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E58F7" w14:textId="6BE0C9F2" w:rsidR="00CC3B67" w:rsidRPr="006E4DAE" w:rsidRDefault="008F220D" w:rsidP="008F220D">
      <w:pPr>
        <w:pStyle w:val="N03Y"/>
        <w:spacing w:before="0" w:after="0"/>
        <w:jc w:val="left"/>
        <w:rPr>
          <w:color w:val="000000" w:themeColor="text1"/>
          <w:sz w:val="22"/>
          <w:szCs w:val="22"/>
        </w:rPr>
      </w:pPr>
      <w:r w:rsidRPr="006E4DAE">
        <w:rPr>
          <w:color w:val="000000" w:themeColor="text1"/>
          <w:sz w:val="22"/>
          <w:szCs w:val="22"/>
        </w:rPr>
        <w:t xml:space="preserve">                                                 </w:t>
      </w:r>
      <w:r w:rsidR="00A6688F" w:rsidRPr="006E4DAE">
        <w:rPr>
          <w:color w:val="000000" w:themeColor="text1"/>
          <w:sz w:val="22"/>
          <w:szCs w:val="22"/>
        </w:rPr>
        <w:t xml:space="preserve">                              </w:t>
      </w:r>
      <w:r w:rsidR="00FB07D4" w:rsidRPr="006E4DAE">
        <w:rPr>
          <w:color w:val="000000" w:themeColor="text1"/>
          <w:sz w:val="22"/>
          <w:szCs w:val="22"/>
        </w:rPr>
        <w:t>NACRT</w:t>
      </w:r>
    </w:p>
    <w:p w14:paraId="1287D9EB" w14:textId="77777777" w:rsidR="00A56644" w:rsidRPr="006E4DAE" w:rsidRDefault="00A56644" w:rsidP="00242301">
      <w:pPr>
        <w:pStyle w:val="N03Y"/>
        <w:spacing w:before="0" w:after="0"/>
        <w:rPr>
          <w:color w:val="000000" w:themeColor="text1"/>
          <w:sz w:val="22"/>
          <w:szCs w:val="22"/>
        </w:rPr>
      </w:pPr>
    </w:p>
    <w:p w14:paraId="00BFCC37" w14:textId="77777777" w:rsidR="00492340" w:rsidRPr="006E4DAE" w:rsidRDefault="00AA38E7" w:rsidP="00242301">
      <w:pPr>
        <w:pStyle w:val="N03Y"/>
        <w:spacing w:before="0" w:after="0"/>
        <w:rPr>
          <w:color w:val="FF0000"/>
          <w:sz w:val="22"/>
          <w:szCs w:val="22"/>
        </w:rPr>
      </w:pPr>
      <w:r w:rsidRPr="006E4DAE">
        <w:rPr>
          <w:color w:val="000000" w:themeColor="text1"/>
          <w:sz w:val="22"/>
          <w:szCs w:val="22"/>
        </w:rPr>
        <w:t>ZAKON</w:t>
      </w:r>
    </w:p>
    <w:p w14:paraId="590A042A" w14:textId="77777777" w:rsidR="00436B95" w:rsidRPr="006E4DAE" w:rsidRDefault="00CD4D2E" w:rsidP="008F220D">
      <w:pPr>
        <w:pStyle w:val="N03Y"/>
        <w:spacing w:before="0" w:after="0"/>
        <w:rPr>
          <w:sz w:val="22"/>
          <w:szCs w:val="22"/>
        </w:rPr>
      </w:pPr>
      <w:r w:rsidRPr="006E4DAE">
        <w:rPr>
          <w:sz w:val="22"/>
          <w:szCs w:val="22"/>
        </w:rPr>
        <w:t>O</w:t>
      </w:r>
      <w:r w:rsidR="00C861E5" w:rsidRPr="006E4DAE">
        <w:rPr>
          <w:sz w:val="22"/>
          <w:szCs w:val="22"/>
        </w:rPr>
        <w:t xml:space="preserve"> TURIZMU I UGOSTITELJSTVU</w:t>
      </w:r>
    </w:p>
    <w:p w14:paraId="704EA336" w14:textId="77777777" w:rsidR="00C861E5" w:rsidRPr="006E4DAE" w:rsidRDefault="00C861E5" w:rsidP="004719D8">
      <w:pPr>
        <w:pStyle w:val="N01X"/>
        <w:rPr>
          <w:sz w:val="22"/>
          <w:szCs w:val="22"/>
        </w:rPr>
      </w:pPr>
      <w:r w:rsidRPr="006E4DAE">
        <w:rPr>
          <w:sz w:val="22"/>
          <w:szCs w:val="22"/>
        </w:rPr>
        <w:t>I. OSNOVNE ODREDBE</w:t>
      </w:r>
    </w:p>
    <w:p w14:paraId="13D83FC3" w14:textId="77777777" w:rsidR="00C861E5" w:rsidRPr="006E4DAE" w:rsidRDefault="00C861E5" w:rsidP="00E70A94">
      <w:pPr>
        <w:pStyle w:val="N01X"/>
        <w:spacing w:before="0" w:after="0"/>
        <w:rPr>
          <w:sz w:val="22"/>
          <w:szCs w:val="22"/>
        </w:rPr>
      </w:pPr>
      <w:r w:rsidRPr="006E4DAE">
        <w:rPr>
          <w:sz w:val="22"/>
          <w:szCs w:val="22"/>
        </w:rPr>
        <w:t>Predmet</w:t>
      </w:r>
    </w:p>
    <w:p w14:paraId="6A12DA1A" w14:textId="77777777" w:rsidR="00C861E5" w:rsidRPr="006E4DAE" w:rsidRDefault="00C861E5" w:rsidP="00E70A94">
      <w:pPr>
        <w:pStyle w:val="C30X"/>
        <w:tabs>
          <w:tab w:val="center" w:pos="5103"/>
          <w:tab w:val="left" w:pos="8390"/>
        </w:tabs>
        <w:spacing w:before="0" w:after="0"/>
        <w:rPr>
          <w:sz w:val="22"/>
          <w:szCs w:val="22"/>
        </w:rPr>
      </w:pPr>
      <w:r w:rsidRPr="006E4DAE">
        <w:rPr>
          <w:sz w:val="22"/>
          <w:szCs w:val="22"/>
        </w:rPr>
        <w:t>Član 1</w:t>
      </w:r>
    </w:p>
    <w:p w14:paraId="5C681C52" w14:textId="42520264" w:rsidR="00E70A94" w:rsidRPr="006E4DAE" w:rsidRDefault="00071939" w:rsidP="00925CEA">
      <w:pPr>
        <w:pStyle w:val="T30X"/>
        <w:numPr>
          <w:ilvl w:val="0"/>
          <w:numId w:val="44"/>
        </w:numPr>
        <w:spacing w:before="0" w:after="0"/>
        <w:ind w:left="0" w:firstLine="426"/>
      </w:pPr>
      <w:r w:rsidRPr="006E4DAE">
        <w:t>Ovim zakonom utvrđuju</w:t>
      </w:r>
      <w:r w:rsidR="00C861E5" w:rsidRPr="006E4DAE">
        <w:t xml:space="preserve"> se </w:t>
      </w:r>
      <w:r w:rsidR="008F220D" w:rsidRPr="006E4DAE">
        <w:t xml:space="preserve">pravila </w:t>
      </w:r>
      <w:r w:rsidR="00733183" w:rsidRPr="006E4DAE">
        <w:t>u skladu sa kojima se p</w:t>
      </w:r>
      <w:r w:rsidR="008F220D" w:rsidRPr="006E4DAE">
        <w:t>ruža</w:t>
      </w:r>
      <w:r w:rsidR="00733183" w:rsidRPr="006E4DAE">
        <w:t>ju usluge</w:t>
      </w:r>
      <w:r w:rsidR="008F220D" w:rsidRPr="006E4DAE">
        <w:t xml:space="preserve"> u turističkoj i ugostiteljskoj dj</w:t>
      </w:r>
      <w:r w:rsidR="00534C29" w:rsidRPr="006E4DAE">
        <w:t>elatnosti</w:t>
      </w:r>
      <w:proofErr w:type="gramStart"/>
      <w:r w:rsidR="00534C29" w:rsidRPr="006E4DAE">
        <w:t>,u</w:t>
      </w:r>
      <w:proofErr w:type="gramEnd"/>
      <w:r w:rsidR="00534C29" w:rsidRPr="006E4DAE">
        <w:t xml:space="preserve"> </w:t>
      </w:r>
      <w:r w:rsidR="00A62275" w:rsidRPr="006E4DAE">
        <w:t xml:space="preserve">cilju obezbjeđivanja održivog razvoja </w:t>
      </w:r>
      <w:r w:rsidR="00C85DC4" w:rsidRPr="006E4DAE">
        <w:t xml:space="preserve">ovih djelatnosti </w:t>
      </w:r>
      <w:r w:rsidR="00A62275" w:rsidRPr="006E4DAE">
        <w:t>od posebnog društvenog značaja, jedinstvenih standarda</w:t>
      </w:r>
      <w:r w:rsidR="00C85DC4" w:rsidRPr="006E4DAE">
        <w:t xml:space="preserve"> za pružanje usluga, zaštite</w:t>
      </w:r>
      <w:r w:rsidR="00A62275" w:rsidRPr="006E4DAE">
        <w:t xml:space="preserve"> davaoca </w:t>
      </w:r>
      <w:r w:rsidR="00172918" w:rsidRPr="006E4DAE">
        <w:t xml:space="preserve">i </w:t>
      </w:r>
      <w:r w:rsidR="00E328A9" w:rsidRPr="006E4DAE">
        <w:t xml:space="preserve">korisnika </w:t>
      </w:r>
      <w:r w:rsidR="00A62275" w:rsidRPr="006E4DAE">
        <w:t>usluga</w:t>
      </w:r>
      <w:r w:rsidR="00E328A9" w:rsidRPr="006E4DAE">
        <w:t xml:space="preserve">, kao i druga pitanja </w:t>
      </w:r>
      <w:r w:rsidR="00A62275" w:rsidRPr="006E4DAE">
        <w:t xml:space="preserve">od </w:t>
      </w:r>
      <w:r w:rsidR="00C85DC4" w:rsidRPr="006E4DAE">
        <w:t>značaja za turizam i ugostiteljstvo.</w:t>
      </w:r>
    </w:p>
    <w:p w14:paraId="4BB2B0BA" w14:textId="27AF9269" w:rsidR="00F4711B" w:rsidRPr="006E4DAE" w:rsidRDefault="00F4711B" w:rsidP="00925CEA">
      <w:pPr>
        <w:pStyle w:val="T30X"/>
        <w:numPr>
          <w:ilvl w:val="0"/>
          <w:numId w:val="44"/>
        </w:numPr>
        <w:spacing w:before="0" w:after="0"/>
        <w:ind w:left="0" w:firstLine="426"/>
      </w:pPr>
      <w:r w:rsidRPr="006E4DAE">
        <w:t>Održivi razvoj u oblasti turizma i ugostiteljstva</w:t>
      </w:r>
      <w:r w:rsidR="00910FD0" w:rsidRPr="006E4DAE">
        <w:t xml:space="preserve"> </w:t>
      </w:r>
      <w:r w:rsidRPr="006E4DAE">
        <w:t>obezbjeđuje se i odgovarajućim planovima, strategijama, podsticajnim mjerama za cjelokupno područje Crne Gore ili pojedina područja (zone i lokaliteti)</w:t>
      </w:r>
      <w:r w:rsidR="00390C2C" w:rsidRPr="006E4DAE">
        <w:t>, vodeći računa o ravnomjernom regionalnom razvoju, u zavisnosti od ambijentalnih</w:t>
      </w:r>
      <w:r w:rsidR="00F05BCA" w:rsidRPr="006E4DAE">
        <w:t xml:space="preserve">, </w:t>
      </w:r>
      <w:r w:rsidR="00390C2C" w:rsidRPr="006E4DAE">
        <w:t xml:space="preserve">prirodnih, </w:t>
      </w:r>
      <w:r w:rsidR="00A6688F" w:rsidRPr="006E4DAE">
        <w:t>kulturno-istorijskih, geograf</w:t>
      </w:r>
      <w:r w:rsidR="00910FD0" w:rsidRPr="006E4DAE">
        <w:t>sko</w:t>
      </w:r>
      <w:r w:rsidR="00390C2C" w:rsidRPr="006E4DAE">
        <w:t xml:space="preserve">-prostornih i drugih vrijednosti, koje utvrđuju i donese nadležni organi </w:t>
      </w:r>
      <w:r w:rsidR="00DC6784" w:rsidRPr="006E4DAE">
        <w:t xml:space="preserve">na način i </w:t>
      </w:r>
      <w:r w:rsidR="00390C2C" w:rsidRPr="006E4DAE">
        <w:t>u skladu sa Ustavom Crne Gore i drugim propisima.</w:t>
      </w:r>
    </w:p>
    <w:p w14:paraId="2132AD75" w14:textId="77777777" w:rsidR="00986305" w:rsidRPr="006E4DAE" w:rsidRDefault="00986305" w:rsidP="00986305">
      <w:pPr>
        <w:pStyle w:val="T30X"/>
        <w:spacing w:before="0" w:after="0"/>
        <w:ind w:left="1080" w:firstLine="0"/>
      </w:pPr>
    </w:p>
    <w:p w14:paraId="30352BD6" w14:textId="7FF3CE0D" w:rsidR="0048603D" w:rsidRPr="006E4DAE" w:rsidRDefault="00986305" w:rsidP="00E70A94">
      <w:pPr>
        <w:pStyle w:val="T30X"/>
        <w:spacing w:before="0" w:after="0"/>
        <w:jc w:val="center"/>
        <w:rPr>
          <w:b/>
        </w:rPr>
      </w:pPr>
      <w:r w:rsidRPr="006E4DAE">
        <w:rPr>
          <w:b/>
        </w:rPr>
        <w:t>Primjena drugih zakona</w:t>
      </w:r>
    </w:p>
    <w:p w14:paraId="02DF6B6A" w14:textId="4734D091" w:rsidR="00986305" w:rsidRPr="006E4DAE" w:rsidRDefault="00BA79FE" w:rsidP="00E70A94">
      <w:pPr>
        <w:pStyle w:val="T30X"/>
        <w:spacing w:before="0" w:after="0"/>
        <w:jc w:val="center"/>
        <w:rPr>
          <w:b/>
        </w:rPr>
      </w:pPr>
      <w:r w:rsidRPr="006E4DAE">
        <w:rPr>
          <w:b/>
          <w:lang w:val="en-US"/>
        </w:rPr>
        <w:t>Č</w:t>
      </w:r>
      <w:r w:rsidRPr="006E4DAE">
        <w:rPr>
          <w:b/>
        </w:rPr>
        <w:t>lan 2</w:t>
      </w:r>
    </w:p>
    <w:p w14:paraId="50287D9A" w14:textId="67559101" w:rsidR="00986305" w:rsidRPr="006E4DAE" w:rsidRDefault="004E1C49" w:rsidP="00925CEA">
      <w:pPr>
        <w:pStyle w:val="T30X"/>
        <w:numPr>
          <w:ilvl w:val="0"/>
          <w:numId w:val="43"/>
        </w:numPr>
        <w:spacing w:before="0" w:after="0"/>
        <w:ind w:left="0" w:firstLine="426"/>
        <w:rPr>
          <w:b/>
        </w:rPr>
      </w:pPr>
      <w:r w:rsidRPr="006E4DAE">
        <w:t>Na odnose iz ovog zakona, koji nastaju iz</w:t>
      </w:r>
      <w:r w:rsidR="00986305" w:rsidRPr="006E4DAE">
        <w:t xml:space="preserve">među </w:t>
      </w:r>
      <w:r w:rsidRPr="006E4DAE">
        <w:t xml:space="preserve">pružaoca </w:t>
      </w:r>
      <w:r w:rsidR="00B8511E" w:rsidRPr="006E4DAE">
        <w:t xml:space="preserve">i korisnika </w:t>
      </w:r>
      <w:r w:rsidRPr="006E4DAE">
        <w:t>turističkih i u</w:t>
      </w:r>
      <w:r w:rsidR="00B155EB" w:rsidRPr="006E4DAE">
        <w:t>gostiteljskih usluga</w:t>
      </w:r>
      <w:r w:rsidR="00910FD0" w:rsidRPr="006E4DAE">
        <w:t xml:space="preserve"> u pogledu</w:t>
      </w:r>
      <w:r w:rsidR="00986305" w:rsidRPr="006E4DAE">
        <w:t xml:space="preserve"> prava i obaveza</w:t>
      </w:r>
      <w:r w:rsidR="007F3BED" w:rsidRPr="006E4DAE">
        <w:t>,</w:t>
      </w:r>
      <w:r w:rsidR="00910FD0" w:rsidRPr="006E4DAE">
        <w:t xml:space="preserve"> </w:t>
      </w:r>
      <w:r w:rsidRPr="006E4DAE">
        <w:t xml:space="preserve">primjenjuju se i </w:t>
      </w:r>
      <w:r w:rsidR="00534A38" w:rsidRPr="006E4DAE">
        <w:t xml:space="preserve">načela i pravila </w:t>
      </w:r>
      <w:r w:rsidR="00C52714" w:rsidRPr="006E4DAE">
        <w:t xml:space="preserve">drugih </w:t>
      </w:r>
      <w:r w:rsidR="00534A38" w:rsidRPr="006E4DAE">
        <w:t>zakona</w:t>
      </w:r>
      <w:r w:rsidRPr="006E4DAE">
        <w:t>,</w:t>
      </w:r>
      <w:r w:rsidR="00C52714" w:rsidRPr="006E4DAE">
        <w:t xml:space="preserve"> kojima su pojedina pit</w:t>
      </w:r>
      <w:r w:rsidR="00910FD0" w:rsidRPr="006E4DAE">
        <w:t>anja iz ovog zakona posebno</w:t>
      </w:r>
      <w:r w:rsidR="00C52714" w:rsidRPr="006E4DAE">
        <w:t xml:space="preserve"> uređena </w:t>
      </w:r>
      <w:r w:rsidR="007F3BED" w:rsidRPr="006E4DAE">
        <w:t>(</w:t>
      </w:r>
      <w:r w:rsidR="00534A38" w:rsidRPr="006E4DAE">
        <w:t>obligacioni odnosi</w:t>
      </w:r>
      <w:r w:rsidR="003F4D70" w:rsidRPr="006E4DAE">
        <w:t>, prevoz putnika, bezb</w:t>
      </w:r>
      <w:r w:rsidR="007F3BED" w:rsidRPr="006E4DAE">
        <w:t>jednost hrane</w:t>
      </w:r>
      <w:r w:rsidR="00F10924" w:rsidRPr="006E4DAE">
        <w:t>, zaštite potrošača, zaštiti i zdravlju</w:t>
      </w:r>
      <w:r w:rsidR="00E06CD3" w:rsidRPr="006E4DAE">
        <w:t xml:space="preserve"> na radu</w:t>
      </w:r>
      <w:r w:rsidR="00F05BCA" w:rsidRPr="006E4DAE">
        <w:t>, zaštiti od buke</w:t>
      </w:r>
      <w:r w:rsidR="007F3BED" w:rsidRPr="006E4DAE">
        <w:t xml:space="preserve"> i dr.)</w:t>
      </w:r>
      <w:r w:rsidR="00534A38" w:rsidRPr="006E4DAE">
        <w:t>.</w:t>
      </w:r>
    </w:p>
    <w:p w14:paraId="3C674A59" w14:textId="578F6E73" w:rsidR="00D56AC4" w:rsidRPr="006E4DAE" w:rsidRDefault="000B434D" w:rsidP="00925CEA">
      <w:pPr>
        <w:pStyle w:val="T30X"/>
        <w:numPr>
          <w:ilvl w:val="0"/>
          <w:numId w:val="43"/>
        </w:numPr>
        <w:spacing w:before="0" w:after="0"/>
        <w:ind w:left="0" w:firstLine="426"/>
        <w:rPr>
          <w:b/>
        </w:rPr>
      </w:pPr>
      <w:r w:rsidRPr="006E4DAE">
        <w:t>U</w:t>
      </w:r>
      <w:r w:rsidR="00534A38" w:rsidRPr="006E4DAE">
        <w:t xml:space="preserve"> postup</w:t>
      </w:r>
      <w:r w:rsidRPr="006E4DAE">
        <w:t>cima</w:t>
      </w:r>
      <w:r w:rsidR="004E1C49" w:rsidRPr="006E4DAE">
        <w:t xml:space="preserve">, koji se pokreću </w:t>
      </w:r>
      <w:r w:rsidR="00337053" w:rsidRPr="006E4DAE">
        <w:t>i vode radi ostvarivanja</w:t>
      </w:r>
      <w:r w:rsidR="004E1C49" w:rsidRPr="006E4DAE">
        <w:t xml:space="preserve"> prava </w:t>
      </w:r>
      <w:proofErr w:type="gramStart"/>
      <w:r w:rsidR="00337053" w:rsidRPr="006E4DAE">
        <w:t>na</w:t>
      </w:r>
      <w:proofErr w:type="gramEnd"/>
      <w:r w:rsidR="00910FD0" w:rsidRPr="006E4DAE">
        <w:t xml:space="preserve"> </w:t>
      </w:r>
      <w:r w:rsidR="00534A38" w:rsidRPr="006E4DAE">
        <w:t>obavljanj</w:t>
      </w:r>
      <w:r w:rsidR="00337053" w:rsidRPr="006E4DAE">
        <w:t>e</w:t>
      </w:r>
      <w:r w:rsidR="00534A38" w:rsidRPr="006E4DAE">
        <w:t xml:space="preserve"> turističke i ugostiteljske djelatnosti, </w:t>
      </w:r>
      <w:r w:rsidRPr="006E4DAE">
        <w:t>nadležni organi rješavaju primjenom</w:t>
      </w:r>
      <w:r w:rsidR="00534A38" w:rsidRPr="006E4DAE">
        <w:t xml:space="preserve"> načela i pravila zakona kojim je uređen upravni postupak.</w:t>
      </w:r>
    </w:p>
    <w:p w14:paraId="568F0C5D" w14:textId="77777777" w:rsidR="00015B2B" w:rsidRPr="006E4DAE" w:rsidRDefault="00015B2B" w:rsidP="00015B2B">
      <w:pPr>
        <w:pStyle w:val="N01X"/>
        <w:spacing w:before="0" w:after="0"/>
        <w:rPr>
          <w:sz w:val="22"/>
          <w:szCs w:val="22"/>
        </w:rPr>
      </w:pPr>
    </w:p>
    <w:p w14:paraId="27AC9525" w14:textId="5E886571" w:rsidR="00015B2B" w:rsidRPr="006E4DAE" w:rsidRDefault="00F05BCA" w:rsidP="00015B2B">
      <w:pPr>
        <w:pStyle w:val="N01X"/>
        <w:spacing w:before="0" w:after="0"/>
        <w:rPr>
          <w:sz w:val="22"/>
          <w:szCs w:val="22"/>
        </w:rPr>
      </w:pPr>
      <w:r w:rsidRPr="006E4DAE">
        <w:rPr>
          <w:sz w:val="22"/>
          <w:szCs w:val="22"/>
        </w:rPr>
        <w:t>Poslovni s</w:t>
      </w:r>
      <w:r w:rsidR="00C861E5" w:rsidRPr="006E4DAE">
        <w:rPr>
          <w:sz w:val="22"/>
          <w:szCs w:val="22"/>
        </w:rPr>
        <w:t>ubjekti</w:t>
      </w:r>
    </w:p>
    <w:p w14:paraId="579C929B" w14:textId="53A71305" w:rsidR="00015B2B" w:rsidRPr="006E4DAE" w:rsidRDefault="00980598" w:rsidP="00015B2B">
      <w:pPr>
        <w:pStyle w:val="C30X"/>
        <w:spacing w:before="0" w:after="0"/>
        <w:rPr>
          <w:sz w:val="22"/>
          <w:szCs w:val="22"/>
        </w:rPr>
      </w:pPr>
      <w:r w:rsidRPr="006E4DAE">
        <w:rPr>
          <w:sz w:val="22"/>
          <w:szCs w:val="22"/>
        </w:rPr>
        <w:t>Član 3</w:t>
      </w:r>
    </w:p>
    <w:p w14:paraId="4E9EF04D" w14:textId="77777777" w:rsidR="006E467F" w:rsidRPr="006E4DAE" w:rsidRDefault="00755C4F" w:rsidP="00925CEA">
      <w:pPr>
        <w:pStyle w:val="C30X"/>
        <w:numPr>
          <w:ilvl w:val="0"/>
          <w:numId w:val="45"/>
        </w:numPr>
        <w:spacing w:before="0" w:after="0"/>
        <w:ind w:left="0" w:firstLine="426"/>
        <w:jc w:val="both"/>
        <w:rPr>
          <w:sz w:val="22"/>
          <w:szCs w:val="22"/>
        </w:rPr>
      </w:pPr>
      <w:r w:rsidRPr="006E4DAE">
        <w:rPr>
          <w:b w:val="0"/>
          <w:sz w:val="22"/>
          <w:szCs w:val="22"/>
        </w:rPr>
        <w:t>P</w:t>
      </w:r>
      <w:r w:rsidR="00AF58BE" w:rsidRPr="006E4DAE">
        <w:rPr>
          <w:b w:val="0"/>
          <w:sz w:val="22"/>
          <w:szCs w:val="22"/>
        </w:rPr>
        <w:t>rivredna</w:t>
      </w:r>
      <w:r w:rsidR="00910FD0" w:rsidRPr="006E4DAE">
        <w:rPr>
          <w:b w:val="0"/>
          <w:sz w:val="22"/>
          <w:szCs w:val="22"/>
        </w:rPr>
        <w:t xml:space="preserve"> </w:t>
      </w:r>
      <w:r w:rsidRPr="006E4DAE">
        <w:rPr>
          <w:b w:val="0"/>
          <w:sz w:val="22"/>
          <w:szCs w:val="22"/>
        </w:rPr>
        <w:t>djelatnost</w:t>
      </w:r>
      <w:r w:rsidR="004354A3" w:rsidRPr="006E4DAE">
        <w:rPr>
          <w:b w:val="0"/>
          <w:sz w:val="22"/>
          <w:szCs w:val="22"/>
        </w:rPr>
        <w:t xml:space="preserve"> u t</w:t>
      </w:r>
      <w:r w:rsidR="006E467F" w:rsidRPr="006E4DAE">
        <w:rPr>
          <w:b w:val="0"/>
          <w:sz w:val="22"/>
          <w:szCs w:val="22"/>
        </w:rPr>
        <w:t>uri</w:t>
      </w:r>
      <w:r w:rsidR="004354A3" w:rsidRPr="006E4DAE">
        <w:rPr>
          <w:b w:val="0"/>
          <w:sz w:val="22"/>
          <w:szCs w:val="22"/>
        </w:rPr>
        <w:t xml:space="preserve">zmu </w:t>
      </w:r>
      <w:r w:rsidR="006E467F" w:rsidRPr="006E4DAE">
        <w:rPr>
          <w:b w:val="0"/>
          <w:sz w:val="22"/>
          <w:szCs w:val="22"/>
        </w:rPr>
        <w:t>i ugostiteljs</w:t>
      </w:r>
      <w:r w:rsidR="004354A3" w:rsidRPr="006E4DAE">
        <w:rPr>
          <w:b w:val="0"/>
          <w:sz w:val="22"/>
          <w:szCs w:val="22"/>
        </w:rPr>
        <w:t>tvu</w:t>
      </w:r>
      <w:r w:rsidR="00910FD0" w:rsidRPr="006E4DAE">
        <w:rPr>
          <w:b w:val="0"/>
          <w:sz w:val="22"/>
          <w:szCs w:val="22"/>
        </w:rPr>
        <w:t xml:space="preserve"> </w:t>
      </w:r>
      <w:r w:rsidR="006657A4" w:rsidRPr="006E4DAE">
        <w:rPr>
          <w:b w:val="0"/>
          <w:sz w:val="22"/>
          <w:szCs w:val="22"/>
        </w:rPr>
        <w:t>može se</w:t>
      </w:r>
      <w:r w:rsidR="00C00DD6" w:rsidRPr="006E4DAE">
        <w:rPr>
          <w:b w:val="0"/>
          <w:sz w:val="22"/>
          <w:szCs w:val="22"/>
        </w:rPr>
        <w:t xml:space="preserve"> </w:t>
      </w:r>
      <w:r w:rsidR="006E467F" w:rsidRPr="006E4DAE">
        <w:rPr>
          <w:b w:val="0"/>
          <w:sz w:val="22"/>
          <w:szCs w:val="22"/>
        </w:rPr>
        <w:t>obavlja</w:t>
      </w:r>
      <w:r w:rsidRPr="006E4DAE">
        <w:rPr>
          <w:b w:val="0"/>
          <w:sz w:val="22"/>
          <w:szCs w:val="22"/>
        </w:rPr>
        <w:t xml:space="preserve">ti samo </w:t>
      </w:r>
      <w:proofErr w:type="gramStart"/>
      <w:r w:rsidR="006E467F" w:rsidRPr="006E4DAE">
        <w:rPr>
          <w:b w:val="0"/>
          <w:sz w:val="22"/>
          <w:szCs w:val="22"/>
        </w:rPr>
        <w:t>na</w:t>
      </w:r>
      <w:proofErr w:type="gramEnd"/>
      <w:r w:rsidR="006E467F" w:rsidRPr="006E4DAE">
        <w:rPr>
          <w:b w:val="0"/>
          <w:sz w:val="22"/>
          <w:szCs w:val="22"/>
        </w:rPr>
        <w:t xml:space="preserve"> osnovu odobrenja</w:t>
      </w:r>
      <w:r w:rsidR="007A74E3" w:rsidRPr="006E4DAE">
        <w:rPr>
          <w:b w:val="0"/>
          <w:sz w:val="22"/>
          <w:szCs w:val="22"/>
        </w:rPr>
        <w:t xml:space="preserve">, </w:t>
      </w:r>
      <w:r w:rsidRPr="006E4DAE">
        <w:rPr>
          <w:b w:val="0"/>
          <w:sz w:val="22"/>
          <w:szCs w:val="22"/>
        </w:rPr>
        <w:t xml:space="preserve">koje </w:t>
      </w:r>
      <w:r w:rsidR="00C3199D" w:rsidRPr="006E4DAE">
        <w:rPr>
          <w:b w:val="0"/>
          <w:sz w:val="22"/>
          <w:szCs w:val="22"/>
        </w:rPr>
        <w:t xml:space="preserve">u skladu sa </w:t>
      </w:r>
      <w:r w:rsidR="00C00DD6" w:rsidRPr="006E4DAE">
        <w:rPr>
          <w:b w:val="0"/>
          <w:sz w:val="22"/>
          <w:szCs w:val="22"/>
        </w:rPr>
        <w:t>uslovima iz ovog</w:t>
      </w:r>
      <w:r w:rsidR="00C3199D" w:rsidRPr="006E4DAE">
        <w:rPr>
          <w:b w:val="0"/>
          <w:sz w:val="22"/>
          <w:szCs w:val="22"/>
        </w:rPr>
        <w:t xml:space="preserve"> zakon</w:t>
      </w:r>
      <w:r w:rsidR="00C00DD6" w:rsidRPr="006E4DAE">
        <w:rPr>
          <w:b w:val="0"/>
          <w:sz w:val="22"/>
          <w:szCs w:val="22"/>
        </w:rPr>
        <w:t>a</w:t>
      </w:r>
      <w:r w:rsidR="00C3199D" w:rsidRPr="006E4DAE">
        <w:rPr>
          <w:b w:val="0"/>
          <w:sz w:val="22"/>
          <w:szCs w:val="22"/>
        </w:rPr>
        <w:t xml:space="preserve"> izdaje </w:t>
      </w:r>
      <w:r w:rsidRPr="006E4DAE">
        <w:rPr>
          <w:b w:val="0"/>
          <w:sz w:val="22"/>
          <w:szCs w:val="22"/>
        </w:rPr>
        <w:t xml:space="preserve">državni </w:t>
      </w:r>
      <w:r w:rsidR="00A40228" w:rsidRPr="006E4DAE">
        <w:rPr>
          <w:b w:val="0"/>
          <w:sz w:val="22"/>
          <w:szCs w:val="22"/>
        </w:rPr>
        <w:t>ili</w:t>
      </w:r>
      <w:r w:rsidR="00910FD0" w:rsidRPr="006E4DAE">
        <w:rPr>
          <w:b w:val="0"/>
          <w:sz w:val="22"/>
          <w:szCs w:val="22"/>
        </w:rPr>
        <w:t xml:space="preserve"> </w:t>
      </w:r>
      <w:r w:rsidR="00A40228" w:rsidRPr="006E4DAE">
        <w:rPr>
          <w:b w:val="0"/>
          <w:sz w:val="22"/>
          <w:szCs w:val="22"/>
        </w:rPr>
        <w:t>o</w:t>
      </w:r>
      <w:r w:rsidRPr="006E4DAE">
        <w:rPr>
          <w:b w:val="0"/>
          <w:sz w:val="22"/>
          <w:szCs w:val="22"/>
        </w:rPr>
        <w:t>rgan</w:t>
      </w:r>
      <w:r w:rsidR="006E467F" w:rsidRPr="006E4DAE">
        <w:rPr>
          <w:b w:val="0"/>
          <w:sz w:val="22"/>
          <w:szCs w:val="22"/>
        </w:rPr>
        <w:t xml:space="preserve"> jedinice lokalne samouprave, nadlež</w:t>
      </w:r>
      <w:r w:rsidRPr="006E4DAE">
        <w:rPr>
          <w:b w:val="0"/>
          <w:sz w:val="22"/>
          <w:szCs w:val="22"/>
        </w:rPr>
        <w:t xml:space="preserve">an </w:t>
      </w:r>
      <w:r w:rsidR="006E467F" w:rsidRPr="006E4DAE">
        <w:rPr>
          <w:b w:val="0"/>
          <w:sz w:val="22"/>
          <w:szCs w:val="22"/>
        </w:rPr>
        <w:t>za oblast turizma i ugostiteljstva.</w:t>
      </w:r>
    </w:p>
    <w:p w14:paraId="42758ECB" w14:textId="18A65763" w:rsidR="00C861E5" w:rsidRPr="006E4DAE" w:rsidRDefault="006E467F" w:rsidP="00374AA0">
      <w:pPr>
        <w:pStyle w:val="C30X"/>
        <w:numPr>
          <w:ilvl w:val="0"/>
          <w:numId w:val="45"/>
        </w:numPr>
        <w:spacing w:before="0" w:after="0"/>
        <w:ind w:left="-90" w:firstLine="450"/>
        <w:jc w:val="both"/>
        <w:rPr>
          <w:b w:val="0"/>
          <w:sz w:val="22"/>
          <w:szCs w:val="22"/>
        </w:rPr>
      </w:pPr>
      <w:r w:rsidRPr="006E4DAE">
        <w:rPr>
          <w:b w:val="0"/>
          <w:sz w:val="22"/>
          <w:szCs w:val="22"/>
        </w:rPr>
        <w:t xml:space="preserve">Odobrenje iz stava 1 ovog člana, nadležni organ </w:t>
      </w:r>
      <w:r w:rsidR="005C290E" w:rsidRPr="006E4DAE">
        <w:rPr>
          <w:b w:val="0"/>
          <w:sz w:val="22"/>
          <w:szCs w:val="22"/>
        </w:rPr>
        <w:t xml:space="preserve">izdaće </w:t>
      </w:r>
      <w:r w:rsidR="004D5798" w:rsidRPr="006E4DAE">
        <w:rPr>
          <w:b w:val="0"/>
          <w:sz w:val="22"/>
          <w:szCs w:val="22"/>
        </w:rPr>
        <w:t>po</w:t>
      </w:r>
      <w:r w:rsidRPr="006E4DAE">
        <w:rPr>
          <w:b w:val="0"/>
          <w:sz w:val="22"/>
          <w:szCs w:val="22"/>
        </w:rPr>
        <w:t xml:space="preserve"> zahtjev</w:t>
      </w:r>
      <w:r w:rsidR="004D5798" w:rsidRPr="006E4DAE">
        <w:rPr>
          <w:b w:val="0"/>
          <w:sz w:val="22"/>
          <w:szCs w:val="22"/>
        </w:rPr>
        <w:t>u</w:t>
      </w:r>
      <w:r w:rsidR="00910FD0" w:rsidRPr="006E4DAE">
        <w:rPr>
          <w:b w:val="0"/>
          <w:sz w:val="22"/>
          <w:szCs w:val="22"/>
        </w:rPr>
        <w:t xml:space="preserve"> </w:t>
      </w:r>
      <w:proofErr w:type="gramStart"/>
      <w:r w:rsidR="00E46C5A" w:rsidRPr="006E4DAE">
        <w:rPr>
          <w:b w:val="0"/>
          <w:sz w:val="22"/>
          <w:szCs w:val="22"/>
        </w:rPr>
        <w:t>ili</w:t>
      </w:r>
      <w:proofErr w:type="gramEnd"/>
      <w:r w:rsidR="00E46C5A" w:rsidRPr="006E4DAE">
        <w:rPr>
          <w:b w:val="0"/>
          <w:sz w:val="22"/>
          <w:szCs w:val="22"/>
        </w:rPr>
        <w:t xml:space="preserve"> prijavi </w:t>
      </w:r>
      <w:r w:rsidR="00C861E5" w:rsidRPr="006E4DAE">
        <w:rPr>
          <w:b w:val="0"/>
          <w:sz w:val="22"/>
          <w:szCs w:val="22"/>
        </w:rPr>
        <w:t>privredn</w:t>
      </w:r>
      <w:r w:rsidR="005C290E" w:rsidRPr="006E4DAE">
        <w:rPr>
          <w:b w:val="0"/>
          <w:sz w:val="22"/>
          <w:szCs w:val="22"/>
        </w:rPr>
        <w:t xml:space="preserve">og </w:t>
      </w:r>
      <w:r w:rsidR="00C861E5" w:rsidRPr="006E4DAE">
        <w:rPr>
          <w:b w:val="0"/>
          <w:sz w:val="22"/>
          <w:szCs w:val="22"/>
        </w:rPr>
        <w:t>društva</w:t>
      </w:r>
      <w:r w:rsidR="00910FD0" w:rsidRPr="006E4DAE">
        <w:rPr>
          <w:b w:val="0"/>
          <w:sz w:val="22"/>
          <w:szCs w:val="22"/>
        </w:rPr>
        <w:t xml:space="preserve"> </w:t>
      </w:r>
      <w:r w:rsidR="005C290E" w:rsidRPr="006E4DAE">
        <w:rPr>
          <w:b w:val="0"/>
          <w:sz w:val="22"/>
          <w:szCs w:val="22"/>
        </w:rPr>
        <w:t>i</w:t>
      </w:r>
      <w:r w:rsidR="001C6D01" w:rsidRPr="006E4DAE">
        <w:rPr>
          <w:b w:val="0"/>
          <w:sz w:val="22"/>
          <w:szCs w:val="22"/>
        </w:rPr>
        <w:t>li</w:t>
      </w:r>
      <w:r w:rsidR="005C290E" w:rsidRPr="006E4DAE">
        <w:rPr>
          <w:b w:val="0"/>
          <w:sz w:val="22"/>
          <w:szCs w:val="22"/>
        </w:rPr>
        <w:t xml:space="preserve"> drugog oblika obavljanja privrednih djelatnosti</w:t>
      </w:r>
      <w:r w:rsidR="001C6D01" w:rsidRPr="006E4DAE">
        <w:rPr>
          <w:b w:val="0"/>
          <w:sz w:val="22"/>
          <w:szCs w:val="22"/>
        </w:rPr>
        <w:t>, koji</w:t>
      </w:r>
      <w:r w:rsidR="005C290E" w:rsidRPr="006E4DAE">
        <w:rPr>
          <w:b w:val="0"/>
          <w:sz w:val="22"/>
          <w:szCs w:val="22"/>
        </w:rPr>
        <w:t xml:space="preserve"> su u skladu sa</w:t>
      </w:r>
      <w:r w:rsidR="001C6D01" w:rsidRPr="006E4DAE">
        <w:rPr>
          <w:b w:val="0"/>
          <w:sz w:val="22"/>
          <w:szCs w:val="22"/>
        </w:rPr>
        <w:t xml:space="preserve"> posebnim propisima,</w:t>
      </w:r>
      <w:r w:rsidR="005C290E" w:rsidRPr="006E4DAE">
        <w:rPr>
          <w:b w:val="0"/>
          <w:sz w:val="22"/>
          <w:szCs w:val="22"/>
        </w:rPr>
        <w:t xml:space="preserve"> pružanje usluga u turizm</w:t>
      </w:r>
      <w:r w:rsidR="00F31A9C" w:rsidRPr="006E4DAE">
        <w:rPr>
          <w:b w:val="0"/>
          <w:sz w:val="22"/>
          <w:szCs w:val="22"/>
        </w:rPr>
        <w:t>u i ugostitelj</w:t>
      </w:r>
      <w:r w:rsidR="005C290E" w:rsidRPr="006E4DAE">
        <w:rPr>
          <w:b w:val="0"/>
          <w:sz w:val="22"/>
          <w:szCs w:val="22"/>
        </w:rPr>
        <w:t>stvu</w:t>
      </w:r>
      <w:r w:rsidR="007E6B56" w:rsidRPr="006E4DAE">
        <w:rPr>
          <w:b w:val="0"/>
          <w:sz w:val="22"/>
          <w:szCs w:val="22"/>
        </w:rPr>
        <w:t xml:space="preserve"> registrovali kao svoju poslovnu djelatnost</w:t>
      </w:r>
      <w:r w:rsidR="00AF58BE" w:rsidRPr="006E4DAE">
        <w:rPr>
          <w:b w:val="0"/>
          <w:sz w:val="22"/>
          <w:szCs w:val="22"/>
        </w:rPr>
        <w:t xml:space="preserve"> kod nadležnog organa</w:t>
      </w:r>
      <w:r w:rsidR="005C290E" w:rsidRPr="006E4DAE">
        <w:rPr>
          <w:b w:val="0"/>
          <w:sz w:val="22"/>
          <w:szCs w:val="22"/>
        </w:rPr>
        <w:t xml:space="preserve">. </w:t>
      </w:r>
    </w:p>
    <w:p w14:paraId="0E6BB370" w14:textId="77777777" w:rsidR="00374AA0" w:rsidRDefault="004B6440" w:rsidP="00374AA0">
      <w:pPr>
        <w:pStyle w:val="T30X"/>
        <w:numPr>
          <w:ilvl w:val="0"/>
          <w:numId w:val="45"/>
        </w:numPr>
        <w:ind w:left="-90" w:firstLine="450"/>
      </w:pPr>
      <w:r w:rsidRPr="006E4DAE">
        <w:t xml:space="preserve">Usluge u turizmu i ugostiteljstvu, </w:t>
      </w:r>
      <w:proofErr w:type="gramStart"/>
      <w:r w:rsidRPr="006E4DAE">
        <w:t>na</w:t>
      </w:r>
      <w:proofErr w:type="gramEnd"/>
      <w:r w:rsidRPr="006E4DAE">
        <w:t xml:space="preserve"> način i</w:t>
      </w:r>
      <w:r w:rsidR="001B122D" w:rsidRPr="006E4DAE">
        <w:t xml:space="preserve"> pod uslovima</w:t>
      </w:r>
      <w:r w:rsidRPr="006E4DAE">
        <w:t xml:space="preserve"> propisanim ovim zakonom, mogu pružati i f</w:t>
      </w:r>
      <w:r w:rsidR="00C861E5" w:rsidRPr="006E4DAE">
        <w:t xml:space="preserve">izička lica koja </w:t>
      </w:r>
      <w:r w:rsidRPr="006E4DAE">
        <w:t>nijesu</w:t>
      </w:r>
      <w:r w:rsidR="0077019B" w:rsidRPr="006E4DAE">
        <w:t xml:space="preserve"> stekla svojstvo preduzetnika registracijom u</w:t>
      </w:r>
      <w:r w:rsidR="00CF72B8" w:rsidRPr="006E4DAE">
        <w:t xml:space="preserve"> registru privrednih </w:t>
      </w:r>
      <w:r w:rsidR="0077019B" w:rsidRPr="006E4DAE">
        <w:t>subjekata</w:t>
      </w:r>
      <w:r w:rsidR="00CF72B8" w:rsidRPr="006E4DAE">
        <w:t>.</w:t>
      </w:r>
    </w:p>
    <w:p w14:paraId="4E087483" w14:textId="0CF78310" w:rsidR="00F03E23" w:rsidRPr="006E4DAE" w:rsidRDefault="006966CC" w:rsidP="00374AA0">
      <w:pPr>
        <w:pStyle w:val="T30X"/>
        <w:numPr>
          <w:ilvl w:val="0"/>
          <w:numId w:val="45"/>
        </w:numPr>
        <w:ind w:left="-90" w:firstLine="385"/>
      </w:pPr>
      <w:r w:rsidRPr="006E4DAE">
        <w:t>Podatke</w:t>
      </w:r>
      <w:r w:rsidR="003866E6" w:rsidRPr="006E4DAE">
        <w:t xml:space="preserve"> o izdatim odobrenjima za obavljanje turističke </w:t>
      </w:r>
      <w:r w:rsidRPr="006E4DAE">
        <w:t>i</w:t>
      </w:r>
      <w:r w:rsidR="00980598" w:rsidRPr="006E4DAE">
        <w:t xml:space="preserve"> ugostiteljske djelatnosti</w:t>
      </w:r>
      <w:r w:rsidR="006657A4" w:rsidRPr="006E4DAE">
        <w:t xml:space="preserve"> </w:t>
      </w:r>
      <w:r w:rsidR="00980598" w:rsidRPr="006E4DAE">
        <w:t xml:space="preserve">u Centralni turistički registar upisuje </w:t>
      </w:r>
      <w:r w:rsidR="00910FD0" w:rsidRPr="006E4DAE">
        <w:t xml:space="preserve">po službenoj dužnosti, </w:t>
      </w:r>
      <w:r w:rsidRPr="006E4DAE">
        <w:t>nadležni organ koji je izdao odobrenje</w:t>
      </w:r>
      <w:r w:rsidR="00DD52EB" w:rsidRPr="006E4DAE">
        <w:t>.</w:t>
      </w:r>
    </w:p>
    <w:p w14:paraId="612CD49B" w14:textId="77777777" w:rsidR="00015B2B" w:rsidRPr="006E4DAE" w:rsidRDefault="00015B2B" w:rsidP="00015B2B">
      <w:pPr>
        <w:pStyle w:val="T30X"/>
        <w:ind w:left="1080" w:firstLine="0"/>
      </w:pPr>
    </w:p>
    <w:p w14:paraId="356AA114" w14:textId="1725840C" w:rsidR="007D4C14" w:rsidRPr="006E4DAE" w:rsidRDefault="007D4C14" w:rsidP="00015B2B">
      <w:pPr>
        <w:pStyle w:val="N01X"/>
        <w:spacing w:before="0" w:after="0"/>
        <w:rPr>
          <w:color w:val="auto"/>
          <w:sz w:val="22"/>
          <w:szCs w:val="22"/>
        </w:rPr>
      </w:pPr>
      <w:r w:rsidRPr="006E4DAE">
        <w:rPr>
          <w:color w:val="auto"/>
          <w:sz w:val="22"/>
          <w:szCs w:val="22"/>
        </w:rPr>
        <w:t xml:space="preserve">Oglašavanje </w:t>
      </w:r>
      <w:r w:rsidR="00086286" w:rsidRPr="006E4DAE">
        <w:rPr>
          <w:color w:val="auto"/>
          <w:sz w:val="22"/>
          <w:szCs w:val="22"/>
        </w:rPr>
        <w:t>usluga</w:t>
      </w:r>
    </w:p>
    <w:p w14:paraId="56B24DC9" w14:textId="48176FB2" w:rsidR="007D4C14" w:rsidRPr="006E4DAE" w:rsidRDefault="007D4C14" w:rsidP="00015B2B">
      <w:pPr>
        <w:pStyle w:val="C30X"/>
        <w:spacing w:before="0" w:after="0"/>
        <w:rPr>
          <w:color w:val="auto"/>
          <w:sz w:val="22"/>
          <w:szCs w:val="22"/>
        </w:rPr>
      </w:pPr>
      <w:r w:rsidRPr="006E4DAE">
        <w:rPr>
          <w:color w:val="auto"/>
          <w:sz w:val="22"/>
          <w:szCs w:val="22"/>
        </w:rPr>
        <w:t xml:space="preserve">Član </w:t>
      </w:r>
      <w:r w:rsidR="00F803AD" w:rsidRPr="006E4DAE">
        <w:rPr>
          <w:color w:val="auto"/>
          <w:sz w:val="22"/>
          <w:szCs w:val="22"/>
        </w:rPr>
        <w:t>4</w:t>
      </w:r>
    </w:p>
    <w:p w14:paraId="115F09D7" w14:textId="77777777" w:rsidR="00086286" w:rsidRPr="006E4DAE" w:rsidRDefault="00D02B15" w:rsidP="00262DF2">
      <w:pPr>
        <w:pStyle w:val="T30X"/>
        <w:spacing w:before="0" w:after="0"/>
        <w:ind w:firstLine="643"/>
        <w:rPr>
          <w:color w:val="auto"/>
        </w:rPr>
      </w:pPr>
      <w:r w:rsidRPr="006E4DAE">
        <w:rPr>
          <w:color w:val="auto"/>
        </w:rPr>
        <w:t>Reklamiranje i javno objavljivanje ponuda</w:t>
      </w:r>
      <w:r w:rsidR="00A849AC" w:rsidRPr="006E4DAE">
        <w:rPr>
          <w:color w:val="auto"/>
        </w:rPr>
        <w:t xml:space="preserve"> turističkih </w:t>
      </w:r>
      <w:proofErr w:type="gramStart"/>
      <w:r w:rsidR="00A849AC" w:rsidRPr="006E4DAE">
        <w:rPr>
          <w:color w:val="auto"/>
        </w:rPr>
        <w:t>ili</w:t>
      </w:r>
      <w:proofErr w:type="gramEnd"/>
      <w:r w:rsidR="00A849AC" w:rsidRPr="006E4DAE">
        <w:rPr>
          <w:color w:val="auto"/>
        </w:rPr>
        <w:t xml:space="preserve"> ugostiteljskih usluga mogu </w:t>
      </w:r>
      <w:r w:rsidRPr="006E4DAE">
        <w:rPr>
          <w:color w:val="auto"/>
        </w:rPr>
        <w:t xml:space="preserve">vršiti </w:t>
      </w:r>
      <w:r w:rsidR="00086286" w:rsidRPr="006E4DAE">
        <w:rPr>
          <w:color w:val="auto"/>
        </w:rPr>
        <w:t>samo subjekti kojima je</w:t>
      </w:r>
      <w:r w:rsidR="00452B14" w:rsidRPr="006E4DAE">
        <w:rPr>
          <w:color w:val="auto"/>
        </w:rPr>
        <w:t xml:space="preserve"> izdato odobrenje</w:t>
      </w:r>
      <w:r w:rsidR="00764D5F" w:rsidRPr="006E4DAE">
        <w:rPr>
          <w:color w:val="auto"/>
        </w:rPr>
        <w:t xml:space="preserve"> </w:t>
      </w:r>
      <w:r w:rsidR="00452B14" w:rsidRPr="006E4DAE">
        <w:rPr>
          <w:color w:val="auto"/>
        </w:rPr>
        <w:t>za obavljanje</w:t>
      </w:r>
      <w:r w:rsidR="00E7695A" w:rsidRPr="006E4DAE">
        <w:rPr>
          <w:color w:val="auto"/>
        </w:rPr>
        <w:t xml:space="preserve"> </w:t>
      </w:r>
      <w:r w:rsidR="00086286" w:rsidRPr="006E4DAE">
        <w:rPr>
          <w:color w:val="auto"/>
        </w:rPr>
        <w:t>djelatnosti</w:t>
      </w:r>
      <w:r w:rsidR="00071939" w:rsidRPr="006E4DAE">
        <w:rPr>
          <w:color w:val="auto"/>
        </w:rPr>
        <w:t xml:space="preserve"> </w:t>
      </w:r>
      <w:r w:rsidR="00452B14" w:rsidRPr="006E4DAE">
        <w:rPr>
          <w:color w:val="auto"/>
        </w:rPr>
        <w:t>u turizmu i ugostiteljstvu</w:t>
      </w:r>
      <w:r w:rsidR="00316919" w:rsidRPr="006E4DAE">
        <w:rPr>
          <w:color w:val="auto"/>
        </w:rPr>
        <w:t>, u skladu sa odobrenim uslugama</w:t>
      </w:r>
      <w:r w:rsidR="00086286" w:rsidRPr="006E4DAE">
        <w:rPr>
          <w:color w:val="auto"/>
        </w:rPr>
        <w:t>.</w:t>
      </w:r>
    </w:p>
    <w:p w14:paraId="14B47D64" w14:textId="77777777" w:rsidR="00B155EB" w:rsidRPr="006E4DAE" w:rsidRDefault="00B155EB" w:rsidP="004001F7">
      <w:pPr>
        <w:pStyle w:val="N01X"/>
        <w:spacing w:before="0" w:after="0"/>
        <w:rPr>
          <w:sz w:val="22"/>
          <w:szCs w:val="22"/>
        </w:rPr>
      </w:pPr>
    </w:p>
    <w:p w14:paraId="6B3B0FBC" w14:textId="77777777" w:rsidR="0071426C" w:rsidRPr="006E4DAE" w:rsidRDefault="00160AAD" w:rsidP="004001F7">
      <w:pPr>
        <w:pStyle w:val="N01X"/>
        <w:spacing w:before="0" w:after="0"/>
        <w:rPr>
          <w:sz w:val="22"/>
          <w:szCs w:val="22"/>
        </w:rPr>
      </w:pPr>
      <w:r w:rsidRPr="006E4DAE">
        <w:rPr>
          <w:sz w:val="22"/>
          <w:szCs w:val="22"/>
        </w:rPr>
        <w:t>Upotreba rodno osjetljivih izraza</w:t>
      </w:r>
    </w:p>
    <w:p w14:paraId="53D79828" w14:textId="77777777" w:rsidR="0071426C" w:rsidRPr="006E4DAE" w:rsidRDefault="007C470C" w:rsidP="00462237">
      <w:pPr>
        <w:pStyle w:val="C30X"/>
        <w:spacing w:before="0" w:after="0"/>
        <w:rPr>
          <w:sz w:val="22"/>
          <w:szCs w:val="22"/>
        </w:rPr>
      </w:pPr>
      <w:r w:rsidRPr="006E4DAE">
        <w:rPr>
          <w:sz w:val="22"/>
          <w:szCs w:val="22"/>
        </w:rPr>
        <w:t xml:space="preserve">Član </w:t>
      </w:r>
      <w:r w:rsidR="00F803AD" w:rsidRPr="006E4DAE">
        <w:rPr>
          <w:sz w:val="22"/>
          <w:szCs w:val="22"/>
        </w:rPr>
        <w:t>5</w:t>
      </w:r>
    </w:p>
    <w:p w14:paraId="10F50FED" w14:textId="77777777" w:rsidR="0071426C" w:rsidRPr="006E4DAE" w:rsidRDefault="00160AAD" w:rsidP="00015B2B">
      <w:pPr>
        <w:pStyle w:val="T30X"/>
        <w:ind w:firstLine="709"/>
      </w:pPr>
      <w:r w:rsidRPr="006E4DAE">
        <w:t>Izrazi koji su</w:t>
      </w:r>
      <w:r w:rsidR="00071939" w:rsidRPr="006E4DAE">
        <w:t xml:space="preserve"> </w:t>
      </w:r>
      <w:r w:rsidRPr="006E4DAE">
        <w:t>za fizička lica u</w:t>
      </w:r>
      <w:r w:rsidR="0071426C" w:rsidRPr="006E4DAE">
        <w:t xml:space="preserve"> ovom zakonu </w:t>
      </w:r>
      <w:r w:rsidR="00D234C4" w:rsidRPr="006E4DAE">
        <w:t>u</w:t>
      </w:r>
      <w:r w:rsidRPr="006E4DAE">
        <w:t>potrijebljena u muškom rodu,</w:t>
      </w:r>
      <w:r w:rsidR="0071426C" w:rsidRPr="006E4DAE">
        <w:t xml:space="preserve"> podrazumijevaju iste izraze u ženskom rodu.</w:t>
      </w:r>
    </w:p>
    <w:p w14:paraId="24709EF6" w14:textId="77777777" w:rsidR="0061591F" w:rsidRPr="006E4DAE" w:rsidRDefault="0061591F" w:rsidP="0061591F">
      <w:pPr>
        <w:pStyle w:val="N01X"/>
        <w:spacing w:before="0" w:after="0"/>
        <w:rPr>
          <w:sz w:val="22"/>
          <w:szCs w:val="22"/>
        </w:rPr>
      </w:pPr>
      <w:r w:rsidRPr="006E4DAE">
        <w:rPr>
          <w:sz w:val="22"/>
          <w:szCs w:val="22"/>
        </w:rPr>
        <w:t>Značenje izraza</w:t>
      </w:r>
    </w:p>
    <w:p w14:paraId="0F8F0F1F" w14:textId="77777777" w:rsidR="0061591F" w:rsidRPr="006E4DAE" w:rsidRDefault="0061591F" w:rsidP="0061591F">
      <w:pPr>
        <w:pStyle w:val="C30X"/>
        <w:spacing w:before="0" w:after="0"/>
        <w:rPr>
          <w:sz w:val="22"/>
          <w:szCs w:val="22"/>
        </w:rPr>
      </w:pPr>
      <w:r w:rsidRPr="006E4DAE">
        <w:rPr>
          <w:sz w:val="22"/>
          <w:szCs w:val="22"/>
        </w:rPr>
        <w:t xml:space="preserve">Član </w:t>
      </w:r>
      <w:r w:rsidR="00F803AD" w:rsidRPr="006E4DAE">
        <w:rPr>
          <w:sz w:val="22"/>
          <w:szCs w:val="22"/>
        </w:rPr>
        <w:t>6</w:t>
      </w:r>
    </w:p>
    <w:p w14:paraId="7E43E43C" w14:textId="77777777" w:rsidR="004119BD" w:rsidRPr="006E4DAE" w:rsidRDefault="004119BD" w:rsidP="00727C7D">
      <w:pPr>
        <w:pStyle w:val="T30X"/>
        <w:spacing w:before="0" w:after="0"/>
        <w:ind w:firstLine="709"/>
      </w:pPr>
      <w:r w:rsidRPr="006E4DAE">
        <w:t>Izrazi upotrijebljeni u ovom zakonu imaju sljedeća značenja:</w:t>
      </w:r>
    </w:p>
    <w:p w14:paraId="0D97D90C" w14:textId="77777777" w:rsidR="004119BD" w:rsidRPr="006E4DAE" w:rsidRDefault="004119BD" w:rsidP="006E4DAE">
      <w:pPr>
        <w:pStyle w:val="T30X"/>
        <w:numPr>
          <w:ilvl w:val="0"/>
          <w:numId w:val="4"/>
        </w:numPr>
        <w:spacing w:before="0" w:after="0"/>
        <w:ind w:left="1134" w:hanging="424"/>
      </w:pPr>
      <w:r w:rsidRPr="006E4DAE">
        <w:rPr>
          <w:b/>
        </w:rPr>
        <w:t>ekoturizam</w:t>
      </w:r>
      <w:r w:rsidRPr="006E4DAE">
        <w:t xml:space="preserve"> je odgovorno putovanje i posjeta ekološki očuvanim i relativno očuvanim područjima prirode, kojim se čuva životna sredina i održava blagostanje lokalnog stanovništva;</w:t>
      </w:r>
    </w:p>
    <w:p w14:paraId="156E4F98" w14:textId="77777777" w:rsidR="004119BD" w:rsidRPr="006E4DAE" w:rsidRDefault="004119BD" w:rsidP="006E4DAE">
      <w:pPr>
        <w:pStyle w:val="T30X"/>
        <w:numPr>
          <w:ilvl w:val="0"/>
          <w:numId w:val="4"/>
        </w:numPr>
        <w:ind w:left="1134" w:hanging="424"/>
        <w:rPr>
          <w:color w:val="auto"/>
        </w:rPr>
      </w:pPr>
      <w:r w:rsidRPr="006E4DAE">
        <w:rPr>
          <w:b/>
        </w:rPr>
        <w:lastRenderedPageBreak/>
        <w:t>hotel</w:t>
      </w:r>
      <w:r w:rsidRPr="006E4DAE">
        <w:t xml:space="preserve"> je poslovni objekat u kojem se obavlja ugostiteljska djelatnost pružanja usluga smještaja, pripremanja i </w:t>
      </w:r>
      <w:r w:rsidRPr="006E4DAE">
        <w:rPr>
          <w:color w:val="auto"/>
        </w:rPr>
        <w:t>usluživanja hrane, pića i napitaka, sa recepcijom, holom, restoranom sa kuhinjom i smještajnim jedinicama;</w:t>
      </w:r>
    </w:p>
    <w:p w14:paraId="43F03078" w14:textId="77777777" w:rsidR="004119BD" w:rsidRPr="006E4DAE" w:rsidRDefault="004119BD" w:rsidP="006E4DAE">
      <w:pPr>
        <w:pStyle w:val="T30X"/>
        <w:numPr>
          <w:ilvl w:val="0"/>
          <w:numId w:val="4"/>
        </w:numPr>
        <w:ind w:left="1134" w:hanging="424"/>
        <w:rPr>
          <w:color w:val="auto"/>
        </w:rPr>
      </w:pPr>
      <w:r w:rsidRPr="006E4DAE">
        <w:rPr>
          <w:b/>
          <w:color w:val="auto"/>
        </w:rPr>
        <w:t>hotelski operator</w:t>
      </w:r>
      <w:r w:rsidRPr="006E4DAE">
        <w:rPr>
          <w:color w:val="auto"/>
        </w:rPr>
        <w:t xml:space="preserve"> </w:t>
      </w:r>
      <w:r w:rsidRPr="006E4DAE">
        <w:rPr>
          <w:b/>
          <w:color w:val="auto"/>
        </w:rPr>
        <w:t>(operator)</w:t>
      </w:r>
      <w:r w:rsidRPr="006E4DAE">
        <w:rPr>
          <w:color w:val="auto"/>
        </w:rPr>
        <w:t xml:space="preserve"> je pravno lice pod čijim brendom posluje ugostiteljski objekat;</w:t>
      </w:r>
    </w:p>
    <w:p w14:paraId="7080328C" w14:textId="77777777" w:rsidR="004119BD" w:rsidRPr="006E4DAE" w:rsidRDefault="004119BD" w:rsidP="006E4DAE">
      <w:pPr>
        <w:pStyle w:val="T30X"/>
        <w:numPr>
          <w:ilvl w:val="0"/>
          <w:numId w:val="4"/>
        </w:numPr>
        <w:ind w:left="1134" w:hanging="424"/>
        <w:rPr>
          <w:color w:val="auto"/>
        </w:rPr>
      </w:pPr>
      <w:r w:rsidRPr="006E4DAE">
        <w:rPr>
          <w:b/>
          <w:color w:val="auto"/>
        </w:rPr>
        <w:t xml:space="preserve">izlet </w:t>
      </w:r>
      <w:r w:rsidRPr="006E4DAE">
        <w:rPr>
          <w:color w:val="auto"/>
        </w:rPr>
        <w:t>je kombinacija najmanje dvije pojedinačne usluge koja se sastoje od prevoza ili drugih turističkih i ugostiteljskih usluga, a traje manje od 24 sata i ne uključuje noćenje, a koju turistička agencija nudi na prodaju i prodaje po unaprijed utvrđenoj cijeni;</w:t>
      </w:r>
    </w:p>
    <w:p w14:paraId="01202597" w14:textId="77777777" w:rsidR="004119BD" w:rsidRPr="006E4DAE" w:rsidRDefault="004119BD" w:rsidP="006E4DAE">
      <w:pPr>
        <w:pStyle w:val="T30X"/>
        <w:numPr>
          <w:ilvl w:val="0"/>
          <w:numId w:val="4"/>
        </w:numPr>
        <w:ind w:left="1134" w:hanging="424"/>
        <w:rPr>
          <w:lang w:val="sr-Latn-ME"/>
        </w:rPr>
      </w:pPr>
      <w:r w:rsidRPr="006E4DAE">
        <w:rPr>
          <w:b/>
        </w:rPr>
        <w:t>izletnik</w:t>
      </w:r>
      <w:r w:rsidRPr="006E4DAE">
        <w:t xml:space="preserve"> je fizičko lice koje van svog mjesta stalnog boravka provede u nekom drugom mjestu manje od 24 sata, ne uključujući noćenje, odnosno smještaj</w:t>
      </w:r>
      <w:r w:rsidRPr="006E4DAE">
        <w:rPr>
          <w:lang w:val="sr-Latn-ME"/>
        </w:rPr>
        <w:t>;</w:t>
      </w:r>
    </w:p>
    <w:p w14:paraId="494EC7BB" w14:textId="77777777" w:rsidR="004119BD" w:rsidRPr="006E4DAE" w:rsidRDefault="004119BD" w:rsidP="006E4DAE">
      <w:pPr>
        <w:pStyle w:val="T30X"/>
        <w:numPr>
          <w:ilvl w:val="0"/>
          <w:numId w:val="4"/>
        </w:numPr>
        <w:ind w:left="1134" w:hanging="424"/>
      </w:pPr>
      <w:r w:rsidRPr="006E4DAE">
        <w:rPr>
          <w:b/>
        </w:rPr>
        <w:t>izletnička grupa</w:t>
      </w:r>
      <w:r w:rsidRPr="006E4DAE">
        <w:t xml:space="preserve"> je organizovana grupa turista odnosno izletnika za koju je organizovan izlet po unaprijed utvrđenom programu turističke agencije;</w:t>
      </w:r>
    </w:p>
    <w:p w14:paraId="6E511B69" w14:textId="77777777" w:rsidR="004119BD" w:rsidRPr="006E4DAE" w:rsidRDefault="004119BD" w:rsidP="006E4DAE">
      <w:pPr>
        <w:pStyle w:val="T30X"/>
        <w:numPr>
          <w:ilvl w:val="0"/>
          <w:numId w:val="4"/>
        </w:numPr>
        <w:ind w:left="1134" w:hanging="424"/>
      </w:pPr>
      <w:r w:rsidRPr="006E4DAE">
        <w:rPr>
          <w:b/>
        </w:rPr>
        <w:t>integralni hotel</w:t>
      </w:r>
      <w:r w:rsidRPr="006E4DAE">
        <w:t xml:space="preserve"> </w:t>
      </w:r>
      <w:r w:rsidRPr="006E4DAE">
        <w:rPr>
          <w:b/>
        </w:rPr>
        <w:t>(udruženi)</w:t>
      </w:r>
      <w:r w:rsidRPr="006E4DAE">
        <w:t xml:space="preserve"> je vrsta ugostiteljskog objekta koji čine više objekata ili njihovih djelova koji su udruženi i koji se nudi na tržištu kao jedinstveni turistički proizvod;</w:t>
      </w:r>
    </w:p>
    <w:p w14:paraId="38958594" w14:textId="77777777" w:rsidR="004119BD" w:rsidRPr="006E4DAE" w:rsidRDefault="004119BD" w:rsidP="006E4DAE">
      <w:pPr>
        <w:pStyle w:val="T30X"/>
        <w:numPr>
          <w:ilvl w:val="0"/>
          <w:numId w:val="4"/>
        </w:numPr>
        <w:ind w:left="1134" w:hanging="424"/>
      </w:pPr>
      <w:r w:rsidRPr="006E4DAE">
        <w:rPr>
          <w:b/>
        </w:rPr>
        <w:t>jedinstvena funkcionalna cjelina</w:t>
      </w:r>
      <w:r w:rsidRPr="006E4DAE">
        <w:t xml:space="preserve"> je uređen i opremljen prostor koji ispunjava uslove za pružanje ugostiteljskih usluga u skladu sa ovim zakonom;</w:t>
      </w:r>
    </w:p>
    <w:p w14:paraId="5B32511C" w14:textId="77777777" w:rsidR="004119BD" w:rsidRPr="006E4DAE" w:rsidRDefault="004119BD" w:rsidP="006E4DAE">
      <w:pPr>
        <w:pStyle w:val="T30X"/>
        <w:numPr>
          <w:ilvl w:val="0"/>
          <w:numId w:val="4"/>
        </w:numPr>
        <w:ind w:left="1134" w:hanging="424"/>
      </w:pPr>
      <w:r w:rsidRPr="006E4DAE">
        <w:rPr>
          <w:b/>
        </w:rPr>
        <w:t>jednostavna ugostiteljska usluga</w:t>
      </w:r>
      <w:r w:rsidRPr="006E4DAE">
        <w:t xml:space="preserve"> je isporuka jednostavnih jela, bezalkoholnih pića i napitaka koje se mogu pružati i van ugostiteljskog objekta;</w:t>
      </w:r>
    </w:p>
    <w:p w14:paraId="345E90EA" w14:textId="77777777" w:rsidR="004119BD" w:rsidRPr="006E4DAE" w:rsidRDefault="004119BD" w:rsidP="006E4DAE">
      <w:pPr>
        <w:pStyle w:val="T30X"/>
        <w:numPr>
          <w:ilvl w:val="0"/>
          <w:numId w:val="4"/>
        </w:numPr>
        <w:ind w:left="1134" w:hanging="424"/>
      </w:pPr>
      <w:r w:rsidRPr="006E4DAE">
        <w:rPr>
          <w:b/>
        </w:rPr>
        <w:t>kamp</w:t>
      </w:r>
      <w:r w:rsidRPr="006E4DAE">
        <w:t xml:space="preserve"> je ugostiteljski objekat od najmanje deset smještajnih jedinica u kojem se gostima pružaju usluge: kampovanja (smještaja na uređenom prostoru na otvorenom - na kamp mjestu i/ili kamp parceli), smještaja u kućicama u kampu, bungalovima, druge usluge u funkciji turističke potrošnje, mogućnost bavljenja sportom ili drugim oblicima rekreacije na otvorenom prostoru u kampu;</w:t>
      </w:r>
    </w:p>
    <w:p w14:paraId="2AEA3082" w14:textId="77777777" w:rsidR="004119BD" w:rsidRPr="006E4DAE" w:rsidRDefault="004119BD" w:rsidP="006E4DAE">
      <w:pPr>
        <w:pStyle w:val="T30X"/>
        <w:numPr>
          <w:ilvl w:val="0"/>
          <w:numId w:val="4"/>
        </w:numPr>
        <w:ind w:left="1134" w:hanging="424"/>
      </w:pPr>
      <w:r w:rsidRPr="006E4DAE">
        <w:rPr>
          <w:b/>
        </w:rPr>
        <w:t>klasična hotelska jedinica</w:t>
      </w:r>
      <w:r w:rsidRPr="006E4DAE">
        <w:t xml:space="preserve"> je smještajna jedinica u hotelu i hotelu koji posluje po mješovitom modelu poslovanja, koja ispunjava minimalno-tehničke uslove u pogledu opreme i prostora utvrđene ovim zakonom i koja ne može biti predmet prodaje;</w:t>
      </w:r>
    </w:p>
    <w:p w14:paraId="7553BA59" w14:textId="77777777" w:rsidR="004119BD" w:rsidRPr="006E4DAE" w:rsidRDefault="004119BD" w:rsidP="006E4DAE">
      <w:pPr>
        <w:pStyle w:val="T30X"/>
        <w:numPr>
          <w:ilvl w:val="0"/>
          <w:numId w:val="4"/>
        </w:numPr>
        <w:ind w:left="1134" w:hanging="424"/>
      </w:pPr>
      <w:r w:rsidRPr="006E4DAE">
        <w:rPr>
          <w:b/>
        </w:rPr>
        <w:t xml:space="preserve">korisnik turističke usluge </w:t>
      </w:r>
      <w:r w:rsidRPr="006E4DAE">
        <w:t>je fizičko lice, turista, putnik i potrošač koji neposredno koristi turističke i ugostiteljske usluge;</w:t>
      </w:r>
    </w:p>
    <w:p w14:paraId="2820E158" w14:textId="77777777" w:rsidR="004119BD" w:rsidRPr="006E4DAE" w:rsidRDefault="004119BD" w:rsidP="006E4DAE">
      <w:pPr>
        <w:pStyle w:val="T30X"/>
        <w:numPr>
          <w:ilvl w:val="0"/>
          <w:numId w:val="4"/>
        </w:numPr>
        <w:ind w:left="1134" w:hanging="424"/>
      </w:pPr>
      <w:r w:rsidRPr="006E4DAE">
        <w:rPr>
          <w:b/>
        </w:rPr>
        <w:t>kuća za iznajmljivanje turistima</w:t>
      </w:r>
      <w:r w:rsidRPr="006E4DAE">
        <w:t xml:space="preserve"> je arhitektonski i funkcionalno autonomna zgrada sa sopstvenim dvorištem, koja se isključivo izdaje kao cjelina, pojedincu ili grupi turista na određeno vrijeme;</w:t>
      </w:r>
    </w:p>
    <w:p w14:paraId="1071ADEF" w14:textId="77777777" w:rsidR="004119BD" w:rsidRPr="006E4DAE" w:rsidRDefault="004119BD" w:rsidP="006E4DAE">
      <w:pPr>
        <w:pStyle w:val="T30X"/>
        <w:numPr>
          <w:ilvl w:val="0"/>
          <w:numId w:val="4"/>
        </w:numPr>
        <w:ind w:left="1134" w:hanging="424"/>
      </w:pPr>
      <w:r w:rsidRPr="006E4DAE">
        <w:rPr>
          <w:b/>
        </w:rPr>
        <w:t>kvalitet usluga</w:t>
      </w:r>
      <w:r w:rsidRPr="006E4DAE">
        <w:t xml:space="preserve"> je odgovarajući nivo zadovoljavanja zahtjeva turista, odnosno usklađenosti pružanja usluga sa očekivanjima i zahtjevima turista;</w:t>
      </w:r>
    </w:p>
    <w:p w14:paraId="742A6FCE" w14:textId="77777777" w:rsidR="004119BD" w:rsidRPr="006E4DAE" w:rsidRDefault="004119BD" w:rsidP="006E4DAE">
      <w:pPr>
        <w:pStyle w:val="T30X"/>
        <w:numPr>
          <w:ilvl w:val="0"/>
          <w:numId w:val="4"/>
        </w:numPr>
        <w:ind w:left="1134" w:hanging="424"/>
      </w:pPr>
      <w:r w:rsidRPr="006E4DAE">
        <w:rPr>
          <w:b/>
        </w:rPr>
        <w:t xml:space="preserve">turistički </w:t>
      </w:r>
      <w:r w:rsidRPr="006E4DAE">
        <w:rPr>
          <w:b/>
          <w:color w:val="auto"/>
        </w:rPr>
        <w:t>rizort</w:t>
      </w:r>
      <w:r w:rsidRPr="006E4DAE">
        <w:rPr>
          <w:color w:val="auto"/>
        </w:rPr>
        <w:t xml:space="preserve"> je ugostiteljski objekat, izgrađen na zemljištu minimalne površine od 5ha, a maksimalne površine od 150ha, koji predstavlja funkcionalnu </w:t>
      </w:r>
      <w:r w:rsidRPr="006E4DAE">
        <w:t>i poslovnu cjelinu, sa minimum jednim hotelom kapaciteta minimum 60 smještajnih jedinica kategorije najmanje četiri zvjezdice u sjevernom i središnjem regionu, osim Glavnog grada, odnosno kapaciteta minimum 120 smještajnih jedinica kategorije najmanje pet zvjezdica u primorskom regionu i Glavnom gradu, i turističkim vilama, sa raznovrsnom strukturom sadržaja ponude koju čine: velnes centri, restorani, golf igrališta, marine, sportski tereni, skijališta i/ili drugi sadržaji, kojim upravlja jedno ili više privrednih društava ili drugih pravnih lica i na tržištu se plasira kao cjelovit i jedinstven visokokvalitetan turistički prozvod i mora biti u funkciji 12 mjeseci godišnje;</w:t>
      </w:r>
    </w:p>
    <w:p w14:paraId="1B1024B4" w14:textId="77777777" w:rsidR="004119BD" w:rsidRPr="006E4DAE" w:rsidRDefault="004119BD" w:rsidP="006E4DAE">
      <w:pPr>
        <w:pStyle w:val="T30X"/>
        <w:numPr>
          <w:ilvl w:val="0"/>
          <w:numId w:val="4"/>
        </w:numPr>
        <w:ind w:left="1134" w:hanging="424"/>
      </w:pPr>
      <w:r w:rsidRPr="006E4DAE">
        <w:rPr>
          <w:b/>
        </w:rPr>
        <w:t>nacionalni restoran</w:t>
      </w:r>
      <w:r w:rsidRPr="006E4DAE">
        <w:t xml:space="preserve"> je restoran u kojem se pretežno (najmanje 70% ukupne ponude) pripremaju i uslužuju tradicionalna jela i čiji ambijent oslikava nacionalnu kulturu i istorijsko nasljeđe Crne Gore;</w:t>
      </w:r>
    </w:p>
    <w:p w14:paraId="555CD266" w14:textId="77777777" w:rsidR="004119BD" w:rsidRPr="006E4DAE" w:rsidRDefault="004119BD" w:rsidP="006E4DAE">
      <w:pPr>
        <w:pStyle w:val="T30X"/>
        <w:numPr>
          <w:ilvl w:val="0"/>
          <w:numId w:val="4"/>
        </w:numPr>
        <w:ind w:left="1134" w:hanging="424"/>
      </w:pPr>
      <w:r w:rsidRPr="006E4DAE">
        <w:rPr>
          <w:b/>
        </w:rPr>
        <w:t>neusklađenost usluga</w:t>
      </w:r>
      <w:r w:rsidRPr="006E4DAE">
        <w:rPr>
          <w:color w:val="333333"/>
        </w:rPr>
        <w:t xml:space="preserve"> je neizvršavanje ugovorenih usluga</w:t>
      </w:r>
      <w:r w:rsidR="00723780" w:rsidRPr="006E4DAE">
        <w:rPr>
          <w:color w:val="333333"/>
        </w:rPr>
        <w:t xml:space="preserve"> ili nepravilno izvršavanje ugovorenih usluga</w:t>
      </w:r>
      <w:r w:rsidRPr="006E4DAE">
        <w:rPr>
          <w:color w:val="auto"/>
          <w:lang w:val="hr-HR"/>
        </w:rPr>
        <w:t xml:space="preserve"> u skladu sa ugovorom o putovanju u paket-aranžmanu;</w:t>
      </w:r>
    </w:p>
    <w:p w14:paraId="6500780E" w14:textId="77777777" w:rsidR="004119BD" w:rsidRPr="006E4DAE" w:rsidRDefault="004119BD" w:rsidP="006E4DAE">
      <w:pPr>
        <w:pStyle w:val="T30X"/>
        <w:numPr>
          <w:ilvl w:val="0"/>
          <w:numId w:val="4"/>
        </w:numPr>
        <w:ind w:left="1134" w:hanging="424"/>
      </w:pPr>
      <w:r w:rsidRPr="006E4DAE">
        <w:rPr>
          <w:b/>
        </w:rPr>
        <w:t>održivi razvoj turizma</w:t>
      </w:r>
      <w:r w:rsidRPr="006E4DAE">
        <w:t xml:space="preserve"> je:</w:t>
      </w:r>
    </w:p>
    <w:p w14:paraId="5E0AAB98" w14:textId="74CCB0AD" w:rsidR="004119BD" w:rsidRPr="006E4DAE" w:rsidRDefault="004119BD" w:rsidP="006E4DAE">
      <w:pPr>
        <w:pStyle w:val="T30X"/>
        <w:numPr>
          <w:ilvl w:val="0"/>
          <w:numId w:val="3"/>
        </w:numPr>
        <w:spacing w:before="0" w:after="0"/>
        <w:ind w:left="1134" w:hanging="424"/>
      </w:pPr>
      <w:r w:rsidRPr="006E4DAE">
        <w:t>optimalna upotreba prirodnih resursa kroz implementaciju politika i mje</w:t>
      </w:r>
      <w:r w:rsidR="00B6559C" w:rsidRPr="006E4DAE">
        <w:t>ra kojima se ublažava djelovanje</w:t>
      </w:r>
      <w:r w:rsidRPr="006E4DAE">
        <w:t xml:space="preserve"> klimatskih promjena, omogućava smanjenje emisije gasova sa efektom staklene bašte i prelazak na niskokarbonsku ekonomiju, kao i smanjivanje ranjivosti prirodnih i ljudskih sistema na stvarne i očekivane efekte klimatskih promjena;</w:t>
      </w:r>
    </w:p>
    <w:p w14:paraId="5A65BF62" w14:textId="3D979ED5" w:rsidR="004119BD" w:rsidRPr="006E4DAE" w:rsidRDefault="004119BD" w:rsidP="006E4DAE">
      <w:pPr>
        <w:pStyle w:val="T30X"/>
        <w:numPr>
          <w:ilvl w:val="0"/>
          <w:numId w:val="3"/>
        </w:numPr>
        <w:spacing w:before="0" w:after="0"/>
        <w:ind w:left="1134" w:hanging="424"/>
      </w:pPr>
      <w:r w:rsidRPr="006E4DAE">
        <w:t>poštovanje socijalno-kulturne autentičnosti zajednice, očuvanje kulturne baštine i tradicionalnih</w:t>
      </w:r>
      <w:r w:rsidR="00B6559C" w:rsidRPr="006E4DAE">
        <w:t xml:space="preserve"> </w:t>
      </w:r>
      <w:r w:rsidRPr="006E4DAE">
        <w:t>vrijednosti;</w:t>
      </w:r>
    </w:p>
    <w:p w14:paraId="0C6BF24A" w14:textId="30F7AE6E" w:rsidR="004119BD" w:rsidRPr="006E4DAE" w:rsidRDefault="004119BD" w:rsidP="006E4DAE">
      <w:pPr>
        <w:pStyle w:val="T30X"/>
        <w:numPr>
          <w:ilvl w:val="0"/>
          <w:numId w:val="3"/>
        </w:numPr>
        <w:spacing w:before="0" w:after="0"/>
        <w:ind w:left="1134" w:hanging="424"/>
      </w:pPr>
      <w:r w:rsidRPr="006E4DAE">
        <w:t>obezbjeđenje održivog, dugoročnog ekonomskog poslovanja, u cilju soc</w:t>
      </w:r>
      <w:r w:rsidR="00B6559C" w:rsidRPr="006E4DAE">
        <w:t xml:space="preserve">ijalno-ekonomske koristi svih </w:t>
      </w:r>
      <w:r w:rsidRPr="006E4DAE">
        <w:t>građana;</w:t>
      </w:r>
    </w:p>
    <w:p w14:paraId="243AB2A3" w14:textId="77777777" w:rsidR="004119BD" w:rsidRPr="006E4DAE" w:rsidRDefault="004119BD" w:rsidP="006E4DAE">
      <w:pPr>
        <w:pStyle w:val="T30X"/>
        <w:numPr>
          <w:ilvl w:val="0"/>
          <w:numId w:val="4"/>
        </w:numPr>
        <w:ind w:left="1134" w:hanging="424"/>
      </w:pPr>
      <w:r w:rsidRPr="006E4DAE">
        <w:rPr>
          <w:b/>
        </w:rPr>
        <w:t>poslovno sjedište</w:t>
      </w:r>
      <w:r w:rsidRPr="006E4DAE">
        <w:t xml:space="preserve"> je stalno mjesto poslovanja odakle se upravlja privrednom djelatnošću na neodređeni vremenski period i sa stalnom infrastrukturom;</w:t>
      </w:r>
    </w:p>
    <w:p w14:paraId="7AE3E211" w14:textId="77777777" w:rsidR="004119BD" w:rsidRPr="006E4DAE" w:rsidRDefault="004119BD" w:rsidP="006E4DAE">
      <w:pPr>
        <w:pStyle w:val="T30X"/>
        <w:numPr>
          <w:ilvl w:val="0"/>
          <w:numId w:val="4"/>
        </w:numPr>
        <w:ind w:left="1134" w:hanging="424"/>
      </w:pPr>
      <w:r w:rsidRPr="006E4DAE">
        <w:rPr>
          <w:b/>
        </w:rPr>
        <w:lastRenderedPageBreak/>
        <w:t>paket-aranžman</w:t>
      </w:r>
      <w:r w:rsidRPr="006E4DAE">
        <w:t xml:space="preserve"> je turističko putovanje koje predstavlja kombinaciju najmanje dvije različite vrste usluga putovanja </w:t>
      </w:r>
      <w:r w:rsidRPr="006E4DAE">
        <w:rPr>
          <w:color w:val="auto"/>
        </w:rPr>
        <w:t>(prevoz, smještaj, iznajmljivanje motornih vozila i druge usluge u turizmu)</w:t>
      </w:r>
      <w:r w:rsidRPr="006E4DAE">
        <w:rPr>
          <w:color w:val="auto"/>
          <w:sz w:val="21"/>
          <w:szCs w:val="21"/>
        </w:rPr>
        <w:t xml:space="preserve"> </w:t>
      </w:r>
      <w:r w:rsidRPr="006E4DAE">
        <w:t>za potrebe istog putovanja koje:</w:t>
      </w:r>
    </w:p>
    <w:p w14:paraId="136491A0" w14:textId="77777777" w:rsidR="004119BD" w:rsidRPr="006E4DAE" w:rsidRDefault="004119BD" w:rsidP="006E4DAE">
      <w:pPr>
        <w:pStyle w:val="T30X"/>
        <w:numPr>
          <w:ilvl w:val="0"/>
          <w:numId w:val="3"/>
        </w:numPr>
        <w:ind w:left="1134" w:hanging="424"/>
      </w:pPr>
      <w:r w:rsidRPr="006E4DAE">
        <w:t xml:space="preserve">je organizator samostalno ili na zahtjev putnika kombinovao prije nego što je zaključen ugovor o svim uslugama, ili </w:t>
      </w:r>
    </w:p>
    <w:p w14:paraId="14336CE3" w14:textId="77777777" w:rsidR="004119BD" w:rsidRPr="006E4DAE" w:rsidRDefault="004119BD" w:rsidP="006E4DAE">
      <w:pPr>
        <w:pStyle w:val="T30X"/>
        <w:numPr>
          <w:ilvl w:val="0"/>
          <w:numId w:val="3"/>
        </w:numPr>
        <w:ind w:left="1134" w:hanging="424"/>
      </w:pPr>
      <w:r w:rsidRPr="006E4DAE">
        <w:t>se, nezavisno od toga da li su zaključeni posebni ugovori za pojedine usluge putovanja: kupuju na jednom prodajnom</w:t>
      </w:r>
      <w:r w:rsidRPr="006E4DAE">
        <w:rPr>
          <w:color w:val="auto"/>
        </w:rPr>
        <w:t xml:space="preserve"> mjestu</w:t>
      </w:r>
      <w:r w:rsidRPr="006E4DAE">
        <w:t xml:space="preserve"> i kombinovane su prije plaćanja po jedinstvenoj cijeni; oglašavaju ili prodaju pod nazivom “paket-aranžman” ili pod sličnim nazivom; kombinuju nakon zaključivanja ugovora kojim se putniku daje pravo da bira između različitih vrsta usluga putovanja; ili se kupuju kod pojedinačnih pružaoca usluga putem povezanih postupaka online rezervisanja kada pružalac usluga sa kojim je zaključen prvi ugovor dostavlja ime putnika, podatke o plaćanju i adresu e-pošte drugom pružaocu usluga, a ugovor sa drugim pružaocem usluga je zaključen najkasnije 24 sata nakon potvrde rezervacije prve usluge putovanja, i ako druge usluge u turizmu čine znatan dio (više od 25%) vrijednosti kombinacije i ako su kupljene prije početka pružanja ostalih usluga putovanja;  </w:t>
      </w:r>
    </w:p>
    <w:p w14:paraId="13E4F811" w14:textId="77777777" w:rsidR="004119BD" w:rsidRPr="006E4DAE" w:rsidRDefault="004119BD" w:rsidP="006E4DAE">
      <w:pPr>
        <w:pStyle w:val="T30X"/>
        <w:numPr>
          <w:ilvl w:val="0"/>
          <w:numId w:val="4"/>
        </w:numPr>
        <w:ind w:left="1134" w:hanging="424"/>
      </w:pPr>
      <w:r w:rsidRPr="006E4DAE">
        <w:rPr>
          <w:b/>
        </w:rPr>
        <w:t>početak paket-aranžmana</w:t>
      </w:r>
      <w:r w:rsidRPr="006E4DAE">
        <w:t xml:space="preserve"> je početak pružanja usluga putovanja uključenih u paket-aranžman;  </w:t>
      </w:r>
    </w:p>
    <w:p w14:paraId="520D4F1C" w14:textId="77777777" w:rsidR="004119BD" w:rsidRPr="006E4DAE" w:rsidRDefault="004119BD" w:rsidP="006E4DAE">
      <w:pPr>
        <w:pStyle w:val="Normal1"/>
        <w:numPr>
          <w:ilvl w:val="0"/>
          <w:numId w:val="4"/>
        </w:numPr>
        <w:shd w:val="clear" w:color="auto" w:fill="FFFFFF"/>
        <w:spacing w:before="0" w:beforeAutospacing="0" w:after="0" w:afterAutospacing="0"/>
        <w:ind w:left="1134" w:hanging="424"/>
        <w:jc w:val="both"/>
        <w:rPr>
          <w:sz w:val="22"/>
          <w:szCs w:val="22"/>
        </w:rPr>
      </w:pPr>
      <w:r w:rsidRPr="006E4DAE">
        <w:rPr>
          <w:b/>
          <w:sz w:val="22"/>
          <w:szCs w:val="22"/>
        </w:rPr>
        <w:t>povezani putni aranžman</w:t>
      </w:r>
      <w:r w:rsidRPr="006E4DAE">
        <w:rPr>
          <w:sz w:val="22"/>
          <w:szCs w:val="22"/>
        </w:rPr>
        <w:t xml:space="preserve"> su najmanje dvije različite usluge putovanja, koje ne predstavljaju paket-aranžman, kupljene za potrebe istog putovanja, ako organizator, prilikom jedne posjete, odnosno kontakta putnika na jednom prodajnom mjestu omogući izbor i posebno plaćanje svake usluge putovanja sa direktnim pružaocem te usluge; ili omogući ciljanu kupovinu najmanje jedne dodatne usluge putovanja od drugog pružaoca i ako je ugovor sa drugim pružaocem zaključen najkasnije 24 sata nakon potvrde rezervacije prve usluge putovanja; i ako druge usluge u turizmu čine znatan dio (više od 25%) vrijednosti kombinacije i ako su oglašene kao bitna karakteristika kombinacije ili na drugi način predstavljaju bitnu karakteristiku putovanja;</w:t>
      </w:r>
    </w:p>
    <w:p w14:paraId="63A0C215" w14:textId="77777777" w:rsidR="004119BD" w:rsidRPr="006E4DAE" w:rsidRDefault="004119BD" w:rsidP="006E4DAE">
      <w:pPr>
        <w:pStyle w:val="T30X"/>
        <w:numPr>
          <w:ilvl w:val="0"/>
          <w:numId w:val="4"/>
        </w:numPr>
        <w:ind w:left="1134" w:hanging="424"/>
      </w:pPr>
      <w:r w:rsidRPr="006E4DAE">
        <w:rPr>
          <w:b/>
        </w:rPr>
        <w:t>plaža posebne namjene</w:t>
      </w:r>
      <w:r w:rsidRPr="006E4DAE">
        <w:t xml:space="preserve"> je uređeno kupalište namijenjeno određenoj grupi lica;</w:t>
      </w:r>
    </w:p>
    <w:p w14:paraId="29428276" w14:textId="77777777" w:rsidR="004119BD" w:rsidRPr="006E4DAE" w:rsidRDefault="004119BD" w:rsidP="006E4DAE">
      <w:pPr>
        <w:pStyle w:val="T30X"/>
        <w:numPr>
          <w:ilvl w:val="0"/>
          <w:numId w:val="4"/>
        </w:numPr>
        <w:ind w:left="1134" w:hanging="424"/>
        <w:rPr>
          <w:color w:val="auto"/>
        </w:rPr>
      </w:pPr>
      <w:r w:rsidRPr="006E4DAE">
        <w:rPr>
          <w:b/>
          <w:color w:val="auto"/>
        </w:rPr>
        <w:t>posebni turistički lokalitet</w:t>
      </w:r>
      <w:r w:rsidRPr="006E4DAE">
        <w:rPr>
          <w:color w:val="auto"/>
        </w:rPr>
        <w:t xml:space="preserve"> je zaštićeno područje, prostor ili objekat na kojem se nalaze ili koji sadrži prirodne, kulturne, istorijske, tradicionalne i druge vrijednosti na kojem uslugu turističkog vođenja organizovanih grupa turista </w:t>
      </w:r>
      <w:r w:rsidRPr="006E4DAE">
        <w:t>odnosno</w:t>
      </w:r>
      <w:r w:rsidRPr="006E4DAE">
        <w:rPr>
          <w:color w:val="auto"/>
        </w:rPr>
        <w:t xml:space="preserve"> izletnika može pružati samo turistički vodič koji ispunjava uslove utvrđene ovim zakonom;</w:t>
      </w:r>
    </w:p>
    <w:p w14:paraId="7793B2BE" w14:textId="77777777" w:rsidR="004119BD" w:rsidRPr="006E4DAE" w:rsidRDefault="004119BD" w:rsidP="006E4DAE">
      <w:pPr>
        <w:pStyle w:val="T30X"/>
        <w:numPr>
          <w:ilvl w:val="0"/>
          <w:numId w:val="4"/>
        </w:numPr>
        <w:ind w:left="1134" w:hanging="424"/>
        <w:rPr>
          <w:color w:val="000000" w:themeColor="text1"/>
        </w:rPr>
      </w:pPr>
      <w:r w:rsidRPr="006E4DAE">
        <w:rPr>
          <w:b/>
          <w:color w:val="000000" w:themeColor="text1"/>
        </w:rPr>
        <w:t>poslovni objekat</w:t>
      </w:r>
      <w:r w:rsidRPr="006E4DAE">
        <w:rPr>
          <w:color w:val="000000" w:themeColor="text1"/>
        </w:rPr>
        <w:t xml:space="preserve"> je objekat ili dio objekta u kojem se obavlja turistička i/ili ugostiteljska djelatnost;</w:t>
      </w:r>
    </w:p>
    <w:p w14:paraId="783D26F8" w14:textId="77777777" w:rsidR="004119BD" w:rsidRPr="006E4DAE" w:rsidRDefault="004119BD" w:rsidP="006E4DAE">
      <w:pPr>
        <w:pStyle w:val="T30X"/>
        <w:numPr>
          <w:ilvl w:val="0"/>
          <w:numId w:val="4"/>
        </w:numPr>
        <w:ind w:left="1134" w:hanging="424"/>
        <w:rPr>
          <w:color w:val="000000" w:themeColor="text1"/>
        </w:rPr>
      </w:pPr>
      <w:r w:rsidRPr="006E4DAE">
        <w:rPr>
          <w:b/>
          <w:color w:val="000000" w:themeColor="text1"/>
        </w:rPr>
        <w:t>pot</w:t>
      </w:r>
      <w:r w:rsidRPr="006E4DAE">
        <w:rPr>
          <w:b/>
          <w:color w:val="auto"/>
        </w:rPr>
        <w:t>rošač</w:t>
      </w:r>
      <w:r w:rsidRPr="006E4DAE">
        <w:rPr>
          <w:color w:val="auto"/>
        </w:rPr>
        <w:t xml:space="preserve"> je svako fizičko lice koje zaključuje pravni posao ili djeluje na tržištu van svoje trgovinske, poslovne, zanatske ili profesionalne djelatnosti; </w:t>
      </w:r>
    </w:p>
    <w:p w14:paraId="5D0CF359" w14:textId="77777777" w:rsidR="004119BD" w:rsidRPr="006E4DAE" w:rsidRDefault="004119BD" w:rsidP="006E4DAE">
      <w:pPr>
        <w:pStyle w:val="T30X"/>
        <w:numPr>
          <w:ilvl w:val="0"/>
          <w:numId w:val="4"/>
        </w:numPr>
        <w:ind w:left="1134" w:hanging="424"/>
      </w:pPr>
      <w:r w:rsidRPr="006E4DAE">
        <w:rPr>
          <w:b/>
        </w:rPr>
        <w:t>prebukiranje (over-booking)</w:t>
      </w:r>
      <w:r w:rsidRPr="006E4DAE">
        <w:t xml:space="preserve"> je multiplikovanje broja potvrđenih rezervacija za iste usluge smještaja od strane ugostitelja ili turističkih agencija koje ima za posljedicu nepružanje usluge ili njeno nepružanje na ugovoren način;</w:t>
      </w:r>
    </w:p>
    <w:p w14:paraId="54E095E4" w14:textId="77777777" w:rsidR="004119BD" w:rsidRPr="006E4DAE" w:rsidRDefault="004119BD" w:rsidP="006E4DAE">
      <w:pPr>
        <w:pStyle w:val="T30X"/>
        <w:numPr>
          <w:ilvl w:val="0"/>
          <w:numId w:val="4"/>
        </w:numPr>
        <w:ind w:left="1134" w:hanging="424"/>
        <w:rPr>
          <w:color w:val="auto"/>
        </w:rPr>
      </w:pPr>
      <w:r w:rsidRPr="006E4DAE">
        <w:rPr>
          <w:b/>
          <w:color w:val="auto"/>
        </w:rPr>
        <w:t xml:space="preserve">prodajno mjesto </w:t>
      </w:r>
      <w:r w:rsidRPr="006E4DAE">
        <w:rPr>
          <w:color w:val="auto"/>
        </w:rPr>
        <w:t xml:space="preserve">je turistički, odnosno ugostiteljski nepokretni ili pokretni objekat, internet stranica za maloprodaju ili sličan online sistem za prodaju, uključujući telefonsku službu; </w:t>
      </w:r>
    </w:p>
    <w:p w14:paraId="46E32FA2" w14:textId="77777777" w:rsidR="004119BD" w:rsidRPr="006E4DAE" w:rsidRDefault="004119BD" w:rsidP="006E4DAE">
      <w:pPr>
        <w:pStyle w:val="T30X"/>
        <w:numPr>
          <w:ilvl w:val="0"/>
          <w:numId w:val="4"/>
        </w:numPr>
        <w:ind w:left="1134" w:hanging="424"/>
        <w:rPr>
          <w:color w:val="000000" w:themeColor="text1"/>
        </w:rPr>
      </w:pPr>
      <w:r w:rsidRPr="006E4DAE">
        <w:rPr>
          <w:b/>
          <w:color w:val="000000" w:themeColor="text1"/>
        </w:rPr>
        <w:t>putnik</w:t>
      </w:r>
      <w:r w:rsidRPr="006E4DAE">
        <w:rPr>
          <w:color w:val="000000" w:themeColor="text1"/>
        </w:rPr>
        <w:t xml:space="preserve"> je lice koje zaključuje ili za čiji račun ili u čije ime se zaključuje ugovor o putovanju u paket-aranžmanu ili ugovor o putovanju u povezanom putnom aranžmanu ili kupuje izlet ili lice na koje je ustupljeno pravo korišćenja zaključenog ugovora o putovanju u paket-aranžmanu ili ugovora o putovanju u povezanom putnom aranžmanu ili izleta;  </w:t>
      </w:r>
    </w:p>
    <w:p w14:paraId="14A73198" w14:textId="77777777" w:rsidR="004119BD" w:rsidRPr="006E4DAE" w:rsidRDefault="004119BD" w:rsidP="006E4DAE">
      <w:pPr>
        <w:pStyle w:val="T30X"/>
        <w:numPr>
          <w:ilvl w:val="0"/>
          <w:numId w:val="4"/>
        </w:numPr>
        <w:ind w:left="1134" w:hanging="424"/>
        <w:rPr>
          <w:color w:val="auto"/>
        </w:rPr>
      </w:pPr>
      <w:r w:rsidRPr="006E4DAE">
        <w:rPr>
          <w:b/>
          <w:color w:val="auto"/>
        </w:rPr>
        <w:t>trajni nosač podataka</w:t>
      </w:r>
      <w:r w:rsidRPr="006E4DAE">
        <w:rPr>
          <w:color w:val="auto"/>
        </w:rPr>
        <w:t xml:space="preserve"> je svako sredstvo koje putniku ili pružaocu turističkih i/ili ugostiteljskih usluga omogućava čuvanje informacija koje su mu lično upućene i kojima može naknadno pristupati tokom određenog vremena u svrhe za koje su te informacije namijenjene i koje omogućavaju nepromijenjenu reprodukciju čuvanih informacija; </w:t>
      </w:r>
    </w:p>
    <w:p w14:paraId="6D266297" w14:textId="77777777" w:rsidR="004119BD" w:rsidRPr="006E4DAE" w:rsidRDefault="004119BD" w:rsidP="006E4DAE">
      <w:pPr>
        <w:pStyle w:val="T30X"/>
        <w:numPr>
          <w:ilvl w:val="0"/>
          <w:numId w:val="4"/>
        </w:numPr>
        <w:ind w:left="1134" w:hanging="424"/>
        <w:rPr>
          <w:color w:val="auto"/>
        </w:rPr>
      </w:pPr>
      <w:r w:rsidRPr="006E4DAE">
        <w:rPr>
          <w:b/>
          <w:color w:val="auto"/>
        </w:rPr>
        <w:t>pružalac turističkih i/ili ugostiteljskih usluga</w:t>
      </w:r>
      <w:r w:rsidRPr="006E4DAE">
        <w:rPr>
          <w:color w:val="auto"/>
        </w:rPr>
        <w:t xml:space="preserve"> je fizičko ili pravno lice, koje usluge pruža i putem drugih lica koji djeluju u njegovo ime ili za njegov račun, u svrhe njegove djelatnosti, koji djeluju kao organizator, posrednik, koji omogućava povezani putni aranžman ili kao pružalac usluge putovanja; </w:t>
      </w:r>
    </w:p>
    <w:p w14:paraId="74A13AE8" w14:textId="77777777" w:rsidR="004119BD" w:rsidRPr="006E4DAE" w:rsidRDefault="004119BD" w:rsidP="006E4DAE">
      <w:pPr>
        <w:pStyle w:val="T30X"/>
        <w:numPr>
          <w:ilvl w:val="0"/>
          <w:numId w:val="4"/>
        </w:numPr>
        <w:ind w:left="1134" w:hanging="424"/>
        <w:rPr>
          <w:color w:val="auto"/>
        </w:rPr>
      </w:pPr>
      <w:r w:rsidRPr="006E4DAE">
        <w:rPr>
          <w:b/>
          <w:color w:val="auto"/>
        </w:rPr>
        <w:t>repatrijacija</w:t>
      </w:r>
      <w:r w:rsidRPr="006E4DAE">
        <w:rPr>
          <w:color w:val="auto"/>
        </w:rPr>
        <w:t xml:space="preserve"> je povratak putnika na mjesto polazišta ili na drugo mjesto koje su ugovorne strane dogovorile;</w:t>
      </w:r>
    </w:p>
    <w:p w14:paraId="685DC074" w14:textId="77777777" w:rsidR="004119BD" w:rsidRPr="006E4DAE" w:rsidRDefault="004119BD" w:rsidP="006E4DAE">
      <w:pPr>
        <w:pStyle w:val="T30X"/>
        <w:numPr>
          <w:ilvl w:val="0"/>
          <w:numId w:val="4"/>
        </w:numPr>
        <w:ind w:left="1134" w:hanging="424"/>
      </w:pPr>
      <w:r w:rsidRPr="006E4DAE">
        <w:rPr>
          <w:b/>
          <w:color w:val="auto"/>
        </w:rPr>
        <w:t>turistička vila</w:t>
      </w:r>
      <w:r w:rsidRPr="006E4DAE">
        <w:rPr>
          <w:color w:val="auto"/>
        </w:rPr>
        <w:t xml:space="preserve"> je objekat </w:t>
      </w:r>
      <w:r w:rsidRPr="006E4DAE">
        <w:t>koji može biti u privatnoj svojini, nalazi se i dio je turističkog rizorta i koristi sadržaje turističkog rizorta kojima upravlja jedan upravljač;</w:t>
      </w:r>
    </w:p>
    <w:p w14:paraId="6FAD0AD0" w14:textId="77777777" w:rsidR="004119BD" w:rsidRPr="006E4DAE" w:rsidRDefault="004119BD" w:rsidP="006E4DAE">
      <w:pPr>
        <w:pStyle w:val="T30X"/>
        <w:numPr>
          <w:ilvl w:val="0"/>
          <w:numId w:val="4"/>
        </w:numPr>
        <w:ind w:left="1134" w:hanging="424"/>
      </w:pPr>
      <w:r w:rsidRPr="006E4DAE">
        <w:rPr>
          <w:b/>
        </w:rPr>
        <w:t>smještajna jedinica</w:t>
      </w:r>
      <w:r w:rsidRPr="006E4DAE">
        <w:t xml:space="preserve"> je soba, apartman, bungalov, kuća za odmor, kamp kućica i drugi objekat koji služi za smještaj gostiju i ispunjava minimalno-tehničke uslove utvrđene ovim zakonom;</w:t>
      </w:r>
    </w:p>
    <w:p w14:paraId="5C84C43F" w14:textId="77777777" w:rsidR="004119BD" w:rsidRPr="006E4DAE" w:rsidRDefault="004119BD" w:rsidP="006E4DAE">
      <w:pPr>
        <w:pStyle w:val="T30X"/>
        <w:numPr>
          <w:ilvl w:val="0"/>
          <w:numId w:val="4"/>
        </w:numPr>
        <w:ind w:left="1134" w:hanging="424"/>
      </w:pPr>
      <w:r w:rsidRPr="006E4DAE">
        <w:rPr>
          <w:b/>
          <w:color w:val="auto"/>
        </w:rPr>
        <w:t>soba ili apartman za iznajmljivanje turistima</w:t>
      </w:r>
      <w:r w:rsidRPr="006E4DAE">
        <w:rPr>
          <w:color w:val="auto"/>
        </w:rPr>
        <w:t xml:space="preserve"> je dio stambene/poslovne zgrade ili dio porodične </w:t>
      </w:r>
      <w:r w:rsidRPr="006E4DAE">
        <w:t>stambene, odnosno poslovne zgrade (kuće) u kojoj se turistima pružaju usluge smještaja;</w:t>
      </w:r>
    </w:p>
    <w:p w14:paraId="6C699A4C" w14:textId="77777777" w:rsidR="004119BD" w:rsidRPr="006E4DAE" w:rsidRDefault="004119BD" w:rsidP="006E4DAE">
      <w:pPr>
        <w:pStyle w:val="T30X"/>
        <w:numPr>
          <w:ilvl w:val="0"/>
          <w:numId w:val="4"/>
        </w:numPr>
        <w:ind w:left="1134" w:hanging="424"/>
      </w:pPr>
      <w:r w:rsidRPr="006E4DAE">
        <w:rPr>
          <w:b/>
        </w:rPr>
        <w:lastRenderedPageBreak/>
        <w:t>stan za iznajmljivanje turistima</w:t>
      </w:r>
      <w:r w:rsidRPr="006E4DAE">
        <w:t xml:space="preserve"> je dio građevinske cjeline - zgrade koji se povremeno koristi za iznajmljivanje turistima;</w:t>
      </w:r>
    </w:p>
    <w:p w14:paraId="2A5147A7" w14:textId="77777777" w:rsidR="004119BD" w:rsidRPr="006E4DAE" w:rsidRDefault="004119BD" w:rsidP="006E4DAE">
      <w:pPr>
        <w:pStyle w:val="T30X"/>
        <w:numPr>
          <w:ilvl w:val="0"/>
          <w:numId w:val="4"/>
        </w:numPr>
        <w:ind w:left="1134" w:hanging="424"/>
      </w:pPr>
      <w:r w:rsidRPr="006E4DAE">
        <w:rPr>
          <w:b/>
        </w:rPr>
        <w:t>standard</w:t>
      </w:r>
      <w:r w:rsidRPr="006E4DAE">
        <w:t xml:space="preserve"> je skup uslova i mjerila u pogledu uređenja i opremljenosti objekta, kvaliteta pružanja usluga i uslova održavanja objekta;</w:t>
      </w:r>
    </w:p>
    <w:p w14:paraId="0B3696D5" w14:textId="77777777" w:rsidR="004119BD" w:rsidRPr="006E4DAE" w:rsidRDefault="004119BD" w:rsidP="006E4DAE">
      <w:pPr>
        <w:pStyle w:val="T30X"/>
        <w:numPr>
          <w:ilvl w:val="0"/>
          <w:numId w:val="4"/>
        </w:numPr>
        <w:ind w:left="1134" w:hanging="424"/>
      </w:pPr>
      <w:r w:rsidRPr="006E4DAE">
        <w:rPr>
          <w:b/>
        </w:rPr>
        <w:t>turistička atrakcija</w:t>
      </w:r>
      <w:r w:rsidRPr="006E4DAE">
        <w:t xml:space="preserve"> je naročito privlačno obilježje turističke destinacije, prirodnog ili društvenog karaktera u okviru turističkog područja;</w:t>
      </w:r>
    </w:p>
    <w:p w14:paraId="48450F98" w14:textId="77777777" w:rsidR="004119BD" w:rsidRPr="006E4DAE" w:rsidRDefault="004119BD" w:rsidP="006E4DAE">
      <w:pPr>
        <w:pStyle w:val="T30X"/>
        <w:numPr>
          <w:ilvl w:val="0"/>
          <w:numId w:val="4"/>
        </w:numPr>
        <w:ind w:left="1134" w:hanging="424"/>
      </w:pPr>
      <w:r w:rsidRPr="006E4DAE">
        <w:rPr>
          <w:b/>
        </w:rPr>
        <w:t>turistička infrastruktura</w:t>
      </w:r>
      <w:r w:rsidRPr="006E4DAE">
        <w:t xml:space="preserve"> su kupališta, plaže, skijališta, staze za alpsko i nordijsko skijanje i staze za alternativne aktivnosti, žičare, tematski i zabavni parkovi, turistički informativni centri, centri za prihvat turista i posjetilaca, odmorišta i vidikovci pored puteva, tereni za golf, tenis, vještačke akumulacije za kupališta, bazeni za kupanje, velnes objekti, zabavno rekreativne staze i putevi (trim staze, vidikovci, panoramski putevi, biciklističke, pješačke i staze za motorne sanke), uređene obale rijeka i jezera, objekti za posmatranje prirodnih rijetkosti, objekti za avanturističke aktivnosti;</w:t>
      </w:r>
    </w:p>
    <w:p w14:paraId="1C740620" w14:textId="77777777" w:rsidR="004119BD" w:rsidRPr="006E4DAE" w:rsidRDefault="004119BD" w:rsidP="006E4DAE">
      <w:pPr>
        <w:pStyle w:val="T30X"/>
        <w:numPr>
          <w:ilvl w:val="0"/>
          <w:numId w:val="4"/>
        </w:numPr>
        <w:ind w:left="1134" w:hanging="424"/>
      </w:pPr>
      <w:r w:rsidRPr="006E4DAE">
        <w:rPr>
          <w:b/>
        </w:rPr>
        <w:t>turistička suprastruktura</w:t>
      </w:r>
      <w:r w:rsidRPr="006E4DAE">
        <w:t xml:space="preserve"> su ugostiteljski objekti, galerije, izložbeni, kongresni, objekti nautičkog turizma, otvoreni i zatvoreni objekti za sportsku i zabavnu rekreaciju, kao i drugi objekti koji su u neposrednoj vezi sa ugostiteljskim objektima i objektima sportsko-rekreativnog sadržaja ili sa njima čine jedinstvenu cjelinu;</w:t>
      </w:r>
    </w:p>
    <w:p w14:paraId="2A1BAD2D" w14:textId="77777777" w:rsidR="004119BD" w:rsidRPr="006E4DAE" w:rsidRDefault="004119BD" w:rsidP="006E4DAE">
      <w:pPr>
        <w:pStyle w:val="T30X"/>
        <w:numPr>
          <w:ilvl w:val="0"/>
          <w:numId w:val="4"/>
        </w:numPr>
        <w:ind w:left="1134" w:hanging="424"/>
      </w:pPr>
      <w:r w:rsidRPr="006E4DAE">
        <w:rPr>
          <w:b/>
        </w:rPr>
        <w:t>turistički apartman</w:t>
      </w:r>
      <w:r w:rsidRPr="006E4DAE">
        <w:t xml:space="preserve"> je ugostiteljski objekat namijenjen pružanju usluga smještaja turistima, koji se sastoji od dnevnog boravka, jedne ili više soba, kuhinje i kupatila;</w:t>
      </w:r>
    </w:p>
    <w:p w14:paraId="02CF6FFE" w14:textId="77777777" w:rsidR="004119BD" w:rsidRPr="006E4DAE" w:rsidRDefault="004119BD" w:rsidP="006E4DAE">
      <w:pPr>
        <w:pStyle w:val="T30X"/>
        <w:numPr>
          <w:ilvl w:val="0"/>
          <w:numId w:val="4"/>
        </w:numPr>
        <w:ind w:left="1134" w:hanging="424"/>
      </w:pPr>
      <w:r w:rsidRPr="006E4DAE">
        <w:rPr>
          <w:b/>
        </w:rPr>
        <w:t>turistički proizvod</w:t>
      </w:r>
      <w:r w:rsidRPr="006E4DAE">
        <w:t xml:space="preserve"> je skup međuzavisnih elemenata koji se u praksi organizuje kao poseban vrijednosni lanac, a koji čine materijalni proizvodi i usluge, prirodne vrijednosti i kulturna dobra, turističke atrakcije, turistička infrastruktura i turistička suprastruktura;</w:t>
      </w:r>
    </w:p>
    <w:p w14:paraId="6B08122D" w14:textId="77777777" w:rsidR="004119BD" w:rsidRPr="006E4DAE" w:rsidRDefault="004119BD" w:rsidP="006E4DAE">
      <w:pPr>
        <w:pStyle w:val="T30X"/>
        <w:numPr>
          <w:ilvl w:val="0"/>
          <w:numId w:val="4"/>
        </w:numPr>
        <w:ind w:left="1134" w:hanging="424"/>
      </w:pPr>
      <w:r w:rsidRPr="006E4DAE">
        <w:rPr>
          <w:b/>
        </w:rPr>
        <w:t>turističko mjesto</w:t>
      </w:r>
      <w:r w:rsidRPr="006E4DAE">
        <w:t xml:space="preserve"> je naseljeno mjesto koje raspolaže prirodnim, kulturnim, istorijskim i drugim znamenitostima od značaja za turizam, komunalnom, saobraćajnom i turističkom infrastrukturom, kao i objektima i drugim sadržajima za smještaj i boravak turista;</w:t>
      </w:r>
    </w:p>
    <w:p w14:paraId="2FAE3D50" w14:textId="77777777" w:rsidR="004119BD" w:rsidRPr="006E4DAE" w:rsidRDefault="004119BD" w:rsidP="006E4DAE">
      <w:pPr>
        <w:pStyle w:val="T30X"/>
        <w:numPr>
          <w:ilvl w:val="0"/>
          <w:numId w:val="4"/>
        </w:numPr>
        <w:ind w:left="1134" w:hanging="424"/>
        <w:rPr>
          <w:color w:val="auto"/>
        </w:rPr>
      </w:pPr>
      <w:r w:rsidRPr="006E4DAE">
        <w:rPr>
          <w:b/>
          <w:color w:val="auto"/>
        </w:rPr>
        <w:t>turističko područje</w:t>
      </w:r>
      <w:r w:rsidRPr="006E4DAE">
        <w:rPr>
          <w:color w:val="auto"/>
        </w:rPr>
        <w:t xml:space="preserve"> je prostorno-funkcionalna cjelina, određena prostorno-planskom dokumentacijom, na kojoj se može formirati integrisana turistička ponuda;</w:t>
      </w:r>
    </w:p>
    <w:p w14:paraId="4A73054C" w14:textId="77777777" w:rsidR="004119BD" w:rsidRPr="006E4DAE" w:rsidRDefault="004119BD" w:rsidP="006E4DAE">
      <w:pPr>
        <w:pStyle w:val="T30X"/>
        <w:numPr>
          <w:ilvl w:val="0"/>
          <w:numId w:val="4"/>
        </w:numPr>
        <w:ind w:left="1134" w:hanging="424"/>
        <w:rPr>
          <w:color w:val="auto"/>
        </w:rPr>
      </w:pPr>
      <w:r w:rsidRPr="006E4DAE">
        <w:rPr>
          <w:b/>
          <w:color w:val="auto"/>
        </w:rPr>
        <w:t>turistički transfer</w:t>
      </w:r>
      <w:r w:rsidRPr="006E4DAE">
        <w:rPr>
          <w:color w:val="auto"/>
        </w:rPr>
        <w:t xml:space="preserve"> je usluga koja se pruža poznatom putniku (korisniku usluge), a koja se sastoji od pružanja pomoći i prevoza putnika i njegovog prtljaga između mjesta pružanja različitih usluga putovanja, a posebno između putničkih stanica (autobuska, </w:t>
      </w:r>
      <w:r w:rsidRPr="006E4DAE">
        <w:t>odnosno</w:t>
      </w:r>
      <w:r w:rsidRPr="006E4DAE">
        <w:rPr>
          <w:color w:val="auto"/>
        </w:rPr>
        <w:t xml:space="preserve"> željeznička stanica i luka kopnenog, pomorskog, riječnog i vazdušnog prevoza) i smještajnih objekata u dolasku i/ili povratku, između smještajnih objekata, odnosno do ili od mjesta pružanja neke druge ugovorene ugostiteljske ili turističke usluge;</w:t>
      </w:r>
    </w:p>
    <w:p w14:paraId="399F0947" w14:textId="77777777" w:rsidR="004119BD" w:rsidRPr="006E4DAE" w:rsidRDefault="004119BD" w:rsidP="006E4DAE">
      <w:pPr>
        <w:pStyle w:val="T30X"/>
        <w:numPr>
          <w:ilvl w:val="0"/>
          <w:numId w:val="4"/>
        </w:numPr>
        <w:ind w:left="1134" w:hanging="424"/>
        <w:rPr>
          <w:color w:val="auto"/>
        </w:rPr>
      </w:pPr>
      <w:r w:rsidRPr="006E4DAE">
        <w:rPr>
          <w:b/>
        </w:rPr>
        <w:t>ugostiteljski objekat</w:t>
      </w:r>
      <w:r w:rsidRPr="006E4DAE">
        <w:t xml:space="preserve"> je funkcionalno povezan, posebno uređen i opremljen prostor, koji ispunjava propisane </w:t>
      </w:r>
      <w:r w:rsidRPr="006E4DAE">
        <w:rPr>
          <w:color w:val="auto"/>
        </w:rPr>
        <w:t>minimalno-tehničke uslove za pružanje ugostiteljskih usluga, odnosno za obavljanje ugostiteljske djelatnosti;</w:t>
      </w:r>
    </w:p>
    <w:p w14:paraId="2533CC60" w14:textId="77777777" w:rsidR="004119BD" w:rsidRPr="006E4DAE" w:rsidRDefault="004119BD" w:rsidP="006E4DAE">
      <w:pPr>
        <w:pStyle w:val="T30X"/>
        <w:numPr>
          <w:ilvl w:val="0"/>
          <w:numId w:val="4"/>
        </w:numPr>
        <w:ind w:left="1134" w:hanging="424"/>
        <w:rPr>
          <w:color w:val="auto"/>
        </w:rPr>
      </w:pPr>
      <w:r w:rsidRPr="006E4DAE">
        <w:rPr>
          <w:b/>
          <w:color w:val="auto"/>
        </w:rPr>
        <w:t>ugovori o putovanju</w:t>
      </w:r>
      <w:r w:rsidRPr="006E4DAE">
        <w:rPr>
          <w:color w:val="auto"/>
        </w:rPr>
        <w:t xml:space="preserve"> </w:t>
      </w:r>
      <w:r w:rsidRPr="006E4DAE">
        <w:rPr>
          <w:b/>
          <w:color w:val="auto"/>
        </w:rPr>
        <w:t xml:space="preserve">u paket-aranžmanu </w:t>
      </w:r>
      <w:r w:rsidRPr="006E4DAE">
        <w:rPr>
          <w:color w:val="auto"/>
        </w:rPr>
        <w:t xml:space="preserve">su ugovori koji obuhvataju usluge putovanja uključene u paket-aranžman i povezani putni aranžman; </w:t>
      </w:r>
    </w:p>
    <w:p w14:paraId="4F3441B6" w14:textId="77777777" w:rsidR="004119BD" w:rsidRPr="006E4DAE" w:rsidRDefault="004119BD" w:rsidP="006E4DAE">
      <w:pPr>
        <w:pStyle w:val="T30X"/>
        <w:numPr>
          <w:ilvl w:val="0"/>
          <w:numId w:val="4"/>
        </w:numPr>
        <w:ind w:left="1134" w:hanging="424"/>
        <w:rPr>
          <w:color w:val="auto"/>
        </w:rPr>
      </w:pPr>
      <w:r w:rsidRPr="006E4DAE">
        <w:rPr>
          <w:b/>
          <w:color w:val="auto"/>
        </w:rPr>
        <w:t>ugovor zaključen izvan poslovnih prostorija</w:t>
      </w:r>
      <w:r w:rsidRPr="006E4DAE">
        <w:rPr>
          <w:color w:val="auto"/>
        </w:rPr>
        <w:t xml:space="preserve"> je ugovor koji je zaključen uz fizičku prisutnost pružaoca usluga i putnika na jednom mjestu koje ne predstavlja poslovne prostorije pružaoca usluga, ili u poslovnim prostorijama ili putem sredstava komunikacije na daljinu, neposredno ili koji je zaključen za vrijeme izleta koji je organizovao pružalac usluga prilikom promocije ili prodaje usluga; </w:t>
      </w:r>
    </w:p>
    <w:p w14:paraId="22C9BDDC" w14:textId="77777777" w:rsidR="004119BD" w:rsidRPr="006E4DAE" w:rsidRDefault="004119BD" w:rsidP="006E4DAE">
      <w:pPr>
        <w:pStyle w:val="T30X"/>
        <w:numPr>
          <w:ilvl w:val="0"/>
          <w:numId w:val="4"/>
        </w:numPr>
        <w:ind w:left="1134" w:hanging="424"/>
        <w:rPr>
          <w:color w:val="auto"/>
        </w:rPr>
      </w:pPr>
      <w:r w:rsidRPr="006E4DAE">
        <w:rPr>
          <w:b/>
          <w:color w:val="auto"/>
        </w:rPr>
        <w:t>usluge putovanja</w:t>
      </w:r>
      <w:r w:rsidRPr="006E4DAE">
        <w:rPr>
          <w:color w:val="auto"/>
        </w:rPr>
        <w:t xml:space="preserve"> su:</w:t>
      </w:r>
    </w:p>
    <w:p w14:paraId="30855320" w14:textId="77777777" w:rsidR="004119BD" w:rsidRPr="006E4DAE" w:rsidRDefault="004119BD" w:rsidP="006E4DAE">
      <w:pPr>
        <w:pStyle w:val="T30X"/>
        <w:numPr>
          <w:ilvl w:val="0"/>
          <w:numId w:val="3"/>
        </w:numPr>
        <w:ind w:left="1134" w:hanging="424"/>
        <w:rPr>
          <w:color w:val="000000" w:themeColor="text1"/>
        </w:rPr>
      </w:pPr>
      <w:r w:rsidRPr="006E4DAE">
        <w:rPr>
          <w:color w:val="auto"/>
        </w:rPr>
        <w:t xml:space="preserve">prevoz </w:t>
      </w:r>
      <w:r w:rsidRPr="006E4DAE">
        <w:rPr>
          <w:color w:val="000000" w:themeColor="text1"/>
        </w:rPr>
        <w:t>putnika;</w:t>
      </w:r>
    </w:p>
    <w:p w14:paraId="05D2C0EE" w14:textId="77777777" w:rsidR="004119BD" w:rsidRPr="006E4DAE" w:rsidRDefault="004119BD" w:rsidP="006E4DAE">
      <w:pPr>
        <w:pStyle w:val="T30X"/>
        <w:numPr>
          <w:ilvl w:val="0"/>
          <w:numId w:val="3"/>
        </w:numPr>
        <w:ind w:left="1134" w:hanging="424"/>
        <w:rPr>
          <w:color w:val="000000" w:themeColor="text1"/>
        </w:rPr>
      </w:pPr>
      <w:r w:rsidRPr="006E4DAE">
        <w:rPr>
          <w:color w:val="000000" w:themeColor="text1"/>
        </w:rPr>
        <w:t>smještaj koji nije dio prevoza i ne pruža se u okviru prevoznog sredstva namijenjenog prevozu putnika i nije u svrhe stanovanja;</w:t>
      </w:r>
    </w:p>
    <w:p w14:paraId="014016D3" w14:textId="77777777" w:rsidR="004119BD" w:rsidRPr="006E4DAE" w:rsidRDefault="004119BD" w:rsidP="006E4DAE">
      <w:pPr>
        <w:pStyle w:val="T30X"/>
        <w:numPr>
          <w:ilvl w:val="0"/>
          <w:numId w:val="3"/>
        </w:numPr>
        <w:ind w:left="1134" w:hanging="424"/>
        <w:rPr>
          <w:color w:val="auto"/>
        </w:rPr>
      </w:pPr>
      <w:r w:rsidRPr="006E4DAE">
        <w:rPr>
          <w:color w:val="auto"/>
        </w:rPr>
        <w:t>iznajmljivanje automobila, drugog motornog vozila sa sopstvenim pogonom i najmanje četiri točka sa   brzinom većom od 25 km/h ili motocikala za koje se zahtijeva vozačka dozvola kategorije A (u daljem tekstu: iznajmljivanje motornih vozila);</w:t>
      </w:r>
    </w:p>
    <w:p w14:paraId="12B83E26" w14:textId="77777777" w:rsidR="004119BD" w:rsidRPr="006E4DAE" w:rsidRDefault="004119BD" w:rsidP="006E4DAE">
      <w:pPr>
        <w:pStyle w:val="T30X"/>
        <w:numPr>
          <w:ilvl w:val="0"/>
          <w:numId w:val="3"/>
        </w:numPr>
        <w:ind w:left="1134" w:hanging="424"/>
        <w:rPr>
          <w:color w:val="auto"/>
        </w:rPr>
      </w:pPr>
      <w:r w:rsidRPr="006E4DAE">
        <w:rPr>
          <w:color w:val="auto"/>
        </w:rPr>
        <w:t>druge usluge u turizmu koje ne čine sastavni dio prevoza, smještaja ili iznajmljivanja motornih vozila (ulaznice za koncert, sportski događaj, zabavni park, usluge turističkog vodiča i drugo;</w:t>
      </w:r>
    </w:p>
    <w:p w14:paraId="4134F2B3" w14:textId="77777777" w:rsidR="004119BD" w:rsidRPr="006E4DAE" w:rsidRDefault="004119BD" w:rsidP="006E4DAE">
      <w:pPr>
        <w:pStyle w:val="T30X"/>
        <w:numPr>
          <w:ilvl w:val="0"/>
          <w:numId w:val="4"/>
        </w:numPr>
        <w:ind w:left="1134" w:hanging="424"/>
        <w:rPr>
          <w:color w:val="auto"/>
        </w:rPr>
      </w:pPr>
      <w:r w:rsidRPr="006E4DAE">
        <w:rPr>
          <w:b/>
          <w:color w:val="auto"/>
        </w:rPr>
        <w:t>usluga organizovanja putovanja</w:t>
      </w:r>
      <w:r w:rsidRPr="006E4DAE">
        <w:rPr>
          <w:color w:val="auto"/>
        </w:rPr>
        <w:t xml:space="preserve"> je pružanje usluge kombinovanja najmanje dvije pojedinačne različite vrste usluga putovanja koje se nude kao paket-aranžman ili izlet; </w:t>
      </w:r>
    </w:p>
    <w:p w14:paraId="274F9987" w14:textId="77777777" w:rsidR="004119BD" w:rsidRPr="006E4DAE" w:rsidRDefault="004119BD" w:rsidP="006E4DAE">
      <w:pPr>
        <w:pStyle w:val="T30X"/>
        <w:numPr>
          <w:ilvl w:val="0"/>
          <w:numId w:val="4"/>
        </w:numPr>
        <w:ind w:left="1134" w:hanging="424"/>
        <w:rPr>
          <w:color w:val="auto"/>
        </w:rPr>
      </w:pPr>
      <w:r w:rsidRPr="006E4DAE">
        <w:rPr>
          <w:b/>
          <w:color w:val="auto"/>
        </w:rPr>
        <w:lastRenderedPageBreak/>
        <w:t xml:space="preserve">vanredna </w:t>
      </w:r>
      <w:r w:rsidRPr="006E4DAE">
        <w:rPr>
          <w:b/>
        </w:rPr>
        <w:t>okolnost</w:t>
      </w:r>
      <w:r w:rsidRPr="006E4DAE">
        <w:t xml:space="preserve"> </w:t>
      </w:r>
      <w:r w:rsidRPr="006E4DAE">
        <w:rPr>
          <w:b/>
        </w:rPr>
        <w:t>koja se nije mogla izbjeći ili otkloniti</w:t>
      </w:r>
      <w:r w:rsidRPr="006E4DAE">
        <w:t xml:space="preserve"> je situacija koja bi da je postojala u vrijeme zaključenja ugovora predstavljala opravdan razlog da se ne zaključi ugovor, jer se njene posledice nisu mogle izbjeći čak i da su preduzete sve razumne mjere od strane koja se na nju poziva; </w:t>
      </w:r>
    </w:p>
    <w:p w14:paraId="33C19FC5" w14:textId="4E9FE845" w:rsidR="004119BD" w:rsidRPr="006E4DAE" w:rsidRDefault="004119BD" w:rsidP="006E4DAE">
      <w:pPr>
        <w:pStyle w:val="T30X"/>
        <w:numPr>
          <w:ilvl w:val="0"/>
          <w:numId w:val="4"/>
        </w:numPr>
        <w:ind w:left="1134" w:hanging="424"/>
      </w:pPr>
      <w:r w:rsidRPr="006E4DAE">
        <w:rPr>
          <w:b/>
        </w:rPr>
        <w:t>visoko kvalitetni turizam</w:t>
      </w:r>
      <w:r w:rsidRPr="006E4DAE">
        <w:t xml:space="preserve"> je turizam u ugostiteljskim objektima sa četiri i više zvjezdica;</w:t>
      </w:r>
    </w:p>
    <w:p w14:paraId="7A1083D5" w14:textId="1EDCB6D5" w:rsidR="004719D8" w:rsidRPr="006E4DAE" w:rsidRDefault="004719D8" w:rsidP="004719D8">
      <w:pPr>
        <w:pStyle w:val="T30X"/>
      </w:pPr>
    </w:p>
    <w:p w14:paraId="261B063C" w14:textId="77777777" w:rsidR="0071426C" w:rsidRPr="006E4DAE" w:rsidRDefault="0071426C" w:rsidP="004719D8">
      <w:pPr>
        <w:pStyle w:val="N01X"/>
        <w:rPr>
          <w:sz w:val="22"/>
          <w:szCs w:val="22"/>
        </w:rPr>
      </w:pPr>
      <w:r w:rsidRPr="006E4DAE">
        <w:rPr>
          <w:sz w:val="22"/>
          <w:szCs w:val="22"/>
        </w:rPr>
        <w:t>II. TURISTIČKA DJELATNOST</w:t>
      </w:r>
    </w:p>
    <w:p w14:paraId="75CAF214" w14:textId="77777777" w:rsidR="0071426C" w:rsidRPr="006E4DAE" w:rsidRDefault="0071426C" w:rsidP="00B8554E">
      <w:pPr>
        <w:pStyle w:val="N01X"/>
        <w:spacing w:before="0" w:after="0"/>
        <w:rPr>
          <w:sz w:val="22"/>
          <w:szCs w:val="22"/>
        </w:rPr>
      </w:pPr>
      <w:r w:rsidRPr="006E4DAE">
        <w:rPr>
          <w:sz w:val="22"/>
          <w:szCs w:val="22"/>
        </w:rPr>
        <w:t>Definicija</w:t>
      </w:r>
    </w:p>
    <w:p w14:paraId="05B5D1A5" w14:textId="77777777" w:rsidR="00180318" w:rsidRPr="006E4DAE" w:rsidRDefault="00E11DF9" w:rsidP="00180318">
      <w:pPr>
        <w:pStyle w:val="C30X"/>
        <w:spacing w:before="0" w:after="0"/>
        <w:rPr>
          <w:sz w:val="22"/>
          <w:szCs w:val="22"/>
        </w:rPr>
      </w:pPr>
      <w:r w:rsidRPr="006E4DAE">
        <w:rPr>
          <w:sz w:val="22"/>
          <w:szCs w:val="22"/>
        </w:rPr>
        <w:t>Član 7</w:t>
      </w:r>
    </w:p>
    <w:p w14:paraId="2B385B78" w14:textId="2F5DE51D" w:rsidR="00180318" w:rsidRPr="006E4DAE" w:rsidRDefault="006A6C67" w:rsidP="006E4DAE">
      <w:pPr>
        <w:pStyle w:val="C30X"/>
        <w:spacing w:before="0" w:after="0"/>
        <w:ind w:firstLine="426"/>
        <w:jc w:val="both"/>
        <w:rPr>
          <w:sz w:val="22"/>
        </w:rPr>
      </w:pPr>
      <w:r w:rsidRPr="006E4DAE">
        <w:rPr>
          <w:b w:val="0"/>
          <w:sz w:val="22"/>
        </w:rPr>
        <w:t xml:space="preserve">(1) </w:t>
      </w:r>
      <w:r w:rsidR="00180318" w:rsidRPr="006E4DAE">
        <w:rPr>
          <w:b w:val="0"/>
          <w:sz w:val="22"/>
        </w:rPr>
        <w:t>T</w:t>
      </w:r>
      <w:r w:rsidR="00F05BCA" w:rsidRPr="006E4DAE">
        <w:rPr>
          <w:b w:val="0"/>
          <w:sz w:val="22"/>
        </w:rPr>
        <w:t>uristička djelatnost je pružanje u</w:t>
      </w:r>
      <w:r w:rsidR="006277BA" w:rsidRPr="006E4DAE">
        <w:rPr>
          <w:b w:val="0"/>
          <w:sz w:val="22"/>
        </w:rPr>
        <w:t>sluga</w:t>
      </w:r>
      <w:r w:rsidR="00F05BCA" w:rsidRPr="006E4DAE">
        <w:rPr>
          <w:b w:val="0"/>
          <w:sz w:val="22"/>
        </w:rPr>
        <w:t xml:space="preserve"> putem poslovanja</w:t>
      </w:r>
      <w:r w:rsidR="00180318" w:rsidRPr="006E4DAE">
        <w:rPr>
          <w:b w:val="0"/>
          <w:sz w:val="22"/>
        </w:rPr>
        <w:t xml:space="preserve"> turističkih agencija</w:t>
      </w:r>
      <w:r w:rsidR="001E553B" w:rsidRPr="006E4DAE">
        <w:rPr>
          <w:b w:val="0"/>
          <w:sz w:val="22"/>
        </w:rPr>
        <w:t>, turistički</w:t>
      </w:r>
      <w:r w:rsidR="00180318" w:rsidRPr="006E4DAE">
        <w:rPr>
          <w:b w:val="0"/>
          <w:sz w:val="22"/>
        </w:rPr>
        <w:t>h</w:t>
      </w:r>
      <w:r w:rsidR="001E553B" w:rsidRPr="006E4DAE">
        <w:rPr>
          <w:b w:val="0"/>
          <w:sz w:val="22"/>
        </w:rPr>
        <w:t xml:space="preserve"> vodič</w:t>
      </w:r>
      <w:r w:rsidR="00180318" w:rsidRPr="006E4DAE">
        <w:rPr>
          <w:b w:val="0"/>
          <w:sz w:val="22"/>
        </w:rPr>
        <w:t>a</w:t>
      </w:r>
      <w:r w:rsidR="001E553B" w:rsidRPr="006E4DAE">
        <w:rPr>
          <w:b w:val="0"/>
          <w:sz w:val="22"/>
        </w:rPr>
        <w:t>, pratioc</w:t>
      </w:r>
      <w:r w:rsidR="00180318" w:rsidRPr="006E4DAE">
        <w:rPr>
          <w:b w:val="0"/>
          <w:sz w:val="22"/>
        </w:rPr>
        <w:t>a, animatora</w:t>
      </w:r>
      <w:r w:rsidR="00EA697E" w:rsidRPr="006E4DAE">
        <w:rPr>
          <w:b w:val="0"/>
          <w:sz w:val="22"/>
        </w:rPr>
        <w:t xml:space="preserve">, </w:t>
      </w:r>
      <w:r w:rsidR="00E43D30" w:rsidRPr="006E4DAE">
        <w:rPr>
          <w:b w:val="0"/>
          <w:sz w:val="22"/>
        </w:rPr>
        <w:t xml:space="preserve">i </w:t>
      </w:r>
      <w:r w:rsidR="0071426C" w:rsidRPr="006E4DAE">
        <w:rPr>
          <w:b w:val="0"/>
          <w:sz w:val="22"/>
        </w:rPr>
        <w:t>zastupni</w:t>
      </w:r>
      <w:r w:rsidR="00180318" w:rsidRPr="006E4DAE">
        <w:rPr>
          <w:b w:val="0"/>
          <w:sz w:val="22"/>
        </w:rPr>
        <w:t>ka u skladu</w:t>
      </w:r>
      <w:r w:rsidR="00F05BCA" w:rsidRPr="006E4DAE">
        <w:rPr>
          <w:b w:val="0"/>
          <w:sz w:val="22"/>
        </w:rPr>
        <w:t xml:space="preserve"> </w:t>
      </w:r>
      <w:proofErr w:type="gramStart"/>
      <w:r w:rsidR="00180318" w:rsidRPr="006E4DAE">
        <w:rPr>
          <w:b w:val="0"/>
          <w:sz w:val="22"/>
        </w:rPr>
        <w:t>sa</w:t>
      </w:r>
      <w:proofErr w:type="gramEnd"/>
      <w:r w:rsidR="00180318" w:rsidRPr="006E4DAE">
        <w:rPr>
          <w:b w:val="0"/>
          <w:sz w:val="22"/>
        </w:rPr>
        <w:t xml:space="preserve"> ovim zakonom.</w:t>
      </w:r>
    </w:p>
    <w:p w14:paraId="2C19CABC" w14:textId="16BDD446" w:rsidR="00180318" w:rsidRPr="006E4DAE" w:rsidRDefault="006A6C67" w:rsidP="006E4DAE">
      <w:pPr>
        <w:pStyle w:val="C30X"/>
        <w:spacing w:before="0" w:after="0"/>
        <w:ind w:firstLine="426"/>
        <w:jc w:val="both"/>
        <w:rPr>
          <w:b w:val="0"/>
          <w:color w:val="000000" w:themeColor="text1"/>
          <w:sz w:val="22"/>
        </w:rPr>
      </w:pPr>
      <w:r w:rsidRPr="006E4DAE">
        <w:rPr>
          <w:b w:val="0"/>
          <w:sz w:val="22"/>
        </w:rPr>
        <w:t xml:space="preserve">(2) </w:t>
      </w:r>
      <w:r w:rsidR="00180318" w:rsidRPr="006E4DAE">
        <w:rPr>
          <w:b w:val="0"/>
          <w:sz w:val="22"/>
        </w:rPr>
        <w:t>Turističkim uslugama smatraju se i u</w:t>
      </w:r>
      <w:r w:rsidR="001E553B" w:rsidRPr="006E4DAE">
        <w:rPr>
          <w:b w:val="0"/>
          <w:sz w:val="22"/>
        </w:rPr>
        <w:t xml:space="preserve">sluge </w:t>
      </w:r>
      <w:r w:rsidR="00BB38EF" w:rsidRPr="006E4DAE">
        <w:rPr>
          <w:b w:val="0"/>
          <w:sz w:val="22"/>
        </w:rPr>
        <w:t>koje se pružaju</w:t>
      </w:r>
      <w:r w:rsidR="00CC215A" w:rsidRPr="006E4DAE">
        <w:rPr>
          <w:b w:val="0"/>
          <w:sz w:val="22"/>
        </w:rPr>
        <w:t>:</w:t>
      </w:r>
      <w:r w:rsidR="00045569" w:rsidRPr="006E4DAE">
        <w:rPr>
          <w:b w:val="0"/>
          <w:sz w:val="22"/>
        </w:rPr>
        <w:t xml:space="preserve"> </w:t>
      </w:r>
      <w:proofErr w:type="gramStart"/>
      <w:r w:rsidR="001E553B" w:rsidRPr="006E4DAE">
        <w:rPr>
          <w:b w:val="0"/>
          <w:sz w:val="22"/>
        </w:rPr>
        <w:t>na</w:t>
      </w:r>
      <w:proofErr w:type="gramEnd"/>
      <w:r w:rsidR="001E553B" w:rsidRPr="006E4DAE">
        <w:rPr>
          <w:b w:val="0"/>
          <w:sz w:val="22"/>
        </w:rPr>
        <w:t xml:space="preserve"> </w:t>
      </w:r>
      <w:r w:rsidR="00FE5359" w:rsidRPr="006E4DAE">
        <w:rPr>
          <w:b w:val="0"/>
          <w:color w:val="000000" w:themeColor="text1"/>
          <w:sz w:val="22"/>
        </w:rPr>
        <w:t>kupalištima</w:t>
      </w:r>
      <w:r w:rsidR="00A332A8" w:rsidRPr="006E4DAE">
        <w:rPr>
          <w:b w:val="0"/>
          <w:color w:val="000000" w:themeColor="text1"/>
          <w:sz w:val="22"/>
        </w:rPr>
        <w:t>,</w:t>
      </w:r>
      <w:r w:rsidR="00045569" w:rsidRPr="006E4DAE">
        <w:rPr>
          <w:b w:val="0"/>
          <w:color w:val="000000" w:themeColor="text1"/>
          <w:sz w:val="22"/>
        </w:rPr>
        <w:t xml:space="preserve"> </w:t>
      </w:r>
      <w:r w:rsidR="001E553B" w:rsidRPr="006E4DAE">
        <w:rPr>
          <w:b w:val="0"/>
          <w:color w:val="000000" w:themeColor="text1"/>
          <w:sz w:val="22"/>
        </w:rPr>
        <w:t>nautičkim</w:t>
      </w:r>
      <w:r w:rsidR="00045569" w:rsidRPr="006E4DAE">
        <w:rPr>
          <w:b w:val="0"/>
          <w:color w:val="000000" w:themeColor="text1"/>
          <w:sz w:val="22"/>
        </w:rPr>
        <w:t xml:space="preserve"> </w:t>
      </w:r>
      <w:r w:rsidR="0052472E" w:rsidRPr="006E4DAE">
        <w:rPr>
          <w:b w:val="0"/>
          <w:color w:val="000000" w:themeColor="text1"/>
          <w:sz w:val="22"/>
        </w:rPr>
        <w:t>plovnim objektima</w:t>
      </w:r>
      <w:r w:rsidR="001E553B" w:rsidRPr="006E4DAE">
        <w:rPr>
          <w:b w:val="0"/>
          <w:color w:val="000000" w:themeColor="text1"/>
          <w:sz w:val="22"/>
        </w:rPr>
        <w:t>,</w:t>
      </w:r>
      <w:r w:rsidR="00045569" w:rsidRPr="006E4DAE">
        <w:rPr>
          <w:b w:val="0"/>
          <w:color w:val="000000" w:themeColor="text1"/>
          <w:sz w:val="22"/>
        </w:rPr>
        <w:t xml:space="preserve"> </w:t>
      </w:r>
      <w:r w:rsidR="00494DEF" w:rsidRPr="006E4DAE">
        <w:rPr>
          <w:b w:val="0"/>
          <w:color w:val="000000" w:themeColor="text1"/>
          <w:sz w:val="22"/>
        </w:rPr>
        <w:t xml:space="preserve">u svrhu </w:t>
      </w:r>
      <w:r w:rsidR="00FE5359" w:rsidRPr="006E4DAE">
        <w:rPr>
          <w:b w:val="0"/>
          <w:color w:val="000000" w:themeColor="text1"/>
          <w:sz w:val="22"/>
        </w:rPr>
        <w:t>rekreativn</w:t>
      </w:r>
      <w:r w:rsidR="00BB38EF" w:rsidRPr="006E4DAE">
        <w:rPr>
          <w:b w:val="0"/>
          <w:color w:val="000000" w:themeColor="text1"/>
          <w:sz w:val="22"/>
        </w:rPr>
        <w:t>ih i avanturističkih aktivnosti</w:t>
      </w:r>
      <w:r w:rsidR="009D1B43" w:rsidRPr="006E4DAE">
        <w:rPr>
          <w:b w:val="0"/>
          <w:color w:val="000000" w:themeColor="text1"/>
          <w:sz w:val="22"/>
        </w:rPr>
        <w:t>, na skijaškim terenima</w:t>
      </w:r>
      <w:r w:rsidR="00547E48" w:rsidRPr="006E4DAE">
        <w:rPr>
          <w:b w:val="0"/>
          <w:color w:val="000000" w:themeColor="text1"/>
          <w:sz w:val="22"/>
        </w:rPr>
        <w:t xml:space="preserve">, </w:t>
      </w:r>
      <w:r w:rsidR="00441C48" w:rsidRPr="006E4DAE">
        <w:rPr>
          <w:b w:val="0"/>
          <w:color w:val="000000" w:themeColor="text1"/>
          <w:sz w:val="22"/>
        </w:rPr>
        <w:t xml:space="preserve">radi zdravstvenog </w:t>
      </w:r>
      <w:r w:rsidR="00BB38EF" w:rsidRPr="006E4DAE">
        <w:rPr>
          <w:b w:val="0"/>
          <w:color w:val="000000" w:themeColor="text1"/>
          <w:sz w:val="22"/>
        </w:rPr>
        <w:t>oporavka i liječenja</w:t>
      </w:r>
      <w:r w:rsidR="00CC215A" w:rsidRPr="006E4DAE">
        <w:rPr>
          <w:b w:val="0"/>
          <w:color w:val="000000" w:themeColor="text1"/>
          <w:sz w:val="22"/>
        </w:rPr>
        <w:t xml:space="preserve"> kao i drugim oblicima turizma.</w:t>
      </w:r>
    </w:p>
    <w:p w14:paraId="7483545A" w14:textId="57CE49E9" w:rsidR="00CC215A" w:rsidRPr="006E4DAE" w:rsidRDefault="006A6C67" w:rsidP="006E4DAE">
      <w:pPr>
        <w:pStyle w:val="C30X"/>
        <w:spacing w:before="0" w:after="0"/>
        <w:ind w:firstLine="426"/>
        <w:jc w:val="both"/>
        <w:rPr>
          <w:b w:val="0"/>
          <w:sz w:val="22"/>
        </w:rPr>
      </w:pPr>
      <w:r w:rsidRPr="006E4DAE">
        <w:rPr>
          <w:b w:val="0"/>
          <w:sz w:val="22"/>
        </w:rPr>
        <w:t xml:space="preserve">(3) </w:t>
      </w:r>
      <w:r w:rsidR="009C0472" w:rsidRPr="006E4DAE">
        <w:rPr>
          <w:b w:val="0"/>
          <w:sz w:val="22"/>
        </w:rPr>
        <w:t xml:space="preserve">Usluge iz stava 1 i 2 ovog člana </w:t>
      </w:r>
      <w:r w:rsidR="00CC215A" w:rsidRPr="006E4DAE">
        <w:rPr>
          <w:b w:val="0"/>
          <w:sz w:val="22"/>
        </w:rPr>
        <w:t>naročito</w:t>
      </w:r>
      <w:r w:rsidR="009C0472" w:rsidRPr="006E4DAE">
        <w:rPr>
          <w:b w:val="0"/>
          <w:sz w:val="22"/>
        </w:rPr>
        <w:t xml:space="preserve"> se odnose na </w:t>
      </w:r>
      <w:r w:rsidR="00B809B7" w:rsidRPr="006E4DAE">
        <w:rPr>
          <w:b w:val="0"/>
          <w:sz w:val="22"/>
        </w:rPr>
        <w:t xml:space="preserve">obilazak objekata kulture, nautički, ruralni, zdravstveni, </w:t>
      </w:r>
      <w:r w:rsidR="00C85D45" w:rsidRPr="006E4DAE">
        <w:rPr>
          <w:b w:val="0"/>
          <w:sz w:val="22"/>
        </w:rPr>
        <w:t xml:space="preserve">medicinski, wellness, </w:t>
      </w:r>
      <w:r w:rsidR="00B809B7" w:rsidRPr="006E4DAE">
        <w:rPr>
          <w:b w:val="0"/>
          <w:sz w:val="22"/>
        </w:rPr>
        <w:t>vjerski</w:t>
      </w:r>
      <w:r w:rsidR="00CC215A" w:rsidRPr="006E4DAE">
        <w:rPr>
          <w:b w:val="0"/>
          <w:sz w:val="22"/>
        </w:rPr>
        <w:t>, k</w:t>
      </w:r>
      <w:r w:rsidR="00EA697E" w:rsidRPr="006E4DAE">
        <w:rPr>
          <w:b w:val="0"/>
          <w:sz w:val="22"/>
        </w:rPr>
        <w:t xml:space="preserve">ongresni, sportski, omladinski, </w:t>
      </w:r>
      <w:r w:rsidR="00CC215A" w:rsidRPr="006E4DAE">
        <w:rPr>
          <w:b w:val="0"/>
          <w:sz w:val="22"/>
        </w:rPr>
        <w:t>lovno-ribolovni, sportsko-rekreativni</w:t>
      </w:r>
      <w:r w:rsidR="009C0472" w:rsidRPr="006E4DAE">
        <w:rPr>
          <w:b w:val="0"/>
          <w:sz w:val="22"/>
        </w:rPr>
        <w:t>,</w:t>
      </w:r>
      <w:r w:rsidR="00CC215A" w:rsidRPr="006E4DAE">
        <w:rPr>
          <w:b w:val="0"/>
          <w:sz w:val="22"/>
        </w:rPr>
        <w:t xml:space="preserve"> avanturistički</w:t>
      </w:r>
      <w:r w:rsidR="009C0472" w:rsidRPr="006E4DAE">
        <w:rPr>
          <w:b w:val="0"/>
          <w:sz w:val="22"/>
        </w:rPr>
        <w:t xml:space="preserve"> i </w:t>
      </w:r>
      <w:r w:rsidR="00CC215A" w:rsidRPr="006E4DAE">
        <w:rPr>
          <w:b w:val="0"/>
          <w:sz w:val="22"/>
        </w:rPr>
        <w:t>eko turizam.</w:t>
      </w:r>
    </w:p>
    <w:p w14:paraId="6D47FA87" w14:textId="60D6E4F7" w:rsidR="00A2283C" w:rsidRPr="006E4DAE" w:rsidRDefault="006A6C67" w:rsidP="006E4DAE">
      <w:pPr>
        <w:pStyle w:val="C30X"/>
        <w:spacing w:before="0" w:after="0"/>
        <w:ind w:firstLine="426"/>
        <w:jc w:val="both"/>
        <w:rPr>
          <w:b w:val="0"/>
          <w:sz w:val="22"/>
        </w:rPr>
      </w:pPr>
      <w:proofErr w:type="gramStart"/>
      <w:r w:rsidRPr="006E4DAE">
        <w:rPr>
          <w:b w:val="0"/>
          <w:sz w:val="22"/>
        </w:rPr>
        <w:t xml:space="preserve">(4) </w:t>
      </w:r>
      <w:r w:rsidR="00441C48" w:rsidRPr="006E4DAE">
        <w:rPr>
          <w:b w:val="0"/>
          <w:sz w:val="22"/>
        </w:rPr>
        <w:t>Korisnik usluga (t</w:t>
      </w:r>
      <w:r w:rsidR="0071426C" w:rsidRPr="006E4DAE">
        <w:rPr>
          <w:b w:val="0"/>
          <w:sz w:val="22"/>
        </w:rPr>
        <w:t>urista</w:t>
      </w:r>
      <w:r w:rsidR="00441C48" w:rsidRPr="006E4DAE">
        <w:rPr>
          <w:b w:val="0"/>
          <w:sz w:val="22"/>
        </w:rPr>
        <w:t xml:space="preserve">) </w:t>
      </w:r>
      <w:r w:rsidR="0071426C" w:rsidRPr="006E4DAE">
        <w:rPr>
          <w:b w:val="0"/>
          <w:sz w:val="22"/>
        </w:rPr>
        <w:t>je fizičko lice koje van svog mjesta</w:t>
      </w:r>
      <w:r w:rsidR="00A048A5" w:rsidRPr="006E4DAE">
        <w:rPr>
          <w:b w:val="0"/>
          <w:sz w:val="22"/>
        </w:rPr>
        <w:t xml:space="preserve"> prebivališta </w:t>
      </w:r>
      <w:r w:rsidR="0071426C" w:rsidRPr="006E4DAE">
        <w:rPr>
          <w:b w:val="0"/>
          <w:sz w:val="22"/>
        </w:rPr>
        <w:t>borav</w:t>
      </w:r>
      <w:r w:rsidR="00A048A5" w:rsidRPr="006E4DAE">
        <w:rPr>
          <w:b w:val="0"/>
          <w:sz w:val="22"/>
        </w:rPr>
        <w:t>i u</w:t>
      </w:r>
      <w:r w:rsidR="00CC215A" w:rsidRPr="006E4DAE">
        <w:rPr>
          <w:b w:val="0"/>
          <w:sz w:val="22"/>
        </w:rPr>
        <w:t xml:space="preserve"> drugom mjestu najmanje</w:t>
      </w:r>
      <w:r w:rsidR="00045569" w:rsidRPr="006E4DAE">
        <w:rPr>
          <w:b w:val="0"/>
          <w:sz w:val="22"/>
        </w:rPr>
        <w:t xml:space="preserve"> </w:t>
      </w:r>
      <w:r w:rsidR="0071426C" w:rsidRPr="006E4DAE">
        <w:rPr>
          <w:b w:val="0"/>
          <w:sz w:val="22"/>
        </w:rPr>
        <w:t>24 sata ili ostvari najmanje jedno noćenje, ali ne duže od jedne godine bez prekida, radi odmora, zabave, razonode, sporta i rekreacije, kulture, vjere, ekologije, obavljanja poslovnih komunikacija, učestvovanja u sportskim takmičenjima, kulturnim i umjetničkim manife</w:t>
      </w:r>
      <w:r w:rsidR="00441C48" w:rsidRPr="006E4DAE">
        <w:rPr>
          <w:b w:val="0"/>
          <w:sz w:val="22"/>
        </w:rPr>
        <w:t xml:space="preserve">stacijama, kao i radi putovanja </w:t>
      </w:r>
      <w:r w:rsidR="0071426C" w:rsidRPr="006E4DAE">
        <w:rPr>
          <w:b w:val="0"/>
          <w:sz w:val="22"/>
        </w:rPr>
        <w:t>brodom, odnosno drugim plovilom.</w:t>
      </w:r>
      <w:proofErr w:type="gramEnd"/>
    </w:p>
    <w:p w14:paraId="7D62F45E" w14:textId="32ABED05" w:rsidR="006277BA" w:rsidRPr="006E4DAE" w:rsidRDefault="006277BA" w:rsidP="006E4DAE">
      <w:pPr>
        <w:pStyle w:val="C30X"/>
        <w:spacing w:before="0" w:after="0"/>
        <w:ind w:firstLine="426"/>
        <w:jc w:val="both"/>
        <w:rPr>
          <w:b w:val="0"/>
          <w:sz w:val="22"/>
        </w:rPr>
      </w:pPr>
      <w:r w:rsidRPr="006E4DAE">
        <w:rPr>
          <w:b w:val="0"/>
          <w:sz w:val="22"/>
        </w:rPr>
        <w:t>(5) U smislu ovog zakona ne smatraju se turističkim uslugama organizovanje putovanja, odnosno izleta, koje za svoje čla</w:t>
      </w:r>
      <w:r w:rsidR="004719D8" w:rsidRPr="006E4DAE">
        <w:rPr>
          <w:b w:val="0"/>
          <w:sz w:val="22"/>
        </w:rPr>
        <w:t>nove, odnosno korisnike organizu</w:t>
      </w:r>
      <w:r w:rsidRPr="006E4DAE">
        <w:rPr>
          <w:b w:val="0"/>
          <w:sz w:val="22"/>
        </w:rPr>
        <w:t xml:space="preserve">ju udruženja </w:t>
      </w:r>
      <w:proofErr w:type="gramStart"/>
      <w:r w:rsidRPr="006E4DAE">
        <w:rPr>
          <w:b w:val="0"/>
          <w:sz w:val="22"/>
        </w:rPr>
        <w:t>ili</w:t>
      </w:r>
      <w:proofErr w:type="gramEnd"/>
      <w:r w:rsidRPr="006E4DAE">
        <w:rPr>
          <w:b w:val="0"/>
          <w:sz w:val="22"/>
        </w:rPr>
        <w:t xml:space="preserve"> ustanove socijalne i dječije zaštite.</w:t>
      </w:r>
    </w:p>
    <w:p w14:paraId="5845A692" w14:textId="77777777" w:rsidR="0096008E" w:rsidRPr="006E4DAE" w:rsidRDefault="0096008E" w:rsidP="00467804">
      <w:pPr>
        <w:pStyle w:val="T30X"/>
        <w:spacing w:before="0" w:after="0"/>
        <w:ind w:left="576" w:hanging="288"/>
        <w:jc w:val="center"/>
        <w:rPr>
          <w:b/>
        </w:rPr>
      </w:pPr>
    </w:p>
    <w:p w14:paraId="03140297" w14:textId="77777777" w:rsidR="00467804" w:rsidRPr="006E4DAE" w:rsidRDefault="00467804" w:rsidP="00467804">
      <w:pPr>
        <w:pStyle w:val="T30X"/>
        <w:spacing w:before="0" w:after="0"/>
        <w:ind w:left="576" w:hanging="288"/>
        <w:jc w:val="center"/>
        <w:rPr>
          <w:b/>
        </w:rPr>
      </w:pPr>
      <w:r w:rsidRPr="006E4DAE">
        <w:rPr>
          <w:b/>
        </w:rPr>
        <w:t>Period obavljanja turističke djelatnosti</w:t>
      </w:r>
    </w:p>
    <w:p w14:paraId="31B3FC46" w14:textId="72F4D859" w:rsidR="00467804" w:rsidRPr="006E4DAE" w:rsidRDefault="006A6C67" w:rsidP="006E4DAE">
      <w:pPr>
        <w:pStyle w:val="T30X"/>
        <w:spacing w:before="0" w:after="0"/>
        <w:ind w:left="576" w:hanging="288"/>
        <w:jc w:val="center"/>
        <w:rPr>
          <w:b/>
        </w:rPr>
      </w:pPr>
      <w:r w:rsidRPr="006E4DAE">
        <w:rPr>
          <w:b/>
        </w:rPr>
        <w:t>Član 8</w:t>
      </w:r>
    </w:p>
    <w:p w14:paraId="60E1E3B8" w14:textId="77777777" w:rsidR="00E152DF" w:rsidRPr="006E4DAE" w:rsidRDefault="00E152DF" w:rsidP="006E4DAE">
      <w:pPr>
        <w:pStyle w:val="T30X"/>
        <w:spacing w:before="0" w:after="0"/>
        <w:ind w:firstLine="426"/>
      </w:pPr>
      <w:r w:rsidRPr="006E4DAE">
        <w:t xml:space="preserve">(1) </w:t>
      </w:r>
      <w:r w:rsidR="005774C5" w:rsidRPr="006E4DAE">
        <w:t>Turističke usluge</w:t>
      </w:r>
      <w:r w:rsidR="0077648D" w:rsidRPr="006E4DAE">
        <w:t xml:space="preserve"> pružaju se</w:t>
      </w:r>
      <w:r w:rsidR="00F158BA" w:rsidRPr="006E4DAE">
        <w:t xml:space="preserve"> tokom cijele godine </w:t>
      </w:r>
      <w:proofErr w:type="gramStart"/>
      <w:r w:rsidR="00F158BA" w:rsidRPr="006E4DAE">
        <w:t>ili</w:t>
      </w:r>
      <w:proofErr w:type="gramEnd"/>
      <w:r w:rsidR="00EF3050" w:rsidRPr="006E4DAE">
        <w:t xml:space="preserve"> </w:t>
      </w:r>
      <w:r w:rsidR="0096008E" w:rsidRPr="006E4DAE">
        <w:t xml:space="preserve">u određenom </w:t>
      </w:r>
      <w:r w:rsidR="0077648D" w:rsidRPr="006E4DAE">
        <w:t xml:space="preserve">godišnjem vremenskom </w:t>
      </w:r>
      <w:r w:rsidR="00452B14" w:rsidRPr="006E4DAE">
        <w:t>period</w:t>
      </w:r>
      <w:r w:rsidR="0077648D" w:rsidRPr="006E4DAE">
        <w:t>u</w:t>
      </w:r>
      <w:r w:rsidR="00452B14" w:rsidRPr="006E4DAE">
        <w:t xml:space="preserve"> (sezonski)</w:t>
      </w:r>
      <w:r w:rsidR="00EF0AF6" w:rsidRPr="006E4DAE">
        <w:t>.</w:t>
      </w:r>
    </w:p>
    <w:p w14:paraId="54E9F5F7" w14:textId="77777777" w:rsidR="00A22CB4" w:rsidRPr="006E4DAE" w:rsidRDefault="00316706" w:rsidP="006E4DAE">
      <w:pPr>
        <w:pStyle w:val="T30X"/>
        <w:spacing w:before="0" w:after="0"/>
        <w:ind w:firstLine="426"/>
      </w:pPr>
      <w:bookmarkStart w:id="0" w:name="_Hlk53059425"/>
      <w:r w:rsidRPr="006E4DAE">
        <w:t>(2)</w:t>
      </w:r>
      <w:r w:rsidR="00EF3050" w:rsidRPr="006E4DAE">
        <w:t xml:space="preserve"> </w:t>
      </w:r>
      <w:r w:rsidR="00DE289B" w:rsidRPr="006E4DAE">
        <w:t>Pruža</w:t>
      </w:r>
      <w:r w:rsidRPr="006E4DAE">
        <w:t>oci turistički</w:t>
      </w:r>
      <w:r w:rsidR="00DE289B" w:rsidRPr="006E4DAE">
        <w:t>h</w:t>
      </w:r>
      <w:r w:rsidRPr="006E4DAE">
        <w:t xml:space="preserve"> usluga </w:t>
      </w:r>
      <w:r w:rsidR="00DE289B" w:rsidRPr="006E4DAE">
        <w:t xml:space="preserve">obavezni su, da u slučaju </w:t>
      </w:r>
      <w:r w:rsidR="0057606C" w:rsidRPr="006E4DAE">
        <w:t xml:space="preserve">potrebe </w:t>
      </w:r>
      <w:r w:rsidR="00DE289B" w:rsidRPr="006E4DAE">
        <w:t>privremeno</w:t>
      </w:r>
      <w:r w:rsidR="0057606C" w:rsidRPr="006E4DAE">
        <w:t>g</w:t>
      </w:r>
      <w:r w:rsidR="00EF3050" w:rsidRPr="006E4DAE">
        <w:t xml:space="preserve"> </w:t>
      </w:r>
      <w:proofErr w:type="gramStart"/>
      <w:r w:rsidR="00DE289B" w:rsidRPr="006E4DAE">
        <w:t>ili</w:t>
      </w:r>
      <w:proofErr w:type="gramEnd"/>
      <w:r w:rsidR="00DE289B" w:rsidRPr="006E4DAE">
        <w:t xml:space="preserve"> trajno</w:t>
      </w:r>
      <w:r w:rsidR="0057606C" w:rsidRPr="006E4DAE">
        <w:t>g</w:t>
      </w:r>
      <w:r w:rsidR="00DC703A" w:rsidRPr="006E4DAE">
        <w:t xml:space="preserve"> presta</w:t>
      </w:r>
      <w:r w:rsidR="00EF3050" w:rsidRPr="006E4DAE">
        <w:t xml:space="preserve">nka </w:t>
      </w:r>
      <w:r w:rsidR="0057606C" w:rsidRPr="006E4DAE">
        <w:t>pružanja usluga, pisanim putem obavijeste</w:t>
      </w:r>
      <w:r w:rsidR="00DE289B" w:rsidRPr="006E4DAE">
        <w:t xml:space="preserve"> nadležni </w:t>
      </w:r>
      <w:r w:rsidR="003866E6" w:rsidRPr="006E4DAE">
        <w:t xml:space="preserve">organ </w:t>
      </w:r>
      <w:r w:rsidR="00DC703A" w:rsidRPr="006E4DAE">
        <w:t xml:space="preserve">koji je </w:t>
      </w:r>
      <w:r w:rsidR="00DC703A" w:rsidRPr="006E4DAE">
        <w:rPr>
          <w:color w:val="auto"/>
        </w:rPr>
        <w:t>izdao od</w:t>
      </w:r>
      <w:r w:rsidR="00DC703A" w:rsidRPr="006E4DAE">
        <w:t>obr</w:t>
      </w:r>
      <w:r w:rsidR="00DE289B" w:rsidRPr="006E4DAE">
        <w:t>enje</w:t>
      </w:r>
      <w:r w:rsidR="00324818" w:rsidRPr="006E4DAE">
        <w:t>,</w:t>
      </w:r>
      <w:r w:rsidR="00DC703A" w:rsidRPr="006E4DAE">
        <w:t xml:space="preserve"> tri dana prije, a najkasnije </w:t>
      </w:r>
      <w:r w:rsidR="00160559" w:rsidRPr="006E4DAE">
        <w:t xml:space="preserve">sa </w:t>
      </w:r>
      <w:r w:rsidR="00DC703A" w:rsidRPr="006E4DAE">
        <w:t>danom privremenog ili trajnog</w:t>
      </w:r>
      <w:r w:rsidR="00D92013" w:rsidRPr="006E4DAE">
        <w:t xml:space="preserve"> prestanka obavljanja</w:t>
      </w:r>
      <w:r w:rsidR="006277BA" w:rsidRPr="006E4DAE">
        <w:t xml:space="preserve"> </w:t>
      </w:r>
      <w:r w:rsidR="00DC703A" w:rsidRPr="006E4DAE">
        <w:t>djelatnosti</w:t>
      </w:r>
      <w:r w:rsidR="00A22CB4" w:rsidRPr="006E4DAE">
        <w:t>.</w:t>
      </w:r>
    </w:p>
    <w:p w14:paraId="2E8DE2B1" w14:textId="77777777" w:rsidR="00E152DF" w:rsidRPr="006E4DAE" w:rsidRDefault="00160559" w:rsidP="006E4DAE">
      <w:pPr>
        <w:pStyle w:val="T30X"/>
        <w:spacing w:before="0" w:after="0"/>
        <w:ind w:firstLine="426"/>
      </w:pPr>
      <w:r w:rsidRPr="006E4DAE">
        <w:t>(3) Pružalac usluga</w:t>
      </w:r>
      <w:r w:rsidR="00125BC4" w:rsidRPr="006E4DAE">
        <w:t xml:space="preserve"> koji je privremeno obustavio obavljanje</w:t>
      </w:r>
      <w:r w:rsidRPr="006E4DAE">
        <w:t xml:space="preserve"> turističke djelatnosti, obavezan je da </w:t>
      </w:r>
      <w:r w:rsidR="00EA697E" w:rsidRPr="006E4DAE">
        <w:t>o početku</w:t>
      </w:r>
      <w:r w:rsidR="0057606C" w:rsidRPr="006E4DAE">
        <w:t xml:space="preserve"> ponovnog otpočinjanja </w:t>
      </w:r>
      <w:r w:rsidR="00133704" w:rsidRPr="006E4DAE">
        <w:t>obavljanja</w:t>
      </w:r>
      <w:r w:rsidR="00CA3D09" w:rsidRPr="006E4DAE">
        <w:t xml:space="preserve"> djelatnosti</w:t>
      </w:r>
      <w:r w:rsidRPr="006E4DAE">
        <w:t>,</w:t>
      </w:r>
      <w:r w:rsidR="0057606C" w:rsidRPr="006E4DAE">
        <w:t xml:space="preserve"> obavijesti nadležni organ </w:t>
      </w:r>
      <w:proofErr w:type="gramStart"/>
      <w:r w:rsidRPr="006E4DAE">
        <w:t>na</w:t>
      </w:r>
      <w:proofErr w:type="gramEnd"/>
      <w:r w:rsidRPr="006E4DAE">
        <w:t xml:space="preserve"> način i u rokovima iz prethodnog stava.</w:t>
      </w:r>
      <w:bookmarkEnd w:id="0"/>
    </w:p>
    <w:p w14:paraId="143E719A" w14:textId="77777777" w:rsidR="00E152DF" w:rsidRPr="006E4DAE" w:rsidRDefault="00160559" w:rsidP="006E4DAE">
      <w:pPr>
        <w:pStyle w:val="T30X"/>
        <w:spacing w:before="0" w:after="0"/>
        <w:ind w:firstLine="426"/>
      </w:pPr>
      <w:r w:rsidRPr="006E4DAE">
        <w:t>(4</w:t>
      </w:r>
      <w:r w:rsidR="00E152DF" w:rsidRPr="006E4DAE">
        <w:t xml:space="preserve">) </w:t>
      </w:r>
      <w:r w:rsidR="00DC703A" w:rsidRPr="006E4DAE">
        <w:t xml:space="preserve">U slučaju </w:t>
      </w:r>
      <w:r w:rsidR="00A22CB4" w:rsidRPr="006E4DAE">
        <w:t>da se obavješt</w:t>
      </w:r>
      <w:r w:rsidR="003866E6" w:rsidRPr="006E4DAE">
        <w:t xml:space="preserve">enje odnosi </w:t>
      </w:r>
      <w:proofErr w:type="gramStart"/>
      <w:r w:rsidR="003866E6" w:rsidRPr="006E4DAE">
        <w:t>na</w:t>
      </w:r>
      <w:proofErr w:type="gramEnd"/>
      <w:r w:rsidR="003866E6" w:rsidRPr="006E4DAE">
        <w:t xml:space="preserve"> trajni prestanak</w:t>
      </w:r>
      <w:r w:rsidR="00A22CB4" w:rsidRPr="006E4DAE">
        <w:t xml:space="preserve">, </w:t>
      </w:r>
      <w:r w:rsidR="003866E6" w:rsidRPr="006E4DAE">
        <w:t xml:space="preserve">nadležni </w:t>
      </w:r>
      <w:r w:rsidR="00A22CB4" w:rsidRPr="006E4DAE">
        <w:t xml:space="preserve">organ </w:t>
      </w:r>
      <w:r w:rsidR="00ED394A" w:rsidRPr="006E4DAE">
        <w:t xml:space="preserve">ukinuće </w:t>
      </w:r>
      <w:r w:rsidR="00A22CB4" w:rsidRPr="006E4DAE">
        <w:t>rješenjem</w:t>
      </w:r>
      <w:r w:rsidR="00EF3050" w:rsidRPr="006E4DAE">
        <w:t xml:space="preserve"> </w:t>
      </w:r>
      <w:r w:rsidR="00ED394A" w:rsidRPr="006E4DAE">
        <w:t>izdato odobrenje za obavljanje</w:t>
      </w:r>
      <w:r w:rsidR="00EF3050" w:rsidRPr="006E4DAE">
        <w:t xml:space="preserve"> </w:t>
      </w:r>
      <w:r w:rsidR="00ED394A" w:rsidRPr="006E4DAE">
        <w:t xml:space="preserve">turističke </w:t>
      </w:r>
      <w:r w:rsidR="003866E6" w:rsidRPr="006E4DAE">
        <w:t>djelatnosti.</w:t>
      </w:r>
    </w:p>
    <w:p w14:paraId="3A98D77E" w14:textId="77777777" w:rsidR="0000026A" w:rsidRPr="006E4DAE" w:rsidRDefault="00160559" w:rsidP="006E4DAE">
      <w:pPr>
        <w:pStyle w:val="T30X"/>
        <w:spacing w:before="0" w:after="0"/>
        <w:ind w:firstLine="426"/>
      </w:pPr>
      <w:r w:rsidRPr="006E4DAE">
        <w:t>(5</w:t>
      </w:r>
      <w:r w:rsidR="00E152DF" w:rsidRPr="006E4DAE">
        <w:t xml:space="preserve">) </w:t>
      </w:r>
      <w:r w:rsidR="00125BC4" w:rsidRPr="006E4DAE">
        <w:t xml:space="preserve">Podaci o privremenoj obustavi </w:t>
      </w:r>
      <w:r w:rsidR="00DC703A" w:rsidRPr="006E4DAE">
        <w:t xml:space="preserve">i trajnom </w:t>
      </w:r>
      <w:r w:rsidR="00D92013" w:rsidRPr="006E4DAE">
        <w:t>prestanku obavljanja turistič</w:t>
      </w:r>
      <w:r w:rsidR="00DC703A" w:rsidRPr="006E4DAE">
        <w:t>ke djelatnosti upisuju se u Centralni t</w:t>
      </w:r>
      <w:r w:rsidR="005C6927" w:rsidRPr="006E4DAE">
        <w:t>uristički registar.</w:t>
      </w:r>
    </w:p>
    <w:p w14:paraId="148FDF9B" w14:textId="77777777" w:rsidR="0071426C" w:rsidRPr="006E4DAE" w:rsidRDefault="0071426C" w:rsidP="006E4DAE">
      <w:pPr>
        <w:pStyle w:val="N01X"/>
        <w:spacing w:before="0" w:after="0"/>
        <w:rPr>
          <w:sz w:val="22"/>
          <w:szCs w:val="22"/>
        </w:rPr>
      </w:pPr>
      <w:r w:rsidRPr="006E4DAE">
        <w:rPr>
          <w:sz w:val="22"/>
          <w:szCs w:val="22"/>
        </w:rPr>
        <w:t>Turistička agencija</w:t>
      </w:r>
    </w:p>
    <w:p w14:paraId="6E82072F" w14:textId="77777777" w:rsidR="0071426C" w:rsidRPr="006E4DAE" w:rsidRDefault="0071426C" w:rsidP="006E4DAE">
      <w:pPr>
        <w:pStyle w:val="C30X"/>
        <w:spacing w:before="0" w:after="0"/>
        <w:rPr>
          <w:sz w:val="22"/>
          <w:szCs w:val="22"/>
        </w:rPr>
      </w:pPr>
      <w:r w:rsidRPr="006E4DAE">
        <w:rPr>
          <w:sz w:val="22"/>
          <w:szCs w:val="22"/>
        </w:rPr>
        <w:t>Č</w:t>
      </w:r>
      <w:r w:rsidR="006A6C67" w:rsidRPr="006E4DAE">
        <w:rPr>
          <w:sz w:val="22"/>
          <w:szCs w:val="22"/>
        </w:rPr>
        <w:t>lan 9</w:t>
      </w:r>
    </w:p>
    <w:p w14:paraId="0D5A9A07" w14:textId="77777777" w:rsidR="00546176" w:rsidRPr="006E4DAE" w:rsidRDefault="00AA411C" w:rsidP="00925CEA">
      <w:pPr>
        <w:pStyle w:val="T30X"/>
        <w:numPr>
          <w:ilvl w:val="0"/>
          <w:numId w:val="9"/>
        </w:numPr>
        <w:spacing w:before="0" w:after="0"/>
        <w:ind w:left="0" w:firstLine="426"/>
        <w:rPr>
          <w:color w:val="auto"/>
        </w:rPr>
      </w:pPr>
      <w:r w:rsidRPr="006E4DAE">
        <w:rPr>
          <w:color w:val="auto"/>
        </w:rPr>
        <w:t>Turistička</w:t>
      </w:r>
      <w:r w:rsidR="009C0472" w:rsidRPr="006E4DAE">
        <w:rPr>
          <w:color w:val="auto"/>
        </w:rPr>
        <w:t xml:space="preserve"> </w:t>
      </w:r>
      <w:r w:rsidR="00F0658B" w:rsidRPr="006E4DAE">
        <w:rPr>
          <w:color w:val="auto"/>
        </w:rPr>
        <w:t xml:space="preserve">agencija </w:t>
      </w:r>
      <w:r w:rsidR="00EF0AF6" w:rsidRPr="006E4DAE">
        <w:rPr>
          <w:color w:val="auto"/>
        </w:rPr>
        <w:t xml:space="preserve">posluje </w:t>
      </w:r>
      <w:proofErr w:type="gramStart"/>
      <w:r w:rsidRPr="006E4DAE">
        <w:rPr>
          <w:color w:val="auto"/>
        </w:rPr>
        <w:t>na</w:t>
      </w:r>
      <w:proofErr w:type="gramEnd"/>
      <w:r w:rsidRPr="006E4DAE">
        <w:rPr>
          <w:color w:val="auto"/>
        </w:rPr>
        <w:t xml:space="preserve"> osnovu odobrenja i l</w:t>
      </w:r>
      <w:r w:rsidR="00EA697E" w:rsidRPr="006E4DAE">
        <w:rPr>
          <w:color w:val="auto"/>
        </w:rPr>
        <w:t>i</w:t>
      </w:r>
      <w:r w:rsidRPr="006E4DAE">
        <w:rPr>
          <w:color w:val="auto"/>
        </w:rPr>
        <w:t>cence</w:t>
      </w:r>
      <w:r w:rsidR="00D046EA" w:rsidRPr="006E4DAE">
        <w:rPr>
          <w:color w:val="auto"/>
        </w:rPr>
        <w:t xml:space="preserve"> koje </w:t>
      </w:r>
      <w:r w:rsidR="00546176" w:rsidRPr="006E4DAE">
        <w:rPr>
          <w:color w:val="auto"/>
        </w:rPr>
        <w:t>izdaje Ministarstvo</w:t>
      </w:r>
      <w:r w:rsidR="00D046EA" w:rsidRPr="006E4DAE">
        <w:rPr>
          <w:color w:val="auto"/>
        </w:rPr>
        <w:t xml:space="preserve"> privrednom subjektu koji je podnio zahtijev</w:t>
      </w:r>
      <w:r w:rsidR="001C71BA" w:rsidRPr="006E4DAE">
        <w:rPr>
          <w:color w:val="auto"/>
        </w:rPr>
        <w:t xml:space="preserve"> da mu se odobri pružanje usluga iz djelokruga </w:t>
      </w:r>
      <w:r w:rsidR="00D046EA" w:rsidRPr="006E4DAE">
        <w:rPr>
          <w:color w:val="auto"/>
        </w:rPr>
        <w:t>turističke agencije</w:t>
      </w:r>
      <w:r w:rsidR="00546176" w:rsidRPr="006E4DAE">
        <w:rPr>
          <w:color w:val="auto"/>
        </w:rPr>
        <w:t>.</w:t>
      </w:r>
    </w:p>
    <w:p w14:paraId="67D3AD12" w14:textId="77777777" w:rsidR="00C733DC" w:rsidRPr="006E4DAE" w:rsidRDefault="00EF0AF6" w:rsidP="00925CEA">
      <w:pPr>
        <w:pStyle w:val="T30X"/>
        <w:numPr>
          <w:ilvl w:val="0"/>
          <w:numId w:val="9"/>
        </w:numPr>
        <w:spacing w:before="0" w:after="0"/>
        <w:ind w:left="0" w:firstLine="426"/>
        <w:rPr>
          <w:color w:val="auto"/>
        </w:rPr>
      </w:pPr>
      <w:r w:rsidRPr="006E4DAE">
        <w:rPr>
          <w:color w:val="auto"/>
        </w:rPr>
        <w:t xml:space="preserve">Poslovanje turističke agencije </w:t>
      </w:r>
      <w:r w:rsidR="007D63B2" w:rsidRPr="006E4DAE">
        <w:rPr>
          <w:color w:val="auto"/>
        </w:rPr>
        <w:t>obavlja</w:t>
      </w:r>
      <w:r w:rsidR="009C0472" w:rsidRPr="006E4DAE">
        <w:rPr>
          <w:color w:val="auto"/>
        </w:rPr>
        <w:t xml:space="preserve"> </w:t>
      </w:r>
      <w:r w:rsidR="003B5437" w:rsidRPr="006E4DAE">
        <w:rPr>
          <w:color w:val="auto"/>
        </w:rPr>
        <w:t xml:space="preserve">se </w:t>
      </w:r>
      <w:r w:rsidR="00823D8F" w:rsidRPr="006E4DAE">
        <w:rPr>
          <w:color w:val="auto"/>
        </w:rPr>
        <w:t xml:space="preserve">u </w:t>
      </w:r>
      <w:r w:rsidR="0071426C" w:rsidRPr="006E4DAE">
        <w:rPr>
          <w:color w:val="auto"/>
        </w:rPr>
        <w:t>poslovni</w:t>
      </w:r>
      <w:r w:rsidR="00975FAA" w:rsidRPr="006E4DAE">
        <w:rPr>
          <w:color w:val="auto"/>
        </w:rPr>
        <w:t>ci</w:t>
      </w:r>
      <w:r w:rsidR="009C0472" w:rsidRPr="006E4DAE">
        <w:rPr>
          <w:color w:val="auto"/>
        </w:rPr>
        <w:t xml:space="preserve"> </w:t>
      </w:r>
      <w:r w:rsidR="003B5437" w:rsidRPr="006E4DAE">
        <w:rPr>
          <w:color w:val="auto"/>
        </w:rPr>
        <w:t>koja se nalazi u mjestu sjedišta privrednog subjekta,</w:t>
      </w:r>
      <w:r w:rsidR="009C0472" w:rsidRPr="006E4DAE">
        <w:rPr>
          <w:color w:val="auto"/>
        </w:rPr>
        <w:t xml:space="preserve"> </w:t>
      </w:r>
      <w:r w:rsidR="00EF6E2E" w:rsidRPr="006E4DAE">
        <w:rPr>
          <w:color w:val="auto"/>
        </w:rPr>
        <w:t>a može</w:t>
      </w:r>
      <w:r w:rsidR="00EA697E" w:rsidRPr="006E4DAE">
        <w:rPr>
          <w:color w:val="auto"/>
        </w:rPr>
        <w:t xml:space="preserve"> </w:t>
      </w:r>
      <w:r w:rsidR="003B5437" w:rsidRPr="006E4DAE">
        <w:rPr>
          <w:color w:val="auto"/>
        </w:rPr>
        <w:t xml:space="preserve">se </w:t>
      </w:r>
      <w:r w:rsidR="00527267" w:rsidRPr="006E4DAE">
        <w:rPr>
          <w:color w:val="auto"/>
        </w:rPr>
        <w:t xml:space="preserve">obavljati </w:t>
      </w:r>
      <w:r w:rsidR="003B5437" w:rsidRPr="006E4DAE">
        <w:rPr>
          <w:color w:val="auto"/>
        </w:rPr>
        <w:t xml:space="preserve">i </w:t>
      </w:r>
      <w:r w:rsidR="00527267" w:rsidRPr="006E4DAE">
        <w:rPr>
          <w:color w:val="auto"/>
        </w:rPr>
        <w:t>iz</w:t>
      </w:r>
      <w:r w:rsidR="005564C1" w:rsidRPr="006E4DAE">
        <w:rPr>
          <w:color w:val="auto"/>
        </w:rPr>
        <w:t>van sjedišta</w:t>
      </w:r>
      <w:r w:rsidR="009C0472" w:rsidRPr="006E4DAE">
        <w:rPr>
          <w:color w:val="auto"/>
        </w:rPr>
        <w:t xml:space="preserve"> </w:t>
      </w:r>
      <w:r w:rsidR="00D046EA" w:rsidRPr="006E4DAE">
        <w:rPr>
          <w:color w:val="auto"/>
        </w:rPr>
        <w:t>–</w:t>
      </w:r>
      <w:r w:rsidR="003B5437" w:rsidRPr="006E4DAE">
        <w:rPr>
          <w:color w:val="auto"/>
        </w:rPr>
        <w:t xml:space="preserve"> podružnici</w:t>
      </w:r>
      <w:r w:rsidR="00185E31" w:rsidRPr="006E4DAE">
        <w:rPr>
          <w:color w:val="auto"/>
        </w:rPr>
        <w:t xml:space="preserve"> (izdvojena p</w:t>
      </w:r>
      <w:r w:rsidR="009C0472" w:rsidRPr="006E4DAE">
        <w:rPr>
          <w:color w:val="auto"/>
        </w:rPr>
        <w:t>o</w:t>
      </w:r>
      <w:r w:rsidR="00185E31" w:rsidRPr="006E4DAE">
        <w:rPr>
          <w:color w:val="auto"/>
        </w:rPr>
        <w:t>slovnica)</w:t>
      </w:r>
      <w:r w:rsidR="00D046EA" w:rsidRPr="006E4DAE">
        <w:rPr>
          <w:color w:val="auto"/>
        </w:rPr>
        <w:t>,</w:t>
      </w:r>
      <w:r w:rsidR="003B5437" w:rsidRPr="006E4DAE">
        <w:rPr>
          <w:color w:val="auto"/>
        </w:rPr>
        <w:t xml:space="preserve"> kao organizacionom dijelu </w:t>
      </w:r>
      <w:r w:rsidR="00D046EA" w:rsidRPr="006E4DAE">
        <w:rPr>
          <w:color w:val="auto"/>
        </w:rPr>
        <w:t>turističke agencije</w:t>
      </w:r>
      <w:r w:rsidR="003B5437" w:rsidRPr="006E4DAE">
        <w:rPr>
          <w:color w:val="auto"/>
        </w:rPr>
        <w:t>.</w:t>
      </w:r>
    </w:p>
    <w:p w14:paraId="3EA38406" w14:textId="77777777" w:rsidR="00185E31" w:rsidRPr="006E4DAE" w:rsidRDefault="00C733DC" w:rsidP="00925CEA">
      <w:pPr>
        <w:pStyle w:val="T30X"/>
        <w:numPr>
          <w:ilvl w:val="0"/>
          <w:numId w:val="9"/>
        </w:numPr>
        <w:spacing w:before="0" w:after="0"/>
        <w:ind w:left="0" w:firstLine="426"/>
        <w:rPr>
          <w:color w:val="auto"/>
        </w:rPr>
      </w:pPr>
      <w:r w:rsidRPr="006E4DAE">
        <w:rPr>
          <w:color w:val="auto"/>
        </w:rPr>
        <w:t>Podružnica se formira odlukom ovlašćenog organa privrednog subjekta, koja sadrži naziv privrednog subjekta, naziv i adresu podruž</w:t>
      </w:r>
      <w:r w:rsidR="00DA2E78" w:rsidRPr="006E4DAE">
        <w:rPr>
          <w:color w:val="auto"/>
        </w:rPr>
        <w:t>nice, podatke o licima koja</w:t>
      </w:r>
      <w:r w:rsidRPr="006E4DAE">
        <w:rPr>
          <w:color w:val="auto"/>
        </w:rPr>
        <w:t xml:space="preserve"> su određena da predstavljaju podružnicu</w:t>
      </w:r>
      <w:r w:rsidR="00185E31" w:rsidRPr="006E4DAE">
        <w:rPr>
          <w:color w:val="auto"/>
        </w:rPr>
        <w:t>.</w:t>
      </w:r>
    </w:p>
    <w:p w14:paraId="220CB705" w14:textId="77777777" w:rsidR="00F342A4" w:rsidRPr="006E4DAE" w:rsidRDefault="00185E31" w:rsidP="00925CEA">
      <w:pPr>
        <w:pStyle w:val="T30X"/>
        <w:numPr>
          <w:ilvl w:val="0"/>
          <w:numId w:val="9"/>
        </w:numPr>
        <w:spacing w:before="0" w:after="0"/>
        <w:ind w:left="0" w:firstLine="426"/>
        <w:rPr>
          <w:color w:val="auto"/>
        </w:rPr>
      </w:pPr>
      <w:r w:rsidRPr="006E4DAE">
        <w:rPr>
          <w:color w:val="auto"/>
        </w:rPr>
        <w:t xml:space="preserve">Odluka iz prethodnog stava dostavlja se Ministarstvu uz zahtjev za izdavanje odobrenja i licence.  </w:t>
      </w:r>
    </w:p>
    <w:p w14:paraId="5CD5F050" w14:textId="77777777" w:rsidR="00823D8F" w:rsidRPr="006E4DAE" w:rsidRDefault="00823D8F" w:rsidP="00823D8F">
      <w:pPr>
        <w:pStyle w:val="T30X"/>
        <w:spacing w:before="0" w:after="0"/>
        <w:ind w:left="1003" w:firstLine="0"/>
        <w:rPr>
          <w:color w:val="auto"/>
        </w:rPr>
      </w:pPr>
    </w:p>
    <w:p w14:paraId="1671216E" w14:textId="77777777" w:rsidR="002C3846" w:rsidRPr="006E4DAE" w:rsidRDefault="002C3846" w:rsidP="002C3846">
      <w:pPr>
        <w:pStyle w:val="N01X"/>
        <w:spacing w:before="0" w:after="0"/>
        <w:rPr>
          <w:sz w:val="22"/>
          <w:szCs w:val="22"/>
        </w:rPr>
      </w:pPr>
      <w:r w:rsidRPr="006E4DAE">
        <w:rPr>
          <w:sz w:val="22"/>
          <w:szCs w:val="22"/>
        </w:rPr>
        <w:t>Poslovnica</w:t>
      </w:r>
      <w:r w:rsidR="009C0472" w:rsidRPr="006E4DAE">
        <w:rPr>
          <w:sz w:val="22"/>
          <w:szCs w:val="22"/>
        </w:rPr>
        <w:t xml:space="preserve"> i podružnica</w:t>
      </w:r>
      <w:r w:rsidR="000409D3" w:rsidRPr="006E4DAE">
        <w:rPr>
          <w:sz w:val="22"/>
          <w:szCs w:val="22"/>
        </w:rPr>
        <w:t xml:space="preserve"> turističke agencije</w:t>
      </w:r>
    </w:p>
    <w:p w14:paraId="0D1C2FD0" w14:textId="77777777" w:rsidR="002C3846" w:rsidRPr="006E4DAE" w:rsidRDefault="006A6C67" w:rsidP="002C3846">
      <w:pPr>
        <w:pStyle w:val="C30X"/>
        <w:spacing w:before="0" w:after="0"/>
        <w:rPr>
          <w:color w:val="auto"/>
          <w:sz w:val="22"/>
          <w:szCs w:val="22"/>
        </w:rPr>
      </w:pPr>
      <w:r w:rsidRPr="006E4DAE">
        <w:rPr>
          <w:color w:val="auto"/>
          <w:sz w:val="22"/>
          <w:szCs w:val="22"/>
        </w:rPr>
        <w:t>Član 10</w:t>
      </w:r>
    </w:p>
    <w:p w14:paraId="0D62F08B" w14:textId="77777777" w:rsidR="00DD1301" w:rsidRPr="006E4DAE" w:rsidRDefault="00B2115B" w:rsidP="006E4DAE">
      <w:pPr>
        <w:pStyle w:val="T30X"/>
        <w:ind w:firstLine="426"/>
        <w:rPr>
          <w:color w:val="auto"/>
        </w:rPr>
      </w:pPr>
      <w:r w:rsidRPr="006E4DAE">
        <w:rPr>
          <w:color w:val="auto"/>
        </w:rPr>
        <w:t xml:space="preserve">(1) </w:t>
      </w:r>
      <w:r w:rsidR="007D63B2" w:rsidRPr="006E4DAE">
        <w:rPr>
          <w:color w:val="auto"/>
        </w:rPr>
        <w:t xml:space="preserve">Turistička agencija za </w:t>
      </w:r>
      <w:r w:rsidR="00DD1301" w:rsidRPr="006E4DAE">
        <w:rPr>
          <w:color w:val="auto"/>
        </w:rPr>
        <w:t>obavlja</w:t>
      </w:r>
      <w:r w:rsidR="007D63B2" w:rsidRPr="006E4DAE">
        <w:rPr>
          <w:color w:val="auto"/>
        </w:rPr>
        <w:t>nje djelat</w:t>
      </w:r>
      <w:r w:rsidR="001C71BA" w:rsidRPr="006E4DAE">
        <w:rPr>
          <w:color w:val="auto"/>
        </w:rPr>
        <w:t>nosti u poslovnici i</w:t>
      </w:r>
      <w:r w:rsidR="003B5437" w:rsidRPr="006E4DAE">
        <w:rPr>
          <w:color w:val="auto"/>
        </w:rPr>
        <w:t xml:space="preserve"> podružnici</w:t>
      </w:r>
      <w:r w:rsidR="001C71BA" w:rsidRPr="006E4DAE">
        <w:rPr>
          <w:color w:val="auto"/>
        </w:rPr>
        <w:t>,</w:t>
      </w:r>
      <w:r w:rsidR="007D63B2" w:rsidRPr="006E4DAE">
        <w:rPr>
          <w:color w:val="auto"/>
        </w:rPr>
        <w:t xml:space="preserve"> mora imati obezbijeđen odgovarajući </w:t>
      </w:r>
      <w:r w:rsidR="00F0389F" w:rsidRPr="006E4DAE">
        <w:rPr>
          <w:color w:val="auto"/>
        </w:rPr>
        <w:t xml:space="preserve">zaseban </w:t>
      </w:r>
      <w:r w:rsidR="007D63B2" w:rsidRPr="006E4DAE">
        <w:rPr>
          <w:color w:val="auto"/>
        </w:rPr>
        <w:t>poslovni prostor</w:t>
      </w:r>
      <w:r w:rsidR="00DD1301" w:rsidRPr="006E4DAE">
        <w:rPr>
          <w:color w:val="auto"/>
        </w:rPr>
        <w:t xml:space="preserve"> dostupan korisnicima usluga. </w:t>
      </w:r>
    </w:p>
    <w:p w14:paraId="27B2BDE5" w14:textId="77777777" w:rsidR="000409D3" w:rsidRPr="006E4DAE" w:rsidRDefault="00B2115B" w:rsidP="006E4DAE">
      <w:pPr>
        <w:pStyle w:val="T30X"/>
        <w:ind w:firstLine="426"/>
        <w:rPr>
          <w:color w:val="auto"/>
        </w:rPr>
      </w:pPr>
      <w:r w:rsidRPr="006E4DAE">
        <w:rPr>
          <w:color w:val="auto"/>
        </w:rPr>
        <w:t xml:space="preserve">(2) </w:t>
      </w:r>
      <w:r w:rsidR="00F0389F" w:rsidRPr="006E4DAE">
        <w:rPr>
          <w:color w:val="auto"/>
        </w:rPr>
        <w:t xml:space="preserve">Poslovni prostor </w:t>
      </w:r>
      <w:r w:rsidR="001C71BA" w:rsidRPr="006E4DAE">
        <w:rPr>
          <w:color w:val="auto"/>
        </w:rPr>
        <w:t>poslovnice i podružnice</w:t>
      </w:r>
      <w:r w:rsidR="009C0472" w:rsidRPr="006E4DAE">
        <w:rPr>
          <w:color w:val="auto"/>
        </w:rPr>
        <w:t xml:space="preserve"> </w:t>
      </w:r>
      <w:r w:rsidR="00F0389F" w:rsidRPr="006E4DAE">
        <w:rPr>
          <w:color w:val="auto"/>
        </w:rPr>
        <w:t xml:space="preserve">turističke agencije, </w:t>
      </w:r>
      <w:r w:rsidR="00DD1301" w:rsidRPr="006E4DAE">
        <w:rPr>
          <w:color w:val="auto"/>
        </w:rPr>
        <w:t xml:space="preserve">može se </w:t>
      </w:r>
      <w:r w:rsidR="00F0389F" w:rsidRPr="006E4DAE">
        <w:rPr>
          <w:color w:val="auto"/>
        </w:rPr>
        <w:t xml:space="preserve">nalaziti </w:t>
      </w:r>
      <w:r w:rsidR="007D63B2" w:rsidRPr="006E4DAE">
        <w:rPr>
          <w:color w:val="auto"/>
        </w:rPr>
        <w:t>i</w:t>
      </w:r>
      <w:r w:rsidR="00DD1301" w:rsidRPr="006E4DAE">
        <w:rPr>
          <w:color w:val="auto"/>
        </w:rPr>
        <w:t xml:space="preserve"> u </w:t>
      </w:r>
      <w:r w:rsidR="00DD0803" w:rsidRPr="006E4DAE">
        <w:rPr>
          <w:color w:val="auto"/>
        </w:rPr>
        <w:t xml:space="preserve">objektu privremenog karaktera </w:t>
      </w:r>
      <w:r w:rsidR="00F0389F" w:rsidRPr="006E4DAE">
        <w:rPr>
          <w:color w:val="auto"/>
        </w:rPr>
        <w:t xml:space="preserve">postavljenog </w:t>
      </w:r>
      <w:proofErr w:type="gramStart"/>
      <w:r w:rsidR="00F0389F" w:rsidRPr="006E4DAE">
        <w:rPr>
          <w:color w:val="auto"/>
        </w:rPr>
        <w:t>ili</w:t>
      </w:r>
      <w:proofErr w:type="gramEnd"/>
      <w:r w:rsidR="003867D5" w:rsidRPr="006E4DAE">
        <w:rPr>
          <w:color w:val="auto"/>
        </w:rPr>
        <w:t xml:space="preserve"> </w:t>
      </w:r>
      <w:r w:rsidR="00DD0803" w:rsidRPr="006E4DAE">
        <w:rPr>
          <w:color w:val="auto"/>
        </w:rPr>
        <w:t xml:space="preserve">izgrađenog </w:t>
      </w:r>
      <w:r w:rsidR="00F0389F" w:rsidRPr="006E4DAE">
        <w:rPr>
          <w:color w:val="auto"/>
        </w:rPr>
        <w:t xml:space="preserve">za tu namjenu </w:t>
      </w:r>
      <w:r w:rsidR="000409D3" w:rsidRPr="006E4DAE">
        <w:rPr>
          <w:color w:val="auto"/>
        </w:rPr>
        <w:t>u skladu sa posebnim propisima.</w:t>
      </w:r>
    </w:p>
    <w:p w14:paraId="0F2BB2EA" w14:textId="0B4F54E8" w:rsidR="00795B47" w:rsidRPr="006E4DAE" w:rsidRDefault="00B2115B" w:rsidP="006E4DAE">
      <w:pPr>
        <w:pStyle w:val="T30X"/>
        <w:ind w:firstLine="426"/>
        <w:rPr>
          <w:color w:val="auto"/>
          <w:lang w:val="en-US"/>
        </w:rPr>
      </w:pPr>
      <w:r w:rsidRPr="006E4DAE">
        <w:rPr>
          <w:color w:val="auto"/>
        </w:rPr>
        <w:t xml:space="preserve">(3) </w:t>
      </w:r>
      <w:r w:rsidR="00975FAA" w:rsidRPr="006E4DAE">
        <w:rPr>
          <w:color w:val="auto"/>
        </w:rPr>
        <w:t>T</w:t>
      </w:r>
      <w:r w:rsidR="00552010" w:rsidRPr="006E4DAE">
        <w:rPr>
          <w:color w:val="auto"/>
        </w:rPr>
        <w:t>uristi</w:t>
      </w:r>
      <w:r w:rsidR="00E768EB" w:rsidRPr="006E4DAE">
        <w:rPr>
          <w:color w:val="auto"/>
        </w:rPr>
        <w:t>čka agencija</w:t>
      </w:r>
      <w:r w:rsidR="003867D5" w:rsidRPr="006E4DAE">
        <w:rPr>
          <w:color w:val="auto"/>
        </w:rPr>
        <w:t xml:space="preserve"> </w:t>
      </w:r>
      <w:r w:rsidR="001C71BA" w:rsidRPr="006E4DAE">
        <w:rPr>
          <w:color w:val="auto"/>
        </w:rPr>
        <w:t xml:space="preserve">koja </w:t>
      </w:r>
      <w:r w:rsidR="000409D3" w:rsidRPr="006E4DAE">
        <w:rPr>
          <w:color w:val="auto"/>
        </w:rPr>
        <w:t>pruža</w:t>
      </w:r>
      <w:r w:rsidR="00552010" w:rsidRPr="006E4DAE">
        <w:rPr>
          <w:color w:val="auto"/>
        </w:rPr>
        <w:t xml:space="preserve"> usluge </w:t>
      </w:r>
      <w:r w:rsidR="0078345E" w:rsidRPr="006E4DAE">
        <w:rPr>
          <w:color w:val="auto"/>
        </w:rPr>
        <w:t>isključiv</w:t>
      </w:r>
      <w:r w:rsidR="00400D9C" w:rsidRPr="006E4DAE">
        <w:rPr>
          <w:color w:val="auto"/>
        </w:rPr>
        <w:t xml:space="preserve">o </w:t>
      </w:r>
      <w:r w:rsidR="00361F53" w:rsidRPr="006E4DAE">
        <w:rPr>
          <w:color w:val="auto"/>
        </w:rPr>
        <w:t xml:space="preserve">putem </w:t>
      </w:r>
      <w:r w:rsidR="009C0472" w:rsidRPr="006E4DAE">
        <w:rPr>
          <w:color w:val="auto"/>
        </w:rPr>
        <w:t>internet</w:t>
      </w:r>
      <w:r w:rsidR="003B25A0" w:rsidRPr="006E4DAE">
        <w:rPr>
          <w:color w:val="auto"/>
        </w:rPr>
        <w:t xml:space="preserve"> stranica</w:t>
      </w:r>
      <w:r w:rsidR="009C0472" w:rsidRPr="006E4DAE">
        <w:rPr>
          <w:color w:val="auto"/>
        </w:rPr>
        <w:t xml:space="preserve"> </w:t>
      </w:r>
      <w:proofErr w:type="gramStart"/>
      <w:r w:rsidR="00552010" w:rsidRPr="006E4DAE">
        <w:rPr>
          <w:color w:val="auto"/>
        </w:rPr>
        <w:t>ili</w:t>
      </w:r>
      <w:proofErr w:type="gramEnd"/>
      <w:r w:rsidR="00552010" w:rsidRPr="006E4DAE">
        <w:rPr>
          <w:color w:val="auto"/>
        </w:rPr>
        <w:t xml:space="preserve"> sličnog online sistem</w:t>
      </w:r>
      <w:r w:rsidR="00DB1821" w:rsidRPr="006E4DAE">
        <w:rPr>
          <w:color w:val="auto"/>
        </w:rPr>
        <w:t>a</w:t>
      </w:r>
      <w:r w:rsidR="00552010" w:rsidRPr="006E4DAE">
        <w:rPr>
          <w:color w:val="auto"/>
        </w:rPr>
        <w:t xml:space="preserve"> za prodaju,</w:t>
      </w:r>
      <w:r w:rsidR="009C0472" w:rsidRPr="006E4DAE">
        <w:rPr>
          <w:color w:val="auto"/>
        </w:rPr>
        <w:t xml:space="preserve"> </w:t>
      </w:r>
      <w:r w:rsidR="00E661EE" w:rsidRPr="006E4DAE">
        <w:rPr>
          <w:color w:val="auto"/>
        </w:rPr>
        <w:t>kao i</w:t>
      </w:r>
      <w:r w:rsidR="00975FAA" w:rsidRPr="006E4DAE">
        <w:rPr>
          <w:color w:val="auto"/>
        </w:rPr>
        <w:t xml:space="preserve"> telefonsk</w:t>
      </w:r>
      <w:r w:rsidR="00E661EE" w:rsidRPr="006E4DAE">
        <w:rPr>
          <w:color w:val="auto"/>
        </w:rPr>
        <w:t>im putem</w:t>
      </w:r>
      <w:r w:rsidR="00F85B38" w:rsidRPr="006E4DAE">
        <w:rPr>
          <w:color w:val="auto"/>
        </w:rPr>
        <w:t>,</w:t>
      </w:r>
      <w:r w:rsidR="009C0472" w:rsidRPr="006E4DAE">
        <w:rPr>
          <w:color w:val="auto"/>
        </w:rPr>
        <w:t xml:space="preserve"> </w:t>
      </w:r>
      <w:r w:rsidR="00DD0803" w:rsidRPr="006E4DAE">
        <w:rPr>
          <w:color w:val="auto"/>
        </w:rPr>
        <w:t>djelatnost može</w:t>
      </w:r>
      <w:r w:rsidR="006165BE" w:rsidRPr="006E4DAE">
        <w:rPr>
          <w:color w:val="auto"/>
        </w:rPr>
        <w:t xml:space="preserve"> obavlja</w:t>
      </w:r>
      <w:r w:rsidR="00DD0803" w:rsidRPr="006E4DAE">
        <w:rPr>
          <w:color w:val="auto"/>
        </w:rPr>
        <w:t xml:space="preserve">ti </w:t>
      </w:r>
      <w:r w:rsidR="0023099F" w:rsidRPr="006E4DAE">
        <w:rPr>
          <w:color w:val="auto"/>
        </w:rPr>
        <w:t>i u prostoru</w:t>
      </w:r>
      <w:r w:rsidR="00552010" w:rsidRPr="006E4DAE">
        <w:rPr>
          <w:color w:val="auto"/>
        </w:rPr>
        <w:t xml:space="preserve"> stambene namjene</w:t>
      </w:r>
      <w:r w:rsidR="0023099F" w:rsidRPr="006E4DAE">
        <w:rPr>
          <w:color w:val="auto"/>
        </w:rPr>
        <w:t xml:space="preserve"> u kojem lice odgovorno za poslovanje ima prijavljeno prebivalište.</w:t>
      </w:r>
    </w:p>
    <w:p w14:paraId="0AB54C2A" w14:textId="77777777" w:rsidR="00F25817" w:rsidRPr="006E4DAE" w:rsidRDefault="00F25817" w:rsidP="00C64855">
      <w:pPr>
        <w:pStyle w:val="N01X"/>
        <w:spacing w:before="0" w:after="0"/>
        <w:rPr>
          <w:sz w:val="22"/>
          <w:szCs w:val="22"/>
        </w:rPr>
      </w:pPr>
    </w:p>
    <w:p w14:paraId="5F484BF0" w14:textId="77777777" w:rsidR="00F25817" w:rsidRPr="006E4DAE" w:rsidRDefault="00F25817" w:rsidP="00C64855">
      <w:pPr>
        <w:pStyle w:val="N01X"/>
        <w:spacing w:before="0" w:after="0"/>
        <w:rPr>
          <w:sz w:val="22"/>
          <w:szCs w:val="22"/>
        </w:rPr>
      </w:pPr>
    </w:p>
    <w:p w14:paraId="7E2DEB5A" w14:textId="77777777" w:rsidR="00F25817" w:rsidRPr="006E4DAE" w:rsidRDefault="00F25817" w:rsidP="00C64855">
      <w:pPr>
        <w:pStyle w:val="N01X"/>
        <w:spacing w:before="0" w:after="0"/>
        <w:rPr>
          <w:sz w:val="22"/>
          <w:szCs w:val="22"/>
        </w:rPr>
      </w:pPr>
    </w:p>
    <w:p w14:paraId="3ED48CD2" w14:textId="77777777" w:rsidR="00F25817" w:rsidRPr="006E4DAE" w:rsidRDefault="00F25817" w:rsidP="00C64855">
      <w:pPr>
        <w:pStyle w:val="N01X"/>
        <w:spacing w:before="0" w:after="0"/>
        <w:rPr>
          <w:sz w:val="22"/>
          <w:szCs w:val="22"/>
        </w:rPr>
      </w:pPr>
    </w:p>
    <w:p w14:paraId="1A7B81BE" w14:textId="79048E50" w:rsidR="0071426C" w:rsidRPr="006E4DAE" w:rsidRDefault="0071426C" w:rsidP="00C64855">
      <w:pPr>
        <w:pStyle w:val="N01X"/>
        <w:spacing w:before="0" w:after="0"/>
        <w:rPr>
          <w:sz w:val="22"/>
          <w:szCs w:val="22"/>
        </w:rPr>
      </w:pPr>
      <w:r w:rsidRPr="006E4DAE">
        <w:rPr>
          <w:sz w:val="22"/>
          <w:szCs w:val="22"/>
        </w:rPr>
        <w:t>Usluge turističke agencije</w:t>
      </w:r>
    </w:p>
    <w:p w14:paraId="0F2D1B7C" w14:textId="77777777" w:rsidR="0071426C" w:rsidRPr="006E4DAE" w:rsidRDefault="007C470C" w:rsidP="00C64855">
      <w:pPr>
        <w:pStyle w:val="C30X"/>
        <w:spacing w:before="0" w:after="0"/>
        <w:rPr>
          <w:sz w:val="22"/>
          <w:szCs w:val="22"/>
        </w:rPr>
      </w:pPr>
      <w:r w:rsidRPr="006E4DAE">
        <w:rPr>
          <w:sz w:val="22"/>
          <w:szCs w:val="22"/>
        </w:rPr>
        <w:t>Član 1</w:t>
      </w:r>
      <w:r w:rsidR="006A6C67" w:rsidRPr="006E4DAE">
        <w:rPr>
          <w:sz w:val="22"/>
          <w:szCs w:val="22"/>
        </w:rPr>
        <w:t>1</w:t>
      </w:r>
    </w:p>
    <w:p w14:paraId="50842622" w14:textId="77777777" w:rsidR="0071426C" w:rsidRPr="006E4DAE" w:rsidRDefault="0071426C" w:rsidP="00BE7516">
      <w:pPr>
        <w:pStyle w:val="T30X"/>
        <w:spacing w:before="0" w:after="0"/>
        <w:ind w:firstLine="567"/>
      </w:pPr>
      <w:r w:rsidRPr="006E4DAE">
        <w:t>Turistička agenci</w:t>
      </w:r>
      <w:r w:rsidR="00433C62" w:rsidRPr="006E4DAE">
        <w:t>ja</w:t>
      </w:r>
      <w:r w:rsidRPr="006E4DAE">
        <w:t xml:space="preserve"> može pružati sljedeće usluge:</w:t>
      </w:r>
    </w:p>
    <w:p w14:paraId="78B7C821" w14:textId="77777777" w:rsidR="00C83836" w:rsidRPr="006E4DAE" w:rsidRDefault="0071426C" w:rsidP="00CF530C">
      <w:pPr>
        <w:pStyle w:val="T30X"/>
        <w:numPr>
          <w:ilvl w:val="0"/>
          <w:numId w:val="5"/>
        </w:numPr>
        <w:spacing w:before="0" w:after="0"/>
        <w:ind w:left="1134" w:hanging="425"/>
      </w:pPr>
      <w:r w:rsidRPr="006E4DAE">
        <w:t>organizovanje, prodaju i realizaciju turističkih paket - aranžmana u zemlji i inostranstvu;</w:t>
      </w:r>
    </w:p>
    <w:p w14:paraId="3D859BC4" w14:textId="77777777" w:rsidR="00C83836" w:rsidRPr="006E4DAE" w:rsidRDefault="00C83836" w:rsidP="00CF530C">
      <w:pPr>
        <w:pStyle w:val="T30X"/>
        <w:numPr>
          <w:ilvl w:val="0"/>
          <w:numId w:val="5"/>
        </w:numPr>
        <w:spacing w:before="0" w:after="0"/>
        <w:ind w:left="1134" w:hanging="425"/>
        <w:rPr>
          <w:color w:val="auto"/>
        </w:rPr>
      </w:pPr>
      <w:r w:rsidRPr="006E4DAE">
        <w:rPr>
          <w:color w:val="auto"/>
        </w:rPr>
        <w:t>kupovin</w:t>
      </w:r>
      <w:r w:rsidR="00556DD6" w:rsidRPr="006E4DAE">
        <w:rPr>
          <w:color w:val="auto"/>
        </w:rPr>
        <w:t xml:space="preserve">e putovanja u povezanom putnom </w:t>
      </w:r>
      <w:r w:rsidRPr="006E4DAE">
        <w:rPr>
          <w:color w:val="auto"/>
        </w:rPr>
        <w:t>aranžmanu;</w:t>
      </w:r>
    </w:p>
    <w:p w14:paraId="49B578C2" w14:textId="77777777" w:rsidR="0071426C" w:rsidRPr="006E4DAE" w:rsidRDefault="00477313" w:rsidP="00CF530C">
      <w:pPr>
        <w:pStyle w:val="T30X"/>
        <w:numPr>
          <w:ilvl w:val="0"/>
          <w:numId w:val="5"/>
        </w:numPr>
        <w:spacing w:before="0" w:after="0"/>
        <w:ind w:left="1134" w:hanging="425"/>
      </w:pPr>
      <w:r w:rsidRPr="006E4DAE">
        <w:t>organizovanje</w:t>
      </w:r>
      <w:r w:rsidR="00DA2E78" w:rsidRPr="006E4DAE">
        <w:t xml:space="preserve"> </w:t>
      </w:r>
      <w:r w:rsidR="00F31E08" w:rsidRPr="006E4DAE">
        <w:t xml:space="preserve">izleta, </w:t>
      </w:r>
      <w:r w:rsidR="0071426C" w:rsidRPr="006E4DAE">
        <w:t xml:space="preserve">turističkih razgledanja, zabavnih programa, skupova, kongresa, sajmova, manifestacija, </w:t>
      </w:r>
      <w:r w:rsidR="00214E10" w:rsidRPr="006E4DAE">
        <w:t>spo</w:t>
      </w:r>
      <w:r w:rsidR="0071426C" w:rsidRPr="006E4DAE">
        <w:t xml:space="preserve">rtskih priredbi i </w:t>
      </w:r>
      <w:r w:rsidR="000D31B0" w:rsidRPr="006E4DAE">
        <w:t>drug</w:t>
      </w:r>
      <w:r w:rsidR="0071426C" w:rsidRPr="006E4DAE">
        <w:t>o;</w:t>
      </w:r>
    </w:p>
    <w:p w14:paraId="51E67A0D" w14:textId="77777777" w:rsidR="0071426C" w:rsidRPr="006E4DAE" w:rsidRDefault="00477313" w:rsidP="00CF530C">
      <w:pPr>
        <w:pStyle w:val="T30X"/>
        <w:numPr>
          <w:ilvl w:val="0"/>
          <w:numId w:val="5"/>
        </w:numPr>
        <w:spacing w:before="0" w:after="0"/>
        <w:ind w:left="1134" w:hanging="425"/>
      </w:pPr>
      <w:r w:rsidRPr="006E4DAE">
        <w:t>posredovanja</w:t>
      </w:r>
      <w:r w:rsidR="0071426C" w:rsidRPr="006E4DAE">
        <w:t xml:space="preserve"> u prodaji i realizaciji </w:t>
      </w:r>
      <w:r w:rsidR="00F31E08" w:rsidRPr="006E4DAE">
        <w:t>paket - aranžmana</w:t>
      </w:r>
      <w:r w:rsidR="0071426C" w:rsidRPr="006E4DAE">
        <w:t>;</w:t>
      </w:r>
    </w:p>
    <w:p w14:paraId="11E51AD2" w14:textId="77777777" w:rsidR="0071426C" w:rsidRPr="006E4DAE" w:rsidRDefault="0071426C" w:rsidP="00CF530C">
      <w:pPr>
        <w:pStyle w:val="T30X"/>
        <w:numPr>
          <w:ilvl w:val="0"/>
          <w:numId w:val="5"/>
        </w:numPr>
        <w:spacing w:before="0" w:after="0"/>
        <w:ind w:left="1134" w:hanging="425"/>
      </w:pPr>
      <w:r w:rsidRPr="006E4DAE">
        <w:t>posre</w:t>
      </w:r>
      <w:r w:rsidR="0036343D" w:rsidRPr="006E4DAE">
        <w:t>dovanje u prodaji i realizaciji</w:t>
      </w:r>
      <w:r w:rsidR="00F31E08" w:rsidRPr="006E4DAE">
        <w:t xml:space="preserve"> izleta;</w:t>
      </w:r>
    </w:p>
    <w:p w14:paraId="1D429274" w14:textId="77777777" w:rsidR="0071426C" w:rsidRPr="006E4DAE" w:rsidRDefault="00477313" w:rsidP="00CF530C">
      <w:pPr>
        <w:pStyle w:val="T30X"/>
        <w:numPr>
          <w:ilvl w:val="0"/>
          <w:numId w:val="5"/>
        </w:numPr>
        <w:spacing w:before="0" w:after="0"/>
        <w:ind w:left="1134" w:hanging="425"/>
      </w:pPr>
      <w:r w:rsidRPr="006E4DAE">
        <w:t>pružanja i posredovanja</w:t>
      </w:r>
      <w:r w:rsidR="0071426C" w:rsidRPr="006E4DAE">
        <w:t xml:space="preserve"> u pružanju usluga turističkih vodiča, pratilaca i animatora;</w:t>
      </w:r>
    </w:p>
    <w:p w14:paraId="1DF92D68" w14:textId="77777777" w:rsidR="0071426C" w:rsidRPr="006E4DAE" w:rsidRDefault="0071426C" w:rsidP="00CF530C">
      <w:pPr>
        <w:pStyle w:val="T30X"/>
        <w:numPr>
          <w:ilvl w:val="0"/>
          <w:numId w:val="5"/>
        </w:numPr>
        <w:spacing w:before="0" w:after="0"/>
        <w:ind w:left="1134" w:hanging="425"/>
      </w:pPr>
      <w:r w:rsidRPr="006E4DAE">
        <w:t xml:space="preserve">organizovanje prihvata i transfera putnika </w:t>
      </w:r>
      <w:r w:rsidR="00477313" w:rsidRPr="006E4DAE">
        <w:t xml:space="preserve">svojim </w:t>
      </w:r>
      <w:r w:rsidRPr="006E4DAE">
        <w:t xml:space="preserve">vozilima ili posredstvom </w:t>
      </w:r>
      <w:r w:rsidR="00556DD6" w:rsidRPr="006E4DAE">
        <w:t xml:space="preserve">licenciranih </w:t>
      </w:r>
      <w:r w:rsidRPr="006E4DAE">
        <w:t>prevoznika</w:t>
      </w:r>
      <w:r w:rsidR="00D57F05" w:rsidRPr="006E4DAE">
        <w:t xml:space="preserve"> (turistički transfer)</w:t>
      </w:r>
      <w:r w:rsidRPr="006E4DAE">
        <w:t>;</w:t>
      </w:r>
    </w:p>
    <w:p w14:paraId="7B4FAA45" w14:textId="77777777" w:rsidR="0071426C" w:rsidRPr="006E4DAE" w:rsidRDefault="00477313" w:rsidP="00CF530C">
      <w:pPr>
        <w:pStyle w:val="T30X"/>
        <w:numPr>
          <w:ilvl w:val="0"/>
          <w:numId w:val="5"/>
        </w:numPr>
        <w:spacing w:before="0" w:after="0"/>
        <w:ind w:left="1134" w:hanging="425"/>
      </w:pPr>
      <w:r w:rsidRPr="006E4DAE">
        <w:t>prodaje i posredovanja</w:t>
      </w:r>
      <w:r w:rsidR="0071426C" w:rsidRPr="006E4DAE">
        <w:t xml:space="preserve"> u prodaji k</w:t>
      </w:r>
      <w:r w:rsidR="00556DD6" w:rsidRPr="006E4DAE">
        <w:t>arata ili rezervaciji mjesta u prevozu putnika u saobraćaju</w:t>
      </w:r>
      <w:r w:rsidR="0071426C" w:rsidRPr="006E4DAE">
        <w:t>, kao i posredovanje u pribavljanju viza;</w:t>
      </w:r>
    </w:p>
    <w:p w14:paraId="3A4421D0" w14:textId="77777777" w:rsidR="0071426C" w:rsidRPr="006E4DAE" w:rsidRDefault="00477313" w:rsidP="00CF530C">
      <w:pPr>
        <w:pStyle w:val="T30X"/>
        <w:numPr>
          <w:ilvl w:val="0"/>
          <w:numId w:val="5"/>
        </w:numPr>
        <w:spacing w:before="0" w:after="0"/>
        <w:ind w:left="1134" w:hanging="425"/>
      </w:pPr>
      <w:r w:rsidRPr="006E4DAE">
        <w:t>rezervacije i prodaje</w:t>
      </w:r>
      <w:r w:rsidR="0071426C" w:rsidRPr="006E4DAE">
        <w:t xml:space="preserve"> turističkih i ugostiteljskih usluga i drugih usluga u vezi sa putovanjem i boravkom putnika;</w:t>
      </w:r>
    </w:p>
    <w:p w14:paraId="62D1EF11" w14:textId="77777777" w:rsidR="0071426C" w:rsidRPr="006E4DAE" w:rsidRDefault="00477313" w:rsidP="00CF530C">
      <w:pPr>
        <w:pStyle w:val="T30X"/>
        <w:numPr>
          <w:ilvl w:val="0"/>
          <w:numId w:val="5"/>
        </w:numPr>
        <w:spacing w:before="0" w:after="0"/>
        <w:ind w:left="1134" w:hanging="425"/>
      </w:pPr>
      <w:r w:rsidRPr="006E4DAE">
        <w:t>zastupanja</w:t>
      </w:r>
      <w:r w:rsidR="0071426C" w:rsidRPr="006E4DAE">
        <w:t xml:space="preserve"> domaćih i stranih turističkih agencija u odredištima putovanja;</w:t>
      </w:r>
    </w:p>
    <w:p w14:paraId="2ACD5C75" w14:textId="77777777" w:rsidR="0071426C" w:rsidRPr="006E4DAE" w:rsidRDefault="00477313" w:rsidP="00CF530C">
      <w:pPr>
        <w:pStyle w:val="T30X"/>
        <w:numPr>
          <w:ilvl w:val="0"/>
          <w:numId w:val="5"/>
        </w:numPr>
        <w:spacing w:before="0" w:after="0"/>
        <w:ind w:left="1134" w:hanging="425"/>
      </w:pPr>
      <w:r w:rsidRPr="006E4DAE">
        <w:t>posredovanja</w:t>
      </w:r>
      <w:r w:rsidR="0071426C" w:rsidRPr="006E4DAE">
        <w:t xml:space="preserve"> u izdavanju smještajnih jedinica;</w:t>
      </w:r>
    </w:p>
    <w:p w14:paraId="2360C2F5" w14:textId="77777777" w:rsidR="0071426C" w:rsidRPr="006E4DAE" w:rsidRDefault="00477313" w:rsidP="00CF530C">
      <w:pPr>
        <w:pStyle w:val="T30X"/>
        <w:numPr>
          <w:ilvl w:val="0"/>
          <w:numId w:val="5"/>
        </w:numPr>
        <w:spacing w:before="0" w:after="0"/>
        <w:ind w:left="1134" w:hanging="425"/>
      </w:pPr>
      <w:r w:rsidRPr="006E4DAE">
        <w:t xml:space="preserve">prihvata </w:t>
      </w:r>
      <w:r w:rsidR="0071426C" w:rsidRPr="006E4DAE">
        <w:t>i otprem</w:t>
      </w:r>
      <w:r w:rsidRPr="006E4DAE">
        <w:t>e</w:t>
      </w:r>
      <w:r w:rsidR="0071426C" w:rsidRPr="006E4DAE">
        <w:t xml:space="preserve"> plovnih objekata u nautičkom turizmu u zemlji i inostranstvu;</w:t>
      </w:r>
    </w:p>
    <w:p w14:paraId="5223EB4C" w14:textId="77777777" w:rsidR="00BE7516" w:rsidRPr="006E4DAE" w:rsidRDefault="00477313" w:rsidP="00CF530C">
      <w:pPr>
        <w:pStyle w:val="T30X"/>
        <w:numPr>
          <w:ilvl w:val="0"/>
          <w:numId w:val="5"/>
        </w:numPr>
        <w:spacing w:before="0" w:after="0"/>
        <w:ind w:left="1134" w:hanging="425"/>
      </w:pPr>
      <w:r w:rsidRPr="006E4DAE">
        <w:t>posredovanja</w:t>
      </w:r>
      <w:r w:rsidR="0071426C" w:rsidRPr="006E4DAE">
        <w:t xml:space="preserve"> u pribavljanju isprava neophodnih za organizovanje i realizaciju usluga u različitim oblicima turizma;</w:t>
      </w:r>
    </w:p>
    <w:p w14:paraId="4706A896" w14:textId="77777777" w:rsidR="00CB265C" w:rsidRPr="006E4DAE" w:rsidRDefault="00477313" w:rsidP="00CF530C">
      <w:pPr>
        <w:pStyle w:val="T30X"/>
        <w:numPr>
          <w:ilvl w:val="0"/>
          <w:numId w:val="5"/>
        </w:numPr>
        <w:spacing w:before="0" w:after="0"/>
        <w:ind w:left="1134" w:hanging="425"/>
      </w:pPr>
      <w:r w:rsidRPr="006E4DAE">
        <w:t>organizovanja i posredovanja</w:t>
      </w:r>
      <w:r w:rsidR="0071426C" w:rsidRPr="006E4DAE">
        <w:t xml:space="preserve"> u </w:t>
      </w:r>
      <w:r w:rsidR="0071426C" w:rsidRPr="006E4DAE">
        <w:rPr>
          <w:color w:val="auto"/>
        </w:rPr>
        <w:t>prodaji usluga drugih oblika turizma;</w:t>
      </w:r>
    </w:p>
    <w:p w14:paraId="657E647F" w14:textId="77777777" w:rsidR="00A22A12" w:rsidRPr="006E4DAE" w:rsidRDefault="0071426C" w:rsidP="00CF530C">
      <w:pPr>
        <w:pStyle w:val="T30X"/>
        <w:numPr>
          <w:ilvl w:val="0"/>
          <w:numId w:val="5"/>
        </w:numPr>
        <w:spacing w:before="0" w:after="0"/>
        <w:ind w:left="1134" w:hanging="425"/>
        <w:rPr>
          <w:color w:val="000000" w:themeColor="text1"/>
        </w:rPr>
      </w:pPr>
      <w:r w:rsidRPr="006E4DAE">
        <w:rPr>
          <w:color w:val="000000" w:themeColor="text1"/>
        </w:rPr>
        <w:t>iznajmljivanja vozila</w:t>
      </w:r>
      <w:r w:rsidR="00EF4B48" w:rsidRPr="006E4DAE">
        <w:rPr>
          <w:color w:val="000000" w:themeColor="text1"/>
        </w:rPr>
        <w:t xml:space="preserve"> (rent-a-car)</w:t>
      </w:r>
      <w:r w:rsidRPr="006E4DAE">
        <w:rPr>
          <w:color w:val="000000" w:themeColor="text1"/>
        </w:rPr>
        <w:t xml:space="preserve">;  </w:t>
      </w:r>
    </w:p>
    <w:p w14:paraId="3CE24C74" w14:textId="77777777" w:rsidR="0071426C" w:rsidRPr="006E4DAE" w:rsidRDefault="00477313" w:rsidP="00CF530C">
      <w:pPr>
        <w:pStyle w:val="T30X"/>
        <w:numPr>
          <w:ilvl w:val="0"/>
          <w:numId w:val="5"/>
        </w:numPr>
        <w:spacing w:before="0" w:after="0"/>
        <w:ind w:left="1134" w:hanging="425"/>
        <w:rPr>
          <w:color w:val="000000" w:themeColor="text1"/>
        </w:rPr>
      </w:pPr>
      <w:r w:rsidRPr="006E4DAE">
        <w:rPr>
          <w:color w:val="000000" w:themeColor="text1"/>
        </w:rPr>
        <w:t>rezervacije, nabavke i prodaje</w:t>
      </w:r>
      <w:r w:rsidR="00755AE7" w:rsidRPr="006E4DAE">
        <w:rPr>
          <w:color w:val="000000" w:themeColor="text1"/>
        </w:rPr>
        <w:t xml:space="preserve"> ulaznica za posjete muzejima, sajmovima, nacionalnim i drugim parkovima prirode, kao i drugim organizovanim priredbama i</w:t>
      </w:r>
      <w:r w:rsidR="0071426C" w:rsidRPr="006E4DAE">
        <w:rPr>
          <w:color w:val="000000" w:themeColor="text1"/>
        </w:rPr>
        <w:t xml:space="preserve"> manifestacija</w:t>
      </w:r>
      <w:r w:rsidR="00755AE7" w:rsidRPr="006E4DAE">
        <w:rPr>
          <w:color w:val="000000" w:themeColor="text1"/>
        </w:rPr>
        <w:t>ma</w:t>
      </w:r>
      <w:r w:rsidR="0071426C" w:rsidRPr="006E4DAE">
        <w:rPr>
          <w:color w:val="000000" w:themeColor="text1"/>
        </w:rPr>
        <w:t>;</w:t>
      </w:r>
    </w:p>
    <w:p w14:paraId="509BE2B2" w14:textId="77777777" w:rsidR="00B203F6" w:rsidRPr="006E4DAE" w:rsidRDefault="00755AE7" w:rsidP="00CF530C">
      <w:pPr>
        <w:pStyle w:val="T30X"/>
        <w:numPr>
          <w:ilvl w:val="0"/>
          <w:numId w:val="5"/>
        </w:numPr>
        <w:spacing w:before="0" w:after="0"/>
        <w:ind w:left="1134" w:hanging="425"/>
        <w:rPr>
          <w:color w:val="000000" w:themeColor="text1"/>
        </w:rPr>
      </w:pPr>
      <w:r w:rsidRPr="006E4DAE">
        <w:rPr>
          <w:color w:val="000000" w:themeColor="text1"/>
        </w:rPr>
        <w:t>iznajmljivanja ili posredovanja</w:t>
      </w:r>
      <w:r w:rsidR="0071426C" w:rsidRPr="006E4DAE">
        <w:rPr>
          <w:color w:val="000000" w:themeColor="text1"/>
        </w:rPr>
        <w:t xml:space="preserve"> u iznajmlji</w:t>
      </w:r>
      <w:r w:rsidR="003E20BC" w:rsidRPr="006E4DAE">
        <w:rPr>
          <w:color w:val="000000" w:themeColor="text1"/>
        </w:rPr>
        <w:t xml:space="preserve">vanju </w:t>
      </w:r>
      <w:r w:rsidR="00C0772A" w:rsidRPr="006E4DAE">
        <w:rPr>
          <w:color w:val="000000" w:themeColor="text1"/>
        </w:rPr>
        <w:t xml:space="preserve">plovnih objekata, </w:t>
      </w:r>
      <w:r w:rsidRPr="006E4DAE">
        <w:rPr>
          <w:color w:val="000000" w:themeColor="text1"/>
        </w:rPr>
        <w:t xml:space="preserve">putničkih vozila i drugih </w:t>
      </w:r>
      <w:r w:rsidR="00BE6B83" w:rsidRPr="006E4DAE">
        <w:rPr>
          <w:color w:val="000000" w:themeColor="text1"/>
        </w:rPr>
        <w:t>vozila ili sredstav na motorni pogon ili bez motornog pogona;</w:t>
      </w:r>
    </w:p>
    <w:p w14:paraId="0754975E" w14:textId="77777777" w:rsidR="0071426C" w:rsidRPr="006E4DAE" w:rsidRDefault="00BE6B83" w:rsidP="00CF530C">
      <w:pPr>
        <w:pStyle w:val="T30X"/>
        <w:numPr>
          <w:ilvl w:val="0"/>
          <w:numId w:val="5"/>
        </w:numPr>
        <w:spacing w:before="0" w:after="0"/>
        <w:ind w:left="1134" w:hanging="425"/>
        <w:rPr>
          <w:color w:val="000000" w:themeColor="text1"/>
        </w:rPr>
      </w:pPr>
      <w:r w:rsidRPr="006E4DAE">
        <w:rPr>
          <w:color w:val="000000" w:themeColor="text1"/>
        </w:rPr>
        <w:t>posredovanja</w:t>
      </w:r>
      <w:r w:rsidR="0071426C" w:rsidRPr="006E4DAE">
        <w:rPr>
          <w:color w:val="000000" w:themeColor="text1"/>
        </w:rPr>
        <w:t xml:space="preserve"> u pružanju usluga upravljanja plovnim objektima</w:t>
      </w:r>
      <w:r w:rsidR="000D31B0" w:rsidRPr="006E4DAE">
        <w:rPr>
          <w:color w:val="000000" w:themeColor="text1"/>
        </w:rPr>
        <w:t xml:space="preserve"> -</w:t>
      </w:r>
      <w:r w:rsidR="0071426C" w:rsidRPr="006E4DAE">
        <w:rPr>
          <w:color w:val="000000" w:themeColor="text1"/>
        </w:rPr>
        <w:t xml:space="preserve"> nautičara (skipera);</w:t>
      </w:r>
    </w:p>
    <w:p w14:paraId="533F9650" w14:textId="77777777" w:rsidR="0071426C" w:rsidRPr="006E4DAE" w:rsidRDefault="0071426C" w:rsidP="00CF530C">
      <w:pPr>
        <w:pStyle w:val="T30X"/>
        <w:numPr>
          <w:ilvl w:val="0"/>
          <w:numId w:val="5"/>
        </w:numPr>
        <w:spacing w:before="0" w:after="0"/>
        <w:ind w:left="1134" w:hanging="425"/>
      </w:pPr>
      <w:r w:rsidRPr="006E4DAE">
        <w:t>davanje turističkih informacija i promotivnog materijala;</w:t>
      </w:r>
    </w:p>
    <w:p w14:paraId="4976587F" w14:textId="77777777" w:rsidR="008E5495" w:rsidRPr="006E4DAE" w:rsidRDefault="00BE6B83" w:rsidP="00CF530C">
      <w:pPr>
        <w:pStyle w:val="T30X"/>
        <w:numPr>
          <w:ilvl w:val="0"/>
          <w:numId w:val="5"/>
        </w:numPr>
        <w:spacing w:before="0" w:after="0"/>
        <w:ind w:left="1134" w:hanging="425"/>
        <w:rPr>
          <w:color w:val="auto"/>
        </w:rPr>
      </w:pPr>
      <w:r w:rsidRPr="006E4DAE">
        <w:rPr>
          <w:color w:val="auto"/>
        </w:rPr>
        <w:t>posredovanja</w:t>
      </w:r>
      <w:r w:rsidR="0071426C" w:rsidRPr="006E4DAE">
        <w:rPr>
          <w:color w:val="auto"/>
        </w:rPr>
        <w:t xml:space="preserve"> u zaključivanju ugovora o o</w:t>
      </w:r>
      <w:r w:rsidR="008E5495" w:rsidRPr="006E4DAE">
        <w:rPr>
          <w:color w:val="auto"/>
        </w:rPr>
        <w:t>siguranju putnika i prtljaga</w:t>
      </w:r>
      <w:r w:rsidR="00852F45" w:rsidRPr="006E4DAE">
        <w:rPr>
          <w:color w:val="auto"/>
        </w:rPr>
        <w:t>;</w:t>
      </w:r>
    </w:p>
    <w:p w14:paraId="5C2DED61" w14:textId="77777777" w:rsidR="008E5495" w:rsidRPr="006E4DAE" w:rsidRDefault="002F2C81" w:rsidP="00CF530C">
      <w:pPr>
        <w:pStyle w:val="T30X"/>
        <w:numPr>
          <w:ilvl w:val="0"/>
          <w:numId w:val="5"/>
        </w:numPr>
        <w:spacing w:before="0" w:after="0"/>
        <w:ind w:left="1134" w:hanging="425"/>
        <w:rPr>
          <w:color w:val="auto"/>
        </w:rPr>
      </w:pPr>
      <w:r w:rsidRPr="006E4DAE">
        <w:rPr>
          <w:color w:val="auto"/>
        </w:rPr>
        <w:t xml:space="preserve">imaocima odobrenja za pružanje usluga u domaćinstvu ili seoskom domaćinstvu </w:t>
      </w:r>
      <w:r w:rsidR="007B7063" w:rsidRPr="006E4DAE">
        <w:rPr>
          <w:color w:val="auto"/>
        </w:rPr>
        <w:t xml:space="preserve">koje se odnose na </w:t>
      </w:r>
      <w:r w:rsidRPr="006E4DAE">
        <w:rPr>
          <w:color w:val="auto"/>
        </w:rPr>
        <w:t>p</w:t>
      </w:r>
      <w:r w:rsidR="007C3A50" w:rsidRPr="006E4DAE">
        <w:rPr>
          <w:color w:val="auto"/>
        </w:rPr>
        <w:t>rihvat i ispraćaj gostiju</w:t>
      </w:r>
      <w:r w:rsidRPr="006E4DAE">
        <w:rPr>
          <w:color w:val="auto"/>
        </w:rPr>
        <w:t>,</w:t>
      </w:r>
      <w:r w:rsidR="009C0472" w:rsidRPr="006E4DAE">
        <w:rPr>
          <w:color w:val="auto"/>
        </w:rPr>
        <w:t xml:space="preserve"> </w:t>
      </w:r>
      <w:r w:rsidR="007B7063" w:rsidRPr="006E4DAE">
        <w:rPr>
          <w:color w:val="auto"/>
        </w:rPr>
        <w:t>na pomoć gostima tokom</w:t>
      </w:r>
      <w:r w:rsidR="003867D5" w:rsidRPr="006E4DAE">
        <w:rPr>
          <w:color w:val="auto"/>
        </w:rPr>
        <w:t xml:space="preserve"> </w:t>
      </w:r>
      <w:r w:rsidR="00975FAA" w:rsidRPr="006E4DAE">
        <w:rPr>
          <w:color w:val="auto"/>
        </w:rPr>
        <w:t>boravka</w:t>
      </w:r>
      <w:r w:rsidR="00561954" w:rsidRPr="006E4DAE">
        <w:rPr>
          <w:color w:val="auto"/>
        </w:rPr>
        <w:t xml:space="preserve">, </w:t>
      </w:r>
      <w:r w:rsidR="007B7063" w:rsidRPr="006E4DAE">
        <w:rPr>
          <w:color w:val="auto"/>
        </w:rPr>
        <w:t>na obračun pruženih usluga</w:t>
      </w:r>
      <w:r w:rsidR="00561954" w:rsidRPr="006E4DAE">
        <w:rPr>
          <w:color w:val="auto"/>
        </w:rPr>
        <w:t xml:space="preserve"> </w:t>
      </w:r>
      <w:r w:rsidR="003867D5" w:rsidRPr="006E4DAE">
        <w:rPr>
          <w:color w:val="auto"/>
        </w:rPr>
        <w:t xml:space="preserve">i </w:t>
      </w:r>
      <w:r w:rsidR="00561954" w:rsidRPr="006E4DAE">
        <w:rPr>
          <w:color w:val="auto"/>
        </w:rPr>
        <w:t xml:space="preserve">boravišne takse, </w:t>
      </w:r>
      <w:r w:rsidR="007B7063" w:rsidRPr="006E4DAE">
        <w:rPr>
          <w:color w:val="auto"/>
        </w:rPr>
        <w:t xml:space="preserve">na </w:t>
      </w:r>
      <w:r w:rsidR="00561954" w:rsidRPr="006E4DAE">
        <w:rPr>
          <w:color w:val="auto"/>
        </w:rPr>
        <w:t>vođenje evidencije gostiju (</w:t>
      </w:r>
      <w:r w:rsidR="007C3A50" w:rsidRPr="006E4DAE">
        <w:rPr>
          <w:color w:val="auto"/>
        </w:rPr>
        <w:t>p</w:t>
      </w:r>
      <w:r w:rsidR="00561954" w:rsidRPr="006E4DAE">
        <w:rPr>
          <w:color w:val="auto"/>
        </w:rPr>
        <w:t>rijava i odjava boravka)</w:t>
      </w:r>
      <w:r w:rsidR="007B7063" w:rsidRPr="006E4DAE">
        <w:rPr>
          <w:color w:val="auto"/>
        </w:rPr>
        <w:t xml:space="preserve"> i sl.</w:t>
      </w:r>
    </w:p>
    <w:p w14:paraId="68F89BFF" w14:textId="28765C6E" w:rsidR="00FC43BF" w:rsidRPr="006E4DAE" w:rsidRDefault="003A3A6F" w:rsidP="00CF530C">
      <w:pPr>
        <w:pStyle w:val="T30X"/>
        <w:spacing w:before="0" w:after="0"/>
        <w:ind w:left="1134" w:hanging="425"/>
        <w:rPr>
          <w:highlight w:val="yellow"/>
        </w:rPr>
      </w:pPr>
      <w:r w:rsidRPr="006E4DAE">
        <w:t xml:space="preserve">22) </w:t>
      </w:r>
      <w:proofErr w:type="gramStart"/>
      <w:r w:rsidR="0071426C" w:rsidRPr="006E4DAE">
        <w:t>druge</w:t>
      </w:r>
      <w:proofErr w:type="gramEnd"/>
      <w:r w:rsidR="0071426C" w:rsidRPr="006E4DAE">
        <w:t xml:space="preserve"> usluge u skladu sa </w:t>
      </w:r>
      <w:r w:rsidR="0071426C" w:rsidRPr="006E4DAE">
        <w:rPr>
          <w:color w:val="auto"/>
        </w:rPr>
        <w:t>ovim zakonom.</w:t>
      </w:r>
    </w:p>
    <w:p w14:paraId="248565D9" w14:textId="77777777" w:rsidR="00F03E23" w:rsidRPr="006E4DAE" w:rsidRDefault="00F03E23" w:rsidP="00B8554E">
      <w:pPr>
        <w:pStyle w:val="N01X"/>
        <w:spacing w:before="0" w:after="0"/>
        <w:rPr>
          <w:sz w:val="22"/>
          <w:szCs w:val="22"/>
        </w:rPr>
      </w:pPr>
    </w:p>
    <w:p w14:paraId="2CA0F200" w14:textId="77777777" w:rsidR="0071426C" w:rsidRPr="006E4DAE" w:rsidRDefault="0071426C" w:rsidP="00B8554E">
      <w:pPr>
        <w:pStyle w:val="N01X"/>
        <w:spacing w:before="0" w:after="0"/>
        <w:rPr>
          <w:sz w:val="22"/>
          <w:szCs w:val="22"/>
        </w:rPr>
      </w:pPr>
      <w:r w:rsidRPr="006E4DAE">
        <w:rPr>
          <w:sz w:val="22"/>
          <w:szCs w:val="22"/>
        </w:rPr>
        <w:t xml:space="preserve">Vrste </w:t>
      </w:r>
      <w:r w:rsidR="00FF6C18" w:rsidRPr="006E4DAE">
        <w:rPr>
          <w:sz w:val="22"/>
          <w:szCs w:val="22"/>
        </w:rPr>
        <w:t xml:space="preserve">i obim usluga </w:t>
      </w:r>
    </w:p>
    <w:p w14:paraId="3570BE5F" w14:textId="77777777" w:rsidR="0071426C" w:rsidRPr="006E4DAE" w:rsidRDefault="006A6C67" w:rsidP="00B8554E">
      <w:pPr>
        <w:pStyle w:val="C30X"/>
        <w:spacing w:before="0" w:after="0"/>
        <w:rPr>
          <w:sz w:val="22"/>
          <w:szCs w:val="22"/>
        </w:rPr>
      </w:pPr>
      <w:r w:rsidRPr="006E4DAE">
        <w:rPr>
          <w:sz w:val="22"/>
          <w:szCs w:val="22"/>
        </w:rPr>
        <w:t>Član 12</w:t>
      </w:r>
    </w:p>
    <w:p w14:paraId="41440A38" w14:textId="77777777" w:rsidR="0071426C" w:rsidRPr="006E4DAE" w:rsidRDefault="00D017E8" w:rsidP="00925CEA">
      <w:pPr>
        <w:pStyle w:val="T30X"/>
        <w:numPr>
          <w:ilvl w:val="0"/>
          <w:numId w:val="10"/>
        </w:numPr>
        <w:spacing w:before="0" w:after="0"/>
        <w:ind w:left="0" w:firstLine="426"/>
      </w:pPr>
      <w:r w:rsidRPr="006E4DAE">
        <w:t xml:space="preserve">Turistička agencija usluge može pružati kao organizator putovanja </w:t>
      </w:r>
      <w:proofErr w:type="gramStart"/>
      <w:r w:rsidRPr="006E4DAE">
        <w:t>ili</w:t>
      </w:r>
      <w:proofErr w:type="gramEnd"/>
      <w:r w:rsidRPr="006E4DAE">
        <w:t xml:space="preserve"> kao posrednik</w:t>
      </w:r>
      <w:r w:rsidR="00C91F96" w:rsidRPr="006E4DAE">
        <w:t xml:space="preserve"> prema vrsti usluga koje pruža.</w:t>
      </w:r>
    </w:p>
    <w:p w14:paraId="6A48D9A9" w14:textId="77777777" w:rsidR="003746C3" w:rsidRPr="006E4DAE" w:rsidRDefault="00211C9D" w:rsidP="00CF530C">
      <w:pPr>
        <w:pStyle w:val="T30X"/>
        <w:spacing w:before="0" w:after="0"/>
        <w:ind w:firstLine="426"/>
        <w:rPr>
          <w:color w:val="auto"/>
        </w:rPr>
      </w:pPr>
      <w:r w:rsidRPr="006E4DAE">
        <w:rPr>
          <w:color w:val="auto"/>
        </w:rPr>
        <w:t xml:space="preserve">(2) </w:t>
      </w:r>
      <w:r w:rsidR="00D017E8" w:rsidRPr="006E4DAE">
        <w:rPr>
          <w:color w:val="auto"/>
        </w:rPr>
        <w:t xml:space="preserve">Turistička agencija </w:t>
      </w:r>
      <w:r w:rsidR="002503CC" w:rsidRPr="006E4DAE">
        <w:rPr>
          <w:color w:val="auto"/>
        </w:rPr>
        <w:t xml:space="preserve">- </w:t>
      </w:r>
      <w:r w:rsidR="001C18D2" w:rsidRPr="006E4DAE">
        <w:rPr>
          <w:color w:val="auto"/>
        </w:rPr>
        <w:t>organizator putovanja</w:t>
      </w:r>
      <w:r w:rsidRPr="006E4DAE">
        <w:rPr>
          <w:color w:val="auto"/>
        </w:rPr>
        <w:t xml:space="preserve"> (tour-operator) </w:t>
      </w:r>
      <w:r w:rsidR="005811B3" w:rsidRPr="006E4DAE">
        <w:rPr>
          <w:color w:val="auto"/>
        </w:rPr>
        <w:t xml:space="preserve">može pružati usluge iz člana 11 ovog zakona, samostalno </w:t>
      </w:r>
      <w:proofErr w:type="gramStart"/>
      <w:r w:rsidR="00471ED1" w:rsidRPr="006E4DAE">
        <w:rPr>
          <w:color w:val="auto"/>
        </w:rPr>
        <w:t>ili</w:t>
      </w:r>
      <w:proofErr w:type="gramEnd"/>
      <w:r w:rsidR="00DA2E78" w:rsidRPr="006E4DAE">
        <w:rPr>
          <w:color w:val="auto"/>
        </w:rPr>
        <w:t xml:space="preserve"> </w:t>
      </w:r>
      <w:r w:rsidR="006C5EB5" w:rsidRPr="006E4DAE">
        <w:rPr>
          <w:color w:val="auto"/>
        </w:rPr>
        <w:t>s</w:t>
      </w:r>
      <w:r w:rsidR="00930E2D" w:rsidRPr="006E4DAE">
        <w:rPr>
          <w:color w:val="auto"/>
        </w:rPr>
        <w:t>a</w:t>
      </w:r>
      <w:r w:rsidR="006C5EB5" w:rsidRPr="006E4DAE">
        <w:rPr>
          <w:color w:val="auto"/>
        </w:rPr>
        <w:t xml:space="preserve"> drugim</w:t>
      </w:r>
      <w:r w:rsidR="003867D5" w:rsidRPr="006E4DAE">
        <w:rPr>
          <w:color w:val="auto"/>
        </w:rPr>
        <w:t xml:space="preserve"> </w:t>
      </w:r>
      <w:r w:rsidR="00BD0459" w:rsidRPr="006E4DAE">
        <w:rPr>
          <w:color w:val="auto"/>
        </w:rPr>
        <w:t>pružaocem turističkih</w:t>
      </w:r>
      <w:r w:rsidRPr="006E4DAE">
        <w:rPr>
          <w:color w:val="auto"/>
        </w:rPr>
        <w:t xml:space="preserve"> i </w:t>
      </w:r>
      <w:r w:rsidR="009242B6" w:rsidRPr="006E4DAE">
        <w:rPr>
          <w:color w:val="auto"/>
        </w:rPr>
        <w:t>ugostiteljskih</w:t>
      </w:r>
      <w:r w:rsidR="005811B3" w:rsidRPr="006E4DAE">
        <w:rPr>
          <w:color w:val="auto"/>
        </w:rPr>
        <w:t xml:space="preserve"> usluga</w:t>
      </w:r>
      <w:r w:rsidR="003867D5" w:rsidRPr="006E4DAE">
        <w:rPr>
          <w:color w:val="auto"/>
        </w:rPr>
        <w:t xml:space="preserve"> </w:t>
      </w:r>
      <w:r w:rsidR="00300EA0" w:rsidRPr="006E4DAE">
        <w:rPr>
          <w:color w:val="auto"/>
        </w:rPr>
        <w:t>koj</w:t>
      </w:r>
      <w:r w:rsidR="00FF6C18" w:rsidRPr="006E4DAE">
        <w:rPr>
          <w:color w:val="auto"/>
        </w:rPr>
        <w:t>e</w:t>
      </w:r>
      <w:r w:rsidR="00300EA0" w:rsidRPr="006E4DAE">
        <w:rPr>
          <w:color w:val="auto"/>
        </w:rPr>
        <w:t xml:space="preserve"> neposredno</w:t>
      </w:r>
      <w:r w:rsidR="003867D5" w:rsidRPr="006E4DAE">
        <w:rPr>
          <w:color w:val="auto"/>
        </w:rPr>
        <w:t xml:space="preserve"> </w:t>
      </w:r>
      <w:r w:rsidR="001C18D2" w:rsidRPr="006E4DAE">
        <w:rPr>
          <w:color w:val="auto"/>
        </w:rPr>
        <w:t xml:space="preserve">prodaje </w:t>
      </w:r>
      <w:r w:rsidR="00471ED1" w:rsidRPr="006E4DAE">
        <w:rPr>
          <w:color w:val="auto"/>
        </w:rPr>
        <w:t xml:space="preserve">i realizuje </w:t>
      </w:r>
      <w:r w:rsidR="001C18D2" w:rsidRPr="006E4DAE">
        <w:rPr>
          <w:color w:val="auto"/>
        </w:rPr>
        <w:t>ili nudi</w:t>
      </w:r>
      <w:r w:rsidR="006C5EB5" w:rsidRPr="006E4DAE">
        <w:rPr>
          <w:color w:val="auto"/>
        </w:rPr>
        <w:t xml:space="preserve"> na prodaju </w:t>
      </w:r>
      <w:r w:rsidR="00300EA0" w:rsidRPr="006E4DAE">
        <w:rPr>
          <w:color w:val="auto"/>
        </w:rPr>
        <w:t>putem posrednika</w:t>
      </w:r>
      <w:r w:rsidR="00FF6C18" w:rsidRPr="006E4DAE">
        <w:rPr>
          <w:color w:val="auto"/>
        </w:rPr>
        <w:t>.</w:t>
      </w:r>
    </w:p>
    <w:p w14:paraId="07D32800" w14:textId="43F28A79" w:rsidR="00D017E8" w:rsidRPr="006E4DAE" w:rsidRDefault="00F803AD" w:rsidP="00CF530C">
      <w:pPr>
        <w:pStyle w:val="T30X"/>
        <w:spacing w:before="0" w:after="0"/>
        <w:ind w:firstLine="426"/>
        <w:rPr>
          <w:b/>
          <w:color w:val="auto"/>
        </w:rPr>
      </w:pPr>
      <w:r w:rsidRPr="006E4DAE">
        <w:rPr>
          <w:color w:val="auto"/>
        </w:rPr>
        <w:t>(3)</w:t>
      </w:r>
      <w:r w:rsidR="003867D5" w:rsidRPr="006E4DAE">
        <w:rPr>
          <w:color w:val="auto"/>
        </w:rPr>
        <w:t xml:space="preserve"> </w:t>
      </w:r>
      <w:r w:rsidR="00211C9D" w:rsidRPr="006E4DAE">
        <w:rPr>
          <w:color w:val="auto"/>
        </w:rPr>
        <w:t>T</w:t>
      </w:r>
      <w:r w:rsidR="002503CC" w:rsidRPr="006E4DAE">
        <w:rPr>
          <w:color w:val="auto"/>
        </w:rPr>
        <w:t xml:space="preserve">uristička agencija - </w:t>
      </w:r>
      <w:r w:rsidR="001C18D2" w:rsidRPr="006E4DAE">
        <w:rPr>
          <w:color w:val="auto"/>
        </w:rPr>
        <w:t xml:space="preserve">posrednik (sub-agent) </w:t>
      </w:r>
      <w:r w:rsidR="00DA2E78" w:rsidRPr="006E4DAE">
        <w:rPr>
          <w:color w:val="auto"/>
        </w:rPr>
        <w:t xml:space="preserve">može pružati usluge iz čl. </w:t>
      </w:r>
      <w:proofErr w:type="gramStart"/>
      <w:r w:rsidR="00DA2E78" w:rsidRPr="006E4DAE">
        <w:rPr>
          <w:color w:val="auto"/>
        </w:rPr>
        <w:t>11 stav</w:t>
      </w:r>
      <w:proofErr w:type="gramEnd"/>
      <w:r w:rsidR="00DA2E78" w:rsidRPr="006E4DAE">
        <w:rPr>
          <w:color w:val="auto"/>
        </w:rPr>
        <w:t xml:space="preserve"> 1 tačka 4 do 20 i</w:t>
      </w:r>
      <w:r w:rsidR="005A4AFB" w:rsidRPr="006E4DAE">
        <w:rPr>
          <w:color w:val="auto"/>
        </w:rPr>
        <w:t xml:space="preserve"> tačke 22 </w:t>
      </w:r>
      <w:r w:rsidR="00FF6C18" w:rsidRPr="006E4DAE">
        <w:rPr>
          <w:color w:val="auto"/>
        </w:rPr>
        <w:t>ovog zakona</w:t>
      </w:r>
      <w:r w:rsidR="003372A4" w:rsidRPr="006E4DAE">
        <w:rPr>
          <w:color w:val="auto"/>
        </w:rPr>
        <w:t>.</w:t>
      </w:r>
    </w:p>
    <w:p w14:paraId="3433DC94" w14:textId="11E7410E" w:rsidR="00B6559C" w:rsidRPr="006E4DAE" w:rsidRDefault="00F803AD" w:rsidP="00CF530C">
      <w:pPr>
        <w:pStyle w:val="T30X"/>
        <w:spacing w:before="0" w:after="0"/>
        <w:ind w:firstLine="426"/>
      </w:pPr>
      <w:r w:rsidRPr="006E4DAE">
        <w:rPr>
          <w:color w:val="auto"/>
        </w:rPr>
        <w:t>(4)</w:t>
      </w:r>
      <w:r w:rsidR="009C0472" w:rsidRPr="006E4DAE">
        <w:rPr>
          <w:color w:val="auto"/>
        </w:rPr>
        <w:t xml:space="preserve"> </w:t>
      </w:r>
      <w:r w:rsidR="003372A4" w:rsidRPr="006E4DAE">
        <w:rPr>
          <w:color w:val="auto"/>
        </w:rPr>
        <w:t>Prodaju</w:t>
      </w:r>
      <w:r w:rsidR="0071426C" w:rsidRPr="006E4DAE">
        <w:rPr>
          <w:color w:val="auto"/>
        </w:rPr>
        <w:t xml:space="preserve"> turistički</w:t>
      </w:r>
      <w:r w:rsidR="003372A4" w:rsidRPr="006E4DAE">
        <w:rPr>
          <w:color w:val="auto"/>
        </w:rPr>
        <w:t>h</w:t>
      </w:r>
      <w:r w:rsidR="0071426C" w:rsidRPr="006E4DAE">
        <w:rPr>
          <w:color w:val="auto"/>
        </w:rPr>
        <w:t xml:space="preserve"> paket </w:t>
      </w:r>
      <w:r w:rsidR="004F6541" w:rsidRPr="006E4DAE">
        <w:rPr>
          <w:color w:val="auto"/>
        </w:rPr>
        <w:t>–</w:t>
      </w:r>
      <w:r w:rsidR="0071426C" w:rsidRPr="006E4DAE">
        <w:rPr>
          <w:color w:val="auto"/>
        </w:rPr>
        <w:t xml:space="preserve"> aranžman</w:t>
      </w:r>
      <w:r w:rsidR="004F6541" w:rsidRPr="006E4DAE">
        <w:rPr>
          <w:color w:val="auto"/>
        </w:rPr>
        <w:t>a, koje organizuje</w:t>
      </w:r>
      <w:r w:rsidR="003372A4" w:rsidRPr="006E4DAE">
        <w:rPr>
          <w:color w:val="auto"/>
        </w:rPr>
        <w:t xml:space="preserve"> inostrana turistička </w:t>
      </w:r>
      <w:r w:rsidR="00447B81" w:rsidRPr="006E4DAE">
        <w:rPr>
          <w:color w:val="auto"/>
        </w:rPr>
        <w:t>agencija</w:t>
      </w:r>
      <w:r w:rsidR="003372A4" w:rsidRPr="006E4DAE">
        <w:t xml:space="preserve">, može </w:t>
      </w:r>
      <w:r w:rsidR="00447B81" w:rsidRPr="006E4DAE">
        <w:t>nuditi</w:t>
      </w:r>
      <w:r w:rsidR="003372A4" w:rsidRPr="006E4DAE">
        <w:t xml:space="preserve"> samo turistička agencija </w:t>
      </w:r>
      <w:r w:rsidR="00447B81" w:rsidRPr="006E4DAE">
        <w:t xml:space="preserve">organizator putovanja, koja posjeduje odobrenje i licencu izdatu </w:t>
      </w:r>
      <w:proofErr w:type="gramStart"/>
      <w:r w:rsidR="00447B81" w:rsidRPr="006E4DAE">
        <w:t>od</w:t>
      </w:r>
      <w:proofErr w:type="gramEnd"/>
      <w:r w:rsidR="00447B81" w:rsidRPr="006E4DAE">
        <w:t xml:space="preserve"> strane Ministarstva.</w:t>
      </w:r>
    </w:p>
    <w:p w14:paraId="53D11D43" w14:textId="77777777" w:rsidR="00F25817" w:rsidRPr="006E4DAE" w:rsidRDefault="00F25817" w:rsidP="00F803AD">
      <w:pPr>
        <w:pStyle w:val="T30X"/>
        <w:spacing w:before="0" w:after="0"/>
        <w:jc w:val="center"/>
        <w:rPr>
          <w:b/>
        </w:rPr>
      </w:pPr>
    </w:p>
    <w:p w14:paraId="7CBD0CF7" w14:textId="2F470D2C" w:rsidR="0071426C" w:rsidRPr="006E4DAE" w:rsidRDefault="0071426C" w:rsidP="00F803AD">
      <w:pPr>
        <w:pStyle w:val="T30X"/>
        <w:spacing w:before="0" w:after="0"/>
        <w:jc w:val="center"/>
        <w:rPr>
          <w:b/>
        </w:rPr>
      </w:pPr>
      <w:r w:rsidRPr="006E4DAE">
        <w:rPr>
          <w:b/>
        </w:rPr>
        <w:t>Obaveze turističke agencije</w:t>
      </w:r>
    </w:p>
    <w:p w14:paraId="7BA747A7" w14:textId="77777777" w:rsidR="0071426C" w:rsidRPr="006E4DAE" w:rsidRDefault="00553E1F" w:rsidP="00B8554E">
      <w:pPr>
        <w:pStyle w:val="C30X"/>
        <w:spacing w:before="0" w:after="0"/>
        <w:rPr>
          <w:sz w:val="22"/>
          <w:szCs w:val="22"/>
        </w:rPr>
      </w:pPr>
      <w:r w:rsidRPr="006E4DAE">
        <w:rPr>
          <w:sz w:val="22"/>
          <w:szCs w:val="22"/>
        </w:rPr>
        <w:t>Član</w:t>
      </w:r>
      <w:r w:rsidR="006A6C67" w:rsidRPr="006E4DAE">
        <w:rPr>
          <w:sz w:val="22"/>
          <w:szCs w:val="22"/>
        </w:rPr>
        <w:t xml:space="preserve"> 13</w:t>
      </w:r>
    </w:p>
    <w:p w14:paraId="5B74CF79" w14:textId="77777777" w:rsidR="0071426C" w:rsidRPr="006E4DAE" w:rsidRDefault="007C09C0" w:rsidP="00925CEA">
      <w:pPr>
        <w:pStyle w:val="T30X"/>
        <w:numPr>
          <w:ilvl w:val="0"/>
          <w:numId w:val="30"/>
        </w:numPr>
        <w:spacing w:before="0" w:after="0"/>
        <w:ind w:left="0" w:firstLine="426"/>
      </w:pPr>
      <w:r w:rsidRPr="006E4DAE">
        <w:t xml:space="preserve">Privredni subjekat kome je odobreno </w:t>
      </w:r>
      <w:r w:rsidR="00F70390" w:rsidRPr="006E4DAE">
        <w:t xml:space="preserve">obavljanje djelatnosti </w:t>
      </w:r>
      <w:r w:rsidRPr="006E4DAE">
        <w:t>turističke agencije</w:t>
      </w:r>
      <w:r w:rsidR="00DA2E78" w:rsidRPr="006E4DAE">
        <w:t xml:space="preserve"> </w:t>
      </w:r>
      <w:r w:rsidR="00447B81" w:rsidRPr="006E4DAE">
        <w:t>obavez</w:t>
      </w:r>
      <w:r w:rsidRPr="006E4DAE">
        <w:t>an</w:t>
      </w:r>
      <w:r w:rsidR="00447B81" w:rsidRPr="006E4DAE">
        <w:t xml:space="preserve"> je </w:t>
      </w:r>
      <w:r w:rsidR="0071426C" w:rsidRPr="006E4DAE">
        <w:t>da:</w:t>
      </w:r>
    </w:p>
    <w:p w14:paraId="2B482DE6" w14:textId="77777777" w:rsidR="002E0F2B" w:rsidRPr="006E4DAE" w:rsidRDefault="009958FA" w:rsidP="005878C5">
      <w:pPr>
        <w:pStyle w:val="T30X"/>
        <w:numPr>
          <w:ilvl w:val="0"/>
          <w:numId w:val="7"/>
        </w:numPr>
        <w:spacing w:before="0" w:after="0"/>
        <w:ind w:left="1134" w:hanging="425"/>
      </w:pPr>
      <w:r w:rsidRPr="006E4DAE">
        <w:t>n</w:t>
      </w:r>
      <w:r w:rsidR="00F77D7E" w:rsidRPr="006E4DAE">
        <w:t>a</w:t>
      </w:r>
      <w:r w:rsidR="008A46A8" w:rsidRPr="006E4DAE">
        <w:t xml:space="preserve"> poslovnici, odnosno podružnici </w:t>
      </w:r>
      <w:r w:rsidR="00F70390" w:rsidRPr="006E4DAE">
        <w:t xml:space="preserve">turističke agencije </w:t>
      </w:r>
      <w:r w:rsidR="0071426C" w:rsidRPr="006E4DAE">
        <w:t xml:space="preserve">vidno istakne </w:t>
      </w:r>
      <w:r w:rsidR="00F70390" w:rsidRPr="006E4DAE">
        <w:t xml:space="preserve">svoj </w:t>
      </w:r>
      <w:r w:rsidR="0071426C" w:rsidRPr="006E4DAE">
        <w:t xml:space="preserve">naziv </w:t>
      </w:r>
      <w:r w:rsidR="00F70390" w:rsidRPr="006E4DAE">
        <w:t xml:space="preserve">iz odobrenja </w:t>
      </w:r>
      <w:r w:rsidR="00F77D7E" w:rsidRPr="006E4DAE">
        <w:t>sa nazivom turističke agencije</w:t>
      </w:r>
      <w:r w:rsidR="0071426C" w:rsidRPr="006E4DAE">
        <w:t>;</w:t>
      </w:r>
    </w:p>
    <w:p w14:paraId="0B159B56" w14:textId="77777777" w:rsidR="002C0009" w:rsidRPr="006E4DAE" w:rsidRDefault="00F77D7E" w:rsidP="005878C5">
      <w:pPr>
        <w:pStyle w:val="T30X"/>
        <w:numPr>
          <w:ilvl w:val="0"/>
          <w:numId w:val="7"/>
        </w:numPr>
        <w:spacing w:before="0" w:after="0"/>
        <w:ind w:left="1134" w:hanging="425"/>
      </w:pPr>
      <w:r w:rsidRPr="006E4DAE">
        <w:t>u</w:t>
      </w:r>
      <w:r w:rsidR="00F70390" w:rsidRPr="006E4DAE">
        <w:t xml:space="preserve"> poslovnici, odnosno podružnici</w:t>
      </w:r>
      <w:r w:rsidR="005571EB" w:rsidRPr="006E4DAE">
        <w:t xml:space="preserve"> ima i </w:t>
      </w:r>
      <w:r w:rsidRPr="006E4DAE">
        <w:t xml:space="preserve">istakne odobrenje i </w:t>
      </w:r>
      <w:r w:rsidR="0071426C" w:rsidRPr="006E4DAE">
        <w:t>licencu za obavljanje</w:t>
      </w:r>
      <w:r w:rsidRPr="006E4DAE">
        <w:t xml:space="preserve"> djelatnosti</w:t>
      </w:r>
      <w:r w:rsidR="00876A62" w:rsidRPr="006E4DAE">
        <w:t>, radno vrijeme, uslove, sa</w:t>
      </w:r>
      <w:r w:rsidR="005571EB" w:rsidRPr="006E4DAE">
        <w:t>držaj i cijenu usluga;</w:t>
      </w:r>
    </w:p>
    <w:p w14:paraId="56F4F05B" w14:textId="77777777" w:rsidR="00876A62" w:rsidRPr="006E4DAE" w:rsidRDefault="002C0009" w:rsidP="005878C5">
      <w:pPr>
        <w:pStyle w:val="T30X"/>
        <w:numPr>
          <w:ilvl w:val="0"/>
          <w:numId w:val="7"/>
        </w:numPr>
        <w:spacing w:before="0" w:after="0"/>
        <w:ind w:left="1134" w:hanging="425"/>
      </w:pPr>
      <w:r w:rsidRPr="006E4DAE">
        <w:t>u poslovnici i podružnici uredno vodi evidenciju o prigovorima korisnika, u skladu sa propisom kojim je uređena zaštita potrošača;</w:t>
      </w:r>
    </w:p>
    <w:p w14:paraId="0DB5C328" w14:textId="77777777" w:rsidR="002E0F2B" w:rsidRPr="006E4DAE" w:rsidRDefault="00521A12" w:rsidP="005878C5">
      <w:pPr>
        <w:pStyle w:val="T30X"/>
        <w:numPr>
          <w:ilvl w:val="0"/>
          <w:numId w:val="7"/>
        </w:numPr>
        <w:spacing w:before="0" w:after="0"/>
        <w:ind w:left="1134" w:hanging="425"/>
      </w:pPr>
      <w:r w:rsidRPr="006E4DAE">
        <w:lastRenderedPageBreak/>
        <w:t>k</w:t>
      </w:r>
      <w:r w:rsidR="00876A62" w:rsidRPr="006E4DAE">
        <w:t>orisnika uslu</w:t>
      </w:r>
      <w:r w:rsidR="0071426C" w:rsidRPr="006E4DAE">
        <w:t xml:space="preserve">ge </w:t>
      </w:r>
      <w:r w:rsidR="00F77D7E" w:rsidRPr="006E4DAE">
        <w:t xml:space="preserve">upozna </w:t>
      </w:r>
      <w:r w:rsidR="00D4722D" w:rsidRPr="006E4DAE">
        <w:t xml:space="preserve">da li nastupa u svojstvu organizatora, posrednika ili zastupnika, kao </w:t>
      </w:r>
      <w:r w:rsidR="00F77D7E" w:rsidRPr="006E4DAE">
        <w:t xml:space="preserve">i obimom </w:t>
      </w:r>
      <w:r w:rsidR="00D4722D" w:rsidRPr="006E4DAE">
        <w:t>ovlašćenja</w:t>
      </w:r>
      <w:r w:rsidR="0071426C" w:rsidRPr="006E4DAE">
        <w:t>;</w:t>
      </w:r>
    </w:p>
    <w:p w14:paraId="110C7ED2" w14:textId="77777777" w:rsidR="002E0F2B" w:rsidRPr="006E4DAE" w:rsidRDefault="00876A62" w:rsidP="005878C5">
      <w:pPr>
        <w:pStyle w:val="T30X"/>
        <w:numPr>
          <w:ilvl w:val="0"/>
          <w:numId w:val="7"/>
        </w:numPr>
        <w:spacing w:before="0" w:after="0"/>
        <w:ind w:left="1134" w:hanging="425"/>
        <w:rPr>
          <w:color w:val="auto"/>
        </w:rPr>
      </w:pPr>
      <w:r w:rsidRPr="006E4DAE">
        <w:t xml:space="preserve">ima </w:t>
      </w:r>
      <w:r w:rsidR="0071426C" w:rsidRPr="006E4DAE">
        <w:rPr>
          <w:color w:val="auto"/>
        </w:rPr>
        <w:t>program putovanja i uslove putovanja za sv</w:t>
      </w:r>
      <w:r w:rsidR="00820A4B" w:rsidRPr="006E4DAE">
        <w:rPr>
          <w:color w:val="auto"/>
        </w:rPr>
        <w:t xml:space="preserve">aki turistički paket </w:t>
      </w:r>
      <w:r w:rsidR="00FB1189" w:rsidRPr="006E4DAE">
        <w:rPr>
          <w:color w:val="auto"/>
        </w:rPr>
        <w:t>ara</w:t>
      </w:r>
      <w:r w:rsidRPr="006E4DAE">
        <w:rPr>
          <w:color w:val="auto"/>
        </w:rPr>
        <w:t>nžman koji organizuje ili nudi</w:t>
      </w:r>
      <w:r w:rsidR="00EB7D22" w:rsidRPr="006E4DAE">
        <w:rPr>
          <w:color w:val="auto"/>
        </w:rPr>
        <w:t xml:space="preserve"> i</w:t>
      </w:r>
      <w:r w:rsidR="00820A4B" w:rsidRPr="006E4DAE">
        <w:rPr>
          <w:color w:val="auto"/>
        </w:rPr>
        <w:t xml:space="preserve"> da</w:t>
      </w:r>
      <w:r w:rsidR="00EB7D22" w:rsidRPr="006E4DAE">
        <w:rPr>
          <w:color w:val="auto"/>
        </w:rPr>
        <w:t xml:space="preserve"> putnika </w:t>
      </w:r>
      <w:r w:rsidR="00820A4B" w:rsidRPr="006E4DAE">
        <w:rPr>
          <w:color w:val="auto"/>
        </w:rPr>
        <w:t>u potpunosti informiše o svim pojedinostima paket aranžmana, a lic</w:t>
      </w:r>
      <w:r w:rsidR="002C0009" w:rsidRPr="006E4DAE">
        <w:rPr>
          <w:color w:val="auto"/>
        </w:rPr>
        <w:t>ima sa smanjenom pokretljivošću</w:t>
      </w:r>
      <w:r w:rsidR="00820A4B" w:rsidRPr="006E4DAE">
        <w:rPr>
          <w:color w:val="auto"/>
        </w:rPr>
        <w:t xml:space="preserve"> na njihov zahtjev da precizne informacije o prikladnosti putovanja ili odmora </w:t>
      </w:r>
      <w:r w:rsidR="001E3D8B" w:rsidRPr="006E4DAE">
        <w:rPr>
          <w:color w:val="auto"/>
        </w:rPr>
        <w:t>u odnos</w:t>
      </w:r>
      <w:r w:rsidR="00DA2E78" w:rsidRPr="006E4DAE">
        <w:rPr>
          <w:color w:val="auto"/>
        </w:rPr>
        <w:t>u</w:t>
      </w:r>
      <w:r w:rsidR="001E3D8B" w:rsidRPr="006E4DAE">
        <w:rPr>
          <w:color w:val="auto"/>
        </w:rPr>
        <w:t xml:space="preserve"> na njihove potrebe i mogućnosti</w:t>
      </w:r>
      <w:r w:rsidR="00FB1189" w:rsidRPr="006E4DAE">
        <w:rPr>
          <w:color w:val="auto"/>
        </w:rPr>
        <w:t>;</w:t>
      </w:r>
    </w:p>
    <w:p w14:paraId="2769F4FD" w14:textId="77777777" w:rsidR="00643AF5" w:rsidRPr="006E4DAE" w:rsidRDefault="00643AF5" w:rsidP="005878C5">
      <w:pPr>
        <w:pStyle w:val="T30X"/>
        <w:numPr>
          <w:ilvl w:val="0"/>
          <w:numId w:val="7"/>
        </w:numPr>
        <w:spacing w:before="0" w:after="0"/>
        <w:ind w:left="1134" w:hanging="425"/>
      </w:pPr>
      <w:r w:rsidRPr="006E4DAE">
        <w:t>prije zaključenja ugovora u</w:t>
      </w:r>
      <w:r w:rsidR="00CB0A62" w:rsidRPr="006E4DAE">
        <w:t xml:space="preserve"> potpunosti </w:t>
      </w:r>
      <w:r w:rsidR="007D272E" w:rsidRPr="006E4DAE">
        <w:t>informiše korsnika usluge (putnika</w:t>
      </w:r>
      <w:r w:rsidR="00986F30" w:rsidRPr="006E4DAE">
        <w:t xml:space="preserve">) </w:t>
      </w:r>
      <w:r w:rsidR="007D272E" w:rsidRPr="006E4DAE">
        <w:t>o svojoj odgovornosti</w:t>
      </w:r>
      <w:r w:rsidRPr="006E4DAE">
        <w:t>,</w:t>
      </w:r>
      <w:r w:rsidR="00C945E1" w:rsidRPr="006E4DAE">
        <w:t xml:space="preserve"> sredstvima obezbjeđenja za slučaj</w:t>
      </w:r>
      <w:r w:rsidR="007D272E" w:rsidRPr="006E4DAE">
        <w:t xml:space="preserve"> djelimičnog ili potp</w:t>
      </w:r>
      <w:r w:rsidRPr="006E4DAE">
        <w:t>un</w:t>
      </w:r>
      <w:r w:rsidR="00DA2E78" w:rsidRPr="006E4DAE">
        <w:t>og neizvršenja paket aražmana i</w:t>
      </w:r>
      <w:r w:rsidRPr="006E4DAE">
        <w:t xml:space="preserve"> </w:t>
      </w:r>
      <w:r w:rsidR="007D272E" w:rsidRPr="006E4DAE">
        <w:t xml:space="preserve">zaštite </w:t>
      </w:r>
      <w:r w:rsidR="00B24C47" w:rsidRPr="006E4DAE">
        <w:t>za slučaj</w:t>
      </w:r>
      <w:r w:rsidR="007D272E" w:rsidRPr="006E4DAE">
        <w:t xml:space="preserve"> nesolve</w:t>
      </w:r>
      <w:r w:rsidR="002E6F6F" w:rsidRPr="006E4DAE">
        <w:t>ntnosti</w:t>
      </w:r>
      <w:r w:rsidRPr="006E4DAE">
        <w:t>, kao i svim vrstama osiguranja od rizika koji mogu nastati tokom  realizacije paket aranžmana;</w:t>
      </w:r>
    </w:p>
    <w:p w14:paraId="26E85851" w14:textId="77777777" w:rsidR="002E0F2B" w:rsidRPr="006E4DAE" w:rsidRDefault="00643AF5" w:rsidP="005878C5">
      <w:pPr>
        <w:pStyle w:val="T30X"/>
        <w:numPr>
          <w:ilvl w:val="0"/>
          <w:numId w:val="7"/>
        </w:numPr>
        <w:spacing w:before="0" w:after="0"/>
        <w:ind w:left="1134" w:hanging="425"/>
      </w:pPr>
      <w:r w:rsidRPr="006E4DAE">
        <w:t xml:space="preserve">sa korisnikom usluga zaključi </w:t>
      </w:r>
      <w:r w:rsidR="0071426C" w:rsidRPr="006E4DAE">
        <w:t xml:space="preserve">ugovor o </w:t>
      </w:r>
      <w:r w:rsidR="007D272E" w:rsidRPr="006E4DAE">
        <w:t>organizovanju putovanja, u skladu sa zakonom kojim su uređeni obligacioni odnosi</w:t>
      </w:r>
      <w:r w:rsidR="0071426C" w:rsidRPr="006E4DAE">
        <w:t>;</w:t>
      </w:r>
    </w:p>
    <w:p w14:paraId="3A90DD10" w14:textId="77777777" w:rsidR="00814B5C" w:rsidRPr="006E4DAE" w:rsidRDefault="009958FA" w:rsidP="005878C5">
      <w:pPr>
        <w:pStyle w:val="T30X"/>
        <w:numPr>
          <w:ilvl w:val="0"/>
          <w:numId w:val="7"/>
        </w:numPr>
        <w:spacing w:before="0" w:after="0"/>
        <w:ind w:left="1134" w:hanging="425"/>
      </w:pPr>
      <w:r w:rsidRPr="006E4DAE">
        <w:t>i</w:t>
      </w:r>
      <w:r w:rsidR="0071426C" w:rsidRPr="006E4DAE">
        <w:t>zda potvrdu o putovanju, odnosno kartu ili drugi odgovarajući dokument u elektronskoj ili pisanoj formi kojim se potvrđuje prijem uplate;</w:t>
      </w:r>
    </w:p>
    <w:p w14:paraId="627D8D25" w14:textId="77777777" w:rsidR="002E0F2B" w:rsidRPr="006E4DAE" w:rsidRDefault="00814B5C" w:rsidP="005878C5">
      <w:pPr>
        <w:pStyle w:val="T30X"/>
        <w:numPr>
          <w:ilvl w:val="0"/>
          <w:numId w:val="7"/>
        </w:numPr>
        <w:spacing w:before="0" w:after="0"/>
        <w:ind w:left="1134" w:hanging="425"/>
      </w:pPr>
      <w:r w:rsidRPr="006E4DAE">
        <w:t>p</w:t>
      </w:r>
      <w:r w:rsidR="0071426C" w:rsidRPr="006E4DAE">
        <w:t>utniku pruži usluge utvrđene programom putovanja i ugovorom</w:t>
      </w:r>
      <w:r w:rsidR="00986F30" w:rsidRPr="006E4DAE">
        <w:t xml:space="preserve"> o putovanju</w:t>
      </w:r>
      <w:r w:rsidR="0071426C" w:rsidRPr="006E4DAE">
        <w:t>;</w:t>
      </w:r>
    </w:p>
    <w:p w14:paraId="059CB896" w14:textId="77777777" w:rsidR="002E0F2B" w:rsidRPr="006E4DAE" w:rsidRDefault="00986F30" w:rsidP="005878C5">
      <w:pPr>
        <w:pStyle w:val="T30X"/>
        <w:numPr>
          <w:ilvl w:val="0"/>
          <w:numId w:val="7"/>
        </w:numPr>
        <w:spacing w:before="0" w:after="0"/>
        <w:ind w:left="1134" w:hanging="425"/>
      </w:pPr>
      <w:r w:rsidRPr="006E4DAE">
        <w:t xml:space="preserve">ima program izleta koje organizuje, sa jasnim podacima </w:t>
      </w:r>
      <w:r w:rsidR="0071426C" w:rsidRPr="006E4DAE">
        <w:t xml:space="preserve">o cijeni izleta, karakteristikama prevoznog sredstva, </w:t>
      </w:r>
      <w:r w:rsidRPr="006E4DAE">
        <w:t>mjestu i lokaciji izleta, trajanju</w:t>
      </w:r>
      <w:r w:rsidR="00DA2E78" w:rsidRPr="006E4DAE">
        <w:t xml:space="preserve"> </w:t>
      </w:r>
      <w:r w:rsidR="0071426C" w:rsidRPr="006E4DAE">
        <w:t xml:space="preserve">izleta i </w:t>
      </w:r>
      <w:r w:rsidR="00083319" w:rsidRPr="006E4DAE">
        <w:t>drug</w:t>
      </w:r>
      <w:r w:rsidRPr="006E4DAE">
        <w:t>im bitnim podacima;</w:t>
      </w:r>
    </w:p>
    <w:p w14:paraId="6861F46F" w14:textId="77777777" w:rsidR="002E0F2B" w:rsidRPr="006E4DAE" w:rsidRDefault="00373130" w:rsidP="005878C5">
      <w:pPr>
        <w:pStyle w:val="T30X"/>
        <w:numPr>
          <w:ilvl w:val="0"/>
          <w:numId w:val="7"/>
        </w:numPr>
        <w:spacing w:before="0" w:after="0"/>
        <w:ind w:left="1134" w:hanging="425"/>
      </w:pPr>
      <w:r w:rsidRPr="006E4DAE">
        <w:t>kada drugom povjerava izvršavanje</w:t>
      </w:r>
      <w:r w:rsidR="0071426C" w:rsidRPr="006E4DAE">
        <w:t xml:space="preserve"> usluga iz prog</w:t>
      </w:r>
      <w:r w:rsidRPr="006E4DAE">
        <w:t>rama putovanja, odnosno</w:t>
      </w:r>
      <w:r w:rsidR="0071426C" w:rsidRPr="006E4DAE">
        <w:t xml:space="preserve"> izleta, zaključi ugovore sa tim licima i vodi evidenciju o zaključenim ugovorima sa pratećom dokumentacijom;</w:t>
      </w:r>
    </w:p>
    <w:p w14:paraId="10EB2B08" w14:textId="77777777" w:rsidR="002E0F2B" w:rsidRPr="006E4DAE" w:rsidRDefault="00814B5C" w:rsidP="005878C5">
      <w:pPr>
        <w:pStyle w:val="T30X"/>
        <w:numPr>
          <w:ilvl w:val="0"/>
          <w:numId w:val="7"/>
        </w:numPr>
        <w:spacing w:before="0" w:after="0"/>
        <w:ind w:left="1134" w:hanging="425"/>
      </w:pPr>
      <w:r w:rsidRPr="006E4DAE">
        <w:t>u</w:t>
      </w:r>
      <w:r w:rsidR="0071426C" w:rsidRPr="006E4DAE">
        <w:t xml:space="preserve"> svim reklamnim i promot</w:t>
      </w:r>
      <w:r w:rsidR="00373130" w:rsidRPr="006E4DAE">
        <w:t>ivnim materijalima, kao i poslovnim dokumentima koristi</w:t>
      </w:r>
      <w:r w:rsidR="002B718A" w:rsidRPr="006E4DAE">
        <w:t xml:space="preserve"> </w:t>
      </w:r>
      <w:r w:rsidR="00C945E1" w:rsidRPr="006E4DAE">
        <w:t xml:space="preserve">svoj naziv i </w:t>
      </w:r>
      <w:r w:rsidR="0071426C" w:rsidRPr="006E4DAE">
        <w:t xml:space="preserve">naziv </w:t>
      </w:r>
      <w:r w:rsidR="00373130" w:rsidRPr="006E4DAE">
        <w:t>turističke</w:t>
      </w:r>
      <w:r w:rsidR="0071426C" w:rsidRPr="006E4DAE">
        <w:t xml:space="preserve"> agencije</w:t>
      </w:r>
      <w:r w:rsidR="00C945E1" w:rsidRPr="006E4DAE">
        <w:t xml:space="preserve"> iz izdatog odobrenja i licence</w:t>
      </w:r>
      <w:r w:rsidR="00624D52" w:rsidRPr="006E4DAE">
        <w:t>;</w:t>
      </w:r>
    </w:p>
    <w:p w14:paraId="28DE8A2E" w14:textId="77777777" w:rsidR="00A154DF" w:rsidRPr="006E4DAE" w:rsidRDefault="00FF77D3" w:rsidP="005878C5">
      <w:pPr>
        <w:pStyle w:val="T30X"/>
        <w:numPr>
          <w:ilvl w:val="0"/>
          <w:numId w:val="7"/>
        </w:numPr>
        <w:spacing w:before="0" w:after="0"/>
        <w:ind w:left="1134" w:hanging="425"/>
        <w:rPr>
          <w:color w:val="auto"/>
        </w:rPr>
      </w:pPr>
      <w:r w:rsidRPr="006E4DAE">
        <w:t>podatke o identitetu</w:t>
      </w:r>
      <w:r w:rsidR="00B24C47" w:rsidRPr="006E4DAE">
        <w:t xml:space="preserve"> </w:t>
      </w:r>
      <w:r w:rsidRPr="006E4DAE">
        <w:t>putnika</w:t>
      </w:r>
      <w:r w:rsidR="002B718A" w:rsidRPr="006E4DAE">
        <w:t xml:space="preserve"> </w:t>
      </w:r>
      <w:r w:rsidRPr="006E4DAE">
        <w:t xml:space="preserve">i putovanju </w:t>
      </w:r>
      <w:r w:rsidR="00C8455B" w:rsidRPr="006E4DAE">
        <w:t>ne saopštava ili objavljuje</w:t>
      </w:r>
      <w:r w:rsidR="0071426C" w:rsidRPr="006E4DAE">
        <w:t xml:space="preserve"> bez </w:t>
      </w:r>
      <w:r w:rsidR="00C8455B" w:rsidRPr="006E4DAE">
        <w:t xml:space="preserve">njegove saglasnosti i odobrenja, </w:t>
      </w:r>
      <w:r w:rsidR="0071426C" w:rsidRPr="006E4DAE">
        <w:t xml:space="preserve">osim u zakonom propisanim </w:t>
      </w:r>
      <w:r w:rsidR="0071426C" w:rsidRPr="006E4DAE">
        <w:rPr>
          <w:color w:val="auto"/>
        </w:rPr>
        <w:t xml:space="preserve">slučajevima, </w:t>
      </w:r>
      <w:r w:rsidRPr="006E4DAE">
        <w:rPr>
          <w:color w:val="auto"/>
        </w:rPr>
        <w:t>i čuva ih kao poslovnu tajnu</w:t>
      </w:r>
      <w:r w:rsidR="0071426C" w:rsidRPr="006E4DAE">
        <w:rPr>
          <w:color w:val="auto"/>
        </w:rPr>
        <w:t>;</w:t>
      </w:r>
    </w:p>
    <w:p w14:paraId="7C67C9FE" w14:textId="77777777" w:rsidR="002E0F2B" w:rsidRPr="006E4DAE" w:rsidRDefault="002E6F6F" w:rsidP="005878C5">
      <w:pPr>
        <w:pStyle w:val="T30X"/>
        <w:numPr>
          <w:ilvl w:val="0"/>
          <w:numId w:val="7"/>
        </w:numPr>
        <w:spacing w:before="0" w:after="0"/>
        <w:ind w:left="1134" w:hanging="425"/>
        <w:rPr>
          <w:color w:val="auto"/>
        </w:rPr>
      </w:pPr>
      <w:r w:rsidRPr="006E4DAE">
        <w:rPr>
          <w:color w:val="auto"/>
        </w:rPr>
        <w:t xml:space="preserve">ima dokaz o sredstvima obezbeđenja </w:t>
      </w:r>
      <w:r w:rsidR="00007FB4" w:rsidRPr="006E4DAE">
        <w:rPr>
          <w:color w:val="auto"/>
        </w:rPr>
        <w:t>paket aranžmana, odnosno izleta</w:t>
      </w:r>
      <w:r w:rsidRPr="006E4DAE">
        <w:rPr>
          <w:color w:val="auto"/>
        </w:rPr>
        <w:t xml:space="preserve">, kao i </w:t>
      </w:r>
      <w:r w:rsidR="00A466B1" w:rsidRPr="006E4DAE">
        <w:rPr>
          <w:color w:val="auto"/>
        </w:rPr>
        <w:t xml:space="preserve">svim vrstama </w:t>
      </w:r>
      <w:r w:rsidR="00F5516A" w:rsidRPr="006E4DAE">
        <w:rPr>
          <w:color w:val="auto"/>
        </w:rPr>
        <w:t xml:space="preserve">osiguranja </w:t>
      </w:r>
      <w:r w:rsidR="00A466B1" w:rsidRPr="006E4DAE">
        <w:rPr>
          <w:color w:val="auto"/>
        </w:rPr>
        <w:t>od</w:t>
      </w:r>
      <w:r w:rsidR="00FF77D3" w:rsidRPr="006E4DAE">
        <w:rPr>
          <w:color w:val="auto"/>
        </w:rPr>
        <w:t xml:space="preserve"> rizika koji eventualno mogu nastati tokom</w:t>
      </w:r>
      <w:r w:rsidR="00A466B1" w:rsidRPr="006E4DAE">
        <w:rPr>
          <w:color w:val="auto"/>
        </w:rPr>
        <w:t xml:space="preserve"> vremena </w:t>
      </w:r>
      <w:r w:rsidR="00FF77D3" w:rsidRPr="006E4DAE">
        <w:rPr>
          <w:color w:val="auto"/>
        </w:rPr>
        <w:t>realizacije paket aražmana odnosno</w:t>
      </w:r>
      <w:r w:rsidR="00A466B1" w:rsidRPr="006E4DAE">
        <w:rPr>
          <w:color w:val="auto"/>
        </w:rPr>
        <w:t xml:space="preserve"> izleta</w:t>
      </w:r>
      <w:r w:rsidR="0071426C" w:rsidRPr="006E4DAE">
        <w:rPr>
          <w:color w:val="auto"/>
        </w:rPr>
        <w:t>;</w:t>
      </w:r>
    </w:p>
    <w:p w14:paraId="34BD19D3" w14:textId="77777777" w:rsidR="0071426C" w:rsidRPr="006E4DAE" w:rsidRDefault="00A466B1" w:rsidP="005878C5">
      <w:pPr>
        <w:pStyle w:val="T30X"/>
        <w:numPr>
          <w:ilvl w:val="0"/>
          <w:numId w:val="7"/>
        </w:numPr>
        <w:spacing w:before="0" w:after="0"/>
        <w:ind w:left="1134" w:hanging="425"/>
        <w:rPr>
          <w:color w:val="auto"/>
        </w:rPr>
      </w:pPr>
      <w:proofErr w:type="gramStart"/>
      <w:r w:rsidRPr="006E4DAE">
        <w:rPr>
          <w:color w:val="auto"/>
        </w:rPr>
        <w:t>ažurno</w:t>
      </w:r>
      <w:proofErr w:type="gramEnd"/>
      <w:r w:rsidRPr="006E4DAE">
        <w:rPr>
          <w:color w:val="auto"/>
        </w:rPr>
        <w:t xml:space="preserve"> i uredno vodi </w:t>
      </w:r>
      <w:r w:rsidR="0071426C" w:rsidRPr="006E4DAE">
        <w:rPr>
          <w:color w:val="auto"/>
        </w:rPr>
        <w:t>evidenciju zaključenih ugovora o putovanju, odnosno evidenciju organizovanih izleta.</w:t>
      </w:r>
    </w:p>
    <w:p w14:paraId="55947391" w14:textId="77777777" w:rsidR="00665676" w:rsidRPr="006E4DAE" w:rsidRDefault="00433C62" w:rsidP="00925CEA">
      <w:pPr>
        <w:pStyle w:val="T30X"/>
        <w:numPr>
          <w:ilvl w:val="0"/>
          <w:numId w:val="30"/>
        </w:numPr>
        <w:spacing w:before="0" w:after="0"/>
        <w:ind w:left="0" w:firstLine="426"/>
        <w:rPr>
          <w:color w:val="auto"/>
        </w:rPr>
      </w:pPr>
      <w:r w:rsidRPr="006E4DAE">
        <w:rPr>
          <w:color w:val="auto"/>
        </w:rPr>
        <w:t xml:space="preserve">Turistička agencija u odnosima </w:t>
      </w:r>
      <w:proofErr w:type="gramStart"/>
      <w:r w:rsidRPr="006E4DAE">
        <w:rPr>
          <w:color w:val="auto"/>
        </w:rPr>
        <w:t>sa</w:t>
      </w:r>
      <w:proofErr w:type="gramEnd"/>
      <w:r w:rsidRPr="006E4DAE">
        <w:rPr>
          <w:color w:val="auto"/>
        </w:rPr>
        <w:t xml:space="preserve"> korisnicima usluga </w:t>
      </w:r>
      <w:r w:rsidR="00007FB4" w:rsidRPr="006E4DAE">
        <w:rPr>
          <w:color w:val="auto"/>
        </w:rPr>
        <w:t xml:space="preserve">postupa </w:t>
      </w:r>
      <w:r w:rsidRPr="006E4DAE">
        <w:rPr>
          <w:color w:val="auto"/>
        </w:rPr>
        <w:t>pri</w:t>
      </w:r>
      <w:r w:rsidR="00007FB4" w:rsidRPr="006E4DAE">
        <w:rPr>
          <w:color w:val="auto"/>
        </w:rPr>
        <w:t>dražavajući se načela savjesnosti i po</w:t>
      </w:r>
      <w:r w:rsidRPr="006E4DAE">
        <w:rPr>
          <w:color w:val="auto"/>
        </w:rPr>
        <w:t>štenja i posluje sa pažnjom dobrog privrednika</w:t>
      </w:r>
      <w:r w:rsidR="00E72E0A" w:rsidRPr="006E4DAE">
        <w:rPr>
          <w:color w:val="auto"/>
        </w:rPr>
        <w:t>.</w:t>
      </w:r>
    </w:p>
    <w:p w14:paraId="3B225931" w14:textId="77777777" w:rsidR="00665676" w:rsidRPr="006E4DAE" w:rsidRDefault="00665676" w:rsidP="00665676">
      <w:pPr>
        <w:pStyle w:val="T30X"/>
        <w:spacing w:before="0" w:after="0"/>
        <w:rPr>
          <w:color w:val="auto"/>
        </w:rPr>
      </w:pPr>
    </w:p>
    <w:p w14:paraId="2FC48CA3" w14:textId="77777777" w:rsidR="00665676" w:rsidRPr="006E4DAE" w:rsidRDefault="00665676" w:rsidP="00665676">
      <w:pPr>
        <w:pStyle w:val="N01X"/>
        <w:spacing w:before="0" w:after="0"/>
        <w:rPr>
          <w:sz w:val="22"/>
          <w:szCs w:val="22"/>
        </w:rPr>
      </w:pPr>
      <w:r w:rsidRPr="006E4DAE">
        <w:rPr>
          <w:sz w:val="22"/>
          <w:szCs w:val="22"/>
        </w:rPr>
        <w:t xml:space="preserve">Prava i obaveze turističke agencije-organizatora putovanja </w:t>
      </w:r>
    </w:p>
    <w:p w14:paraId="225408E8" w14:textId="77777777" w:rsidR="00665676" w:rsidRPr="006E4DAE" w:rsidRDefault="00F803AD" w:rsidP="00665676">
      <w:pPr>
        <w:pStyle w:val="C30X"/>
        <w:spacing w:before="0" w:after="0"/>
        <w:rPr>
          <w:sz w:val="22"/>
          <w:szCs w:val="22"/>
        </w:rPr>
      </w:pPr>
      <w:r w:rsidRPr="006E4DAE">
        <w:rPr>
          <w:sz w:val="22"/>
          <w:szCs w:val="22"/>
        </w:rPr>
        <w:t>Član 1</w:t>
      </w:r>
      <w:r w:rsidR="006A6C67" w:rsidRPr="006E4DAE">
        <w:rPr>
          <w:sz w:val="22"/>
          <w:szCs w:val="22"/>
        </w:rPr>
        <w:t>4</w:t>
      </w:r>
    </w:p>
    <w:p w14:paraId="0CE66EE5" w14:textId="77777777" w:rsidR="00665676" w:rsidRPr="006E4DAE" w:rsidRDefault="00665676" w:rsidP="00CC36EB">
      <w:pPr>
        <w:pStyle w:val="T30X"/>
        <w:spacing w:before="0" w:after="0"/>
        <w:ind w:firstLine="426"/>
      </w:pPr>
      <w:r w:rsidRPr="006E4DAE">
        <w:t>(1) Turistička agencija-organizator putovanja, dužna je da sačini program putovanja u pisanoj fo</w:t>
      </w:r>
      <w:r w:rsidR="003D654F" w:rsidRPr="006E4DAE">
        <w:t>rmi</w:t>
      </w:r>
      <w:r w:rsidRPr="006E4DAE">
        <w:t>.</w:t>
      </w:r>
    </w:p>
    <w:p w14:paraId="7F390D05" w14:textId="77777777" w:rsidR="00665676" w:rsidRPr="006E4DAE" w:rsidRDefault="00665676" w:rsidP="00CC36EB">
      <w:pPr>
        <w:pStyle w:val="T30X"/>
        <w:ind w:firstLine="426"/>
      </w:pPr>
      <w:r w:rsidRPr="006E4DAE">
        <w:t>(2) Program iz stava 1 ovog člana, turistička ag</w:t>
      </w:r>
      <w:r w:rsidR="00C12508" w:rsidRPr="006E4DAE">
        <w:t>encija dužna je da uruči</w:t>
      </w:r>
      <w:r w:rsidRPr="006E4DAE">
        <w:t xml:space="preserve"> neposredno</w:t>
      </w:r>
      <w:r w:rsidR="003867D5" w:rsidRPr="006E4DAE">
        <w:t xml:space="preserve"> </w:t>
      </w:r>
      <w:r w:rsidR="002B718A" w:rsidRPr="006E4DAE">
        <w:t xml:space="preserve">putniku </w:t>
      </w:r>
      <w:proofErr w:type="gramStart"/>
      <w:r w:rsidR="002B718A" w:rsidRPr="006E4DAE">
        <w:t>ili</w:t>
      </w:r>
      <w:proofErr w:type="gramEnd"/>
      <w:r w:rsidR="002B718A" w:rsidRPr="006E4DAE">
        <w:t xml:space="preserve"> dostavi</w:t>
      </w:r>
      <w:r w:rsidRPr="006E4DAE">
        <w:t xml:space="preserve"> el</w:t>
      </w:r>
      <w:r w:rsidR="001239BB" w:rsidRPr="006E4DAE">
        <w:t>ektronskim putem</w:t>
      </w:r>
      <w:r w:rsidR="00C12508" w:rsidRPr="006E4DAE">
        <w:t>,</w:t>
      </w:r>
      <w:r w:rsidR="001239BB" w:rsidRPr="006E4DAE">
        <w:t xml:space="preserve"> prije</w:t>
      </w:r>
      <w:r w:rsidR="003D654F" w:rsidRPr="006E4DAE">
        <w:t xml:space="preserve"> zaključivanja</w:t>
      </w:r>
      <w:r w:rsidR="002B718A" w:rsidRPr="006E4DAE">
        <w:t xml:space="preserve"> </w:t>
      </w:r>
      <w:r w:rsidR="003D654F" w:rsidRPr="006E4DAE">
        <w:t>ugovora o putovanju i izdavanja</w:t>
      </w:r>
      <w:r w:rsidRPr="006E4DAE">
        <w:t xml:space="preserve"> potvrde o putovanju.</w:t>
      </w:r>
    </w:p>
    <w:p w14:paraId="4AB5841C" w14:textId="77777777" w:rsidR="00665676" w:rsidRPr="006E4DAE" w:rsidRDefault="00665676" w:rsidP="00CC36EB">
      <w:pPr>
        <w:pStyle w:val="T30X"/>
        <w:ind w:firstLine="426"/>
        <w:rPr>
          <w:color w:val="auto"/>
        </w:rPr>
      </w:pPr>
      <w:r w:rsidRPr="006E4DAE">
        <w:t xml:space="preserve">(3) </w:t>
      </w:r>
      <w:r w:rsidR="001604D3" w:rsidRPr="006E4DAE">
        <w:t xml:space="preserve">Turistička agencija ima pravo i obavezu da </w:t>
      </w:r>
      <w:proofErr w:type="gramStart"/>
      <w:r w:rsidR="001604D3" w:rsidRPr="006E4DAE">
        <w:t>od</w:t>
      </w:r>
      <w:proofErr w:type="gramEnd"/>
      <w:r w:rsidR="001604D3" w:rsidRPr="006E4DAE">
        <w:t xml:space="preserve"> p</w:t>
      </w:r>
      <w:r w:rsidRPr="006E4DAE">
        <w:t>utnik</w:t>
      </w:r>
      <w:r w:rsidR="001604D3" w:rsidRPr="006E4DAE">
        <w:t>a</w:t>
      </w:r>
      <w:r w:rsidR="002B718A" w:rsidRPr="006E4DAE">
        <w:t xml:space="preserve"> </w:t>
      </w:r>
      <w:r w:rsidR="001604D3" w:rsidRPr="006E4DAE">
        <w:t xml:space="preserve">zahtijeva </w:t>
      </w:r>
      <w:r w:rsidRPr="006E4DAE">
        <w:t xml:space="preserve">da </w:t>
      </w:r>
      <w:r w:rsidR="001604D3" w:rsidRPr="006E4DAE">
        <w:t>neposredno svojim potpisom</w:t>
      </w:r>
      <w:r w:rsidR="002B718A" w:rsidRPr="006E4DAE">
        <w:t xml:space="preserve"> </w:t>
      </w:r>
      <w:r w:rsidR="003D654F" w:rsidRPr="006E4DAE">
        <w:t>i</w:t>
      </w:r>
      <w:r w:rsidRPr="006E4DAE">
        <w:t>li</w:t>
      </w:r>
      <w:r w:rsidR="002B718A" w:rsidRPr="006E4DAE">
        <w:t xml:space="preserve"> </w:t>
      </w:r>
      <w:r w:rsidRPr="006E4DAE">
        <w:rPr>
          <w:color w:val="auto"/>
        </w:rPr>
        <w:t xml:space="preserve">elektronskim putem potvrdi prijem </w:t>
      </w:r>
      <w:r w:rsidR="007227E8" w:rsidRPr="006E4DAE">
        <w:rPr>
          <w:color w:val="auto"/>
        </w:rPr>
        <w:t>programa putovanja</w:t>
      </w:r>
      <w:r w:rsidR="001604D3" w:rsidRPr="006E4DAE">
        <w:rPr>
          <w:color w:val="auto"/>
        </w:rPr>
        <w:t>,</w:t>
      </w:r>
      <w:r w:rsidR="00C12508" w:rsidRPr="006E4DAE">
        <w:rPr>
          <w:color w:val="auto"/>
        </w:rPr>
        <w:t xml:space="preserve"> zaključenog </w:t>
      </w:r>
      <w:r w:rsidR="007227E8" w:rsidRPr="006E4DAE">
        <w:rPr>
          <w:color w:val="auto"/>
        </w:rPr>
        <w:t xml:space="preserve">ugovara o </w:t>
      </w:r>
      <w:r w:rsidRPr="006E4DAE">
        <w:rPr>
          <w:color w:val="auto"/>
        </w:rPr>
        <w:t>putovanju</w:t>
      </w:r>
      <w:r w:rsidR="002B718A" w:rsidRPr="006E4DAE">
        <w:rPr>
          <w:color w:val="auto"/>
        </w:rPr>
        <w:t xml:space="preserve"> </w:t>
      </w:r>
      <w:r w:rsidR="001604D3" w:rsidRPr="006E4DAE">
        <w:rPr>
          <w:color w:val="auto"/>
        </w:rPr>
        <w:t xml:space="preserve">i izdate </w:t>
      </w:r>
      <w:r w:rsidR="00C12508" w:rsidRPr="006E4DAE">
        <w:rPr>
          <w:color w:val="auto"/>
        </w:rPr>
        <w:t>potvrd</w:t>
      </w:r>
      <w:r w:rsidR="001604D3" w:rsidRPr="006E4DAE">
        <w:rPr>
          <w:color w:val="auto"/>
        </w:rPr>
        <w:t>e</w:t>
      </w:r>
      <w:r w:rsidR="00C12508" w:rsidRPr="006E4DAE">
        <w:rPr>
          <w:color w:val="auto"/>
        </w:rPr>
        <w:t xml:space="preserve"> o putovanju.</w:t>
      </w:r>
    </w:p>
    <w:p w14:paraId="3099F36D" w14:textId="77777777" w:rsidR="00665676" w:rsidRPr="006E4DAE" w:rsidRDefault="00665676" w:rsidP="00CC36EB">
      <w:pPr>
        <w:pStyle w:val="T30X"/>
        <w:ind w:firstLine="426"/>
        <w:rPr>
          <w:color w:val="auto"/>
        </w:rPr>
      </w:pPr>
      <w:r w:rsidRPr="006E4DAE">
        <w:rPr>
          <w:color w:val="auto"/>
        </w:rPr>
        <w:t xml:space="preserve">(4) </w:t>
      </w:r>
      <w:r w:rsidR="003D654F" w:rsidRPr="006E4DAE">
        <w:rPr>
          <w:color w:val="auto"/>
        </w:rPr>
        <w:t>U</w:t>
      </w:r>
      <w:r w:rsidR="002B718A" w:rsidRPr="006E4DAE">
        <w:rPr>
          <w:color w:val="auto"/>
        </w:rPr>
        <w:t xml:space="preserve"> </w:t>
      </w:r>
      <w:r w:rsidR="003D654F" w:rsidRPr="006E4DAE">
        <w:rPr>
          <w:color w:val="auto"/>
        </w:rPr>
        <w:t xml:space="preserve">slučajevima organizovanja </w:t>
      </w:r>
      <w:r w:rsidRPr="006E4DAE">
        <w:rPr>
          <w:color w:val="auto"/>
        </w:rPr>
        <w:t>u</w:t>
      </w:r>
      <w:r w:rsidR="003D654F" w:rsidRPr="006E4DAE">
        <w:rPr>
          <w:color w:val="auto"/>
        </w:rPr>
        <w:t xml:space="preserve">čeničkih </w:t>
      </w:r>
      <w:proofErr w:type="gramStart"/>
      <w:r w:rsidR="003D654F" w:rsidRPr="006E4DAE">
        <w:rPr>
          <w:color w:val="auto"/>
        </w:rPr>
        <w:t>ili</w:t>
      </w:r>
      <w:proofErr w:type="gramEnd"/>
      <w:r w:rsidR="003D654F" w:rsidRPr="006E4DAE">
        <w:rPr>
          <w:color w:val="auto"/>
        </w:rPr>
        <w:t xml:space="preserve"> studentskih ekskurzija</w:t>
      </w:r>
      <w:r w:rsidR="001604D3" w:rsidRPr="006E4DAE">
        <w:rPr>
          <w:color w:val="auto"/>
        </w:rPr>
        <w:t>,</w:t>
      </w:r>
      <w:r w:rsidR="003D654F" w:rsidRPr="006E4DAE">
        <w:rPr>
          <w:color w:val="auto"/>
        </w:rPr>
        <w:t xml:space="preserve"> t</w:t>
      </w:r>
      <w:r w:rsidRPr="006E4DAE">
        <w:rPr>
          <w:color w:val="auto"/>
        </w:rPr>
        <w:t xml:space="preserve">ristička agencija </w:t>
      </w:r>
      <w:r w:rsidR="003D654F" w:rsidRPr="006E4DAE">
        <w:rPr>
          <w:color w:val="auto"/>
        </w:rPr>
        <w:t>– or</w:t>
      </w:r>
      <w:r w:rsidR="002B718A" w:rsidRPr="006E4DAE">
        <w:rPr>
          <w:color w:val="auto"/>
        </w:rPr>
        <w:t>g</w:t>
      </w:r>
      <w:r w:rsidR="003D654F" w:rsidRPr="006E4DAE">
        <w:rPr>
          <w:color w:val="auto"/>
        </w:rPr>
        <w:t xml:space="preserve">anizator putovanja </w:t>
      </w:r>
      <w:r w:rsidRPr="006E4DAE">
        <w:rPr>
          <w:color w:val="auto"/>
        </w:rPr>
        <w:t xml:space="preserve">dužna je da </w:t>
      </w:r>
      <w:r w:rsidR="003D654F" w:rsidRPr="006E4DAE">
        <w:rPr>
          <w:color w:val="auto"/>
        </w:rPr>
        <w:t xml:space="preserve">uz </w:t>
      </w:r>
      <w:r w:rsidRPr="006E4DAE">
        <w:rPr>
          <w:color w:val="auto"/>
        </w:rPr>
        <w:t xml:space="preserve">ugovor, </w:t>
      </w:r>
      <w:r w:rsidR="003D654F" w:rsidRPr="006E4DAE">
        <w:rPr>
          <w:color w:val="auto"/>
        </w:rPr>
        <w:t>kao sas</w:t>
      </w:r>
      <w:r w:rsidRPr="006E4DAE">
        <w:rPr>
          <w:color w:val="auto"/>
        </w:rPr>
        <w:t xml:space="preserve">tavni dio </w:t>
      </w:r>
      <w:r w:rsidR="003D654F" w:rsidRPr="006E4DAE">
        <w:rPr>
          <w:color w:val="auto"/>
        </w:rPr>
        <w:t xml:space="preserve">ima </w:t>
      </w:r>
      <w:r w:rsidRPr="006E4DAE">
        <w:rPr>
          <w:color w:val="auto"/>
        </w:rPr>
        <w:t>spisak uče</w:t>
      </w:r>
      <w:r w:rsidR="003D654F" w:rsidRPr="006E4DAE">
        <w:rPr>
          <w:color w:val="auto"/>
        </w:rPr>
        <w:t>s</w:t>
      </w:r>
      <w:r w:rsidRPr="006E4DAE">
        <w:rPr>
          <w:color w:val="auto"/>
        </w:rPr>
        <w:t>nika, odnosno studenata</w:t>
      </w:r>
      <w:r w:rsidR="003D654F" w:rsidRPr="006E4DAE">
        <w:rPr>
          <w:color w:val="auto"/>
        </w:rPr>
        <w:t xml:space="preserve"> obrazovne ustanove</w:t>
      </w:r>
      <w:r w:rsidR="003867D5" w:rsidRPr="006E4DAE">
        <w:rPr>
          <w:color w:val="auto"/>
        </w:rPr>
        <w:t xml:space="preserve"> </w:t>
      </w:r>
      <w:r w:rsidR="002B718A" w:rsidRPr="006E4DAE">
        <w:rPr>
          <w:color w:val="auto"/>
        </w:rPr>
        <w:t>koja</w:t>
      </w:r>
      <w:r w:rsidR="00A059D1" w:rsidRPr="006E4DAE">
        <w:rPr>
          <w:color w:val="auto"/>
        </w:rPr>
        <w:t xml:space="preserve"> </w:t>
      </w:r>
      <w:r w:rsidR="003F3860" w:rsidRPr="006E4DAE">
        <w:rPr>
          <w:color w:val="auto"/>
        </w:rPr>
        <w:t>traži uslugu organizovanja ekskurzije</w:t>
      </w:r>
      <w:r w:rsidRPr="006E4DAE">
        <w:rPr>
          <w:color w:val="auto"/>
        </w:rPr>
        <w:t>.</w:t>
      </w:r>
    </w:p>
    <w:p w14:paraId="1D1C5A7E" w14:textId="77777777" w:rsidR="00665676" w:rsidRPr="006E4DAE" w:rsidRDefault="00665676" w:rsidP="00CC36EB">
      <w:pPr>
        <w:pStyle w:val="T30X"/>
        <w:ind w:firstLine="426"/>
      </w:pPr>
      <w:r w:rsidRPr="006E4DAE">
        <w:rPr>
          <w:color w:val="auto"/>
        </w:rPr>
        <w:t>(5) Turistička agencija-organizator putovanja</w:t>
      </w:r>
      <w:r w:rsidR="00A059D1" w:rsidRPr="006E4DAE">
        <w:rPr>
          <w:color w:val="auto"/>
        </w:rPr>
        <w:t>, prilikom organizovanja</w:t>
      </w:r>
      <w:r w:rsidR="003867D5" w:rsidRPr="006E4DAE">
        <w:rPr>
          <w:color w:val="auto"/>
        </w:rPr>
        <w:t xml:space="preserve"> </w:t>
      </w:r>
      <w:r w:rsidR="00A059D1" w:rsidRPr="006E4DAE">
        <w:t xml:space="preserve">ekskurzija za ustanove osnovnog i srednjoškolskog obrazovanja </w:t>
      </w:r>
      <w:proofErr w:type="gramStart"/>
      <w:r w:rsidRPr="006E4DAE">
        <w:t>i</w:t>
      </w:r>
      <w:r w:rsidR="001239BB" w:rsidRPr="006E4DAE">
        <w:t>li</w:t>
      </w:r>
      <w:proofErr w:type="gramEnd"/>
      <w:r w:rsidRPr="006E4DAE">
        <w:t xml:space="preserve"> putovanja za djecu i omladinu</w:t>
      </w:r>
      <w:r w:rsidR="00A059D1" w:rsidRPr="006E4DAE">
        <w:t>, dužna je da</w:t>
      </w:r>
      <w:r w:rsidRPr="006E4DAE">
        <w:t xml:space="preserve"> program putovanja </w:t>
      </w:r>
      <w:r w:rsidR="003F3860" w:rsidRPr="006E4DAE">
        <w:t>dostavi</w:t>
      </w:r>
      <w:r w:rsidRPr="006E4DAE">
        <w:t xml:space="preserve"> škol</w:t>
      </w:r>
      <w:r w:rsidR="003F3860" w:rsidRPr="006E4DAE">
        <w:t>i ili drugoj ustanovi</w:t>
      </w:r>
      <w:r w:rsidR="00452CA2" w:rsidRPr="006E4DAE">
        <w:t xml:space="preserve">, koja će sa </w:t>
      </w:r>
      <w:r w:rsidR="00A059D1" w:rsidRPr="006E4DAE">
        <w:t>program</w:t>
      </w:r>
      <w:r w:rsidR="00452CA2" w:rsidRPr="006E4DAE">
        <w:t xml:space="preserve">om upoznati </w:t>
      </w:r>
      <w:r w:rsidR="003F3860" w:rsidRPr="006E4DAE">
        <w:t xml:space="preserve">i pribaviti </w:t>
      </w:r>
      <w:r w:rsidR="00A059D1" w:rsidRPr="006E4DAE">
        <w:t>saglasnost roditelja</w:t>
      </w:r>
      <w:r w:rsidRPr="006E4DAE">
        <w:t>.</w:t>
      </w:r>
    </w:p>
    <w:p w14:paraId="63C84899" w14:textId="77777777" w:rsidR="00665676" w:rsidRPr="006E4DAE" w:rsidRDefault="00665676" w:rsidP="00665676">
      <w:pPr>
        <w:pStyle w:val="N01X"/>
        <w:spacing w:before="0" w:after="0"/>
        <w:rPr>
          <w:sz w:val="22"/>
          <w:szCs w:val="22"/>
        </w:rPr>
      </w:pPr>
    </w:p>
    <w:p w14:paraId="35DE4380" w14:textId="77777777" w:rsidR="00665676" w:rsidRPr="006E4DAE" w:rsidRDefault="00665676" w:rsidP="00665676">
      <w:pPr>
        <w:pStyle w:val="N01X"/>
        <w:spacing w:before="0" w:after="0"/>
        <w:rPr>
          <w:color w:val="FF0000"/>
          <w:sz w:val="22"/>
          <w:szCs w:val="22"/>
          <w:highlight w:val="yellow"/>
        </w:rPr>
      </w:pPr>
      <w:r w:rsidRPr="006E4DAE">
        <w:rPr>
          <w:sz w:val="22"/>
          <w:szCs w:val="22"/>
        </w:rPr>
        <w:t>Prava i obaveze turističke agencije-posrednika</w:t>
      </w:r>
    </w:p>
    <w:p w14:paraId="2AD05E97" w14:textId="77777777" w:rsidR="00665676" w:rsidRPr="006E4DAE" w:rsidRDefault="00F803AD" w:rsidP="00665676">
      <w:pPr>
        <w:pStyle w:val="C30X"/>
        <w:spacing w:before="0" w:after="0"/>
        <w:rPr>
          <w:sz w:val="22"/>
          <w:szCs w:val="22"/>
        </w:rPr>
      </w:pPr>
      <w:r w:rsidRPr="006E4DAE">
        <w:rPr>
          <w:sz w:val="22"/>
          <w:szCs w:val="22"/>
        </w:rPr>
        <w:t>Član 1</w:t>
      </w:r>
      <w:r w:rsidR="006A6C67" w:rsidRPr="006E4DAE">
        <w:rPr>
          <w:sz w:val="22"/>
          <w:szCs w:val="22"/>
        </w:rPr>
        <w:t>5</w:t>
      </w:r>
    </w:p>
    <w:p w14:paraId="16C99F93" w14:textId="77777777" w:rsidR="00E96C03" w:rsidRPr="006E4DAE" w:rsidRDefault="00E96C03" w:rsidP="00CC36EB">
      <w:pPr>
        <w:pStyle w:val="T30X"/>
        <w:ind w:firstLine="426"/>
      </w:pPr>
      <w:r w:rsidRPr="006E4DAE">
        <w:t xml:space="preserve">(1) Turistička agencija-posrednik može da nudi </w:t>
      </w:r>
      <w:proofErr w:type="gramStart"/>
      <w:r w:rsidRPr="006E4DAE">
        <w:t>na</w:t>
      </w:r>
      <w:proofErr w:type="gramEnd"/>
      <w:r w:rsidRPr="006E4DAE">
        <w:t xml:space="preserve"> prodaju, odnosno prodaje, samo paket aranžmane turističke agencije-organizatora putovanja, sa kojom ima zaključen ugovor o posredovanju.</w:t>
      </w:r>
    </w:p>
    <w:p w14:paraId="4FFB8046" w14:textId="77777777" w:rsidR="00665676" w:rsidRPr="006E4DAE" w:rsidRDefault="00665676" w:rsidP="00CC36EB">
      <w:pPr>
        <w:pStyle w:val="T30X"/>
        <w:spacing w:before="0" w:after="0"/>
        <w:ind w:firstLine="426"/>
      </w:pPr>
      <w:r w:rsidRPr="006E4DAE">
        <w:t>(</w:t>
      </w:r>
      <w:r w:rsidR="00E96C03" w:rsidRPr="006E4DAE">
        <w:t>2</w:t>
      </w:r>
      <w:r w:rsidRPr="006E4DAE">
        <w:t xml:space="preserve">) </w:t>
      </w:r>
      <w:r w:rsidR="00423B0E" w:rsidRPr="006E4DAE">
        <w:t>U slučaju iz prethodnog stava t</w:t>
      </w:r>
      <w:r w:rsidRPr="006E4DAE">
        <w:t>uristička agencija-posrednik, dužna je da u programu putovanja i potvrdi o putovanju</w:t>
      </w:r>
      <w:r w:rsidR="002B718A" w:rsidRPr="006E4DAE">
        <w:t>,</w:t>
      </w:r>
      <w:r w:rsidRPr="006E4DAE">
        <w:t xml:space="preserve"> naznači svojstvo u kojem nastupa, broj licence organizatora putovanja i da putniku uruči program putovanja </w:t>
      </w:r>
      <w:proofErr w:type="gramStart"/>
      <w:r w:rsidR="003363DD" w:rsidRPr="006E4DAE">
        <w:t>ili</w:t>
      </w:r>
      <w:proofErr w:type="gramEnd"/>
      <w:r w:rsidR="00423B0E" w:rsidRPr="006E4DAE">
        <w:t xml:space="preserve"> izleta, </w:t>
      </w:r>
      <w:r w:rsidRPr="006E4DAE">
        <w:t>neposredno ili elektronskim putem, istovremeno sa izdavanjem potvrde o putovanju.</w:t>
      </w:r>
    </w:p>
    <w:p w14:paraId="7E74EE45" w14:textId="77777777" w:rsidR="00665676" w:rsidRPr="006E4DAE" w:rsidRDefault="00665676" w:rsidP="00CC36EB">
      <w:pPr>
        <w:pStyle w:val="T30X"/>
        <w:ind w:firstLine="426"/>
      </w:pPr>
      <w:r w:rsidRPr="006E4DAE">
        <w:t>(3) Turistička agencija-posrednik dužna je da s</w:t>
      </w:r>
      <w:r w:rsidR="003363DD" w:rsidRPr="006E4DAE">
        <w:t xml:space="preserve">ačini program putovanja </w:t>
      </w:r>
      <w:proofErr w:type="gramStart"/>
      <w:r w:rsidR="003363DD" w:rsidRPr="006E4DAE">
        <w:t>ili</w:t>
      </w:r>
      <w:proofErr w:type="gramEnd"/>
      <w:r w:rsidR="002B718A" w:rsidRPr="006E4DAE">
        <w:t xml:space="preserve"> </w:t>
      </w:r>
      <w:r w:rsidRPr="006E4DAE">
        <w:t>izleta u pisanoj fo</w:t>
      </w:r>
      <w:r w:rsidR="00E96C03" w:rsidRPr="006E4DAE">
        <w:t>rmi</w:t>
      </w:r>
      <w:r w:rsidRPr="006E4DAE">
        <w:t>.</w:t>
      </w:r>
    </w:p>
    <w:p w14:paraId="66E5BC08" w14:textId="77777777" w:rsidR="00665676" w:rsidRPr="006E4DAE" w:rsidRDefault="00423B0E" w:rsidP="00CC36EB">
      <w:pPr>
        <w:pStyle w:val="T30X"/>
        <w:ind w:firstLine="426"/>
      </w:pPr>
      <w:r w:rsidRPr="006E4DAE">
        <w:t>(4</w:t>
      </w:r>
      <w:r w:rsidR="00665676" w:rsidRPr="006E4DAE">
        <w:t xml:space="preserve">) </w:t>
      </w:r>
      <w:r w:rsidR="003363DD" w:rsidRPr="006E4DAE">
        <w:t xml:space="preserve">Turistička agencija ima pravo i obavezu da </w:t>
      </w:r>
      <w:proofErr w:type="gramStart"/>
      <w:r w:rsidR="003363DD" w:rsidRPr="006E4DAE">
        <w:t>od</w:t>
      </w:r>
      <w:proofErr w:type="gramEnd"/>
      <w:r w:rsidR="003363DD" w:rsidRPr="006E4DAE">
        <w:t xml:space="preserve"> p</w:t>
      </w:r>
      <w:r w:rsidR="00665676" w:rsidRPr="006E4DAE">
        <w:t>utnik</w:t>
      </w:r>
      <w:r w:rsidR="003363DD" w:rsidRPr="006E4DAE">
        <w:t xml:space="preserve">a zahtijeva da svojim </w:t>
      </w:r>
      <w:r w:rsidR="00665676" w:rsidRPr="006E4DAE">
        <w:t xml:space="preserve">potpisom neposredno ili elektronskim putem potvrdi prijem </w:t>
      </w:r>
      <w:r w:rsidRPr="006E4DAE">
        <w:t>programa putovanja</w:t>
      </w:r>
      <w:r w:rsidR="003363DD" w:rsidRPr="006E4DAE">
        <w:t xml:space="preserve"> ili </w:t>
      </w:r>
      <w:r w:rsidRPr="006E4DAE">
        <w:t xml:space="preserve">izleta </w:t>
      </w:r>
      <w:r w:rsidR="003363DD" w:rsidRPr="006E4DAE">
        <w:t xml:space="preserve">i </w:t>
      </w:r>
      <w:r w:rsidR="00665676" w:rsidRPr="006E4DAE">
        <w:t>potvrde o putovanju.</w:t>
      </w:r>
    </w:p>
    <w:p w14:paraId="166B7F90" w14:textId="77777777" w:rsidR="00433C62" w:rsidRPr="006E4DAE" w:rsidRDefault="00433C62" w:rsidP="00433C62">
      <w:pPr>
        <w:pStyle w:val="T30X"/>
        <w:spacing w:before="0" w:after="0"/>
        <w:rPr>
          <w:color w:val="auto"/>
        </w:rPr>
      </w:pPr>
    </w:p>
    <w:p w14:paraId="35096612" w14:textId="77777777" w:rsidR="0071426C" w:rsidRPr="006E4DAE" w:rsidRDefault="00B13DB0" w:rsidP="00433C62">
      <w:pPr>
        <w:pStyle w:val="T30X"/>
        <w:spacing w:before="0" w:after="0"/>
        <w:rPr>
          <w:b/>
        </w:rPr>
      </w:pPr>
      <w:r w:rsidRPr="006E4DAE">
        <w:rPr>
          <w:b/>
        </w:rPr>
        <w:lastRenderedPageBreak/>
        <w:t xml:space="preserve">                   </w:t>
      </w:r>
      <w:r w:rsidR="00A432BB" w:rsidRPr="006E4DAE">
        <w:rPr>
          <w:b/>
        </w:rPr>
        <w:t xml:space="preserve">Odobrenje </w:t>
      </w:r>
      <w:r w:rsidR="005254F3" w:rsidRPr="006E4DAE">
        <w:rPr>
          <w:b/>
        </w:rPr>
        <w:t xml:space="preserve">i </w:t>
      </w:r>
      <w:r w:rsidR="00A432BB" w:rsidRPr="006E4DAE">
        <w:rPr>
          <w:b/>
        </w:rPr>
        <w:t>licenca</w:t>
      </w:r>
      <w:r w:rsidR="00654B3A" w:rsidRPr="006E4DAE">
        <w:rPr>
          <w:b/>
        </w:rPr>
        <w:t xml:space="preserve"> za o</w:t>
      </w:r>
      <w:r w:rsidR="00A432BB" w:rsidRPr="006E4DAE">
        <w:rPr>
          <w:b/>
        </w:rPr>
        <w:t>bavljanje djelatnosti turističkih agencija</w:t>
      </w:r>
    </w:p>
    <w:p w14:paraId="449D8134" w14:textId="07CF6B7B" w:rsidR="00000364" w:rsidRPr="006E4DAE" w:rsidRDefault="00B6559C" w:rsidP="00B6559C">
      <w:pPr>
        <w:pStyle w:val="C30X"/>
        <w:spacing w:before="0" w:after="0"/>
        <w:jc w:val="left"/>
        <w:rPr>
          <w:sz w:val="22"/>
          <w:szCs w:val="22"/>
        </w:rPr>
      </w:pPr>
      <w:r w:rsidRPr="006E4DAE">
        <w:rPr>
          <w:sz w:val="22"/>
          <w:szCs w:val="22"/>
        </w:rPr>
        <w:t xml:space="preserve">                                     </w:t>
      </w:r>
      <w:r w:rsidR="00553E1F" w:rsidRPr="006E4DAE">
        <w:rPr>
          <w:sz w:val="22"/>
          <w:szCs w:val="22"/>
        </w:rPr>
        <w:t>Č</w:t>
      </w:r>
      <w:r w:rsidR="006A6C67" w:rsidRPr="006E4DAE">
        <w:rPr>
          <w:sz w:val="22"/>
          <w:szCs w:val="22"/>
        </w:rPr>
        <w:t>lan 16</w:t>
      </w:r>
    </w:p>
    <w:p w14:paraId="6972785D" w14:textId="2CF8A197" w:rsidR="0071426C" w:rsidRPr="006E4DAE" w:rsidRDefault="00432529" w:rsidP="00172E1C">
      <w:pPr>
        <w:pStyle w:val="T30X"/>
        <w:spacing w:before="0" w:after="0"/>
        <w:ind w:firstLine="426"/>
      </w:pPr>
      <w:r w:rsidRPr="006E4DAE">
        <w:t xml:space="preserve">(1) </w:t>
      </w:r>
      <w:r w:rsidR="008F678B" w:rsidRPr="006E4DAE">
        <w:t>Odobrenje i l</w:t>
      </w:r>
      <w:r w:rsidR="00380544" w:rsidRPr="006E4DAE">
        <w:t>icencu</w:t>
      </w:r>
      <w:r w:rsidR="0048397C" w:rsidRPr="006E4DAE">
        <w:t xml:space="preserve"> za obavljanje djelatnosti</w:t>
      </w:r>
      <w:r w:rsidR="008F678B" w:rsidRPr="006E4DAE">
        <w:t xml:space="preserve"> turističke agencije </w:t>
      </w:r>
      <w:r w:rsidR="00380544" w:rsidRPr="006E4DAE">
        <w:t xml:space="preserve">Ministarstvo </w:t>
      </w:r>
      <w:proofErr w:type="gramStart"/>
      <w:r w:rsidR="00380544" w:rsidRPr="006E4DAE">
        <w:t>će</w:t>
      </w:r>
      <w:proofErr w:type="gramEnd"/>
      <w:r w:rsidR="00380544" w:rsidRPr="006E4DAE">
        <w:t xml:space="preserve"> izdati</w:t>
      </w:r>
      <w:r w:rsidR="00A35EEC" w:rsidRPr="006E4DAE">
        <w:t xml:space="preserve"> </w:t>
      </w:r>
      <w:r w:rsidR="00CF0943" w:rsidRPr="006E4DAE">
        <w:t xml:space="preserve">na </w:t>
      </w:r>
      <w:r w:rsidR="00A35EEC" w:rsidRPr="006E4DAE">
        <w:t>zahtjev privrednog društva ili drugog oblika</w:t>
      </w:r>
      <w:r w:rsidR="008F678B" w:rsidRPr="006E4DAE">
        <w:t xml:space="preserve"> obavljanja privredne djelatnosti</w:t>
      </w:r>
      <w:r w:rsidR="005A4AFB" w:rsidRPr="006E4DAE">
        <w:t xml:space="preserve"> </w:t>
      </w:r>
      <w:r w:rsidR="0071426C" w:rsidRPr="006E4DAE">
        <w:t>ako:</w:t>
      </w:r>
    </w:p>
    <w:p w14:paraId="678064C5" w14:textId="77777777" w:rsidR="00C761FD" w:rsidRPr="006E4DAE" w:rsidRDefault="008F678B" w:rsidP="00925CEA">
      <w:pPr>
        <w:pStyle w:val="T30X"/>
        <w:numPr>
          <w:ilvl w:val="0"/>
          <w:numId w:val="46"/>
        </w:numPr>
        <w:spacing w:before="0" w:after="0"/>
        <w:ind w:left="1134" w:hanging="425"/>
        <w:rPr>
          <w:color w:val="auto"/>
        </w:rPr>
      </w:pPr>
      <w:r w:rsidRPr="006E4DAE">
        <w:t>je</w:t>
      </w:r>
      <w:r w:rsidRPr="006E4DAE">
        <w:rPr>
          <w:color w:val="auto"/>
        </w:rPr>
        <w:t xml:space="preserve"> u skladu sa posebnim propisima registrovano </w:t>
      </w:r>
      <w:r w:rsidR="002B718A" w:rsidRPr="006E4DAE">
        <w:rPr>
          <w:color w:val="auto"/>
        </w:rPr>
        <w:t>u registru privrednih subjekata</w:t>
      </w:r>
      <w:r w:rsidRPr="006E4DAE">
        <w:rPr>
          <w:color w:val="auto"/>
        </w:rPr>
        <w:t xml:space="preserve"> za obavljanje djelatnosti putničkih agencija</w:t>
      </w:r>
    </w:p>
    <w:p w14:paraId="43A6C35E" w14:textId="77777777" w:rsidR="0071426C" w:rsidRPr="006E4DAE" w:rsidRDefault="00C761FD" w:rsidP="00925CEA">
      <w:pPr>
        <w:pStyle w:val="T30X"/>
        <w:numPr>
          <w:ilvl w:val="0"/>
          <w:numId w:val="46"/>
        </w:numPr>
        <w:spacing w:before="0" w:after="0"/>
        <w:ind w:left="1134" w:hanging="425"/>
        <w:rPr>
          <w:color w:val="auto"/>
        </w:rPr>
      </w:pPr>
      <w:r w:rsidRPr="006E4DAE">
        <w:rPr>
          <w:color w:val="auto"/>
        </w:rPr>
        <w:t>ima odgovarajući poslovni prostor u svojini ili sa pravom korišćenja (zakup i sl</w:t>
      </w:r>
      <w:r w:rsidR="0099536D" w:rsidRPr="006E4DAE">
        <w:rPr>
          <w:color w:val="auto"/>
        </w:rPr>
        <w:t>.</w:t>
      </w:r>
      <w:r w:rsidRPr="006E4DAE">
        <w:rPr>
          <w:color w:val="auto"/>
        </w:rPr>
        <w:t>)</w:t>
      </w:r>
      <w:r w:rsidR="002B718A" w:rsidRPr="006E4DAE">
        <w:rPr>
          <w:color w:val="auto"/>
        </w:rPr>
        <w:t xml:space="preserve"> koji ispunja</w:t>
      </w:r>
      <w:r w:rsidR="0099536D" w:rsidRPr="006E4DAE">
        <w:rPr>
          <w:color w:val="auto"/>
        </w:rPr>
        <w:t>va minimalno tehničke uslove</w:t>
      </w:r>
      <w:r w:rsidR="0071426C" w:rsidRPr="006E4DAE">
        <w:rPr>
          <w:color w:val="auto"/>
        </w:rPr>
        <w:t>;</w:t>
      </w:r>
    </w:p>
    <w:p w14:paraId="6FA1B2E7" w14:textId="77777777" w:rsidR="0071426C" w:rsidRPr="006E4DAE" w:rsidRDefault="00C761FD" w:rsidP="00925CEA">
      <w:pPr>
        <w:pStyle w:val="T30X"/>
        <w:numPr>
          <w:ilvl w:val="0"/>
          <w:numId w:val="46"/>
        </w:numPr>
        <w:spacing w:before="0" w:after="0"/>
        <w:ind w:left="1134" w:hanging="425"/>
        <w:rPr>
          <w:color w:val="000000" w:themeColor="text1"/>
        </w:rPr>
      </w:pPr>
      <w:r w:rsidRPr="006E4DAE">
        <w:rPr>
          <w:color w:val="auto"/>
        </w:rPr>
        <w:t xml:space="preserve">je </w:t>
      </w:r>
      <w:r w:rsidR="00A35EEC" w:rsidRPr="006E4DAE">
        <w:rPr>
          <w:color w:val="auto"/>
        </w:rPr>
        <w:t>odredio zaposleno lice za obavljanje poslova poslovođe turističke agencije</w:t>
      </w:r>
      <w:r w:rsidR="0071426C" w:rsidRPr="006E4DAE">
        <w:rPr>
          <w:color w:val="000000" w:themeColor="text1"/>
        </w:rPr>
        <w:t>;</w:t>
      </w:r>
    </w:p>
    <w:p w14:paraId="29594C3E" w14:textId="77777777" w:rsidR="0071426C" w:rsidRPr="006E4DAE" w:rsidRDefault="0071426C" w:rsidP="00925CEA">
      <w:pPr>
        <w:pStyle w:val="T30X"/>
        <w:numPr>
          <w:ilvl w:val="0"/>
          <w:numId w:val="46"/>
        </w:numPr>
        <w:spacing w:before="0" w:after="0"/>
        <w:ind w:left="1134" w:hanging="425"/>
        <w:rPr>
          <w:color w:val="auto"/>
        </w:rPr>
      </w:pPr>
      <w:proofErr w:type="gramStart"/>
      <w:r w:rsidRPr="006E4DAE">
        <w:rPr>
          <w:color w:val="000000" w:themeColor="text1"/>
        </w:rPr>
        <w:t>ima</w:t>
      </w:r>
      <w:proofErr w:type="gramEnd"/>
      <w:r w:rsidR="00A35EEC" w:rsidRPr="006E4DAE">
        <w:rPr>
          <w:color w:val="000000" w:themeColor="text1"/>
        </w:rPr>
        <w:t xml:space="preserve"> sredstvo obezbjeđenja (</w:t>
      </w:r>
      <w:r w:rsidR="00263325" w:rsidRPr="006E4DAE">
        <w:rPr>
          <w:color w:val="000000" w:themeColor="text1"/>
        </w:rPr>
        <w:t>jemstvo</w:t>
      </w:r>
      <w:r w:rsidR="00A35EEC" w:rsidRPr="006E4DAE">
        <w:rPr>
          <w:color w:val="000000" w:themeColor="text1"/>
        </w:rPr>
        <w:t>)</w:t>
      </w:r>
      <w:r w:rsidR="00CF0943" w:rsidRPr="006E4DAE">
        <w:rPr>
          <w:color w:val="000000" w:themeColor="text1"/>
        </w:rPr>
        <w:t xml:space="preserve"> izdato u skladu sa zakonom</w:t>
      </w:r>
      <w:r w:rsidR="00A35EEC" w:rsidRPr="006E4DAE">
        <w:rPr>
          <w:color w:val="000000" w:themeColor="text1"/>
        </w:rPr>
        <w:t>.</w:t>
      </w:r>
    </w:p>
    <w:p w14:paraId="61CEB7F8" w14:textId="6A88326F" w:rsidR="00406EAE" w:rsidRPr="006E4DAE" w:rsidRDefault="005A4AFB" w:rsidP="00172E1C">
      <w:pPr>
        <w:pStyle w:val="T30X"/>
        <w:spacing w:before="0" w:after="0"/>
        <w:ind w:firstLine="426"/>
        <w:jc w:val="left"/>
      </w:pPr>
      <w:r w:rsidRPr="006E4DAE">
        <w:t xml:space="preserve">(2) </w:t>
      </w:r>
      <w:r w:rsidR="00CF0943" w:rsidRPr="006E4DAE">
        <w:t>Odobrenje i licence i</w:t>
      </w:r>
      <w:r w:rsidR="007B779C" w:rsidRPr="006E4DAE">
        <w:t>zdaju se</w:t>
      </w:r>
      <w:r w:rsidR="00406EAE" w:rsidRPr="006E4DAE">
        <w:t xml:space="preserve"> za svaku poslovnicu i </w:t>
      </w:r>
      <w:r w:rsidR="00CF0943" w:rsidRPr="006E4DAE">
        <w:t xml:space="preserve">podružnicu </w:t>
      </w:r>
      <w:r w:rsidR="00406EAE" w:rsidRPr="006E4DAE">
        <w:t>turističke agencije.</w:t>
      </w:r>
    </w:p>
    <w:p w14:paraId="52748FF1" w14:textId="49358CD6" w:rsidR="00CF0943" w:rsidRPr="006E4DAE" w:rsidRDefault="005A4AFB" w:rsidP="00172E1C">
      <w:pPr>
        <w:pStyle w:val="T30X"/>
        <w:spacing w:before="0" w:after="0"/>
        <w:ind w:firstLine="426"/>
      </w:pPr>
      <w:r w:rsidRPr="006E4DAE">
        <w:t xml:space="preserve">(3) </w:t>
      </w:r>
      <w:r w:rsidR="00CF0943" w:rsidRPr="006E4DAE">
        <w:t xml:space="preserve">Pravno dejstvo </w:t>
      </w:r>
      <w:r w:rsidR="00524B1A" w:rsidRPr="006E4DAE">
        <w:t xml:space="preserve">izdatog </w:t>
      </w:r>
      <w:r w:rsidR="00CF0943" w:rsidRPr="006E4DAE">
        <w:t>odobrenja i licence prestaje istekom roka određenog u sredstvu obezbjeđenja</w:t>
      </w:r>
      <w:r w:rsidR="005E0B32" w:rsidRPr="006E4DAE">
        <w:t xml:space="preserve"> do pribavljanja novog sredstva obezbjeđenja.</w:t>
      </w:r>
    </w:p>
    <w:p w14:paraId="5CC2EB23" w14:textId="53A3E2B0" w:rsidR="005A4AFB" w:rsidRPr="006E4DAE" w:rsidRDefault="005A4AFB" w:rsidP="00172E1C">
      <w:pPr>
        <w:pStyle w:val="T30X"/>
        <w:spacing w:before="0" w:after="0"/>
        <w:ind w:firstLine="426"/>
      </w:pPr>
      <w:r w:rsidRPr="006E4DAE">
        <w:t xml:space="preserve">(4) Licenca se izdaje istovremeno </w:t>
      </w:r>
      <w:proofErr w:type="gramStart"/>
      <w:r w:rsidRPr="006E4DAE">
        <w:t>sa</w:t>
      </w:r>
      <w:proofErr w:type="gramEnd"/>
      <w:r w:rsidRPr="006E4DAE">
        <w:t xml:space="preserve"> odobrenjem na obrascu koji propisuje Ministarstvo.</w:t>
      </w:r>
    </w:p>
    <w:p w14:paraId="3CC38EB5" w14:textId="07BE2E15" w:rsidR="0071426C" w:rsidRPr="006E4DAE" w:rsidRDefault="005A4AFB" w:rsidP="00172E1C">
      <w:pPr>
        <w:pStyle w:val="T30X"/>
        <w:spacing w:before="0" w:after="0"/>
        <w:ind w:firstLine="426"/>
      </w:pPr>
      <w:r w:rsidRPr="006E4DAE">
        <w:t>(5</w:t>
      </w:r>
      <w:r w:rsidR="00432529" w:rsidRPr="006E4DAE">
        <w:t xml:space="preserve">) </w:t>
      </w:r>
      <w:r w:rsidR="0023099F" w:rsidRPr="006E4DAE">
        <w:t>Podaci o izdati</w:t>
      </w:r>
      <w:r w:rsidR="007B779C" w:rsidRPr="006E4DAE">
        <w:t>m odobrenj</w:t>
      </w:r>
      <w:r w:rsidR="0023099F" w:rsidRPr="006E4DAE">
        <w:t>ima</w:t>
      </w:r>
      <w:r w:rsidR="007B779C" w:rsidRPr="006E4DAE">
        <w:t xml:space="preserve"> i licenc</w:t>
      </w:r>
      <w:r w:rsidR="0023099F" w:rsidRPr="006E4DAE">
        <w:t>ama</w:t>
      </w:r>
      <w:r w:rsidR="007B779C" w:rsidRPr="006E4DAE">
        <w:t xml:space="preserve"> upisuju se po službenoj dužnosti </w:t>
      </w:r>
      <w:r w:rsidR="0071426C" w:rsidRPr="006E4DAE">
        <w:t>u Centralni turistički registar.</w:t>
      </w:r>
    </w:p>
    <w:p w14:paraId="35468C4C" w14:textId="77777777" w:rsidR="00043A32" w:rsidRPr="006E4DAE" w:rsidRDefault="00043A32" w:rsidP="006A384F">
      <w:pPr>
        <w:pStyle w:val="T30X"/>
        <w:spacing w:before="0" w:after="0"/>
        <w:ind w:firstLine="720"/>
      </w:pPr>
    </w:p>
    <w:p w14:paraId="6E811194" w14:textId="77777777" w:rsidR="00043A32" w:rsidRPr="006E4DAE" w:rsidRDefault="00B03DCB" w:rsidP="00043A32">
      <w:pPr>
        <w:pStyle w:val="N01X"/>
        <w:spacing w:before="0" w:after="0"/>
        <w:rPr>
          <w:sz w:val="22"/>
          <w:szCs w:val="22"/>
        </w:rPr>
      </w:pPr>
      <w:r w:rsidRPr="006E4DAE">
        <w:rPr>
          <w:sz w:val="22"/>
          <w:szCs w:val="22"/>
        </w:rPr>
        <w:t>U</w:t>
      </w:r>
      <w:r w:rsidR="00043A32" w:rsidRPr="006E4DAE">
        <w:rPr>
          <w:sz w:val="22"/>
          <w:szCs w:val="22"/>
        </w:rPr>
        <w:t>slovi za poslovni prostor</w:t>
      </w:r>
    </w:p>
    <w:p w14:paraId="688C5007" w14:textId="77777777" w:rsidR="00043A32" w:rsidRPr="006E4DAE" w:rsidRDefault="006A6C67" w:rsidP="00043A32">
      <w:pPr>
        <w:pStyle w:val="C30X"/>
        <w:spacing w:before="0" w:after="0"/>
        <w:rPr>
          <w:sz w:val="22"/>
          <w:szCs w:val="22"/>
        </w:rPr>
      </w:pPr>
      <w:r w:rsidRPr="006E4DAE">
        <w:rPr>
          <w:sz w:val="22"/>
          <w:szCs w:val="22"/>
        </w:rPr>
        <w:t>Član 17</w:t>
      </w:r>
    </w:p>
    <w:p w14:paraId="69E700B8" w14:textId="32B49647" w:rsidR="006625C9" w:rsidRPr="006E4DAE" w:rsidRDefault="00FC1AE2" w:rsidP="00925CEA">
      <w:pPr>
        <w:pStyle w:val="T30X"/>
        <w:numPr>
          <w:ilvl w:val="0"/>
          <w:numId w:val="11"/>
        </w:numPr>
        <w:ind w:left="0" w:firstLine="426"/>
      </w:pPr>
      <w:r w:rsidRPr="006E4DAE">
        <w:t>Za poslovan</w:t>
      </w:r>
      <w:r w:rsidR="001171D4" w:rsidRPr="006E4DAE">
        <w:t xml:space="preserve">je turističke agencije u poslovnica </w:t>
      </w:r>
      <w:r w:rsidR="00043A32" w:rsidRPr="006E4DAE">
        <w:t>i podru</w:t>
      </w:r>
      <w:r w:rsidR="001171D4" w:rsidRPr="006E4DAE">
        <w:t xml:space="preserve">žnici moraju biti </w:t>
      </w:r>
      <w:r w:rsidR="00043A32" w:rsidRPr="006E4DAE">
        <w:t>ispunj</w:t>
      </w:r>
      <w:r w:rsidR="006058D3" w:rsidRPr="006E4DAE">
        <w:t>eni uslovi</w:t>
      </w:r>
      <w:r w:rsidR="001171D4" w:rsidRPr="006E4DAE">
        <w:t xml:space="preserve"> u pogledu </w:t>
      </w:r>
      <w:r w:rsidR="00043A32" w:rsidRPr="006E4DAE">
        <w:t>prostora</w:t>
      </w:r>
      <w:r w:rsidR="00B03DCB" w:rsidRPr="006E4DAE">
        <w:t xml:space="preserve"> i opreme</w:t>
      </w:r>
      <w:r w:rsidR="00D918E3" w:rsidRPr="006E4DAE">
        <w:t>, koje propisuje Ministarstvo</w:t>
      </w:r>
      <w:r w:rsidR="006625C9" w:rsidRPr="006E4DAE">
        <w:t>.</w:t>
      </w:r>
    </w:p>
    <w:p w14:paraId="5E138D6D" w14:textId="77777777" w:rsidR="00043A32" w:rsidRPr="006E4DAE" w:rsidRDefault="006625C9" w:rsidP="00925CEA">
      <w:pPr>
        <w:pStyle w:val="T30X"/>
        <w:numPr>
          <w:ilvl w:val="0"/>
          <w:numId w:val="11"/>
        </w:numPr>
        <w:ind w:left="0" w:firstLine="426"/>
      </w:pPr>
      <w:r w:rsidRPr="006E4DAE">
        <w:t>Ispunjenost uslova iz prethodnog stava utvrđuje Ministarstvo u postu</w:t>
      </w:r>
      <w:r w:rsidR="00D918E3" w:rsidRPr="006E4DAE">
        <w:t>p</w:t>
      </w:r>
      <w:r w:rsidRPr="006E4DAE">
        <w:t xml:space="preserve">ku </w:t>
      </w:r>
      <w:r w:rsidR="00D918E3" w:rsidRPr="006E4DAE">
        <w:t>izdavanja odobrenja i l</w:t>
      </w:r>
      <w:r w:rsidRPr="006E4DAE">
        <w:t>icence</w:t>
      </w:r>
      <w:r w:rsidR="00043A32" w:rsidRPr="006E4DAE">
        <w:t>.</w:t>
      </w:r>
    </w:p>
    <w:p w14:paraId="088E5AD3" w14:textId="4C4403D4" w:rsidR="007D43C3" w:rsidRPr="006E4DAE" w:rsidRDefault="007D43C3" w:rsidP="00172E1C">
      <w:pPr>
        <w:pStyle w:val="T30X"/>
        <w:ind w:firstLine="426"/>
      </w:pPr>
      <w:r w:rsidRPr="006E4DAE">
        <w:t>(3</w:t>
      </w:r>
      <w:r w:rsidR="00043A32" w:rsidRPr="006E4DAE">
        <w:t xml:space="preserve">) </w:t>
      </w:r>
      <w:r w:rsidRPr="006E4DAE">
        <w:t xml:space="preserve">Izuzetno od stava 1 ovog člana, </w:t>
      </w:r>
      <w:r w:rsidR="008D03DB" w:rsidRPr="006E4DAE">
        <w:t>stambeni prostor u kom turistička agencija</w:t>
      </w:r>
      <w:r w:rsidR="00C322A5" w:rsidRPr="006E4DAE">
        <w:t xml:space="preserve">, shodno članu 10 ovog Zakona, </w:t>
      </w:r>
      <w:r w:rsidR="008D03DB" w:rsidRPr="006E4DAE">
        <w:t>svoje usluge pruža putem internet stranica,</w:t>
      </w:r>
      <w:r w:rsidR="008D03DB" w:rsidRPr="006E4DAE">
        <w:rPr>
          <w:color w:val="auto"/>
        </w:rPr>
        <w:t xml:space="preserve"> sličnog online sistema za prodaju ili telefonskim putem,</w:t>
      </w:r>
      <w:r w:rsidR="004779E7" w:rsidRPr="006E4DAE">
        <w:t xml:space="preserve"> </w:t>
      </w:r>
      <w:r w:rsidRPr="006E4DAE">
        <w:t xml:space="preserve">mora ispunjavati uslove sigurnosti </w:t>
      </w:r>
      <w:r w:rsidR="004779E7" w:rsidRPr="006E4DAE">
        <w:t>i</w:t>
      </w:r>
      <w:r w:rsidRPr="006E4DAE">
        <w:t xml:space="preserve"> zaštite na radu, </w:t>
      </w:r>
      <w:r w:rsidR="004779E7" w:rsidRPr="006E4DAE">
        <w:t>propisane</w:t>
      </w:r>
      <w:r w:rsidRPr="006E4DAE">
        <w:t xml:space="preserve"> posebnim zakonom kojim se</w:t>
      </w:r>
      <w:r w:rsidR="004779E7" w:rsidRPr="006E4DAE">
        <w:t xml:space="preserve"> uređuje zaštita na radu. </w:t>
      </w:r>
      <w:r w:rsidRPr="006E4DAE">
        <w:t xml:space="preserve">  </w:t>
      </w:r>
    </w:p>
    <w:p w14:paraId="2F256EBB" w14:textId="011B1F59" w:rsidR="00100352" w:rsidRPr="006E4DAE" w:rsidRDefault="007D43C3" w:rsidP="006A6C67">
      <w:pPr>
        <w:pStyle w:val="T30X"/>
        <w:ind w:firstLine="720"/>
      </w:pPr>
      <w:r w:rsidRPr="006E4DAE">
        <w:t xml:space="preserve"> </w:t>
      </w:r>
    </w:p>
    <w:p w14:paraId="4A15D77F" w14:textId="77777777" w:rsidR="00D91A99" w:rsidRPr="006E4DAE" w:rsidRDefault="00D91A99" w:rsidP="002B718A">
      <w:pPr>
        <w:pStyle w:val="T30X"/>
        <w:spacing w:before="0" w:after="0"/>
        <w:ind w:firstLine="720"/>
        <w:jc w:val="center"/>
        <w:rPr>
          <w:b/>
        </w:rPr>
      </w:pPr>
      <w:r w:rsidRPr="006E4DAE">
        <w:rPr>
          <w:b/>
        </w:rPr>
        <w:t>Odgovornost za izvršenje paket aranžmana</w:t>
      </w:r>
    </w:p>
    <w:p w14:paraId="42F8FBA1" w14:textId="77777777" w:rsidR="00D91A99" w:rsidRPr="006E4DAE" w:rsidRDefault="006A6C67" w:rsidP="002B718A">
      <w:pPr>
        <w:pStyle w:val="T30X"/>
        <w:spacing w:before="0" w:after="0"/>
        <w:jc w:val="center"/>
        <w:rPr>
          <w:b/>
        </w:rPr>
      </w:pPr>
      <w:r w:rsidRPr="006E4DAE">
        <w:rPr>
          <w:b/>
        </w:rPr>
        <w:t>Član 18</w:t>
      </w:r>
    </w:p>
    <w:p w14:paraId="64DA16D1" w14:textId="77777777" w:rsidR="00D91A99" w:rsidRPr="006E4DAE" w:rsidRDefault="005254F3" w:rsidP="00925CEA">
      <w:pPr>
        <w:pStyle w:val="T30X"/>
        <w:numPr>
          <w:ilvl w:val="0"/>
          <w:numId w:val="47"/>
        </w:numPr>
        <w:spacing w:before="0" w:after="0"/>
        <w:ind w:left="0" w:firstLine="426"/>
      </w:pPr>
      <w:r w:rsidRPr="006E4DAE">
        <w:t>Turistička agencija</w:t>
      </w:r>
      <w:r w:rsidR="00D91A99" w:rsidRPr="006E4DAE">
        <w:t xml:space="preserve"> - organizator putovanja odgovorna je za izvršenje usluga</w:t>
      </w:r>
      <w:r w:rsidR="00423A37" w:rsidRPr="006E4DAE">
        <w:t xml:space="preserve"> </w:t>
      </w:r>
      <w:r w:rsidR="00D91A99" w:rsidRPr="006E4DAE">
        <w:t>paket aranžman</w:t>
      </w:r>
      <w:r w:rsidR="00255B0B" w:rsidRPr="006E4DAE">
        <w:t>, pozevazinih paket aranžmana</w:t>
      </w:r>
      <w:r w:rsidR="00D91A99" w:rsidRPr="006E4DAE">
        <w:t xml:space="preserve">, odnosno izleta, </w:t>
      </w:r>
      <w:r w:rsidRPr="006E4DAE">
        <w:t>bez obzira da li usluge</w:t>
      </w:r>
      <w:r w:rsidR="00D91A99" w:rsidRPr="006E4DAE">
        <w:t xml:space="preserve"> izvršava </w:t>
      </w:r>
      <w:proofErr w:type="gramStart"/>
      <w:r w:rsidRPr="006E4DAE">
        <w:t>sama</w:t>
      </w:r>
      <w:proofErr w:type="gramEnd"/>
      <w:r w:rsidR="00255B0B" w:rsidRPr="006E4DAE">
        <w:t xml:space="preserve"> </w:t>
      </w:r>
      <w:r w:rsidR="00D91A99" w:rsidRPr="006E4DAE">
        <w:t xml:space="preserve">ili </w:t>
      </w:r>
      <w:r w:rsidR="00C304C1" w:rsidRPr="006E4DAE">
        <w:t>putem posrednika</w:t>
      </w:r>
      <w:r w:rsidR="00D91A99" w:rsidRPr="006E4DAE">
        <w:t>.</w:t>
      </w:r>
    </w:p>
    <w:p w14:paraId="1DAA4D22" w14:textId="77777777" w:rsidR="00D352C0" w:rsidRPr="006E4DAE" w:rsidRDefault="00D91A99" w:rsidP="00925CEA">
      <w:pPr>
        <w:pStyle w:val="T30X"/>
        <w:numPr>
          <w:ilvl w:val="0"/>
          <w:numId w:val="47"/>
        </w:numPr>
        <w:spacing w:before="0" w:after="0"/>
        <w:ind w:left="0" w:firstLine="426"/>
      </w:pPr>
      <w:r w:rsidRPr="006E4DAE">
        <w:t>U cilju zaštite korisni</w:t>
      </w:r>
      <w:r w:rsidR="00DE0049" w:rsidRPr="006E4DAE">
        <w:t xml:space="preserve">ka usluga iz prethodnog stava, </w:t>
      </w:r>
      <w:r w:rsidR="005920B6" w:rsidRPr="006E4DAE">
        <w:t xml:space="preserve">turistička agencija dužna je da </w:t>
      </w:r>
      <w:r w:rsidR="00DE0049" w:rsidRPr="006E4DAE">
        <w:t>obezbje</w:t>
      </w:r>
      <w:r w:rsidR="005920B6" w:rsidRPr="006E4DAE">
        <w:t xml:space="preserve">di sredstvo obezbjeđenja - </w:t>
      </w:r>
      <w:r w:rsidR="00DE0049" w:rsidRPr="006E4DAE">
        <w:t xml:space="preserve">jemstvo </w:t>
      </w:r>
      <w:proofErr w:type="gramStart"/>
      <w:r w:rsidR="00DE0049" w:rsidRPr="006E4DAE">
        <w:t>ili</w:t>
      </w:r>
      <w:proofErr w:type="gramEnd"/>
      <w:r w:rsidR="00DE0049" w:rsidRPr="006E4DAE">
        <w:t xml:space="preserve"> drugi oblik obezbjeđenja u skladu sa posebnim propisima</w:t>
      </w:r>
      <w:r w:rsidR="005920B6" w:rsidRPr="006E4DAE">
        <w:t xml:space="preserve"> (polisa osiguranja ili</w:t>
      </w:r>
      <w:r w:rsidR="00B1416E" w:rsidRPr="006E4DAE">
        <w:t xml:space="preserve"> neopoziva bankarska garancija za dobro izvršenje usluga naplativ</w:t>
      </w:r>
      <w:r w:rsidR="005920B6" w:rsidRPr="006E4DAE">
        <w:t xml:space="preserve">a na prvi poziv i bez prigovora ili </w:t>
      </w:r>
      <w:r w:rsidR="00B1416E" w:rsidRPr="006E4DAE">
        <w:t>novčani dep</w:t>
      </w:r>
      <w:r w:rsidR="00423A37" w:rsidRPr="006E4DAE">
        <w:t>oz</w:t>
      </w:r>
      <w:r w:rsidR="00B1416E" w:rsidRPr="006E4DAE">
        <w:t>it na posebom računu kod poslovne banke)</w:t>
      </w:r>
      <w:r w:rsidR="00DE0049" w:rsidRPr="006E4DAE">
        <w:t>.</w:t>
      </w:r>
    </w:p>
    <w:p w14:paraId="295DD8D6" w14:textId="77777777" w:rsidR="00863DB3" w:rsidRPr="006E4DAE" w:rsidRDefault="00D352C0" w:rsidP="00925CEA">
      <w:pPr>
        <w:pStyle w:val="T30X"/>
        <w:numPr>
          <w:ilvl w:val="0"/>
          <w:numId w:val="47"/>
        </w:numPr>
        <w:spacing w:before="0" w:after="0"/>
        <w:ind w:left="0" w:firstLine="426"/>
        <w:rPr>
          <w:color w:val="auto"/>
        </w:rPr>
      </w:pPr>
      <w:proofErr w:type="gramStart"/>
      <w:r w:rsidRPr="006E4DAE">
        <w:t xml:space="preserve">Sredstvom obezbjeđenja korisnik usluga obezbjeđuje se </w:t>
      </w:r>
      <w:r w:rsidR="00A37F9A" w:rsidRPr="006E4DAE">
        <w:t xml:space="preserve">da može na njegov zahtjev, bez </w:t>
      </w:r>
      <w:r w:rsidR="005920B6" w:rsidRPr="006E4DAE">
        <w:t>o</w:t>
      </w:r>
      <w:r w:rsidR="00A37F9A" w:rsidRPr="006E4DAE">
        <w:t>dlaganja povratiti sva uplaćena sredstva u slučaj</w:t>
      </w:r>
      <w:r w:rsidR="00A80301" w:rsidRPr="006E4DAE">
        <w:t xml:space="preserve">u </w:t>
      </w:r>
      <w:r w:rsidR="0058529C" w:rsidRPr="006E4DAE">
        <w:rPr>
          <w:color w:val="auto"/>
        </w:rPr>
        <w:t>pot</w:t>
      </w:r>
      <w:r w:rsidRPr="006E4DAE">
        <w:rPr>
          <w:color w:val="auto"/>
        </w:rPr>
        <w:t>p</w:t>
      </w:r>
      <w:r w:rsidR="0058529C" w:rsidRPr="006E4DAE">
        <w:rPr>
          <w:color w:val="auto"/>
        </w:rPr>
        <w:t xml:space="preserve">unog ili djelimičnog neispunjenja </w:t>
      </w:r>
      <w:r w:rsidR="00D674C8" w:rsidRPr="006E4DAE">
        <w:rPr>
          <w:color w:val="auto"/>
        </w:rPr>
        <w:t>ili neurednog ispunj</w:t>
      </w:r>
      <w:r w:rsidR="005920B6" w:rsidRPr="006E4DAE">
        <w:rPr>
          <w:color w:val="auto"/>
        </w:rPr>
        <w:t>enja</w:t>
      </w:r>
      <w:r w:rsidR="00CA2215" w:rsidRPr="006E4DAE">
        <w:rPr>
          <w:color w:val="auto"/>
        </w:rPr>
        <w:t xml:space="preserve"> obaveza</w:t>
      </w:r>
      <w:r w:rsidR="005920B6" w:rsidRPr="006E4DAE">
        <w:rPr>
          <w:color w:val="auto"/>
        </w:rPr>
        <w:t xml:space="preserve"> turističke agencije</w:t>
      </w:r>
      <w:r w:rsidR="00423A37" w:rsidRPr="006E4DAE">
        <w:rPr>
          <w:color w:val="auto"/>
        </w:rPr>
        <w:t xml:space="preserve"> </w:t>
      </w:r>
      <w:r w:rsidR="0058529C" w:rsidRPr="006E4DAE">
        <w:rPr>
          <w:color w:val="auto"/>
        </w:rPr>
        <w:t>iz ugovora o putovanju, programa</w:t>
      </w:r>
      <w:r w:rsidR="00CA2215" w:rsidRPr="006E4DAE">
        <w:rPr>
          <w:color w:val="auto"/>
        </w:rPr>
        <w:t xml:space="preserve"> putovanja</w:t>
      </w:r>
      <w:r w:rsidR="001F2657" w:rsidRPr="006E4DAE">
        <w:rPr>
          <w:color w:val="auto"/>
        </w:rPr>
        <w:t>,</w:t>
      </w:r>
      <w:r w:rsidR="0058529C" w:rsidRPr="006E4DAE">
        <w:rPr>
          <w:color w:val="auto"/>
        </w:rPr>
        <w:t xml:space="preserve"> odnosno</w:t>
      </w:r>
      <w:r w:rsidR="00423A37" w:rsidRPr="006E4DAE">
        <w:rPr>
          <w:color w:val="auto"/>
        </w:rPr>
        <w:t xml:space="preserve"> </w:t>
      </w:r>
      <w:r w:rsidRPr="006E4DAE">
        <w:rPr>
          <w:color w:val="auto"/>
        </w:rPr>
        <w:t xml:space="preserve">programa </w:t>
      </w:r>
      <w:r w:rsidR="00CA2215" w:rsidRPr="006E4DAE">
        <w:rPr>
          <w:color w:val="auto"/>
        </w:rPr>
        <w:t>izleta</w:t>
      </w:r>
      <w:r w:rsidR="00A824DB" w:rsidRPr="006E4DAE">
        <w:rPr>
          <w:color w:val="auto"/>
        </w:rPr>
        <w:t>, kao i za slučaj</w:t>
      </w:r>
      <w:r w:rsidR="002B718A" w:rsidRPr="006E4DAE">
        <w:rPr>
          <w:color w:val="auto"/>
        </w:rPr>
        <w:t xml:space="preserve"> neizvr</w:t>
      </w:r>
      <w:r w:rsidR="00A80301" w:rsidRPr="006E4DAE">
        <w:rPr>
          <w:color w:val="auto"/>
        </w:rPr>
        <w:t>šavanja obaveza iz ugo</w:t>
      </w:r>
      <w:r w:rsidR="00A824DB" w:rsidRPr="006E4DAE">
        <w:rPr>
          <w:color w:val="auto"/>
        </w:rPr>
        <w:t>vora o putovanju</w:t>
      </w:r>
      <w:r w:rsidR="00423A37" w:rsidRPr="006E4DAE">
        <w:rPr>
          <w:color w:val="auto"/>
        </w:rPr>
        <w:t xml:space="preserve"> </w:t>
      </w:r>
      <w:r w:rsidR="00EE6A71" w:rsidRPr="006E4DAE">
        <w:rPr>
          <w:color w:val="auto"/>
        </w:rPr>
        <w:t>zbog nesolventnosti organizatora</w:t>
      </w:r>
      <w:r w:rsidR="00423A37" w:rsidRPr="006E4DAE">
        <w:rPr>
          <w:color w:val="auto"/>
        </w:rPr>
        <w:t xml:space="preserve"> putovanja</w:t>
      </w:r>
      <w:r w:rsidR="00EE6A71" w:rsidRPr="006E4DAE">
        <w:rPr>
          <w:color w:val="auto"/>
        </w:rPr>
        <w:t xml:space="preserve">, </w:t>
      </w:r>
      <w:r w:rsidR="00C52D6A" w:rsidRPr="006E4DAE">
        <w:rPr>
          <w:color w:val="auto"/>
        </w:rPr>
        <w:t xml:space="preserve">uključujući </w:t>
      </w:r>
      <w:r w:rsidR="00A824DB" w:rsidRPr="006E4DAE">
        <w:rPr>
          <w:color w:val="auto"/>
        </w:rPr>
        <w:t xml:space="preserve">i troškove </w:t>
      </w:r>
      <w:r w:rsidR="00A37F9A" w:rsidRPr="006E4DAE">
        <w:rPr>
          <w:color w:val="auto"/>
        </w:rPr>
        <w:t>smještaj</w:t>
      </w:r>
      <w:r w:rsidR="00A824DB" w:rsidRPr="006E4DAE">
        <w:rPr>
          <w:color w:val="auto"/>
        </w:rPr>
        <w:t>a</w:t>
      </w:r>
      <w:r w:rsidR="009E3A22" w:rsidRPr="006E4DAE">
        <w:rPr>
          <w:color w:val="auto"/>
        </w:rPr>
        <w:t xml:space="preserve"> </w:t>
      </w:r>
      <w:r w:rsidR="00C52D6A" w:rsidRPr="006E4DAE">
        <w:rPr>
          <w:color w:val="auto"/>
        </w:rPr>
        <w:t>i povrat</w:t>
      </w:r>
      <w:r w:rsidR="00A824DB" w:rsidRPr="006E4DAE">
        <w:rPr>
          <w:color w:val="auto"/>
        </w:rPr>
        <w:t>a</w:t>
      </w:r>
      <w:r w:rsidR="00C52D6A" w:rsidRPr="006E4DAE">
        <w:rPr>
          <w:color w:val="auto"/>
        </w:rPr>
        <w:t xml:space="preserve"> u mjesto polazišta.</w:t>
      </w:r>
      <w:proofErr w:type="gramEnd"/>
    </w:p>
    <w:p w14:paraId="0C610C23" w14:textId="77777777" w:rsidR="002B718A" w:rsidRPr="006E4DAE" w:rsidRDefault="002B718A" w:rsidP="002E6F6F">
      <w:pPr>
        <w:pStyle w:val="N01X"/>
        <w:spacing w:before="0" w:after="0"/>
        <w:rPr>
          <w:sz w:val="22"/>
          <w:szCs w:val="22"/>
        </w:rPr>
      </w:pPr>
    </w:p>
    <w:p w14:paraId="021B59E2" w14:textId="77777777" w:rsidR="002E6F6F" w:rsidRPr="006E4DAE" w:rsidRDefault="002E6F6F" w:rsidP="002E6F6F">
      <w:pPr>
        <w:pStyle w:val="N01X"/>
        <w:spacing w:before="0" w:after="0"/>
        <w:rPr>
          <w:sz w:val="22"/>
          <w:szCs w:val="22"/>
        </w:rPr>
      </w:pPr>
      <w:r w:rsidRPr="006E4DAE">
        <w:rPr>
          <w:sz w:val="22"/>
          <w:szCs w:val="22"/>
        </w:rPr>
        <w:t>Obezbjeđivanje prevoza</w:t>
      </w:r>
    </w:p>
    <w:p w14:paraId="6E53EB4C" w14:textId="77777777" w:rsidR="002E6F6F" w:rsidRPr="006E4DAE" w:rsidRDefault="006A6C67" w:rsidP="002E6F6F">
      <w:pPr>
        <w:pStyle w:val="C30X"/>
        <w:spacing w:before="0" w:after="0"/>
        <w:rPr>
          <w:color w:val="auto"/>
          <w:sz w:val="22"/>
          <w:szCs w:val="22"/>
        </w:rPr>
      </w:pPr>
      <w:r w:rsidRPr="006E4DAE">
        <w:rPr>
          <w:color w:val="auto"/>
          <w:sz w:val="22"/>
          <w:szCs w:val="22"/>
        </w:rPr>
        <w:t>Član 19</w:t>
      </w:r>
    </w:p>
    <w:p w14:paraId="2476A54B" w14:textId="77777777" w:rsidR="002E6F6F" w:rsidRPr="006E4DAE" w:rsidRDefault="002E6F6F" w:rsidP="00936A1B">
      <w:pPr>
        <w:pStyle w:val="T30X"/>
        <w:spacing w:before="0" w:after="0"/>
        <w:ind w:firstLine="426"/>
        <w:rPr>
          <w:color w:val="auto"/>
        </w:rPr>
      </w:pPr>
      <w:r w:rsidRPr="006E4DAE">
        <w:rPr>
          <w:color w:val="auto"/>
        </w:rPr>
        <w:t xml:space="preserve">(1) </w:t>
      </w:r>
      <w:r w:rsidR="00831A2B" w:rsidRPr="006E4DAE">
        <w:rPr>
          <w:color w:val="auto"/>
        </w:rPr>
        <w:t>Ako je programom paket aranžmana, odnosno izleta predviđen prevoz korisnika usluga, t</w:t>
      </w:r>
      <w:r w:rsidRPr="006E4DAE">
        <w:rPr>
          <w:color w:val="auto"/>
        </w:rPr>
        <w:t>uristička agencija</w:t>
      </w:r>
      <w:r w:rsidR="00831A2B" w:rsidRPr="006E4DAE">
        <w:rPr>
          <w:color w:val="auto"/>
        </w:rPr>
        <w:t xml:space="preserve">, </w:t>
      </w:r>
      <w:proofErr w:type="gramStart"/>
      <w:r w:rsidR="00CB3AC1" w:rsidRPr="006E4DAE">
        <w:rPr>
          <w:color w:val="auto"/>
        </w:rPr>
        <w:t>na</w:t>
      </w:r>
      <w:proofErr w:type="gramEnd"/>
      <w:r w:rsidR="00CB3AC1" w:rsidRPr="006E4DAE">
        <w:rPr>
          <w:color w:val="auto"/>
        </w:rPr>
        <w:t xml:space="preserve"> način propisan zakonom kojim s</w:t>
      </w:r>
      <w:r w:rsidR="00831A2B" w:rsidRPr="006E4DAE">
        <w:rPr>
          <w:color w:val="auto"/>
        </w:rPr>
        <w:t>e uređe</w:t>
      </w:r>
      <w:r w:rsidR="00CB3AC1" w:rsidRPr="006E4DAE">
        <w:rPr>
          <w:color w:val="auto"/>
        </w:rPr>
        <w:t xml:space="preserve">je </w:t>
      </w:r>
      <w:r w:rsidR="00831A2B" w:rsidRPr="006E4DAE">
        <w:rPr>
          <w:color w:val="auto"/>
        </w:rPr>
        <w:t xml:space="preserve">prevoz putnika u drumskom saobraćaju, može pevoz obavljati samostalno (prevoz za sopstvene potrebe) ili </w:t>
      </w:r>
      <w:r w:rsidR="00CB3AC1" w:rsidRPr="006E4DAE">
        <w:rPr>
          <w:color w:val="auto"/>
        </w:rPr>
        <w:t xml:space="preserve">posredstvom drugog </w:t>
      </w:r>
      <w:r w:rsidR="00831A2B" w:rsidRPr="006E4DAE">
        <w:rPr>
          <w:color w:val="auto"/>
        </w:rPr>
        <w:t>prevoznika</w:t>
      </w:r>
      <w:r w:rsidR="00CB3AC1" w:rsidRPr="006E4DAE">
        <w:rPr>
          <w:color w:val="auto"/>
        </w:rPr>
        <w:t>.</w:t>
      </w:r>
    </w:p>
    <w:p w14:paraId="76B00130" w14:textId="77777777" w:rsidR="002E6F6F" w:rsidRPr="006E4DAE" w:rsidRDefault="002E6F6F" w:rsidP="00936A1B">
      <w:pPr>
        <w:pStyle w:val="T30X"/>
        <w:spacing w:before="0" w:after="0"/>
        <w:ind w:firstLine="426"/>
        <w:rPr>
          <w:color w:val="auto"/>
        </w:rPr>
      </w:pPr>
      <w:r w:rsidRPr="006E4DAE">
        <w:rPr>
          <w:color w:val="auto"/>
        </w:rPr>
        <w:t xml:space="preserve">(2) </w:t>
      </w:r>
      <w:r w:rsidR="00CB3AC1" w:rsidRPr="006E4DAE">
        <w:rPr>
          <w:color w:val="auto"/>
        </w:rPr>
        <w:t>U toku obavlj</w:t>
      </w:r>
      <w:r w:rsidR="00522EBC" w:rsidRPr="006E4DAE">
        <w:rPr>
          <w:color w:val="auto"/>
        </w:rPr>
        <w:t>anja prevoza iz prethodnog stava</w:t>
      </w:r>
      <w:r w:rsidR="00CB3AC1" w:rsidRPr="006E4DAE">
        <w:rPr>
          <w:color w:val="auto"/>
        </w:rPr>
        <w:t xml:space="preserve">, </w:t>
      </w:r>
      <w:r w:rsidR="00522EBC" w:rsidRPr="006E4DAE">
        <w:rPr>
          <w:color w:val="auto"/>
        </w:rPr>
        <w:t xml:space="preserve">ovlašćeni </w:t>
      </w:r>
      <w:r w:rsidR="00CB3AC1" w:rsidRPr="006E4DAE">
        <w:rPr>
          <w:color w:val="auto"/>
        </w:rPr>
        <w:t xml:space="preserve">predstavnik </w:t>
      </w:r>
      <w:r w:rsidRPr="006E4DAE">
        <w:rPr>
          <w:color w:val="auto"/>
        </w:rPr>
        <w:t>turističke agencije</w:t>
      </w:r>
      <w:r w:rsidR="009C0646" w:rsidRPr="006E4DAE">
        <w:rPr>
          <w:color w:val="auto"/>
        </w:rPr>
        <w:t xml:space="preserve"> </w:t>
      </w:r>
      <w:r w:rsidRPr="006E4DAE">
        <w:rPr>
          <w:color w:val="auto"/>
        </w:rPr>
        <w:t>mora da ima spisak</w:t>
      </w:r>
      <w:r w:rsidR="009C0646" w:rsidRPr="006E4DAE">
        <w:rPr>
          <w:color w:val="auto"/>
        </w:rPr>
        <w:t xml:space="preserve"> </w:t>
      </w:r>
      <w:r w:rsidRPr="006E4DAE">
        <w:rPr>
          <w:color w:val="auto"/>
        </w:rPr>
        <w:t>korisnika usluga</w:t>
      </w:r>
      <w:r w:rsidR="00C96627" w:rsidRPr="006E4DAE">
        <w:rPr>
          <w:color w:val="auto"/>
        </w:rPr>
        <w:t xml:space="preserve"> (putnika)</w:t>
      </w:r>
      <w:r w:rsidRPr="006E4DAE">
        <w:rPr>
          <w:color w:val="auto"/>
        </w:rPr>
        <w:t>.</w:t>
      </w:r>
    </w:p>
    <w:p w14:paraId="592A9190" w14:textId="77777777" w:rsidR="00043A32" w:rsidRPr="006E4DAE" w:rsidRDefault="00043A32" w:rsidP="00820A4B">
      <w:pPr>
        <w:pStyle w:val="T30X"/>
        <w:spacing w:before="0" w:after="0"/>
        <w:ind w:left="1440" w:firstLine="0"/>
        <w:rPr>
          <w:color w:val="auto"/>
        </w:rPr>
      </w:pPr>
    </w:p>
    <w:p w14:paraId="511F165B" w14:textId="77777777" w:rsidR="00B1416E" w:rsidRPr="006E4DAE" w:rsidRDefault="00B1416E" w:rsidP="002B718A">
      <w:pPr>
        <w:pStyle w:val="T30X"/>
        <w:spacing w:before="0" w:after="0"/>
        <w:ind w:firstLine="0"/>
        <w:jc w:val="center"/>
        <w:rPr>
          <w:b/>
          <w:color w:val="auto"/>
        </w:rPr>
      </w:pPr>
      <w:r w:rsidRPr="006E4DAE">
        <w:rPr>
          <w:b/>
          <w:color w:val="auto"/>
        </w:rPr>
        <w:t xml:space="preserve">Visina </w:t>
      </w:r>
      <w:r w:rsidR="003867D5" w:rsidRPr="006E4DAE">
        <w:rPr>
          <w:b/>
          <w:color w:val="auto"/>
        </w:rPr>
        <w:t xml:space="preserve">sredstava </w:t>
      </w:r>
      <w:r w:rsidRPr="006E4DAE">
        <w:rPr>
          <w:b/>
          <w:color w:val="auto"/>
        </w:rPr>
        <w:t>obezbjeđenja</w:t>
      </w:r>
    </w:p>
    <w:p w14:paraId="30A9811E" w14:textId="77777777" w:rsidR="00B1416E" w:rsidRPr="006E4DAE" w:rsidRDefault="006A6C67" w:rsidP="002B718A">
      <w:pPr>
        <w:pStyle w:val="T30X"/>
        <w:spacing w:before="0" w:after="0"/>
        <w:ind w:firstLine="0"/>
        <w:jc w:val="center"/>
        <w:rPr>
          <w:b/>
          <w:color w:val="auto"/>
        </w:rPr>
      </w:pPr>
      <w:r w:rsidRPr="006E4DAE">
        <w:rPr>
          <w:b/>
          <w:color w:val="auto"/>
        </w:rPr>
        <w:t>Član 20</w:t>
      </w:r>
    </w:p>
    <w:p w14:paraId="71CB307D" w14:textId="35627944" w:rsidR="007008DC" w:rsidRPr="006E4DAE" w:rsidRDefault="00DD063A" w:rsidP="00936A1B">
      <w:pPr>
        <w:pStyle w:val="T30X"/>
        <w:spacing w:before="0" w:after="0"/>
        <w:ind w:firstLine="426"/>
      </w:pPr>
      <w:r w:rsidRPr="006E4DAE">
        <w:t xml:space="preserve">(1) </w:t>
      </w:r>
      <w:r w:rsidR="007008DC" w:rsidRPr="006E4DAE">
        <w:t>J</w:t>
      </w:r>
      <w:r w:rsidR="00AD497A" w:rsidRPr="006E4DAE">
        <w:t>emstvo</w:t>
      </w:r>
      <w:r w:rsidR="009C0646" w:rsidRPr="006E4DAE">
        <w:t xml:space="preserve"> </w:t>
      </w:r>
      <w:proofErr w:type="gramStart"/>
      <w:r w:rsidR="00B1416E" w:rsidRPr="006E4DAE">
        <w:t>ili</w:t>
      </w:r>
      <w:proofErr w:type="gramEnd"/>
      <w:r w:rsidR="00B1416E" w:rsidRPr="006E4DAE">
        <w:t xml:space="preserve"> drugi oblik obezbjeđenja korisnika usluga</w:t>
      </w:r>
      <w:r w:rsidR="00BF09A7" w:rsidRPr="006E4DAE">
        <w:t>,</w:t>
      </w:r>
      <w:r w:rsidR="009C0646" w:rsidRPr="006E4DAE">
        <w:t xml:space="preserve"> </w:t>
      </w:r>
      <w:r w:rsidR="00BF09A7" w:rsidRPr="006E4DAE">
        <w:t>turistička</w:t>
      </w:r>
      <w:r w:rsidR="009C0646" w:rsidRPr="006E4DAE">
        <w:t xml:space="preserve"> </w:t>
      </w:r>
      <w:r w:rsidR="00BF09A7" w:rsidRPr="006E4DAE">
        <w:t>agencija – organizator</w:t>
      </w:r>
      <w:r w:rsidR="007008DC" w:rsidRPr="006E4DAE">
        <w:t xml:space="preserve"> putovanja</w:t>
      </w:r>
      <w:r w:rsidR="009C0646" w:rsidRPr="006E4DAE">
        <w:t xml:space="preserve"> </w:t>
      </w:r>
      <w:r w:rsidR="00100352" w:rsidRPr="006E4DAE">
        <w:t xml:space="preserve">dužna je da obezbijedi u </w:t>
      </w:r>
      <w:r w:rsidR="00D674C8" w:rsidRPr="006E4DAE">
        <w:t>iznos</w:t>
      </w:r>
      <w:r w:rsidR="00100352" w:rsidRPr="006E4DAE">
        <w:t>u od najmanje</w:t>
      </w:r>
      <w:r w:rsidR="00E7695A" w:rsidRPr="006E4DAE">
        <w:t xml:space="preserve"> </w:t>
      </w:r>
      <w:r w:rsidR="00FF67EB" w:rsidRPr="006E4DAE">
        <w:t>20</w:t>
      </w:r>
      <w:r w:rsidR="007008DC" w:rsidRPr="006E4DAE">
        <w:t>.000</w:t>
      </w:r>
      <w:r w:rsidR="002B718A" w:rsidRPr="006E4DAE">
        <w:t>,00</w:t>
      </w:r>
      <w:r w:rsidR="007008DC" w:rsidRPr="006E4DAE">
        <w:t xml:space="preserve"> eura.</w:t>
      </w:r>
    </w:p>
    <w:p w14:paraId="1B102E63" w14:textId="77777777" w:rsidR="00BA149C" w:rsidRPr="006E4DAE" w:rsidRDefault="00DD063A" w:rsidP="00936A1B">
      <w:pPr>
        <w:pStyle w:val="T30X"/>
        <w:spacing w:before="0" w:after="0"/>
        <w:ind w:firstLine="426"/>
        <w:rPr>
          <w:color w:val="auto"/>
        </w:rPr>
      </w:pPr>
      <w:r w:rsidRPr="006E4DAE">
        <w:rPr>
          <w:color w:val="auto"/>
        </w:rPr>
        <w:t xml:space="preserve">(2) </w:t>
      </w:r>
      <w:r w:rsidR="008370C3" w:rsidRPr="006E4DAE">
        <w:rPr>
          <w:color w:val="auto"/>
        </w:rPr>
        <w:t xml:space="preserve">Ugovor </w:t>
      </w:r>
      <w:r w:rsidR="00C55400" w:rsidRPr="006E4DAE">
        <w:rPr>
          <w:color w:val="auto"/>
        </w:rPr>
        <w:t xml:space="preserve">i </w:t>
      </w:r>
      <w:r w:rsidR="008370C3" w:rsidRPr="006E4DAE">
        <w:rPr>
          <w:color w:val="auto"/>
        </w:rPr>
        <w:t>potvrda</w:t>
      </w:r>
      <w:r w:rsidR="00A349DB" w:rsidRPr="006E4DAE">
        <w:rPr>
          <w:color w:val="auto"/>
        </w:rPr>
        <w:t xml:space="preserve"> ugovora</w:t>
      </w:r>
      <w:r w:rsidR="009C0646" w:rsidRPr="006E4DAE">
        <w:rPr>
          <w:color w:val="auto"/>
        </w:rPr>
        <w:t xml:space="preserve"> </w:t>
      </w:r>
      <w:r w:rsidR="00A349DB" w:rsidRPr="006E4DAE">
        <w:rPr>
          <w:color w:val="auto"/>
        </w:rPr>
        <w:t xml:space="preserve">o putovanju u paket-aranžmanu </w:t>
      </w:r>
      <w:r w:rsidR="008370C3" w:rsidRPr="006E4DAE">
        <w:rPr>
          <w:color w:val="auto"/>
        </w:rPr>
        <w:t>mora da sadrži</w:t>
      </w:r>
      <w:r w:rsidR="00CD4F45" w:rsidRPr="006E4DAE">
        <w:rPr>
          <w:color w:val="auto"/>
        </w:rPr>
        <w:t xml:space="preserve"> podatke</w:t>
      </w:r>
      <w:r w:rsidR="00C750DA" w:rsidRPr="006E4DAE">
        <w:rPr>
          <w:color w:val="auto"/>
        </w:rPr>
        <w:t xml:space="preserve"> o </w:t>
      </w:r>
      <w:r w:rsidR="00A21B96" w:rsidRPr="006E4DAE">
        <w:rPr>
          <w:color w:val="auto"/>
        </w:rPr>
        <w:t xml:space="preserve">jemstvu </w:t>
      </w:r>
      <w:proofErr w:type="gramStart"/>
      <w:r w:rsidR="00502D9C" w:rsidRPr="006E4DAE">
        <w:rPr>
          <w:color w:val="auto"/>
        </w:rPr>
        <w:t>ili</w:t>
      </w:r>
      <w:proofErr w:type="gramEnd"/>
      <w:r w:rsidR="00502D9C" w:rsidRPr="006E4DAE">
        <w:rPr>
          <w:color w:val="auto"/>
        </w:rPr>
        <w:t xml:space="preserve"> drugom</w:t>
      </w:r>
      <w:r w:rsidR="009C0646" w:rsidRPr="006E4DAE">
        <w:rPr>
          <w:color w:val="auto"/>
        </w:rPr>
        <w:t xml:space="preserve"> sredstvu obezbjeđenja, nazivu i</w:t>
      </w:r>
      <w:r w:rsidR="00502D9C" w:rsidRPr="006E4DAE">
        <w:rPr>
          <w:color w:val="auto"/>
        </w:rPr>
        <w:t xml:space="preserve"> adresi </w:t>
      </w:r>
      <w:r w:rsidR="00A349DB" w:rsidRPr="006E4DAE">
        <w:rPr>
          <w:color w:val="auto"/>
        </w:rPr>
        <w:t>osigura</w:t>
      </w:r>
      <w:r w:rsidR="00502D9C" w:rsidRPr="006E4DAE">
        <w:rPr>
          <w:color w:val="auto"/>
        </w:rPr>
        <w:t>vača izdavaoca p</w:t>
      </w:r>
      <w:r w:rsidR="00D01195" w:rsidRPr="006E4DAE">
        <w:rPr>
          <w:color w:val="auto"/>
        </w:rPr>
        <w:t>olise sa brojem polise, nazivu i</w:t>
      </w:r>
      <w:r w:rsidR="00502D9C" w:rsidRPr="006E4DAE">
        <w:rPr>
          <w:color w:val="auto"/>
        </w:rPr>
        <w:t xml:space="preserve"> adresi poslovne banke koja je izdala garnciju sa brojem garancije ili kod koje je položen </w:t>
      </w:r>
      <w:r w:rsidR="002B718A" w:rsidRPr="006E4DAE">
        <w:rPr>
          <w:color w:val="auto"/>
        </w:rPr>
        <w:t>depoz</w:t>
      </w:r>
      <w:r w:rsidR="00D01195" w:rsidRPr="006E4DAE">
        <w:rPr>
          <w:color w:val="auto"/>
        </w:rPr>
        <w:t xml:space="preserve">it </w:t>
      </w:r>
      <w:r w:rsidR="00A349DB" w:rsidRPr="006E4DAE">
        <w:rPr>
          <w:color w:val="auto"/>
        </w:rPr>
        <w:t>i druge podatke po</w:t>
      </w:r>
      <w:r w:rsidR="00502D9C" w:rsidRPr="006E4DAE">
        <w:rPr>
          <w:color w:val="auto"/>
        </w:rPr>
        <w:t>trebne za aktiviranje sredstva obezbjeđenja</w:t>
      </w:r>
      <w:r w:rsidR="00180A15" w:rsidRPr="006E4DAE">
        <w:rPr>
          <w:color w:val="auto"/>
        </w:rPr>
        <w:t>.</w:t>
      </w:r>
    </w:p>
    <w:p w14:paraId="56D052EC" w14:textId="77777777" w:rsidR="001B2632" w:rsidRPr="006E4DAE" w:rsidRDefault="00DD063A" w:rsidP="00936A1B">
      <w:pPr>
        <w:pStyle w:val="T30X"/>
        <w:spacing w:before="0" w:after="0"/>
        <w:ind w:firstLine="426"/>
        <w:rPr>
          <w:rFonts w:eastAsia="Calibri"/>
          <w:color w:val="auto"/>
        </w:rPr>
      </w:pPr>
      <w:r w:rsidRPr="006E4DAE">
        <w:rPr>
          <w:rFonts w:eastAsia="Calibri"/>
          <w:color w:val="auto"/>
        </w:rPr>
        <w:t xml:space="preserve">(3) </w:t>
      </w:r>
      <w:r w:rsidR="00125F74" w:rsidRPr="006E4DAE">
        <w:rPr>
          <w:rFonts w:eastAsia="Calibri"/>
          <w:color w:val="auto"/>
        </w:rPr>
        <w:t>U sredstvu obezbjeđenja mor</w:t>
      </w:r>
      <w:r w:rsidR="002B718A" w:rsidRPr="006E4DAE">
        <w:rPr>
          <w:rFonts w:eastAsia="Calibri"/>
          <w:color w:val="auto"/>
        </w:rPr>
        <w:t>a</w:t>
      </w:r>
      <w:r w:rsidR="00125F74" w:rsidRPr="006E4DAE">
        <w:rPr>
          <w:rFonts w:eastAsia="Calibri"/>
          <w:color w:val="auto"/>
        </w:rPr>
        <w:t xml:space="preserve">ju biti </w:t>
      </w:r>
      <w:r w:rsidR="00C374E7" w:rsidRPr="006E4DAE">
        <w:rPr>
          <w:rFonts w:eastAsia="Calibri"/>
          <w:color w:val="auto"/>
        </w:rPr>
        <w:t>jasno</w:t>
      </w:r>
      <w:r w:rsidR="00D01195" w:rsidRPr="006E4DAE">
        <w:rPr>
          <w:rFonts w:eastAsia="Calibri"/>
          <w:color w:val="auto"/>
        </w:rPr>
        <w:t xml:space="preserve"> </w:t>
      </w:r>
      <w:r w:rsidR="00C374E7" w:rsidRPr="006E4DAE">
        <w:rPr>
          <w:rFonts w:eastAsia="Calibri"/>
          <w:color w:val="auto"/>
        </w:rPr>
        <w:t>navede</w:t>
      </w:r>
      <w:r w:rsidR="00125F74" w:rsidRPr="006E4DAE">
        <w:rPr>
          <w:rFonts w:eastAsia="Calibri"/>
          <w:color w:val="auto"/>
        </w:rPr>
        <w:t>ni</w:t>
      </w:r>
      <w:r w:rsidR="0074508A" w:rsidRPr="006E4DAE">
        <w:rPr>
          <w:rFonts w:eastAsia="Calibri"/>
          <w:color w:val="auto"/>
        </w:rPr>
        <w:t xml:space="preserve"> sluča</w:t>
      </w:r>
      <w:r w:rsidR="00C374E7" w:rsidRPr="006E4DAE">
        <w:rPr>
          <w:rFonts w:eastAsia="Calibri"/>
          <w:color w:val="auto"/>
        </w:rPr>
        <w:t>j</w:t>
      </w:r>
      <w:r w:rsidR="00125F74" w:rsidRPr="006E4DAE">
        <w:rPr>
          <w:rFonts w:eastAsia="Calibri"/>
          <w:color w:val="auto"/>
        </w:rPr>
        <w:t xml:space="preserve">evi obezbjeđenja korisnika usluga, koji su propisani </w:t>
      </w:r>
      <w:r w:rsidR="00C374E7" w:rsidRPr="006E4DAE">
        <w:rPr>
          <w:rFonts w:eastAsia="Calibri"/>
          <w:color w:val="auto"/>
        </w:rPr>
        <w:t>ovim zakonom</w:t>
      </w:r>
      <w:r w:rsidR="0074508A" w:rsidRPr="006E4DAE">
        <w:rPr>
          <w:rFonts w:eastAsia="Calibri"/>
          <w:color w:val="auto"/>
        </w:rPr>
        <w:t>.</w:t>
      </w:r>
    </w:p>
    <w:p w14:paraId="110A021A" w14:textId="77777777" w:rsidR="004370F0" w:rsidRPr="006E4DAE" w:rsidRDefault="004370F0" w:rsidP="00936A1B">
      <w:pPr>
        <w:pStyle w:val="T30X"/>
        <w:spacing w:before="0" w:after="0"/>
        <w:ind w:firstLine="426"/>
        <w:rPr>
          <w:color w:val="auto"/>
          <w:lang w:val="sr-Latn-ME"/>
        </w:rPr>
      </w:pPr>
      <w:proofErr w:type="gramStart"/>
      <w:r w:rsidRPr="006E4DAE">
        <w:rPr>
          <w:color w:val="auto"/>
        </w:rPr>
        <w:lastRenderedPageBreak/>
        <w:t>(4) Korisnik jemstva iz stava 1 ovog člana je putnik, odnosno lice koje zaključuje ili za čiji račun ili u čije ime se zaključuje ugovor o putovanju u paket-aranžmanu ili ugovor o putovanju u povezanom putnom aranžmanu ili kupuje izlet, ili lice na koje je ustupljeno pravo korišćenja zaključenog ugovora o putovanju u paket-aranžmanu ili ugovora o putovanju u povezanom putnom aranžmanu ili izleta.</w:t>
      </w:r>
      <w:proofErr w:type="gramEnd"/>
      <w:r w:rsidRPr="006E4DAE">
        <w:rPr>
          <w:color w:val="auto"/>
        </w:rPr>
        <w:t xml:space="preserve">  </w:t>
      </w:r>
    </w:p>
    <w:p w14:paraId="47FF552B" w14:textId="77777777" w:rsidR="004370F0" w:rsidRPr="006E4DAE" w:rsidRDefault="004370F0" w:rsidP="00936A1B">
      <w:pPr>
        <w:pStyle w:val="T30X"/>
        <w:spacing w:before="0" w:after="0"/>
        <w:ind w:firstLine="426"/>
        <w:rPr>
          <w:color w:val="auto"/>
        </w:rPr>
      </w:pPr>
      <w:r w:rsidRPr="006E4DAE">
        <w:rPr>
          <w:color w:val="auto"/>
        </w:rPr>
        <w:t xml:space="preserve">(5) Ugovor i potvrda ugovora o putovanju u paket-aranžmanu iz člana </w:t>
      </w:r>
      <w:r w:rsidR="00A858B6" w:rsidRPr="006E4DAE">
        <w:rPr>
          <w:color w:val="auto"/>
        </w:rPr>
        <w:t>27</w:t>
      </w:r>
      <w:r w:rsidRPr="006E4DAE">
        <w:rPr>
          <w:color w:val="auto"/>
        </w:rPr>
        <w:t xml:space="preserve"> ovog zakona, mora da sadrži podatke o jemstvu iz stava 1 ovog člana, o društvu za osiguranje ili poslovnoj banci sa matičnim brojem, adresom e - pošte i brojem telefona, broj izdate polise osiguranja, </w:t>
      </w:r>
      <w:r w:rsidRPr="006E4DAE">
        <w:t>odnosno</w:t>
      </w:r>
      <w:r w:rsidRPr="006E4DAE">
        <w:rPr>
          <w:color w:val="auto"/>
        </w:rPr>
        <w:t xml:space="preserve"> bankarske garancije i druge podatke potrebne za aktiviranje jemstva.</w:t>
      </w:r>
    </w:p>
    <w:p w14:paraId="29733587" w14:textId="77777777" w:rsidR="004370F0" w:rsidRPr="006E4DAE" w:rsidRDefault="004370F0" w:rsidP="00642835">
      <w:pPr>
        <w:pStyle w:val="T30X"/>
        <w:spacing w:before="0" w:after="0"/>
        <w:ind w:firstLine="720"/>
        <w:rPr>
          <w:rFonts w:eastAsia="Calibri"/>
          <w:color w:val="auto"/>
        </w:rPr>
      </w:pPr>
    </w:p>
    <w:p w14:paraId="43D94CE4" w14:textId="77777777" w:rsidR="005254F3" w:rsidRPr="006E4DAE" w:rsidRDefault="005254F3" w:rsidP="00F803AD">
      <w:pPr>
        <w:pStyle w:val="T30X"/>
        <w:spacing w:before="0" w:after="0"/>
        <w:ind w:firstLine="0"/>
        <w:jc w:val="center"/>
        <w:rPr>
          <w:rFonts w:eastAsia="Calibri"/>
          <w:b/>
          <w:color w:val="auto"/>
        </w:rPr>
      </w:pPr>
      <w:r w:rsidRPr="006E4DAE">
        <w:rPr>
          <w:rFonts w:eastAsia="Calibri"/>
          <w:b/>
          <w:color w:val="auto"/>
        </w:rPr>
        <w:t xml:space="preserve">Obaveza ponude </w:t>
      </w:r>
      <w:r w:rsidR="00D01195" w:rsidRPr="006E4DAE">
        <w:rPr>
          <w:rFonts w:eastAsia="Calibri"/>
          <w:b/>
          <w:color w:val="auto"/>
        </w:rPr>
        <w:t xml:space="preserve">dodatnih </w:t>
      </w:r>
      <w:r w:rsidRPr="006E4DAE">
        <w:rPr>
          <w:rFonts w:eastAsia="Calibri"/>
          <w:b/>
          <w:color w:val="auto"/>
        </w:rPr>
        <w:t>osiguranja</w:t>
      </w:r>
    </w:p>
    <w:p w14:paraId="0267A04C" w14:textId="77777777" w:rsidR="0018082F" w:rsidRPr="006E4DAE" w:rsidRDefault="00B511AA" w:rsidP="0018082F">
      <w:pPr>
        <w:pStyle w:val="T30X"/>
        <w:spacing w:before="0" w:after="0"/>
        <w:ind w:firstLine="0"/>
        <w:jc w:val="center"/>
        <w:rPr>
          <w:b/>
          <w:color w:val="auto"/>
        </w:rPr>
      </w:pPr>
      <w:r w:rsidRPr="006E4DAE">
        <w:rPr>
          <w:rFonts w:eastAsia="Calibri"/>
          <w:b/>
          <w:color w:val="auto"/>
        </w:rPr>
        <w:t>Č</w:t>
      </w:r>
      <w:r w:rsidR="005254F3" w:rsidRPr="006E4DAE">
        <w:rPr>
          <w:rFonts w:eastAsia="Calibri"/>
          <w:b/>
          <w:color w:val="auto"/>
        </w:rPr>
        <w:t>lan</w:t>
      </w:r>
      <w:r w:rsidR="006A6C67" w:rsidRPr="006E4DAE">
        <w:rPr>
          <w:rFonts w:eastAsia="Calibri"/>
          <w:b/>
          <w:color w:val="auto"/>
        </w:rPr>
        <w:t xml:space="preserve"> 21</w:t>
      </w:r>
    </w:p>
    <w:p w14:paraId="5C7D3270" w14:textId="77777777" w:rsidR="005254F3" w:rsidRPr="006E4DAE" w:rsidRDefault="0018082F" w:rsidP="00936A1B">
      <w:pPr>
        <w:pStyle w:val="T30X"/>
        <w:spacing w:before="0" w:after="0"/>
        <w:ind w:firstLine="426"/>
        <w:rPr>
          <w:color w:val="auto"/>
        </w:rPr>
      </w:pPr>
      <w:proofErr w:type="gramStart"/>
      <w:r w:rsidRPr="006E4DAE">
        <w:rPr>
          <w:color w:val="auto"/>
        </w:rPr>
        <w:t>Turistička agencija - organizator putovanja dužna je</w:t>
      </w:r>
      <w:r w:rsidR="009C0646" w:rsidRPr="006E4DAE">
        <w:rPr>
          <w:color w:val="auto"/>
        </w:rPr>
        <w:t xml:space="preserve"> </w:t>
      </w:r>
      <w:r w:rsidRPr="006E4DAE">
        <w:rPr>
          <w:color w:val="auto"/>
        </w:rPr>
        <w:t>prije zaključivanja ugovora o putovanju da ponudi putniku</w:t>
      </w:r>
      <w:r w:rsidR="00F40BE6" w:rsidRPr="006E4DAE">
        <w:rPr>
          <w:color w:val="auto"/>
        </w:rPr>
        <w:t xml:space="preserve"> osiguranja:</w:t>
      </w:r>
      <w:r w:rsidRPr="006E4DAE">
        <w:rPr>
          <w:color w:val="auto"/>
        </w:rPr>
        <w:t xml:space="preserve"> od rizika nastanka nesrećnog slučaja, bolesti na putovanju, oštećenja i gubitka prtljaga</w:t>
      </w:r>
      <w:r w:rsidR="00F40BE6" w:rsidRPr="006E4DAE">
        <w:rPr>
          <w:color w:val="auto"/>
        </w:rPr>
        <w:t>,</w:t>
      </w:r>
      <w:r w:rsidRPr="006E4DAE">
        <w:rPr>
          <w:color w:val="auto"/>
        </w:rPr>
        <w:t xml:space="preserve"> za slučaj otkaza putovanja</w:t>
      </w:r>
      <w:r w:rsidR="00F40BE6" w:rsidRPr="006E4DAE">
        <w:rPr>
          <w:color w:val="auto"/>
        </w:rPr>
        <w:t xml:space="preserve">, </w:t>
      </w:r>
      <w:r w:rsidRPr="006E4DAE">
        <w:rPr>
          <w:color w:val="auto"/>
        </w:rPr>
        <w:t>kao i osiguranje kojim se osiguravaju troškovi pomoći i povratka putnika u mjesto polazišta u slučaju nesreće i</w:t>
      </w:r>
      <w:r w:rsidR="00F40BE6" w:rsidRPr="006E4DAE">
        <w:rPr>
          <w:color w:val="auto"/>
        </w:rPr>
        <w:t>li</w:t>
      </w:r>
      <w:r w:rsidRPr="006E4DAE">
        <w:rPr>
          <w:color w:val="auto"/>
        </w:rPr>
        <w:t xml:space="preserve"> bolesti, </w:t>
      </w:r>
      <w:r w:rsidR="00F40BE6" w:rsidRPr="006E4DAE">
        <w:rPr>
          <w:color w:val="auto"/>
        </w:rPr>
        <w:t xml:space="preserve">te </w:t>
      </w:r>
      <w:r w:rsidR="00D01195" w:rsidRPr="006E4DAE">
        <w:rPr>
          <w:color w:val="auto"/>
        </w:rPr>
        <w:t xml:space="preserve">da </w:t>
      </w:r>
      <w:r w:rsidR="00CE4C56" w:rsidRPr="006E4DAE">
        <w:rPr>
          <w:color w:val="auto"/>
        </w:rPr>
        <w:t xml:space="preserve">ga u </w:t>
      </w:r>
      <w:r w:rsidR="00F40BE6" w:rsidRPr="006E4DAE">
        <w:rPr>
          <w:color w:val="auto"/>
        </w:rPr>
        <w:t>potpun</w:t>
      </w:r>
      <w:r w:rsidR="00CE4C56" w:rsidRPr="006E4DAE">
        <w:rPr>
          <w:color w:val="auto"/>
        </w:rPr>
        <w:t>osti informiše</w:t>
      </w:r>
      <w:r w:rsidR="00F40BE6" w:rsidRPr="006E4DAE">
        <w:rPr>
          <w:color w:val="auto"/>
        </w:rPr>
        <w:t xml:space="preserve"> o </w:t>
      </w:r>
      <w:r w:rsidR="00CE4C56" w:rsidRPr="006E4DAE">
        <w:rPr>
          <w:color w:val="auto"/>
        </w:rPr>
        <w:t>bitnim elementima ovih</w:t>
      </w:r>
      <w:r w:rsidR="00D01195" w:rsidRPr="006E4DAE">
        <w:rPr>
          <w:color w:val="auto"/>
        </w:rPr>
        <w:t xml:space="preserve"> </w:t>
      </w:r>
      <w:r w:rsidRPr="006E4DAE">
        <w:rPr>
          <w:color w:val="auto"/>
        </w:rPr>
        <w:t>osiguranj</w:t>
      </w:r>
      <w:r w:rsidR="00F40BE6" w:rsidRPr="006E4DAE">
        <w:rPr>
          <w:color w:val="auto"/>
        </w:rPr>
        <w:t>a</w:t>
      </w:r>
      <w:r w:rsidRPr="006E4DAE">
        <w:rPr>
          <w:color w:val="auto"/>
        </w:rPr>
        <w:t xml:space="preserve"> i </w:t>
      </w:r>
      <w:r w:rsidR="00CE4C56" w:rsidRPr="006E4DAE">
        <w:rPr>
          <w:color w:val="auto"/>
        </w:rPr>
        <w:t xml:space="preserve">o </w:t>
      </w:r>
      <w:r w:rsidRPr="006E4DAE">
        <w:rPr>
          <w:color w:val="auto"/>
        </w:rPr>
        <w:t>uslov</w:t>
      </w:r>
      <w:r w:rsidR="00CE4C56" w:rsidRPr="006E4DAE">
        <w:rPr>
          <w:color w:val="auto"/>
        </w:rPr>
        <w:t>ima</w:t>
      </w:r>
      <w:r w:rsidR="00D01195" w:rsidRPr="006E4DAE">
        <w:rPr>
          <w:color w:val="auto"/>
        </w:rPr>
        <w:t xml:space="preserve"> </w:t>
      </w:r>
      <w:r w:rsidR="00CE4C56" w:rsidRPr="006E4DAE">
        <w:rPr>
          <w:color w:val="auto"/>
        </w:rPr>
        <w:t>za zaključivanje ugovora</w:t>
      </w:r>
      <w:r w:rsidR="00F40BE6" w:rsidRPr="006E4DAE">
        <w:rPr>
          <w:color w:val="auto"/>
        </w:rPr>
        <w:t>.</w:t>
      </w:r>
      <w:proofErr w:type="gramEnd"/>
    </w:p>
    <w:p w14:paraId="4A04E0AF" w14:textId="77777777" w:rsidR="007B0162" w:rsidRPr="006E4DAE" w:rsidRDefault="007B0162" w:rsidP="0018082F">
      <w:pPr>
        <w:pStyle w:val="T30X"/>
        <w:spacing w:before="0" w:after="0"/>
        <w:ind w:firstLine="720"/>
        <w:rPr>
          <w:color w:val="auto"/>
        </w:rPr>
      </w:pPr>
    </w:p>
    <w:p w14:paraId="382C7CEE" w14:textId="77777777" w:rsidR="007B0162" w:rsidRPr="006E4DAE" w:rsidRDefault="007B0162" w:rsidP="007B0162">
      <w:pPr>
        <w:pStyle w:val="C30X"/>
        <w:spacing w:before="0" w:after="0"/>
        <w:rPr>
          <w:color w:val="auto"/>
          <w:sz w:val="22"/>
          <w:szCs w:val="22"/>
        </w:rPr>
      </w:pPr>
      <w:r w:rsidRPr="006E4DAE">
        <w:rPr>
          <w:color w:val="auto"/>
          <w:sz w:val="22"/>
          <w:szCs w:val="22"/>
        </w:rPr>
        <w:t xml:space="preserve">Jemstvo za slučaj štete </w:t>
      </w:r>
    </w:p>
    <w:p w14:paraId="1DC18AC2" w14:textId="3D44518A" w:rsidR="007B0162" w:rsidRPr="006E4DAE" w:rsidRDefault="00584844" w:rsidP="007B0162">
      <w:pPr>
        <w:pStyle w:val="C30X"/>
        <w:spacing w:before="0" w:after="0"/>
        <w:rPr>
          <w:color w:val="auto"/>
          <w:sz w:val="22"/>
          <w:szCs w:val="22"/>
        </w:rPr>
      </w:pPr>
      <w:r w:rsidRPr="006E4DAE">
        <w:rPr>
          <w:color w:val="auto"/>
          <w:sz w:val="22"/>
          <w:szCs w:val="22"/>
        </w:rPr>
        <w:t>Član 22</w:t>
      </w:r>
      <w:r w:rsidR="007B0162" w:rsidRPr="006E4DAE">
        <w:rPr>
          <w:color w:val="auto"/>
          <w:sz w:val="22"/>
          <w:szCs w:val="22"/>
        </w:rPr>
        <w:t xml:space="preserve"> </w:t>
      </w:r>
    </w:p>
    <w:p w14:paraId="24F4F537" w14:textId="77777777" w:rsidR="007B0162" w:rsidRPr="006E4DAE" w:rsidRDefault="007B0162" w:rsidP="00936A1B">
      <w:pPr>
        <w:pStyle w:val="T30X"/>
        <w:spacing w:before="0" w:after="0"/>
        <w:ind w:firstLine="426"/>
        <w:rPr>
          <w:color w:val="FF0000"/>
        </w:rPr>
      </w:pPr>
      <w:r w:rsidRPr="006E4DAE">
        <w:t xml:space="preserve">(1) </w:t>
      </w:r>
      <w:r w:rsidRPr="006E4DAE">
        <w:rPr>
          <w:color w:val="auto"/>
        </w:rPr>
        <w:t xml:space="preserve">Jemstvom za slučaj štete zbog neispunjavanja, djelimičnog ispunjavanja </w:t>
      </w:r>
      <w:proofErr w:type="gramStart"/>
      <w:r w:rsidRPr="006E4DAE">
        <w:rPr>
          <w:color w:val="auto"/>
        </w:rPr>
        <w:t>ili</w:t>
      </w:r>
      <w:proofErr w:type="gramEnd"/>
      <w:r w:rsidRPr="006E4DAE">
        <w:rPr>
          <w:color w:val="auto"/>
        </w:rPr>
        <w:t xml:space="preserve"> neurednog ispunjavanja obaveza određenih ugovorom o putovanju, programom putovanja, odnosno programom izleta</w:t>
      </w:r>
      <w:r w:rsidRPr="006E4DAE">
        <w:rPr>
          <w:b/>
          <w:color w:val="auto"/>
        </w:rPr>
        <w:t xml:space="preserve"> </w:t>
      </w:r>
      <w:r w:rsidRPr="006E4DAE">
        <w:rPr>
          <w:color w:val="auto"/>
        </w:rPr>
        <w:t xml:space="preserve">obezbjeđuje se naknada: </w:t>
      </w:r>
    </w:p>
    <w:p w14:paraId="6470166B" w14:textId="77777777" w:rsidR="007B0162" w:rsidRPr="006E4DAE" w:rsidRDefault="007B0162" w:rsidP="00925CEA">
      <w:pPr>
        <w:pStyle w:val="T30X"/>
        <w:numPr>
          <w:ilvl w:val="0"/>
          <w:numId w:val="79"/>
        </w:numPr>
        <w:spacing w:before="0" w:after="0"/>
        <w:ind w:left="1134" w:hanging="425"/>
        <w:rPr>
          <w:color w:val="auto"/>
        </w:rPr>
      </w:pPr>
      <w:r w:rsidRPr="006E4DAE">
        <w:rPr>
          <w:color w:val="auto"/>
        </w:rPr>
        <w:t>za potraživanja uplaćenih sredstava putnika po osnovu ugovora o</w:t>
      </w:r>
      <w:r w:rsidRPr="006E4DAE">
        <w:rPr>
          <w:color w:val="FF0000"/>
        </w:rPr>
        <w:t xml:space="preserve"> </w:t>
      </w:r>
      <w:r w:rsidRPr="006E4DAE">
        <w:rPr>
          <w:color w:val="auto"/>
        </w:rPr>
        <w:t xml:space="preserve">putovanju, </w:t>
      </w:r>
      <w:r w:rsidRPr="006E4DAE">
        <w:t>odnosno</w:t>
      </w:r>
      <w:r w:rsidRPr="006E4DAE">
        <w:rPr>
          <w:color w:val="auto"/>
        </w:rPr>
        <w:t xml:space="preserve"> programa izleta koje organizator putovanja nije realizovao;</w:t>
      </w:r>
    </w:p>
    <w:p w14:paraId="3B19061A" w14:textId="77777777" w:rsidR="007B0162" w:rsidRPr="006E4DAE" w:rsidRDefault="007B0162" w:rsidP="00925CEA">
      <w:pPr>
        <w:pStyle w:val="T30X"/>
        <w:numPr>
          <w:ilvl w:val="0"/>
          <w:numId w:val="79"/>
        </w:numPr>
        <w:spacing w:before="0" w:after="0"/>
        <w:ind w:left="1134" w:hanging="425"/>
        <w:rPr>
          <w:color w:val="auto"/>
        </w:rPr>
      </w:pPr>
      <w:proofErr w:type="gramStart"/>
      <w:r w:rsidRPr="006E4DAE">
        <w:rPr>
          <w:color w:val="auto"/>
        </w:rPr>
        <w:t>za</w:t>
      </w:r>
      <w:proofErr w:type="gramEnd"/>
      <w:r w:rsidRPr="006E4DAE">
        <w:rPr>
          <w:color w:val="auto"/>
        </w:rPr>
        <w:t xml:space="preserve"> potraživanja razlike između uplaćenih sredstava po osnovu ugovora o putovanju, </w:t>
      </w:r>
      <w:r w:rsidRPr="006E4DAE">
        <w:t>odnosno</w:t>
      </w:r>
      <w:r w:rsidRPr="006E4DAE">
        <w:rPr>
          <w:color w:val="auto"/>
        </w:rPr>
        <w:t xml:space="preserve"> programa izleta i umanjenih sredstava,</w:t>
      </w:r>
      <w:r w:rsidR="00A858B6" w:rsidRPr="006E4DAE">
        <w:rPr>
          <w:color w:val="auto"/>
        </w:rPr>
        <w:t xml:space="preserve"> srazm</w:t>
      </w:r>
      <w:r w:rsidRPr="006E4DAE">
        <w:rPr>
          <w:color w:val="auto"/>
        </w:rPr>
        <w:t>j</w:t>
      </w:r>
      <w:r w:rsidR="00A858B6" w:rsidRPr="006E4DAE">
        <w:rPr>
          <w:color w:val="auto"/>
        </w:rPr>
        <w:t>e</w:t>
      </w:r>
      <w:r w:rsidRPr="006E4DAE">
        <w:rPr>
          <w:color w:val="auto"/>
        </w:rPr>
        <w:t xml:space="preserve">rno neizvršenju ili nepotpunom izvršenju usluga utvrđenih programom putovanja, </w:t>
      </w:r>
      <w:r w:rsidRPr="006E4DAE">
        <w:t>odnosno</w:t>
      </w:r>
      <w:r w:rsidRPr="006E4DAE">
        <w:rPr>
          <w:color w:val="auto"/>
        </w:rPr>
        <w:t xml:space="preserve"> programom izleta.</w:t>
      </w:r>
    </w:p>
    <w:p w14:paraId="4A0BD741" w14:textId="77777777" w:rsidR="007B0162" w:rsidRPr="006E4DAE" w:rsidRDefault="007B0162" w:rsidP="00936A1B">
      <w:pPr>
        <w:pStyle w:val="T30X"/>
        <w:spacing w:before="0" w:after="0"/>
        <w:ind w:firstLine="426"/>
        <w:rPr>
          <w:color w:val="auto"/>
        </w:rPr>
      </w:pPr>
      <w:r w:rsidRPr="006E4DAE">
        <w:t xml:space="preserve">(2) Turistička agencija koja organizuje turističke paket – aranžmane, posreduje </w:t>
      </w:r>
      <w:proofErr w:type="gramStart"/>
      <w:r w:rsidRPr="006E4DAE">
        <w:t>ili</w:t>
      </w:r>
      <w:proofErr w:type="gramEnd"/>
      <w:r w:rsidRPr="006E4DAE">
        <w:t xml:space="preserve"> povjerava trećim licima izvšenje usluga smještaja, usluge pripremanja hrane, pića i napitaka, prevoza ili drugih usluga koje se odnose na putovanje, odgovara putniku za štetu koja je nastala zbog potpunog ili djelimičnog neizvršenja tih usluga.</w:t>
      </w:r>
    </w:p>
    <w:p w14:paraId="434DC137" w14:textId="77777777" w:rsidR="007B0162" w:rsidRPr="006E4DAE" w:rsidRDefault="007B0162" w:rsidP="00936A1B">
      <w:pPr>
        <w:pStyle w:val="T30X"/>
        <w:spacing w:before="0" w:after="0"/>
        <w:ind w:firstLine="426"/>
        <w:rPr>
          <w:color w:val="auto"/>
        </w:rPr>
      </w:pPr>
      <w:r w:rsidRPr="006E4DAE">
        <w:rPr>
          <w:color w:val="auto"/>
        </w:rPr>
        <w:t xml:space="preserve">(3) </w:t>
      </w:r>
      <w:r w:rsidRPr="006E4DAE">
        <w:t>Organizator putovanja odgovara za štetu koju putnik pretrpi prilikom izvršenja ugovora o paket aranžmanu, osim ako dokaže da se ponašao kao pažljiv organizator putovanja pri izboru lica koja su ih izvršila.</w:t>
      </w:r>
    </w:p>
    <w:p w14:paraId="18FA2457" w14:textId="77777777" w:rsidR="007B0162" w:rsidRPr="006E4DAE" w:rsidRDefault="007B0162" w:rsidP="00936A1B">
      <w:pPr>
        <w:pStyle w:val="T30X"/>
        <w:spacing w:before="0" w:after="0"/>
        <w:ind w:firstLine="426"/>
        <w:rPr>
          <w:color w:val="auto"/>
        </w:rPr>
      </w:pPr>
      <w:r w:rsidRPr="006E4DAE">
        <w:rPr>
          <w:color w:val="auto"/>
        </w:rPr>
        <w:t xml:space="preserve">(4) </w:t>
      </w:r>
      <w:r w:rsidRPr="006E4DAE">
        <w:t xml:space="preserve">Putnik ima pravo da neposredno </w:t>
      </w:r>
      <w:proofErr w:type="gramStart"/>
      <w:r w:rsidRPr="006E4DAE">
        <w:t>od</w:t>
      </w:r>
      <w:proofErr w:type="gramEnd"/>
      <w:r w:rsidRPr="006E4DAE">
        <w:t xml:space="preserve"> trećeg lica odgovornog za štetu zahtijeva naknadu za pretrpljenu štetu.</w:t>
      </w:r>
    </w:p>
    <w:p w14:paraId="4F50CA69" w14:textId="77777777" w:rsidR="007B0162" w:rsidRPr="006E4DAE" w:rsidRDefault="007B0162" w:rsidP="00936A1B">
      <w:pPr>
        <w:pStyle w:val="T30X"/>
        <w:spacing w:before="0" w:after="0"/>
        <w:ind w:firstLine="426"/>
        <w:rPr>
          <w:color w:val="auto"/>
        </w:rPr>
      </w:pPr>
      <w:r w:rsidRPr="006E4DAE">
        <w:rPr>
          <w:color w:val="auto"/>
        </w:rPr>
        <w:t xml:space="preserve">(5) </w:t>
      </w:r>
      <w:r w:rsidRPr="006E4DAE">
        <w:t xml:space="preserve">U mjeri u kojoj je naknadio štetu putniku, organizator putovanja stiče sva prava koja bi putnik imao prema trećem licu odgovornom za ovu štetu (pravo </w:t>
      </w:r>
      <w:proofErr w:type="gramStart"/>
      <w:r w:rsidRPr="006E4DAE">
        <w:t>na</w:t>
      </w:r>
      <w:proofErr w:type="gramEnd"/>
      <w:r w:rsidRPr="006E4DAE">
        <w:t xml:space="preserve"> regres).</w:t>
      </w:r>
    </w:p>
    <w:p w14:paraId="69720FCF" w14:textId="77777777" w:rsidR="007B0162" w:rsidRPr="006E4DAE" w:rsidRDefault="007B0162" w:rsidP="00936A1B">
      <w:pPr>
        <w:pStyle w:val="T30X"/>
        <w:spacing w:before="0" w:after="0"/>
        <w:ind w:firstLine="426"/>
        <w:rPr>
          <w:color w:val="auto"/>
        </w:rPr>
      </w:pPr>
      <w:r w:rsidRPr="006E4DAE">
        <w:rPr>
          <w:color w:val="auto"/>
        </w:rPr>
        <w:t xml:space="preserve">(6) </w:t>
      </w:r>
      <w:r w:rsidRPr="006E4DAE">
        <w:t>Putnik je dužan da ustupi organizatoru putovanja isprave i sve što je potrebno za ostvarivanje prava regresa.</w:t>
      </w:r>
    </w:p>
    <w:p w14:paraId="57D56718" w14:textId="77777777" w:rsidR="007B0162" w:rsidRPr="006E4DAE" w:rsidRDefault="007B0162" w:rsidP="007B0162">
      <w:pPr>
        <w:pStyle w:val="T30X"/>
        <w:tabs>
          <w:tab w:val="left" w:pos="1200"/>
        </w:tabs>
        <w:spacing w:before="0" w:after="0"/>
        <w:ind w:firstLine="0"/>
        <w:rPr>
          <w:b/>
        </w:rPr>
      </w:pPr>
    </w:p>
    <w:p w14:paraId="30E0D6F7" w14:textId="77777777" w:rsidR="007B0162" w:rsidRPr="006E4DAE" w:rsidRDefault="007B0162" w:rsidP="007B0162">
      <w:pPr>
        <w:pStyle w:val="T30X"/>
        <w:tabs>
          <w:tab w:val="left" w:pos="1200"/>
        </w:tabs>
        <w:spacing w:before="0" w:after="0"/>
        <w:ind w:hanging="283"/>
        <w:jc w:val="center"/>
        <w:rPr>
          <w:b/>
        </w:rPr>
      </w:pPr>
      <w:r w:rsidRPr="006E4DAE">
        <w:rPr>
          <w:b/>
        </w:rPr>
        <w:t xml:space="preserve">Jemstvo za slučaj insolventnosti </w:t>
      </w:r>
    </w:p>
    <w:p w14:paraId="3CA39401" w14:textId="27E1164D" w:rsidR="007B0162" w:rsidRPr="006E4DAE" w:rsidRDefault="00584844" w:rsidP="007B0162">
      <w:pPr>
        <w:pStyle w:val="T30X"/>
        <w:spacing w:before="0" w:after="0"/>
        <w:ind w:hanging="283"/>
        <w:jc w:val="center"/>
        <w:rPr>
          <w:b/>
        </w:rPr>
      </w:pPr>
      <w:r w:rsidRPr="006E4DAE">
        <w:rPr>
          <w:b/>
        </w:rPr>
        <w:t>Član 23</w:t>
      </w:r>
    </w:p>
    <w:p w14:paraId="6A71AEC5" w14:textId="77777777" w:rsidR="007B0162" w:rsidRPr="006E4DAE" w:rsidRDefault="007B0162" w:rsidP="00925CEA">
      <w:pPr>
        <w:pStyle w:val="T30X"/>
        <w:numPr>
          <w:ilvl w:val="0"/>
          <w:numId w:val="39"/>
        </w:numPr>
        <w:tabs>
          <w:tab w:val="left" w:pos="720"/>
        </w:tabs>
        <w:spacing w:before="0" w:after="0"/>
        <w:ind w:left="0" w:firstLine="426"/>
        <w:rPr>
          <w:color w:val="auto"/>
        </w:rPr>
      </w:pPr>
      <w:r w:rsidRPr="006E4DAE">
        <w:rPr>
          <w:color w:val="auto"/>
        </w:rPr>
        <w:t xml:space="preserve">Jemstvom za slučaj insolventnosti </w:t>
      </w:r>
      <w:r w:rsidRPr="006E4DAE">
        <w:t xml:space="preserve">turističke </w:t>
      </w:r>
      <w:r w:rsidRPr="006E4DAE">
        <w:rPr>
          <w:color w:val="auto"/>
        </w:rPr>
        <w:t xml:space="preserve">agencije - organizatora putovanja obezbjeđuju se: </w:t>
      </w:r>
    </w:p>
    <w:p w14:paraId="264AB58D" w14:textId="77777777" w:rsidR="007B0162" w:rsidRPr="006E4DAE" w:rsidRDefault="007B0162" w:rsidP="00925CEA">
      <w:pPr>
        <w:pStyle w:val="T30X"/>
        <w:numPr>
          <w:ilvl w:val="1"/>
          <w:numId w:val="80"/>
        </w:numPr>
        <w:tabs>
          <w:tab w:val="left" w:pos="1200"/>
        </w:tabs>
        <w:spacing w:before="0" w:after="0"/>
        <w:ind w:left="1134" w:hanging="425"/>
      </w:pPr>
      <w:r w:rsidRPr="006E4DAE">
        <w:t>naknade troškova nužnog smještaja, ishrane i povratka putnika sa putovanja u zemlji ili inostranstvu u mjestu polaska;</w:t>
      </w:r>
    </w:p>
    <w:p w14:paraId="1B23B0FA" w14:textId="77777777" w:rsidR="007B0162" w:rsidRPr="006E4DAE" w:rsidRDefault="007B0162" w:rsidP="00925CEA">
      <w:pPr>
        <w:pStyle w:val="T30X"/>
        <w:numPr>
          <w:ilvl w:val="1"/>
          <w:numId w:val="80"/>
        </w:numPr>
        <w:tabs>
          <w:tab w:val="left" w:pos="1200"/>
        </w:tabs>
        <w:spacing w:before="0" w:after="0"/>
        <w:ind w:left="1134" w:hanging="425"/>
      </w:pPr>
      <w:r w:rsidRPr="006E4DAE">
        <w:t xml:space="preserve">potraživanja uplaćenih sredstava putnika po osnovu ugovora o putovanju koje </w:t>
      </w:r>
      <w:r w:rsidRPr="006E4DAE">
        <w:rPr>
          <w:color w:val="auto"/>
        </w:rPr>
        <w:t xml:space="preserve">organizator </w:t>
      </w:r>
      <w:r w:rsidRPr="006E4DAE">
        <w:t>putovanja nije realizovao;</w:t>
      </w:r>
    </w:p>
    <w:p w14:paraId="434916A0" w14:textId="77777777" w:rsidR="007B0162" w:rsidRPr="006E4DAE" w:rsidRDefault="007B0162" w:rsidP="00925CEA">
      <w:pPr>
        <w:pStyle w:val="T30X"/>
        <w:numPr>
          <w:ilvl w:val="1"/>
          <w:numId w:val="80"/>
        </w:numPr>
        <w:tabs>
          <w:tab w:val="left" w:pos="1200"/>
        </w:tabs>
        <w:spacing w:before="0" w:after="0"/>
        <w:ind w:left="1134" w:hanging="425"/>
      </w:pPr>
      <w:r w:rsidRPr="006E4DAE">
        <w:t>potraživanja uplaćenih sredstava putniku u slučaju otkaza putovanja od strane putnika u skladu sa opštim uslovima putovanja;</w:t>
      </w:r>
    </w:p>
    <w:p w14:paraId="65F5CD9E" w14:textId="7681476E" w:rsidR="007B0162" w:rsidRPr="006E4DAE" w:rsidRDefault="007B0162" w:rsidP="00936A1B">
      <w:pPr>
        <w:pStyle w:val="T30X"/>
        <w:tabs>
          <w:tab w:val="left" w:pos="1200"/>
        </w:tabs>
        <w:spacing w:before="0" w:after="0"/>
        <w:ind w:firstLine="426"/>
      </w:pPr>
      <w:r w:rsidRPr="006E4DAE">
        <w:rPr>
          <w:color w:val="auto"/>
        </w:rPr>
        <w:t xml:space="preserve">(2) Insolventnost turističke agencije - organizatora putovanja </w:t>
      </w:r>
      <w:r w:rsidRPr="006E4DAE">
        <w:t xml:space="preserve">je nesposobnost plaćanja dospjelih obaveza u iznosu i roku dospjeća, kao i nemogućnost izmirenja obaveza organizatora putovanja, kada je iznos obaveza veći </w:t>
      </w:r>
      <w:proofErr w:type="gramStart"/>
      <w:r w:rsidRPr="006E4DAE">
        <w:t>od</w:t>
      </w:r>
      <w:proofErr w:type="gramEnd"/>
      <w:r w:rsidRPr="006E4DAE">
        <w:t xml:space="preserve"> iznosa sredstava kojima raspolaže na računima kod banaka.</w:t>
      </w:r>
    </w:p>
    <w:p w14:paraId="21DE09E8" w14:textId="7BC9B57F" w:rsidR="007B0162" w:rsidRPr="006E4DAE" w:rsidRDefault="007B0162" w:rsidP="00936A1B">
      <w:pPr>
        <w:pStyle w:val="T30X"/>
        <w:tabs>
          <w:tab w:val="left" w:pos="1200"/>
        </w:tabs>
        <w:spacing w:before="0" w:after="0"/>
        <w:ind w:firstLine="426"/>
      </w:pPr>
      <w:r w:rsidRPr="006E4DAE">
        <w:rPr>
          <w:color w:val="auto"/>
        </w:rPr>
        <w:t>(3) Organizator putovanja koji nema poslovno sjedište u nekoj državi potpisnici Ugovora o evropskom ekonomskom prostoru, a prodaje ili nudi na prodaju paket-</w:t>
      </w:r>
      <w:r w:rsidRPr="006E4DAE">
        <w:rPr>
          <w:color w:val="auto"/>
          <w:lang w:val="sr-Latn-ME"/>
        </w:rPr>
        <w:t xml:space="preserve">aranžman, </w:t>
      </w:r>
      <w:r w:rsidRPr="006E4DAE">
        <w:t>odnosno</w:t>
      </w:r>
      <w:r w:rsidRPr="006E4DAE">
        <w:rPr>
          <w:color w:val="auto"/>
          <w:lang w:val="sr-Latn-ME"/>
        </w:rPr>
        <w:t xml:space="preserve"> povezane putne aranžmane, </w:t>
      </w:r>
      <w:r w:rsidRPr="006E4DAE">
        <w:t>odnosno</w:t>
      </w:r>
      <w:r w:rsidRPr="006E4DAE">
        <w:rPr>
          <w:color w:val="auto"/>
          <w:lang w:val="sr-Latn-ME"/>
        </w:rPr>
        <w:t xml:space="preserve"> izlete</w:t>
      </w:r>
      <w:r w:rsidRPr="006E4DAE">
        <w:rPr>
          <w:color w:val="auto"/>
        </w:rPr>
        <w:t xml:space="preserve"> na tržištu Crne Gore, dužan je da obezbijedi jemstvo za slučaj insolventnosti, u skladu sa stavom 1 ovog člana.</w:t>
      </w:r>
    </w:p>
    <w:p w14:paraId="5E2EC526" w14:textId="0DCF2AAC" w:rsidR="007B0162" w:rsidRPr="006E4DAE" w:rsidRDefault="007B0162" w:rsidP="00936A1B">
      <w:pPr>
        <w:pStyle w:val="T30X"/>
        <w:tabs>
          <w:tab w:val="left" w:pos="1200"/>
        </w:tabs>
        <w:spacing w:before="0" w:after="0"/>
        <w:ind w:firstLine="426"/>
      </w:pPr>
      <w:proofErr w:type="gramStart"/>
      <w:r w:rsidRPr="006E4DAE">
        <w:rPr>
          <w:color w:val="auto"/>
        </w:rPr>
        <w:t>(4) Turistička agencija</w:t>
      </w:r>
      <w:r w:rsidRPr="006E4DAE">
        <w:rPr>
          <w:color w:val="FF0000"/>
        </w:rPr>
        <w:t xml:space="preserve"> </w:t>
      </w:r>
      <w:r w:rsidRPr="006E4DAE">
        <w:rPr>
          <w:color w:val="auto"/>
        </w:rPr>
        <w:t>posrednik sa poslovnim sjedištem u državi članici Evropske unije ili u drugoj državi potpisnici Ugovora o evropskom ekonomskom prostoru koji na tržištu Crne Gore prodaje paket - aranžmane organizatora putovanja koji ima poslovno sjedište izvan Evropskog ekonomskog prostora, dužna je da obezbijedi jemstvo za slučaj insolventnosti u skladu sa propisima države potpisnice Ugovora o evropskom ekonomskom prostoru, kojima se pruža zaštita u slučaju insolventnosti, osim ako pruži dokaze da organizator putovanja ima obezbijeđeno takvo jemstvo.</w:t>
      </w:r>
      <w:proofErr w:type="gramEnd"/>
      <w:r w:rsidRPr="006E4DAE">
        <w:rPr>
          <w:color w:val="auto"/>
        </w:rPr>
        <w:t xml:space="preserve"> </w:t>
      </w:r>
    </w:p>
    <w:p w14:paraId="434E21AA" w14:textId="196FD861" w:rsidR="007B0162" w:rsidRDefault="007B0162" w:rsidP="007B0162">
      <w:pPr>
        <w:pStyle w:val="T30X"/>
        <w:tabs>
          <w:tab w:val="left" w:pos="1200"/>
        </w:tabs>
        <w:spacing w:before="0" w:after="0"/>
        <w:ind w:firstLine="0"/>
      </w:pPr>
    </w:p>
    <w:p w14:paraId="72CCB9F5" w14:textId="77777777" w:rsidR="00936A1B" w:rsidRPr="006E4DAE" w:rsidRDefault="00936A1B" w:rsidP="007B0162">
      <w:pPr>
        <w:pStyle w:val="T30X"/>
        <w:tabs>
          <w:tab w:val="left" w:pos="1200"/>
        </w:tabs>
        <w:spacing w:before="0" w:after="0"/>
        <w:ind w:firstLine="0"/>
      </w:pPr>
    </w:p>
    <w:p w14:paraId="276E4EF3" w14:textId="77777777" w:rsidR="007B0162" w:rsidRPr="006E4DAE" w:rsidRDefault="007B0162" w:rsidP="007B0162">
      <w:pPr>
        <w:pStyle w:val="T30X"/>
        <w:spacing w:before="0" w:after="0"/>
        <w:ind w:hanging="283"/>
        <w:jc w:val="center"/>
        <w:rPr>
          <w:b/>
          <w:color w:val="auto"/>
        </w:rPr>
      </w:pPr>
      <w:r w:rsidRPr="006E4DAE">
        <w:rPr>
          <w:b/>
          <w:color w:val="auto"/>
        </w:rPr>
        <w:lastRenderedPageBreak/>
        <w:t>Obim i efikasnost jemstva</w:t>
      </w:r>
    </w:p>
    <w:p w14:paraId="4DD79219" w14:textId="3D9D575C" w:rsidR="007B0162" w:rsidRPr="006E4DAE" w:rsidRDefault="00584844" w:rsidP="007B0162">
      <w:pPr>
        <w:pStyle w:val="T30X"/>
        <w:spacing w:before="0" w:after="0"/>
        <w:ind w:hanging="283"/>
        <w:jc w:val="center"/>
        <w:rPr>
          <w:b/>
          <w:color w:val="auto"/>
        </w:rPr>
      </w:pPr>
      <w:r w:rsidRPr="006E4DAE">
        <w:rPr>
          <w:b/>
          <w:color w:val="auto"/>
        </w:rPr>
        <w:t>Član 24</w:t>
      </w:r>
    </w:p>
    <w:p w14:paraId="620CB068" w14:textId="77777777" w:rsidR="007B0162" w:rsidRPr="006E4DAE" w:rsidRDefault="007B0162" w:rsidP="00936A1B">
      <w:pPr>
        <w:pStyle w:val="T30X"/>
        <w:spacing w:before="0" w:after="0"/>
        <w:ind w:firstLine="426"/>
        <w:rPr>
          <w:color w:val="auto"/>
        </w:rPr>
      </w:pPr>
      <w:r w:rsidRPr="006E4DAE">
        <w:rPr>
          <w:color w:val="auto"/>
        </w:rPr>
        <w:t xml:space="preserve">(1) Turistička agencija - organizator putovanja dužna je da obezbijedi da je </w:t>
      </w:r>
      <w:r w:rsidRPr="006E4DAE">
        <w:rPr>
          <w:color w:val="000000" w:themeColor="text1"/>
        </w:rPr>
        <w:t xml:space="preserve">jemstvo iz člana 20 ovog </w:t>
      </w:r>
      <w:r w:rsidRPr="006E4DAE">
        <w:rPr>
          <w:color w:val="auto"/>
        </w:rPr>
        <w:t>zakona efikasno (djelotvorno) i da pokriva predvidive troškove.</w:t>
      </w:r>
    </w:p>
    <w:p w14:paraId="1BD87221" w14:textId="77777777" w:rsidR="007B0162" w:rsidRPr="006E4DAE" w:rsidRDefault="007B0162" w:rsidP="00936A1B">
      <w:pPr>
        <w:pStyle w:val="T30X"/>
        <w:ind w:firstLine="426"/>
        <w:rPr>
          <w:color w:val="auto"/>
        </w:rPr>
      </w:pPr>
      <w:r w:rsidRPr="006E4DAE">
        <w:rPr>
          <w:color w:val="auto"/>
        </w:rPr>
        <w:t xml:space="preserve">(2) Jemstvo mora da pokrije plaćanja za paket - aranžmane, odnosno povezane putne aranžmane, </w:t>
      </w:r>
      <w:r w:rsidRPr="006E4DAE">
        <w:t>odnosno</w:t>
      </w:r>
      <w:r w:rsidRPr="006E4DAE">
        <w:rPr>
          <w:color w:val="auto"/>
        </w:rPr>
        <w:t xml:space="preserve"> izlete, kao i procijenjeni trošak repatrijacije u slučaju insolventnosti organizatora putovanja.</w:t>
      </w:r>
    </w:p>
    <w:p w14:paraId="599F287D" w14:textId="77777777" w:rsidR="007B0162" w:rsidRPr="006E4DAE" w:rsidRDefault="007B0162" w:rsidP="00936A1B">
      <w:pPr>
        <w:pStyle w:val="T30X"/>
        <w:ind w:firstLine="426"/>
        <w:rPr>
          <w:color w:val="auto"/>
        </w:rPr>
      </w:pPr>
      <w:r w:rsidRPr="006E4DAE">
        <w:rPr>
          <w:color w:val="auto"/>
        </w:rPr>
        <w:t xml:space="preserve">(3) Ako insolventnost organizatora putovanja utiče </w:t>
      </w:r>
      <w:proofErr w:type="gramStart"/>
      <w:r w:rsidRPr="006E4DAE">
        <w:rPr>
          <w:color w:val="auto"/>
        </w:rPr>
        <w:t>na</w:t>
      </w:r>
      <w:proofErr w:type="gramEnd"/>
      <w:r w:rsidRPr="006E4DAE">
        <w:rPr>
          <w:color w:val="auto"/>
        </w:rPr>
        <w:t xml:space="preserve"> izvršenje paket-aranžmana koji se počeo realizovati, jemstvom se pokriva repatrijacija putnika i prema potrebi finansiranje smještaja prije repatrijacije.</w:t>
      </w:r>
    </w:p>
    <w:p w14:paraId="5EC9B3CA" w14:textId="19BDC73C" w:rsidR="007B0162" w:rsidRPr="006E4DAE" w:rsidRDefault="007B0162" w:rsidP="00936A1B">
      <w:pPr>
        <w:pStyle w:val="T30X"/>
        <w:ind w:firstLine="426"/>
        <w:rPr>
          <w:rFonts w:eastAsia="Calibri"/>
          <w:color w:val="auto"/>
        </w:rPr>
      </w:pPr>
      <w:r w:rsidRPr="006E4DAE">
        <w:rPr>
          <w:color w:val="auto"/>
        </w:rPr>
        <w:t>(4) Jemstvo mora da osigura povraćaj plaćenih sredstava za usluge putovanja koje nijesu ispunjene, bez nepotrebnog odlaganja nakon podnošenja zahtjeva putnika.</w:t>
      </w:r>
    </w:p>
    <w:p w14:paraId="7B0324A5" w14:textId="77777777" w:rsidR="00B23BFC" w:rsidRPr="006E4DAE" w:rsidRDefault="00B23BFC" w:rsidP="00151162">
      <w:pPr>
        <w:pStyle w:val="N01X"/>
        <w:spacing w:before="0" w:after="0"/>
        <w:jc w:val="left"/>
        <w:rPr>
          <w:sz w:val="22"/>
          <w:szCs w:val="22"/>
        </w:rPr>
      </w:pPr>
    </w:p>
    <w:p w14:paraId="42A1CD18" w14:textId="77777777" w:rsidR="0071426C" w:rsidRPr="006E4DAE" w:rsidRDefault="00977E4B" w:rsidP="00B8554E">
      <w:pPr>
        <w:pStyle w:val="N01X"/>
        <w:spacing w:before="0" w:after="0"/>
        <w:rPr>
          <w:color w:val="auto"/>
          <w:sz w:val="22"/>
          <w:szCs w:val="22"/>
        </w:rPr>
      </w:pPr>
      <w:r w:rsidRPr="006E4DAE">
        <w:rPr>
          <w:color w:val="auto"/>
          <w:sz w:val="22"/>
          <w:szCs w:val="22"/>
        </w:rPr>
        <w:t>P</w:t>
      </w:r>
      <w:r w:rsidR="009F7265" w:rsidRPr="006E4DAE">
        <w:rPr>
          <w:color w:val="auto"/>
          <w:sz w:val="22"/>
          <w:szCs w:val="22"/>
        </w:rPr>
        <w:t xml:space="preserve">oništavanje </w:t>
      </w:r>
      <w:proofErr w:type="gramStart"/>
      <w:r w:rsidR="009F7265" w:rsidRPr="006E4DAE">
        <w:rPr>
          <w:color w:val="auto"/>
          <w:sz w:val="22"/>
          <w:szCs w:val="22"/>
        </w:rPr>
        <w:t>ili</w:t>
      </w:r>
      <w:proofErr w:type="gramEnd"/>
      <w:r w:rsidR="009F7265" w:rsidRPr="006E4DAE">
        <w:rPr>
          <w:color w:val="auto"/>
          <w:sz w:val="22"/>
          <w:szCs w:val="22"/>
        </w:rPr>
        <w:t xml:space="preserve"> ukidanje odobrenja i </w:t>
      </w:r>
      <w:r w:rsidR="00AE4E9F" w:rsidRPr="006E4DAE">
        <w:rPr>
          <w:color w:val="auto"/>
          <w:sz w:val="22"/>
          <w:szCs w:val="22"/>
        </w:rPr>
        <w:t xml:space="preserve">licence </w:t>
      </w:r>
      <w:r w:rsidR="00B23BFC" w:rsidRPr="006E4DAE">
        <w:rPr>
          <w:color w:val="auto"/>
          <w:sz w:val="22"/>
          <w:szCs w:val="22"/>
        </w:rPr>
        <w:t xml:space="preserve">za obavljanje djelatnosti </w:t>
      </w:r>
    </w:p>
    <w:p w14:paraId="5445F4FF" w14:textId="299F9AF4" w:rsidR="0071426C" w:rsidRPr="006E4DAE" w:rsidRDefault="00584844" w:rsidP="00B8554E">
      <w:pPr>
        <w:pStyle w:val="C30X"/>
        <w:spacing w:before="0" w:after="0"/>
        <w:rPr>
          <w:sz w:val="22"/>
          <w:szCs w:val="22"/>
        </w:rPr>
      </w:pPr>
      <w:r w:rsidRPr="006E4DAE">
        <w:rPr>
          <w:sz w:val="22"/>
          <w:szCs w:val="22"/>
        </w:rPr>
        <w:t>Član 25</w:t>
      </w:r>
    </w:p>
    <w:p w14:paraId="1AD4CE54" w14:textId="77777777" w:rsidR="0071426C" w:rsidRPr="006E4DAE" w:rsidRDefault="007322DB" w:rsidP="00925CEA">
      <w:pPr>
        <w:pStyle w:val="T30X"/>
        <w:numPr>
          <w:ilvl w:val="0"/>
          <w:numId w:val="48"/>
        </w:numPr>
        <w:spacing w:before="0" w:after="0"/>
        <w:ind w:left="0" w:firstLine="426"/>
      </w:pPr>
      <w:r w:rsidRPr="006E4DAE">
        <w:t xml:space="preserve">Izdato </w:t>
      </w:r>
      <w:r w:rsidR="009F7265" w:rsidRPr="006E4DAE">
        <w:t xml:space="preserve">odobrenje i </w:t>
      </w:r>
      <w:r w:rsidRPr="006E4DAE">
        <w:t>licencu nadležni organ pon</w:t>
      </w:r>
      <w:r w:rsidR="00DE3A25" w:rsidRPr="006E4DAE">
        <w:t xml:space="preserve">ištiće </w:t>
      </w:r>
      <w:proofErr w:type="gramStart"/>
      <w:r w:rsidR="00DE3A25" w:rsidRPr="006E4DAE">
        <w:t>ili</w:t>
      </w:r>
      <w:proofErr w:type="gramEnd"/>
      <w:r w:rsidR="00DE3A25" w:rsidRPr="006E4DAE">
        <w:t xml:space="preserve"> ukinuti u postupku na zahtjev imaoca </w:t>
      </w:r>
      <w:r w:rsidR="00CF792C" w:rsidRPr="006E4DAE">
        <w:t xml:space="preserve">odobrenja i </w:t>
      </w:r>
      <w:r w:rsidRPr="006E4DAE">
        <w:t>licence.</w:t>
      </w:r>
    </w:p>
    <w:p w14:paraId="70FC315F" w14:textId="77777777" w:rsidR="007322DB" w:rsidRPr="006E4DAE" w:rsidRDefault="007322DB" w:rsidP="00925CEA">
      <w:pPr>
        <w:pStyle w:val="T30X"/>
        <w:numPr>
          <w:ilvl w:val="0"/>
          <w:numId w:val="48"/>
        </w:numPr>
        <w:spacing w:before="0" w:after="0"/>
        <w:ind w:left="0" w:firstLine="426"/>
      </w:pPr>
      <w:r w:rsidRPr="006E4DAE">
        <w:t xml:space="preserve">Nadležni organ, po službenoj dužnosti, ili na zahtjev javnopravnog organa ili lica </w:t>
      </w:r>
      <w:r w:rsidR="00D826FC" w:rsidRPr="006E4DAE">
        <w:t>sa pravnim interesom,</w:t>
      </w:r>
      <w:r w:rsidRPr="006E4DAE">
        <w:t xml:space="preserve"> poništiće ili ukinuti odobrenje</w:t>
      </w:r>
      <w:r w:rsidR="00162E09" w:rsidRPr="006E4DAE">
        <w:t xml:space="preserve"> i </w:t>
      </w:r>
      <w:r w:rsidR="002335E9" w:rsidRPr="006E4DAE">
        <w:t>licencu</w:t>
      </w:r>
      <w:r w:rsidR="00162E09" w:rsidRPr="006E4DAE">
        <w:t xml:space="preserve"> u slučajevima:</w:t>
      </w:r>
    </w:p>
    <w:p w14:paraId="15FF06F2" w14:textId="6B7A03BA" w:rsidR="00AF12E4" w:rsidRPr="006E4DAE" w:rsidRDefault="00646DEF" w:rsidP="00925CEA">
      <w:pPr>
        <w:pStyle w:val="T30X"/>
        <w:numPr>
          <w:ilvl w:val="0"/>
          <w:numId w:val="49"/>
        </w:numPr>
        <w:spacing w:before="0" w:after="0"/>
        <w:ind w:left="1134" w:hanging="425"/>
      </w:pPr>
      <w:r w:rsidRPr="006E4DAE">
        <w:t>ako se u</w:t>
      </w:r>
      <w:r w:rsidR="00162E09" w:rsidRPr="006E4DAE">
        <w:t xml:space="preserve"> postupku utvrdi d</w:t>
      </w:r>
      <w:r w:rsidRPr="006E4DAE">
        <w:t>a je imalac odobrenja prestao da</w:t>
      </w:r>
      <w:r w:rsidR="00162E09" w:rsidRPr="006E4DAE">
        <w:t xml:space="preserve"> obavlja</w:t>
      </w:r>
      <w:r w:rsidRPr="006E4DAE">
        <w:t xml:space="preserve"> odobrenu </w:t>
      </w:r>
      <w:r w:rsidR="00162E09" w:rsidRPr="006E4DAE">
        <w:t>djelatnost</w:t>
      </w:r>
      <w:r w:rsidR="0071426C" w:rsidRPr="006E4DAE">
        <w:t>;</w:t>
      </w:r>
    </w:p>
    <w:p w14:paraId="326D1161" w14:textId="2D8956EA" w:rsidR="007E5C7F" w:rsidRPr="006E4DAE" w:rsidRDefault="004779E7" w:rsidP="00925CEA">
      <w:pPr>
        <w:pStyle w:val="T30X"/>
        <w:numPr>
          <w:ilvl w:val="0"/>
          <w:numId w:val="49"/>
        </w:numPr>
        <w:spacing w:before="0" w:after="0"/>
        <w:ind w:left="1134" w:hanging="425"/>
      </w:pPr>
      <w:r w:rsidRPr="006E4DAE">
        <w:t xml:space="preserve">ako </w:t>
      </w:r>
      <w:r w:rsidR="007E5C7F" w:rsidRPr="006E4DAE">
        <w:t>imalac odobrenja u roku od pet (5) dana nadležnom organu ne dostavi obavještenje o promjeni podataka o privrednom društvu u sklopu kog posluje turistička agencija, sjedištu turističke agencije</w:t>
      </w:r>
      <w:r w:rsidR="0087445F" w:rsidRPr="006E4DAE">
        <w:t>, adresi svake podružnice i promjeni poslovođe;</w:t>
      </w:r>
    </w:p>
    <w:p w14:paraId="47A0BA58" w14:textId="77777777" w:rsidR="0071426C" w:rsidRPr="006E4DAE" w:rsidRDefault="00AF12E4" w:rsidP="00925CEA">
      <w:pPr>
        <w:pStyle w:val="T30X"/>
        <w:numPr>
          <w:ilvl w:val="0"/>
          <w:numId w:val="49"/>
        </w:numPr>
        <w:spacing w:before="0" w:after="0"/>
        <w:ind w:left="1134" w:hanging="425"/>
      </w:pPr>
      <w:r w:rsidRPr="006E4DAE">
        <w:t>ako</w:t>
      </w:r>
      <w:r w:rsidR="00FE373A" w:rsidRPr="006E4DAE">
        <w:t xml:space="preserve"> se u propisanom postupku utvrde nepravilnosti u poslovanju ili u pogledu drugih uslova koji su bili bitni za izdavanje odobrenja i licence, a ne otklone se u ostavljenom roku</w:t>
      </w:r>
      <w:r w:rsidR="0071426C" w:rsidRPr="006E4DAE">
        <w:t>;</w:t>
      </w:r>
    </w:p>
    <w:p w14:paraId="7C19A09A" w14:textId="731940BF" w:rsidR="00885D04" w:rsidRPr="006E4DAE" w:rsidRDefault="002335E9" w:rsidP="00925CEA">
      <w:pPr>
        <w:pStyle w:val="T30X"/>
        <w:numPr>
          <w:ilvl w:val="0"/>
          <w:numId w:val="49"/>
        </w:numPr>
        <w:spacing w:before="0" w:after="0"/>
        <w:ind w:left="1134" w:hanging="425"/>
        <w:rPr>
          <w:color w:val="auto"/>
        </w:rPr>
      </w:pPr>
      <w:proofErr w:type="gramStart"/>
      <w:r w:rsidRPr="006E4DAE">
        <w:t>u</w:t>
      </w:r>
      <w:proofErr w:type="gramEnd"/>
      <w:r w:rsidRPr="006E4DAE">
        <w:t xml:space="preserve"> drugim slučajevima propisanim zakonom.</w:t>
      </w:r>
    </w:p>
    <w:p w14:paraId="7E331D97" w14:textId="0575EED2" w:rsidR="001E4F73" w:rsidRPr="006E4DAE" w:rsidRDefault="00885D04" w:rsidP="00301D35">
      <w:pPr>
        <w:pStyle w:val="T30X"/>
        <w:numPr>
          <w:ilvl w:val="0"/>
          <w:numId w:val="48"/>
        </w:numPr>
        <w:spacing w:before="0" w:after="0"/>
        <w:ind w:left="0" w:firstLine="360"/>
        <w:rPr>
          <w:color w:val="auto"/>
        </w:rPr>
      </w:pPr>
      <w:r w:rsidRPr="006E4DAE">
        <w:rPr>
          <w:color w:val="auto"/>
        </w:rPr>
        <w:t>R</w:t>
      </w:r>
      <w:r w:rsidR="00DF5427" w:rsidRPr="006E4DAE">
        <w:rPr>
          <w:color w:val="auto"/>
        </w:rPr>
        <w:t>ješenj</w:t>
      </w:r>
      <w:r w:rsidR="002335E9" w:rsidRPr="006E4DAE">
        <w:rPr>
          <w:color w:val="auto"/>
        </w:rPr>
        <w:t xml:space="preserve">a </w:t>
      </w:r>
      <w:r w:rsidR="0071426C" w:rsidRPr="006E4DAE">
        <w:rPr>
          <w:color w:val="auto"/>
        </w:rPr>
        <w:t xml:space="preserve">iz stava </w:t>
      </w:r>
      <w:proofErr w:type="gramStart"/>
      <w:r w:rsidR="0071426C" w:rsidRPr="006E4DAE">
        <w:rPr>
          <w:color w:val="auto"/>
        </w:rPr>
        <w:t>1</w:t>
      </w:r>
      <w:proofErr w:type="gramEnd"/>
      <w:r w:rsidR="0071426C" w:rsidRPr="006E4DAE">
        <w:rPr>
          <w:color w:val="auto"/>
        </w:rPr>
        <w:t xml:space="preserve"> </w:t>
      </w:r>
      <w:r w:rsidR="002335E9" w:rsidRPr="006E4DAE">
        <w:rPr>
          <w:color w:val="auto"/>
        </w:rPr>
        <w:t>i 2 ovog člana upisuju</w:t>
      </w:r>
      <w:r w:rsidR="0071426C" w:rsidRPr="006E4DAE">
        <w:rPr>
          <w:color w:val="auto"/>
        </w:rPr>
        <w:t xml:space="preserve"> se u</w:t>
      </w:r>
      <w:r w:rsidR="00EF4A45" w:rsidRPr="006E4DAE">
        <w:rPr>
          <w:color w:val="auto"/>
        </w:rPr>
        <w:t xml:space="preserve"> Centralni turistički registar.</w:t>
      </w:r>
    </w:p>
    <w:p w14:paraId="0A032E8F" w14:textId="77777777" w:rsidR="00C4784E" w:rsidRPr="006E4DAE" w:rsidRDefault="00C4784E" w:rsidP="00F803AD">
      <w:pPr>
        <w:pStyle w:val="T30X"/>
        <w:spacing w:before="0" w:after="0"/>
        <w:ind w:firstLine="566"/>
      </w:pPr>
    </w:p>
    <w:p w14:paraId="371DCB70" w14:textId="77777777" w:rsidR="006F04B8" w:rsidRPr="006E4DAE" w:rsidRDefault="00230064" w:rsidP="006F04B8">
      <w:pPr>
        <w:pStyle w:val="T30X"/>
        <w:ind w:left="567" w:hanging="283"/>
        <w:jc w:val="center"/>
        <w:rPr>
          <w:b/>
          <w:color w:val="auto"/>
        </w:rPr>
      </w:pPr>
      <w:r w:rsidRPr="006E4DAE">
        <w:rPr>
          <w:b/>
          <w:color w:val="auto"/>
        </w:rPr>
        <w:t>I</w:t>
      </w:r>
      <w:r w:rsidR="006F04B8" w:rsidRPr="006E4DAE">
        <w:rPr>
          <w:b/>
          <w:color w:val="auto"/>
        </w:rPr>
        <w:t>nformacije o izletu</w:t>
      </w:r>
    </w:p>
    <w:p w14:paraId="0D1256F7" w14:textId="58C8A516" w:rsidR="006F04B8" w:rsidRPr="006E4DAE" w:rsidRDefault="00584844" w:rsidP="00230064">
      <w:pPr>
        <w:pStyle w:val="T30X"/>
        <w:spacing w:before="0" w:after="0"/>
        <w:ind w:left="567" w:hanging="283"/>
        <w:jc w:val="center"/>
        <w:rPr>
          <w:b/>
          <w:color w:val="auto"/>
        </w:rPr>
      </w:pPr>
      <w:r w:rsidRPr="006E4DAE">
        <w:rPr>
          <w:b/>
          <w:color w:val="auto"/>
        </w:rPr>
        <w:t>Član 26</w:t>
      </w:r>
    </w:p>
    <w:p w14:paraId="139EFBF4" w14:textId="77777777" w:rsidR="006F04B8" w:rsidRPr="006E4DAE" w:rsidRDefault="00233056" w:rsidP="006D6CB6">
      <w:pPr>
        <w:pStyle w:val="T30X"/>
        <w:spacing w:before="0" w:after="0"/>
        <w:ind w:firstLine="426"/>
        <w:rPr>
          <w:color w:val="auto"/>
        </w:rPr>
      </w:pPr>
      <w:r w:rsidRPr="006E4DAE">
        <w:rPr>
          <w:color w:val="auto"/>
        </w:rPr>
        <w:t>(1) T</w:t>
      </w:r>
      <w:r w:rsidR="006F04B8" w:rsidRPr="006E4DAE">
        <w:rPr>
          <w:color w:val="auto"/>
        </w:rPr>
        <w:t xml:space="preserve">uristička agencija je </w:t>
      </w:r>
      <w:r w:rsidR="00230064" w:rsidRPr="006E4DAE">
        <w:rPr>
          <w:color w:val="auto"/>
        </w:rPr>
        <w:t>dužna da</w:t>
      </w:r>
      <w:r w:rsidR="00E622CC" w:rsidRPr="006E4DAE">
        <w:rPr>
          <w:color w:val="auto"/>
        </w:rPr>
        <w:t xml:space="preserve"> za svaki izlet koji organizuje</w:t>
      </w:r>
      <w:r w:rsidR="00CC75CB" w:rsidRPr="006E4DAE">
        <w:rPr>
          <w:color w:val="auto"/>
        </w:rPr>
        <w:t xml:space="preserve">, </w:t>
      </w:r>
      <w:r w:rsidR="006F04B8" w:rsidRPr="006E4DAE">
        <w:rPr>
          <w:color w:val="auto"/>
        </w:rPr>
        <w:t xml:space="preserve">prije </w:t>
      </w:r>
      <w:r w:rsidR="00CC75CB" w:rsidRPr="006E4DAE">
        <w:rPr>
          <w:color w:val="auto"/>
        </w:rPr>
        <w:t>realizacije</w:t>
      </w:r>
      <w:r w:rsidR="00700956" w:rsidRPr="006E4DAE">
        <w:rPr>
          <w:color w:val="auto"/>
        </w:rPr>
        <w:t xml:space="preserve"> programa izleta</w:t>
      </w:r>
      <w:r w:rsidR="00255B0B" w:rsidRPr="006E4DAE">
        <w:rPr>
          <w:color w:val="auto"/>
        </w:rPr>
        <w:t xml:space="preserve"> </w:t>
      </w:r>
      <w:r w:rsidR="00956605" w:rsidRPr="006E4DAE">
        <w:rPr>
          <w:color w:val="auto"/>
        </w:rPr>
        <w:t xml:space="preserve">u potpunosti </w:t>
      </w:r>
      <w:r w:rsidR="006F04B8" w:rsidRPr="006E4DAE">
        <w:rPr>
          <w:color w:val="auto"/>
        </w:rPr>
        <w:t>inform</w:t>
      </w:r>
      <w:r w:rsidR="00956605" w:rsidRPr="006E4DAE">
        <w:rPr>
          <w:color w:val="auto"/>
        </w:rPr>
        <w:t>iše putnika, a posebno</w:t>
      </w:r>
      <w:r w:rsidR="00E622CC" w:rsidRPr="006E4DAE">
        <w:rPr>
          <w:color w:val="auto"/>
        </w:rPr>
        <w:t xml:space="preserve"> o</w:t>
      </w:r>
      <w:r w:rsidR="006F04B8" w:rsidRPr="006E4DAE">
        <w:rPr>
          <w:color w:val="auto"/>
        </w:rPr>
        <w:t>:</w:t>
      </w:r>
    </w:p>
    <w:p w14:paraId="55347849" w14:textId="77777777" w:rsidR="006F04B8" w:rsidRPr="006E4DAE" w:rsidRDefault="006F04B8" w:rsidP="006D6CB6">
      <w:pPr>
        <w:pStyle w:val="T30X"/>
        <w:numPr>
          <w:ilvl w:val="0"/>
          <w:numId w:val="6"/>
        </w:numPr>
        <w:spacing w:before="0" w:after="0"/>
        <w:ind w:left="1134" w:hanging="425"/>
        <w:rPr>
          <w:color w:val="auto"/>
        </w:rPr>
      </w:pPr>
      <w:r w:rsidRPr="006E4DAE">
        <w:rPr>
          <w:color w:val="auto"/>
        </w:rPr>
        <w:t>cijeni izleta</w:t>
      </w:r>
      <w:r w:rsidR="00E622CC" w:rsidRPr="006E4DAE">
        <w:rPr>
          <w:color w:val="auto"/>
        </w:rPr>
        <w:t>;</w:t>
      </w:r>
    </w:p>
    <w:p w14:paraId="58F76EA5" w14:textId="77777777" w:rsidR="00E622CC" w:rsidRPr="006E4DAE" w:rsidRDefault="006F04B8" w:rsidP="006D6CB6">
      <w:pPr>
        <w:pStyle w:val="T30X"/>
        <w:numPr>
          <w:ilvl w:val="0"/>
          <w:numId w:val="6"/>
        </w:numPr>
        <w:spacing w:before="0" w:after="0"/>
        <w:ind w:left="1134" w:hanging="425"/>
        <w:rPr>
          <w:color w:val="auto"/>
        </w:rPr>
      </w:pPr>
      <w:r w:rsidRPr="006E4DAE">
        <w:rPr>
          <w:color w:val="auto"/>
        </w:rPr>
        <w:t>odredištu (destinaciji)</w:t>
      </w:r>
      <w:r w:rsidR="00E622CC" w:rsidRPr="006E4DAE">
        <w:rPr>
          <w:color w:val="auto"/>
        </w:rPr>
        <w:t>;</w:t>
      </w:r>
    </w:p>
    <w:p w14:paraId="275C9FE3" w14:textId="77777777" w:rsidR="00E622CC" w:rsidRPr="006E4DAE" w:rsidRDefault="006F04B8" w:rsidP="006D6CB6">
      <w:pPr>
        <w:pStyle w:val="T30X"/>
        <w:numPr>
          <w:ilvl w:val="0"/>
          <w:numId w:val="6"/>
        </w:numPr>
        <w:spacing w:before="0" w:after="0"/>
        <w:ind w:left="1134" w:hanging="425"/>
        <w:rPr>
          <w:color w:val="auto"/>
        </w:rPr>
      </w:pPr>
      <w:r w:rsidRPr="006E4DAE">
        <w:rPr>
          <w:color w:val="auto"/>
        </w:rPr>
        <w:t>broju dnevnih obroka</w:t>
      </w:r>
      <w:r w:rsidR="00E622CC" w:rsidRPr="006E4DAE">
        <w:rPr>
          <w:color w:val="auto"/>
        </w:rPr>
        <w:t>;</w:t>
      </w:r>
    </w:p>
    <w:p w14:paraId="276E892E" w14:textId="77777777" w:rsidR="00530A5B" w:rsidRPr="006E4DAE" w:rsidRDefault="006F04B8" w:rsidP="006D6CB6">
      <w:pPr>
        <w:pStyle w:val="T30X"/>
        <w:numPr>
          <w:ilvl w:val="0"/>
          <w:numId w:val="6"/>
        </w:numPr>
        <w:spacing w:before="0" w:after="0"/>
        <w:ind w:left="1134" w:hanging="425"/>
        <w:rPr>
          <w:color w:val="auto"/>
        </w:rPr>
      </w:pPr>
      <w:r w:rsidRPr="006E4DAE">
        <w:rPr>
          <w:color w:val="auto"/>
        </w:rPr>
        <w:t>sredstvu, ka</w:t>
      </w:r>
      <w:r w:rsidR="00E622CC" w:rsidRPr="006E4DAE">
        <w:rPr>
          <w:color w:val="auto"/>
        </w:rPr>
        <w:t>rakteristikama i kategoriji pr</w:t>
      </w:r>
      <w:r w:rsidRPr="006E4DAE">
        <w:rPr>
          <w:color w:val="auto"/>
        </w:rPr>
        <w:t>evoza</w:t>
      </w:r>
      <w:r w:rsidR="00530A5B" w:rsidRPr="006E4DAE">
        <w:rPr>
          <w:color w:val="auto"/>
        </w:rPr>
        <w:t>;</w:t>
      </w:r>
    </w:p>
    <w:p w14:paraId="569168A6" w14:textId="77777777" w:rsidR="00530A5B" w:rsidRPr="006E4DAE" w:rsidRDefault="00530A5B" w:rsidP="006D6CB6">
      <w:pPr>
        <w:pStyle w:val="T30X"/>
        <w:numPr>
          <w:ilvl w:val="0"/>
          <w:numId w:val="6"/>
        </w:numPr>
        <w:spacing w:before="0" w:after="0"/>
        <w:ind w:left="1134" w:hanging="425"/>
        <w:rPr>
          <w:color w:val="auto"/>
        </w:rPr>
      </w:pPr>
      <w:r w:rsidRPr="006E4DAE">
        <w:rPr>
          <w:color w:val="auto"/>
        </w:rPr>
        <w:t>p</w:t>
      </w:r>
      <w:r w:rsidR="006F04B8" w:rsidRPr="006E4DAE">
        <w:rPr>
          <w:color w:val="auto"/>
        </w:rPr>
        <w:t>lanu putovanja</w:t>
      </w:r>
      <w:r w:rsidR="00E622CC" w:rsidRPr="006E4DAE">
        <w:rPr>
          <w:color w:val="auto"/>
        </w:rPr>
        <w:t>;</w:t>
      </w:r>
    </w:p>
    <w:p w14:paraId="23689853" w14:textId="77777777" w:rsidR="00530A5B" w:rsidRPr="006E4DAE" w:rsidRDefault="00530A5B" w:rsidP="006D6CB6">
      <w:pPr>
        <w:pStyle w:val="T30X"/>
        <w:numPr>
          <w:ilvl w:val="0"/>
          <w:numId w:val="6"/>
        </w:numPr>
        <w:spacing w:before="0" w:after="0"/>
        <w:ind w:left="1134" w:hanging="425"/>
        <w:rPr>
          <w:color w:val="auto"/>
        </w:rPr>
      </w:pPr>
      <w:r w:rsidRPr="006E4DAE">
        <w:rPr>
          <w:color w:val="auto"/>
        </w:rPr>
        <w:t>i</w:t>
      </w:r>
      <w:r w:rsidR="00CC75CB" w:rsidRPr="006E4DAE">
        <w:rPr>
          <w:color w:val="auto"/>
        </w:rPr>
        <w:t xml:space="preserve">znosu </w:t>
      </w:r>
      <w:r w:rsidR="002D32A2" w:rsidRPr="006E4DAE">
        <w:rPr>
          <w:color w:val="auto"/>
        </w:rPr>
        <w:t xml:space="preserve">avansa, ostalim </w:t>
      </w:r>
      <w:r w:rsidR="00CC75CB" w:rsidRPr="006E4DAE">
        <w:rPr>
          <w:color w:val="auto"/>
        </w:rPr>
        <w:t xml:space="preserve">uslovima i načinu plaćanja preostalog </w:t>
      </w:r>
      <w:r w:rsidR="002D32A2" w:rsidRPr="006E4DAE">
        <w:rPr>
          <w:color w:val="auto"/>
        </w:rPr>
        <w:t>iznosa</w:t>
      </w:r>
      <w:r w:rsidR="006F04B8" w:rsidRPr="006E4DAE">
        <w:rPr>
          <w:color w:val="auto"/>
        </w:rPr>
        <w:t xml:space="preserve"> cijene</w:t>
      </w:r>
      <w:r w:rsidR="00E622CC" w:rsidRPr="006E4DAE">
        <w:rPr>
          <w:color w:val="auto"/>
        </w:rPr>
        <w:t>;</w:t>
      </w:r>
    </w:p>
    <w:p w14:paraId="7EA870D4" w14:textId="77777777" w:rsidR="001642E0" w:rsidRPr="006E4DAE" w:rsidRDefault="002D32A2" w:rsidP="006D6CB6">
      <w:pPr>
        <w:pStyle w:val="T30X"/>
        <w:numPr>
          <w:ilvl w:val="0"/>
          <w:numId w:val="6"/>
        </w:numPr>
        <w:spacing w:before="0" w:after="0"/>
        <w:ind w:left="1134" w:hanging="425"/>
        <w:rPr>
          <w:color w:val="auto"/>
        </w:rPr>
      </w:pPr>
      <w:r w:rsidRPr="006E4DAE">
        <w:rPr>
          <w:color w:val="auto"/>
        </w:rPr>
        <w:t xml:space="preserve">uslovima na graničnom prelazu i </w:t>
      </w:r>
      <w:r w:rsidR="006F04B8" w:rsidRPr="006E4DAE">
        <w:rPr>
          <w:color w:val="auto"/>
        </w:rPr>
        <w:t>zdravstvenim</w:t>
      </w:r>
      <w:r w:rsidRPr="006E4DAE">
        <w:rPr>
          <w:color w:val="auto"/>
        </w:rPr>
        <w:t xml:space="preserve"> uslugama tokom </w:t>
      </w:r>
      <w:r w:rsidR="001642E0" w:rsidRPr="006E4DAE">
        <w:rPr>
          <w:color w:val="auto"/>
        </w:rPr>
        <w:t>izlet</w:t>
      </w:r>
      <w:r w:rsidR="00956605" w:rsidRPr="006E4DAE">
        <w:rPr>
          <w:color w:val="auto"/>
        </w:rPr>
        <w:t>a u drugoj državi</w:t>
      </w:r>
      <w:r w:rsidR="001642E0" w:rsidRPr="006E4DAE">
        <w:rPr>
          <w:color w:val="auto"/>
        </w:rPr>
        <w:t>;</w:t>
      </w:r>
    </w:p>
    <w:p w14:paraId="1EFD7C90" w14:textId="77777777" w:rsidR="006F04B8" w:rsidRPr="006E4DAE" w:rsidRDefault="006F04B8" w:rsidP="006D6CB6">
      <w:pPr>
        <w:pStyle w:val="T30X"/>
        <w:numPr>
          <w:ilvl w:val="0"/>
          <w:numId w:val="6"/>
        </w:numPr>
        <w:spacing w:before="0" w:after="0"/>
        <w:ind w:left="1134" w:hanging="425"/>
        <w:rPr>
          <w:color w:val="auto"/>
        </w:rPr>
      </w:pPr>
      <w:proofErr w:type="gramStart"/>
      <w:r w:rsidRPr="006E4DAE">
        <w:rPr>
          <w:color w:val="auto"/>
        </w:rPr>
        <w:t>najmanjem</w:t>
      </w:r>
      <w:proofErr w:type="gramEnd"/>
      <w:r w:rsidRPr="006E4DAE">
        <w:rPr>
          <w:color w:val="auto"/>
        </w:rPr>
        <w:t xml:space="preserve"> broju putni</w:t>
      </w:r>
      <w:r w:rsidR="001642E0" w:rsidRPr="006E4DAE">
        <w:rPr>
          <w:color w:val="auto"/>
        </w:rPr>
        <w:t xml:space="preserve">ka </w:t>
      </w:r>
      <w:r w:rsidR="00956605" w:rsidRPr="006E4DAE">
        <w:rPr>
          <w:color w:val="auto"/>
        </w:rPr>
        <w:t xml:space="preserve">neophodnom </w:t>
      </w:r>
      <w:r w:rsidR="001642E0" w:rsidRPr="006E4DAE">
        <w:rPr>
          <w:color w:val="auto"/>
        </w:rPr>
        <w:t>za organizovanje izleta</w:t>
      </w:r>
      <w:r w:rsidR="003D696E" w:rsidRPr="006E4DAE">
        <w:rPr>
          <w:color w:val="auto"/>
        </w:rPr>
        <w:t>,</w:t>
      </w:r>
      <w:r w:rsidR="001642E0" w:rsidRPr="006E4DAE">
        <w:rPr>
          <w:color w:val="auto"/>
        </w:rPr>
        <w:t xml:space="preserve"> kao</w:t>
      </w:r>
      <w:r w:rsidR="003D696E" w:rsidRPr="006E4DAE">
        <w:rPr>
          <w:color w:val="auto"/>
        </w:rPr>
        <w:t xml:space="preserve"> i</w:t>
      </w:r>
      <w:r w:rsidR="00956605" w:rsidRPr="006E4DAE">
        <w:rPr>
          <w:color w:val="auto"/>
        </w:rPr>
        <w:t xml:space="preserve"> o roku u kojem će </w:t>
      </w:r>
      <w:r w:rsidRPr="006E4DAE">
        <w:rPr>
          <w:color w:val="auto"/>
        </w:rPr>
        <w:t xml:space="preserve">biti obaviješten </w:t>
      </w:r>
      <w:r w:rsidR="00956605" w:rsidRPr="006E4DAE">
        <w:rPr>
          <w:color w:val="auto"/>
        </w:rPr>
        <w:t xml:space="preserve">u slučaju </w:t>
      </w:r>
      <w:r w:rsidRPr="006E4DAE">
        <w:rPr>
          <w:color w:val="auto"/>
        </w:rPr>
        <w:t>o</w:t>
      </w:r>
      <w:r w:rsidR="00956605" w:rsidRPr="006E4DAE">
        <w:rPr>
          <w:color w:val="auto"/>
        </w:rPr>
        <w:t>tkazivanja</w:t>
      </w:r>
      <w:r w:rsidRPr="006E4DAE">
        <w:rPr>
          <w:color w:val="auto"/>
        </w:rPr>
        <w:t xml:space="preserve"> izleta </w:t>
      </w:r>
      <w:r w:rsidR="00956605" w:rsidRPr="006E4DAE">
        <w:rPr>
          <w:color w:val="auto"/>
        </w:rPr>
        <w:t>zbog ne</w:t>
      </w:r>
      <w:r w:rsidRPr="006E4DAE">
        <w:rPr>
          <w:color w:val="auto"/>
        </w:rPr>
        <w:t>dovolj</w:t>
      </w:r>
      <w:r w:rsidR="00956605" w:rsidRPr="006E4DAE">
        <w:rPr>
          <w:color w:val="auto"/>
        </w:rPr>
        <w:t xml:space="preserve">nog </w:t>
      </w:r>
      <w:r w:rsidRPr="006E4DAE">
        <w:rPr>
          <w:color w:val="auto"/>
        </w:rPr>
        <w:t>broj</w:t>
      </w:r>
      <w:r w:rsidR="00956605" w:rsidRPr="006E4DAE">
        <w:rPr>
          <w:color w:val="auto"/>
        </w:rPr>
        <w:t xml:space="preserve">a prijavljenih </w:t>
      </w:r>
      <w:r w:rsidRPr="006E4DAE">
        <w:rPr>
          <w:color w:val="auto"/>
        </w:rPr>
        <w:t>putnika.</w:t>
      </w:r>
    </w:p>
    <w:p w14:paraId="7DA06A6A" w14:textId="77777777" w:rsidR="005244E0" w:rsidRPr="006E4DAE" w:rsidRDefault="006F04B8" w:rsidP="00925CEA">
      <w:pPr>
        <w:pStyle w:val="T30X"/>
        <w:numPr>
          <w:ilvl w:val="0"/>
          <w:numId w:val="50"/>
        </w:numPr>
        <w:spacing w:before="0" w:after="0"/>
        <w:ind w:left="0" w:firstLine="426"/>
        <w:rPr>
          <w:color w:val="auto"/>
        </w:rPr>
      </w:pPr>
      <w:r w:rsidRPr="006E4DAE">
        <w:rPr>
          <w:color w:val="auto"/>
        </w:rPr>
        <w:t>Informaci</w:t>
      </w:r>
      <w:r w:rsidR="001642E0" w:rsidRPr="006E4DAE">
        <w:rPr>
          <w:color w:val="auto"/>
        </w:rPr>
        <w:t xml:space="preserve">je iz stava 1 ovog člana </w:t>
      </w:r>
      <w:r w:rsidR="00D918E3" w:rsidRPr="006E4DAE">
        <w:rPr>
          <w:color w:val="auto"/>
        </w:rPr>
        <w:t xml:space="preserve">moraju biti </w:t>
      </w:r>
      <w:r w:rsidR="00956605" w:rsidRPr="006E4DAE">
        <w:rPr>
          <w:color w:val="auto"/>
        </w:rPr>
        <w:t>saopšt</w:t>
      </w:r>
      <w:r w:rsidR="00D918E3" w:rsidRPr="006E4DAE">
        <w:rPr>
          <w:color w:val="auto"/>
        </w:rPr>
        <w:t>ene</w:t>
      </w:r>
      <w:r w:rsidR="00E7695A" w:rsidRPr="006E4DAE">
        <w:rPr>
          <w:color w:val="auto"/>
        </w:rPr>
        <w:t xml:space="preserve"> </w:t>
      </w:r>
      <w:r w:rsidR="00D918E3" w:rsidRPr="006E4DAE">
        <w:rPr>
          <w:color w:val="auto"/>
        </w:rPr>
        <w:t xml:space="preserve">neposredno </w:t>
      </w:r>
      <w:proofErr w:type="gramStart"/>
      <w:r w:rsidR="00D918E3" w:rsidRPr="006E4DAE">
        <w:rPr>
          <w:color w:val="auto"/>
        </w:rPr>
        <w:t>ili</w:t>
      </w:r>
      <w:proofErr w:type="gramEnd"/>
      <w:r w:rsidR="00D918E3" w:rsidRPr="006E4DAE">
        <w:rPr>
          <w:color w:val="auto"/>
        </w:rPr>
        <w:t xml:space="preserve"> u pisanoj formi, </w:t>
      </w:r>
      <w:r w:rsidR="00956605" w:rsidRPr="006E4DAE">
        <w:rPr>
          <w:color w:val="auto"/>
        </w:rPr>
        <w:t xml:space="preserve">na </w:t>
      </w:r>
      <w:r w:rsidR="00D918E3" w:rsidRPr="006E4DAE">
        <w:rPr>
          <w:color w:val="auto"/>
        </w:rPr>
        <w:t xml:space="preserve">jeziku putnika na </w:t>
      </w:r>
      <w:r w:rsidR="00956605" w:rsidRPr="006E4DAE">
        <w:rPr>
          <w:color w:val="auto"/>
        </w:rPr>
        <w:t>jasan i</w:t>
      </w:r>
      <w:r w:rsidRPr="006E4DAE">
        <w:rPr>
          <w:color w:val="auto"/>
        </w:rPr>
        <w:t xml:space="preserve"> razumljiv </w:t>
      </w:r>
      <w:r w:rsidR="00956605" w:rsidRPr="006E4DAE">
        <w:rPr>
          <w:color w:val="auto"/>
        </w:rPr>
        <w:t>način</w:t>
      </w:r>
      <w:r w:rsidR="00D918E3" w:rsidRPr="006E4DAE">
        <w:rPr>
          <w:color w:val="auto"/>
        </w:rPr>
        <w:t>.</w:t>
      </w:r>
    </w:p>
    <w:p w14:paraId="0E1F5700" w14:textId="77777777" w:rsidR="005244E0" w:rsidRPr="006E4DAE" w:rsidRDefault="005244E0" w:rsidP="005244E0">
      <w:pPr>
        <w:pStyle w:val="T30X"/>
        <w:spacing w:before="0" w:after="0"/>
        <w:rPr>
          <w:b/>
          <w:iCs/>
          <w:color w:val="auto"/>
          <w:highlight w:val="yellow"/>
          <w:lang w:val="en-US" w:eastAsia="en-US"/>
        </w:rPr>
      </w:pPr>
    </w:p>
    <w:p w14:paraId="63596374" w14:textId="77777777" w:rsidR="00691D78" w:rsidRPr="006E4DAE" w:rsidRDefault="006B4CC9" w:rsidP="00EB28ED">
      <w:pPr>
        <w:shd w:val="clear" w:color="auto" w:fill="FFFFFF"/>
        <w:autoSpaceDE/>
        <w:autoSpaceDN/>
        <w:adjustRightInd/>
        <w:jc w:val="center"/>
        <w:rPr>
          <w:b/>
          <w:iCs/>
          <w:color w:val="auto"/>
          <w:sz w:val="22"/>
          <w:szCs w:val="22"/>
          <w:lang w:val="en-US" w:eastAsia="en-US"/>
        </w:rPr>
      </w:pPr>
      <w:r w:rsidRPr="006E4DAE">
        <w:rPr>
          <w:b/>
          <w:iCs/>
          <w:color w:val="auto"/>
          <w:sz w:val="22"/>
          <w:szCs w:val="22"/>
          <w:lang w:val="en-US" w:eastAsia="en-US"/>
        </w:rPr>
        <w:t xml:space="preserve">Izuzeće </w:t>
      </w:r>
      <w:proofErr w:type="gramStart"/>
      <w:r w:rsidRPr="006E4DAE">
        <w:rPr>
          <w:b/>
          <w:iCs/>
          <w:color w:val="auto"/>
          <w:sz w:val="22"/>
          <w:szCs w:val="22"/>
          <w:lang w:val="en-US" w:eastAsia="en-US"/>
        </w:rPr>
        <w:t>od</w:t>
      </w:r>
      <w:proofErr w:type="gramEnd"/>
      <w:r w:rsidR="009F7EB5" w:rsidRPr="006E4DAE">
        <w:rPr>
          <w:b/>
          <w:iCs/>
          <w:color w:val="auto"/>
          <w:sz w:val="22"/>
          <w:szCs w:val="22"/>
          <w:lang w:val="en-US" w:eastAsia="en-US"/>
        </w:rPr>
        <w:t xml:space="preserve"> </w:t>
      </w:r>
      <w:r w:rsidR="00792371" w:rsidRPr="006E4DAE">
        <w:rPr>
          <w:b/>
          <w:iCs/>
          <w:color w:val="auto"/>
          <w:sz w:val="22"/>
          <w:szCs w:val="22"/>
          <w:lang w:val="en-US" w:eastAsia="en-US"/>
        </w:rPr>
        <w:t xml:space="preserve">zaključivanja </w:t>
      </w:r>
      <w:r w:rsidRPr="006E4DAE">
        <w:rPr>
          <w:b/>
          <w:iCs/>
          <w:color w:val="auto"/>
          <w:sz w:val="22"/>
          <w:szCs w:val="22"/>
          <w:lang w:val="en-US" w:eastAsia="en-US"/>
        </w:rPr>
        <w:t>u</w:t>
      </w:r>
      <w:r w:rsidR="00C50818" w:rsidRPr="006E4DAE">
        <w:rPr>
          <w:b/>
          <w:iCs/>
          <w:color w:val="auto"/>
          <w:sz w:val="22"/>
          <w:szCs w:val="22"/>
          <w:lang w:val="en-US" w:eastAsia="en-US"/>
        </w:rPr>
        <w:t>govor</w:t>
      </w:r>
      <w:r w:rsidR="00602F5C" w:rsidRPr="006E4DAE">
        <w:rPr>
          <w:b/>
          <w:iCs/>
          <w:color w:val="auto"/>
          <w:sz w:val="22"/>
          <w:szCs w:val="22"/>
          <w:lang w:val="en-US" w:eastAsia="en-US"/>
        </w:rPr>
        <w:t>a</w:t>
      </w:r>
    </w:p>
    <w:p w14:paraId="77494BC7" w14:textId="3C4054DC" w:rsidR="00233056" w:rsidRPr="006E4DAE" w:rsidRDefault="00584844" w:rsidP="00233056">
      <w:pPr>
        <w:shd w:val="clear" w:color="auto" w:fill="FFFFFF"/>
        <w:autoSpaceDE/>
        <w:autoSpaceDN/>
        <w:adjustRightInd/>
        <w:jc w:val="center"/>
        <w:rPr>
          <w:b/>
          <w:iCs/>
          <w:color w:val="auto"/>
          <w:sz w:val="22"/>
          <w:szCs w:val="22"/>
          <w:lang w:val="en-US" w:eastAsia="en-US"/>
        </w:rPr>
      </w:pPr>
      <w:r w:rsidRPr="006E4DAE">
        <w:rPr>
          <w:b/>
          <w:iCs/>
          <w:color w:val="auto"/>
          <w:sz w:val="22"/>
          <w:szCs w:val="22"/>
          <w:lang w:val="en-US" w:eastAsia="en-US"/>
        </w:rPr>
        <w:t>Član 27</w:t>
      </w:r>
    </w:p>
    <w:p w14:paraId="51ED0E0C" w14:textId="49E08434" w:rsidR="00C31C84" w:rsidRPr="006E4DAE" w:rsidRDefault="00DE05AE" w:rsidP="006D6CB6">
      <w:pPr>
        <w:shd w:val="clear" w:color="auto" w:fill="FFFFFF"/>
        <w:autoSpaceDE/>
        <w:autoSpaceDN/>
        <w:adjustRightInd/>
        <w:ind w:firstLine="426"/>
        <w:jc w:val="both"/>
        <w:rPr>
          <w:rFonts w:eastAsia="Times New Roman"/>
          <w:b/>
          <w:color w:val="auto"/>
          <w:sz w:val="22"/>
          <w:szCs w:val="22"/>
          <w:lang w:val="hr-HR"/>
        </w:rPr>
      </w:pPr>
      <w:r w:rsidRPr="006E4DAE">
        <w:rPr>
          <w:iCs/>
          <w:color w:val="auto"/>
          <w:sz w:val="22"/>
          <w:szCs w:val="22"/>
          <w:lang w:val="en-US" w:eastAsia="en-US"/>
        </w:rPr>
        <w:t>Ugovor</w:t>
      </w:r>
      <w:r w:rsidR="008F5801" w:rsidRPr="006E4DAE">
        <w:rPr>
          <w:iCs/>
          <w:color w:val="auto"/>
          <w:sz w:val="22"/>
          <w:szCs w:val="22"/>
          <w:lang w:val="en-US" w:eastAsia="en-US"/>
        </w:rPr>
        <w:t xml:space="preserve"> o</w:t>
      </w:r>
      <w:r w:rsidR="008B2F27" w:rsidRPr="006E4DAE">
        <w:rPr>
          <w:iCs/>
          <w:color w:val="auto"/>
          <w:sz w:val="22"/>
          <w:szCs w:val="22"/>
          <w:lang w:val="en-US" w:eastAsia="en-US"/>
        </w:rPr>
        <w:t xml:space="preserve"> putovanju </w:t>
      </w:r>
      <w:r w:rsidR="008F5801" w:rsidRPr="006E4DAE">
        <w:rPr>
          <w:iCs/>
          <w:color w:val="auto"/>
          <w:sz w:val="22"/>
          <w:szCs w:val="22"/>
          <w:lang w:val="en-US" w:eastAsia="en-US"/>
        </w:rPr>
        <w:t xml:space="preserve">ne </w:t>
      </w:r>
      <w:r w:rsidR="00431C2D" w:rsidRPr="006E4DAE">
        <w:rPr>
          <w:iCs/>
          <w:color w:val="auto"/>
          <w:sz w:val="22"/>
          <w:szCs w:val="22"/>
          <w:lang w:val="en-US" w:eastAsia="en-US"/>
        </w:rPr>
        <w:t>za</w:t>
      </w:r>
      <w:r w:rsidR="002464F9" w:rsidRPr="006E4DAE">
        <w:rPr>
          <w:iCs/>
          <w:color w:val="auto"/>
          <w:sz w:val="22"/>
          <w:szCs w:val="22"/>
          <w:lang w:val="en-US" w:eastAsia="en-US"/>
        </w:rPr>
        <w:t>ključuje</w:t>
      </w:r>
      <w:r w:rsidR="008F5801" w:rsidRPr="006E4DAE">
        <w:rPr>
          <w:iCs/>
          <w:color w:val="auto"/>
          <w:sz w:val="22"/>
          <w:szCs w:val="22"/>
          <w:lang w:val="en-US" w:eastAsia="en-US"/>
        </w:rPr>
        <w:t xml:space="preserve"> se</w:t>
      </w:r>
      <w:r w:rsidR="003E213E" w:rsidRPr="006E4DAE">
        <w:rPr>
          <w:iCs/>
          <w:color w:val="auto"/>
          <w:sz w:val="22"/>
          <w:szCs w:val="22"/>
          <w:lang w:val="en-US" w:eastAsia="en-US"/>
        </w:rPr>
        <w:t xml:space="preserve"> z</w:t>
      </w:r>
      <w:r w:rsidR="00255B0B" w:rsidRPr="006E4DAE">
        <w:rPr>
          <w:iCs/>
          <w:color w:val="auto"/>
          <w:sz w:val="22"/>
          <w:szCs w:val="22"/>
          <w:lang w:val="en-US" w:eastAsia="en-US"/>
        </w:rPr>
        <w:t>a organizovan</w:t>
      </w:r>
      <w:r w:rsidR="00D826FC" w:rsidRPr="006E4DAE">
        <w:rPr>
          <w:iCs/>
          <w:color w:val="auto"/>
          <w:sz w:val="22"/>
          <w:szCs w:val="22"/>
          <w:lang w:val="en-US" w:eastAsia="en-US"/>
        </w:rPr>
        <w:t>j</w:t>
      </w:r>
      <w:r w:rsidR="00255B0B" w:rsidRPr="006E4DAE">
        <w:rPr>
          <w:iCs/>
          <w:color w:val="auto"/>
          <w:sz w:val="22"/>
          <w:szCs w:val="22"/>
          <w:lang w:val="en-US" w:eastAsia="en-US"/>
        </w:rPr>
        <w:t>e izleta</w:t>
      </w:r>
      <w:r w:rsidR="008B2F27" w:rsidRPr="006E4DAE">
        <w:rPr>
          <w:iCs/>
          <w:color w:val="auto"/>
          <w:sz w:val="22"/>
          <w:szCs w:val="22"/>
          <w:lang w:val="en-US" w:eastAsia="en-US"/>
        </w:rPr>
        <w:t xml:space="preserve">, </w:t>
      </w:r>
      <w:r w:rsidR="00996B51" w:rsidRPr="006E4DAE">
        <w:rPr>
          <w:iCs/>
          <w:color w:val="auto"/>
          <w:sz w:val="22"/>
          <w:szCs w:val="22"/>
          <w:lang w:val="en-US" w:eastAsia="en-US"/>
        </w:rPr>
        <w:t>p</w:t>
      </w:r>
      <w:r w:rsidR="00255B0B" w:rsidRPr="006E4DAE">
        <w:rPr>
          <w:iCs/>
          <w:color w:val="auto"/>
          <w:sz w:val="22"/>
          <w:szCs w:val="22"/>
          <w:lang w:val="en-US" w:eastAsia="en-US"/>
        </w:rPr>
        <w:t>aket-aranžmana</w:t>
      </w:r>
      <w:r w:rsidR="00703243" w:rsidRPr="006E4DAE">
        <w:rPr>
          <w:iCs/>
          <w:color w:val="auto"/>
          <w:sz w:val="22"/>
          <w:szCs w:val="22"/>
          <w:lang w:val="en-US" w:eastAsia="en-US"/>
        </w:rPr>
        <w:t xml:space="preserve"> i povezan</w:t>
      </w:r>
      <w:r w:rsidR="008B2F27" w:rsidRPr="006E4DAE">
        <w:rPr>
          <w:iCs/>
          <w:color w:val="auto"/>
          <w:sz w:val="22"/>
          <w:szCs w:val="22"/>
          <w:lang w:val="en-US" w:eastAsia="en-US"/>
        </w:rPr>
        <w:t xml:space="preserve">e </w:t>
      </w:r>
      <w:r w:rsidR="008763FE" w:rsidRPr="006E4DAE">
        <w:rPr>
          <w:iCs/>
          <w:color w:val="auto"/>
          <w:sz w:val="22"/>
          <w:szCs w:val="22"/>
          <w:lang w:val="en-US" w:eastAsia="en-US"/>
        </w:rPr>
        <w:t xml:space="preserve">putne </w:t>
      </w:r>
      <w:r w:rsidR="00BF3FD7" w:rsidRPr="006E4DAE">
        <w:rPr>
          <w:iCs/>
          <w:color w:val="auto"/>
          <w:sz w:val="22"/>
          <w:szCs w:val="22"/>
          <w:lang w:val="en-US" w:eastAsia="en-US"/>
        </w:rPr>
        <w:t xml:space="preserve">aranžmane koji </w:t>
      </w:r>
      <w:r w:rsidR="008B2F27" w:rsidRPr="006E4DAE">
        <w:rPr>
          <w:iCs/>
          <w:color w:val="auto"/>
          <w:sz w:val="22"/>
          <w:szCs w:val="22"/>
          <w:lang w:val="en-US" w:eastAsia="en-US"/>
        </w:rPr>
        <w:t xml:space="preserve">su kraći </w:t>
      </w:r>
      <w:proofErr w:type="gramStart"/>
      <w:r w:rsidR="00703243" w:rsidRPr="006E4DAE">
        <w:rPr>
          <w:iCs/>
          <w:color w:val="auto"/>
          <w:sz w:val="22"/>
          <w:szCs w:val="22"/>
          <w:lang w:val="en-US" w:eastAsia="en-US"/>
        </w:rPr>
        <w:t>od</w:t>
      </w:r>
      <w:proofErr w:type="gramEnd"/>
      <w:r w:rsidR="00703243" w:rsidRPr="006E4DAE">
        <w:rPr>
          <w:iCs/>
          <w:color w:val="auto"/>
          <w:sz w:val="22"/>
          <w:szCs w:val="22"/>
          <w:lang w:val="en-US" w:eastAsia="en-US"/>
        </w:rPr>
        <w:t xml:space="preserve"> 24 sata, osim ako je uključeno noćenje</w:t>
      </w:r>
      <w:r w:rsidR="008B2F27" w:rsidRPr="006E4DAE">
        <w:rPr>
          <w:iCs/>
          <w:color w:val="auto"/>
          <w:sz w:val="22"/>
          <w:szCs w:val="22"/>
          <w:lang w:val="en-US" w:eastAsia="en-US"/>
        </w:rPr>
        <w:t>.</w:t>
      </w:r>
    </w:p>
    <w:p w14:paraId="0E40CCD6" w14:textId="77777777" w:rsidR="00834B64" w:rsidRPr="006E4DAE" w:rsidRDefault="00834B64" w:rsidP="00834B64">
      <w:pPr>
        <w:pStyle w:val="ListParagraph"/>
        <w:shd w:val="clear" w:color="auto" w:fill="FFFFFF"/>
        <w:autoSpaceDE/>
        <w:autoSpaceDN/>
        <w:adjustRightInd/>
        <w:ind w:left="1095"/>
        <w:jc w:val="both"/>
        <w:rPr>
          <w:iCs/>
          <w:color w:val="auto"/>
          <w:sz w:val="22"/>
          <w:szCs w:val="22"/>
          <w:lang w:val="en-US" w:eastAsia="en-US"/>
        </w:rPr>
      </w:pPr>
    </w:p>
    <w:p w14:paraId="66FEE57D"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rFonts w:eastAsia="Times New Roman"/>
          <w:b/>
          <w:color w:val="auto"/>
          <w:sz w:val="22"/>
          <w:szCs w:val="22"/>
          <w:lang w:val="hr-HR"/>
        </w:rPr>
        <w:t xml:space="preserve">Ugovor o putovanju u paket - aranžmanu </w:t>
      </w:r>
    </w:p>
    <w:p w14:paraId="5BB6CBA5" w14:textId="0D6B03CC" w:rsidR="00834B64" w:rsidRPr="006E4DAE" w:rsidRDefault="00834B64" w:rsidP="00834B64">
      <w:pPr>
        <w:pStyle w:val="C30X"/>
        <w:spacing w:before="0" w:after="0"/>
        <w:rPr>
          <w:color w:val="000000" w:themeColor="text1"/>
        </w:rPr>
      </w:pPr>
      <w:r w:rsidRPr="006E4DAE">
        <w:rPr>
          <w:color w:val="000000" w:themeColor="text1"/>
        </w:rPr>
        <w:t>Član</w:t>
      </w:r>
      <w:r w:rsidR="00584844" w:rsidRPr="006E4DAE">
        <w:rPr>
          <w:color w:val="000000" w:themeColor="text1"/>
        </w:rPr>
        <w:t xml:space="preserve"> 28</w:t>
      </w:r>
    </w:p>
    <w:p w14:paraId="0EAF4D9D" w14:textId="4FAC91FB" w:rsidR="00834B64" w:rsidRDefault="00834B64" w:rsidP="006D6CB6">
      <w:pPr>
        <w:pStyle w:val="T30X"/>
        <w:spacing w:before="0" w:after="0"/>
        <w:ind w:firstLine="426"/>
        <w:rPr>
          <w:color w:val="000000" w:themeColor="text1"/>
        </w:rPr>
      </w:pPr>
      <w:r w:rsidRPr="006E4DAE">
        <w:rPr>
          <w:color w:val="000000" w:themeColor="text1"/>
        </w:rPr>
        <w:t xml:space="preserve">Ugovorom o putovanju obavezuje se organizator putovanja, </w:t>
      </w:r>
      <w:r w:rsidRPr="006E4DAE">
        <w:t>odnosno</w:t>
      </w:r>
      <w:r w:rsidRPr="006E4DAE">
        <w:rPr>
          <w:color w:val="000000" w:themeColor="text1"/>
        </w:rPr>
        <w:t xml:space="preserve"> posrednik da pribavi putniku skup usluga koje se sastoje </w:t>
      </w:r>
      <w:proofErr w:type="gramStart"/>
      <w:r w:rsidRPr="006E4DAE">
        <w:rPr>
          <w:color w:val="000000" w:themeColor="text1"/>
        </w:rPr>
        <w:t>od</w:t>
      </w:r>
      <w:proofErr w:type="gramEnd"/>
      <w:r w:rsidRPr="006E4DAE">
        <w:rPr>
          <w:color w:val="000000" w:themeColor="text1"/>
        </w:rPr>
        <w:t xml:space="preserve"> prevoza, smještaja i drugih usluga koje su sa njima povezane, a putnik se obavezuje da organizatoru, odnosno posredniku plati jednu ugovorenu cijenu.</w:t>
      </w:r>
    </w:p>
    <w:p w14:paraId="2A692825" w14:textId="0883BB10" w:rsidR="002643FA" w:rsidRDefault="002643FA" w:rsidP="006D6CB6">
      <w:pPr>
        <w:pStyle w:val="T30X"/>
        <w:spacing w:before="0" w:after="0"/>
        <w:ind w:firstLine="426"/>
        <w:rPr>
          <w:color w:val="000000" w:themeColor="text1"/>
        </w:rPr>
      </w:pPr>
    </w:p>
    <w:p w14:paraId="40AC0EE2" w14:textId="79458C99" w:rsidR="002643FA" w:rsidRDefault="002643FA" w:rsidP="006D6CB6">
      <w:pPr>
        <w:pStyle w:val="T30X"/>
        <w:spacing w:before="0" w:after="0"/>
        <w:ind w:firstLine="426"/>
        <w:rPr>
          <w:color w:val="000000" w:themeColor="text1"/>
        </w:rPr>
      </w:pPr>
    </w:p>
    <w:p w14:paraId="7C2FB95F" w14:textId="6E37696F" w:rsidR="002643FA" w:rsidRDefault="002643FA" w:rsidP="006D6CB6">
      <w:pPr>
        <w:pStyle w:val="T30X"/>
        <w:spacing w:before="0" w:after="0"/>
        <w:ind w:firstLine="426"/>
        <w:rPr>
          <w:color w:val="000000" w:themeColor="text1"/>
        </w:rPr>
      </w:pPr>
    </w:p>
    <w:p w14:paraId="5ED4B83D" w14:textId="77777777" w:rsidR="002643FA" w:rsidRPr="006E4DAE" w:rsidRDefault="002643FA" w:rsidP="006D6CB6">
      <w:pPr>
        <w:pStyle w:val="T30X"/>
        <w:spacing w:before="0" w:after="0"/>
        <w:ind w:firstLine="426"/>
        <w:rPr>
          <w:color w:val="000000" w:themeColor="text1"/>
        </w:rPr>
      </w:pPr>
    </w:p>
    <w:p w14:paraId="76413D40" w14:textId="77777777" w:rsidR="00834B64" w:rsidRPr="006E4DAE" w:rsidRDefault="00834B64" w:rsidP="00834B64">
      <w:pPr>
        <w:pStyle w:val="ListParagraph"/>
        <w:shd w:val="clear" w:color="auto" w:fill="FFFFFF"/>
        <w:autoSpaceDE/>
        <w:autoSpaceDN/>
        <w:adjustRightInd/>
        <w:ind w:left="1095"/>
        <w:jc w:val="both"/>
        <w:rPr>
          <w:rFonts w:eastAsia="Times New Roman"/>
          <w:b/>
          <w:color w:val="auto"/>
          <w:sz w:val="22"/>
          <w:szCs w:val="22"/>
          <w:lang w:val="hr-HR"/>
        </w:rPr>
      </w:pPr>
    </w:p>
    <w:p w14:paraId="3FD7A973" w14:textId="77777777" w:rsidR="0089528D" w:rsidRPr="006E4DAE" w:rsidRDefault="00DE05AE" w:rsidP="009F0015">
      <w:pPr>
        <w:autoSpaceDE/>
        <w:autoSpaceDN/>
        <w:adjustRightInd/>
        <w:jc w:val="center"/>
        <w:rPr>
          <w:rFonts w:eastAsia="Times New Roman"/>
          <w:b/>
          <w:color w:val="000000" w:themeColor="text1"/>
          <w:sz w:val="22"/>
          <w:szCs w:val="22"/>
          <w:lang w:val="hr-HR"/>
        </w:rPr>
      </w:pPr>
      <w:r w:rsidRPr="006E4DAE">
        <w:rPr>
          <w:rFonts w:eastAsia="Times New Roman"/>
          <w:b/>
          <w:color w:val="000000" w:themeColor="text1"/>
          <w:sz w:val="22"/>
          <w:szCs w:val="22"/>
          <w:lang w:val="hr-HR"/>
        </w:rPr>
        <w:lastRenderedPageBreak/>
        <w:t>I</w:t>
      </w:r>
      <w:r w:rsidR="0089528D" w:rsidRPr="006E4DAE">
        <w:rPr>
          <w:rFonts w:eastAsia="Times New Roman"/>
          <w:b/>
          <w:color w:val="000000" w:themeColor="text1"/>
          <w:sz w:val="22"/>
          <w:szCs w:val="22"/>
          <w:lang w:val="hr-HR"/>
        </w:rPr>
        <w:t>nformacije za paket-aranžmane</w:t>
      </w:r>
    </w:p>
    <w:p w14:paraId="4F8C7B84" w14:textId="21B0346E" w:rsidR="0089528D" w:rsidRPr="006E4DAE" w:rsidRDefault="00ED02FD" w:rsidP="0089528D">
      <w:pPr>
        <w:autoSpaceDE/>
        <w:autoSpaceDN/>
        <w:adjustRightInd/>
        <w:jc w:val="center"/>
        <w:rPr>
          <w:b/>
          <w:color w:val="000000" w:themeColor="text1"/>
          <w:sz w:val="22"/>
          <w:szCs w:val="22"/>
          <w:lang w:val="hr-HR"/>
        </w:rPr>
      </w:pPr>
      <w:r w:rsidRPr="006E4DAE">
        <w:rPr>
          <w:b/>
          <w:color w:val="000000" w:themeColor="text1"/>
          <w:sz w:val="22"/>
          <w:szCs w:val="22"/>
          <w:lang w:val="hr-HR"/>
        </w:rPr>
        <w:t xml:space="preserve">Član </w:t>
      </w:r>
      <w:r w:rsidR="00584844" w:rsidRPr="006E4DAE">
        <w:rPr>
          <w:b/>
          <w:color w:val="000000" w:themeColor="text1"/>
          <w:sz w:val="22"/>
          <w:szCs w:val="22"/>
          <w:lang w:val="hr-HR"/>
        </w:rPr>
        <w:t>29</w:t>
      </w:r>
    </w:p>
    <w:p w14:paraId="5B6B4F84" w14:textId="77777777" w:rsidR="005C2EFB" w:rsidRPr="006E4DAE" w:rsidRDefault="00520E6D" w:rsidP="00925CEA">
      <w:pPr>
        <w:pStyle w:val="ListParagraph"/>
        <w:numPr>
          <w:ilvl w:val="0"/>
          <w:numId w:val="31"/>
        </w:numPr>
        <w:autoSpaceDE/>
        <w:autoSpaceDN/>
        <w:adjustRightInd/>
        <w:ind w:left="0" w:firstLine="426"/>
        <w:jc w:val="both"/>
        <w:rPr>
          <w:rFonts w:eastAsia="Times New Roman"/>
          <w:color w:val="auto"/>
          <w:sz w:val="22"/>
          <w:szCs w:val="22"/>
          <w:lang w:val="hr-HR"/>
        </w:rPr>
      </w:pPr>
      <w:r w:rsidRPr="006E4DAE">
        <w:rPr>
          <w:rFonts w:eastAsia="Times New Roman"/>
          <w:color w:val="000000" w:themeColor="text1"/>
          <w:sz w:val="22"/>
          <w:szCs w:val="22"/>
          <w:lang w:val="hr-HR"/>
        </w:rPr>
        <w:t>O</w:t>
      </w:r>
      <w:r w:rsidR="0089528D" w:rsidRPr="006E4DAE">
        <w:rPr>
          <w:rFonts w:eastAsia="Times New Roman"/>
          <w:color w:val="000000" w:themeColor="text1"/>
          <w:sz w:val="22"/>
          <w:szCs w:val="22"/>
          <w:lang w:val="hr-HR"/>
        </w:rPr>
        <w:t>rganizator</w:t>
      </w:r>
      <w:r w:rsidR="000F7A91" w:rsidRPr="006E4DAE">
        <w:rPr>
          <w:rFonts w:eastAsia="Times New Roman"/>
          <w:color w:val="000000" w:themeColor="text1"/>
          <w:sz w:val="22"/>
          <w:szCs w:val="22"/>
          <w:lang w:val="hr-HR"/>
        </w:rPr>
        <w:t xml:space="preserve"> putovanja, kao i posrednik</w:t>
      </w:r>
      <w:r w:rsidR="00E07F0F" w:rsidRPr="006E4DAE">
        <w:rPr>
          <w:rFonts w:eastAsia="Times New Roman"/>
          <w:color w:val="000000" w:themeColor="text1"/>
          <w:sz w:val="22"/>
          <w:szCs w:val="22"/>
          <w:lang w:val="hr-HR"/>
        </w:rPr>
        <w:t xml:space="preserve"> kada</w:t>
      </w:r>
      <w:r w:rsidR="0089528D" w:rsidRPr="006E4DAE">
        <w:rPr>
          <w:rFonts w:eastAsia="Times New Roman"/>
          <w:color w:val="000000" w:themeColor="text1"/>
          <w:sz w:val="22"/>
          <w:szCs w:val="22"/>
          <w:lang w:val="hr-HR"/>
        </w:rPr>
        <w:t xml:space="preserve"> se paket-ara</w:t>
      </w:r>
      <w:r w:rsidR="000F7A91" w:rsidRPr="006E4DAE">
        <w:rPr>
          <w:rFonts w:eastAsia="Times New Roman"/>
          <w:color w:val="000000" w:themeColor="text1"/>
          <w:sz w:val="22"/>
          <w:szCs w:val="22"/>
          <w:lang w:val="hr-HR"/>
        </w:rPr>
        <w:t xml:space="preserve">nžman </w:t>
      </w:r>
      <w:r w:rsidR="00255B0B" w:rsidRPr="006E4DAE">
        <w:rPr>
          <w:rFonts w:eastAsia="Times New Roman"/>
          <w:color w:val="000000" w:themeColor="text1"/>
          <w:sz w:val="22"/>
          <w:szCs w:val="22"/>
          <w:lang w:val="hr-HR"/>
        </w:rPr>
        <w:t xml:space="preserve">ili povezani putni aranžman </w:t>
      </w:r>
      <w:r w:rsidR="000F7A91" w:rsidRPr="006E4DAE">
        <w:rPr>
          <w:rFonts w:eastAsia="Times New Roman"/>
          <w:color w:val="000000" w:themeColor="text1"/>
          <w:sz w:val="22"/>
          <w:szCs w:val="22"/>
          <w:lang w:val="hr-HR"/>
        </w:rPr>
        <w:t>prodaje putem posrednika</w:t>
      </w:r>
      <w:r w:rsidR="00DE05AE" w:rsidRPr="006E4DAE">
        <w:rPr>
          <w:rFonts w:eastAsia="Times New Roman"/>
          <w:color w:val="000000" w:themeColor="text1"/>
          <w:sz w:val="22"/>
          <w:szCs w:val="22"/>
          <w:lang w:val="hr-HR"/>
        </w:rPr>
        <w:t>, dužan je</w:t>
      </w:r>
      <w:r w:rsidR="00E07F0F" w:rsidRPr="006E4DAE">
        <w:rPr>
          <w:rFonts w:eastAsia="Times New Roman"/>
          <w:color w:val="000000" w:themeColor="text1"/>
          <w:sz w:val="22"/>
          <w:szCs w:val="22"/>
          <w:lang w:val="hr-HR"/>
        </w:rPr>
        <w:t xml:space="preserve"> </w:t>
      </w:r>
      <w:r w:rsidR="00BF3FD7" w:rsidRPr="006E4DAE">
        <w:rPr>
          <w:color w:val="000000" w:themeColor="text1"/>
          <w:sz w:val="22"/>
          <w:szCs w:val="22"/>
          <w:lang w:val="hr-HR"/>
        </w:rPr>
        <w:t>da putniku</w:t>
      </w:r>
      <w:r w:rsidR="00DE05AE" w:rsidRPr="006E4DAE">
        <w:rPr>
          <w:color w:val="000000" w:themeColor="text1"/>
          <w:sz w:val="22"/>
          <w:szCs w:val="22"/>
          <w:lang w:val="hr-HR"/>
        </w:rPr>
        <w:t xml:space="preserve"> prije zaključivanja ugovora o paket-aranžmanu</w:t>
      </w:r>
      <w:r w:rsidR="00C4784E" w:rsidRPr="006E4DAE">
        <w:rPr>
          <w:color w:val="000000" w:themeColor="text1"/>
          <w:sz w:val="22"/>
          <w:szCs w:val="22"/>
          <w:lang w:val="hr-HR"/>
        </w:rPr>
        <w:t xml:space="preserve">, </w:t>
      </w:r>
      <w:r w:rsidR="0089528D" w:rsidRPr="006E4DAE">
        <w:rPr>
          <w:rFonts w:eastAsia="Times New Roman"/>
          <w:color w:val="000000" w:themeColor="text1"/>
          <w:sz w:val="22"/>
          <w:szCs w:val="22"/>
          <w:lang w:val="hr-HR"/>
        </w:rPr>
        <w:t>pru</w:t>
      </w:r>
      <w:r w:rsidR="000F7A91" w:rsidRPr="006E4DAE">
        <w:rPr>
          <w:rFonts w:eastAsia="Times New Roman"/>
          <w:color w:val="000000" w:themeColor="text1"/>
          <w:sz w:val="22"/>
          <w:szCs w:val="22"/>
          <w:lang w:val="hr-HR"/>
        </w:rPr>
        <w:t>ži</w:t>
      </w:r>
      <w:r w:rsidR="00C4784E" w:rsidRPr="006E4DAE">
        <w:rPr>
          <w:rFonts w:eastAsia="Times New Roman"/>
          <w:color w:val="000000" w:themeColor="text1"/>
          <w:sz w:val="22"/>
          <w:szCs w:val="22"/>
          <w:lang w:val="hr-HR"/>
        </w:rPr>
        <w:t xml:space="preserve"> potpune informacije</w:t>
      </w:r>
      <w:r w:rsidR="004A26DB" w:rsidRPr="006E4DAE">
        <w:rPr>
          <w:rFonts w:eastAsia="Times New Roman"/>
          <w:color w:val="000000" w:themeColor="text1"/>
          <w:sz w:val="22"/>
          <w:szCs w:val="22"/>
          <w:lang w:val="hr-HR"/>
        </w:rPr>
        <w:t xml:space="preserve"> o </w:t>
      </w:r>
      <w:r w:rsidR="00652D1B" w:rsidRPr="006E4DAE">
        <w:rPr>
          <w:rFonts w:eastAsia="Times New Roman"/>
          <w:color w:val="000000" w:themeColor="text1"/>
          <w:sz w:val="22"/>
          <w:szCs w:val="22"/>
          <w:lang w:val="hr-HR"/>
        </w:rPr>
        <w:t>karakt</w:t>
      </w:r>
      <w:r w:rsidR="004A26DB" w:rsidRPr="006E4DAE">
        <w:rPr>
          <w:rFonts w:eastAsia="Times New Roman"/>
          <w:color w:val="000000" w:themeColor="text1"/>
          <w:sz w:val="22"/>
          <w:szCs w:val="22"/>
          <w:lang w:val="hr-HR"/>
        </w:rPr>
        <w:t>eristikama putovanja a naročito</w:t>
      </w:r>
      <w:r w:rsidR="0058538A" w:rsidRPr="006E4DAE">
        <w:rPr>
          <w:rFonts w:eastAsia="Times New Roman"/>
          <w:color w:val="000000" w:themeColor="text1"/>
          <w:sz w:val="22"/>
          <w:szCs w:val="22"/>
          <w:lang w:val="hr-HR"/>
        </w:rPr>
        <w:t xml:space="preserve"> o</w:t>
      </w:r>
      <w:r w:rsidR="0089528D" w:rsidRPr="006E4DAE">
        <w:rPr>
          <w:color w:val="auto"/>
          <w:sz w:val="22"/>
          <w:szCs w:val="22"/>
          <w:lang w:val="hr-HR"/>
        </w:rPr>
        <w:t>:</w:t>
      </w:r>
    </w:p>
    <w:p w14:paraId="3ED66F9E" w14:textId="215DE9E6" w:rsidR="000E3393" w:rsidRPr="002643FA" w:rsidRDefault="005C2EFB" w:rsidP="00925CEA">
      <w:pPr>
        <w:pStyle w:val="ListParagraph"/>
        <w:numPr>
          <w:ilvl w:val="0"/>
          <w:numId w:val="52"/>
        </w:numPr>
        <w:autoSpaceDE/>
        <w:autoSpaceDN/>
        <w:adjustRightInd/>
        <w:ind w:left="1134" w:hanging="425"/>
        <w:jc w:val="both"/>
        <w:rPr>
          <w:rFonts w:eastAsia="Times New Roman"/>
          <w:color w:val="auto"/>
          <w:sz w:val="22"/>
          <w:szCs w:val="22"/>
          <w:lang w:val="hr-HR"/>
        </w:rPr>
      </w:pPr>
      <w:r w:rsidRPr="002643FA">
        <w:rPr>
          <w:color w:val="auto"/>
          <w:sz w:val="22"/>
          <w:szCs w:val="22"/>
          <w:lang w:val="hr-HR"/>
        </w:rPr>
        <w:t>P</w:t>
      </w:r>
      <w:r w:rsidR="004A26DB" w:rsidRPr="002643FA">
        <w:rPr>
          <w:color w:val="auto"/>
          <w:sz w:val="22"/>
          <w:szCs w:val="22"/>
          <w:lang w:val="hr-HR"/>
        </w:rPr>
        <w:t>lan</w:t>
      </w:r>
      <w:r w:rsidR="0058538A" w:rsidRPr="002643FA">
        <w:rPr>
          <w:color w:val="auto"/>
          <w:sz w:val="22"/>
          <w:szCs w:val="22"/>
          <w:lang w:val="hr-HR"/>
        </w:rPr>
        <w:t>u</w:t>
      </w:r>
      <w:r w:rsidR="004A26DB" w:rsidRPr="002643FA">
        <w:rPr>
          <w:color w:val="auto"/>
          <w:sz w:val="22"/>
          <w:szCs w:val="22"/>
          <w:lang w:val="hr-HR"/>
        </w:rPr>
        <w:t xml:space="preserve"> putovanja sa </w:t>
      </w:r>
      <w:r w:rsidR="0058538A" w:rsidRPr="002643FA">
        <w:rPr>
          <w:color w:val="auto"/>
          <w:sz w:val="22"/>
          <w:szCs w:val="22"/>
          <w:lang w:val="hr-HR"/>
        </w:rPr>
        <w:t>periodima</w:t>
      </w:r>
      <w:r w:rsidRPr="002643FA">
        <w:rPr>
          <w:color w:val="auto"/>
          <w:sz w:val="22"/>
          <w:szCs w:val="22"/>
          <w:lang w:val="hr-HR"/>
        </w:rPr>
        <w:t xml:space="preserve"> i </w:t>
      </w:r>
      <w:r w:rsidR="004A26DB" w:rsidRPr="002643FA">
        <w:rPr>
          <w:color w:val="auto"/>
          <w:sz w:val="22"/>
          <w:szCs w:val="22"/>
          <w:lang w:val="hr-HR"/>
        </w:rPr>
        <w:t xml:space="preserve">datumima boravka, svim odredištima i noćenjima ako je uključen smještaj, </w:t>
      </w:r>
      <w:r w:rsidR="00D826FC" w:rsidRPr="002643FA">
        <w:rPr>
          <w:color w:val="auto"/>
          <w:sz w:val="22"/>
          <w:szCs w:val="22"/>
          <w:lang w:val="hr-HR"/>
        </w:rPr>
        <w:t>vr</w:t>
      </w:r>
      <w:r w:rsidR="00602DCF" w:rsidRPr="002643FA">
        <w:rPr>
          <w:color w:val="auto"/>
          <w:sz w:val="22"/>
          <w:szCs w:val="22"/>
          <w:lang w:val="hr-HR"/>
        </w:rPr>
        <w:t>eme</w:t>
      </w:r>
      <w:r w:rsidR="0058538A" w:rsidRPr="002643FA">
        <w:rPr>
          <w:color w:val="auto"/>
          <w:sz w:val="22"/>
          <w:szCs w:val="22"/>
          <w:lang w:val="hr-HR"/>
        </w:rPr>
        <w:t>nu</w:t>
      </w:r>
      <w:r w:rsidR="00602DCF" w:rsidRPr="002643FA">
        <w:rPr>
          <w:color w:val="auto"/>
          <w:sz w:val="22"/>
          <w:szCs w:val="22"/>
          <w:lang w:val="hr-HR"/>
        </w:rPr>
        <w:t xml:space="preserve"> i broj</w:t>
      </w:r>
      <w:r w:rsidR="0058538A" w:rsidRPr="002643FA">
        <w:rPr>
          <w:color w:val="auto"/>
          <w:sz w:val="22"/>
          <w:szCs w:val="22"/>
          <w:lang w:val="hr-HR"/>
        </w:rPr>
        <w:t>u</w:t>
      </w:r>
      <w:r w:rsidR="00602DCF" w:rsidRPr="002643FA">
        <w:rPr>
          <w:color w:val="auto"/>
          <w:sz w:val="22"/>
          <w:szCs w:val="22"/>
          <w:lang w:val="hr-HR"/>
        </w:rPr>
        <w:t xml:space="preserve"> dnevnih obroka;</w:t>
      </w:r>
    </w:p>
    <w:p w14:paraId="4384D31F" w14:textId="77777777" w:rsidR="00C83FFD" w:rsidRPr="006E4DAE" w:rsidRDefault="005C2EFB" w:rsidP="00925CEA">
      <w:pPr>
        <w:numPr>
          <w:ilvl w:val="0"/>
          <w:numId w:val="52"/>
        </w:numPr>
        <w:autoSpaceDE/>
        <w:autoSpaceDN/>
        <w:adjustRightInd/>
        <w:ind w:left="1134" w:hanging="425"/>
        <w:jc w:val="both"/>
        <w:rPr>
          <w:rFonts w:eastAsia="Times New Roman"/>
          <w:color w:val="auto"/>
          <w:sz w:val="22"/>
          <w:szCs w:val="22"/>
          <w:lang w:val="hr-HR"/>
        </w:rPr>
      </w:pPr>
      <w:r w:rsidRPr="006E4DAE">
        <w:rPr>
          <w:rFonts w:eastAsia="Times New Roman"/>
          <w:color w:val="auto"/>
          <w:sz w:val="22"/>
          <w:szCs w:val="22"/>
          <w:lang w:val="hr-HR"/>
        </w:rPr>
        <w:t>V</w:t>
      </w:r>
      <w:r w:rsidR="0058538A" w:rsidRPr="006E4DAE">
        <w:rPr>
          <w:rFonts w:eastAsia="Times New Roman"/>
          <w:color w:val="auto"/>
          <w:sz w:val="22"/>
          <w:szCs w:val="22"/>
          <w:lang w:val="hr-HR"/>
        </w:rPr>
        <w:t>rstama</w:t>
      </w:r>
      <w:r w:rsidRPr="006E4DAE">
        <w:rPr>
          <w:rFonts w:eastAsia="Times New Roman"/>
          <w:color w:val="auto"/>
          <w:sz w:val="22"/>
          <w:szCs w:val="22"/>
          <w:lang w:val="hr-HR"/>
        </w:rPr>
        <w:t xml:space="preserve"> prevoza</w:t>
      </w:r>
      <w:r w:rsidR="0058538A" w:rsidRPr="006E4DAE">
        <w:rPr>
          <w:rFonts w:eastAsia="Times New Roman"/>
          <w:color w:val="auto"/>
          <w:sz w:val="22"/>
          <w:szCs w:val="22"/>
          <w:lang w:val="hr-HR"/>
        </w:rPr>
        <w:t>, karakteristikama i kategorijama</w:t>
      </w:r>
      <w:r w:rsidR="005649E5" w:rsidRPr="006E4DAE">
        <w:rPr>
          <w:rFonts w:eastAsia="Times New Roman"/>
          <w:color w:val="auto"/>
          <w:sz w:val="22"/>
          <w:szCs w:val="22"/>
          <w:lang w:val="hr-HR"/>
        </w:rPr>
        <w:t xml:space="preserve"> prevoznih sredstava</w:t>
      </w:r>
      <w:r w:rsidRPr="006E4DAE">
        <w:rPr>
          <w:rFonts w:eastAsia="Times New Roman"/>
          <w:color w:val="auto"/>
          <w:sz w:val="22"/>
          <w:szCs w:val="22"/>
          <w:lang w:val="hr-HR"/>
        </w:rPr>
        <w:t>, mjestima</w:t>
      </w:r>
      <w:r w:rsidR="0089528D" w:rsidRPr="006E4DAE">
        <w:rPr>
          <w:rFonts w:eastAsia="Times New Roman"/>
          <w:color w:val="auto"/>
          <w:sz w:val="22"/>
          <w:szCs w:val="22"/>
          <w:lang w:val="hr-HR"/>
        </w:rPr>
        <w:t xml:space="preserve"> polaska i povratka s</w:t>
      </w:r>
      <w:r w:rsidR="00C83FFD" w:rsidRPr="006E4DAE">
        <w:rPr>
          <w:rFonts w:eastAsia="Times New Roman"/>
          <w:color w:val="auto"/>
          <w:sz w:val="22"/>
          <w:szCs w:val="22"/>
          <w:lang w:val="hr-HR"/>
        </w:rPr>
        <w:t>a</w:t>
      </w:r>
      <w:r w:rsidR="0089528D" w:rsidRPr="006E4DAE">
        <w:rPr>
          <w:rFonts w:eastAsia="Times New Roman"/>
          <w:color w:val="auto"/>
          <w:sz w:val="22"/>
          <w:szCs w:val="22"/>
          <w:lang w:val="hr-HR"/>
        </w:rPr>
        <w:t xml:space="preserve"> datum</w:t>
      </w:r>
      <w:r w:rsidRPr="006E4DAE">
        <w:rPr>
          <w:rFonts w:eastAsia="Times New Roman"/>
          <w:color w:val="auto"/>
          <w:sz w:val="22"/>
          <w:szCs w:val="22"/>
          <w:lang w:val="hr-HR"/>
        </w:rPr>
        <w:t>ima, mjestima i trajanju</w:t>
      </w:r>
      <w:r w:rsidR="0089528D" w:rsidRPr="006E4DAE">
        <w:rPr>
          <w:rFonts w:eastAsia="Times New Roman"/>
          <w:color w:val="auto"/>
          <w:sz w:val="22"/>
          <w:szCs w:val="22"/>
          <w:lang w:val="hr-HR"/>
        </w:rPr>
        <w:t xml:space="preserve"> usputn</w:t>
      </w:r>
      <w:r w:rsidRPr="006E4DAE">
        <w:rPr>
          <w:rFonts w:eastAsia="Times New Roman"/>
          <w:color w:val="auto"/>
          <w:sz w:val="22"/>
          <w:szCs w:val="22"/>
          <w:lang w:val="hr-HR"/>
        </w:rPr>
        <w:t xml:space="preserve">ih zadržavanja, </w:t>
      </w:r>
      <w:r w:rsidR="00C83FFD" w:rsidRPr="006E4DAE">
        <w:rPr>
          <w:color w:val="auto"/>
          <w:sz w:val="22"/>
          <w:szCs w:val="22"/>
          <w:lang w:val="hr-HR"/>
        </w:rPr>
        <w:t>saobraćajn</w:t>
      </w:r>
      <w:r w:rsidRPr="006E4DAE">
        <w:rPr>
          <w:color w:val="auto"/>
          <w:sz w:val="22"/>
          <w:szCs w:val="22"/>
          <w:lang w:val="hr-HR"/>
        </w:rPr>
        <w:t xml:space="preserve">im </w:t>
      </w:r>
      <w:r w:rsidR="0089528D" w:rsidRPr="006E4DAE">
        <w:rPr>
          <w:rFonts w:eastAsia="Times New Roman"/>
          <w:color w:val="auto"/>
          <w:sz w:val="22"/>
          <w:szCs w:val="22"/>
          <w:lang w:val="hr-HR"/>
        </w:rPr>
        <w:t>vez</w:t>
      </w:r>
      <w:r w:rsidRPr="006E4DAE">
        <w:rPr>
          <w:rFonts w:eastAsia="Times New Roman"/>
          <w:color w:val="auto"/>
          <w:sz w:val="22"/>
          <w:szCs w:val="22"/>
          <w:lang w:val="hr-HR"/>
        </w:rPr>
        <w:t xml:space="preserve">ama na pravcu putovanja, </w:t>
      </w:r>
      <w:r w:rsidR="00A73116" w:rsidRPr="006E4DAE">
        <w:rPr>
          <w:rFonts w:eastAsia="Times New Roman"/>
          <w:color w:val="auto"/>
          <w:sz w:val="22"/>
          <w:szCs w:val="22"/>
          <w:lang w:val="hr-HR"/>
        </w:rPr>
        <w:t>približno</w:t>
      </w:r>
      <w:r w:rsidRPr="006E4DAE">
        <w:rPr>
          <w:rFonts w:eastAsia="Times New Roman"/>
          <w:color w:val="auto"/>
          <w:sz w:val="22"/>
          <w:szCs w:val="22"/>
          <w:lang w:val="hr-HR"/>
        </w:rPr>
        <w:t>m</w:t>
      </w:r>
      <w:r w:rsidR="00A73116" w:rsidRPr="006E4DAE">
        <w:rPr>
          <w:rFonts w:eastAsia="Times New Roman"/>
          <w:color w:val="auto"/>
          <w:sz w:val="22"/>
          <w:szCs w:val="22"/>
          <w:lang w:val="hr-HR"/>
        </w:rPr>
        <w:t xml:space="preserve"> vr</w:t>
      </w:r>
      <w:r w:rsidRPr="006E4DAE">
        <w:rPr>
          <w:rFonts w:eastAsia="Times New Roman"/>
          <w:color w:val="auto"/>
          <w:sz w:val="22"/>
          <w:szCs w:val="22"/>
          <w:lang w:val="hr-HR"/>
        </w:rPr>
        <w:t xml:space="preserve">emenu </w:t>
      </w:r>
      <w:r w:rsidR="0089528D" w:rsidRPr="006E4DAE">
        <w:rPr>
          <w:rFonts w:eastAsia="Times New Roman"/>
          <w:color w:val="auto"/>
          <w:sz w:val="22"/>
          <w:szCs w:val="22"/>
          <w:lang w:val="hr-HR"/>
        </w:rPr>
        <w:t>polaska i povratka</w:t>
      </w:r>
      <w:r w:rsidRPr="006E4DAE">
        <w:rPr>
          <w:rFonts w:eastAsia="Times New Roman"/>
          <w:color w:val="auto"/>
          <w:sz w:val="22"/>
          <w:szCs w:val="22"/>
          <w:lang w:val="hr-HR"/>
        </w:rPr>
        <w:t>, u slučaju da to vrijeme nije tačno određeno</w:t>
      </w:r>
      <w:r w:rsidR="00A73116" w:rsidRPr="006E4DAE">
        <w:rPr>
          <w:rFonts w:eastAsia="Times New Roman"/>
          <w:color w:val="auto"/>
          <w:sz w:val="22"/>
          <w:szCs w:val="22"/>
          <w:lang w:val="hr-HR"/>
        </w:rPr>
        <w:t>;</w:t>
      </w:r>
    </w:p>
    <w:p w14:paraId="59A4141E" w14:textId="77777777" w:rsidR="00C83FFD" w:rsidRPr="006E4DAE" w:rsidRDefault="005C2EFB" w:rsidP="00925CEA">
      <w:pPr>
        <w:numPr>
          <w:ilvl w:val="0"/>
          <w:numId w:val="52"/>
        </w:numPr>
        <w:autoSpaceDE/>
        <w:autoSpaceDN/>
        <w:adjustRightInd/>
        <w:ind w:left="1134" w:hanging="425"/>
        <w:jc w:val="both"/>
        <w:rPr>
          <w:rFonts w:eastAsia="Times New Roman"/>
          <w:color w:val="auto"/>
          <w:sz w:val="22"/>
          <w:szCs w:val="22"/>
          <w:lang w:val="hr-HR"/>
        </w:rPr>
      </w:pPr>
      <w:r w:rsidRPr="006E4DAE">
        <w:rPr>
          <w:rFonts w:eastAsia="Times New Roman"/>
          <w:color w:val="auto"/>
          <w:sz w:val="22"/>
          <w:szCs w:val="22"/>
          <w:lang w:val="hr-HR"/>
        </w:rPr>
        <w:t>L</w:t>
      </w:r>
      <w:r w:rsidR="0058538A" w:rsidRPr="006E4DAE">
        <w:rPr>
          <w:rFonts w:eastAsia="Times New Roman"/>
          <w:color w:val="auto"/>
          <w:sz w:val="22"/>
          <w:szCs w:val="22"/>
          <w:lang w:val="hr-HR"/>
        </w:rPr>
        <w:t>okaciji</w:t>
      </w:r>
      <w:r w:rsidR="00602DCF" w:rsidRPr="006E4DAE">
        <w:rPr>
          <w:rFonts w:eastAsia="Times New Roman"/>
          <w:color w:val="auto"/>
          <w:sz w:val="22"/>
          <w:szCs w:val="22"/>
          <w:lang w:val="hr-HR"/>
        </w:rPr>
        <w:t xml:space="preserve"> i</w:t>
      </w:r>
      <w:r w:rsidR="0058538A" w:rsidRPr="006E4DAE">
        <w:rPr>
          <w:rFonts w:eastAsia="Times New Roman"/>
          <w:color w:val="auto"/>
          <w:sz w:val="22"/>
          <w:szCs w:val="22"/>
          <w:lang w:val="hr-HR"/>
        </w:rPr>
        <w:t xml:space="preserve"> karakteristikama</w:t>
      </w:r>
      <w:r w:rsidR="00602DCF" w:rsidRPr="006E4DAE">
        <w:rPr>
          <w:rFonts w:eastAsia="Times New Roman"/>
          <w:color w:val="auto"/>
          <w:sz w:val="22"/>
          <w:szCs w:val="22"/>
          <w:lang w:val="hr-HR"/>
        </w:rPr>
        <w:t xml:space="preserve"> smještaja,</w:t>
      </w:r>
      <w:r w:rsidR="00D826FC" w:rsidRPr="006E4DAE">
        <w:rPr>
          <w:rFonts w:eastAsia="Times New Roman"/>
          <w:color w:val="auto"/>
          <w:sz w:val="22"/>
          <w:szCs w:val="22"/>
          <w:lang w:val="hr-HR"/>
        </w:rPr>
        <w:t xml:space="preserve"> </w:t>
      </w:r>
      <w:r w:rsidR="00602DCF" w:rsidRPr="006E4DAE">
        <w:rPr>
          <w:rFonts w:eastAsia="Times New Roman"/>
          <w:color w:val="auto"/>
          <w:sz w:val="22"/>
          <w:szCs w:val="22"/>
          <w:lang w:val="hr-HR"/>
        </w:rPr>
        <w:t xml:space="preserve">a prema potrebi </w:t>
      </w:r>
      <w:r w:rsidR="0058538A" w:rsidRPr="006E4DAE">
        <w:rPr>
          <w:rFonts w:eastAsia="Times New Roman"/>
          <w:color w:val="auto"/>
          <w:sz w:val="22"/>
          <w:szCs w:val="22"/>
          <w:lang w:val="hr-HR"/>
        </w:rPr>
        <w:t xml:space="preserve">i </w:t>
      </w:r>
      <w:r w:rsidR="00602DCF" w:rsidRPr="006E4DAE">
        <w:rPr>
          <w:rFonts w:eastAsia="Times New Roman"/>
          <w:color w:val="auto"/>
          <w:sz w:val="22"/>
          <w:szCs w:val="22"/>
          <w:lang w:val="hr-HR"/>
        </w:rPr>
        <w:t>vrsti i kategoriji</w:t>
      </w:r>
      <w:r w:rsidR="006F7A21" w:rsidRPr="006E4DAE">
        <w:rPr>
          <w:rFonts w:eastAsia="Times New Roman"/>
          <w:color w:val="auto"/>
          <w:sz w:val="22"/>
          <w:szCs w:val="22"/>
          <w:lang w:val="hr-HR"/>
        </w:rPr>
        <w:t xml:space="preserve"> smještaja</w:t>
      </w:r>
      <w:r w:rsidR="00C83FFD" w:rsidRPr="006E4DAE">
        <w:rPr>
          <w:rFonts w:eastAsia="Times New Roman"/>
          <w:color w:val="auto"/>
          <w:sz w:val="22"/>
          <w:szCs w:val="22"/>
          <w:lang w:val="hr-HR"/>
        </w:rPr>
        <w:t>;</w:t>
      </w:r>
    </w:p>
    <w:p w14:paraId="06A4A429" w14:textId="77777777" w:rsidR="00144479" w:rsidRPr="006E4DAE" w:rsidRDefault="00602DCF" w:rsidP="00925CEA">
      <w:pPr>
        <w:numPr>
          <w:ilvl w:val="0"/>
          <w:numId w:val="52"/>
        </w:numPr>
        <w:autoSpaceDE/>
        <w:autoSpaceDN/>
        <w:adjustRightInd/>
        <w:ind w:left="1134" w:hanging="425"/>
        <w:jc w:val="both"/>
        <w:rPr>
          <w:rFonts w:eastAsia="Times New Roman"/>
          <w:color w:val="auto"/>
          <w:sz w:val="22"/>
          <w:szCs w:val="22"/>
          <w:lang w:val="hr-HR"/>
        </w:rPr>
      </w:pPr>
      <w:r w:rsidRPr="006E4DAE">
        <w:rPr>
          <w:rFonts w:eastAsia="Times New Roman"/>
          <w:color w:val="auto"/>
          <w:sz w:val="22"/>
          <w:szCs w:val="22"/>
          <w:lang w:val="hr-HR"/>
        </w:rPr>
        <w:t>D</w:t>
      </w:r>
      <w:r w:rsidR="0058538A" w:rsidRPr="006E4DAE">
        <w:rPr>
          <w:color w:val="auto"/>
          <w:sz w:val="22"/>
          <w:szCs w:val="22"/>
          <w:lang w:val="hr-HR"/>
        </w:rPr>
        <w:t xml:space="preserve">rugim uslugama </w:t>
      </w:r>
      <w:r w:rsidRPr="006E4DAE">
        <w:rPr>
          <w:color w:val="auto"/>
          <w:sz w:val="22"/>
          <w:szCs w:val="22"/>
          <w:lang w:val="hr-HR"/>
        </w:rPr>
        <w:t>(posjete,</w:t>
      </w:r>
      <w:r w:rsidR="0058538A" w:rsidRPr="006E4DAE">
        <w:rPr>
          <w:color w:val="auto"/>
          <w:sz w:val="22"/>
          <w:szCs w:val="22"/>
          <w:lang w:val="hr-HR"/>
        </w:rPr>
        <w:t xml:space="preserve"> izleti</w:t>
      </w:r>
      <w:r w:rsidRPr="006E4DAE">
        <w:rPr>
          <w:color w:val="auto"/>
          <w:sz w:val="22"/>
          <w:szCs w:val="22"/>
          <w:lang w:val="hr-HR"/>
        </w:rPr>
        <w:t xml:space="preserve"> i sl.) kada su </w:t>
      </w:r>
      <w:r w:rsidR="0089528D" w:rsidRPr="006E4DAE">
        <w:rPr>
          <w:color w:val="auto"/>
          <w:sz w:val="22"/>
          <w:szCs w:val="22"/>
          <w:lang w:val="hr-HR"/>
        </w:rPr>
        <w:t xml:space="preserve">uključene u cijenu </w:t>
      </w:r>
      <w:r w:rsidRPr="006E4DAE">
        <w:rPr>
          <w:color w:val="auto"/>
          <w:sz w:val="22"/>
          <w:szCs w:val="22"/>
          <w:lang w:val="hr-HR"/>
        </w:rPr>
        <w:t>pa</w:t>
      </w:r>
      <w:r w:rsidR="0089528D" w:rsidRPr="006E4DAE">
        <w:rPr>
          <w:color w:val="auto"/>
          <w:sz w:val="22"/>
          <w:szCs w:val="22"/>
          <w:lang w:val="hr-HR"/>
        </w:rPr>
        <w:t>ket-aranžman</w:t>
      </w:r>
      <w:r w:rsidRPr="006E4DAE">
        <w:rPr>
          <w:color w:val="auto"/>
          <w:sz w:val="22"/>
          <w:szCs w:val="22"/>
          <w:lang w:val="hr-HR"/>
        </w:rPr>
        <w:t>a</w:t>
      </w:r>
      <w:r w:rsidR="005F6928" w:rsidRPr="006E4DAE">
        <w:rPr>
          <w:color w:val="auto"/>
          <w:sz w:val="22"/>
          <w:szCs w:val="22"/>
          <w:lang w:val="hr-HR"/>
        </w:rPr>
        <w:t xml:space="preserve"> i jeziku kada se te usluge </w:t>
      </w:r>
      <w:r w:rsidR="0058538A" w:rsidRPr="006E4DAE">
        <w:rPr>
          <w:color w:val="auto"/>
          <w:sz w:val="22"/>
          <w:szCs w:val="22"/>
          <w:lang w:val="hr-HR"/>
        </w:rPr>
        <w:t>pružaju</w:t>
      </w:r>
      <w:r w:rsidR="005F6928" w:rsidRPr="006E4DAE">
        <w:rPr>
          <w:color w:val="auto"/>
          <w:sz w:val="22"/>
          <w:szCs w:val="22"/>
          <w:lang w:val="hr-HR"/>
        </w:rPr>
        <w:t xml:space="preserve"> putem usmene komunikacije</w:t>
      </w:r>
      <w:r w:rsidR="00144479" w:rsidRPr="006E4DAE">
        <w:rPr>
          <w:rFonts w:eastAsia="Times New Roman"/>
          <w:color w:val="auto"/>
          <w:sz w:val="22"/>
          <w:szCs w:val="22"/>
          <w:lang w:val="hr-HR"/>
        </w:rPr>
        <w:t>;</w:t>
      </w:r>
    </w:p>
    <w:p w14:paraId="753A6387" w14:textId="77777777" w:rsidR="0058538A" w:rsidRPr="006E4DAE" w:rsidRDefault="0058538A" w:rsidP="00925CEA">
      <w:pPr>
        <w:numPr>
          <w:ilvl w:val="0"/>
          <w:numId w:val="52"/>
        </w:numPr>
        <w:autoSpaceDE/>
        <w:autoSpaceDN/>
        <w:adjustRightInd/>
        <w:ind w:left="1134" w:hanging="425"/>
        <w:jc w:val="both"/>
        <w:rPr>
          <w:rFonts w:eastAsia="Times New Roman"/>
          <w:color w:val="auto"/>
          <w:sz w:val="22"/>
          <w:szCs w:val="22"/>
          <w:lang w:val="hr-HR"/>
        </w:rPr>
      </w:pPr>
      <w:r w:rsidRPr="006E4DAE">
        <w:rPr>
          <w:color w:val="auto"/>
          <w:sz w:val="22"/>
          <w:szCs w:val="22"/>
          <w:lang w:val="hr-HR"/>
        </w:rPr>
        <w:t>Uslugama</w:t>
      </w:r>
      <w:r w:rsidR="0029171C" w:rsidRPr="006E4DAE">
        <w:rPr>
          <w:color w:val="auto"/>
          <w:sz w:val="22"/>
          <w:szCs w:val="22"/>
          <w:lang w:val="hr-HR"/>
        </w:rPr>
        <w:t xml:space="preserve"> koje se pružaju putniku u toku putovanja </w:t>
      </w:r>
      <w:r w:rsidR="0089528D" w:rsidRPr="006E4DAE">
        <w:rPr>
          <w:color w:val="auto"/>
          <w:sz w:val="22"/>
          <w:szCs w:val="22"/>
          <w:lang w:val="hr-HR"/>
        </w:rPr>
        <w:t>u okviru</w:t>
      </w:r>
      <w:r w:rsidR="00A73116" w:rsidRPr="006E4DAE">
        <w:rPr>
          <w:color w:val="auto"/>
          <w:sz w:val="22"/>
          <w:szCs w:val="22"/>
          <w:lang w:val="hr-HR"/>
        </w:rPr>
        <w:t xml:space="preserve"> grupe</w:t>
      </w:r>
      <w:r w:rsidR="003867D5" w:rsidRPr="006E4DAE">
        <w:rPr>
          <w:color w:val="auto"/>
          <w:sz w:val="22"/>
          <w:szCs w:val="22"/>
          <w:lang w:val="hr-HR"/>
        </w:rPr>
        <w:t xml:space="preserve"> </w:t>
      </w:r>
      <w:r w:rsidRPr="006E4DAE">
        <w:rPr>
          <w:color w:val="auto"/>
          <w:sz w:val="22"/>
          <w:szCs w:val="22"/>
          <w:lang w:val="hr-HR"/>
        </w:rPr>
        <w:t>i</w:t>
      </w:r>
      <w:r w:rsidR="003867D5" w:rsidRPr="006E4DAE">
        <w:rPr>
          <w:color w:val="auto"/>
          <w:sz w:val="22"/>
          <w:szCs w:val="22"/>
          <w:lang w:val="hr-HR"/>
        </w:rPr>
        <w:t xml:space="preserve"> </w:t>
      </w:r>
      <w:r w:rsidR="0089528D" w:rsidRPr="006E4DAE">
        <w:rPr>
          <w:color w:val="auto"/>
          <w:sz w:val="22"/>
          <w:szCs w:val="22"/>
          <w:lang w:val="hr-HR"/>
        </w:rPr>
        <w:t>približn</w:t>
      </w:r>
      <w:r w:rsidR="0029171C" w:rsidRPr="006E4DAE">
        <w:rPr>
          <w:color w:val="auto"/>
          <w:sz w:val="22"/>
          <w:szCs w:val="22"/>
          <w:lang w:val="hr-HR"/>
        </w:rPr>
        <w:t>o</w:t>
      </w:r>
      <w:r w:rsidRPr="006E4DAE">
        <w:rPr>
          <w:color w:val="auto"/>
          <w:sz w:val="22"/>
          <w:szCs w:val="22"/>
          <w:lang w:val="hr-HR"/>
        </w:rPr>
        <w:t>j</w:t>
      </w:r>
      <w:r w:rsidR="003867D5" w:rsidRPr="006E4DAE">
        <w:rPr>
          <w:color w:val="auto"/>
          <w:sz w:val="22"/>
          <w:szCs w:val="22"/>
          <w:lang w:val="hr-HR"/>
        </w:rPr>
        <w:t xml:space="preserve"> </w:t>
      </w:r>
      <w:r w:rsidR="0089528D" w:rsidRPr="006E4DAE">
        <w:rPr>
          <w:color w:val="auto"/>
          <w:sz w:val="22"/>
          <w:szCs w:val="22"/>
          <w:lang w:val="hr-HR"/>
        </w:rPr>
        <w:t>veličin</w:t>
      </w:r>
      <w:r w:rsidRPr="006E4DAE">
        <w:rPr>
          <w:color w:val="auto"/>
          <w:sz w:val="22"/>
          <w:szCs w:val="22"/>
          <w:lang w:val="hr-HR"/>
        </w:rPr>
        <w:t xml:space="preserve">i te </w:t>
      </w:r>
      <w:r w:rsidR="0089528D" w:rsidRPr="006E4DAE">
        <w:rPr>
          <w:color w:val="auto"/>
          <w:sz w:val="22"/>
          <w:szCs w:val="22"/>
          <w:lang w:val="hr-HR"/>
        </w:rPr>
        <w:t>grupe</w:t>
      </w:r>
      <w:r w:rsidRPr="006E4DAE">
        <w:rPr>
          <w:color w:val="auto"/>
          <w:sz w:val="22"/>
          <w:szCs w:val="22"/>
          <w:lang w:val="hr-HR"/>
        </w:rPr>
        <w:t>;</w:t>
      </w:r>
    </w:p>
    <w:p w14:paraId="5C091971" w14:textId="77777777" w:rsidR="0089528D" w:rsidRPr="006E4DAE" w:rsidRDefault="00683A07" w:rsidP="00925CEA">
      <w:pPr>
        <w:numPr>
          <w:ilvl w:val="0"/>
          <w:numId w:val="52"/>
        </w:numPr>
        <w:autoSpaceDE/>
        <w:autoSpaceDN/>
        <w:adjustRightInd/>
        <w:ind w:left="1134" w:hanging="425"/>
        <w:jc w:val="both"/>
        <w:rPr>
          <w:rFonts w:eastAsia="Times New Roman"/>
          <w:color w:val="auto"/>
          <w:sz w:val="22"/>
          <w:szCs w:val="22"/>
          <w:lang w:val="hr-HR"/>
        </w:rPr>
      </w:pPr>
      <w:r w:rsidRPr="006E4DAE">
        <w:rPr>
          <w:color w:val="auto"/>
          <w:sz w:val="22"/>
          <w:szCs w:val="22"/>
          <w:lang w:val="hr-HR"/>
        </w:rPr>
        <w:t xml:space="preserve">Za </w:t>
      </w:r>
      <w:r w:rsidR="00E07F0F" w:rsidRPr="006E4DAE">
        <w:rPr>
          <w:color w:val="auto"/>
          <w:sz w:val="22"/>
          <w:szCs w:val="22"/>
          <w:lang w:val="hr-HR"/>
        </w:rPr>
        <w:t xml:space="preserve">lica </w:t>
      </w:r>
      <w:r w:rsidRPr="006E4DAE">
        <w:rPr>
          <w:color w:val="auto"/>
          <w:sz w:val="22"/>
          <w:szCs w:val="22"/>
          <w:lang w:val="hr-HR"/>
        </w:rPr>
        <w:t xml:space="preserve">sa smanjenom pokretljivošću informacije </w:t>
      </w:r>
      <w:r w:rsidR="00A73116" w:rsidRPr="006E4DAE">
        <w:rPr>
          <w:color w:val="auto"/>
          <w:sz w:val="22"/>
          <w:szCs w:val="22"/>
          <w:lang w:val="hr-HR"/>
        </w:rPr>
        <w:t>da</w:t>
      </w:r>
      <w:r w:rsidR="0089528D" w:rsidRPr="006E4DAE">
        <w:rPr>
          <w:color w:val="auto"/>
          <w:sz w:val="22"/>
          <w:szCs w:val="22"/>
          <w:lang w:val="hr-HR"/>
        </w:rPr>
        <w:t xml:space="preserve"> li </w:t>
      </w:r>
      <w:r w:rsidR="00D03B69" w:rsidRPr="006E4DAE">
        <w:rPr>
          <w:color w:val="auto"/>
          <w:sz w:val="22"/>
          <w:szCs w:val="22"/>
          <w:lang w:val="hr-HR"/>
        </w:rPr>
        <w:t xml:space="preserve">su uslovi za korišćenje </w:t>
      </w:r>
      <w:r w:rsidRPr="006E4DAE">
        <w:rPr>
          <w:color w:val="auto"/>
          <w:sz w:val="22"/>
          <w:szCs w:val="22"/>
          <w:lang w:val="hr-HR"/>
        </w:rPr>
        <w:t xml:space="preserve">usluga u toku </w:t>
      </w:r>
      <w:r w:rsidR="0089528D" w:rsidRPr="006E4DAE">
        <w:rPr>
          <w:color w:val="auto"/>
          <w:sz w:val="22"/>
          <w:szCs w:val="22"/>
          <w:lang w:val="hr-HR"/>
        </w:rPr>
        <w:t>puto</w:t>
      </w:r>
      <w:r w:rsidRPr="006E4DAE">
        <w:rPr>
          <w:color w:val="auto"/>
          <w:sz w:val="22"/>
          <w:szCs w:val="22"/>
          <w:lang w:val="hr-HR"/>
        </w:rPr>
        <w:t>vanja</w:t>
      </w:r>
      <w:r w:rsidR="00A73116" w:rsidRPr="006E4DAE">
        <w:rPr>
          <w:color w:val="auto"/>
          <w:sz w:val="22"/>
          <w:szCs w:val="22"/>
          <w:lang w:val="hr-HR"/>
        </w:rPr>
        <w:t xml:space="preserve"> ili odmor</w:t>
      </w:r>
      <w:r w:rsidRPr="006E4DAE">
        <w:rPr>
          <w:color w:val="auto"/>
          <w:sz w:val="22"/>
          <w:szCs w:val="22"/>
          <w:lang w:val="hr-HR"/>
        </w:rPr>
        <w:t>a,</w:t>
      </w:r>
      <w:r w:rsidR="00E07F0F" w:rsidRPr="006E4DAE">
        <w:rPr>
          <w:color w:val="auto"/>
          <w:sz w:val="22"/>
          <w:szCs w:val="22"/>
          <w:lang w:val="hr-HR"/>
        </w:rPr>
        <w:t xml:space="preserve"> </w:t>
      </w:r>
      <w:r w:rsidRPr="006E4DAE">
        <w:rPr>
          <w:color w:val="auto"/>
          <w:sz w:val="22"/>
          <w:szCs w:val="22"/>
          <w:lang w:val="hr-HR"/>
        </w:rPr>
        <w:t>prilagođeni</w:t>
      </w:r>
      <w:r w:rsidR="00E07F0F" w:rsidRPr="006E4DAE">
        <w:rPr>
          <w:color w:val="auto"/>
          <w:sz w:val="22"/>
          <w:szCs w:val="22"/>
          <w:lang w:val="hr-HR"/>
        </w:rPr>
        <w:t xml:space="preserve"> mogućnostima tih</w:t>
      </w:r>
      <w:r w:rsidRPr="006E4DAE">
        <w:rPr>
          <w:color w:val="auto"/>
          <w:sz w:val="22"/>
          <w:szCs w:val="22"/>
          <w:lang w:val="hr-HR"/>
        </w:rPr>
        <w:t xml:space="preserve"> lica</w:t>
      </w:r>
      <w:r w:rsidR="00D03B69" w:rsidRPr="006E4DAE">
        <w:rPr>
          <w:color w:val="auto"/>
          <w:sz w:val="22"/>
          <w:szCs w:val="22"/>
          <w:lang w:val="hr-HR"/>
        </w:rPr>
        <w:t>.</w:t>
      </w:r>
    </w:p>
    <w:p w14:paraId="6421F75D" w14:textId="77777777" w:rsidR="00D03B69" w:rsidRPr="006E4DAE" w:rsidRDefault="00D03B69" w:rsidP="00925CEA">
      <w:pPr>
        <w:pStyle w:val="ListParagraph"/>
        <w:numPr>
          <w:ilvl w:val="0"/>
          <w:numId w:val="31"/>
        </w:numPr>
        <w:autoSpaceDE/>
        <w:autoSpaceDN/>
        <w:adjustRightInd/>
        <w:ind w:left="0" w:firstLine="426"/>
        <w:jc w:val="both"/>
        <w:rPr>
          <w:rFonts w:eastAsia="Times New Roman"/>
          <w:color w:val="auto"/>
          <w:sz w:val="22"/>
          <w:szCs w:val="22"/>
          <w:lang w:val="hr-HR"/>
        </w:rPr>
      </w:pPr>
      <w:r w:rsidRPr="006E4DAE">
        <w:rPr>
          <w:rFonts w:eastAsia="Times New Roman"/>
          <w:color w:val="auto"/>
          <w:sz w:val="22"/>
          <w:szCs w:val="22"/>
          <w:lang w:val="hr-HR"/>
        </w:rPr>
        <w:t>Organizator putovanja dužan je da putnika u potpunosti upozna i sa sledećim informacijama:</w:t>
      </w:r>
    </w:p>
    <w:p w14:paraId="061B9988" w14:textId="4F4547A9" w:rsidR="0089528D" w:rsidRPr="006E4DAE" w:rsidRDefault="0082463C" w:rsidP="00925CEA">
      <w:pPr>
        <w:pStyle w:val="ListParagraph"/>
        <w:numPr>
          <w:ilvl w:val="0"/>
          <w:numId w:val="51"/>
        </w:numPr>
        <w:autoSpaceDE/>
        <w:autoSpaceDN/>
        <w:adjustRightInd/>
        <w:ind w:left="1134" w:hanging="425"/>
        <w:jc w:val="both"/>
        <w:rPr>
          <w:rFonts w:eastAsia="Times New Roman"/>
          <w:color w:val="auto"/>
          <w:sz w:val="22"/>
          <w:szCs w:val="22"/>
          <w:lang w:val="hr-HR"/>
        </w:rPr>
      </w:pPr>
      <w:r w:rsidRPr="006E4DAE">
        <w:rPr>
          <w:rFonts w:eastAsia="Times New Roman"/>
          <w:color w:val="auto"/>
          <w:sz w:val="22"/>
          <w:szCs w:val="22"/>
          <w:lang w:val="hr-HR"/>
        </w:rPr>
        <w:t>O</w:t>
      </w:r>
      <w:r w:rsidR="00D03B69" w:rsidRPr="006E4DAE">
        <w:rPr>
          <w:rFonts w:eastAsia="Times New Roman"/>
          <w:color w:val="auto"/>
          <w:sz w:val="22"/>
          <w:szCs w:val="22"/>
          <w:lang w:val="hr-HR"/>
        </w:rPr>
        <w:t xml:space="preserve"> svom </w:t>
      </w:r>
      <w:r w:rsidR="0030630D" w:rsidRPr="006E4DAE">
        <w:rPr>
          <w:rFonts w:eastAsia="Times New Roman"/>
          <w:color w:val="auto"/>
          <w:sz w:val="22"/>
          <w:szCs w:val="22"/>
          <w:lang w:val="hr-HR"/>
        </w:rPr>
        <w:t>naziv</w:t>
      </w:r>
      <w:r w:rsidR="00D03B69" w:rsidRPr="006E4DAE">
        <w:rPr>
          <w:rFonts w:eastAsia="Times New Roman"/>
          <w:color w:val="auto"/>
          <w:sz w:val="22"/>
          <w:szCs w:val="22"/>
          <w:lang w:val="hr-HR"/>
        </w:rPr>
        <w:t>u i sjedištu</w:t>
      </w:r>
      <w:r w:rsidR="0030630D" w:rsidRPr="006E4DAE">
        <w:rPr>
          <w:rFonts w:eastAsia="Times New Roman"/>
          <w:color w:val="auto"/>
          <w:sz w:val="22"/>
          <w:szCs w:val="22"/>
          <w:lang w:val="hr-HR"/>
        </w:rPr>
        <w:t xml:space="preserve"> (adresa, grad, država</w:t>
      </w:r>
      <w:r w:rsidR="00F44E32" w:rsidRPr="006E4DAE">
        <w:rPr>
          <w:rFonts w:eastAsia="Times New Roman"/>
          <w:color w:val="auto"/>
          <w:sz w:val="22"/>
          <w:szCs w:val="22"/>
          <w:lang w:val="hr-HR"/>
        </w:rPr>
        <w:t>)</w:t>
      </w:r>
      <w:r w:rsidR="00D03B69" w:rsidRPr="006E4DAE">
        <w:rPr>
          <w:rFonts w:eastAsia="Times New Roman"/>
          <w:color w:val="auto"/>
          <w:sz w:val="22"/>
          <w:szCs w:val="22"/>
          <w:lang w:val="hr-HR"/>
        </w:rPr>
        <w:t xml:space="preserve">, nazivu i sjedištu </w:t>
      </w:r>
      <w:r w:rsidR="00903568" w:rsidRPr="006E4DAE">
        <w:rPr>
          <w:rFonts w:eastAsia="Times New Roman"/>
          <w:color w:val="auto"/>
          <w:sz w:val="22"/>
          <w:szCs w:val="22"/>
          <w:lang w:val="hr-HR"/>
        </w:rPr>
        <w:t>posrednika</w:t>
      </w:r>
      <w:r w:rsidR="00926C53" w:rsidRPr="006E4DAE">
        <w:rPr>
          <w:rFonts w:eastAsia="Times New Roman"/>
          <w:color w:val="auto"/>
          <w:sz w:val="22"/>
          <w:szCs w:val="22"/>
          <w:lang w:val="hr-HR"/>
        </w:rPr>
        <w:t>,</w:t>
      </w:r>
      <w:r w:rsidR="00D826FC" w:rsidRPr="006E4DAE">
        <w:rPr>
          <w:rFonts w:eastAsia="Times New Roman"/>
          <w:color w:val="auto"/>
          <w:sz w:val="22"/>
          <w:szCs w:val="22"/>
          <w:lang w:val="hr-HR"/>
        </w:rPr>
        <w:t xml:space="preserve"> </w:t>
      </w:r>
      <w:r w:rsidR="00D03B69" w:rsidRPr="006E4DAE">
        <w:rPr>
          <w:rFonts w:eastAsia="Times New Roman"/>
          <w:color w:val="auto"/>
          <w:sz w:val="22"/>
          <w:szCs w:val="22"/>
          <w:lang w:val="hr-HR"/>
        </w:rPr>
        <w:t xml:space="preserve">načinu komunikacije </w:t>
      </w:r>
      <w:r w:rsidRPr="006E4DAE">
        <w:rPr>
          <w:rFonts w:eastAsia="Times New Roman"/>
          <w:color w:val="auto"/>
          <w:sz w:val="22"/>
          <w:szCs w:val="22"/>
          <w:lang w:val="hr-HR"/>
        </w:rPr>
        <w:t xml:space="preserve">sa </w:t>
      </w:r>
      <w:r w:rsidR="0089528D" w:rsidRPr="006E4DAE">
        <w:rPr>
          <w:rFonts w:eastAsia="Times New Roman"/>
          <w:color w:val="auto"/>
          <w:sz w:val="22"/>
          <w:szCs w:val="22"/>
          <w:lang w:val="hr-HR"/>
        </w:rPr>
        <w:t>bro</w:t>
      </w:r>
      <w:r w:rsidR="00E07F0F" w:rsidRPr="006E4DAE">
        <w:rPr>
          <w:rFonts w:eastAsia="Times New Roman"/>
          <w:color w:val="auto"/>
          <w:sz w:val="22"/>
          <w:szCs w:val="22"/>
          <w:lang w:val="hr-HR"/>
        </w:rPr>
        <w:t>j</w:t>
      </w:r>
      <w:r w:rsidRPr="006E4DAE">
        <w:rPr>
          <w:rFonts w:eastAsia="Times New Roman"/>
          <w:color w:val="auto"/>
          <w:sz w:val="22"/>
          <w:szCs w:val="22"/>
          <w:lang w:val="hr-HR"/>
        </w:rPr>
        <w:t xml:space="preserve">evima </w:t>
      </w:r>
      <w:r w:rsidR="00A73116" w:rsidRPr="006E4DAE">
        <w:rPr>
          <w:rFonts w:eastAsia="Times New Roman"/>
          <w:color w:val="auto"/>
          <w:sz w:val="22"/>
          <w:szCs w:val="22"/>
          <w:lang w:val="hr-HR"/>
        </w:rPr>
        <w:t xml:space="preserve">telefona i </w:t>
      </w:r>
      <w:r w:rsidRPr="006E4DAE">
        <w:rPr>
          <w:rFonts w:eastAsia="Times New Roman"/>
          <w:color w:val="auto"/>
          <w:sz w:val="22"/>
          <w:szCs w:val="22"/>
          <w:lang w:val="hr-HR"/>
        </w:rPr>
        <w:t>adres</w:t>
      </w:r>
      <w:r w:rsidR="00E07F0F" w:rsidRPr="006E4DAE">
        <w:rPr>
          <w:rFonts w:eastAsia="Times New Roman"/>
          <w:color w:val="auto"/>
          <w:sz w:val="22"/>
          <w:szCs w:val="22"/>
          <w:lang w:val="hr-HR"/>
        </w:rPr>
        <w:t>i</w:t>
      </w:r>
      <w:r w:rsidR="0089528D" w:rsidRPr="006E4DAE">
        <w:rPr>
          <w:rFonts w:eastAsia="Times New Roman"/>
          <w:color w:val="auto"/>
          <w:sz w:val="22"/>
          <w:szCs w:val="22"/>
          <w:lang w:val="hr-HR"/>
        </w:rPr>
        <w:t xml:space="preserve"> e-pošte</w:t>
      </w:r>
      <w:r w:rsidR="00903568" w:rsidRPr="006E4DAE">
        <w:rPr>
          <w:rFonts w:eastAsia="Times New Roman"/>
          <w:color w:val="auto"/>
          <w:sz w:val="22"/>
          <w:szCs w:val="22"/>
          <w:lang w:val="hr-HR"/>
        </w:rPr>
        <w:t>;</w:t>
      </w:r>
    </w:p>
    <w:p w14:paraId="6BDDBBB6" w14:textId="2FDB05F2" w:rsidR="00520E6D" w:rsidRPr="006E4DAE" w:rsidRDefault="00D57DE0" w:rsidP="00925CEA">
      <w:pPr>
        <w:pStyle w:val="ListParagraph"/>
        <w:numPr>
          <w:ilvl w:val="0"/>
          <w:numId w:val="51"/>
        </w:numPr>
        <w:autoSpaceDE/>
        <w:autoSpaceDN/>
        <w:adjustRightInd/>
        <w:ind w:left="1134" w:hanging="425"/>
        <w:jc w:val="both"/>
        <w:rPr>
          <w:rFonts w:eastAsia="Times New Roman"/>
          <w:color w:val="auto"/>
          <w:sz w:val="22"/>
          <w:szCs w:val="22"/>
          <w:lang w:val="hr-HR"/>
        </w:rPr>
      </w:pPr>
      <w:r w:rsidRPr="006E4DAE">
        <w:rPr>
          <w:color w:val="auto"/>
          <w:sz w:val="22"/>
          <w:szCs w:val="22"/>
          <w:lang w:val="hr-HR"/>
        </w:rPr>
        <w:t>Ukupnoj</w:t>
      </w:r>
      <w:r w:rsidR="0082463C" w:rsidRPr="006E4DAE">
        <w:rPr>
          <w:color w:val="auto"/>
          <w:sz w:val="22"/>
          <w:szCs w:val="22"/>
          <w:lang w:val="hr-HR"/>
        </w:rPr>
        <w:t xml:space="preserve"> c</w:t>
      </w:r>
      <w:r w:rsidRPr="006E4DAE">
        <w:rPr>
          <w:color w:val="auto"/>
          <w:sz w:val="22"/>
          <w:szCs w:val="22"/>
          <w:lang w:val="hr-HR"/>
        </w:rPr>
        <w:t>ijeni</w:t>
      </w:r>
      <w:r w:rsidR="0089528D" w:rsidRPr="006E4DAE">
        <w:rPr>
          <w:color w:val="auto"/>
          <w:sz w:val="22"/>
          <w:szCs w:val="22"/>
          <w:lang w:val="hr-HR"/>
        </w:rPr>
        <w:t xml:space="preserve"> paket-</w:t>
      </w:r>
      <w:r w:rsidR="0082463C" w:rsidRPr="006E4DAE">
        <w:rPr>
          <w:color w:val="auto"/>
          <w:sz w:val="22"/>
          <w:szCs w:val="22"/>
          <w:lang w:val="hr-HR"/>
        </w:rPr>
        <w:t xml:space="preserve">aranžmana, </w:t>
      </w:r>
      <w:r w:rsidR="00C10483" w:rsidRPr="006E4DAE">
        <w:rPr>
          <w:color w:val="auto"/>
          <w:sz w:val="22"/>
          <w:szCs w:val="22"/>
          <w:lang w:val="hr-HR"/>
        </w:rPr>
        <w:t>u</w:t>
      </w:r>
      <w:r w:rsidR="0082463C" w:rsidRPr="006E4DAE">
        <w:rPr>
          <w:color w:val="auto"/>
          <w:sz w:val="22"/>
          <w:szCs w:val="22"/>
          <w:lang w:val="hr-HR"/>
        </w:rPr>
        <w:t xml:space="preserve"> kojoj su iskazani porezi, </w:t>
      </w:r>
      <w:r w:rsidR="00140863" w:rsidRPr="006E4DAE">
        <w:rPr>
          <w:color w:val="auto"/>
          <w:sz w:val="22"/>
          <w:szCs w:val="22"/>
          <w:lang w:val="hr-HR"/>
        </w:rPr>
        <w:t>dodatne naknade, takse</w:t>
      </w:r>
      <w:r w:rsidR="0089528D" w:rsidRPr="006E4DAE">
        <w:rPr>
          <w:color w:val="auto"/>
          <w:sz w:val="22"/>
          <w:szCs w:val="22"/>
          <w:lang w:val="hr-HR"/>
        </w:rPr>
        <w:t xml:space="preserve"> i ostal</w:t>
      </w:r>
      <w:r w:rsidR="0082463C" w:rsidRPr="006E4DAE">
        <w:rPr>
          <w:color w:val="auto"/>
          <w:sz w:val="22"/>
          <w:szCs w:val="22"/>
          <w:lang w:val="hr-HR"/>
        </w:rPr>
        <w:t xml:space="preserve">i  troškovi, a u slučaju da se </w:t>
      </w:r>
      <w:r w:rsidR="00A73116" w:rsidRPr="006E4DAE">
        <w:rPr>
          <w:color w:val="auto"/>
          <w:sz w:val="22"/>
          <w:szCs w:val="22"/>
          <w:lang w:val="hr-HR"/>
        </w:rPr>
        <w:t>troškov</w:t>
      </w:r>
      <w:r w:rsidR="0082463C" w:rsidRPr="006E4DAE">
        <w:rPr>
          <w:color w:val="auto"/>
          <w:sz w:val="22"/>
          <w:szCs w:val="22"/>
          <w:lang w:val="hr-HR"/>
        </w:rPr>
        <w:t xml:space="preserve">i ne mogi iskazati </w:t>
      </w:r>
      <w:r w:rsidR="0089528D" w:rsidRPr="006E4DAE">
        <w:rPr>
          <w:color w:val="auto"/>
          <w:sz w:val="22"/>
          <w:szCs w:val="22"/>
          <w:lang w:val="hr-HR"/>
        </w:rPr>
        <w:t xml:space="preserve">prije </w:t>
      </w:r>
      <w:r w:rsidR="00A73116" w:rsidRPr="006E4DAE">
        <w:rPr>
          <w:color w:val="auto"/>
          <w:sz w:val="22"/>
          <w:szCs w:val="22"/>
          <w:lang w:val="hr-HR"/>
        </w:rPr>
        <w:t>zaključivanja</w:t>
      </w:r>
      <w:r w:rsidR="0089528D" w:rsidRPr="006E4DAE">
        <w:rPr>
          <w:color w:val="auto"/>
          <w:sz w:val="22"/>
          <w:szCs w:val="22"/>
          <w:lang w:val="hr-HR"/>
        </w:rPr>
        <w:t xml:space="preserve"> ugovora, </w:t>
      </w:r>
      <w:r w:rsidR="00D826FC" w:rsidRPr="006E4DAE">
        <w:rPr>
          <w:color w:val="auto"/>
          <w:sz w:val="22"/>
          <w:szCs w:val="22"/>
          <w:lang w:val="hr-HR"/>
        </w:rPr>
        <w:t>informacije o tim</w:t>
      </w:r>
      <w:r w:rsidR="0089528D" w:rsidRPr="006E4DAE">
        <w:rPr>
          <w:color w:val="auto"/>
          <w:sz w:val="22"/>
          <w:szCs w:val="22"/>
          <w:lang w:val="hr-HR"/>
        </w:rPr>
        <w:t xml:space="preserve"> troškov</w:t>
      </w:r>
      <w:r w:rsidR="00A73116" w:rsidRPr="006E4DAE">
        <w:rPr>
          <w:color w:val="auto"/>
          <w:sz w:val="22"/>
          <w:szCs w:val="22"/>
          <w:lang w:val="hr-HR"/>
        </w:rPr>
        <w:t>ima</w:t>
      </w:r>
      <w:r w:rsidR="0089528D" w:rsidRPr="006E4DAE">
        <w:rPr>
          <w:color w:val="auto"/>
          <w:sz w:val="22"/>
          <w:szCs w:val="22"/>
          <w:lang w:val="hr-HR"/>
        </w:rPr>
        <w:t xml:space="preserve"> koj</w:t>
      </w:r>
      <w:r w:rsidR="00D826FC" w:rsidRPr="006E4DAE">
        <w:rPr>
          <w:color w:val="auto"/>
          <w:sz w:val="22"/>
          <w:szCs w:val="22"/>
          <w:lang w:val="hr-HR"/>
        </w:rPr>
        <w:t xml:space="preserve">i </w:t>
      </w:r>
      <w:r w:rsidRPr="006E4DAE">
        <w:rPr>
          <w:color w:val="auto"/>
          <w:sz w:val="22"/>
          <w:szCs w:val="22"/>
          <w:lang w:val="hr-HR"/>
        </w:rPr>
        <w:t>će biti uračunati u ukupnu cijenu paket aranžmana</w:t>
      </w:r>
      <w:r w:rsidR="00140863" w:rsidRPr="006E4DAE">
        <w:rPr>
          <w:color w:val="auto"/>
          <w:sz w:val="22"/>
          <w:szCs w:val="22"/>
          <w:lang w:val="hr-HR"/>
        </w:rPr>
        <w:t>;</w:t>
      </w:r>
    </w:p>
    <w:p w14:paraId="347735FF" w14:textId="007FEFCE" w:rsidR="00520E6D" w:rsidRPr="002643FA" w:rsidRDefault="00D57DE0" w:rsidP="00925CEA">
      <w:pPr>
        <w:pStyle w:val="ListParagraph"/>
        <w:numPr>
          <w:ilvl w:val="0"/>
          <w:numId w:val="51"/>
        </w:numPr>
        <w:autoSpaceDE/>
        <w:autoSpaceDN/>
        <w:adjustRightInd/>
        <w:ind w:left="1134" w:hanging="425"/>
        <w:jc w:val="both"/>
        <w:rPr>
          <w:rFonts w:eastAsia="Times New Roman"/>
          <w:color w:val="auto"/>
          <w:sz w:val="22"/>
          <w:szCs w:val="22"/>
          <w:lang w:val="hr-HR"/>
        </w:rPr>
      </w:pPr>
      <w:r w:rsidRPr="002643FA">
        <w:rPr>
          <w:color w:val="auto"/>
          <w:sz w:val="22"/>
          <w:szCs w:val="22"/>
          <w:lang w:val="hr-HR"/>
        </w:rPr>
        <w:t>Načinu</w:t>
      </w:r>
      <w:r w:rsidR="0089528D" w:rsidRPr="002643FA">
        <w:rPr>
          <w:color w:val="auto"/>
          <w:sz w:val="22"/>
          <w:szCs w:val="22"/>
          <w:lang w:val="hr-HR"/>
        </w:rPr>
        <w:t xml:space="preserve"> plaćanja</w:t>
      </w:r>
      <w:r w:rsidR="00A73116" w:rsidRPr="002643FA">
        <w:rPr>
          <w:color w:val="auto"/>
          <w:sz w:val="22"/>
          <w:szCs w:val="22"/>
          <w:lang w:val="hr-HR"/>
        </w:rPr>
        <w:t xml:space="preserve"> cijene</w:t>
      </w:r>
      <w:r w:rsidR="0089528D" w:rsidRPr="002643FA">
        <w:rPr>
          <w:color w:val="auto"/>
          <w:sz w:val="22"/>
          <w:szCs w:val="22"/>
          <w:lang w:val="hr-HR"/>
        </w:rPr>
        <w:t xml:space="preserve">, </w:t>
      </w:r>
      <w:r w:rsidRPr="002643FA">
        <w:rPr>
          <w:color w:val="auto"/>
          <w:sz w:val="22"/>
          <w:szCs w:val="22"/>
          <w:lang w:val="hr-HR"/>
        </w:rPr>
        <w:t>sa avansom ili bez avansa</w:t>
      </w:r>
      <w:r w:rsidR="00A73116" w:rsidRPr="002643FA">
        <w:rPr>
          <w:color w:val="auto"/>
          <w:sz w:val="22"/>
          <w:szCs w:val="22"/>
          <w:lang w:val="hr-HR"/>
        </w:rPr>
        <w:t xml:space="preserve">, </w:t>
      </w:r>
      <w:r w:rsidR="0089528D" w:rsidRPr="002643FA">
        <w:rPr>
          <w:color w:val="auto"/>
          <w:sz w:val="22"/>
          <w:szCs w:val="22"/>
          <w:lang w:val="hr-HR"/>
        </w:rPr>
        <w:t>raspored</w:t>
      </w:r>
      <w:r w:rsidRPr="002643FA">
        <w:rPr>
          <w:color w:val="auto"/>
          <w:sz w:val="22"/>
          <w:szCs w:val="22"/>
          <w:lang w:val="hr-HR"/>
        </w:rPr>
        <w:t>u</w:t>
      </w:r>
      <w:r w:rsidR="0089528D" w:rsidRPr="002643FA">
        <w:rPr>
          <w:color w:val="auto"/>
          <w:sz w:val="22"/>
          <w:szCs w:val="22"/>
          <w:lang w:val="hr-HR"/>
        </w:rPr>
        <w:t xml:space="preserve"> plaćanja </w:t>
      </w:r>
      <w:r w:rsidRPr="002643FA">
        <w:rPr>
          <w:color w:val="auto"/>
          <w:sz w:val="22"/>
          <w:szCs w:val="22"/>
          <w:lang w:val="hr-HR"/>
        </w:rPr>
        <w:t>kada je određeno u ratama,</w:t>
      </w:r>
      <w:r w:rsidR="00140863" w:rsidRPr="002643FA">
        <w:rPr>
          <w:color w:val="auto"/>
          <w:sz w:val="22"/>
          <w:szCs w:val="22"/>
          <w:lang w:val="hr-HR"/>
        </w:rPr>
        <w:t xml:space="preserve"> je</w:t>
      </w:r>
      <w:r w:rsidR="005B6F82" w:rsidRPr="002643FA">
        <w:rPr>
          <w:color w:val="auto"/>
          <w:sz w:val="22"/>
          <w:szCs w:val="22"/>
          <w:lang w:val="hr-HR"/>
        </w:rPr>
        <w:t>mst</w:t>
      </w:r>
      <w:r w:rsidRPr="002643FA">
        <w:rPr>
          <w:color w:val="auto"/>
          <w:sz w:val="22"/>
          <w:szCs w:val="22"/>
          <w:lang w:val="hr-HR"/>
        </w:rPr>
        <w:t>vu ili drugom sredstvu kojim</w:t>
      </w:r>
      <w:r w:rsidR="0089528D" w:rsidRPr="002643FA">
        <w:rPr>
          <w:color w:val="auto"/>
          <w:sz w:val="22"/>
          <w:szCs w:val="22"/>
          <w:lang w:val="hr-HR"/>
        </w:rPr>
        <w:t xml:space="preserve"> putnik </w:t>
      </w:r>
      <w:r w:rsidR="00A73116" w:rsidRPr="002643FA">
        <w:rPr>
          <w:color w:val="auto"/>
          <w:sz w:val="22"/>
          <w:szCs w:val="22"/>
          <w:lang w:val="hr-HR"/>
        </w:rPr>
        <w:t>obezbjeđuje</w:t>
      </w:r>
      <w:r w:rsidRPr="002643FA">
        <w:rPr>
          <w:color w:val="auto"/>
          <w:sz w:val="22"/>
          <w:szCs w:val="22"/>
          <w:lang w:val="hr-HR"/>
        </w:rPr>
        <w:t xml:space="preserve"> plaćanje</w:t>
      </w:r>
      <w:r w:rsidR="00140863" w:rsidRPr="002643FA">
        <w:rPr>
          <w:color w:val="auto"/>
          <w:sz w:val="22"/>
          <w:szCs w:val="22"/>
          <w:lang w:val="hr-HR"/>
        </w:rPr>
        <w:t>;</w:t>
      </w:r>
    </w:p>
    <w:p w14:paraId="5C5F3B4C" w14:textId="34519A48" w:rsidR="00520E6D" w:rsidRPr="002643FA" w:rsidRDefault="000E3393" w:rsidP="00925CEA">
      <w:pPr>
        <w:pStyle w:val="ListParagraph"/>
        <w:numPr>
          <w:ilvl w:val="0"/>
          <w:numId w:val="51"/>
        </w:numPr>
        <w:autoSpaceDE/>
        <w:autoSpaceDN/>
        <w:adjustRightInd/>
        <w:ind w:left="1134" w:hanging="425"/>
        <w:jc w:val="both"/>
        <w:rPr>
          <w:rFonts w:eastAsia="Times New Roman"/>
          <w:color w:val="auto"/>
          <w:sz w:val="22"/>
          <w:szCs w:val="22"/>
          <w:lang w:val="hr-HR"/>
        </w:rPr>
      </w:pPr>
      <w:r w:rsidRPr="002643FA">
        <w:rPr>
          <w:color w:val="auto"/>
          <w:sz w:val="22"/>
          <w:szCs w:val="22"/>
          <w:lang w:val="hr-HR"/>
        </w:rPr>
        <w:t>Najmanjem</w:t>
      </w:r>
      <w:r w:rsidR="0089528D" w:rsidRPr="002643FA">
        <w:rPr>
          <w:color w:val="auto"/>
          <w:sz w:val="22"/>
          <w:szCs w:val="22"/>
          <w:lang w:val="hr-HR"/>
        </w:rPr>
        <w:t xml:space="preserve"> broj</w:t>
      </w:r>
      <w:r w:rsidR="003867D5" w:rsidRPr="002643FA">
        <w:rPr>
          <w:color w:val="auto"/>
          <w:sz w:val="22"/>
          <w:szCs w:val="22"/>
          <w:lang w:val="hr-HR"/>
        </w:rPr>
        <w:t xml:space="preserve">u </w:t>
      </w:r>
      <w:r w:rsidR="00A73116" w:rsidRPr="002643FA">
        <w:rPr>
          <w:color w:val="auto"/>
          <w:sz w:val="22"/>
          <w:szCs w:val="22"/>
          <w:lang w:val="hr-HR"/>
        </w:rPr>
        <w:t>lica</w:t>
      </w:r>
      <w:r w:rsidR="003867D5" w:rsidRPr="002643FA">
        <w:rPr>
          <w:color w:val="auto"/>
          <w:sz w:val="22"/>
          <w:szCs w:val="22"/>
          <w:lang w:val="hr-HR"/>
        </w:rPr>
        <w:t xml:space="preserve"> </w:t>
      </w:r>
      <w:r w:rsidR="00233482" w:rsidRPr="002643FA">
        <w:rPr>
          <w:color w:val="auto"/>
          <w:sz w:val="22"/>
          <w:szCs w:val="22"/>
          <w:lang w:val="hr-HR"/>
        </w:rPr>
        <w:t xml:space="preserve">potrebnom </w:t>
      </w:r>
      <w:r w:rsidR="00365461" w:rsidRPr="002643FA">
        <w:rPr>
          <w:color w:val="auto"/>
          <w:sz w:val="22"/>
          <w:szCs w:val="22"/>
          <w:lang w:val="hr-HR"/>
        </w:rPr>
        <w:t xml:space="preserve">za </w:t>
      </w:r>
      <w:r w:rsidRPr="002643FA">
        <w:rPr>
          <w:color w:val="auto"/>
          <w:sz w:val="22"/>
          <w:szCs w:val="22"/>
          <w:lang w:val="hr-HR"/>
        </w:rPr>
        <w:t>realizaciju paket-aranžmana</w:t>
      </w:r>
      <w:r w:rsidR="00233482" w:rsidRPr="002643FA">
        <w:rPr>
          <w:color w:val="auto"/>
          <w:sz w:val="22"/>
          <w:szCs w:val="22"/>
          <w:lang w:val="hr-HR"/>
        </w:rPr>
        <w:t>,</w:t>
      </w:r>
      <w:r w:rsidRPr="002643FA">
        <w:rPr>
          <w:color w:val="auto"/>
          <w:sz w:val="22"/>
          <w:szCs w:val="22"/>
          <w:lang w:val="hr-HR"/>
        </w:rPr>
        <w:t xml:space="preserve"> sa</w:t>
      </w:r>
      <w:r w:rsidR="0089528D" w:rsidRPr="002643FA">
        <w:rPr>
          <w:color w:val="auto"/>
          <w:sz w:val="22"/>
          <w:szCs w:val="22"/>
          <w:lang w:val="hr-HR"/>
        </w:rPr>
        <w:t xml:space="preserve"> rok</w:t>
      </w:r>
      <w:r w:rsidRPr="002643FA">
        <w:rPr>
          <w:color w:val="auto"/>
          <w:sz w:val="22"/>
          <w:szCs w:val="22"/>
          <w:lang w:val="hr-HR"/>
        </w:rPr>
        <w:t>om</w:t>
      </w:r>
      <w:r w:rsidR="003867D5" w:rsidRPr="002643FA">
        <w:rPr>
          <w:color w:val="auto"/>
          <w:sz w:val="22"/>
          <w:szCs w:val="22"/>
          <w:lang w:val="hr-HR"/>
        </w:rPr>
        <w:t xml:space="preserve"> </w:t>
      </w:r>
      <w:r w:rsidRPr="002643FA">
        <w:rPr>
          <w:color w:val="auto"/>
          <w:sz w:val="22"/>
          <w:szCs w:val="22"/>
          <w:lang w:val="hr-HR"/>
        </w:rPr>
        <w:t xml:space="preserve">za raskid </w:t>
      </w:r>
      <w:r w:rsidR="0089528D" w:rsidRPr="002643FA">
        <w:rPr>
          <w:color w:val="auto"/>
          <w:sz w:val="22"/>
          <w:szCs w:val="22"/>
          <w:lang w:val="hr-HR"/>
        </w:rPr>
        <w:t>ugovor</w:t>
      </w:r>
      <w:r w:rsidRPr="002643FA">
        <w:rPr>
          <w:color w:val="auto"/>
          <w:sz w:val="22"/>
          <w:szCs w:val="22"/>
          <w:lang w:val="hr-HR"/>
        </w:rPr>
        <w:t>a</w:t>
      </w:r>
      <w:r w:rsidR="00233482" w:rsidRPr="002643FA">
        <w:rPr>
          <w:color w:val="auto"/>
          <w:sz w:val="22"/>
          <w:szCs w:val="22"/>
          <w:lang w:val="hr-HR"/>
        </w:rPr>
        <w:t xml:space="preserve"> o putovanju</w:t>
      </w:r>
      <w:r w:rsidRPr="002643FA">
        <w:rPr>
          <w:color w:val="auto"/>
          <w:sz w:val="22"/>
          <w:szCs w:val="22"/>
          <w:lang w:val="hr-HR"/>
        </w:rPr>
        <w:t>,</w:t>
      </w:r>
      <w:r w:rsidR="003867D5" w:rsidRPr="002643FA">
        <w:rPr>
          <w:color w:val="auto"/>
          <w:sz w:val="22"/>
          <w:szCs w:val="22"/>
          <w:lang w:val="hr-HR"/>
        </w:rPr>
        <w:t xml:space="preserve"> </w:t>
      </w:r>
      <w:r w:rsidRPr="002643FA">
        <w:rPr>
          <w:color w:val="auto"/>
          <w:sz w:val="22"/>
          <w:szCs w:val="22"/>
          <w:lang w:val="hr-HR"/>
        </w:rPr>
        <w:t xml:space="preserve">u slučaju da nije dostignut odgovarajući </w:t>
      </w:r>
      <w:r w:rsidR="00140863" w:rsidRPr="002643FA">
        <w:rPr>
          <w:color w:val="auto"/>
          <w:sz w:val="22"/>
          <w:szCs w:val="22"/>
          <w:lang w:val="hr-HR"/>
        </w:rPr>
        <w:t xml:space="preserve">broj </w:t>
      </w:r>
      <w:r w:rsidRPr="002643FA">
        <w:rPr>
          <w:color w:val="auto"/>
          <w:sz w:val="22"/>
          <w:szCs w:val="22"/>
          <w:lang w:val="hr-HR"/>
        </w:rPr>
        <w:t>lica za realizaciju</w:t>
      </w:r>
      <w:r w:rsidR="00233482" w:rsidRPr="002643FA">
        <w:rPr>
          <w:color w:val="auto"/>
          <w:sz w:val="22"/>
          <w:szCs w:val="22"/>
          <w:lang w:val="hr-HR"/>
        </w:rPr>
        <w:t xml:space="preserve"> paket aranžmanana</w:t>
      </w:r>
      <w:r w:rsidR="00520E6D" w:rsidRPr="002643FA">
        <w:rPr>
          <w:rFonts w:eastAsia="Times New Roman"/>
          <w:color w:val="auto"/>
          <w:sz w:val="22"/>
          <w:szCs w:val="22"/>
          <w:lang w:val="hr-HR"/>
        </w:rPr>
        <w:t>;</w:t>
      </w:r>
    </w:p>
    <w:p w14:paraId="4C72AD46" w14:textId="33768B45" w:rsidR="00520E6D" w:rsidRPr="002643FA" w:rsidRDefault="00233482" w:rsidP="00925CEA">
      <w:pPr>
        <w:pStyle w:val="ListParagraph"/>
        <w:numPr>
          <w:ilvl w:val="0"/>
          <w:numId w:val="51"/>
        </w:numPr>
        <w:autoSpaceDE/>
        <w:autoSpaceDN/>
        <w:adjustRightInd/>
        <w:ind w:left="1134" w:hanging="425"/>
        <w:jc w:val="both"/>
        <w:rPr>
          <w:rFonts w:eastAsia="Times New Roman"/>
          <w:color w:val="auto"/>
          <w:sz w:val="22"/>
          <w:szCs w:val="22"/>
          <w:lang w:val="hr-HR"/>
        </w:rPr>
      </w:pPr>
      <w:r w:rsidRPr="002643FA">
        <w:rPr>
          <w:color w:val="auto"/>
          <w:sz w:val="22"/>
          <w:szCs w:val="22"/>
          <w:lang w:val="hr-HR"/>
        </w:rPr>
        <w:t>O</w:t>
      </w:r>
      <w:r w:rsidR="00140863" w:rsidRPr="002643FA">
        <w:rPr>
          <w:color w:val="auto"/>
          <w:sz w:val="22"/>
          <w:szCs w:val="22"/>
          <w:lang w:val="hr-HR"/>
        </w:rPr>
        <w:t xml:space="preserve"> uslov</w:t>
      </w:r>
      <w:r w:rsidRPr="002643FA">
        <w:rPr>
          <w:color w:val="auto"/>
          <w:sz w:val="22"/>
          <w:szCs w:val="22"/>
          <w:lang w:val="hr-HR"/>
        </w:rPr>
        <w:t xml:space="preserve">ima u vezi </w:t>
      </w:r>
      <w:r w:rsidR="005C2587" w:rsidRPr="002643FA">
        <w:rPr>
          <w:color w:val="auto"/>
          <w:sz w:val="22"/>
          <w:szCs w:val="22"/>
          <w:lang w:val="hr-HR"/>
        </w:rPr>
        <w:t>putnih isprava (</w:t>
      </w:r>
      <w:r w:rsidRPr="002643FA">
        <w:rPr>
          <w:color w:val="auto"/>
          <w:sz w:val="22"/>
          <w:szCs w:val="22"/>
          <w:lang w:val="hr-HR"/>
        </w:rPr>
        <w:t>pasoša i viza</w:t>
      </w:r>
      <w:r w:rsidR="005C2587" w:rsidRPr="002643FA">
        <w:rPr>
          <w:color w:val="auto"/>
          <w:sz w:val="22"/>
          <w:szCs w:val="22"/>
          <w:lang w:val="hr-HR"/>
        </w:rPr>
        <w:t>)</w:t>
      </w:r>
      <w:r w:rsidRPr="002643FA">
        <w:rPr>
          <w:color w:val="auto"/>
          <w:sz w:val="22"/>
          <w:szCs w:val="22"/>
          <w:lang w:val="hr-HR"/>
        </w:rPr>
        <w:t xml:space="preserve"> koji postoje u odredišnoj zemlji</w:t>
      </w:r>
      <w:r w:rsidR="0089528D" w:rsidRPr="002643FA">
        <w:rPr>
          <w:color w:val="auto"/>
          <w:sz w:val="22"/>
          <w:szCs w:val="22"/>
          <w:lang w:val="hr-HR"/>
        </w:rPr>
        <w:t xml:space="preserve">, </w:t>
      </w:r>
      <w:r w:rsidRPr="002643FA">
        <w:rPr>
          <w:color w:val="auto"/>
          <w:sz w:val="22"/>
          <w:szCs w:val="22"/>
          <w:lang w:val="hr-HR"/>
        </w:rPr>
        <w:t>okvirnom vremenu z</w:t>
      </w:r>
      <w:r w:rsidR="0089528D" w:rsidRPr="002643FA">
        <w:rPr>
          <w:color w:val="auto"/>
          <w:sz w:val="22"/>
          <w:szCs w:val="22"/>
          <w:lang w:val="hr-HR"/>
        </w:rPr>
        <w:t>a prib</w:t>
      </w:r>
      <w:r w:rsidR="0089528D" w:rsidRPr="002643FA">
        <w:rPr>
          <w:rFonts w:eastAsia="Times New Roman"/>
          <w:color w:val="auto"/>
          <w:sz w:val="22"/>
          <w:szCs w:val="22"/>
          <w:lang w:val="hr-HR"/>
        </w:rPr>
        <w:t>avljanje viza</w:t>
      </w:r>
      <w:r w:rsidR="00EE190E" w:rsidRPr="002643FA">
        <w:rPr>
          <w:rFonts w:eastAsia="Times New Roman"/>
          <w:color w:val="auto"/>
          <w:sz w:val="22"/>
          <w:szCs w:val="22"/>
          <w:lang w:val="hr-HR"/>
        </w:rPr>
        <w:t>,</w:t>
      </w:r>
      <w:r w:rsidRPr="002643FA">
        <w:rPr>
          <w:rFonts w:eastAsia="Times New Roman"/>
          <w:color w:val="auto"/>
          <w:sz w:val="22"/>
          <w:szCs w:val="22"/>
          <w:lang w:val="hr-HR"/>
        </w:rPr>
        <w:t xml:space="preserve"> uključujući i informacije o uslovima i načinu korišćenja zdravstvenih usluga u </w:t>
      </w:r>
      <w:r w:rsidR="0089528D" w:rsidRPr="002643FA">
        <w:rPr>
          <w:rFonts w:eastAsia="Times New Roman"/>
          <w:color w:val="auto"/>
          <w:sz w:val="22"/>
          <w:szCs w:val="22"/>
          <w:lang w:val="hr-HR"/>
        </w:rPr>
        <w:t>odredišn</w:t>
      </w:r>
      <w:r w:rsidRPr="002643FA">
        <w:rPr>
          <w:rFonts w:eastAsia="Times New Roman"/>
          <w:color w:val="auto"/>
          <w:sz w:val="22"/>
          <w:szCs w:val="22"/>
          <w:lang w:val="hr-HR"/>
        </w:rPr>
        <w:t>oj zemlji</w:t>
      </w:r>
      <w:r w:rsidR="00140863" w:rsidRPr="002643FA">
        <w:rPr>
          <w:rFonts w:eastAsia="Times New Roman"/>
          <w:color w:val="auto"/>
          <w:sz w:val="22"/>
          <w:szCs w:val="22"/>
          <w:lang w:val="hr-HR"/>
        </w:rPr>
        <w:t>;</w:t>
      </w:r>
    </w:p>
    <w:p w14:paraId="666E2806" w14:textId="538F634B" w:rsidR="00520E6D" w:rsidRPr="002643FA" w:rsidRDefault="00233482" w:rsidP="00925CEA">
      <w:pPr>
        <w:pStyle w:val="ListParagraph"/>
        <w:numPr>
          <w:ilvl w:val="0"/>
          <w:numId w:val="51"/>
        </w:numPr>
        <w:autoSpaceDE/>
        <w:autoSpaceDN/>
        <w:adjustRightInd/>
        <w:ind w:left="1134" w:hanging="425"/>
        <w:jc w:val="both"/>
        <w:rPr>
          <w:rFonts w:eastAsia="Times New Roman"/>
          <w:color w:val="auto"/>
          <w:sz w:val="22"/>
          <w:szCs w:val="22"/>
          <w:lang w:val="hr-HR"/>
        </w:rPr>
      </w:pPr>
      <w:r w:rsidRPr="002643FA">
        <w:rPr>
          <w:color w:val="auto"/>
          <w:sz w:val="22"/>
          <w:szCs w:val="22"/>
          <w:lang w:val="hr-HR"/>
        </w:rPr>
        <w:t>O</w:t>
      </w:r>
      <w:r w:rsidR="00E07F0F" w:rsidRPr="002643FA">
        <w:rPr>
          <w:color w:val="auto"/>
          <w:sz w:val="22"/>
          <w:szCs w:val="22"/>
          <w:lang w:val="hr-HR"/>
        </w:rPr>
        <w:t xml:space="preserve"> </w:t>
      </w:r>
      <w:r w:rsidR="005C2587" w:rsidRPr="002643FA">
        <w:rPr>
          <w:color w:val="auto"/>
          <w:sz w:val="22"/>
          <w:szCs w:val="22"/>
          <w:lang w:val="hr-HR"/>
        </w:rPr>
        <w:t>visini naknade koju plaća putnik, u slučau da</w:t>
      </w:r>
      <w:r w:rsidR="001B566F" w:rsidRPr="002643FA">
        <w:rPr>
          <w:color w:val="auto"/>
          <w:sz w:val="22"/>
          <w:szCs w:val="22"/>
          <w:lang w:val="hr-HR"/>
        </w:rPr>
        <w:t xml:space="preserve"> raskid</w:t>
      </w:r>
      <w:r w:rsidR="005C2587" w:rsidRPr="002643FA">
        <w:rPr>
          <w:color w:val="auto"/>
          <w:sz w:val="22"/>
          <w:szCs w:val="22"/>
          <w:lang w:val="hr-HR"/>
        </w:rPr>
        <w:t>a</w:t>
      </w:r>
      <w:r w:rsidR="0089528D" w:rsidRPr="002643FA">
        <w:rPr>
          <w:color w:val="auto"/>
          <w:sz w:val="22"/>
          <w:szCs w:val="22"/>
          <w:lang w:val="hr-HR"/>
        </w:rPr>
        <w:t xml:space="preserve"> ugovor</w:t>
      </w:r>
      <w:r w:rsidR="005C2587" w:rsidRPr="002643FA">
        <w:rPr>
          <w:color w:val="auto"/>
          <w:sz w:val="22"/>
          <w:szCs w:val="22"/>
          <w:lang w:val="hr-HR"/>
        </w:rPr>
        <w:t xml:space="preserve"> o putovanj</w:t>
      </w:r>
      <w:r w:rsidR="00E07F0F" w:rsidRPr="002643FA">
        <w:rPr>
          <w:color w:val="auto"/>
          <w:sz w:val="22"/>
          <w:szCs w:val="22"/>
          <w:lang w:val="hr-HR"/>
        </w:rPr>
        <w:t xml:space="preserve">u </w:t>
      </w:r>
      <w:r w:rsidR="0089528D" w:rsidRPr="002643FA">
        <w:rPr>
          <w:color w:val="auto"/>
          <w:sz w:val="22"/>
          <w:szCs w:val="22"/>
          <w:lang w:val="hr-HR"/>
        </w:rPr>
        <w:t>prije početka paket-aranžmana</w:t>
      </w:r>
      <w:r w:rsidR="00140863" w:rsidRPr="002643FA">
        <w:rPr>
          <w:color w:val="auto"/>
          <w:sz w:val="22"/>
          <w:szCs w:val="22"/>
          <w:lang w:val="hr-HR"/>
        </w:rPr>
        <w:t>;</w:t>
      </w:r>
    </w:p>
    <w:p w14:paraId="2B0266F7" w14:textId="13A60FF7" w:rsidR="00F3044E" w:rsidRPr="002643FA" w:rsidRDefault="00233482" w:rsidP="00925CEA">
      <w:pPr>
        <w:pStyle w:val="ListParagraph"/>
        <w:numPr>
          <w:ilvl w:val="0"/>
          <w:numId w:val="51"/>
        </w:numPr>
        <w:autoSpaceDE/>
        <w:autoSpaceDN/>
        <w:adjustRightInd/>
        <w:ind w:left="1134" w:hanging="425"/>
        <w:jc w:val="both"/>
        <w:rPr>
          <w:color w:val="auto"/>
          <w:sz w:val="22"/>
          <w:szCs w:val="22"/>
          <w:lang w:val="hr-HR"/>
        </w:rPr>
      </w:pPr>
      <w:r w:rsidRPr="002643FA">
        <w:rPr>
          <w:color w:val="auto"/>
          <w:sz w:val="22"/>
          <w:szCs w:val="22"/>
          <w:lang w:val="hr-HR"/>
        </w:rPr>
        <w:t>O</w:t>
      </w:r>
      <w:r w:rsidR="00E07F0F" w:rsidRPr="002643FA">
        <w:rPr>
          <w:color w:val="auto"/>
          <w:sz w:val="22"/>
          <w:szCs w:val="22"/>
          <w:lang w:val="hr-HR"/>
        </w:rPr>
        <w:t xml:space="preserve"> </w:t>
      </w:r>
      <w:r w:rsidR="005C2587" w:rsidRPr="002643FA">
        <w:rPr>
          <w:color w:val="auto"/>
          <w:sz w:val="22"/>
          <w:szCs w:val="22"/>
          <w:lang w:val="hr-HR"/>
        </w:rPr>
        <w:t xml:space="preserve">svim </w:t>
      </w:r>
      <w:r w:rsidR="00D826FC" w:rsidRPr="002643FA">
        <w:rPr>
          <w:color w:val="auto"/>
          <w:sz w:val="22"/>
          <w:szCs w:val="22"/>
          <w:lang w:val="hr-HR"/>
        </w:rPr>
        <w:t>vrstama osiguranja, koja se odno</w:t>
      </w:r>
      <w:r w:rsidR="005C2587" w:rsidRPr="002643FA">
        <w:rPr>
          <w:color w:val="auto"/>
          <w:sz w:val="22"/>
          <w:szCs w:val="22"/>
          <w:lang w:val="hr-HR"/>
        </w:rPr>
        <w:t>se na pokrivanje</w:t>
      </w:r>
      <w:r w:rsidR="0089528D" w:rsidRPr="002643FA">
        <w:rPr>
          <w:color w:val="auto"/>
          <w:sz w:val="22"/>
          <w:szCs w:val="22"/>
          <w:lang w:val="hr-HR"/>
        </w:rPr>
        <w:t xml:space="preserve"> trošk</w:t>
      </w:r>
      <w:r w:rsidR="00EE190E" w:rsidRPr="002643FA">
        <w:rPr>
          <w:color w:val="auto"/>
          <w:sz w:val="22"/>
          <w:szCs w:val="22"/>
          <w:lang w:val="hr-HR"/>
        </w:rPr>
        <w:t>ov</w:t>
      </w:r>
      <w:r w:rsidR="0089528D" w:rsidRPr="002643FA">
        <w:rPr>
          <w:color w:val="auto"/>
          <w:sz w:val="22"/>
          <w:szCs w:val="22"/>
          <w:lang w:val="hr-HR"/>
        </w:rPr>
        <w:t>a raskida ugovora od strane putnika</w:t>
      </w:r>
      <w:r w:rsidR="005C2587" w:rsidRPr="002643FA">
        <w:rPr>
          <w:color w:val="auto"/>
          <w:sz w:val="22"/>
          <w:szCs w:val="22"/>
          <w:lang w:val="hr-HR"/>
        </w:rPr>
        <w:t xml:space="preserve">, </w:t>
      </w:r>
      <w:r w:rsidR="0089528D" w:rsidRPr="002643FA">
        <w:rPr>
          <w:color w:val="auto"/>
          <w:sz w:val="22"/>
          <w:szCs w:val="22"/>
          <w:lang w:val="hr-HR"/>
        </w:rPr>
        <w:t>trošk</w:t>
      </w:r>
      <w:r w:rsidR="00EE190E" w:rsidRPr="002643FA">
        <w:rPr>
          <w:color w:val="auto"/>
          <w:sz w:val="22"/>
          <w:szCs w:val="22"/>
          <w:lang w:val="hr-HR"/>
        </w:rPr>
        <w:t>ov</w:t>
      </w:r>
      <w:r w:rsidR="0089528D" w:rsidRPr="002643FA">
        <w:rPr>
          <w:color w:val="auto"/>
          <w:sz w:val="22"/>
          <w:szCs w:val="22"/>
          <w:lang w:val="hr-HR"/>
        </w:rPr>
        <w:t>a pružanja pomoći</w:t>
      </w:r>
      <w:r w:rsidR="00D826FC" w:rsidRPr="002643FA">
        <w:rPr>
          <w:color w:val="auto"/>
          <w:sz w:val="22"/>
          <w:szCs w:val="22"/>
          <w:lang w:val="hr-HR"/>
        </w:rPr>
        <w:t xml:space="preserve"> kada su nastali u realizaciji</w:t>
      </w:r>
      <w:r w:rsidR="00787935" w:rsidRPr="002643FA">
        <w:rPr>
          <w:color w:val="auto"/>
          <w:sz w:val="22"/>
          <w:szCs w:val="22"/>
          <w:lang w:val="hr-HR"/>
        </w:rPr>
        <w:t xml:space="preserve"> putovanja</w:t>
      </w:r>
      <w:r w:rsidR="0089528D" w:rsidRPr="002643FA">
        <w:rPr>
          <w:color w:val="auto"/>
          <w:sz w:val="22"/>
          <w:szCs w:val="22"/>
          <w:lang w:val="hr-HR"/>
        </w:rPr>
        <w:t>, uključujući repatrijaciju,</w:t>
      </w:r>
      <w:r w:rsidR="00787935" w:rsidRPr="002643FA">
        <w:rPr>
          <w:color w:val="auto"/>
          <w:sz w:val="22"/>
          <w:szCs w:val="22"/>
          <w:lang w:val="hr-HR"/>
        </w:rPr>
        <w:t xml:space="preserve"> kao i za slučajeve</w:t>
      </w:r>
      <w:r w:rsidR="0089528D" w:rsidRPr="002643FA">
        <w:rPr>
          <w:color w:val="auto"/>
          <w:sz w:val="22"/>
          <w:szCs w:val="22"/>
          <w:lang w:val="hr-HR"/>
        </w:rPr>
        <w:t xml:space="preserve"> bolesti</w:t>
      </w:r>
      <w:r w:rsidR="00787935" w:rsidRPr="002643FA">
        <w:rPr>
          <w:color w:val="auto"/>
          <w:sz w:val="22"/>
          <w:szCs w:val="22"/>
          <w:lang w:val="hr-HR"/>
        </w:rPr>
        <w:t>, tjelesne povrede</w:t>
      </w:r>
      <w:r w:rsidR="0089528D" w:rsidRPr="002643FA">
        <w:rPr>
          <w:color w:val="auto"/>
          <w:sz w:val="22"/>
          <w:szCs w:val="22"/>
          <w:lang w:val="hr-HR"/>
        </w:rPr>
        <w:t xml:space="preserve"> ili smrti.</w:t>
      </w:r>
    </w:p>
    <w:p w14:paraId="1634E414" w14:textId="66C4D6BE" w:rsidR="009D6382" w:rsidRPr="006E4DAE" w:rsidRDefault="0089528D" w:rsidP="002643FA">
      <w:pPr>
        <w:autoSpaceDE/>
        <w:autoSpaceDN/>
        <w:adjustRightInd/>
        <w:ind w:firstLine="426"/>
        <w:jc w:val="both"/>
        <w:rPr>
          <w:color w:val="auto"/>
          <w:sz w:val="22"/>
          <w:szCs w:val="22"/>
          <w:lang w:val="hr-HR"/>
        </w:rPr>
      </w:pPr>
      <w:r w:rsidRPr="006E4DAE">
        <w:rPr>
          <w:color w:val="auto"/>
          <w:sz w:val="22"/>
          <w:szCs w:val="22"/>
          <w:lang w:val="hr-HR"/>
        </w:rPr>
        <w:t>(</w:t>
      </w:r>
      <w:r w:rsidR="005C2587" w:rsidRPr="006E4DAE">
        <w:rPr>
          <w:color w:val="auto"/>
          <w:sz w:val="22"/>
          <w:szCs w:val="22"/>
          <w:lang w:val="hr-HR"/>
        </w:rPr>
        <w:t>3)</w:t>
      </w:r>
      <w:r w:rsidR="00B93B7A">
        <w:rPr>
          <w:color w:val="auto"/>
          <w:sz w:val="22"/>
          <w:szCs w:val="22"/>
          <w:lang w:val="hr-HR"/>
        </w:rPr>
        <w:t xml:space="preserve"> </w:t>
      </w:r>
      <w:r w:rsidRPr="006E4DAE">
        <w:rPr>
          <w:color w:val="auto"/>
          <w:sz w:val="22"/>
          <w:szCs w:val="22"/>
          <w:lang w:val="hr-HR"/>
        </w:rPr>
        <w:t xml:space="preserve">Turistička agencija koja </w:t>
      </w:r>
      <w:r w:rsidR="00B82DC3" w:rsidRPr="006E4DAE">
        <w:rPr>
          <w:color w:val="auto"/>
          <w:sz w:val="22"/>
          <w:szCs w:val="22"/>
          <w:lang w:val="hr-HR"/>
        </w:rPr>
        <w:t>kao posrednik učestvuje u</w:t>
      </w:r>
      <w:r w:rsidR="00E07F0F" w:rsidRPr="006E4DAE">
        <w:rPr>
          <w:color w:val="auto"/>
          <w:sz w:val="22"/>
          <w:szCs w:val="22"/>
          <w:lang w:val="hr-HR"/>
        </w:rPr>
        <w:t xml:space="preserve"> </w:t>
      </w:r>
      <w:r w:rsidR="00BC26E2" w:rsidRPr="006E4DAE">
        <w:rPr>
          <w:color w:val="auto"/>
          <w:sz w:val="22"/>
          <w:szCs w:val="22"/>
          <w:lang w:val="hr-HR"/>
        </w:rPr>
        <w:t>zaključiv</w:t>
      </w:r>
      <w:r w:rsidRPr="006E4DAE">
        <w:rPr>
          <w:color w:val="auto"/>
          <w:sz w:val="22"/>
          <w:szCs w:val="22"/>
          <w:lang w:val="hr-HR"/>
        </w:rPr>
        <w:t xml:space="preserve">anju ugovora o </w:t>
      </w:r>
      <w:r w:rsidR="00730D6E" w:rsidRPr="006E4DAE">
        <w:rPr>
          <w:color w:val="auto"/>
          <w:sz w:val="22"/>
          <w:szCs w:val="22"/>
          <w:lang w:val="hr-HR"/>
        </w:rPr>
        <w:t>paket-aranžmanu</w:t>
      </w:r>
      <w:r w:rsidR="00B82DC3" w:rsidRPr="006E4DAE">
        <w:rPr>
          <w:color w:val="auto"/>
          <w:sz w:val="22"/>
          <w:szCs w:val="22"/>
          <w:lang w:val="hr-HR"/>
        </w:rPr>
        <w:t xml:space="preserve"> u ime </w:t>
      </w:r>
      <w:r w:rsidRPr="006E4DAE">
        <w:rPr>
          <w:color w:val="auto"/>
          <w:sz w:val="22"/>
          <w:szCs w:val="22"/>
          <w:lang w:val="hr-HR"/>
        </w:rPr>
        <w:t>organizator</w:t>
      </w:r>
      <w:r w:rsidR="00B82DC3" w:rsidRPr="006E4DAE">
        <w:rPr>
          <w:color w:val="auto"/>
          <w:sz w:val="22"/>
          <w:szCs w:val="22"/>
          <w:lang w:val="hr-HR"/>
        </w:rPr>
        <w:t>a</w:t>
      </w:r>
      <w:r w:rsidR="00730D6E" w:rsidRPr="006E4DAE">
        <w:rPr>
          <w:color w:val="auto"/>
          <w:sz w:val="22"/>
          <w:szCs w:val="22"/>
          <w:lang w:val="hr-HR"/>
        </w:rPr>
        <w:t xml:space="preserve"> putovanja</w:t>
      </w:r>
      <w:r w:rsidRPr="006E4DAE">
        <w:rPr>
          <w:color w:val="auto"/>
          <w:sz w:val="22"/>
          <w:szCs w:val="22"/>
          <w:lang w:val="hr-HR"/>
        </w:rPr>
        <w:t xml:space="preserve"> koji nem</w:t>
      </w:r>
      <w:r w:rsidR="00730D6E" w:rsidRPr="006E4DAE">
        <w:rPr>
          <w:color w:val="auto"/>
          <w:sz w:val="22"/>
          <w:szCs w:val="22"/>
          <w:lang w:val="hr-HR"/>
        </w:rPr>
        <w:t>a sjedište u Crnoj Gori</w:t>
      </w:r>
      <w:r w:rsidR="001B566F" w:rsidRPr="006E4DAE">
        <w:rPr>
          <w:color w:val="auto"/>
          <w:sz w:val="22"/>
          <w:szCs w:val="22"/>
          <w:lang w:val="hr-HR"/>
        </w:rPr>
        <w:t>,</w:t>
      </w:r>
      <w:r w:rsidR="00730D6E" w:rsidRPr="006E4DAE">
        <w:rPr>
          <w:color w:val="auto"/>
          <w:sz w:val="22"/>
          <w:szCs w:val="22"/>
          <w:lang w:val="hr-HR"/>
        </w:rPr>
        <w:t xml:space="preserve"> dužna je </w:t>
      </w:r>
      <w:r w:rsidR="001B566F" w:rsidRPr="006E4DAE">
        <w:rPr>
          <w:color w:val="auto"/>
          <w:sz w:val="22"/>
          <w:szCs w:val="22"/>
          <w:lang w:val="hr-HR"/>
        </w:rPr>
        <w:t>da</w:t>
      </w:r>
      <w:r w:rsidR="00B82DC3" w:rsidRPr="006E4DAE">
        <w:rPr>
          <w:color w:val="auto"/>
          <w:sz w:val="22"/>
          <w:szCs w:val="22"/>
          <w:lang w:val="hr-HR"/>
        </w:rPr>
        <w:t xml:space="preserve"> na službenom jeziku i jeziku u službenoj up</w:t>
      </w:r>
      <w:r w:rsidR="00D826FC" w:rsidRPr="006E4DAE">
        <w:rPr>
          <w:color w:val="auto"/>
          <w:sz w:val="22"/>
          <w:szCs w:val="22"/>
          <w:lang w:val="hr-HR"/>
        </w:rPr>
        <w:t>o</w:t>
      </w:r>
      <w:r w:rsidR="00B82DC3" w:rsidRPr="006E4DAE">
        <w:rPr>
          <w:color w:val="auto"/>
          <w:sz w:val="22"/>
          <w:szCs w:val="22"/>
          <w:lang w:val="hr-HR"/>
        </w:rPr>
        <w:t xml:space="preserve">trebi u Crnoj Gori, </w:t>
      </w:r>
      <w:r w:rsidR="00730D6E" w:rsidRPr="006E4DAE">
        <w:rPr>
          <w:color w:val="auto"/>
          <w:sz w:val="22"/>
          <w:szCs w:val="22"/>
          <w:lang w:val="hr-HR"/>
        </w:rPr>
        <w:t>u promotivn</w:t>
      </w:r>
      <w:r w:rsidR="002A1127" w:rsidRPr="006E4DAE">
        <w:rPr>
          <w:color w:val="auto"/>
          <w:sz w:val="22"/>
          <w:szCs w:val="22"/>
          <w:lang w:val="hr-HR"/>
        </w:rPr>
        <w:t>im materijalima i na svoj</w:t>
      </w:r>
      <w:r w:rsidR="001B566F" w:rsidRPr="006E4DAE">
        <w:rPr>
          <w:color w:val="auto"/>
          <w:sz w:val="22"/>
          <w:szCs w:val="22"/>
          <w:lang w:val="hr-HR"/>
        </w:rPr>
        <w:t>oj</w:t>
      </w:r>
      <w:r w:rsidR="000533A6" w:rsidRPr="006E4DAE">
        <w:rPr>
          <w:color w:val="auto"/>
          <w:sz w:val="22"/>
          <w:szCs w:val="22"/>
          <w:lang w:val="hr-HR"/>
        </w:rPr>
        <w:t xml:space="preserve"> inte</w:t>
      </w:r>
      <w:r w:rsidR="002A1127" w:rsidRPr="006E4DAE">
        <w:rPr>
          <w:color w:val="auto"/>
          <w:sz w:val="22"/>
          <w:szCs w:val="22"/>
          <w:lang w:val="hr-HR"/>
        </w:rPr>
        <w:t>r</w:t>
      </w:r>
      <w:r w:rsidR="000533A6" w:rsidRPr="006E4DAE">
        <w:rPr>
          <w:color w:val="auto"/>
          <w:sz w:val="22"/>
          <w:szCs w:val="22"/>
          <w:lang w:val="hr-HR"/>
        </w:rPr>
        <w:t xml:space="preserve">net </w:t>
      </w:r>
      <w:r w:rsidR="001B566F" w:rsidRPr="006E4DAE">
        <w:rPr>
          <w:color w:val="auto"/>
          <w:sz w:val="22"/>
          <w:szCs w:val="22"/>
          <w:lang w:val="hr-HR"/>
        </w:rPr>
        <w:t>stranici</w:t>
      </w:r>
      <w:r w:rsidR="00730D6E" w:rsidRPr="006E4DAE">
        <w:rPr>
          <w:color w:val="auto"/>
          <w:sz w:val="22"/>
          <w:szCs w:val="22"/>
          <w:lang w:val="hr-HR"/>
        </w:rPr>
        <w:t xml:space="preserve"> objavi</w:t>
      </w:r>
      <w:r w:rsidR="00E07F0F" w:rsidRPr="006E4DAE">
        <w:rPr>
          <w:color w:val="auto"/>
          <w:sz w:val="22"/>
          <w:szCs w:val="22"/>
          <w:lang w:val="hr-HR"/>
        </w:rPr>
        <w:t xml:space="preserve"> </w:t>
      </w:r>
      <w:r w:rsidR="00B82DC3" w:rsidRPr="006E4DAE">
        <w:rPr>
          <w:color w:val="auto"/>
          <w:sz w:val="22"/>
          <w:szCs w:val="22"/>
          <w:lang w:val="hr-HR"/>
        </w:rPr>
        <w:t xml:space="preserve">podatke o organizatoru putovanja u čije ime nastupa, kao i podatke o svojim </w:t>
      </w:r>
      <w:r w:rsidR="003E55AD" w:rsidRPr="006E4DAE">
        <w:rPr>
          <w:color w:val="auto"/>
          <w:sz w:val="22"/>
          <w:szCs w:val="22"/>
          <w:lang w:val="hr-HR"/>
        </w:rPr>
        <w:t>ovlašć</w:t>
      </w:r>
      <w:r w:rsidR="00B82DC3" w:rsidRPr="006E4DAE">
        <w:rPr>
          <w:color w:val="auto"/>
          <w:sz w:val="22"/>
          <w:szCs w:val="22"/>
          <w:lang w:val="hr-HR"/>
        </w:rPr>
        <w:t xml:space="preserve">enjima, opštim </w:t>
      </w:r>
      <w:r w:rsidR="00701B5E" w:rsidRPr="006E4DAE">
        <w:rPr>
          <w:color w:val="auto"/>
          <w:sz w:val="22"/>
          <w:szCs w:val="22"/>
          <w:lang w:val="hr-HR"/>
        </w:rPr>
        <w:t>uslov</w:t>
      </w:r>
      <w:r w:rsidR="00B82DC3" w:rsidRPr="006E4DAE">
        <w:rPr>
          <w:color w:val="auto"/>
          <w:sz w:val="22"/>
          <w:szCs w:val="22"/>
          <w:lang w:val="hr-HR"/>
        </w:rPr>
        <w:t>ima</w:t>
      </w:r>
      <w:r w:rsidR="00E07F0F" w:rsidRPr="006E4DAE">
        <w:rPr>
          <w:color w:val="auto"/>
          <w:sz w:val="22"/>
          <w:szCs w:val="22"/>
          <w:lang w:val="hr-HR"/>
        </w:rPr>
        <w:t xml:space="preserve"> </w:t>
      </w:r>
      <w:r w:rsidR="00701B5E" w:rsidRPr="006E4DAE">
        <w:rPr>
          <w:color w:val="auto"/>
          <w:sz w:val="22"/>
          <w:szCs w:val="22"/>
          <w:lang w:val="hr-HR"/>
        </w:rPr>
        <w:t>putovanja</w:t>
      </w:r>
      <w:r w:rsidR="00BC26E2" w:rsidRPr="006E4DAE">
        <w:rPr>
          <w:color w:val="auto"/>
          <w:sz w:val="22"/>
          <w:szCs w:val="22"/>
          <w:lang w:val="hr-HR"/>
        </w:rPr>
        <w:t>,</w:t>
      </w:r>
      <w:r w:rsidR="00E07F0F" w:rsidRPr="006E4DAE">
        <w:rPr>
          <w:color w:val="auto"/>
          <w:sz w:val="22"/>
          <w:szCs w:val="22"/>
          <w:lang w:val="hr-HR"/>
        </w:rPr>
        <w:t xml:space="preserve"> </w:t>
      </w:r>
      <w:r w:rsidR="00B82DC3" w:rsidRPr="006E4DAE">
        <w:rPr>
          <w:color w:val="auto"/>
          <w:sz w:val="22"/>
          <w:szCs w:val="22"/>
          <w:lang w:val="hr-HR"/>
        </w:rPr>
        <w:t>pravima</w:t>
      </w:r>
      <w:r w:rsidRPr="006E4DAE">
        <w:rPr>
          <w:color w:val="auto"/>
          <w:sz w:val="22"/>
          <w:szCs w:val="22"/>
          <w:lang w:val="hr-HR"/>
        </w:rPr>
        <w:t xml:space="preserve"> i ob</w:t>
      </w:r>
      <w:r w:rsidR="00701B5E" w:rsidRPr="006E4DAE">
        <w:rPr>
          <w:color w:val="auto"/>
          <w:sz w:val="22"/>
          <w:szCs w:val="22"/>
          <w:lang w:val="hr-HR"/>
        </w:rPr>
        <w:t>a</w:t>
      </w:r>
      <w:r w:rsidR="00B82DC3" w:rsidRPr="006E4DAE">
        <w:rPr>
          <w:color w:val="auto"/>
          <w:sz w:val="22"/>
          <w:szCs w:val="22"/>
          <w:lang w:val="hr-HR"/>
        </w:rPr>
        <w:t>veza</w:t>
      </w:r>
      <w:r w:rsidR="005D7940" w:rsidRPr="006E4DAE">
        <w:rPr>
          <w:color w:val="auto"/>
          <w:sz w:val="22"/>
          <w:szCs w:val="22"/>
          <w:lang w:val="hr-HR"/>
        </w:rPr>
        <w:t xml:space="preserve"> agencije</w:t>
      </w:r>
      <w:r w:rsidR="00E07F0F" w:rsidRPr="006E4DAE">
        <w:rPr>
          <w:color w:val="auto"/>
          <w:sz w:val="22"/>
          <w:szCs w:val="22"/>
          <w:lang w:val="hr-HR"/>
        </w:rPr>
        <w:t xml:space="preserve"> </w:t>
      </w:r>
      <w:r w:rsidR="005D7940" w:rsidRPr="006E4DAE">
        <w:rPr>
          <w:color w:val="auto"/>
          <w:sz w:val="22"/>
          <w:szCs w:val="22"/>
          <w:lang w:val="hr-HR"/>
        </w:rPr>
        <w:t xml:space="preserve">i pravima i obavezama </w:t>
      </w:r>
      <w:r w:rsidR="001130CA" w:rsidRPr="006E4DAE">
        <w:rPr>
          <w:color w:val="auto"/>
          <w:sz w:val="22"/>
          <w:szCs w:val="22"/>
          <w:lang w:val="hr-HR"/>
        </w:rPr>
        <w:t xml:space="preserve">korisnika usluga. </w:t>
      </w:r>
    </w:p>
    <w:p w14:paraId="061E9EA6" w14:textId="3A3E4162" w:rsidR="006D3613" w:rsidRPr="006E4DAE" w:rsidRDefault="001130CA" w:rsidP="002643FA">
      <w:pPr>
        <w:autoSpaceDE/>
        <w:autoSpaceDN/>
        <w:adjustRightInd/>
        <w:ind w:firstLine="426"/>
        <w:jc w:val="both"/>
        <w:rPr>
          <w:color w:val="auto"/>
          <w:sz w:val="22"/>
          <w:szCs w:val="22"/>
          <w:lang w:val="hr-HR"/>
        </w:rPr>
      </w:pPr>
      <w:r w:rsidRPr="006E4DAE">
        <w:rPr>
          <w:color w:val="auto"/>
          <w:sz w:val="22"/>
          <w:szCs w:val="22"/>
          <w:lang w:val="hr-HR"/>
        </w:rPr>
        <w:t>(4</w:t>
      </w:r>
      <w:r w:rsidR="001B566F" w:rsidRPr="006E4DAE">
        <w:rPr>
          <w:color w:val="auto"/>
          <w:sz w:val="22"/>
          <w:szCs w:val="22"/>
          <w:lang w:val="hr-HR"/>
        </w:rPr>
        <w:t xml:space="preserve">) Informacije iz stava 1 </w:t>
      </w:r>
      <w:r w:rsidR="005D7940" w:rsidRPr="006E4DAE">
        <w:rPr>
          <w:color w:val="auto"/>
          <w:sz w:val="22"/>
          <w:szCs w:val="22"/>
          <w:lang w:val="hr-HR"/>
        </w:rPr>
        <w:t xml:space="preserve">i 2 </w:t>
      </w:r>
      <w:r w:rsidR="001B566F" w:rsidRPr="006E4DAE">
        <w:rPr>
          <w:color w:val="auto"/>
          <w:sz w:val="22"/>
          <w:szCs w:val="22"/>
          <w:lang w:val="hr-HR"/>
        </w:rPr>
        <w:t>ovog člana</w:t>
      </w:r>
      <w:r w:rsidR="009871BE" w:rsidRPr="006E4DAE">
        <w:rPr>
          <w:color w:val="auto"/>
          <w:sz w:val="22"/>
          <w:szCs w:val="22"/>
          <w:lang w:val="hr-HR"/>
        </w:rPr>
        <w:t xml:space="preserve"> pružaju</w:t>
      </w:r>
      <w:r w:rsidR="00E07F0F" w:rsidRPr="006E4DAE">
        <w:rPr>
          <w:color w:val="auto"/>
          <w:sz w:val="22"/>
          <w:szCs w:val="22"/>
          <w:lang w:val="hr-HR"/>
        </w:rPr>
        <w:t xml:space="preserve"> </w:t>
      </w:r>
      <w:r w:rsidR="005D7940" w:rsidRPr="006E4DAE">
        <w:rPr>
          <w:color w:val="auto"/>
          <w:sz w:val="22"/>
          <w:szCs w:val="22"/>
          <w:lang w:val="hr-HR"/>
        </w:rPr>
        <w:t xml:space="preserve">se </w:t>
      </w:r>
      <w:r w:rsidR="0089528D" w:rsidRPr="006E4DAE">
        <w:rPr>
          <w:color w:val="auto"/>
          <w:sz w:val="22"/>
          <w:szCs w:val="22"/>
          <w:lang w:val="hr-HR"/>
        </w:rPr>
        <w:t>na jasan, razumljiv i lako uočljiv način</w:t>
      </w:r>
      <w:r w:rsidR="005D7940" w:rsidRPr="006E4DAE">
        <w:rPr>
          <w:color w:val="auto"/>
          <w:sz w:val="22"/>
          <w:szCs w:val="22"/>
          <w:lang w:val="hr-HR"/>
        </w:rPr>
        <w:t xml:space="preserve"> na službenom jeziku ili jeziku u sl</w:t>
      </w:r>
      <w:r w:rsidRPr="006E4DAE">
        <w:rPr>
          <w:color w:val="auto"/>
          <w:sz w:val="22"/>
          <w:szCs w:val="22"/>
          <w:lang w:val="hr-HR"/>
        </w:rPr>
        <w:t>u</w:t>
      </w:r>
      <w:r w:rsidR="005D7940" w:rsidRPr="006E4DAE">
        <w:rPr>
          <w:color w:val="auto"/>
          <w:sz w:val="22"/>
          <w:szCs w:val="22"/>
          <w:lang w:val="hr-HR"/>
        </w:rPr>
        <w:t>žbenoj up</w:t>
      </w:r>
      <w:r w:rsidR="00D826FC" w:rsidRPr="006E4DAE">
        <w:rPr>
          <w:color w:val="auto"/>
          <w:sz w:val="22"/>
          <w:szCs w:val="22"/>
          <w:lang w:val="hr-HR"/>
        </w:rPr>
        <w:t>o</w:t>
      </w:r>
      <w:r w:rsidR="005D7940" w:rsidRPr="006E4DAE">
        <w:rPr>
          <w:color w:val="auto"/>
          <w:sz w:val="22"/>
          <w:szCs w:val="22"/>
          <w:lang w:val="hr-HR"/>
        </w:rPr>
        <w:t xml:space="preserve">trebi u Crnoj Gori, </w:t>
      </w:r>
      <w:r w:rsidRPr="006E4DAE">
        <w:rPr>
          <w:color w:val="auto"/>
          <w:sz w:val="22"/>
          <w:szCs w:val="22"/>
          <w:lang w:val="hr-HR"/>
        </w:rPr>
        <w:t xml:space="preserve">a istovremeno i na drugom putniku </w:t>
      </w:r>
      <w:r w:rsidR="0089528D" w:rsidRPr="006E4DAE">
        <w:rPr>
          <w:color w:val="auto"/>
          <w:sz w:val="22"/>
          <w:szCs w:val="22"/>
          <w:lang w:val="hr-HR"/>
        </w:rPr>
        <w:t>razumljivom jeziku.</w:t>
      </w:r>
    </w:p>
    <w:p w14:paraId="5FB8EF70" w14:textId="214F1ED5" w:rsidR="001130CA" w:rsidRPr="006E4DAE" w:rsidRDefault="001130CA" w:rsidP="002643FA">
      <w:pPr>
        <w:autoSpaceDE/>
        <w:autoSpaceDN/>
        <w:adjustRightInd/>
        <w:ind w:firstLine="426"/>
        <w:jc w:val="both"/>
        <w:rPr>
          <w:color w:val="auto"/>
          <w:sz w:val="22"/>
          <w:szCs w:val="22"/>
          <w:lang w:val="hr-HR"/>
        </w:rPr>
      </w:pPr>
      <w:r w:rsidRPr="006E4DAE">
        <w:rPr>
          <w:color w:val="auto"/>
          <w:sz w:val="22"/>
          <w:szCs w:val="22"/>
          <w:lang w:val="hr-HR"/>
        </w:rPr>
        <w:t>(5</w:t>
      </w:r>
      <w:r w:rsidR="003867D5" w:rsidRPr="006E4DAE">
        <w:rPr>
          <w:color w:val="auto"/>
          <w:sz w:val="22"/>
          <w:szCs w:val="22"/>
          <w:lang w:val="hr-HR"/>
        </w:rPr>
        <w:t xml:space="preserve">) Informacije iz </w:t>
      </w:r>
      <w:r w:rsidRPr="006E4DAE">
        <w:rPr>
          <w:color w:val="auto"/>
          <w:sz w:val="22"/>
          <w:szCs w:val="22"/>
          <w:lang w:val="hr-HR"/>
        </w:rPr>
        <w:t>prethodnog stav</w:t>
      </w:r>
      <w:r w:rsidR="00E07F0F" w:rsidRPr="006E4DAE">
        <w:rPr>
          <w:color w:val="auto"/>
          <w:sz w:val="22"/>
          <w:szCs w:val="22"/>
          <w:lang w:val="hr-HR"/>
        </w:rPr>
        <w:t>a</w:t>
      </w:r>
      <w:r w:rsidRPr="006E4DAE">
        <w:rPr>
          <w:color w:val="auto"/>
          <w:sz w:val="22"/>
          <w:szCs w:val="22"/>
          <w:lang w:val="hr-HR"/>
        </w:rPr>
        <w:t xml:space="preserve"> mogu se pružati u pisanoj formi, putem internet stranice, putem linka, ili telefonskim putem, prema obrascu koji pr</w:t>
      </w:r>
      <w:r w:rsidR="006248EB" w:rsidRPr="006E4DAE">
        <w:rPr>
          <w:color w:val="auto"/>
          <w:sz w:val="22"/>
          <w:szCs w:val="22"/>
          <w:lang w:val="hr-HR"/>
        </w:rPr>
        <w:t>op</w:t>
      </w:r>
      <w:r w:rsidRPr="006E4DAE">
        <w:rPr>
          <w:color w:val="auto"/>
          <w:sz w:val="22"/>
          <w:szCs w:val="22"/>
          <w:lang w:val="hr-HR"/>
        </w:rPr>
        <w:t>isuje Ministarstvo.</w:t>
      </w:r>
    </w:p>
    <w:p w14:paraId="54C6912D" w14:textId="77777777" w:rsidR="00834B64" w:rsidRPr="006E4DAE" w:rsidRDefault="00834B64" w:rsidP="001130CA">
      <w:pPr>
        <w:autoSpaceDE/>
        <w:autoSpaceDN/>
        <w:adjustRightInd/>
        <w:jc w:val="both"/>
        <w:rPr>
          <w:color w:val="auto"/>
          <w:sz w:val="22"/>
          <w:szCs w:val="22"/>
          <w:lang w:val="hr-HR"/>
        </w:rPr>
      </w:pPr>
    </w:p>
    <w:p w14:paraId="60BC3DFE" w14:textId="77777777" w:rsidR="00834B64" w:rsidRPr="006E4DAE" w:rsidRDefault="00834B64" w:rsidP="00834B64">
      <w:pPr>
        <w:autoSpaceDE/>
        <w:autoSpaceDN/>
        <w:adjustRightInd/>
        <w:jc w:val="center"/>
        <w:rPr>
          <w:rFonts w:eastAsia="Times New Roman"/>
          <w:b/>
          <w:color w:val="000000" w:themeColor="text1"/>
          <w:sz w:val="22"/>
          <w:szCs w:val="22"/>
          <w:lang w:val="hr-HR"/>
        </w:rPr>
      </w:pPr>
      <w:r w:rsidRPr="006E4DAE">
        <w:rPr>
          <w:rFonts w:eastAsia="Times New Roman"/>
          <w:b/>
          <w:color w:val="000000" w:themeColor="text1"/>
          <w:sz w:val="22"/>
          <w:szCs w:val="22"/>
          <w:lang w:val="hr-HR"/>
        </w:rPr>
        <w:t>K</w:t>
      </w:r>
      <w:r w:rsidRPr="006E4DAE">
        <w:rPr>
          <w:b/>
          <w:color w:val="000000" w:themeColor="text1"/>
          <w:sz w:val="22"/>
          <w:szCs w:val="22"/>
          <w:lang w:val="hr-HR"/>
        </w:rPr>
        <w:t>arakter informacija</w:t>
      </w:r>
      <w:r w:rsidRPr="006E4DAE">
        <w:rPr>
          <w:rFonts w:eastAsia="Times New Roman"/>
          <w:b/>
          <w:color w:val="000000" w:themeColor="text1"/>
          <w:sz w:val="22"/>
          <w:szCs w:val="22"/>
          <w:lang w:val="hr-HR"/>
        </w:rPr>
        <w:t xml:space="preserve"> </w:t>
      </w:r>
    </w:p>
    <w:p w14:paraId="30A32087" w14:textId="3029AE5C" w:rsidR="00834B64" w:rsidRPr="006E4DAE" w:rsidRDefault="00834B64" w:rsidP="00834B64">
      <w:pPr>
        <w:autoSpaceDE/>
        <w:autoSpaceDN/>
        <w:adjustRightInd/>
        <w:jc w:val="center"/>
        <w:rPr>
          <w:b/>
          <w:color w:val="000000" w:themeColor="text1"/>
          <w:sz w:val="22"/>
          <w:szCs w:val="22"/>
          <w:lang w:val="hr-HR"/>
        </w:rPr>
      </w:pPr>
      <w:r w:rsidRPr="006E4DAE">
        <w:rPr>
          <w:b/>
          <w:color w:val="000000" w:themeColor="text1"/>
          <w:sz w:val="22"/>
          <w:szCs w:val="22"/>
          <w:lang w:val="hr-HR"/>
        </w:rPr>
        <w:t xml:space="preserve">Član </w:t>
      </w:r>
      <w:r w:rsidR="00584844" w:rsidRPr="006E4DAE">
        <w:rPr>
          <w:b/>
          <w:color w:val="000000" w:themeColor="text1"/>
          <w:sz w:val="22"/>
          <w:szCs w:val="22"/>
          <w:lang w:val="hr-HR"/>
        </w:rPr>
        <w:t>30</w:t>
      </w:r>
    </w:p>
    <w:p w14:paraId="7D239A0E" w14:textId="20D5BC39" w:rsidR="00834B64" w:rsidRPr="006E4DAE" w:rsidRDefault="00834B64" w:rsidP="00B93B7A">
      <w:pPr>
        <w:autoSpaceDE/>
        <w:autoSpaceDN/>
        <w:adjustRightInd/>
        <w:ind w:firstLine="426"/>
        <w:jc w:val="both"/>
        <w:rPr>
          <w:color w:val="auto"/>
          <w:sz w:val="22"/>
          <w:szCs w:val="22"/>
          <w:lang w:val="hr-HR"/>
        </w:rPr>
      </w:pPr>
      <w:bookmarkStart w:id="1" w:name="_Hlk53126569"/>
      <w:r w:rsidRPr="006E4DAE">
        <w:rPr>
          <w:color w:val="000000" w:themeColor="text1"/>
          <w:sz w:val="22"/>
          <w:szCs w:val="22"/>
          <w:lang w:val="hr-HR"/>
        </w:rPr>
        <w:t xml:space="preserve">(1) Informacije iz člana </w:t>
      </w:r>
      <w:r w:rsidR="00CD49DF" w:rsidRPr="006E4DAE">
        <w:rPr>
          <w:color w:val="000000" w:themeColor="text1"/>
          <w:sz w:val="22"/>
          <w:szCs w:val="22"/>
          <w:lang w:val="hr-HR"/>
        </w:rPr>
        <w:t>29</w:t>
      </w:r>
      <w:r w:rsidRPr="006E4DAE">
        <w:rPr>
          <w:color w:val="000000" w:themeColor="text1"/>
          <w:sz w:val="22"/>
          <w:szCs w:val="22"/>
          <w:lang w:val="hr-HR"/>
        </w:rPr>
        <w:t xml:space="preserve"> stav 1 ovog zakona čine sastavni dio ugovora o putovanju u paket - aranžmanu i ne smiju se mi</w:t>
      </w:r>
      <w:r w:rsidRPr="006E4DAE">
        <w:rPr>
          <w:rFonts w:eastAsia="Times New Roman"/>
          <w:color w:val="000000" w:themeColor="text1"/>
          <w:sz w:val="22"/>
          <w:szCs w:val="22"/>
          <w:lang w:val="hr-HR"/>
        </w:rPr>
        <w:t xml:space="preserve">jenjati, osim ako se ugovorne strane drugačije </w:t>
      </w:r>
      <w:r w:rsidRPr="006E4DAE">
        <w:rPr>
          <w:rFonts w:eastAsia="Times New Roman"/>
          <w:color w:val="auto"/>
          <w:sz w:val="22"/>
          <w:szCs w:val="22"/>
          <w:lang w:val="hr-HR"/>
        </w:rPr>
        <w:t>ne dogovore</w:t>
      </w:r>
      <w:r w:rsidRPr="006E4DAE">
        <w:rPr>
          <w:color w:val="auto"/>
          <w:sz w:val="22"/>
          <w:szCs w:val="22"/>
          <w:lang w:val="hr-HR"/>
        </w:rPr>
        <w:t>.</w:t>
      </w:r>
    </w:p>
    <w:bookmarkEnd w:id="1"/>
    <w:p w14:paraId="59DA0212" w14:textId="58271E03" w:rsidR="00834B64" w:rsidRPr="006E4DAE" w:rsidRDefault="00834B64" w:rsidP="00B93B7A">
      <w:pPr>
        <w:autoSpaceDE/>
        <w:autoSpaceDN/>
        <w:adjustRightInd/>
        <w:ind w:firstLine="426"/>
        <w:jc w:val="both"/>
        <w:rPr>
          <w:rFonts w:eastAsia="Times New Roman"/>
          <w:color w:val="auto"/>
          <w:sz w:val="22"/>
          <w:szCs w:val="22"/>
          <w:lang w:val="hr-HR"/>
        </w:rPr>
      </w:pPr>
      <w:r w:rsidRPr="006E4DAE">
        <w:rPr>
          <w:color w:val="auto"/>
          <w:sz w:val="22"/>
          <w:szCs w:val="22"/>
          <w:lang w:val="hr-HR"/>
        </w:rPr>
        <w:t>(2) Ako organizator putovanja, odnosno posrednik nijesu prije zaključivanja ugovora o putovanju u paket - aranžmanu informisali putnika o dodatnim naknadama, taksama ili ostalim troškovima,</w:t>
      </w:r>
      <w:r w:rsidRPr="006E4DAE">
        <w:rPr>
          <w:rFonts w:eastAsia="Times New Roman"/>
          <w:color w:val="auto"/>
          <w:sz w:val="22"/>
          <w:szCs w:val="22"/>
          <w:lang w:val="hr-HR"/>
        </w:rPr>
        <w:t xml:space="preserve"> putnik nije dužan da snosi troškove naknada, taksi i drugih troškova.</w:t>
      </w:r>
    </w:p>
    <w:p w14:paraId="1B8E5777" w14:textId="77777777" w:rsidR="00834B64" w:rsidRPr="006E4DAE" w:rsidRDefault="00834B64" w:rsidP="00834B64">
      <w:pPr>
        <w:autoSpaceDE/>
        <w:autoSpaceDN/>
        <w:adjustRightInd/>
        <w:rPr>
          <w:rFonts w:eastAsia="Times New Roman"/>
          <w:b/>
          <w:color w:val="auto"/>
          <w:sz w:val="22"/>
          <w:szCs w:val="22"/>
          <w:lang w:val="hr-HR"/>
        </w:rPr>
      </w:pPr>
    </w:p>
    <w:p w14:paraId="3EBE2B6D"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rFonts w:eastAsia="Times New Roman"/>
          <w:b/>
          <w:color w:val="auto"/>
          <w:sz w:val="22"/>
          <w:szCs w:val="22"/>
          <w:lang w:val="hr-HR"/>
        </w:rPr>
        <w:t xml:space="preserve">Zaključivanje ugovora o putovanju u paket - aranžmanu i </w:t>
      </w:r>
    </w:p>
    <w:p w14:paraId="2094BB1C"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rFonts w:eastAsia="Times New Roman"/>
          <w:b/>
          <w:color w:val="auto"/>
          <w:sz w:val="22"/>
          <w:szCs w:val="22"/>
          <w:lang w:val="hr-HR"/>
        </w:rPr>
        <w:t xml:space="preserve">izdavanje potvrde o putovanju </w:t>
      </w:r>
    </w:p>
    <w:p w14:paraId="04DAD1BB" w14:textId="50F11B92"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 xml:space="preserve">Član </w:t>
      </w:r>
      <w:r w:rsidR="00584844" w:rsidRPr="006E4DAE">
        <w:rPr>
          <w:b/>
          <w:color w:val="auto"/>
          <w:sz w:val="22"/>
          <w:szCs w:val="22"/>
          <w:lang w:val="hr-HR"/>
        </w:rPr>
        <w:t>31</w:t>
      </w:r>
      <w:r w:rsidRPr="006E4DAE">
        <w:rPr>
          <w:b/>
          <w:color w:val="auto"/>
          <w:sz w:val="22"/>
          <w:szCs w:val="22"/>
          <w:lang w:val="hr-HR"/>
        </w:rPr>
        <w:t xml:space="preserve"> </w:t>
      </w:r>
    </w:p>
    <w:p w14:paraId="59AC9B05" w14:textId="7B363AB2" w:rsidR="00834B64" w:rsidRPr="006E4DAE" w:rsidRDefault="00834B64" w:rsidP="00B93B7A">
      <w:pPr>
        <w:autoSpaceDE/>
        <w:autoSpaceDN/>
        <w:adjustRightInd/>
        <w:ind w:firstLine="426"/>
        <w:jc w:val="both"/>
        <w:rPr>
          <w:rFonts w:eastAsia="Times New Roman"/>
          <w:color w:val="auto"/>
          <w:sz w:val="22"/>
          <w:szCs w:val="22"/>
          <w:lang w:val="hr-HR"/>
        </w:rPr>
      </w:pPr>
      <w:r w:rsidRPr="006E4DAE">
        <w:rPr>
          <w:color w:val="auto"/>
          <w:sz w:val="22"/>
          <w:szCs w:val="22"/>
          <w:lang w:val="hr-HR"/>
        </w:rPr>
        <w:t>(1) Ugovor o putovanju u paket - aranžmanu sačinjava se na razumljivom jeziku i treba da bude č</w:t>
      </w:r>
      <w:r w:rsidRPr="006E4DAE">
        <w:rPr>
          <w:rFonts w:eastAsia="Times New Roman"/>
          <w:color w:val="auto"/>
          <w:sz w:val="22"/>
          <w:szCs w:val="22"/>
          <w:lang w:val="hr-HR"/>
        </w:rPr>
        <w:t>itljiv ako je u pisanom obliku.</w:t>
      </w:r>
    </w:p>
    <w:p w14:paraId="4DC3EF79" w14:textId="4A458C5F" w:rsidR="00834B64" w:rsidRPr="006E4DAE" w:rsidRDefault="00834B64" w:rsidP="00B93B7A">
      <w:pPr>
        <w:autoSpaceDE/>
        <w:autoSpaceDN/>
        <w:adjustRightInd/>
        <w:ind w:firstLine="426"/>
        <w:jc w:val="both"/>
        <w:rPr>
          <w:rFonts w:eastAsia="Times New Roman"/>
          <w:color w:val="000000" w:themeColor="text1"/>
          <w:sz w:val="22"/>
          <w:szCs w:val="22"/>
          <w:lang w:val="hr-HR"/>
        </w:rPr>
      </w:pPr>
      <w:r w:rsidRPr="006E4DAE">
        <w:rPr>
          <w:rFonts w:eastAsia="Times New Roman"/>
          <w:color w:val="auto"/>
          <w:sz w:val="22"/>
          <w:szCs w:val="22"/>
          <w:lang w:val="hr-HR"/>
        </w:rPr>
        <w:t xml:space="preserve">(2) Ako organizator putovanja, odnosno </w:t>
      </w:r>
      <w:r w:rsidRPr="006E4DAE">
        <w:rPr>
          <w:color w:val="auto"/>
          <w:sz w:val="22"/>
          <w:szCs w:val="22"/>
          <w:lang w:val="hr-HR"/>
        </w:rPr>
        <w:t xml:space="preserve">posrednik ili drugi pružalac turističkih, odnosno ugostiteljskih usluga obavljaju prodaju ili nude na prodaju paket - aranžmane na području Crne Gore, ugovor o putovanju u paket - </w:t>
      </w:r>
      <w:r w:rsidRPr="006E4DAE">
        <w:rPr>
          <w:color w:val="auto"/>
          <w:sz w:val="22"/>
          <w:szCs w:val="22"/>
          <w:lang w:val="hr-HR"/>
        </w:rPr>
        <w:lastRenderedPageBreak/>
        <w:t xml:space="preserve">aranžmanu mora da bude sačinjen na </w:t>
      </w:r>
      <w:r w:rsidR="00B51477" w:rsidRPr="006E4DAE">
        <w:rPr>
          <w:color w:val="auto"/>
          <w:sz w:val="22"/>
          <w:szCs w:val="22"/>
          <w:lang w:val="hr-HR"/>
        </w:rPr>
        <w:t>službenom jeziku ili jeziku u službenoj upotrebi u Crnoj Gori</w:t>
      </w:r>
      <w:r w:rsidRPr="006E4DAE">
        <w:rPr>
          <w:color w:val="auto"/>
          <w:sz w:val="22"/>
          <w:szCs w:val="22"/>
          <w:lang w:val="hr-HR"/>
        </w:rPr>
        <w:t>, a može biti istovremeno sačinjen i na nekom drugom putniku jasnom i razumljivom jeziku</w:t>
      </w:r>
      <w:r w:rsidRPr="006E4DAE">
        <w:rPr>
          <w:rFonts w:eastAsia="Times New Roman"/>
          <w:color w:val="000000" w:themeColor="text1"/>
          <w:sz w:val="22"/>
          <w:szCs w:val="22"/>
          <w:lang w:val="hr-HR"/>
        </w:rPr>
        <w:t xml:space="preserve">. </w:t>
      </w:r>
    </w:p>
    <w:p w14:paraId="70C6DAEF" w14:textId="23275DF9" w:rsidR="00834B64" w:rsidRPr="006E4DAE" w:rsidRDefault="00834B64" w:rsidP="00B93B7A">
      <w:pPr>
        <w:autoSpaceDE/>
        <w:autoSpaceDN/>
        <w:adjustRightInd/>
        <w:ind w:firstLine="426"/>
        <w:jc w:val="both"/>
        <w:rPr>
          <w:rFonts w:eastAsia="Times New Roman"/>
          <w:color w:val="auto"/>
          <w:sz w:val="22"/>
          <w:szCs w:val="22"/>
          <w:lang w:val="hr-HR"/>
        </w:rPr>
      </w:pPr>
      <w:r w:rsidRPr="006E4DAE">
        <w:rPr>
          <w:color w:val="000000" w:themeColor="text1"/>
          <w:sz w:val="22"/>
          <w:szCs w:val="22"/>
          <w:lang w:val="hr-HR"/>
        </w:rPr>
        <w:t xml:space="preserve">(3) Ako je ugovor o putovanju u paket - aranžmanu sastavljen na </w:t>
      </w:r>
      <w:r w:rsidR="00B51477" w:rsidRPr="006E4DAE">
        <w:rPr>
          <w:color w:val="000000" w:themeColor="text1"/>
          <w:sz w:val="22"/>
          <w:szCs w:val="22"/>
          <w:lang w:val="hr-HR"/>
        </w:rPr>
        <w:t xml:space="preserve">službenom jeziku ili jeziku koji je u službenoj upotrebi u Crnoj Gori, </w:t>
      </w:r>
      <w:r w:rsidRPr="006E4DAE">
        <w:rPr>
          <w:color w:val="000000" w:themeColor="text1"/>
          <w:sz w:val="22"/>
          <w:szCs w:val="22"/>
          <w:lang w:val="hr-HR"/>
        </w:rPr>
        <w:t xml:space="preserve">i na nekom </w:t>
      </w:r>
      <w:r w:rsidRPr="006E4DAE">
        <w:rPr>
          <w:color w:val="auto"/>
          <w:sz w:val="22"/>
          <w:szCs w:val="22"/>
          <w:lang w:val="hr-HR"/>
        </w:rPr>
        <w:t>drugom putniku jasnom i razumljivom jeziku, obje verzije ugovora smatra</w:t>
      </w:r>
      <w:r w:rsidRPr="006E4DAE">
        <w:rPr>
          <w:rFonts w:eastAsia="Times New Roman"/>
          <w:color w:val="auto"/>
          <w:sz w:val="22"/>
          <w:szCs w:val="22"/>
          <w:lang w:val="hr-HR"/>
        </w:rPr>
        <w:t>ju se jednako vjerodostojnim.</w:t>
      </w:r>
    </w:p>
    <w:p w14:paraId="17C9E4D5" w14:textId="24F6E291" w:rsidR="00834B64" w:rsidRPr="006E4DAE" w:rsidRDefault="00834B64" w:rsidP="00B93B7A">
      <w:pPr>
        <w:autoSpaceDE/>
        <w:autoSpaceDN/>
        <w:adjustRightInd/>
        <w:ind w:firstLine="426"/>
        <w:jc w:val="both"/>
        <w:rPr>
          <w:sz w:val="22"/>
          <w:szCs w:val="22"/>
        </w:rPr>
      </w:pPr>
      <w:r w:rsidRPr="006E4DAE">
        <w:rPr>
          <w:rFonts w:eastAsia="Times New Roman"/>
          <w:color w:val="auto"/>
          <w:sz w:val="22"/>
          <w:szCs w:val="22"/>
          <w:lang w:val="hr-HR"/>
        </w:rPr>
        <w:t xml:space="preserve">(4) </w:t>
      </w:r>
      <w:r w:rsidRPr="006E4DAE">
        <w:rPr>
          <w:sz w:val="22"/>
          <w:szCs w:val="22"/>
        </w:rPr>
        <w:t xml:space="preserve">Organizator putovanja, odnosno posrednik </w:t>
      </w:r>
      <w:r w:rsidRPr="006E4DAE">
        <w:rPr>
          <w:color w:val="auto"/>
          <w:sz w:val="22"/>
          <w:szCs w:val="22"/>
          <w:lang w:val="hr-HR"/>
        </w:rPr>
        <w:t>ili drugi pružalac turističkih, odnosno ugostiteljskih usluga</w:t>
      </w:r>
      <w:r w:rsidRPr="006E4DAE">
        <w:rPr>
          <w:sz w:val="22"/>
          <w:szCs w:val="22"/>
        </w:rPr>
        <w:t xml:space="preserve"> prilikom zaključivanja ugovora izdaje putniku potvrdu o putovanju. </w:t>
      </w:r>
    </w:p>
    <w:p w14:paraId="375C8956" w14:textId="51C2D6EB" w:rsidR="00834B64" w:rsidRPr="006E4DAE" w:rsidRDefault="00834B64" w:rsidP="00B93B7A">
      <w:pPr>
        <w:autoSpaceDE/>
        <w:autoSpaceDN/>
        <w:adjustRightInd/>
        <w:ind w:firstLine="426"/>
        <w:jc w:val="both"/>
        <w:rPr>
          <w:sz w:val="22"/>
          <w:szCs w:val="22"/>
        </w:rPr>
      </w:pPr>
      <w:proofErr w:type="gramStart"/>
      <w:r w:rsidRPr="006E4DAE">
        <w:rPr>
          <w:sz w:val="22"/>
          <w:szCs w:val="22"/>
        </w:rPr>
        <w:t>(5) Potvrda o putovanju treba da sadrži: mjesto i datum izdavanja, oznaku i adresu organizatora putovanja, ime putnika, mjesto i datum početka i okončanja putovanja, datume boravka, podatke o prevozu, informacije o smještaju kao i drugim uslugama koje su obuhvaćene ukupnom cijenom, najmanji broj potrebnih putnika, ukupnu cijenu za skup usluga predviđenih ugovorom, uslove pod kojima putnik može tražiti raskid ugovora.</w:t>
      </w:r>
      <w:proofErr w:type="gramEnd"/>
    </w:p>
    <w:p w14:paraId="740D666E" w14:textId="09328B82" w:rsidR="00834B64" w:rsidRPr="006E4DAE" w:rsidRDefault="00834B64" w:rsidP="00B93B7A">
      <w:pPr>
        <w:autoSpaceDE/>
        <w:autoSpaceDN/>
        <w:adjustRightInd/>
        <w:ind w:firstLine="426"/>
        <w:jc w:val="both"/>
        <w:rPr>
          <w:rFonts w:eastAsia="Times New Roman"/>
          <w:color w:val="auto"/>
          <w:sz w:val="22"/>
          <w:szCs w:val="22"/>
          <w:lang w:val="hr-HR"/>
        </w:rPr>
      </w:pPr>
      <w:r w:rsidRPr="006E4DAE">
        <w:rPr>
          <w:sz w:val="22"/>
          <w:szCs w:val="22"/>
        </w:rPr>
        <w:t xml:space="preserve">(6) Ako je prije izdavanja potvrde o putovanju putniku uručen program putovanja u kome se nalaze podaci iz stava </w:t>
      </w:r>
      <w:r w:rsidRPr="006E4DAE">
        <w:rPr>
          <w:color w:val="auto"/>
          <w:sz w:val="22"/>
          <w:szCs w:val="22"/>
        </w:rPr>
        <w:t xml:space="preserve">5 ovog </w:t>
      </w:r>
      <w:r w:rsidRPr="006E4DAE">
        <w:rPr>
          <w:sz w:val="22"/>
          <w:szCs w:val="22"/>
        </w:rPr>
        <w:t xml:space="preserve">člana, potvrda o putovanju može da sadrži samo uput na taj program. </w:t>
      </w:r>
    </w:p>
    <w:p w14:paraId="411F8106" w14:textId="62A50BAC" w:rsidR="00834B64" w:rsidRPr="006E4DAE" w:rsidRDefault="00834B64" w:rsidP="00B93B7A">
      <w:pPr>
        <w:pStyle w:val="T30X"/>
        <w:spacing w:before="0" w:after="0"/>
        <w:ind w:firstLine="426"/>
        <w:rPr>
          <w:color w:val="FF0000"/>
        </w:rPr>
      </w:pPr>
      <w:r w:rsidRPr="006E4DAE">
        <w:rPr>
          <w:color w:val="auto"/>
        </w:rPr>
        <w:t xml:space="preserve">(7) Postojanje i punovažnost ugovora o organizovanju putovanja nezavisni su </w:t>
      </w:r>
      <w:proofErr w:type="gramStart"/>
      <w:r w:rsidRPr="006E4DAE">
        <w:rPr>
          <w:color w:val="auto"/>
        </w:rPr>
        <w:t>od</w:t>
      </w:r>
      <w:proofErr w:type="gramEnd"/>
      <w:r w:rsidRPr="006E4DAE">
        <w:rPr>
          <w:color w:val="auto"/>
        </w:rPr>
        <w:t xml:space="preserve"> postojanja potvrde o putovanju i njene sadržine. </w:t>
      </w:r>
    </w:p>
    <w:p w14:paraId="70A58EC8" w14:textId="7AE687E8" w:rsidR="00834B64" w:rsidRPr="006E4DAE" w:rsidRDefault="00834B64" w:rsidP="00B93B7A">
      <w:pPr>
        <w:pStyle w:val="T30X"/>
        <w:spacing w:before="0" w:after="0"/>
        <w:ind w:firstLine="426"/>
        <w:rPr>
          <w:color w:val="FF0000"/>
        </w:rPr>
      </w:pPr>
      <w:r w:rsidRPr="006E4DAE">
        <w:rPr>
          <w:color w:val="auto"/>
        </w:rPr>
        <w:t xml:space="preserve">(8) Organizator putovanja odgovara za svu štetu koju druga strana pretrpi zbog neizdavanja potvrde o putovanju </w:t>
      </w:r>
      <w:proofErr w:type="gramStart"/>
      <w:r w:rsidRPr="006E4DAE">
        <w:rPr>
          <w:color w:val="auto"/>
        </w:rPr>
        <w:t>ili</w:t>
      </w:r>
      <w:proofErr w:type="gramEnd"/>
      <w:r w:rsidRPr="006E4DAE">
        <w:rPr>
          <w:color w:val="auto"/>
        </w:rPr>
        <w:t xml:space="preserve"> njene netačnosti. </w:t>
      </w:r>
    </w:p>
    <w:p w14:paraId="1A637310" w14:textId="77777777" w:rsidR="00834B64" w:rsidRPr="006E4DAE" w:rsidRDefault="00834B64" w:rsidP="00834B64">
      <w:pPr>
        <w:pStyle w:val="T30X"/>
        <w:spacing w:before="0" w:after="0"/>
        <w:ind w:firstLine="0"/>
        <w:rPr>
          <w:color w:val="auto"/>
        </w:rPr>
      </w:pPr>
      <w:r w:rsidRPr="006E4DAE">
        <w:rPr>
          <w:color w:val="auto"/>
        </w:rPr>
        <w:t xml:space="preserve">  </w:t>
      </w:r>
    </w:p>
    <w:p w14:paraId="7441EF92"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 xml:space="preserve">Sadržaj ugovora o putovanju u paket - aranžmanu </w:t>
      </w:r>
    </w:p>
    <w:p w14:paraId="2090AE2D" w14:textId="2681B5B5"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32</w:t>
      </w:r>
    </w:p>
    <w:p w14:paraId="6976AAD1" w14:textId="2FC6CE27" w:rsidR="00834B64" w:rsidRPr="006E4DAE" w:rsidRDefault="00834B64" w:rsidP="00B93B7A">
      <w:pPr>
        <w:autoSpaceDE/>
        <w:autoSpaceDN/>
        <w:adjustRightInd/>
        <w:ind w:firstLine="426"/>
        <w:jc w:val="both"/>
        <w:rPr>
          <w:color w:val="auto"/>
          <w:sz w:val="22"/>
          <w:szCs w:val="22"/>
          <w:lang w:val="hr-HR"/>
        </w:rPr>
      </w:pPr>
      <w:r w:rsidRPr="006E4DAE">
        <w:rPr>
          <w:color w:val="auto"/>
          <w:sz w:val="22"/>
          <w:szCs w:val="22"/>
          <w:lang w:val="hr-HR"/>
        </w:rPr>
        <w:t xml:space="preserve">(1) Ugovor o putovanju u paket - aranžmanu i potvrda o putovanju mora da sadrži informacije iz člana </w:t>
      </w:r>
      <w:r w:rsidR="00301D35">
        <w:rPr>
          <w:color w:val="auto"/>
          <w:sz w:val="22"/>
          <w:szCs w:val="22"/>
          <w:lang w:val="hr-HR"/>
        </w:rPr>
        <w:t>29</w:t>
      </w:r>
      <w:r w:rsidRPr="006E4DAE">
        <w:rPr>
          <w:color w:val="auto"/>
          <w:sz w:val="22"/>
          <w:szCs w:val="22"/>
          <w:lang w:val="hr-HR"/>
        </w:rPr>
        <w:t xml:space="preserve"> stav 1 ovog zakona kao i podatke:</w:t>
      </w:r>
    </w:p>
    <w:p w14:paraId="08841628" w14:textId="77777777" w:rsidR="00834B64" w:rsidRPr="006E4DAE" w:rsidRDefault="00834B64" w:rsidP="00925CEA">
      <w:pPr>
        <w:pStyle w:val="ListParagraph"/>
        <w:numPr>
          <w:ilvl w:val="0"/>
          <w:numId w:val="40"/>
        </w:numPr>
        <w:autoSpaceDE/>
        <w:autoSpaceDN/>
        <w:adjustRightInd/>
        <w:ind w:left="1134" w:hanging="425"/>
        <w:jc w:val="both"/>
        <w:rPr>
          <w:color w:val="000000" w:themeColor="text1"/>
          <w:sz w:val="22"/>
          <w:szCs w:val="22"/>
          <w:lang w:val="hr-HR"/>
        </w:rPr>
      </w:pPr>
      <w:r w:rsidRPr="006E4DAE">
        <w:rPr>
          <w:color w:val="000000" w:themeColor="text1"/>
          <w:sz w:val="22"/>
          <w:szCs w:val="22"/>
          <w:lang w:val="hr-HR"/>
        </w:rPr>
        <w:t>o posebnim zahtjevima putnika koje je organizator putovanja prihvatio;</w:t>
      </w:r>
    </w:p>
    <w:p w14:paraId="4E52A42B" w14:textId="77777777" w:rsidR="00834B64" w:rsidRPr="006E4DAE" w:rsidRDefault="00834B64" w:rsidP="00925CEA">
      <w:pPr>
        <w:pStyle w:val="ListParagraph"/>
        <w:numPr>
          <w:ilvl w:val="0"/>
          <w:numId w:val="40"/>
        </w:numPr>
        <w:autoSpaceDE/>
        <w:autoSpaceDN/>
        <w:adjustRightInd/>
        <w:ind w:left="1134" w:hanging="425"/>
        <w:jc w:val="both"/>
        <w:rPr>
          <w:color w:val="000000" w:themeColor="text1"/>
          <w:sz w:val="22"/>
          <w:szCs w:val="22"/>
          <w:lang w:val="hr-HR"/>
        </w:rPr>
      </w:pPr>
      <w:r w:rsidRPr="006E4DAE">
        <w:rPr>
          <w:color w:val="000000" w:themeColor="text1"/>
          <w:sz w:val="22"/>
          <w:szCs w:val="22"/>
          <w:lang w:val="hr-HR"/>
        </w:rPr>
        <w:t>da je organizator putovanja:</w:t>
      </w:r>
    </w:p>
    <w:p w14:paraId="5370E2D5" w14:textId="77777777" w:rsidR="00834B64" w:rsidRPr="006E4DAE" w:rsidRDefault="00834B64" w:rsidP="00B93B7A">
      <w:pPr>
        <w:pStyle w:val="ListParagraph"/>
        <w:numPr>
          <w:ilvl w:val="0"/>
          <w:numId w:val="1"/>
        </w:numPr>
        <w:autoSpaceDE/>
        <w:autoSpaceDN/>
        <w:adjustRightInd/>
        <w:ind w:left="1134" w:hanging="425"/>
        <w:jc w:val="both"/>
        <w:rPr>
          <w:color w:val="000000" w:themeColor="text1"/>
          <w:sz w:val="22"/>
          <w:szCs w:val="22"/>
          <w:lang w:val="hr-HR"/>
        </w:rPr>
      </w:pPr>
      <w:r w:rsidRPr="006E4DAE">
        <w:rPr>
          <w:color w:val="000000" w:themeColor="text1"/>
          <w:sz w:val="22"/>
          <w:szCs w:val="22"/>
          <w:lang w:val="hr-HR"/>
        </w:rPr>
        <w:t>odgovoran za pravilno izvršavanje svih usluga putovanja utvrđenih ugovorom;</w:t>
      </w:r>
    </w:p>
    <w:p w14:paraId="2CBADDB9" w14:textId="77777777" w:rsidR="00834B64" w:rsidRPr="006E4DAE" w:rsidRDefault="00834B64" w:rsidP="00B93B7A">
      <w:pPr>
        <w:pStyle w:val="ListParagraph"/>
        <w:numPr>
          <w:ilvl w:val="0"/>
          <w:numId w:val="1"/>
        </w:numPr>
        <w:autoSpaceDE/>
        <w:autoSpaceDN/>
        <w:adjustRightInd/>
        <w:ind w:left="1134" w:hanging="425"/>
        <w:jc w:val="both"/>
        <w:rPr>
          <w:color w:val="auto"/>
          <w:sz w:val="22"/>
          <w:szCs w:val="22"/>
          <w:lang w:val="hr-HR"/>
        </w:rPr>
      </w:pPr>
      <w:r w:rsidRPr="006E4DAE">
        <w:rPr>
          <w:color w:val="000000" w:themeColor="text1"/>
          <w:sz w:val="22"/>
          <w:szCs w:val="22"/>
          <w:lang w:val="hr-HR"/>
        </w:rPr>
        <w:t xml:space="preserve">dužan da pruži pomoć ako se putnik nađe u poteškoćama u skladu sa članom </w:t>
      </w:r>
      <w:r w:rsidR="00932717" w:rsidRPr="006E4DAE">
        <w:rPr>
          <w:color w:val="000000" w:themeColor="text1"/>
          <w:sz w:val="22"/>
          <w:szCs w:val="22"/>
          <w:lang w:val="hr-HR"/>
        </w:rPr>
        <w:t>48</w:t>
      </w:r>
      <w:r w:rsidRPr="006E4DAE">
        <w:rPr>
          <w:color w:val="000000" w:themeColor="text1"/>
          <w:sz w:val="22"/>
          <w:szCs w:val="22"/>
          <w:lang w:val="hr-HR"/>
        </w:rPr>
        <w:t xml:space="preserve"> ovog zakona</w:t>
      </w:r>
      <w:r w:rsidRPr="006E4DAE">
        <w:rPr>
          <w:color w:val="auto"/>
          <w:sz w:val="22"/>
          <w:szCs w:val="22"/>
          <w:lang w:val="hr-HR"/>
        </w:rPr>
        <w:t>;</w:t>
      </w:r>
    </w:p>
    <w:p w14:paraId="17D8BB9B" w14:textId="77777777" w:rsidR="00834B64" w:rsidRPr="006E4DAE" w:rsidRDefault="00834B64" w:rsidP="00925CEA">
      <w:pPr>
        <w:pStyle w:val="ListParagraph"/>
        <w:numPr>
          <w:ilvl w:val="0"/>
          <w:numId w:val="40"/>
        </w:numPr>
        <w:autoSpaceDE/>
        <w:autoSpaceDN/>
        <w:adjustRightInd/>
        <w:ind w:left="1134" w:hanging="425"/>
        <w:jc w:val="both"/>
        <w:rPr>
          <w:color w:val="auto"/>
          <w:sz w:val="22"/>
          <w:szCs w:val="22"/>
          <w:lang w:val="hr-HR"/>
        </w:rPr>
      </w:pPr>
      <w:r w:rsidRPr="006E4DAE">
        <w:rPr>
          <w:color w:val="auto"/>
          <w:sz w:val="22"/>
          <w:szCs w:val="22"/>
          <w:lang w:val="hr-HR"/>
        </w:rPr>
        <w:t>naziv društva za osiguranje ili poslovne banke kod kojih je obezbijeđeno jemstvo, podatke za kontakt uključujući adresu</w:t>
      </w:r>
      <w:r w:rsidRPr="006E4DAE">
        <w:rPr>
          <w:rFonts w:eastAsia="Times New Roman"/>
          <w:color w:val="auto"/>
          <w:sz w:val="22"/>
          <w:szCs w:val="22"/>
          <w:lang w:val="hr-HR"/>
        </w:rPr>
        <w:t>, grad, država,</w:t>
      </w:r>
      <w:r w:rsidRPr="006E4DAE">
        <w:rPr>
          <w:color w:val="auto"/>
          <w:sz w:val="22"/>
          <w:szCs w:val="22"/>
          <w:lang w:val="hr-HR"/>
        </w:rPr>
        <w:t xml:space="preserve"> adresu e-pošte, broj telefona, identifikacioni broj, broj izdatog jemstva (broj polise osiguranja ili bankarske garancije) i druge podatke potrebne za aktiviranje jemstva;</w:t>
      </w:r>
    </w:p>
    <w:p w14:paraId="70A1E207" w14:textId="77777777" w:rsidR="00834B64" w:rsidRPr="006E4DAE" w:rsidRDefault="00834B64" w:rsidP="00925CEA">
      <w:pPr>
        <w:pStyle w:val="ListParagraph"/>
        <w:numPr>
          <w:ilvl w:val="0"/>
          <w:numId w:val="40"/>
        </w:numPr>
        <w:autoSpaceDE/>
        <w:autoSpaceDN/>
        <w:adjustRightInd/>
        <w:ind w:left="1134" w:hanging="425"/>
        <w:jc w:val="both"/>
        <w:rPr>
          <w:color w:val="auto"/>
          <w:sz w:val="22"/>
          <w:szCs w:val="22"/>
          <w:lang w:val="hr-HR"/>
        </w:rPr>
      </w:pPr>
      <w:r w:rsidRPr="006E4DAE">
        <w:rPr>
          <w:color w:val="auto"/>
          <w:sz w:val="22"/>
          <w:szCs w:val="22"/>
          <w:lang w:val="hr-HR"/>
        </w:rPr>
        <w:t xml:space="preserve">ime, adresu, broj telefona, identifikacioni broj, adresu e-pošte i broj telefaksa predstavnika organizatora putovanja ili drugog kontakt lica ili službe koja omogućava putniku da stupi u kontakt s organizatorom kako bi zatražio pomoć ukoliko se nađe u poteškoćama ili kako bi prijavio svaku neusklađenost koju utvrdi prilikom izvršenja paket aranžmana; </w:t>
      </w:r>
    </w:p>
    <w:p w14:paraId="0D6913A4" w14:textId="77777777" w:rsidR="00834B64" w:rsidRPr="006E4DAE" w:rsidRDefault="00834B64" w:rsidP="00925CEA">
      <w:pPr>
        <w:pStyle w:val="ListParagraph"/>
        <w:numPr>
          <w:ilvl w:val="0"/>
          <w:numId w:val="40"/>
        </w:numPr>
        <w:autoSpaceDE/>
        <w:autoSpaceDN/>
        <w:adjustRightInd/>
        <w:ind w:left="1134" w:hanging="425"/>
        <w:jc w:val="both"/>
        <w:rPr>
          <w:color w:val="auto"/>
          <w:sz w:val="22"/>
          <w:szCs w:val="22"/>
          <w:lang w:val="hr-HR"/>
        </w:rPr>
      </w:pPr>
      <w:r w:rsidRPr="006E4DAE">
        <w:rPr>
          <w:color w:val="auto"/>
          <w:sz w:val="22"/>
          <w:szCs w:val="22"/>
          <w:lang w:val="hr-HR"/>
        </w:rPr>
        <w:t>informaciju da putnik bez odlaganja mora</w:t>
      </w:r>
      <w:r w:rsidRPr="006E4DAE">
        <w:rPr>
          <w:color w:val="FF0000"/>
          <w:sz w:val="22"/>
          <w:szCs w:val="22"/>
          <w:lang w:val="hr-HR"/>
        </w:rPr>
        <w:t xml:space="preserve"> </w:t>
      </w:r>
      <w:r w:rsidRPr="006E4DAE">
        <w:rPr>
          <w:color w:val="auto"/>
          <w:sz w:val="22"/>
          <w:szCs w:val="22"/>
          <w:lang w:val="hr-HR"/>
        </w:rPr>
        <w:t xml:space="preserve">kojima putnik bez odlaganja može organizatoru putovanja da prijavi svaku neusklađenost koju utvrdi tokom izvršavanja usluge putovanja utvrđene ugovorom o putovanju u paket-aranžmanu; </w:t>
      </w:r>
    </w:p>
    <w:p w14:paraId="1323400A" w14:textId="77777777" w:rsidR="00834B64" w:rsidRPr="006E4DAE" w:rsidRDefault="00834B64" w:rsidP="00925CEA">
      <w:pPr>
        <w:pStyle w:val="ListParagraph"/>
        <w:numPr>
          <w:ilvl w:val="0"/>
          <w:numId w:val="40"/>
        </w:numPr>
        <w:autoSpaceDE/>
        <w:autoSpaceDN/>
        <w:adjustRightInd/>
        <w:ind w:left="1134" w:hanging="425"/>
        <w:jc w:val="both"/>
        <w:rPr>
          <w:color w:val="auto"/>
          <w:sz w:val="22"/>
          <w:szCs w:val="22"/>
          <w:lang w:val="hr-HR"/>
        </w:rPr>
      </w:pPr>
      <w:r w:rsidRPr="006E4DAE">
        <w:rPr>
          <w:color w:val="auto"/>
          <w:sz w:val="22"/>
          <w:szCs w:val="22"/>
          <w:lang w:val="hr-HR"/>
        </w:rPr>
        <w:t xml:space="preserve">kojima se omogućava direktan kontakt sa maloljetnikom ili licem odgovornim za maloljetnika u mjestu boravka maloljetnika, ako maloljetnik bez pratnje roditelja ili drugog ovlašćenog lica putuje na osnovu ugovora o putovanju u paket-aranžmanu koji uključuje smještaj; </w:t>
      </w:r>
    </w:p>
    <w:p w14:paraId="4A5C81B8" w14:textId="77777777" w:rsidR="00834B64" w:rsidRPr="006E4DAE" w:rsidRDefault="00834B64" w:rsidP="00925CEA">
      <w:pPr>
        <w:pStyle w:val="ListParagraph"/>
        <w:numPr>
          <w:ilvl w:val="0"/>
          <w:numId w:val="40"/>
        </w:numPr>
        <w:autoSpaceDE/>
        <w:autoSpaceDN/>
        <w:adjustRightInd/>
        <w:ind w:left="1134" w:hanging="425"/>
        <w:jc w:val="both"/>
        <w:rPr>
          <w:color w:val="auto"/>
          <w:sz w:val="22"/>
          <w:szCs w:val="22"/>
          <w:lang w:val="hr-HR"/>
        </w:rPr>
      </w:pPr>
      <w:r w:rsidRPr="006E4DAE">
        <w:rPr>
          <w:color w:val="auto"/>
          <w:sz w:val="22"/>
          <w:szCs w:val="22"/>
          <w:lang w:val="hr-HR"/>
        </w:rPr>
        <w:t>o načinu rješavanja prigovora i sporova u odnosu na ugovor;</w:t>
      </w:r>
    </w:p>
    <w:p w14:paraId="59E951A0" w14:textId="77777777" w:rsidR="00834B64" w:rsidRPr="006E4DAE" w:rsidRDefault="00834B64" w:rsidP="00925CEA">
      <w:pPr>
        <w:pStyle w:val="ListParagraph"/>
        <w:numPr>
          <w:ilvl w:val="0"/>
          <w:numId w:val="40"/>
        </w:numPr>
        <w:autoSpaceDE/>
        <w:autoSpaceDN/>
        <w:adjustRightInd/>
        <w:ind w:left="1134" w:hanging="425"/>
        <w:jc w:val="both"/>
        <w:rPr>
          <w:color w:val="auto"/>
          <w:sz w:val="22"/>
          <w:szCs w:val="22"/>
          <w:lang w:val="hr-HR"/>
        </w:rPr>
      </w:pPr>
      <w:r w:rsidRPr="006E4DAE">
        <w:rPr>
          <w:color w:val="auto"/>
          <w:sz w:val="22"/>
          <w:szCs w:val="22"/>
          <w:lang w:val="hr-HR"/>
        </w:rPr>
        <w:t>o načinu prenošenja ugovora na drugog putnika.</w:t>
      </w:r>
    </w:p>
    <w:p w14:paraId="66ED4289" w14:textId="5F777735" w:rsidR="00834B64" w:rsidRPr="006E4DAE" w:rsidRDefault="00834B64" w:rsidP="00B93B7A">
      <w:pPr>
        <w:autoSpaceDE/>
        <w:autoSpaceDN/>
        <w:adjustRightInd/>
        <w:ind w:firstLine="426"/>
        <w:jc w:val="both"/>
        <w:rPr>
          <w:color w:val="auto"/>
          <w:sz w:val="22"/>
          <w:szCs w:val="22"/>
          <w:lang w:val="hr-HR"/>
        </w:rPr>
      </w:pPr>
      <w:r w:rsidRPr="006E4DAE">
        <w:rPr>
          <w:color w:val="auto"/>
          <w:sz w:val="22"/>
          <w:szCs w:val="22"/>
          <w:lang w:val="hr-HR"/>
        </w:rPr>
        <w:t>(2) Pružalac usluga koje se kupuju putem online rezervisanja, dužan je da obavijesti organizatora putovanja o zaključivanju ugovora</w:t>
      </w:r>
      <w:r w:rsidRPr="006E4DAE">
        <w:rPr>
          <w:color w:val="FF0000"/>
          <w:sz w:val="22"/>
          <w:szCs w:val="22"/>
          <w:lang w:val="hr-HR"/>
        </w:rPr>
        <w:t xml:space="preserve"> </w:t>
      </w:r>
      <w:r w:rsidRPr="006E4DAE">
        <w:rPr>
          <w:color w:val="auto"/>
          <w:sz w:val="22"/>
          <w:szCs w:val="22"/>
          <w:lang w:val="hr-HR"/>
        </w:rPr>
        <w:t>i da organizatoru putovanja pruži informacije potrebne za sačinjavanje paket - aranžmana.</w:t>
      </w:r>
    </w:p>
    <w:p w14:paraId="371E72B0" w14:textId="21E93327" w:rsidR="00834B64" w:rsidRPr="006E4DAE" w:rsidRDefault="00834B64" w:rsidP="00B93B7A">
      <w:pPr>
        <w:autoSpaceDE/>
        <w:autoSpaceDN/>
        <w:adjustRightInd/>
        <w:ind w:firstLine="426"/>
        <w:jc w:val="both"/>
        <w:rPr>
          <w:color w:val="auto"/>
          <w:sz w:val="22"/>
          <w:szCs w:val="22"/>
          <w:lang w:val="hr-HR"/>
        </w:rPr>
      </w:pPr>
      <w:r w:rsidRPr="006E4DAE">
        <w:rPr>
          <w:color w:val="auto"/>
          <w:sz w:val="22"/>
          <w:szCs w:val="22"/>
          <w:lang w:val="hr-HR"/>
        </w:rPr>
        <w:t xml:space="preserve">(3) Kada </w:t>
      </w:r>
      <w:r w:rsidRPr="006E4DAE">
        <w:rPr>
          <w:color w:val="000000" w:themeColor="text1"/>
          <w:sz w:val="22"/>
          <w:szCs w:val="22"/>
          <w:lang w:val="hr-HR"/>
        </w:rPr>
        <w:t xml:space="preserve">organizator putovanja primi obavještenje i informacije iz stava 2 ovog člana dužan je da putniku pruži informacije iz </w:t>
      </w:r>
      <w:r w:rsidR="00301D35">
        <w:rPr>
          <w:color w:val="000000" w:themeColor="text1"/>
          <w:sz w:val="22"/>
          <w:szCs w:val="22"/>
          <w:lang w:val="hr-HR"/>
        </w:rPr>
        <w:t>člana 29</w:t>
      </w:r>
      <w:r w:rsidRPr="006E4DAE">
        <w:rPr>
          <w:color w:val="000000" w:themeColor="text1"/>
          <w:sz w:val="22"/>
          <w:szCs w:val="22"/>
          <w:lang w:val="hr-HR"/>
        </w:rPr>
        <w:t xml:space="preserve"> ovog </w:t>
      </w:r>
      <w:r w:rsidRPr="006E4DAE">
        <w:rPr>
          <w:color w:val="auto"/>
          <w:sz w:val="22"/>
          <w:szCs w:val="22"/>
          <w:lang w:val="hr-HR"/>
        </w:rPr>
        <w:t>zakona i stava 1 ovog člana na trajnom nosaču podataka.</w:t>
      </w:r>
    </w:p>
    <w:p w14:paraId="26229983" w14:textId="22ED320C" w:rsidR="00834B64" w:rsidRPr="006E4DAE" w:rsidRDefault="00834B64" w:rsidP="00B93B7A">
      <w:pPr>
        <w:autoSpaceDE/>
        <w:autoSpaceDN/>
        <w:adjustRightInd/>
        <w:ind w:firstLine="426"/>
        <w:jc w:val="both"/>
        <w:rPr>
          <w:color w:val="auto"/>
          <w:sz w:val="22"/>
          <w:szCs w:val="22"/>
          <w:lang w:val="hr-HR"/>
        </w:rPr>
      </w:pPr>
      <w:r w:rsidRPr="006E4DAE">
        <w:rPr>
          <w:color w:val="auto"/>
          <w:sz w:val="22"/>
          <w:szCs w:val="22"/>
          <w:lang w:val="hr-HR"/>
        </w:rPr>
        <w:t>(4) Informacije iz st. 1 i 3 ovog člana moraju biti jasne, razumljive i dostupne na lako uočljiv način.</w:t>
      </w:r>
    </w:p>
    <w:p w14:paraId="18680CAF" w14:textId="4675319F" w:rsidR="00834B64" w:rsidRPr="006E4DAE" w:rsidRDefault="00834B64" w:rsidP="00B93B7A">
      <w:pPr>
        <w:autoSpaceDE/>
        <w:autoSpaceDN/>
        <w:adjustRightInd/>
        <w:ind w:firstLine="426"/>
        <w:jc w:val="both"/>
        <w:rPr>
          <w:color w:val="auto"/>
          <w:sz w:val="22"/>
          <w:szCs w:val="22"/>
          <w:lang w:val="hr-HR"/>
        </w:rPr>
      </w:pPr>
      <w:r w:rsidRPr="006E4DAE">
        <w:rPr>
          <w:color w:val="auto"/>
          <w:sz w:val="22"/>
          <w:szCs w:val="22"/>
          <w:lang w:val="hr-HR"/>
        </w:rPr>
        <w:t>(5) Organizator putovanja dužan je da prije početka paket - aranžmana dostavi putniku karte, informacije o predviđenim vremenima polaska, o predviđenim vremenima za mjesta usputnog zaustavljanja, saobraćajnim vezama i dolasku.</w:t>
      </w:r>
    </w:p>
    <w:p w14:paraId="6ABB6419" w14:textId="77777777" w:rsidR="00834B64" w:rsidRPr="006E4DAE" w:rsidRDefault="00834B64" w:rsidP="00834B64">
      <w:pPr>
        <w:autoSpaceDE/>
        <w:autoSpaceDN/>
        <w:adjustRightInd/>
        <w:rPr>
          <w:rFonts w:eastAsia="Times New Roman"/>
          <w:b/>
          <w:color w:val="auto"/>
          <w:sz w:val="22"/>
          <w:szCs w:val="22"/>
          <w:highlight w:val="cyan"/>
          <w:lang w:val="hr-HR"/>
        </w:rPr>
      </w:pPr>
    </w:p>
    <w:p w14:paraId="31FBFAB6"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rFonts w:eastAsia="Times New Roman"/>
          <w:b/>
          <w:color w:val="auto"/>
          <w:sz w:val="22"/>
          <w:szCs w:val="22"/>
          <w:lang w:val="hr-HR"/>
        </w:rPr>
        <w:t xml:space="preserve">Obaveza čuvanja tajne </w:t>
      </w:r>
    </w:p>
    <w:p w14:paraId="2ACDD39D" w14:textId="707CBB52" w:rsidR="00834B64" w:rsidRPr="006E4DAE" w:rsidRDefault="00584844" w:rsidP="00834B64">
      <w:pPr>
        <w:autoSpaceDE/>
        <w:autoSpaceDN/>
        <w:adjustRightInd/>
        <w:jc w:val="center"/>
        <w:rPr>
          <w:rFonts w:eastAsia="Times New Roman"/>
          <w:b/>
          <w:color w:val="auto"/>
          <w:sz w:val="22"/>
          <w:szCs w:val="22"/>
          <w:lang w:val="hr-HR"/>
        </w:rPr>
      </w:pPr>
      <w:r w:rsidRPr="006E4DAE">
        <w:rPr>
          <w:rFonts w:eastAsia="Times New Roman"/>
          <w:b/>
          <w:color w:val="auto"/>
          <w:sz w:val="22"/>
          <w:szCs w:val="22"/>
          <w:lang w:val="hr-HR"/>
        </w:rPr>
        <w:t>Član 33</w:t>
      </w:r>
      <w:r w:rsidR="00834B64" w:rsidRPr="006E4DAE">
        <w:rPr>
          <w:rFonts w:eastAsia="Times New Roman"/>
          <w:b/>
          <w:color w:val="auto"/>
          <w:sz w:val="22"/>
          <w:szCs w:val="22"/>
          <w:lang w:val="hr-HR"/>
        </w:rPr>
        <w:t xml:space="preserve"> </w:t>
      </w:r>
    </w:p>
    <w:p w14:paraId="353BEA0E" w14:textId="153A1029" w:rsidR="00834B64" w:rsidRDefault="00834B64" w:rsidP="00B93B7A">
      <w:pPr>
        <w:autoSpaceDE/>
        <w:autoSpaceDN/>
        <w:adjustRightInd/>
        <w:ind w:firstLine="426"/>
        <w:rPr>
          <w:rFonts w:eastAsia="Times New Roman"/>
          <w:color w:val="auto"/>
          <w:sz w:val="22"/>
          <w:szCs w:val="22"/>
          <w:lang w:val="hr-HR"/>
        </w:rPr>
      </w:pPr>
      <w:r w:rsidRPr="006E4DAE">
        <w:rPr>
          <w:rFonts w:eastAsia="Times New Roman"/>
          <w:color w:val="auto"/>
          <w:sz w:val="22"/>
          <w:szCs w:val="22"/>
          <w:lang w:val="hr-HR"/>
        </w:rPr>
        <w:t>Obavještenja koja dobije o putniku, njegovom prtljagu i njegovim kretanjima, organizator putovanja može saopštavati trećim licima samo na osnovu odobrenja putnika ili na zahtjev nadležnog organa.</w:t>
      </w:r>
    </w:p>
    <w:p w14:paraId="4E2668AF" w14:textId="2BCB4A89" w:rsidR="00B93B7A" w:rsidRDefault="00B93B7A" w:rsidP="00834B64">
      <w:pPr>
        <w:autoSpaceDE/>
        <w:autoSpaceDN/>
        <w:adjustRightInd/>
        <w:rPr>
          <w:rFonts w:eastAsia="Times New Roman"/>
          <w:color w:val="auto"/>
          <w:sz w:val="22"/>
          <w:szCs w:val="22"/>
          <w:lang w:val="hr-HR"/>
        </w:rPr>
      </w:pPr>
    </w:p>
    <w:p w14:paraId="30F72B1C" w14:textId="77777777" w:rsidR="00B93B7A" w:rsidRPr="006E4DAE" w:rsidRDefault="00B93B7A" w:rsidP="00834B64">
      <w:pPr>
        <w:autoSpaceDE/>
        <w:autoSpaceDN/>
        <w:adjustRightInd/>
        <w:rPr>
          <w:rFonts w:eastAsia="Times New Roman"/>
          <w:color w:val="auto"/>
          <w:sz w:val="22"/>
          <w:szCs w:val="22"/>
          <w:lang w:val="hr-HR"/>
        </w:rPr>
      </w:pPr>
    </w:p>
    <w:p w14:paraId="568EE184" w14:textId="77777777" w:rsidR="00834B64" w:rsidRPr="006E4DAE" w:rsidRDefault="00834B64" w:rsidP="00834B64">
      <w:pPr>
        <w:autoSpaceDE/>
        <w:autoSpaceDN/>
        <w:adjustRightInd/>
        <w:rPr>
          <w:rFonts w:eastAsia="Times New Roman"/>
          <w:color w:val="auto"/>
          <w:sz w:val="22"/>
          <w:szCs w:val="22"/>
          <w:highlight w:val="cyan"/>
          <w:lang w:val="hr-HR"/>
        </w:rPr>
      </w:pPr>
    </w:p>
    <w:p w14:paraId="426E7B44" w14:textId="77777777" w:rsidR="00E62BBF" w:rsidRPr="006E4DAE" w:rsidRDefault="00E62BBF" w:rsidP="00834B64">
      <w:pPr>
        <w:autoSpaceDE/>
        <w:autoSpaceDN/>
        <w:adjustRightInd/>
        <w:jc w:val="center"/>
        <w:rPr>
          <w:rFonts w:eastAsia="Times New Roman"/>
          <w:b/>
          <w:color w:val="auto"/>
          <w:sz w:val="22"/>
          <w:szCs w:val="22"/>
          <w:lang w:val="hr-HR"/>
        </w:rPr>
      </w:pPr>
    </w:p>
    <w:p w14:paraId="237BB247" w14:textId="77777777" w:rsidR="00E62BBF" w:rsidRPr="006E4DAE" w:rsidRDefault="00E62BBF" w:rsidP="00834B64">
      <w:pPr>
        <w:autoSpaceDE/>
        <w:autoSpaceDN/>
        <w:adjustRightInd/>
        <w:jc w:val="center"/>
        <w:rPr>
          <w:rFonts w:eastAsia="Times New Roman"/>
          <w:b/>
          <w:color w:val="auto"/>
          <w:sz w:val="22"/>
          <w:szCs w:val="22"/>
          <w:lang w:val="hr-HR"/>
        </w:rPr>
      </w:pPr>
    </w:p>
    <w:p w14:paraId="5B7307B6"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rFonts w:eastAsia="Times New Roman"/>
          <w:b/>
          <w:color w:val="auto"/>
          <w:sz w:val="22"/>
          <w:szCs w:val="22"/>
          <w:lang w:val="hr-HR"/>
        </w:rPr>
        <w:lastRenderedPageBreak/>
        <w:t xml:space="preserve">Prenos ugovora o putovanju u paket - aranžmanu na drugog putnika </w:t>
      </w:r>
    </w:p>
    <w:p w14:paraId="66FBBA9D" w14:textId="484BD879"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34</w:t>
      </w:r>
      <w:r w:rsidR="00834B64" w:rsidRPr="006E4DAE">
        <w:rPr>
          <w:b/>
          <w:color w:val="auto"/>
          <w:sz w:val="22"/>
          <w:szCs w:val="22"/>
          <w:lang w:val="hr-HR"/>
        </w:rPr>
        <w:t xml:space="preserve"> </w:t>
      </w:r>
    </w:p>
    <w:p w14:paraId="62330FA5" w14:textId="455D8B4D" w:rsidR="00834B64" w:rsidRPr="006E4DAE" w:rsidRDefault="00834B64" w:rsidP="00193E89">
      <w:pPr>
        <w:autoSpaceDE/>
        <w:autoSpaceDN/>
        <w:adjustRightInd/>
        <w:ind w:firstLine="426"/>
        <w:jc w:val="both"/>
        <w:rPr>
          <w:color w:val="auto"/>
          <w:sz w:val="22"/>
          <w:szCs w:val="22"/>
          <w:lang w:val="hr-HR"/>
        </w:rPr>
      </w:pPr>
      <w:r w:rsidRPr="006E4DAE">
        <w:rPr>
          <w:color w:val="auto"/>
          <w:sz w:val="22"/>
          <w:szCs w:val="22"/>
          <w:lang w:val="hr-HR"/>
        </w:rPr>
        <w:t xml:space="preserve">(1) Putnik može da prenese ugovor o putovanju u paket - aranžmanu na drugo lice prije početka paket - aranžmana, pod uslovom da to lice ispunjava uslove za putovanje utvrđene ugovorom, o čemu obavještava organizatora putovanja u razumnom roku, najkasnije sedam dana prije početka putovanja. </w:t>
      </w:r>
    </w:p>
    <w:p w14:paraId="5BEC1B62" w14:textId="3009027B" w:rsidR="00834B64" w:rsidRPr="006E4DAE" w:rsidRDefault="00834B64" w:rsidP="00193E89">
      <w:pPr>
        <w:autoSpaceDE/>
        <w:autoSpaceDN/>
        <w:adjustRightInd/>
        <w:ind w:firstLine="426"/>
        <w:jc w:val="both"/>
        <w:rPr>
          <w:rFonts w:eastAsia="Times New Roman"/>
          <w:color w:val="auto"/>
          <w:sz w:val="22"/>
          <w:szCs w:val="22"/>
          <w:lang w:val="hr-HR"/>
        </w:rPr>
      </w:pPr>
      <w:r w:rsidRPr="006E4DAE">
        <w:rPr>
          <w:color w:val="auto"/>
          <w:sz w:val="22"/>
          <w:szCs w:val="22"/>
          <w:lang w:val="hr-HR"/>
        </w:rPr>
        <w:t xml:space="preserve">(2) Lice koje prenosi i lice na koje se prenosi ugovor o putovanju u paket - aranžmanu solidarno su odgovorni za plaćanje </w:t>
      </w:r>
      <w:r w:rsidRPr="006E4DAE">
        <w:rPr>
          <w:rFonts w:eastAsia="Times New Roman"/>
          <w:color w:val="auto"/>
          <w:sz w:val="22"/>
          <w:szCs w:val="22"/>
          <w:lang w:val="hr-HR"/>
        </w:rPr>
        <w:t>troškova koji proiz</w:t>
      </w:r>
      <w:r w:rsidR="00E62BBF" w:rsidRPr="006E4DAE">
        <w:rPr>
          <w:rFonts w:eastAsia="Times New Roman"/>
          <w:color w:val="auto"/>
          <w:sz w:val="22"/>
          <w:szCs w:val="22"/>
          <w:lang w:val="hr-HR"/>
        </w:rPr>
        <w:t>i</w:t>
      </w:r>
      <w:r w:rsidRPr="006E4DAE">
        <w:rPr>
          <w:rFonts w:eastAsia="Times New Roman"/>
          <w:color w:val="auto"/>
          <w:sz w:val="22"/>
          <w:szCs w:val="22"/>
          <w:lang w:val="hr-HR"/>
        </w:rPr>
        <w:t>laze iz prenosa ugovora.</w:t>
      </w:r>
    </w:p>
    <w:p w14:paraId="0BE374C4" w14:textId="3D9A37B2" w:rsidR="00834B64" w:rsidRPr="006E4DAE" w:rsidRDefault="00834B64" w:rsidP="00193E89">
      <w:pPr>
        <w:autoSpaceDE/>
        <w:autoSpaceDN/>
        <w:adjustRightInd/>
        <w:ind w:firstLine="426"/>
        <w:jc w:val="both"/>
        <w:rPr>
          <w:rFonts w:eastAsia="Times New Roman"/>
          <w:color w:val="auto"/>
          <w:sz w:val="22"/>
          <w:szCs w:val="22"/>
          <w:lang w:val="hr-HR"/>
        </w:rPr>
      </w:pPr>
      <w:r w:rsidRPr="006E4DAE">
        <w:rPr>
          <w:color w:val="auto"/>
          <w:sz w:val="22"/>
          <w:szCs w:val="22"/>
          <w:lang w:val="hr-HR"/>
        </w:rPr>
        <w:t>(3) Organizator putovanja dužan je da obavijesti lice koje prenosi ugovor o putovanju u paket - aranžmanu o stvarnim troškovima prenosa ugovora, koji ne smiju da pređu stvarni trošak organ</w:t>
      </w:r>
      <w:r w:rsidRPr="006E4DAE">
        <w:rPr>
          <w:rFonts w:eastAsia="Times New Roman"/>
          <w:color w:val="auto"/>
          <w:sz w:val="22"/>
          <w:szCs w:val="22"/>
          <w:lang w:val="hr-HR"/>
        </w:rPr>
        <w:t>izatora putovanja koji je nastao prenosom ugovora o putovanju u paket – aranžmanu,</w:t>
      </w:r>
      <w:r w:rsidRPr="006E4DAE">
        <w:t xml:space="preserve"> </w:t>
      </w:r>
      <w:r w:rsidRPr="006E4DAE">
        <w:rPr>
          <w:rFonts w:eastAsia="Times New Roman"/>
          <w:color w:val="auto"/>
          <w:sz w:val="22"/>
          <w:szCs w:val="22"/>
          <w:lang w:val="hr-HR"/>
        </w:rPr>
        <w:t>i da dostavi dokaze o svim troškovima prenosa ugovora.</w:t>
      </w:r>
    </w:p>
    <w:p w14:paraId="300347D7" w14:textId="77777777" w:rsidR="00834B64" w:rsidRPr="006E4DAE" w:rsidRDefault="00834B64" w:rsidP="00834B64">
      <w:pPr>
        <w:autoSpaceDE/>
        <w:autoSpaceDN/>
        <w:adjustRightInd/>
        <w:jc w:val="center"/>
        <w:rPr>
          <w:b/>
          <w:color w:val="auto"/>
          <w:sz w:val="22"/>
          <w:szCs w:val="22"/>
          <w:lang w:val="hr-HR"/>
        </w:rPr>
      </w:pPr>
    </w:p>
    <w:p w14:paraId="08E7C545"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Izmjena ugovorene cijene paket - aranžmana</w:t>
      </w:r>
    </w:p>
    <w:p w14:paraId="3E87AA74" w14:textId="3E1C2768"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Č</w:t>
      </w:r>
      <w:r w:rsidR="00584844" w:rsidRPr="006E4DAE">
        <w:rPr>
          <w:b/>
          <w:color w:val="auto"/>
          <w:sz w:val="22"/>
          <w:szCs w:val="22"/>
          <w:lang w:val="hr-HR"/>
        </w:rPr>
        <w:t>lan 35</w:t>
      </w:r>
    </w:p>
    <w:p w14:paraId="75A2FB6E" w14:textId="0FDD8125" w:rsidR="00834B64" w:rsidRPr="006E4DAE" w:rsidRDefault="00834B64" w:rsidP="001329B0">
      <w:pPr>
        <w:autoSpaceDE/>
        <w:autoSpaceDN/>
        <w:adjustRightInd/>
        <w:ind w:firstLine="426"/>
        <w:jc w:val="both"/>
        <w:rPr>
          <w:color w:val="auto"/>
          <w:sz w:val="22"/>
          <w:szCs w:val="22"/>
          <w:lang w:val="hr-HR"/>
        </w:rPr>
      </w:pPr>
      <w:r w:rsidRPr="006E4DAE">
        <w:rPr>
          <w:color w:val="auto"/>
          <w:sz w:val="22"/>
          <w:szCs w:val="22"/>
          <w:lang w:val="hr-HR"/>
        </w:rPr>
        <w:t>(1) Nakon zaključivanja ugovora o putovanju u paket - aranžmanu, organizator putovanja može da poveća ugovorenu cijenu samo ako je ugovorom utvrđena mogućnost povećanja cijene i pravo putnika na sniženje cijene, pod uslovom da je ugovorom utvrđen način izračunavanja korekcija cijene i ako je povećanje cijene posljedica promjene:</w:t>
      </w:r>
    </w:p>
    <w:p w14:paraId="08949C42" w14:textId="77777777" w:rsidR="00834B64" w:rsidRPr="006E4DAE" w:rsidRDefault="00834B64" w:rsidP="00925CEA">
      <w:pPr>
        <w:pStyle w:val="ListParagraph"/>
        <w:numPr>
          <w:ilvl w:val="0"/>
          <w:numId w:val="53"/>
        </w:numPr>
        <w:autoSpaceDE/>
        <w:autoSpaceDN/>
        <w:adjustRightInd/>
        <w:ind w:left="1134" w:hanging="283"/>
        <w:jc w:val="both"/>
        <w:rPr>
          <w:color w:val="auto"/>
          <w:sz w:val="22"/>
          <w:szCs w:val="22"/>
          <w:lang w:val="hr-HR"/>
        </w:rPr>
      </w:pPr>
      <w:r w:rsidRPr="006E4DAE">
        <w:rPr>
          <w:color w:val="auto"/>
          <w:sz w:val="22"/>
          <w:szCs w:val="22"/>
          <w:lang w:val="hr-HR"/>
        </w:rPr>
        <w:t>cijene prevoza putnika koje proizilaze iz troškova goriva ili drugih izvora energije;</w:t>
      </w:r>
    </w:p>
    <w:p w14:paraId="483B35AA" w14:textId="77777777" w:rsidR="00834B64" w:rsidRPr="006E4DAE" w:rsidRDefault="00834B64" w:rsidP="00925CEA">
      <w:pPr>
        <w:pStyle w:val="ListParagraph"/>
        <w:numPr>
          <w:ilvl w:val="0"/>
          <w:numId w:val="53"/>
        </w:numPr>
        <w:autoSpaceDE/>
        <w:autoSpaceDN/>
        <w:adjustRightInd/>
        <w:ind w:left="1134" w:hanging="283"/>
        <w:jc w:val="both"/>
        <w:rPr>
          <w:color w:val="auto"/>
          <w:sz w:val="22"/>
          <w:szCs w:val="22"/>
          <w:lang w:val="hr-HR"/>
        </w:rPr>
      </w:pPr>
      <w:r w:rsidRPr="006E4DAE">
        <w:rPr>
          <w:color w:val="auto"/>
          <w:sz w:val="22"/>
          <w:szCs w:val="22"/>
          <w:lang w:val="hr-HR"/>
        </w:rPr>
        <w:t>visine poreza ili naknada za usluge putovanja obuhvaćene ugovorom koje određuju treća lica koja nisu direktno uključena u izvršavanje paket-aranžmana, uključujući takse, odnosno naknade za slijetanje, ukrcaj ili iskrcaj u lukama i vazdušnim lukama; ili</w:t>
      </w:r>
    </w:p>
    <w:p w14:paraId="2286A29C" w14:textId="77777777" w:rsidR="00834B64" w:rsidRPr="006E4DAE" w:rsidRDefault="00834B64" w:rsidP="00925CEA">
      <w:pPr>
        <w:pStyle w:val="ListParagraph"/>
        <w:numPr>
          <w:ilvl w:val="0"/>
          <w:numId w:val="53"/>
        </w:numPr>
        <w:autoSpaceDE/>
        <w:autoSpaceDN/>
        <w:adjustRightInd/>
        <w:ind w:left="1134" w:hanging="283"/>
        <w:jc w:val="both"/>
        <w:rPr>
          <w:color w:val="auto"/>
          <w:sz w:val="22"/>
          <w:szCs w:val="22"/>
          <w:lang w:val="hr-HR"/>
        </w:rPr>
      </w:pPr>
      <w:r w:rsidRPr="006E4DAE">
        <w:rPr>
          <w:color w:val="auto"/>
          <w:sz w:val="22"/>
          <w:szCs w:val="22"/>
          <w:lang w:val="hr-HR"/>
        </w:rPr>
        <w:t>deviznih kurseva koji su relevantni za paket-aranžman.</w:t>
      </w:r>
    </w:p>
    <w:p w14:paraId="22190B12" w14:textId="4EFADCEF" w:rsidR="00834B64" w:rsidRPr="006E4DAE" w:rsidRDefault="00834B64" w:rsidP="001329B0">
      <w:pPr>
        <w:autoSpaceDE/>
        <w:autoSpaceDN/>
        <w:adjustRightInd/>
        <w:ind w:firstLine="426"/>
        <w:jc w:val="both"/>
        <w:rPr>
          <w:color w:val="auto"/>
          <w:sz w:val="22"/>
          <w:szCs w:val="22"/>
          <w:lang w:val="hr-HR"/>
        </w:rPr>
      </w:pPr>
      <w:r w:rsidRPr="006E4DAE">
        <w:rPr>
          <w:color w:val="auto"/>
          <w:sz w:val="22"/>
          <w:szCs w:val="22"/>
          <w:lang w:val="hr-HR"/>
        </w:rPr>
        <w:t>(2) Ako povećanje cijene iz stava 1 ovog člana prelazi 8% ugovorene cijene paket-aranžmana, organizator putovanja ne može jednostrano da izmijeni cijenu.</w:t>
      </w:r>
    </w:p>
    <w:p w14:paraId="35CA878F" w14:textId="2AF26474" w:rsidR="00834B64" w:rsidRPr="006E4DAE" w:rsidRDefault="00834B64" w:rsidP="001329B0">
      <w:pPr>
        <w:autoSpaceDE/>
        <w:autoSpaceDN/>
        <w:adjustRightInd/>
        <w:ind w:firstLine="426"/>
        <w:jc w:val="both"/>
        <w:rPr>
          <w:color w:val="auto"/>
          <w:sz w:val="22"/>
          <w:szCs w:val="22"/>
          <w:lang w:val="hr-HR"/>
        </w:rPr>
      </w:pPr>
      <w:r w:rsidRPr="006E4DAE">
        <w:rPr>
          <w:color w:val="auto"/>
          <w:sz w:val="22"/>
          <w:szCs w:val="22"/>
          <w:lang w:val="hr-HR"/>
        </w:rPr>
        <w:t xml:space="preserve">(3) Povećanje cijene, bez obzira na iznos, moguće je samo ako organizator putovanja na trajnom nosaču podataka i najkasnije 20 dana prije početka paket-aranžmana o povećanju cijene na jasan i razumljiv način obavijesti putnika, uz obrazloženje tog povećanja sa obračunom. </w:t>
      </w:r>
    </w:p>
    <w:p w14:paraId="35BF4082" w14:textId="174FA663" w:rsidR="00834B64" w:rsidRPr="006E4DAE" w:rsidRDefault="00834B64" w:rsidP="001329B0">
      <w:pPr>
        <w:autoSpaceDE/>
        <w:autoSpaceDN/>
        <w:adjustRightInd/>
        <w:ind w:firstLine="426"/>
        <w:jc w:val="both"/>
        <w:rPr>
          <w:color w:val="auto"/>
          <w:sz w:val="22"/>
          <w:szCs w:val="22"/>
          <w:lang w:val="hr-HR"/>
        </w:rPr>
      </w:pPr>
      <w:r w:rsidRPr="006E4DAE">
        <w:rPr>
          <w:color w:val="auto"/>
          <w:sz w:val="22"/>
          <w:szCs w:val="22"/>
          <w:lang w:val="hr-HR"/>
        </w:rPr>
        <w:t xml:space="preserve">(4) Ako su promjene iz stava 1 ovog člana uzrokovale sniženje cijene, organizator putovanja dužan je da putniku vrati razliku u cijeni. </w:t>
      </w:r>
    </w:p>
    <w:p w14:paraId="051A809D" w14:textId="6DBD1EC1" w:rsidR="00834B64" w:rsidRPr="006E4DAE" w:rsidRDefault="00834B64" w:rsidP="001329B0">
      <w:pPr>
        <w:autoSpaceDE/>
        <w:autoSpaceDN/>
        <w:adjustRightInd/>
        <w:ind w:firstLine="426"/>
        <w:jc w:val="both"/>
        <w:rPr>
          <w:color w:val="auto"/>
          <w:sz w:val="22"/>
          <w:szCs w:val="22"/>
          <w:lang w:val="hr-HR"/>
        </w:rPr>
      </w:pPr>
      <w:r w:rsidRPr="006E4DAE">
        <w:rPr>
          <w:color w:val="auto"/>
          <w:sz w:val="22"/>
          <w:szCs w:val="22"/>
          <w:lang w:val="hr-HR"/>
        </w:rPr>
        <w:t>(5) U slučaju sniženja cijene organizator putovanja ima pravo da iznos razlike iz stava 4 ovog člana umanji za stvarno nastale administrativne troškove, o čemu je na zahtjev putnika dužan da pruži dokaze o nastalim troškovima.</w:t>
      </w:r>
    </w:p>
    <w:p w14:paraId="64C4C227" w14:textId="77777777" w:rsidR="00834B64" w:rsidRPr="006E4DAE" w:rsidRDefault="00834B64" w:rsidP="00834B64">
      <w:pPr>
        <w:autoSpaceDE/>
        <w:autoSpaceDN/>
        <w:adjustRightInd/>
        <w:rPr>
          <w:b/>
          <w:color w:val="auto"/>
          <w:sz w:val="22"/>
          <w:szCs w:val="22"/>
          <w:lang w:val="hr-HR"/>
        </w:rPr>
      </w:pPr>
      <w:r w:rsidRPr="006E4DAE">
        <w:rPr>
          <w:b/>
          <w:color w:val="auto"/>
          <w:sz w:val="22"/>
          <w:szCs w:val="22"/>
          <w:lang w:val="hr-HR"/>
        </w:rPr>
        <w:t xml:space="preserve">              </w:t>
      </w:r>
    </w:p>
    <w:p w14:paraId="6B593811"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Izmjena ostalih uslova ugovora o putovanju u paket - aranžmanu</w:t>
      </w:r>
    </w:p>
    <w:p w14:paraId="58C8E593" w14:textId="48AC995D"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36</w:t>
      </w:r>
    </w:p>
    <w:p w14:paraId="2E1C2CEB" w14:textId="51CC6946" w:rsidR="00834B64" w:rsidRPr="006E4DAE" w:rsidRDefault="00834B64" w:rsidP="00193E89">
      <w:pPr>
        <w:autoSpaceDE/>
        <w:autoSpaceDN/>
        <w:adjustRightInd/>
        <w:ind w:firstLine="426"/>
        <w:jc w:val="both"/>
        <w:rPr>
          <w:color w:val="auto"/>
          <w:sz w:val="22"/>
          <w:szCs w:val="22"/>
          <w:lang w:val="hr-HR"/>
        </w:rPr>
      </w:pPr>
      <w:r w:rsidRPr="006E4DAE">
        <w:rPr>
          <w:color w:val="auto"/>
          <w:sz w:val="22"/>
          <w:szCs w:val="22"/>
          <w:lang w:val="hr-HR"/>
        </w:rPr>
        <w:t xml:space="preserve">(1) Prije početka paket - aranžmana organizator putovanja ne smije jednostrano da izmijeni uslove ugovora o putovanju u paket - aranžmanu, osim cijene u skladu sa </w:t>
      </w:r>
      <w:r w:rsidR="00937129">
        <w:rPr>
          <w:color w:val="000000" w:themeColor="text1"/>
          <w:sz w:val="22"/>
          <w:szCs w:val="22"/>
          <w:lang w:val="hr-HR"/>
        </w:rPr>
        <w:t>članom 35</w:t>
      </w:r>
      <w:r w:rsidRPr="006E4DAE">
        <w:rPr>
          <w:color w:val="000000" w:themeColor="text1"/>
          <w:sz w:val="22"/>
          <w:szCs w:val="22"/>
          <w:lang w:val="hr-HR"/>
        </w:rPr>
        <w:t xml:space="preserve"> ovog </w:t>
      </w:r>
      <w:r w:rsidRPr="006E4DAE">
        <w:rPr>
          <w:color w:val="auto"/>
          <w:sz w:val="22"/>
          <w:szCs w:val="22"/>
          <w:lang w:val="hr-HR"/>
        </w:rPr>
        <w:t>zakona, osim ako je to pravo utvrđeno ugovorom i ako je izmjena neznatna, pod uslovom da na trajnom nosaču podataka obavijesti putnika o izmjeni.</w:t>
      </w:r>
    </w:p>
    <w:p w14:paraId="09F3F829" w14:textId="20F1071A" w:rsidR="00834B64" w:rsidRPr="006E4DAE" w:rsidRDefault="00834B64" w:rsidP="00193E89">
      <w:pPr>
        <w:autoSpaceDE/>
        <w:autoSpaceDN/>
        <w:adjustRightInd/>
        <w:ind w:firstLine="426"/>
        <w:jc w:val="both"/>
        <w:rPr>
          <w:color w:val="auto"/>
          <w:sz w:val="22"/>
          <w:szCs w:val="22"/>
          <w:lang w:val="hr-HR"/>
        </w:rPr>
      </w:pPr>
      <w:r w:rsidRPr="006E4DAE">
        <w:rPr>
          <w:color w:val="auto"/>
          <w:sz w:val="22"/>
          <w:szCs w:val="22"/>
          <w:lang w:val="hr-HR"/>
        </w:rPr>
        <w:t xml:space="preserve">(2) Ako organizator putovanja prije početka paket - aranžmana mora da znatno izmijeni karakteristike putovanja iz člana </w:t>
      </w:r>
      <w:r w:rsidR="003028A5">
        <w:rPr>
          <w:color w:val="auto"/>
          <w:sz w:val="22"/>
          <w:szCs w:val="22"/>
          <w:lang w:val="hr-HR"/>
        </w:rPr>
        <w:t>29</w:t>
      </w:r>
      <w:r w:rsidRPr="006E4DAE">
        <w:rPr>
          <w:color w:val="auto"/>
          <w:sz w:val="22"/>
          <w:szCs w:val="22"/>
          <w:lang w:val="hr-HR"/>
        </w:rPr>
        <w:t xml:space="preserve"> stav 1 ovog zakona ili ne može da ispuni posebne zahtjeve putni</w:t>
      </w:r>
      <w:r w:rsidR="00A721D8" w:rsidRPr="006E4DAE">
        <w:rPr>
          <w:color w:val="auto"/>
          <w:sz w:val="22"/>
          <w:szCs w:val="22"/>
          <w:lang w:val="hr-HR"/>
        </w:rPr>
        <w:t>ka</w:t>
      </w:r>
      <w:r w:rsidR="003028A5">
        <w:rPr>
          <w:color w:val="auto"/>
          <w:sz w:val="22"/>
          <w:szCs w:val="22"/>
          <w:lang w:val="hr-HR"/>
        </w:rPr>
        <w:t xml:space="preserve"> koje je prihvatio iz člana 32</w:t>
      </w:r>
      <w:r w:rsidRPr="006E4DAE">
        <w:rPr>
          <w:color w:val="auto"/>
          <w:sz w:val="22"/>
          <w:szCs w:val="22"/>
          <w:lang w:val="hr-HR"/>
        </w:rPr>
        <w:t xml:space="preserve"> stav 1 tačka a ovog zakona ili predloži povećanje cijene paket - aranžmana za više od 8%, putnik može da:</w:t>
      </w:r>
    </w:p>
    <w:p w14:paraId="6F83E6A1" w14:textId="77777777" w:rsidR="00834B64" w:rsidRPr="006E4DAE" w:rsidRDefault="00834B64" w:rsidP="00925CEA">
      <w:pPr>
        <w:pStyle w:val="ListParagraph"/>
        <w:numPr>
          <w:ilvl w:val="0"/>
          <w:numId w:val="54"/>
        </w:numPr>
        <w:autoSpaceDE/>
        <w:autoSpaceDN/>
        <w:adjustRightInd/>
        <w:ind w:left="1134" w:hanging="425"/>
        <w:jc w:val="both"/>
        <w:rPr>
          <w:color w:val="auto"/>
          <w:sz w:val="22"/>
          <w:szCs w:val="22"/>
          <w:lang w:val="hr-HR"/>
        </w:rPr>
      </w:pPr>
      <w:r w:rsidRPr="006E4DAE">
        <w:rPr>
          <w:color w:val="auto"/>
          <w:sz w:val="22"/>
          <w:szCs w:val="22"/>
          <w:lang w:val="hr-HR"/>
        </w:rPr>
        <w:t xml:space="preserve">prihvati predloženu izmjenu; ili </w:t>
      </w:r>
    </w:p>
    <w:p w14:paraId="32338EFF" w14:textId="77777777" w:rsidR="00834B64" w:rsidRPr="006E4DAE" w:rsidRDefault="00834B64" w:rsidP="00925CEA">
      <w:pPr>
        <w:pStyle w:val="ListParagraph"/>
        <w:numPr>
          <w:ilvl w:val="0"/>
          <w:numId w:val="54"/>
        </w:numPr>
        <w:autoSpaceDE/>
        <w:autoSpaceDN/>
        <w:adjustRightInd/>
        <w:ind w:left="1134" w:hanging="425"/>
        <w:jc w:val="both"/>
        <w:rPr>
          <w:color w:val="auto"/>
          <w:sz w:val="22"/>
          <w:szCs w:val="22"/>
          <w:lang w:val="hr-HR"/>
        </w:rPr>
      </w:pPr>
      <w:r w:rsidRPr="006E4DAE">
        <w:rPr>
          <w:color w:val="auto"/>
          <w:sz w:val="22"/>
          <w:szCs w:val="22"/>
          <w:lang w:val="hr-HR"/>
        </w:rPr>
        <w:t>raskine ugovor bez plaćanja naknade za raskid ugovora.</w:t>
      </w:r>
    </w:p>
    <w:p w14:paraId="7F01A4AD" w14:textId="28AA6661" w:rsidR="00834B64" w:rsidRPr="006E4DAE" w:rsidRDefault="00834B64" w:rsidP="00193E89">
      <w:pPr>
        <w:autoSpaceDE/>
        <w:autoSpaceDN/>
        <w:adjustRightInd/>
        <w:ind w:firstLine="426"/>
        <w:jc w:val="both"/>
        <w:rPr>
          <w:color w:val="auto"/>
          <w:sz w:val="22"/>
          <w:szCs w:val="22"/>
          <w:lang w:val="hr-HR"/>
        </w:rPr>
      </w:pPr>
      <w:r w:rsidRPr="006E4DAE">
        <w:rPr>
          <w:color w:val="auto"/>
          <w:sz w:val="22"/>
          <w:szCs w:val="22"/>
          <w:lang w:val="hr-HR"/>
        </w:rPr>
        <w:t xml:space="preserve">(3) Ako putnik raskine ugovor o putovanju u paket-aranžmanu u skladu sa stavom 2 ovog člana, može da prihvati zamjenski paket-aranžman, po mogućnosti jednakog ili višeg kvaliteta, koji organizator putovanja ponudi. </w:t>
      </w:r>
    </w:p>
    <w:p w14:paraId="7D176B18" w14:textId="1C13BB67" w:rsidR="00834B64" w:rsidRPr="006E4DAE" w:rsidRDefault="00834B64" w:rsidP="00193E89">
      <w:pPr>
        <w:autoSpaceDE/>
        <w:autoSpaceDN/>
        <w:adjustRightInd/>
        <w:ind w:firstLine="426"/>
        <w:jc w:val="both"/>
        <w:rPr>
          <w:color w:val="auto"/>
          <w:sz w:val="22"/>
          <w:szCs w:val="22"/>
          <w:lang w:val="hr-HR"/>
        </w:rPr>
      </w:pPr>
      <w:r w:rsidRPr="006E4DAE">
        <w:rPr>
          <w:color w:val="auto"/>
          <w:sz w:val="22"/>
          <w:szCs w:val="22"/>
          <w:lang w:val="hr-HR"/>
        </w:rPr>
        <w:t>(4) Organizator putovanja dužan je da bez odlaganja na trajnom nosaču podataka obavijesti putnika o:</w:t>
      </w:r>
    </w:p>
    <w:p w14:paraId="06746771" w14:textId="77777777" w:rsidR="00834B64" w:rsidRPr="006E4DAE" w:rsidRDefault="00834B64" w:rsidP="00925CEA">
      <w:pPr>
        <w:pStyle w:val="ListParagraph"/>
        <w:numPr>
          <w:ilvl w:val="0"/>
          <w:numId w:val="55"/>
        </w:numPr>
        <w:autoSpaceDE/>
        <w:autoSpaceDN/>
        <w:adjustRightInd/>
        <w:ind w:left="1134" w:hanging="425"/>
        <w:jc w:val="both"/>
        <w:rPr>
          <w:color w:val="auto"/>
          <w:sz w:val="22"/>
          <w:szCs w:val="22"/>
          <w:lang w:val="hr-HR"/>
        </w:rPr>
      </w:pPr>
      <w:r w:rsidRPr="006E4DAE">
        <w:rPr>
          <w:color w:val="auto"/>
          <w:sz w:val="22"/>
          <w:szCs w:val="22"/>
          <w:lang w:val="hr-HR"/>
        </w:rPr>
        <w:t>izmjeni cijene iz stava 2 ovog člana i uticaju na cijenu paket-aranžmana;</w:t>
      </w:r>
    </w:p>
    <w:p w14:paraId="3AB106EF" w14:textId="77777777" w:rsidR="00834B64" w:rsidRPr="006E4DAE" w:rsidRDefault="00834B64" w:rsidP="00925CEA">
      <w:pPr>
        <w:pStyle w:val="ListParagraph"/>
        <w:numPr>
          <w:ilvl w:val="0"/>
          <w:numId w:val="55"/>
        </w:numPr>
        <w:autoSpaceDE/>
        <w:autoSpaceDN/>
        <w:adjustRightInd/>
        <w:ind w:left="1134" w:hanging="425"/>
        <w:jc w:val="both"/>
        <w:rPr>
          <w:color w:val="auto"/>
          <w:sz w:val="22"/>
          <w:szCs w:val="22"/>
          <w:lang w:val="hr-HR"/>
        </w:rPr>
      </w:pPr>
      <w:r w:rsidRPr="006E4DAE">
        <w:rPr>
          <w:color w:val="auto"/>
          <w:sz w:val="22"/>
          <w:szCs w:val="22"/>
          <w:lang w:val="hr-HR"/>
        </w:rPr>
        <w:t>razumnom roku u kojem je putnik dužan da obavijesti organizatora putovanja da li prihvata predloženu izmjenu ili raskida ugovor;</w:t>
      </w:r>
    </w:p>
    <w:p w14:paraId="3463D119" w14:textId="77777777" w:rsidR="00834B64" w:rsidRPr="006E4DAE" w:rsidRDefault="00834B64" w:rsidP="00925CEA">
      <w:pPr>
        <w:pStyle w:val="ListParagraph"/>
        <w:numPr>
          <w:ilvl w:val="0"/>
          <w:numId w:val="55"/>
        </w:numPr>
        <w:autoSpaceDE/>
        <w:autoSpaceDN/>
        <w:adjustRightInd/>
        <w:ind w:left="1134" w:hanging="425"/>
        <w:jc w:val="both"/>
        <w:rPr>
          <w:color w:val="auto"/>
          <w:sz w:val="22"/>
          <w:szCs w:val="22"/>
          <w:lang w:val="hr-HR"/>
        </w:rPr>
      </w:pPr>
      <w:r w:rsidRPr="006E4DAE">
        <w:rPr>
          <w:color w:val="auto"/>
          <w:sz w:val="22"/>
          <w:szCs w:val="22"/>
          <w:lang w:val="hr-HR"/>
        </w:rPr>
        <w:t>posljedicama u slučaju da putnik ne odgovori u roku iz tačke b ovog stava; i</w:t>
      </w:r>
    </w:p>
    <w:p w14:paraId="7459707D" w14:textId="77777777" w:rsidR="00834B64" w:rsidRPr="006E4DAE" w:rsidRDefault="00834B64" w:rsidP="00925CEA">
      <w:pPr>
        <w:pStyle w:val="ListParagraph"/>
        <w:numPr>
          <w:ilvl w:val="0"/>
          <w:numId w:val="55"/>
        </w:numPr>
        <w:autoSpaceDE/>
        <w:autoSpaceDN/>
        <w:adjustRightInd/>
        <w:ind w:left="1134" w:hanging="425"/>
        <w:jc w:val="both"/>
        <w:rPr>
          <w:color w:val="auto"/>
          <w:sz w:val="22"/>
          <w:szCs w:val="22"/>
          <w:lang w:val="hr-HR"/>
        </w:rPr>
      </w:pPr>
      <w:r w:rsidRPr="006E4DAE">
        <w:rPr>
          <w:color w:val="auto"/>
          <w:sz w:val="22"/>
          <w:szCs w:val="22"/>
          <w:lang w:val="hr-HR"/>
        </w:rPr>
        <w:t>ponuđenom zamjenskom paket - aranžmanu i njegovoj cijeni, kad je to primjenjivo.</w:t>
      </w:r>
    </w:p>
    <w:p w14:paraId="263D6565" w14:textId="3F6D3874" w:rsidR="00834B64" w:rsidRPr="006E4DAE" w:rsidRDefault="00834B64" w:rsidP="00193E89">
      <w:pPr>
        <w:autoSpaceDE/>
        <w:autoSpaceDN/>
        <w:adjustRightInd/>
        <w:ind w:firstLine="426"/>
        <w:jc w:val="both"/>
        <w:rPr>
          <w:color w:val="auto"/>
          <w:sz w:val="22"/>
          <w:szCs w:val="22"/>
          <w:lang w:val="hr-HR"/>
        </w:rPr>
      </w:pPr>
      <w:r w:rsidRPr="006E4DAE">
        <w:rPr>
          <w:color w:val="auto"/>
          <w:sz w:val="22"/>
          <w:szCs w:val="22"/>
          <w:lang w:val="hr-HR"/>
        </w:rPr>
        <w:t>(5) Povećanje cijene paket - aranžmana ne može se vršiti 20 dana prije početka putovanja, a druge izmjene uslova ugovora ne mogu se vršiti nakon početka putovanja.</w:t>
      </w:r>
    </w:p>
    <w:p w14:paraId="1C67A272" w14:textId="45120E03" w:rsidR="00834B64" w:rsidRPr="006E4DAE" w:rsidRDefault="00834B64" w:rsidP="00193E89">
      <w:pPr>
        <w:autoSpaceDE/>
        <w:autoSpaceDN/>
        <w:adjustRightInd/>
        <w:ind w:firstLine="426"/>
        <w:jc w:val="both"/>
        <w:rPr>
          <w:color w:val="auto"/>
          <w:sz w:val="22"/>
          <w:szCs w:val="22"/>
          <w:lang w:val="hr-HR"/>
        </w:rPr>
      </w:pPr>
      <w:r w:rsidRPr="006E4DAE">
        <w:rPr>
          <w:color w:val="auto"/>
          <w:sz w:val="22"/>
          <w:szCs w:val="22"/>
          <w:lang w:val="hr-HR"/>
        </w:rPr>
        <w:t>(6) Ako putnik u roku iz stava 4 tačka b ovog člana ne obavijesti organizatora, ugovor se smatra raskinutim.</w:t>
      </w:r>
    </w:p>
    <w:p w14:paraId="4ECF9F38" w14:textId="78BD706E" w:rsidR="00834B64" w:rsidRPr="006E4DAE" w:rsidRDefault="00834B64" w:rsidP="00193E89">
      <w:pPr>
        <w:autoSpaceDE/>
        <w:autoSpaceDN/>
        <w:adjustRightInd/>
        <w:ind w:firstLine="426"/>
        <w:jc w:val="both"/>
        <w:rPr>
          <w:color w:val="auto"/>
          <w:sz w:val="22"/>
          <w:szCs w:val="22"/>
          <w:lang w:val="hr-HR"/>
        </w:rPr>
      </w:pPr>
      <w:r w:rsidRPr="006E4DAE">
        <w:rPr>
          <w:color w:val="auto"/>
          <w:sz w:val="22"/>
          <w:szCs w:val="22"/>
          <w:lang w:val="hr-HR"/>
        </w:rPr>
        <w:t>(7) Ako je zamjenski paket - aranžman iz stava 3 ovog člana nižeg kvaliteta ili cijene, putnik ima pravo na primjereno sniženje cijene.</w:t>
      </w:r>
    </w:p>
    <w:p w14:paraId="0E1BFCD7" w14:textId="5CB4DEEA" w:rsidR="00834B64" w:rsidRPr="006E4DAE" w:rsidRDefault="00834B64" w:rsidP="00193E89">
      <w:pPr>
        <w:autoSpaceDE/>
        <w:autoSpaceDN/>
        <w:adjustRightInd/>
        <w:ind w:firstLine="426"/>
        <w:jc w:val="both"/>
        <w:rPr>
          <w:color w:val="auto"/>
          <w:sz w:val="22"/>
          <w:szCs w:val="22"/>
          <w:lang w:val="hr-HR"/>
        </w:rPr>
      </w:pPr>
      <w:r w:rsidRPr="006E4DAE">
        <w:rPr>
          <w:color w:val="auto"/>
          <w:sz w:val="22"/>
          <w:szCs w:val="22"/>
          <w:lang w:val="hr-HR"/>
        </w:rPr>
        <w:t xml:space="preserve">(8) Ako putnik raskine ugovor o putovanju u paket - aranžmanu i ne prihvati zamjenski paket - aranžman, organizator putovanja dužan je da bez odlaganja, a najkasnije u roku od 14 dana od raskida ugovora, vrati putniku uplaćena sredstva i da mu nadoknadi štetu u skladu sa ovim zakonom.   </w:t>
      </w:r>
    </w:p>
    <w:p w14:paraId="62BF813F" w14:textId="77777777" w:rsidR="00834B64" w:rsidRPr="006E4DAE" w:rsidRDefault="00834B64" w:rsidP="00834B64">
      <w:pPr>
        <w:autoSpaceDE/>
        <w:autoSpaceDN/>
        <w:adjustRightInd/>
        <w:jc w:val="both"/>
        <w:rPr>
          <w:color w:val="auto"/>
          <w:sz w:val="22"/>
          <w:szCs w:val="22"/>
          <w:lang w:val="hr-HR"/>
        </w:rPr>
      </w:pPr>
    </w:p>
    <w:p w14:paraId="67CE301E" w14:textId="77777777" w:rsidR="00834B64" w:rsidRPr="006E4DAE" w:rsidRDefault="00834B64" w:rsidP="00834B64">
      <w:pPr>
        <w:autoSpaceDE/>
        <w:autoSpaceDN/>
        <w:adjustRightInd/>
        <w:jc w:val="center"/>
        <w:rPr>
          <w:b/>
          <w:color w:val="auto"/>
          <w:sz w:val="22"/>
          <w:szCs w:val="22"/>
          <w:lang w:val="hr-HR"/>
        </w:rPr>
      </w:pPr>
      <w:r w:rsidRPr="006E4DAE">
        <w:rPr>
          <w:rFonts w:eastAsia="Times New Roman"/>
          <w:b/>
          <w:color w:val="auto"/>
          <w:sz w:val="22"/>
          <w:szCs w:val="22"/>
          <w:lang w:val="hr-HR"/>
        </w:rPr>
        <w:lastRenderedPageBreak/>
        <w:t>Pravo putnika na raskid ugovora o p</w:t>
      </w:r>
      <w:r w:rsidRPr="006E4DAE">
        <w:rPr>
          <w:b/>
          <w:color w:val="auto"/>
          <w:sz w:val="22"/>
          <w:szCs w:val="22"/>
          <w:lang w:val="hr-HR"/>
        </w:rPr>
        <w:t xml:space="preserve">utovanju u paket - aranžmanu i pravo odustajanja </w:t>
      </w:r>
    </w:p>
    <w:p w14:paraId="6C18CDC1"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b/>
          <w:color w:val="auto"/>
          <w:sz w:val="22"/>
          <w:szCs w:val="22"/>
          <w:lang w:val="hr-HR"/>
        </w:rPr>
        <w:t>prije početka paket - aranžmana</w:t>
      </w:r>
    </w:p>
    <w:p w14:paraId="0E9A63AC" w14:textId="5ED1930A"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 xml:space="preserve">Član </w:t>
      </w:r>
      <w:r w:rsidR="00584844" w:rsidRPr="006E4DAE">
        <w:rPr>
          <w:b/>
          <w:color w:val="auto"/>
          <w:sz w:val="22"/>
          <w:szCs w:val="22"/>
          <w:lang w:val="hr-HR"/>
        </w:rPr>
        <w:t>37</w:t>
      </w:r>
    </w:p>
    <w:p w14:paraId="53EE6904" w14:textId="338C566E" w:rsidR="00834B64" w:rsidRPr="006E4DAE" w:rsidRDefault="00834B64" w:rsidP="003713BF">
      <w:pPr>
        <w:autoSpaceDE/>
        <w:autoSpaceDN/>
        <w:adjustRightInd/>
        <w:ind w:firstLine="426"/>
        <w:jc w:val="both"/>
        <w:rPr>
          <w:color w:val="auto"/>
          <w:sz w:val="22"/>
          <w:szCs w:val="22"/>
          <w:lang w:val="hr-HR"/>
        </w:rPr>
      </w:pPr>
      <w:r w:rsidRPr="006E4DAE">
        <w:rPr>
          <w:color w:val="auto"/>
          <w:sz w:val="22"/>
          <w:szCs w:val="22"/>
          <w:lang w:val="hr-HR"/>
        </w:rPr>
        <w:t>(1) Putnik može da raskine ugovor o putovanju u paket - aranžmanu u bilo kojem trenutku prije početka paket - aranžmana.</w:t>
      </w:r>
    </w:p>
    <w:p w14:paraId="7C3FACBF" w14:textId="47CC4976" w:rsidR="00834B64" w:rsidRPr="006E4DAE" w:rsidRDefault="00834B64" w:rsidP="003713BF">
      <w:pPr>
        <w:autoSpaceDE/>
        <w:autoSpaceDN/>
        <w:adjustRightInd/>
        <w:ind w:firstLine="426"/>
        <w:jc w:val="both"/>
        <w:rPr>
          <w:color w:val="auto"/>
          <w:sz w:val="22"/>
          <w:szCs w:val="22"/>
          <w:lang w:val="hr-HR"/>
        </w:rPr>
      </w:pPr>
      <w:r w:rsidRPr="006E4DAE">
        <w:rPr>
          <w:color w:val="auto"/>
          <w:sz w:val="22"/>
          <w:szCs w:val="22"/>
          <w:lang w:val="hr-HR"/>
        </w:rPr>
        <w:t xml:space="preserve">(2) U slučaju iz stava 1 ovog člana organizator putovanja ima pravo na naknadu administrativnih troškova. </w:t>
      </w:r>
    </w:p>
    <w:p w14:paraId="31D3039D" w14:textId="61217FF2" w:rsidR="00834B64" w:rsidRPr="006E4DAE" w:rsidRDefault="00834B64" w:rsidP="003713BF">
      <w:pPr>
        <w:autoSpaceDE/>
        <w:autoSpaceDN/>
        <w:adjustRightInd/>
        <w:ind w:firstLine="426"/>
        <w:jc w:val="both"/>
        <w:rPr>
          <w:color w:val="auto"/>
          <w:sz w:val="22"/>
          <w:szCs w:val="22"/>
          <w:lang w:val="hr-HR"/>
        </w:rPr>
      </w:pPr>
      <w:r w:rsidRPr="006E4DAE">
        <w:rPr>
          <w:rFonts w:eastAsia="Times New Roman"/>
          <w:color w:val="auto"/>
          <w:sz w:val="22"/>
          <w:szCs w:val="22"/>
          <w:lang w:val="hr-HR"/>
        </w:rPr>
        <w:t xml:space="preserve">(3) Organizator putovanja dužan je da obrazloži </w:t>
      </w:r>
      <w:r w:rsidRPr="006E4DAE">
        <w:rPr>
          <w:color w:val="auto"/>
          <w:sz w:val="22"/>
          <w:szCs w:val="22"/>
          <w:lang w:val="hr-HR"/>
        </w:rPr>
        <w:t>naknade za raskid ugovora</w:t>
      </w:r>
      <w:r w:rsidRPr="006E4DAE">
        <w:rPr>
          <w:rFonts w:eastAsia="Times New Roman"/>
          <w:color w:val="auto"/>
          <w:sz w:val="22"/>
          <w:szCs w:val="22"/>
          <w:lang w:val="hr-HR"/>
        </w:rPr>
        <w:t xml:space="preserve"> o putovanju u paket - aranžmanu</w:t>
      </w:r>
      <w:r w:rsidRPr="006E4DAE">
        <w:rPr>
          <w:color w:val="auto"/>
          <w:sz w:val="22"/>
          <w:szCs w:val="22"/>
          <w:lang w:val="hr-HR"/>
        </w:rPr>
        <w:t xml:space="preserve">. </w:t>
      </w:r>
    </w:p>
    <w:p w14:paraId="073E6AFE" w14:textId="7A4AFD50" w:rsidR="00834B64" w:rsidRPr="006E4DAE" w:rsidRDefault="00834B64" w:rsidP="003713BF">
      <w:pPr>
        <w:autoSpaceDE/>
        <w:autoSpaceDN/>
        <w:adjustRightInd/>
        <w:ind w:firstLine="426"/>
        <w:jc w:val="both"/>
        <w:rPr>
          <w:color w:val="FF0000"/>
          <w:sz w:val="22"/>
          <w:szCs w:val="22"/>
          <w:lang w:val="hr-HR"/>
        </w:rPr>
      </w:pPr>
      <w:r w:rsidRPr="006E4DAE">
        <w:rPr>
          <w:rFonts w:eastAsia="Times New Roman"/>
          <w:color w:val="auto"/>
          <w:sz w:val="22"/>
          <w:szCs w:val="22"/>
          <w:lang w:val="hr-HR"/>
        </w:rPr>
        <w:t xml:space="preserve">(4) Ako ugovorne </w:t>
      </w:r>
      <w:r w:rsidRPr="006E4DAE">
        <w:rPr>
          <w:color w:val="auto"/>
          <w:sz w:val="22"/>
          <w:szCs w:val="22"/>
          <w:lang w:val="hr-HR"/>
        </w:rPr>
        <w:t xml:space="preserve">strane nisu ugovorom utvrdile naknadu za raskid ugovora, naknade za raskid ugovora utvrđuju se u određenom procentu ugovorene cijene paket - aranžmana koji se određuje srazmjerno vremenu preostalom do početka putovanja, iznosu uštede troškova organizatora putovanja i prihoda od pružanja usluga putovanja drugom putniku. </w:t>
      </w:r>
    </w:p>
    <w:p w14:paraId="009B344C" w14:textId="1745A313" w:rsidR="00834B64" w:rsidRPr="006E4DAE" w:rsidRDefault="00834B64" w:rsidP="003713BF">
      <w:pPr>
        <w:autoSpaceDE/>
        <w:autoSpaceDN/>
        <w:adjustRightInd/>
        <w:ind w:firstLine="426"/>
        <w:jc w:val="both"/>
        <w:rPr>
          <w:rFonts w:eastAsia="Times New Roman"/>
          <w:color w:val="auto"/>
          <w:sz w:val="22"/>
          <w:szCs w:val="22"/>
          <w:lang w:val="hr-HR"/>
        </w:rPr>
      </w:pPr>
      <w:r w:rsidRPr="006E4DAE">
        <w:rPr>
          <w:rFonts w:eastAsia="Times New Roman"/>
          <w:color w:val="auto"/>
          <w:sz w:val="22"/>
          <w:szCs w:val="22"/>
          <w:lang w:val="hr-HR"/>
        </w:rPr>
        <w:t>(5) Na zahtjev putnika organizator putovanja dužan je da obrazloži iznos naknade za raskid ugovora iz stava 4 ovog člana.</w:t>
      </w:r>
    </w:p>
    <w:p w14:paraId="5D31E68E" w14:textId="02D9B724" w:rsidR="00834B64" w:rsidRPr="006E4DAE" w:rsidRDefault="00834B64" w:rsidP="003713BF">
      <w:pPr>
        <w:autoSpaceDE/>
        <w:autoSpaceDN/>
        <w:adjustRightInd/>
        <w:ind w:firstLine="426"/>
        <w:jc w:val="both"/>
        <w:rPr>
          <w:color w:val="auto"/>
          <w:sz w:val="22"/>
          <w:szCs w:val="22"/>
          <w:lang w:val="hr-HR"/>
        </w:rPr>
      </w:pPr>
      <w:r w:rsidRPr="006E4DAE">
        <w:rPr>
          <w:color w:val="auto"/>
          <w:sz w:val="22"/>
          <w:szCs w:val="22"/>
          <w:lang w:val="hr-HR"/>
        </w:rPr>
        <w:t>(6) Putnik može da raskine ugovor o putovanju u paket - aranžmanu prije početka paket - aranžmana bez plaćanja bilo kakve naknade za raskid ugovora u slučaju vanrednih okolnosti koje se nisu mogle izbjeći, a koje su nastupile na odredištu ili u njegovoj neposrednoj blizini i koje znatno utiču na ispunjenje paket-aranžmana ili koje znatno utiču na prevoz putnika na</w:t>
      </w:r>
      <w:r w:rsidRPr="006E4DAE">
        <w:rPr>
          <w:rFonts w:eastAsia="Times New Roman"/>
          <w:color w:val="auto"/>
          <w:sz w:val="22"/>
          <w:szCs w:val="22"/>
          <w:lang w:val="hr-HR"/>
        </w:rPr>
        <w:t xml:space="preserve"> odredište.</w:t>
      </w:r>
    </w:p>
    <w:p w14:paraId="5E66B019" w14:textId="3B04133D" w:rsidR="00834B64" w:rsidRPr="006E4DAE" w:rsidRDefault="00834B64" w:rsidP="003713BF">
      <w:pPr>
        <w:autoSpaceDE/>
        <w:autoSpaceDN/>
        <w:adjustRightInd/>
        <w:ind w:firstLine="426"/>
        <w:jc w:val="both"/>
        <w:rPr>
          <w:color w:val="auto"/>
          <w:sz w:val="22"/>
          <w:szCs w:val="22"/>
          <w:lang w:val="hr-HR"/>
        </w:rPr>
      </w:pPr>
      <w:r w:rsidRPr="006E4DAE">
        <w:rPr>
          <w:color w:val="auto"/>
          <w:sz w:val="22"/>
          <w:szCs w:val="22"/>
          <w:lang w:val="hr-HR"/>
        </w:rPr>
        <w:t>(7) U slučaju raskida ugovora iz stava 6 ovog člana putnik ima pravo na puni povrat svih plaćanja izvršenih za paket - aranžman i nema pravo na naknadu štete.</w:t>
      </w:r>
    </w:p>
    <w:p w14:paraId="247EA492" w14:textId="035AEFFD" w:rsidR="00834B64" w:rsidRPr="006E4DAE" w:rsidRDefault="00834B64" w:rsidP="003713BF">
      <w:pPr>
        <w:autoSpaceDE/>
        <w:autoSpaceDN/>
        <w:adjustRightInd/>
        <w:ind w:firstLine="426"/>
        <w:jc w:val="both"/>
        <w:rPr>
          <w:color w:val="auto"/>
          <w:sz w:val="22"/>
          <w:szCs w:val="22"/>
          <w:lang w:val="hr-HR"/>
        </w:rPr>
      </w:pPr>
      <w:r w:rsidRPr="006E4DAE">
        <w:rPr>
          <w:color w:val="auto"/>
          <w:sz w:val="22"/>
          <w:szCs w:val="22"/>
          <w:lang w:val="hr-HR"/>
        </w:rPr>
        <w:t>(8) Organizator putovanja dužan je da putniku vrati uplaćene iznose za paket - aranžman umanjene za naknadu za raskid ugovora najkasnije u roku od 14 dana od dana raskida ugovora</w:t>
      </w:r>
      <w:r w:rsidRPr="006E4DAE">
        <w:rPr>
          <w:rFonts w:eastAsia="Times New Roman"/>
          <w:color w:val="auto"/>
          <w:sz w:val="22"/>
          <w:szCs w:val="22"/>
          <w:lang w:val="hr-HR"/>
        </w:rPr>
        <w:t xml:space="preserve"> o putovanju u paket - aranžmanu.</w:t>
      </w:r>
    </w:p>
    <w:p w14:paraId="297C47B0" w14:textId="6158848C" w:rsidR="00834B64" w:rsidRPr="006E4DAE" w:rsidRDefault="00834B64" w:rsidP="003713BF">
      <w:pPr>
        <w:autoSpaceDE/>
        <w:autoSpaceDN/>
        <w:adjustRightInd/>
        <w:ind w:firstLine="426"/>
        <w:jc w:val="both"/>
        <w:rPr>
          <w:color w:val="auto"/>
          <w:sz w:val="22"/>
          <w:szCs w:val="22"/>
          <w:lang w:val="hr-HR"/>
        </w:rPr>
      </w:pPr>
      <w:r w:rsidRPr="006E4DAE">
        <w:rPr>
          <w:rFonts w:eastAsia="Times New Roman"/>
          <w:color w:val="auto"/>
          <w:sz w:val="22"/>
          <w:szCs w:val="22"/>
          <w:lang w:val="hr-HR"/>
        </w:rPr>
        <w:t>(9) Ako je ugovor zaključen izvan poslovnih prostorija, putnik ima pravo da u roku od 14 dana na</w:t>
      </w:r>
      <w:r w:rsidRPr="006E4DAE">
        <w:rPr>
          <w:color w:val="auto"/>
          <w:sz w:val="22"/>
          <w:szCs w:val="22"/>
          <w:lang w:val="hr-HR"/>
        </w:rPr>
        <w:t>kon zaključivanja ugovora odustane od ugovora o putovanju u paket - aranžmanu bez navođenja razloga.</w:t>
      </w:r>
    </w:p>
    <w:p w14:paraId="1FD6EBD4" w14:textId="1E20EB5D" w:rsidR="00834B64" w:rsidRPr="006E4DAE" w:rsidRDefault="00834B64" w:rsidP="003713BF">
      <w:pPr>
        <w:autoSpaceDE/>
        <w:autoSpaceDN/>
        <w:adjustRightInd/>
        <w:ind w:firstLine="426"/>
        <w:jc w:val="both"/>
        <w:rPr>
          <w:color w:val="FF0000"/>
          <w:sz w:val="22"/>
          <w:szCs w:val="22"/>
        </w:rPr>
      </w:pPr>
      <w:r w:rsidRPr="006E4DAE">
        <w:rPr>
          <w:color w:val="auto"/>
          <w:sz w:val="22"/>
          <w:szCs w:val="22"/>
          <w:lang w:val="hr-HR"/>
        </w:rPr>
        <w:t xml:space="preserve">(10) </w:t>
      </w:r>
      <w:r w:rsidRPr="006E4DAE">
        <w:rPr>
          <w:sz w:val="22"/>
          <w:szCs w:val="22"/>
        </w:rPr>
        <w:t>Ako putnik odustane od ugovora nakon početka putovanja, a razlog za to nijesu okolnosti iz stava 6 ovog člana, organizator ima pravo na puni iznos ugovorene cijene putovanja.</w:t>
      </w:r>
    </w:p>
    <w:p w14:paraId="1321E309" w14:textId="77777777" w:rsidR="00834B64" w:rsidRPr="006E4DAE" w:rsidRDefault="00834B64" w:rsidP="00834B64">
      <w:pPr>
        <w:autoSpaceDE/>
        <w:autoSpaceDN/>
        <w:adjustRightInd/>
        <w:rPr>
          <w:rFonts w:eastAsia="Times New Roman"/>
          <w:b/>
          <w:color w:val="auto"/>
          <w:sz w:val="22"/>
          <w:szCs w:val="22"/>
          <w:lang w:val="hr-HR"/>
        </w:rPr>
      </w:pPr>
    </w:p>
    <w:p w14:paraId="30171BCD" w14:textId="77777777" w:rsidR="002464F9" w:rsidRPr="006E4DAE" w:rsidRDefault="002464F9" w:rsidP="00834B64">
      <w:pPr>
        <w:autoSpaceDE/>
        <w:autoSpaceDN/>
        <w:adjustRightInd/>
        <w:jc w:val="center"/>
        <w:rPr>
          <w:rFonts w:eastAsia="Times New Roman"/>
          <w:b/>
          <w:color w:val="auto"/>
          <w:sz w:val="22"/>
          <w:szCs w:val="22"/>
          <w:lang w:val="hr-HR"/>
        </w:rPr>
      </w:pPr>
    </w:p>
    <w:p w14:paraId="160F7A88" w14:textId="30906FA0" w:rsidR="00834B64" w:rsidRPr="006E4DAE" w:rsidRDefault="00834B64" w:rsidP="00834B64">
      <w:pPr>
        <w:autoSpaceDE/>
        <w:autoSpaceDN/>
        <w:adjustRightInd/>
        <w:jc w:val="center"/>
        <w:rPr>
          <w:b/>
          <w:color w:val="auto"/>
          <w:sz w:val="22"/>
          <w:szCs w:val="22"/>
          <w:lang w:val="hr-HR"/>
        </w:rPr>
      </w:pPr>
      <w:r w:rsidRPr="006E4DAE">
        <w:rPr>
          <w:rFonts w:eastAsia="Times New Roman"/>
          <w:b/>
          <w:color w:val="auto"/>
          <w:sz w:val="22"/>
          <w:szCs w:val="22"/>
          <w:lang w:val="hr-HR"/>
        </w:rPr>
        <w:t>Pravo organizatora na raskid ugovora o putovanju u paket - aranžman</w:t>
      </w:r>
      <w:r w:rsidRPr="006E4DAE">
        <w:rPr>
          <w:b/>
          <w:color w:val="auto"/>
          <w:sz w:val="22"/>
          <w:szCs w:val="22"/>
          <w:lang w:val="hr-HR"/>
        </w:rPr>
        <w:t xml:space="preserve">u </w:t>
      </w:r>
    </w:p>
    <w:p w14:paraId="6ADC77F7"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b/>
          <w:color w:val="auto"/>
          <w:sz w:val="22"/>
          <w:szCs w:val="22"/>
          <w:lang w:val="hr-HR"/>
        </w:rPr>
        <w:t>prije početka paket - aranžmana</w:t>
      </w:r>
    </w:p>
    <w:p w14:paraId="26F3204A" w14:textId="4A048D34"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38</w:t>
      </w:r>
    </w:p>
    <w:p w14:paraId="582A7D8A" w14:textId="6818F009" w:rsidR="00834B64" w:rsidRPr="006E4DAE" w:rsidRDefault="00834B64" w:rsidP="003713BF">
      <w:pPr>
        <w:autoSpaceDE/>
        <w:autoSpaceDN/>
        <w:adjustRightInd/>
        <w:ind w:firstLine="426"/>
        <w:jc w:val="both"/>
        <w:rPr>
          <w:color w:val="auto"/>
          <w:sz w:val="22"/>
          <w:szCs w:val="22"/>
          <w:lang w:val="hr-HR"/>
        </w:rPr>
      </w:pPr>
      <w:r w:rsidRPr="006E4DAE">
        <w:rPr>
          <w:rFonts w:eastAsia="Times New Roman"/>
          <w:color w:val="auto"/>
          <w:sz w:val="22"/>
          <w:szCs w:val="22"/>
          <w:lang w:val="hr-HR"/>
        </w:rPr>
        <w:t>(1) Organizator putovanja može da raskine ugovor o putovanju u</w:t>
      </w:r>
      <w:r w:rsidRPr="006E4DAE">
        <w:rPr>
          <w:color w:val="auto"/>
          <w:sz w:val="22"/>
          <w:szCs w:val="22"/>
          <w:lang w:val="hr-HR"/>
        </w:rPr>
        <w:t xml:space="preserve"> paket -  aranžmanu prije početka paket - aranžmana i putniku u cijelosti vrati uplaćena sredstva za paket - aranžman, bez obaveze naknade štete putniku, ako je broj lica koja su prijavljena za paket - aranžman manji od broja navedenog u ugovoru i ako organizator obavijesti putnika o raskidu ugovora u roku utvrđenom u ugovoru, ali ne kasnije od:</w:t>
      </w:r>
    </w:p>
    <w:p w14:paraId="711EFBFC" w14:textId="77777777" w:rsidR="00834B64" w:rsidRPr="006E4DAE" w:rsidRDefault="00834B64" w:rsidP="00925CEA">
      <w:pPr>
        <w:pStyle w:val="ListParagraph"/>
        <w:numPr>
          <w:ilvl w:val="0"/>
          <w:numId w:val="56"/>
        </w:numPr>
        <w:autoSpaceDE/>
        <w:autoSpaceDN/>
        <w:adjustRightInd/>
        <w:ind w:left="1134" w:hanging="425"/>
        <w:jc w:val="both"/>
        <w:rPr>
          <w:color w:val="auto"/>
          <w:sz w:val="22"/>
          <w:szCs w:val="22"/>
          <w:lang w:val="hr-HR"/>
        </w:rPr>
      </w:pPr>
      <w:r w:rsidRPr="006E4DAE">
        <w:rPr>
          <w:color w:val="auto"/>
          <w:sz w:val="22"/>
          <w:szCs w:val="22"/>
          <w:lang w:val="hr-HR"/>
        </w:rPr>
        <w:t>20 dana prije početka paket - aranžmana za putovanja koja traju više od šest dana;</w:t>
      </w:r>
    </w:p>
    <w:p w14:paraId="4CB5DF1E" w14:textId="77777777" w:rsidR="00834B64" w:rsidRPr="006E4DAE" w:rsidRDefault="00834B64" w:rsidP="00925CEA">
      <w:pPr>
        <w:pStyle w:val="ListParagraph"/>
        <w:numPr>
          <w:ilvl w:val="0"/>
          <w:numId w:val="56"/>
        </w:numPr>
        <w:autoSpaceDE/>
        <w:autoSpaceDN/>
        <w:adjustRightInd/>
        <w:ind w:left="1134" w:hanging="425"/>
        <w:jc w:val="both"/>
        <w:rPr>
          <w:color w:val="auto"/>
          <w:sz w:val="22"/>
          <w:szCs w:val="22"/>
          <w:lang w:val="hr-HR"/>
        </w:rPr>
      </w:pPr>
      <w:r w:rsidRPr="006E4DAE">
        <w:rPr>
          <w:color w:val="auto"/>
          <w:sz w:val="22"/>
          <w:szCs w:val="22"/>
          <w:lang w:val="hr-HR"/>
        </w:rPr>
        <w:t>sedam dana prije početka paket - aranžmana za putovanja koja traju između dva i šest dana;</w:t>
      </w:r>
    </w:p>
    <w:p w14:paraId="783D6361" w14:textId="77777777" w:rsidR="00834B64" w:rsidRPr="006E4DAE" w:rsidRDefault="00834B64" w:rsidP="00925CEA">
      <w:pPr>
        <w:pStyle w:val="ListParagraph"/>
        <w:numPr>
          <w:ilvl w:val="0"/>
          <w:numId w:val="56"/>
        </w:numPr>
        <w:autoSpaceDE/>
        <w:autoSpaceDN/>
        <w:adjustRightInd/>
        <w:ind w:left="1134" w:hanging="425"/>
        <w:jc w:val="both"/>
        <w:rPr>
          <w:color w:val="auto"/>
          <w:sz w:val="22"/>
          <w:szCs w:val="22"/>
          <w:lang w:val="hr-HR"/>
        </w:rPr>
      </w:pPr>
      <w:r w:rsidRPr="006E4DAE">
        <w:rPr>
          <w:color w:val="auto"/>
          <w:sz w:val="22"/>
          <w:szCs w:val="22"/>
          <w:lang w:val="hr-HR"/>
        </w:rPr>
        <w:t>48 sati prije početka paket - aranžmana za putovanja koja traju manje od dva dana.</w:t>
      </w:r>
    </w:p>
    <w:p w14:paraId="661A6624" w14:textId="75C11DCD" w:rsidR="00834B64" w:rsidRPr="006E4DAE" w:rsidRDefault="00834B64" w:rsidP="003713BF">
      <w:pPr>
        <w:autoSpaceDE/>
        <w:autoSpaceDN/>
        <w:adjustRightInd/>
        <w:ind w:firstLine="426"/>
        <w:jc w:val="both"/>
        <w:rPr>
          <w:color w:val="auto"/>
          <w:sz w:val="22"/>
          <w:szCs w:val="22"/>
          <w:lang w:val="hr-HR"/>
        </w:rPr>
      </w:pPr>
      <w:r w:rsidRPr="006E4DAE">
        <w:rPr>
          <w:color w:val="auto"/>
          <w:sz w:val="22"/>
          <w:szCs w:val="22"/>
          <w:lang w:val="hr-HR"/>
        </w:rPr>
        <w:t>(2) Organizator putovanja može da raskine ugovor o putovanju u paket - aranžmanu prije početka paket - aranžmana i putniku u cijelosti vrati uplaćena sredstva za paket - aranžman, bez obaveze naknade štete putniku, ako organizatora u izvršenju ugovora spriječe vanredne okolnosti koje se nisu mogle izbjeći i ako putnika o raskidu ugovora obavijesti bez odlaganja, prije početka paket - aranžmana.</w:t>
      </w:r>
    </w:p>
    <w:p w14:paraId="1DCD4E1E" w14:textId="16F33C21" w:rsidR="00834B64" w:rsidRPr="006E4DAE" w:rsidRDefault="00834B64" w:rsidP="003713BF">
      <w:pPr>
        <w:autoSpaceDE/>
        <w:autoSpaceDN/>
        <w:adjustRightInd/>
        <w:ind w:firstLine="426"/>
        <w:jc w:val="both"/>
        <w:rPr>
          <w:rFonts w:eastAsia="Times New Roman"/>
          <w:color w:val="auto"/>
          <w:sz w:val="22"/>
          <w:szCs w:val="22"/>
          <w:lang w:val="hr-HR"/>
        </w:rPr>
      </w:pPr>
      <w:r w:rsidRPr="006E4DAE">
        <w:rPr>
          <w:color w:val="auto"/>
          <w:sz w:val="22"/>
          <w:szCs w:val="22"/>
          <w:lang w:val="hr-HR"/>
        </w:rPr>
        <w:t xml:space="preserve">(3) U slučaju raskida ugovora iz st. 1 i 2 ovog člana, organizator putovanja dužan je da bez odlaganja, a najkasnije u roku od 14 dana od dana raskida </w:t>
      </w:r>
      <w:r w:rsidRPr="006E4DAE">
        <w:rPr>
          <w:rFonts w:eastAsia="Times New Roman"/>
          <w:color w:val="auto"/>
          <w:sz w:val="22"/>
          <w:szCs w:val="22"/>
          <w:lang w:val="hr-HR"/>
        </w:rPr>
        <w:t>ugovora o putovanju u paket - aranžmanu vrati putniku uplaćeni iznos za paket - aranžman.</w:t>
      </w:r>
    </w:p>
    <w:p w14:paraId="683AA2F9" w14:textId="67C26993" w:rsidR="00834B64" w:rsidRPr="006E4DAE" w:rsidRDefault="00834B64" w:rsidP="003713BF">
      <w:pPr>
        <w:autoSpaceDE/>
        <w:autoSpaceDN/>
        <w:adjustRightInd/>
        <w:ind w:firstLine="426"/>
        <w:jc w:val="both"/>
        <w:rPr>
          <w:rFonts w:eastAsia="Times New Roman"/>
          <w:color w:val="FF0000"/>
          <w:sz w:val="22"/>
          <w:szCs w:val="22"/>
          <w:lang w:val="hr-HR"/>
        </w:rPr>
      </w:pPr>
      <w:r w:rsidRPr="006E4DAE">
        <w:rPr>
          <w:sz w:val="22"/>
          <w:szCs w:val="22"/>
        </w:rPr>
        <w:t xml:space="preserve"> (4) Ako je organizator odustao </w:t>
      </w:r>
      <w:proofErr w:type="gramStart"/>
      <w:r w:rsidRPr="006E4DAE">
        <w:rPr>
          <w:sz w:val="22"/>
          <w:szCs w:val="22"/>
        </w:rPr>
        <w:t>od</w:t>
      </w:r>
      <w:proofErr w:type="gramEnd"/>
      <w:r w:rsidRPr="006E4DAE">
        <w:rPr>
          <w:sz w:val="22"/>
          <w:szCs w:val="22"/>
        </w:rPr>
        <w:t xml:space="preserve"> ugovora za vrijeme njegovog izvršenja, ima pravo na pravičnu naknadu za ostvarene ugovorene usluge i dužan je da preduzme sve nužne mjere za zaštitu interesa putnika. </w:t>
      </w:r>
    </w:p>
    <w:p w14:paraId="2C8B0EA3" w14:textId="77777777" w:rsidR="00834B64" w:rsidRPr="006E4DAE" w:rsidRDefault="00834B64" w:rsidP="00834B64">
      <w:pPr>
        <w:autoSpaceDE/>
        <w:autoSpaceDN/>
        <w:adjustRightInd/>
        <w:rPr>
          <w:b/>
          <w:color w:val="auto"/>
          <w:sz w:val="22"/>
          <w:szCs w:val="22"/>
          <w:lang w:val="hr-HR"/>
        </w:rPr>
      </w:pPr>
    </w:p>
    <w:p w14:paraId="6DBD576F"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Odgovornost za izvršenje paket-aranžmana</w:t>
      </w:r>
    </w:p>
    <w:p w14:paraId="13D01D76" w14:textId="32893A41"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39</w:t>
      </w:r>
      <w:r w:rsidR="00834B64" w:rsidRPr="006E4DAE">
        <w:rPr>
          <w:b/>
          <w:color w:val="auto"/>
          <w:sz w:val="22"/>
          <w:szCs w:val="22"/>
          <w:lang w:val="hr-HR"/>
        </w:rPr>
        <w:t xml:space="preserve"> </w:t>
      </w:r>
    </w:p>
    <w:p w14:paraId="3206ED24" w14:textId="5439066F" w:rsidR="00834B64" w:rsidRPr="006E4DAE" w:rsidRDefault="00834B64" w:rsidP="00F42225">
      <w:pPr>
        <w:autoSpaceDE/>
        <w:autoSpaceDN/>
        <w:adjustRightInd/>
        <w:ind w:firstLine="426"/>
        <w:jc w:val="both"/>
        <w:rPr>
          <w:color w:val="auto"/>
          <w:sz w:val="22"/>
          <w:szCs w:val="22"/>
          <w:lang w:val="hr-HR"/>
        </w:rPr>
      </w:pPr>
      <w:r w:rsidRPr="006E4DAE">
        <w:rPr>
          <w:color w:val="auto"/>
          <w:sz w:val="22"/>
          <w:szCs w:val="22"/>
          <w:lang w:val="hr-HR"/>
        </w:rPr>
        <w:t>Za izvršenje usluga putovanja utvrđenih ugovorom o putovanju u paket - aranžmanu odgovoran je organizator, bez obzira da li te usluge vrši sam ili sa drugim pružaocima usluga putovanja.</w:t>
      </w:r>
    </w:p>
    <w:p w14:paraId="5E453A58" w14:textId="77777777" w:rsidR="00834B64" w:rsidRPr="006E4DAE" w:rsidRDefault="00834B64" w:rsidP="00834B64">
      <w:pPr>
        <w:autoSpaceDE/>
        <w:autoSpaceDN/>
        <w:adjustRightInd/>
        <w:jc w:val="both"/>
        <w:rPr>
          <w:color w:val="auto"/>
          <w:sz w:val="22"/>
          <w:szCs w:val="22"/>
          <w:lang w:val="hr-HR"/>
        </w:rPr>
      </w:pPr>
    </w:p>
    <w:p w14:paraId="20DC1930"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 xml:space="preserve">Ispravljanje neusklađenosti u izvršenju usluga putovanja </w:t>
      </w:r>
    </w:p>
    <w:p w14:paraId="36BF0A66"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utvrđenih paket-aranžmanom</w:t>
      </w:r>
    </w:p>
    <w:p w14:paraId="59FEBB3A" w14:textId="6623C7E1" w:rsidR="00834B64" w:rsidRPr="006E4DAE" w:rsidRDefault="00A721D8" w:rsidP="00834B64">
      <w:pPr>
        <w:autoSpaceDE/>
        <w:autoSpaceDN/>
        <w:adjustRightInd/>
        <w:jc w:val="center"/>
        <w:rPr>
          <w:b/>
          <w:color w:val="auto"/>
          <w:sz w:val="22"/>
          <w:szCs w:val="22"/>
          <w:lang w:val="hr-HR"/>
        </w:rPr>
      </w:pPr>
      <w:r w:rsidRPr="006E4DAE">
        <w:rPr>
          <w:b/>
          <w:color w:val="auto"/>
          <w:sz w:val="22"/>
          <w:szCs w:val="22"/>
          <w:lang w:val="hr-HR"/>
        </w:rPr>
        <w:t xml:space="preserve">Član </w:t>
      </w:r>
      <w:r w:rsidR="00584844" w:rsidRPr="006E4DAE">
        <w:rPr>
          <w:b/>
          <w:color w:val="auto"/>
          <w:sz w:val="22"/>
          <w:szCs w:val="22"/>
          <w:lang w:val="hr-HR"/>
        </w:rPr>
        <w:t>40</w:t>
      </w:r>
    </w:p>
    <w:p w14:paraId="1C61878C" w14:textId="0082FE0F"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(1) Putnik je dužan da, bez odlaganja, obavijesti organizatora putovanja o svakoj nesuklađenosti usluga putovanja koje su utvrđene ugovorom o putovanju u paket - aranžmanu.</w:t>
      </w:r>
    </w:p>
    <w:p w14:paraId="6499D9C7" w14:textId="694E162A"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 xml:space="preserve">(2) Ako neka od usluga putovanja nije izvršena u skladu sa ugovorom o putovanju u paket - aranžmanu, organizator putovanja na zahtjev putnika, dužan je da ispravi tu neusklađenost, osim ako to nije moguće ili ako bi </w:t>
      </w:r>
      <w:r w:rsidRPr="006E4DAE">
        <w:rPr>
          <w:color w:val="auto"/>
          <w:sz w:val="22"/>
          <w:szCs w:val="22"/>
          <w:lang w:val="hr-HR"/>
        </w:rPr>
        <w:lastRenderedPageBreak/>
        <w:t>otklanjanje neusklađenosti prouzrokovalo nesrazmjerne troškove uzimajući u obzir srazmjeru neusklađenosti i vrijednosti usluga putovanja na koje neusklađenost utiče.</w:t>
      </w:r>
    </w:p>
    <w:p w14:paraId="7D4491EA" w14:textId="772ECD2D"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(3) Ako organizator putovanja ne ispravi neusklađenost iz stava 2 ovog člana, putnik ima pravo na sniženje cijene i naknadu štete u skladu sa ovim zakonom.</w:t>
      </w:r>
    </w:p>
    <w:p w14:paraId="4A9EAA0E" w14:textId="7C30E67A"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(4) Ako organizator putovanja ne ispravi neusklađenost koju je dužan da ispravi u roku koji je odredio putnik, putnik može sam ispraviti neusklađenost i da zahtijeva naknadu troškova.</w:t>
      </w:r>
    </w:p>
    <w:p w14:paraId="03BFAFE5" w14:textId="77777777" w:rsidR="00A721D8" w:rsidRPr="006E4DAE" w:rsidRDefault="00A721D8" w:rsidP="00834B64">
      <w:pPr>
        <w:autoSpaceDE/>
        <w:autoSpaceDN/>
        <w:adjustRightInd/>
        <w:jc w:val="center"/>
        <w:rPr>
          <w:b/>
          <w:color w:val="auto"/>
          <w:sz w:val="22"/>
          <w:szCs w:val="22"/>
          <w:lang w:val="hr-HR"/>
        </w:rPr>
      </w:pPr>
    </w:p>
    <w:p w14:paraId="6BCBA4ED"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 xml:space="preserve">Prava putnika i obaveze organizatora u slučaju nemogućnosti izvršenja </w:t>
      </w:r>
    </w:p>
    <w:p w14:paraId="7E8315E6"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dijela usluga putovanja</w:t>
      </w:r>
    </w:p>
    <w:p w14:paraId="05EC17DD" w14:textId="7923DB2B"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Čl</w:t>
      </w:r>
      <w:r w:rsidR="00584844" w:rsidRPr="006E4DAE">
        <w:rPr>
          <w:b/>
          <w:color w:val="auto"/>
          <w:sz w:val="22"/>
          <w:szCs w:val="22"/>
          <w:lang w:val="hr-HR"/>
        </w:rPr>
        <w:t>an 41</w:t>
      </w:r>
    </w:p>
    <w:p w14:paraId="4D5C1DC6" w14:textId="263549FD"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(1) Ako određeni dio usluga putovanja nije moguće izvršiti u skladu sa ugovorom o putovanju u paket-aranžmanu, organizator putovanja je dužan da ponudi putniku odgovarajuće alternativne aranžmane, po mogućnosti istog ili većeg kvaliteta od aranžmana utvrđenih ugovorom o putovanju u paket-aranžmanu, bez dodatnih troškova za putnika, i u slučaju kada putniku nije pružen povratak u mjesto polaska onako kako je ugovoreno.</w:t>
      </w:r>
    </w:p>
    <w:p w14:paraId="61EF2060" w14:textId="647CF7AD"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(2) Ako organizator putovanja predloži alternativni putni aranžman nižeg kvaliteta od aranžmana utvrđenog ugovorom o putovanju u paket - aranžmanu, organizator putovanja dužan je putniku da snizi cijenu putovanja.</w:t>
      </w:r>
    </w:p>
    <w:p w14:paraId="2DB9EED9" w14:textId="56B1D2E8"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(3) Putnik može da odbije predložene alternativne putne aranžmane samo ako oni nijesu slični sa aranžmanima utvrđenim u ugovoru o putovanju u paket - aranžmanu ili ako je sniženje cijene neodgovarajuće.</w:t>
      </w:r>
    </w:p>
    <w:p w14:paraId="510CCADB" w14:textId="6449BCA2"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(4) Ako neusklađenost znatno utiče na izvršenje paket - aranžmana i ako organizator putovanja nije ispravio neusklađenost u roku koji je odredio putnik, putnik može da raskine ugovor o putovanju u paket - aranžmanu bez plaćanja naknade za raskid i da zahtijeva, prema potrebi, sniženje cijene i/ili naknadu štete u skladu sa ovim zakonom.</w:t>
      </w:r>
    </w:p>
    <w:p w14:paraId="72CF0D18" w14:textId="29918E79"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(5) Ako organizator putovanja nije u mogućnosti da obezbijedi alternativni aranžmani ili ako putnik odbije predložene alternativne aranžmane u skladu sa stavom 3 ovog člana, putnik ima pravo na sniženje cijene i/ili naknadu štete u skladu sa ovim zakonom, bez raskidanja ugovora o putovanju u paket - aranžmanu.</w:t>
      </w:r>
    </w:p>
    <w:p w14:paraId="0C36543F" w14:textId="224F88BE"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 xml:space="preserve">(6) Ako paket - aranžman uključuje prevoz putnika, organizator putovanja dužan je da u slučaju iz st. 4 i 5 ovog člana obezbijedi bez odlaganja repatrijaciju putnika odgovarajućim prevozom, bez dodatnih troškova za putnika. </w:t>
      </w:r>
    </w:p>
    <w:p w14:paraId="1B4AB88D" w14:textId="77777777" w:rsidR="00834B64" w:rsidRPr="006E4DAE" w:rsidRDefault="00834B64" w:rsidP="00834B64">
      <w:pPr>
        <w:autoSpaceDE/>
        <w:autoSpaceDN/>
        <w:adjustRightInd/>
        <w:jc w:val="both"/>
        <w:rPr>
          <w:b/>
          <w:color w:val="auto"/>
          <w:sz w:val="22"/>
          <w:szCs w:val="22"/>
          <w:lang w:val="hr-HR"/>
        </w:rPr>
      </w:pPr>
    </w:p>
    <w:p w14:paraId="1C96AD86"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Troškovi nužnog smještaja</w:t>
      </w:r>
    </w:p>
    <w:p w14:paraId="5B8BBF46" w14:textId="6AC3CA17"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42</w:t>
      </w:r>
    </w:p>
    <w:p w14:paraId="1B35D937" w14:textId="1872C7F5"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 xml:space="preserve">Kada zbog vanrednih okolnosti koje se nijesu mogle izbjeći organizator putovanja nije u mogućnosti da obezbijedi povratak putnika u skladu sa ugovorom o putovanju u paket - aranžmanu, dužan je da snosi troškove nužnog smještaja najviše do tri noćenja po putniku, po mogućnosti u smještaju iste kategorije. </w:t>
      </w:r>
    </w:p>
    <w:p w14:paraId="7BDAE553" w14:textId="77777777" w:rsidR="00834B64" w:rsidRPr="006E4DAE" w:rsidRDefault="00834B64" w:rsidP="00834B64">
      <w:pPr>
        <w:autoSpaceDE/>
        <w:autoSpaceDN/>
        <w:adjustRightInd/>
        <w:jc w:val="both"/>
        <w:rPr>
          <w:color w:val="auto"/>
          <w:sz w:val="22"/>
          <w:szCs w:val="22"/>
          <w:lang w:val="hr-HR"/>
        </w:rPr>
      </w:pPr>
    </w:p>
    <w:p w14:paraId="179C92E5"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rFonts w:eastAsia="Times New Roman"/>
          <w:b/>
          <w:color w:val="auto"/>
          <w:sz w:val="22"/>
          <w:szCs w:val="22"/>
          <w:lang w:val="hr-HR"/>
        </w:rPr>
        <w:t xml:space="preserve">Sniženje cijene </w:t>
      </w:r>
    </w:p>
    <w:p w14:paraId="6CBC2AD6" w14:textId="4669B1E6"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43</w:t>
      </w:r>
      <w:r w:rsidR="00834B64" w:rsidRPr="006E4DAE">
        <w:rPr>
          <w:b/>
          <w:color w:val="auto"/>
          <w:sz w:val="22"/>
          <w:szCs w:val="22"/>
          <w:lang w:val="hr-HR"/>
        </w:rPr>
        <w:t xml:space="preserve"> </w:t>
      </w:r>
    </w:p>
    <w:p w14:paraId="09C4572C" w14:textId="1A6FC32F" w:rsidR="00834B64" w:rsidRPr="006E4DAE" w:rsidRDefault="00834B64" w:rsidP="00342A7E">
      <w:pPr>
        <w:autoSpaceDE/>
        <w:autoSpaceDN/>
        <w:adjustRightInd/>
        <w:ind w:firstLine="426"/>
        <w:jc w:val="both"/>
        <w:rPr>
          <w:b/>
          <w:color w:val="auto"/>
          <w:sz w:val="22"/>
          <w:szCs w:val="22"/>
          <w:lang w:val="hr-HR"/>
        </w:rPr>
      </w:pPr>
      <w:r w:rsidRPr="006E4DAE">
        <w:rPr>
          <w:color w:val="auto"/>
          <w:sz w:val="22"/>
          <w:szCs w:val="22"/>
          <w:lang w:val="hr-HR"/>
        </w:rPr>
        <w:t>(1)</w:t>
      </w:r>
      <w:r w:rsidRPr="006E4DAE">
        <w:rPr>
          <w:b/>
          <w:color w:val="auto"/>
          <w:sz w:val="22"/>
          <w:szCs w:val="22"/>
          <w:lang w:val="hr-HR"/>
        </w:rPr>
        <w:t xml:space="preserve"> </w:t>
      </w:r>
      <w:r w:rsidRPr="006E4DAE">
        <w:rPr>
          <w:rFonts w:eastAsia="Times New Roman"/>
          <w:color w:val="auto"/>
          <w:sz w:val="22"/>
          <w:szCs w:val="22"/>
          <w:lang w:val="hr-HR"/>
        </w:rPr>
        <w:t>Putnik ima pravo na primjereno sniženje cijene za svaki period tokom</w:t>
      </w:r>
      <w:r w:rsidRPr="006E4DAE">
        <w:rPr>
          <w:color w:val="auto"/>
          <w:sz w:val="22"/>
          <w:szCs w:val="22"/>
          <w:lang w:val="hr-HR"/>
        </w:rPr>
        <w:t xml:space="preserve"> kojeg je postojala neusklađenost</w:t>
      </w:r>
      <w:r w:rsidRPr="006E4DAE">
        <w:rPr>
          <w:rFonts w:eastAsia="Times New Roman"/>
          <w:color w:val="auto"/>
          <w:sz w:val="22"/>
          <w:szCs w:val="22"/>
          <w:lang w:val="hr-HR"/>
        </w:rPr>
        <w:t xml:space="preserve"> u vezi sa ugovorenim putovanjem u paket - aranžmanu</w:t>
      </w:r>
      <w:r w:rsidRPr="006E4DAE">
        <w:rPr>
          <w:color w:val="FF0000"/>
        </w:rPr>
        <w:t xml:space="preserve"> </w:t>
      </w:r>
      <w:r w:rsidRPr="006E4DAE">
        <w:rPr>
          <w:color w:val="auto"/>
          <w:sz w:val="22"/>
          <w:szCs w:val="22"/>
        </w:rPr>
        <w:t>pod uslovom da je podnio zahtjev organizatoru putovanja u roku od osam dana od dana završetka putovanja</w:t>
      </w:r>
      <w:r w:rsidRPr="006E4DAE">
        <w:rPr>
          <w:rFonts w:eastAsia="Times New Roman"/>
          <w:color w:val="auto"/>
          <w:sz w:val="22"/>
          <w:szCs w:val="22"/>
          <w:lang w:val="hr-HR"/>
        </w:rPr>
        <w:t xml:space="preserve">, osim ako organizator putovanja dokaže da je </w:t>
      </w:r>
      <w:r w:rsidRPr="006E4DAE">
        <w:rPr>
          <w:color w:val="auto"/>
          <w:sz w:val="22"/>
          <w:szCs w:val="22"/>
          <w:lang w:val="hr-HR"/>
        </w:rPr>
        <w:t>neusklađenost</w:t>
      </w:r>
      <w:r w:rsidRPr="006E4DAE">
        <w:rPr>
          <w:rFonts w:eastAsia="Times New Roman"/>
          <w:color w:val="auto"/>
          <w:sz w:val="22"/>
          <w:szCs w:val="22"/>
          <w:lang w:val="hr-HR"/>
        </w:rPr>
        <w:t xml:space="preserve"> prouzrokovao putnik.</w:t>
      </w:r>
    </w:p>
    <w:p w14:paraId="4C50D72D" w14:textId="45F772C6" w:rsidR="00834B64" w:rsidRPr="006E4DAE" w:rsidRDefault="00834B64" w:rsidP="00342A7E">
      <w:pPr>
        <w:pStyle w:val="T30X"/>
        <w:ind w:firstLine="426"/>
        <w:rPr>
          <w:color w:val="FF0000"/>
        </w:rPr>
      </w:pPr>
      <w:r w:rsidRPr="006E4DAE">
        <w:rPr>
          <w:color w:val="auto"/>
        </w:rPr>
        <w:t xml:space="preserve">(2) Zahtjev za sniženje cijene ne utiče </w:t>
      </w:r>
      <w:proofErr w:type="gramStart"/>
      <w:r w:rsidRPr="006E4DAE">
        <w:rPr>
          <w:color w:val="auto"/>
        </w:rPr>
        <w:t>na</w:t>
      </w:r>
      <w:proofErr w:type="gramEnd"/>
      <w:r w:rsidRPr="006E4DAE">
        <w:rPr>
          <w:color w:val="auto"/>
        </w:rPr>
        <w:t xml:space="preserve"> pravo putnika da zahtijeva naknadu štete.</w:t>
      </w:r>
    </w:p>
    <w:p w14:paraId="545BA8EC" w14:textId="77777777" w:rsidR="00A721D8" w:rsidRPr="006E4DAE" w:rsidRDefault="00A721D8" w:rsidP="00834B64">
      <w:pPr>
        <w:autoSpaceDE/>
        <w:autoSpaceDN/>
        <w:adjustRightInd/>
        <w:jc w:val="center"/>
        <w:rPr>
          <w:rFonts w:eastAsia="Times New Roman"/>
          <w:b/>
          <w:color w:val="auto"/>
          <w:sz w:val="22"/>
          <w:szCs w:val="22"/>
          <w:lang w:val="hr-HR"/>
        </w:rPr>
      </w:pPr>
    </w:p>
    <w:p w14:paraId="5B6C3BD3"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rFonts w:eastAsia="Times New Roman"/>
          <w:b/>
          <w:color w:val="auto"/>
          <w:sz w:val="22"/>
          <w:szCs w:val="22"/>
          <w:lang w:val="hr-HR"/>
        </w:rPr>
        <w:t>Naknada štete</w:t>
      </w:r>
    </w:p>
    <w:p w14:paraId="6240028A" w14:textId="6AB78016"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Č</w:t>
      </w:r>
      <w:r w:rsidR="00584844" w:rsidRPr="006E4DAE">
        <w:rPr>
          <w:b/>
          <w:color w:val="auto"/>
          <w:sz w:val="22"/>
          <w:szCs w:val="22"/>
          <w:lang w:val="hr-HR"/>
        </w:rPr>
        <w:t>lan 44</w:t>
      </w:r>
      <w:r w:rsidRPr="006E4DAE">
        <w:rPr>
          <w:b/>
          <w:color w:val="auto"/>
          <w:sz w:val="22"/>
          <w:szCs w:val="22"/>
          <w:lang w:val="hr-HR"/>
        </w:rPr>
        <w:t xml:space="preserve"> </w:t>
      </w:r>
    </w:p>
    <w:p w14:paraId="4CAE4FC2" w14:textId="73CE403E" w:rsidR="00834B64" w:rsidRPr="006E4DAE" w:rsidRDefault="00834B64" w:rsidP="00342A7E">
      <w:pPr>
        <w:autoSpaceDE/>
        <w:autoSpaceDN/>
        <w:adjustRightInd/>
        <w:ind w:firstLine="426"/>
        <w:jc w:val="both"/>
        <w:rPr>
          <w:rFonts w:eastAsia="Times New Roman"/>
          <w:color w:val="auto"/>
          <w:sz w:val="22"/>
          <w:szCs w:val="22"/>
          <w:lang w:val="hr-HR"/>
        </w:rPr>
      </w:pPr>
      <w:r w:rsidRPr="006E4DAE">
        <w:rPr>
          <w:rFonts w:eastAsia="Times New Roman"/>
          <w:color w:val="auto"/>
          <w:sz w:val="22"/>
          <w:szCs w:val="22"/>
          <w:lang w:val="hr-HR"/>
        </w:rPr>
        <w:t>(1) Putnik ima pravo, pored sniženja cijene ili raskida ugovora, da zahtije</w:t>
      </w:r>
      <w:r w:rsidRPr="006E4DAE">
        <w:rPr>
          <w:color w:val="auto"/>
          <w:sz w:val="22"/>
          <w:szCs w:val="22"/>
          <w:lang w:val="hr-HR"/>
        </w:rPr>
        <w:t>va od organizatora putovanja naknadu štete koju pretrpi kao rezultat bilo koje neusklađenosti, a organizator putovanja dužan je da putniku nadoknadi tu štetu bez odlaganja.</w:t>
      </w:r>
    </w:p>
    <w:p w14:paraId="5636A755" w14:textId="1715A7A2" w:rsidR="00834B64" w:rsidRPr="006E4DAE" w:rsidRDefault="00834B64" w:rsidP="00342A7E">
      <w:pPr>
        <w:autoSpaceDE/>
        <w:autoSpaceDN/>
        <w:adjustRightInd/>
        <w:ind w:firstLine="426"/>
        <w:jc w:val="both"/>
        <w:rPr>
          <w:rFonts w:eastAsia="Times New Roman"/>
          <w:color w:val="auto"/>
          <w:sz w:val="22"/>
          <w:szCs w:val="22"/>
          <w:lang w:val="hr-HR"/>
        </w:rPr>
      </w:pPr>
      <w:r w:rsidRPr="006E4DAE">
        <w:rPr>
          <w:color w:val="auto"/>
          <w:sz w:val="22"/>
          <w:szCs w:val="22"/>
          <w:lang w:val="hr-HR"/>
        </w:rPr>
        <w:t>(2) Organizator putovanja oslobađa se od odgovornosti za štetu ako dokaže da:</w:t>
      </w:r>
    </w:p>
    <w:p w14:paraId="09BE4A43" w14:textId="77777777" w:rsidR="00834B64" w:rsidRPr="006E4DAE" w:rsidRDefault="00834B64" w:rsidP="00925CEA">
      <w:pPr>
        <w:pStyle w:val="ListParagraph"/>
        <w:numPr>
          <w:ilvl w:val="0"/>
          <w:numId w:val="57"/>
        </w:numPr>
        <w:autoSpaceDE/>
        <w:autoSpaceDN/>
        <w:adjustRightInd/>
        <w:ind w:left="1134" w:hanging="425"/>
        <w:jc w:val="both"/>
        <w:rPr>
          <w:rFonts w:eastAsia="Times New Roman"/>
          <w:color w:val="auto"/>
          <w:sz w:val="22"/>
          <w:szCs w:val="22"/>
          <w:lang w:val="hr-HR"/>
        </w:rPr>
      </w:pPr>
      <w:r w:rsidRPr="006E4DAE">
        <w:rPr>
          <w:rFonts w:eastAsia="Times New Roman"/>
          <w:color w:val="auto"/>
          <w:sz w:val="22"/>
          <w:szCs w:val="22"/>
          <w:lang w:val="hr-HR"/>
        </w:rPr>
        <w:t xml:space="preserve">je </w:t>
      </w:r>
      <w:r w:rsidRPr="006E4DAE">
        <w:rPr>
          <w:color w:val="auto"/>
          <w:sz w:val="22"/>
          <w:szCs w:val="22"/>
          <w:lang w:val="hr-HR"/>
        </w:rPr>
        <w:t>neusklađenost prouzokovao</w:t>
      </w:r>
      <w:r w:rsidRPr="006E4DAE">
        <w:rPr>
          <w:rFonts w:eastAsia="Times New Roman"/>
          <w:color w:val="auto"/>
          <w:sz w:val="22"/>
          <w:szCs w:val="22"/>
          <w:lang w:val="hr-HR"/>
        </w:rPr>
        <w:t xml:space="preserve"> putnik;  </w:t>
      </w:r>
    </w:p>
    <w:p w14:paraId="6433B2C5" w14:textId="77777777" w:rsidR="00834B64" w:rsidRPr="006E4DAE" w:rsidRDefault="00834B64" w:rsidP="00925CEA">
      <w:pPr>
        <w:pStyle w:val="ListParagraph"/>
        <w:numPr>
          <w:ilvl w:val="0"/>
          <w:numId w:val="57"/>
        </w:numPr>
        <w:autoSpaceDE/>
        <w:autoSpaceDN/>
        <w:adjustRightInd/>
        <w:ind w:left="1134" w:hanging="425"/>
        <w:jc w:val="both"/>
        <w:rPr>
          <w:color w:val="auto"/>
          <w:sz w:val="22"/>
          <w:szCs w:val="22"/>
          <w:lang w:val="hr-HR"/>
        </w:rPr>
      </w:pPr>
      <w:r w:rsidRPr="006E4DAE">
        <w:rPr>
          <w:rFonts w:eastAsia="Times New Roman"/>
          <w:color w:val="auto"/>
          <w:sz w:val="22"/>
          <w:szCs w:val="22"/>
          <w:lang w:val="hr-HR"/>
        </w:rPr>
        <w:t xml:space="preserve">je </w:t>
      </w:r>
      <w:r w:rsidRPr="006E4DAE">
        <w:rPr>
          <w:color w:val="auto"/>
          <w:sz w:val="22"/>
          <w:szCs w:val="22"/>
          <w:lang w:val="hr-HR"/>
        </w:rPr>
        <w:t>neusklađenost prouzokovalo treće lice</w:t>
      </w:r>
      <w:r w:rsidRPr="006E4DAE">
        <w:rPr>
          <w:rFonts w:eastAsia="Times New Roman"/>
          <w:color w:val="auto"/>
          <w:sz w:val="22"/>
          <w:szCs w:val="22"/>
          <w:lang w:val="hr-HR"/>
        </w:rPr>
        <w:t xml:space="preserve"> </w:t>
      </w:r>
      <w:r w:rsidRPr="006E4DAE">
        <w:rPr>
          <w:color w:val="auto"/>
          <w:sz w:val="22"/>
          <w:szCs w:val="22"/>
          <w:lang w:val="hr-HR"/>
        </w:rPr>
        <w:t xml:space="preserve">koje nije povezano </w:t>
      </w:r>
      <w:r w:rsidR="00E62BBF" w:rsidRPr="006E4DAE">
        <w:rPr>
          <w:color w:val="auto"/>
          <w:sz w:val="22"/>
          <w:szCs w:val="22"/>
          <w:lang w:val="hr-HR"/>
        </w:rPr>
        <w:t xml:space="preserve">sa pružanjem usluga putovanja </w:t>
      </w:r>
      <w:r w:rsidRPr="006E4DAE">
        <w:rPr>
          <w:color w:val="auto"/>
          <w:sz w:val="22"/>
          <w:szCs w:val="22"/>
          <w:lang w:val="hr-HR"/>
        </w:rPr>
        <w:t>utvrđenih ugovorom o putovanju u paket - aranžmanu i da je neusklađenost nepredvidiva ili neizbježna; ili</w:t>
      </w:r>
    </w:p>
    <w:p w14:paraId="2E5E25E1" w14:textId="7C005C90" w:rsidR="00834B64" w:rsidRDefault="00834B64" w:rsidP="00925CEA">
      <w:pPr>
        <w:pStyle w:val="ListParagraph"/>
        <w:numPr>
          <w:ilvl w:val="0"/>
          <w:numId w:val="57"/>
        </w:numPr>
        <w:autoSpaceDE/>
        <w:autoSpaceDN/>
        <w:adjustRightInd/>
        <w:ind w:left="1134" w:hanging="425"/>
        <w:jc w:val="both"/>
        <w:rPr>
          <w:color w:val="auto"/>
          <w:sz w:val="22"/>
          <w:szCs w:val="22"/>
          <w:lang w:val="hr-HR"/>
        </w:rPr>
      </w:pPr>
      <w:r w:rsidRPr="006E4DAE">
        <w:rPr>
          <w:rFonts w:eastAsia="Times New Roman"/>
          <w:color w:val="auto"/>
          <w:sz w:val="22"/>
          <w:szCs w:val="22"/>
          <w:lang w:val="hr-HR"/>
        </w:rPr>
        <w:t>je do neuskla</w:t>
      </w:r>
      <w:r w:rsidRPr="006E4DAE">
        <w:rPr>
          <w:color w:val="auto"/>
          <w:sz w:val="22"/>
          <w:szCs w:val="22"/>
          <w:lang w:val="hr-HR"/>
        </w:rPr>
        <w:t>đenosti došlo zbog vanrednih okolnosti koje nisu mogle da se izbjegnu.</w:t>
      </w:r>
    </w:p>
    <w:p w14:paraId="34EBF8E0" w14:textId="76E1378B" w:rsidR="00342A7E" w:rsidRDefault="00342A7E" w:rsidP="00342A7E">
      <w:pPr>
        <w:autoSpaceDE/>
        <w:autoSpaceDN/>
        <w:adjustRightInd/>
        <w:jc w:val="both"/>
        <w:rPr>
          <w:color w:val="auto"/>
          <w:sz w:val="22"/>
          <w:szCs w:val="22"/>
          <w:lang w:val="hr-HR"/>
        </w:rPr>
      </w:pPr>
    </w:p>
    <w:p w14:paraId="391CB579" w14:textId="27CAD546" w:rsidR="00342A7E" w:rsidRDefault="00342A7E" w:rsidP="00342A7E">
      <w:pPr>
        <w:autoSpaceDE/>
        <w:autoSpaceDN/>
        <w:adjustRightInd/>
        <w:jc w:val="both"/>
        <w:rPr>
          <w:color w:val="auto"/>
          <w:sz w:val="22"/>
          <w:szCs w:val="22"/>
          <w:lang w:val="hr-HR"/>
        </w:rPr>
      </w:pPr>
    </w:p>
    <w:p w14:paraId="2B6494D4" w14:textId="00A6F63A" w:rsidR="00342A7E" w:rsidRDefault="00342A7E" w:rsidP="00342A7E">
      <w:pPr>
        <w:autoSpaceDE/>
        <w:autoSpaceDN/>
        <w:adjustRightInd/>
        <w:jc w:val="both"/>
        <w:rPr>
          <w:color w:val="auto"/>
          <w:sz w:val="22"/>
          <w:szCs w:val="22"/>
          <w:lang w:val="hr-HR"/>
        </w:rPr>
      </w:pPr>
    </w:p>
    <w:p w14:paraId="2040C59F" w14:textId="22E00ADC" w:rsidR="00342A7E" w:rsidRDefault="00342A7E" w:rsidP="00342A7E">
      <w:pPr>
        <w:autoSpaceDE/>
        <w:autoSpaceDN/>
        <w:adjustRightInd/>
        <w:jc w:val="both"/>
        <w:rPr>
          <w:color w:val="auto"/>
          <w:sz w:val="22"/>
          <w:szCs w:val="22"/>
          <w:lang w:val="hr-HR"/>
        </w:rPr>
      </w:pPr>
    </w:p>
    <w:p w14:paraId="080D61C8" w14:textId="70134213" w:rsidR="00342A7E" w:rsidRDefault="00342A7E" w:rsidP="00342A7E">
      <w:pPr>
        <w:autoSpaceDE/>
        <w:autoSpaceDN/>
        <w:adjustRightInd/>
        <w:jc w:val="both"/>
        <w:rPr>
          <w:color w:val="auto"/>
          <w:sz w:val="22"/>
          <w:szCs w:val="22"/>
          <w:lang w:val="hr-HR"/>
        </w:rPr>
      </w:pPr>
    </w:p>
    <w:p w14:paraId="2DDAC1D6" w14:textId="77777777" w:rsidR="00342A7E" w:rsidRPr="00342A7E" w:rsidRDefault="00342A7E" w:rsidP="00342A7E">
      <w:pPr>
        <w:autoSpaceDE/>
        <w:autoSpaceDN/>
        <w:adjustRightInd/>
        <w:jc w:val="both"/>
        <w:rPr>
          <w:color w:val="auto"/>
          <w:sz w:val="22"/>
          <w:szCs w:val="22"/>
          <w:lang w:val="hr-HR"/>
        </w:rPr>
      </w:pPr>
    </w:p>
    <w:p w14:paraId="6CDFFB4F" w14:textId="77777777" w:rsidR="00834B64" w:rsidRPr="006E4DAE" w:rsidRDefault="00834B64" w:rsidP="00834B64">
      <w:pPr>
        <w:autoSpaceDE/>
        <w:autoSpaceDN/>
        <w:adjustRightInd/>
        <w:rPr>
          <w:rFonts w:eastAsia="Times New Roman"/>
          <w:b/>
          <w:color w:val="auto"/>
          <w:sz w:val="22"/>
          <w:szCs w:val="22"/>
          <w:highlight w:val="cyan"/>
          <w:lang w:val="hr-HR"/>
        </w:rPr>
      </w:pPr>
    </w:p>
    <w:p w14:paraId="67B8E5FB"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lastRenderedPageBreak/>
        <w:t>Ograničenje i isključenje odgovornosti</w:t>
      </w:r>
    </w:p>
    <w:p w14:paraId="48A564B1" w14:textId="614BC98C"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45</w:t>
      </w:r>
      <w:r w:rsidR="00834B64" w:rsidRPr="006E4DAE">
        <w:rPr>
          <w:b/>
          <w:color w:val="auto"/>
          <w:sz w:val="22"/>
          <w:szCs w:val="22"/>
          <w:lang w:val="hr-HR"/>
        </w:rPr>
        <w:t xml:space="preserve">  </w:t>
      </w:r>
    </w:p>
    <w:p w14:paraId="0C14C4A1" w14:textId="751EDC6B" w:rsidR="00834B64" w:rsidRPr="006E4DAE" w:rsidRDefault="00834B64" w:rsidP="00342A7E">
      <w:pPr>
        <w:autoSpaceDE/>
        <w:autoSpaceDN/>
        <w:adjustRightInd/>
        <w:ind w:firstLine="426"/>
        <w:jc w:val="both"/>
        <w:rPr>
          <w:rFonts w:eastAsia="Times New Roman"/>
          <w:color w:val="auto"/>
          <w:sz w:val="22"/>
          <w:szCs w:val="22"/>
          <w:lang w:val="hr-HR"/>
        </w:rPr>
      </w:pPr>
      <w:r w:rsidRPr="006E4DAE">
        <w:rPr>
          <w:color w:val="auto"/>
          <w:sz w:val="22"/>
          <w:szCs w:val="22"/>
          <w:lang w:val="hr-HR"/>
        </w:rPr>
        <w:t>(1) Odredbe ugovora o putovanju u paket - aranžmanu kojima se ograničava ili isključuje odgovornost organizatora putovanja za štetu ništave su.</w:t>
      </w:r>
    </w:p>
    <w:p w14:paraId="13C7FE4D" w14:textId="256F0FE8" w:rsidR="00834B64" w:rsidRPr="006E4DAE" w:rsidRDefault="00834B64" w:rsidP="00342A7E">
      <w:pPr>
        <w:autoSpaceDE/>
        <w:autoSpaceDN/>
        <w:adjustRightInd/>
        <w:ind w:firstLine="426"/>
        <w:jc w:val="both"/>
        <w:rPr>
          <w:color w:val="auto"/>
          <w:sz w:val="22"/>
          <w:szCs w:val="22"/>
          <w:lang w:val="hr-HR"/>
        </w:rPr>
      </w:pPr>
      <w:r w:rsidRPr="006E4DAE">
        <w:rPr>
          <w:color w:val="auto"/>
          <w:sz w:val="22"/>
          <w:szCs w:val="22"/>
          <w:lang w:val="hr-HR"/>
        </w:rPr>
        <w:t xml:space="preserve">(2) Ugovorom o putovanju u paket - aranžmanu može se ograničiti iznos naknade štete za štete koje nisu posljedica tjelesne povrede ili za štete koje organizator putovanja nije prouzrokovao namjerno ili nepažnjom na iznos koji nije manji od trostruke ukupne cijene paket - aranžmana. </w:t>
      </w:r>
    </w:p>
    <w:p w14:paraId="3E91CCEA" w14:textId="5FFF8570" w:rsidR="00834B64" w:rsidRDefault="00834B64" w:rsidP="00342A7E">
      <w:pPr>
        <w:autoSpaceDE/>
        <w:autoSpaceDN/>
        <w:adjustRightInd/>
        <w:ind w:firstLine="426"/>
        <w:jc w:val="both"/>
        <w:rPr>
          <w:color w:val="auto"/>
          <w:sz w:val="22"/>
          <w:szCs w:val="22"/>
        </w:rPr>
      </w:pPr>
      <w:r w:rsidRPr="006E4DAE">
        <w:rPr>
          <w:color w:val="auto"/>
          <w:sz w:val="22"/>
          <w:szCs w:val="22"/>
          <w:lang w:val="hr-HR"/>
        </w:rPr>
        <w:t xml:space="preserve">(3) </w:t>
      </w:r>
      <w:r w:rsidRPr="006E4DAE">
        <w:rPr>
          <w:color w:val="auto"/>
          <w:sz w:val="22"/>
          <w:szCs w:val="22"/>
        </w:rPr>
        <w:t>Ograničenje iznosa naknade iz stava 2 ovog člana ne važi ako je organizator štetu prouzrokovao namjerno ili krajnjom nepažnjom.</w:t>
      </w:r>
    </w:p>
    <w:p w14:paraId="2C9C5EBD" w14:textId="77777777" w:rsidR="00342A7E" w:rsidRPr="006E4DAE" w:rsidRDefault="00342A7E" w:rsidP="00834B64">
      <w:pPr>
        <w:autoSpaceDE/>
        <w:autoSpaceDN/>
        <w:adjustRightInd/>
        <w:jc w:val="both"/>
        <w:rPr>
          <w:color w:val="auto"/>
          <w:sz w:val="22"/>
          <w:szCs w:val="22"/>
          <w:lang w:val="hr-HR"/>
        </w:rPr>
      </w:pPr>
    </w:p>
    <w:p w14:paraId="7A6EF144"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rFonts w:eastAsia="Times New Roman"/>
          <w:b/>
          <w:color w:val="auto"/>
          <w:sz w:val="22"/>
          <w:szCs w:val="22"/>
          <w:lang w:val="hr-HR"/>
        </w:rPr>
        <w:t>Pravo na naknadu štete putnika</w:t>
      </w:r>
    </w:p>
    <w:p w14:paraId="0D2AA9C1" w14:textId="4BA89F67" w:rsidR="00834B64" w:rsidRPr="006E4DAE" w:rsidRDefault="00584844" w:rsidP="00834B64">
      <w:pPr>
        <w:jc w:val="center"/>
        <w:rPr>
          <w:rFonts w:eastAsia="Times New Roman"/>
          <w:b/>
          <w:sz w:val="22"/>
          <w:szCs w:val="22"/>
          <w:lang w:val="hr-HR"/>
        </w:rPr>
      </w:pPr>
      <w:r w:rsidRPr="006E4DAE">
        <w:rPr>
          <w:rFonts w:eastAsia="Times New Roman"/>
          <w:b/>
          <w:sz w:val="22"/>
          <w:szCs w:val="22"/>
          <w:lang w:val="hr-HR"/>
        </w:rPr>
        <w:t>Član 46</w:t>
      </w:r>
      <w:r w:rsidR="00834B64" w:rsidRPr="006E4DAE">
        <w:rPr>
          <w:rFonts w:eastAsia="Times New Roman"/>
          <w:b/>
          <w:sz w:val="22"/>
          <w:szCs w:val="22"/>
          <w:lang w:val="hr-HR"/>
        </w:rPr>
        <w:t xml:space="preserve"> </w:t>
      </w:r>
    </w:p>
    <w:p w14:paraId="38BF01E4" w14:textId="104510FF" w:rsidR="00834B64" w:rsidRPr="006E4DAE" w:rsidRDefault="00834B64" w:rsidP="00342A7E">
      <w:pPr>
        <w:ind w:firstLine="426"/>
        <w:jc w:val="both"/>
        <w:rPr>
          <w:rFonts w:eastAsia="Times New Roman"/>
          <w:b/>
          <w:sz w:val="22"/>
          <w:szCs w:val="22"/>
          <w:lang w:val="hr-HR"/>
        </w:rPr>
      </w:pPr>
      <w:r w:rsidRPr="006E4DAE">
        <w:rPr>
          <w:rFonts w:eastAsia="Times New Roman"/>
          <w:sz w:val="22"/>
          <w:szCs w:val="22"/>
          <w:lang w:val="hr-HR"/>
        </w:rPr>
        <w:t>(</w:t>
      </w:r>
      <w:r w:rsidRPr="006E4DAE">
        <w:rPr>
          <w:rFonts w:eastAsia="Times New Roman"/>
          <w:color w:val="auto"/>
          <w:sz w:val="22"/>
          <w:szCs w:val="22"/>
          <w:lang w:val="hr-HR"/>
        </w:rPr>
        <w:t>1) Putnik ima pravo da podnese zahtjev za naknadu štete i/ili sniženje cijene u skladu sa ovim zakonom i međunarodnim konvencijama koje se odnose na vazdušni, željeznički, pomorski i drumski saobraćaj.</w:t>
      </w:r>
    </w:p>
    <w:p w14:paraId="47F4BE5E" w14:textId="5868688D" w:rsidR="00834B64" w:rsidRPr="006E4DAE" w:rsidRDefault="00834B64" w:rsidP="00342A7E">
      <w:pPr>
        <w:ind w:firstLine="426"/>
        <w:jc w:val="both"/>
        <w:rPr>
          <w:rFonts w:eastAsia="Times New Roman"/>
          <w:vanish/>
          <w:color w:val="auto"/>
          <w:sz w:val="22"/>
          <w:szCs w:val="22"/>
        </w:rPr>
      </w:pPr>
      <w:r w:rsidRPr="006E4DAE">
        <w:rPr>
          <w:rFonts w:eastAsia="Times New Roman"/>
          <w:color w:val="auto"/>
          <w:sz w:val="22"/>
          <w:szCs w:val="22"/>
          <w:lang w:val="hr-HR"/>
        </w:rPr>
        <w:t>(2) Naknada štete i/ili sniženje cijene iz stava 1 ovog člana oduzimaju se jedne od drugih kako bi se izbjegla prekomjerna odšteta i/ili prekomjerno sniženje cijene.</w:t>
      </w:r>
    </w:p>
    <w:p w14:paraId="13380341" w14:textId="77777777" w:rsidR="00834B64" w:rsidRPr="006E4DAE" w:rsidRDefault="00834B64" w:rsidP="00342A7E">
      <w:pPr>
        <w:autoSpaceDE/>
        <w:autoSpaceDN/>
        <w:adjustRightInd/>
        <w:ind w:firstLine="426"/>
        <w:rPr>
          <w:rFonts w:eastAsia="Times New Roman"/>
          <w:b/>
          <w:color w:val="auto"/>
          <w:sz w:val="22"/>
          <w:szCs w:val="22"/>
          <w:lang w:val="hr-HR"/>
        </w:rPr>
      </w:pPr>
    </w:p>
    <w:p w14:paraId="51BD256E" w14:textId="77777777" w:rsidR="00D30F70" w:rsidRPr="006E4DAE" w:rsidRDefault="00D30F70" w:rsidP="00834B64">
      <w:pPr>
        <w:autoSpaceDE/>
        <w:autoSpaceDN/>
        <w:adjustRightInd/>
        <w:jc w:val="center"/>
        <w:rPr>
          <w:rFonts w:eastAsia="Times New Roman"/>
          <w:b/>
          <w:color w:val="auto"/>
          <w:sz w:val="22"/>
          <w:szCs w:val="22"/>
          <w:lang w:val="hr-HR"/>
        </w:rPr>
      </w:pPr>
    </w:p>
    <w:p w14:paraId="6051D5A2"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rFonts w:eastAsia="Times New Roman"/>
          <w:b/>
          <w:color w:val="auto"/>
          <w:sz w:val="22"/>
          <w:szCs w:val="22"/>
          <w:lang w:val="hr-HR"/>
        </w:rPr>
        <w:t>Zastara</w:t>
      </w:r>
    </w:p>
    <w:p w14:paraId="3E7D9E8A" w14:textId="3ED7EF9C"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47</w:t>
      </w:r>
    </w:p>
    <w:p w14:paraId="7437E32E" w14:textId="584F20BE" w:rsidR="00834B64" w:rsidRPr="006E4DAE" w:rsidRDefault="00834B64" w:rsidP="00342A7E">
      <w:pPr>
        <w:autoSpaceDE/>
        <w:autoSpaceDN/>
        <w:adjustRightInd/>
        <w:ind w:firstLine="426"/>
        <w:jc w:val="both"/>
        <w:rPr>
          <w:rFonts w:eastAsia="Times New Roman"/>
          <w:color w:val="auto"/>
          <w:sz w:val="22"/>
          <w:szCs w:val="22"/>
          <w:lang w:val="hr-HR"/>
        </w:rPr>
      </w:pPr>
      <w:r w:rsidRPr="006E4DAE">
        <w:rPr>
          <w:rFonts w:eastAsia="Times New Roman"/>
          <w:color w:val="auto"/>
          <w:sz w:val="22"/>
          <w:szCs w:val="22"/>
          <w:lang w:val="hr-HR"/>
        </w:rPr>
        <w:t>(1) Pravo putnika da zahtijeva sniženje cijene u skladu sa ovim zakonom zastarijeva u roku od dvije godine.</w:t>
      </w:r>
    </w:p>
    <w:p w14:paraId="1F134DC1" w14:textId="1921F22C" w:rsidR="00834B64" w:rsidRPr="006E4DAE" w:rsidRDefault="00834B64" w:rsidP="00342A7E">
      <w:pPr>
        <w:autoSpaceDE/>
        <w:autoSpaceDN/>
        <w:adjustRightInd/>
        <w:ind w:firstLine="426"/>
        <w:jc w:val="both"/>
        <w:rPr>
          <w:rFonts w:eastAsia="Times New Roman"/>
          <w:color w:val="auto"/>
          <w:sz w:val="22"/>
          <w:szCs w:val="22"/>
          <w:lang w:val="hr-HR"/>
        </w:rPr>
      </w:pPr>
      <w:r w:rsidRPr="006E4DAE">
        <w:rPr>
          <w:color w:val="auto"/>
          <w:sz w:val="22"/>
          <w:szCs w:val="22"/>
          <w:lang w:val="hr-HR"/>
        </w:rPr>
        <w:t>(2) Zastara počinje da teče prvog dana poslij</w:t>
      </w:r>
      <w:r w:rsidRPr="006E4DAE">
        <w:rPr>
          <w:rFonts w:eastAsia="Times New Roman"/>
          <w:color w:val="auto"/>
          <w:sz w:val="22"/>
          <w:szCs w:val="22"/>
          <w:lang w:val="hr-HR"/>
        </w:rPr>
        <w:t>e dana na koji bi paket - aranžman prema ugovoru trebalo da se završi.</w:t>
      </w:r>
    </w:p>
    <w:p w14:paraId="429AAA46" w14:textId="77777777" w:rsidR="00834B64" w:rsidRPr="006E4DAE" w:rsidRDefault="00834B64" w:rsidP="00834B64">
      <w:pPr>
        <w:autoSpaceDE/>
        <w:autoSpaceDN/>
        <w:adjustRightInd/>
        <w:jc w:val="both"/>
        <w:rPr>
          <w:rFonts w:eastAsia="Times New Roman"/>
          <w:color w:val="auto"/>
          <w:sz w:val="22"/>
          <w:szCs w:val="22"/>
          <w:lang w:val="hr-HR"/>
        </w:rPr>
      </w:pPr>
    </w:p>
    <w:p w14:paraId="42830C02" w14:textId="77777777" w:rsidR="00834B64" w:rsidRPr="006E4DAE" w:rsidRDefault="00834B64" w:rsidP="00834B64">
      <w:pPr>
        <w:autoSpaceDE/>
        <w:autoSpaceDN/>
        <w:adjustRightInd/>
        <w:jc w:val="center"/>
        <w:rPr>
          <w:rFonts w:eastAsia="Times New Roman"/>
          <w:b/>
          <w:color w:val="auto"/>
          <w:sz w:val="22"/>
          <w:szCs w:val="22"/>
          <w:lang w:val="hr-HR"/>
        </w:rPr>
      </w:pPr>
      <w:r w:rsidRPr="006E4DAE">
        <w:rPr>
          <w:b/>
          <w:color w:val="auto"/>
          <w:sz w:val="22"/>
          <w:szCs w:val="22"/>
          <w:lang w:val="hr-HR"/>
        </w:rPr>
        <w:t>Prigovori i zahtjevi u vezi sa ispunjenjem paket - aranžmana</w:t>
      </w:r>
    </w:p>
    <w:p w14:paraId="387074A1" w14:textId="62C239F8"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48</w:t>
      </w:r>
      <w:r w:rsidR="00834B64" w:rsidRPr="006E4DAE">
        <w:rPr>
          <w:b/>
          <w:color w:val="auto"/>
          <w:sz w:val="22"/>
          <w:szCs w:val="22"/>
          <w:lang w:val="hr-HR"/>
        </w:rPr>
        <w:t xml:space="preserve"> </w:t>
      </w:r>
    </w:p>
    <w:p w14:paraId="4D371E67" w14:textId="69D6BC24" w:rsidR="00834B64" w:rsidRPr="006E4DAE" w:rsidRDefault="00834B64" w:rsidP="00CD422B">
      <w:pPr>
        <w:autoSpaceDE/>
        <w:autoSpaceDN/>
        <w:adjustRightInd/>
        <w:ind w:firstLine="426"/>
        <w:jc w:val="both"/>
        <w:rPr>
          <w:color w:val="auto"/>
          <w:sz w:val="22"/>
          <w:szCs w:val="22"/>
          <w:lang w:val="hr-HR"/>
        </w:rPr>
      </w:pPr>
      <w:r w:rsidRPr="006E4DAE">
        <w:rPr>
          <w:rFonts w:eastAsia="Times New Roman"/>
          <w:color w:val="auto"/>
          <w:sz w:val="22"/>
          <w:szCs w:val="22"/>
          <w:lang w:val="hr-HR"/>
        </w:rPr>
        <w:t xml:space="preserve">(1) </w:t>
      </w:r>
      <w:r w:rsidRPr="006E4DAE">
        <w:rPr>
          <w:color w:val="auto"/>
          <w:sz w:val="22"/>
          <w:szCs w:val="22"/>
          <w:lang w:val="hr-HR"/>
        </w:rPr>
        <w:t>Prigovore i zahtjeve</w:t>
      </w:r>
      <w:r w:rsidRPr="006E4DAE">
        <w:rPr>
          <w:b/>
          <w:color w:val="auto"/>
          <w:sz w:val="22"/>
          <w:szCs w:val="22"/>
          <w:lang w:val="hr-HR"/>
        </w:rPr>
        <w:t xml:space="preserve"> </w:t>
      </w:r>
      <w:r w:rsidRPr="006E4DAE">
        <w:rPr>
          <w:rFonts w:eastAsia="Times New Roman"/>
          <w:color w:val="auto"/>
          <w:sz w:val="22"/>
          <w:szCs w:val="22"/>
          <w:lang w:val="hr-HR"/>
        </w:rPr>
        <w:t>u vezi sa ispunjenjem paket - aranžmana putnik može da uputi direktno posredniku</w:t>
      </w:r>
      <w:r w:rsidRPr="006E4DAE">
        <w:rPr>
          <w:color w:val="auto"/>
          <w:sz w:val="22"/>
          <w:szCs w:val="22"/>
          <w:lang w:val="hr-HR"/>
        </w:rPr>
        <w:t xml:space="preserve"> kod kojeg je kupio paket - aranžman, a posrednik je dužan bez odlaganja da ih dostavi organizatoru putovanja.</w:t>
      </w:r>
    </w:p>
    <w:p w14:paraId="56962E0F" w14:textId="0C5FBE9C" w:rsidR="00834B64" w:rsidRPr="006E4DAE" w:rsidRDefault="00834B64" w:rsidP="00CD422B">
      <w:pPr>
        <w:autoSpaceDE/>
        <w:autoSpaceDN/>
        <w:adjustRightInd/>
        <w:ind w:firstLine="426"/>
        <w:jc w:val="both"/>
        <w:rPr>
          <w:rFonts w:eastAsia="Times New Roman"/>
          <w:color w:val="auto"/>
          <w:sz w:val="22"/>
          <w:szCs w:val="22"/>
          <w:lang w:val="hr-HR"/>
        </w:rPr>
      </w:pPr>
      <w:r w:rsidRPr="006E4DAE">
        <w:rPr>
          <w:rFonts w:eastAsia="Times New Roman"/>
          <w:color w:val="auto"/>
          <w:sz w:val="22"/>
          <w:szCs w:val="22"/>
          <w:lang w:val="hr-HR"/>
        </w:rPr>
        <w:t>(2) Prijem prigovora i zahtjeva od strane posrednika smatra se danom prijema od strane organizatora putovanja u pogledu rokova i rokova zastare.</w:t>
      </w:r>
    </w:p>
    <w:p w14:paraId="5A71CAB7" w14:textId="77777777" w:rsidR="00834B64" w:rsidRPr="006E4DAE" w:rsidRDefault="00834B64" w:rsidP="00834B64">
      <w:pPr>
        <w:pStyle w:val="N01X"/>
        <w:spacing w:before="0" w:after="0"/>
        <w:jc w:val="left"/>
        <w:rPr>
          <w:color w:val="auto"/>
          <w:sz w:val="22"/>
          <w:szCs w:val="22"/>
        </w:rPr>
      </w:pPr>
    </w:p>
    <w:p w14:paraId="5A7AC371" w14:textId="77777777" w:rsidR="00834B64" w:rsidRPr="006E4DAE" w:rsidRDefault="00834B64" w:rsidP="00834B64">
      <w:pPr>
        <w:pStyle w:val="N01X"/>
        <w:spacing w:before="0" w:after="0"/>
        <w:rPr>
          <w:color w:val="auto"/>
          <w:sz w:val="22"/>
          <w:szCs w:val="22"/>
        </w:rPr>
      </w:pPr>
      <w:r w:rsidRPr="006E4DAE">
        <w:rPr>
          <w:color w:val="auto"/>
          <w:sz w:val="22"/>
          <w:szCs w:val="22"/>
        </w:rPr>
        <w:t xml:space="preserve">Obaveza pružanja pomoći </w:t>
      </w:r>
    </w:p>
    <w:p w14:paraId="32A8B4A5" w14:textId="7A2D254C" w:rsidR="00834B64" w:rsidRPr="006E4DAE" w:rsidRDefault="00834B64" w:rsidP="00834B64">
      <w:pPr>
        <w:pStyle w:val="N01X"/>
        <w:spacing w:before="0" w:after="0"/>
        <w:rPr>
          <w:color w:val="auto"/>
          <w:sz w:val="22"/>
          <w:szCs w:val="22"/>
        </w:rPr>
      </w:pPr>
      <w:r w:rsidRPr="006E4DAE">
        <w:rPr>
          <w:color w:val="auto"/>
          <w:sz w:val="22"/>
          <w:szCs w:val="22"/>
        </w:rPr>
        <w:t xml:space="preserve">Član </w:t>
      </w:r>
      <w:r w:rsidR="00584844" w:rsidRPr="006E4DAE">
        <w:rPr>
          <w:color w:val="auto"/>
          <w:sz w:val="22"/>
          <w:szCs w:val="22"/>
        </w:rPr>
        <w:t>49</w:t>
      </w:r>
    </w:p>
    <w:p w14:paraId="0D26FBAE" w14:textId="5FEFBAC8" w:rsidR="00834B64" w:rsidRPr="006E4DAE" w:rsidRDefault="00834B64" w:rsidP="007402DD">
      <w:pPr>
        <w:pStyle w:val="N01X"/>
        <w:spacing w:before="0" w:after="0"/>
        <w:ind w:firstLine="426"/>
        <w:jc w:val="both"/>
        <w:rPr>
          <w:b w:val="0"/>
          <w:color w:val="auto"/>
          <w:sz w:val="22"/>
          <w:szCs w:val="22"/>
        </w:rPr>
      </w:pPr>
      <w:r w:rsidRPr="006E4DAE">
        <w:rPr>
          <w:b w:val="0"/>
          <w:color w:val="auto"/>
          <w:sz w:val="22"/>
          <w:szCs w:val="22"/>
        </w:rPr>
        <w:t>(1) Organizator putovanja dužan je da putniku u poteškoćama bez odlaganja pruži odgovarajuću pomoć, a naročito:</w:t>
      </w:r>
    </w:p>
    <w:p w14:paraId="2B91FE9B" w14:textId="77777777" w:rsidR="00834B64" w:rsidRPr="006E4DAE" w:rsidRDefault="00834B64" w:rsidP="00925CEA">
      <w:pPr>
        <w:pStyle w:val="N01X"/>
        <w:numPr>
          <w:ilvl w:val="0"/>
          <w:numId w:val="58"/>
        </w:numPr>
        <w:spacing w:before="0" w:after="0"/>
        <w:ind w:left="1134" w:hanging="425"/>
        <w:jc w:val="both"/>
        <w:rPr>
          <w:b w:val="0"/>
          <w:color w:val="auto"/>
          <w:sz w:val="22"/>
          <w:szCs w:val="22"/>
        </w:rPr>
      </w:pPr>
      <w:r w:rsidRPr="006E4DAE">
        <w:rPr>
          <w:b w:val="0"/>
          <w:color w:val="auto"/>
          <w:sz w:val="22"/>
          <w:szCs w:val="22"/>
        </w:rPr>
        <w:t>pružanje informacija o zdravstvenim službama,</w:t>
      </w:r>
      <w:r w:rsidRPr="006E4DAE">
        <w:t xml:space="preserve"> </w:t>
      </w:r>
      <w:r w:rsidRPr="006E4DAE">
        <w:rPr>
          <w:b w:val="0"/>
          <w:color w:val="auto"/>
          <w:sz w:val="22"/>
          <w:szCs w:val="22"/>
        </w:rPr>
        <w:t>lokalnim organima i konzularnoj pomoći; i</w:t>
      </w:r>
    </w:p>
    <w:p w14:paraId="1AE14339" w14:textId="77777777" w:rsidR="00834B64" w:rsidRPr="006E4DAE" w:rsidRDefault="00834B64" w:rsidP="00925CEA">
      <w:pPr>
        <w:pStyle w:val="N01X"/>
        <w:numPr>
          <w:ilvl w:val="0"/>
          <w:numId w:val="58"/>
        </w:numPr>
        <w:spacing w:before="0" w:after="0"/>
        <w:ind w:left="1134" w:hanging="425"/>
        <w:jc w:val="both"/>
        <w:rPr>
          <w:b w:val="0"/>
          <w:color w:val="auto"/>
          <w:sz w:val="22"/>
          <w:szCs w:val="22"/>
        </w:rPr>
      </w:pPr>
      <w:proofErr w:type="gramStart"/>
      <w:r w:rsidRPr="006E4DAE">
        <w:rPr>
          <w:b w:val="0"/>
          <w:color w:val="auto"/>
          <w:sz w:val="22"/>
          <w:szCs w:val="22"/>
        </w:rPr>
        <w:t>pružanje</w:t>
      </w:r>
      <w:proofErr w:type="gramEnd"/>
      <w:r w:rsidRPr="006E4DAE">
        <w:rPr>
          <w:b w:val="0"/>
          <w:color w:val="auto"/>
          <w:sz w:val="22"/>
          <w:szCs w:val="22"/>
        </w:rPr>
        <w:t xml:space="preserve"> pomoći pri uspostavljanju daljinske komunikacije i pronalaženju alternativnih putnih aranžmana.</w:t>
      </w:r>
    </w:p>
    <w:p w14:paraId="4EDC9D0D" w14:textId="57C8092F" w:rsidR="00834B64" w:rsidRPr="006E4DAE" w:rsidRDefault="00834B64" w:rsidP="007402DD">
      <w:pPr>
        <w:pStyle w:val="N01X"/>
        <w:spacing w:before="0" w:after="0"/>
        <w:ind w:firstLine="567"/>
        <w:jc w:val="both"/>
        <w:rPr>
          <w:b w:val="0"/>
          <w:color w:val="auto"/>
          <w:sz w:val="22"/>
          <w:szCs w:val="22"/>
        </w:rPr>
      </w:pPr>
      <w:r w:rsidRPr="006E4DAE">
        <w:rPr>
          <w:b w:val="0"/>
          <w:color w:val="auto"/>
          <w:sz w:val="22"/>
          <w:szCs w:val="22"/>
        </w:rPr>
        <w:t xml:space="preserve">2) Ako je putnik poteškoću prouzrokovao namjerno </w:t>
      </w:r>
      <w:proofErr w:type="gramStart"/>
      <w:r w:rsidRPr="006E4DAE">
        <w:rPr>
          <w:b w:val="0"/>
          <w:color w:val="auto"/>
          <w:sz w:val="22"/>
          <w:szCs w:val="22"/>
        </w:rPr>
        <w:t>ili</w:t>
      </w:r>
      <w:proofErr w:type="gramEnd"/>
      <w:r w:rsidRPr="006E4DAE">
        <w:rPr>
          <w:b w:val="0"/>
          <w:color w:val="auto"/>
          <w:sz w:val="22"/>
          <w:szCs w:val="22"/>
        </w:rPr>
        <w:t xml:space="preserve"> nepažnjom, organizator putovanja može za pomoć iz stava 1 ovog člana da traži naknadu stvarnih troškova.</w:t>
      </w:r>
    </w:p>
    <w:p w14:paraId="0081D02C" w14:textId="77777777" w:rsidR="00834B64" w:rsidRPr="006E4DAE" w:rsidRDefault="00834B64" w:rsidP="00834B64">
      <w:pPr>
        <w:autoSpaceDE/>
        <w:autoSpaceDN/>
        <w:adjustRightInd/>
        <w:jc w:val="center"/>
        <w:rPr>
          <w:b/>
          <w:color w:val="auto"/>
          <w:sz w:val="22"/>
          <w:szCs w:val="22"/>
          <w:highlight w:val="yellow"/>
          <w:lang w:val="hr-HR"/>
        </w:rPr>
      </w:pPr>
    </w:p>
    <w:p w14:paraId="0F1BD04D"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Zaštita u slučaju insolventnosti za povezane putne aranžmane</w:t>
      </w:r>
    </w:p>
    <w:p w14:paraId="3912C2CF" w14:textId="7200A369" w:rsidR="00834B64" w:rsidRPr="006E4DAE" w:rsidRDefault="00A721D8" w:rsidP="00834B64">
      <w:pPr>
        <w:autoSpaceDE/>
        <w:autoSpaceDN/>
        <w:adjustRightInd/>
        <w:jc w:val="center"/>
        <w:rPr>
          <w:b/>
          <w:color w:val="FF0000"/>
          <w:sz w:val="22"/>
          <w:szCs w:val="22"/>
          <w:lang w:val="hr-HR"/>
        </w:rPr>
      </w:pPr>
      <w:r w:rsidRPr="006E4DAE">
        <w:rPr>
          <w:b/>
          <w:color w:val="auto"/>
          <w:sz w:val="22"/>
          <w:szCs w:val="22"/>
          <w:lang w:val="hr-HR"/>
        </w:rPr>
        <w:t xml:space="preserve">Član </w:t>
      </w:r>
      <w:r w:rsidR="00584844" w:rsidRPr="006E4DAE">
        <w:rPr>
          <w:b/>
          <w:color w:val="auto"/>
          <w:sz w:val="22"/>
          <w:szCs w:val="22"/>
          <w:lang w:val="hr-HR"/>
        </w:rPr>
        <w:t>50</w:t>
      </w:r>
    </w:p>
    <w:p w14:paraId="1FC86451" w14:textId="0AE269C5" w:rsidR="00834B64" w:rsidRPr="006E4DAE" w:rsidRDefault="00834B64" w:rsidP="000A137E">
      <w:pPr>
        <w:autoSpaceDE/>
        <w:autoSpaceDN/>
        <w:adjustRightInd/>
        <w:ind w:firstLine="426"/>
        <w:jc w:val="both"/>
        <w:rPr>
          <w:color w:val="auto"/>
          <w:sz w:val="22"/>
          <w:szCs w:val="22"/>
          <w:lang w:val="hr-HR"/>
        </w:rPr>
      </w:pPr>
      <w:r w:rsidRPr="006E4DAE">
        <w:rPr>
          <w:color w:val="auto"/>
          <w:sz w:val="22"/>
          <w:szCs w:val="22"/>
          <w:lang w:val="hr-HR"/>
        </w:rPr>
        <w:t>(1) Pružalac turističkih, odnosno ugostiteljskih usluga koji pruža povezane putne aranžmane dužan je da obezbijedi jemstvo za vraćanje svih uplaćenih sredstava koje je primio od putnika, ako usluga putovanja koja je dio povezanog putnog aranžmana nije izvršena zbog njegove insolventnosti, a u slučaju da pružalac turističkih, odnosno ugostiteljskih usluga vrši prevoz putnika, jemstvo mora da uključuje i repatrijaciju putnika.</w:t>
      </w:r>
    </w:p>
    <w:p w14:paraId="65BD42CD" w14:textId="283C4C11" w:rsidR="00834B64" w:rsidRPr="006E4DAE" w:rsidRDefault="00834B64" w:rsidP="000A137E">
      <w:pPr>
        <w:autoSpaceDE/>
        <w:autoSpaceDN/>
        <w:adjustRightInd/>
        <w:ind w:firstLine="426"/>
        <w:jc w:val="both"/>
        <w:rPr>
          <w:color w:val="auto"/>
          <w:sz w:val="22"/>
          <w:szCs w:val="22"/>
          <w:lang w:val="hr-HR"/>
        </w:rPr>
      </w:pPr>
      <w:r w:rsidRPr="006E4DAE">
        <w:rPr>
          <w:color w:val="auto"/>
          <w:sz w:val="22"/>
          <w:szCs w:val="22"/>
          <w:lang w:val="hr-HR"/>
        </w:rPr>
        <w:t>(2) Na pružaoca turističkih, odnosno ugostiteljskih usluga iz stava 1 ovog člana na odgovarajući način pri</w:t>
      </w:r>
      <w:r w:rsidR="00B3584B">
        <w:rPr>
          <w:color w:val="auto"/>
          <w:sz w:val="22"/>
          <w:szCs w:val="22"/>
          <w:lang w:val="hr-HR"/>
        </w:rPr>
        <w:t>mjenjuju se odredbe čl. 20 do 25</w:t>
      </w:r>
      <w:r w:rsidRPr="006E4DAE">
        <w:rPr>
          <w:color w:val="auto"/>
          <w:sz w:val="22"/>
          <w:szCs w:val="22"/>
          <w:lang w:val="hr-HR"/>
        </w:rPr>
        <w:t xml:space="preserve"> ovog zakona.   </w:t>
      </w:r>
    </w:p>
    <w:p w14:paraId="28B8A856" w14:textId="77777777" w:rsidR="00834B64" w:rsidRPr="006E4DAE" w:rsidRDefault="00834B64" w:rsidP="00834B64">
      <w:pPr>
        <w:autoSpaceDE/>
        <w:autoSpaceDN/>
        <w:adjustRightInd/>
        <w:jc w:val="center"/>
        <w:rPr>
          <w:b/>
          <w:color w:val="auto"/>
          <w:sz w:val="22"/>
          <w:szCs w:val="22"/>
          <w:highlight w:val="yellow"/>
          <w:lang w:val="hr-HR"/>
        </w:rPr>
      </w:pPr>
    </w:p>
    <w:p w14:paraId="4F1EBA5E"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Informacije za povezane putne aranžmane</w:t>
      </w:r>
    </w:p>
    <w:p w14:paraId="68E07ACB" w14:textId="67FC5063"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Č</w:t>
      </w:r>
      <w:r w:rsidR="00584844" w:rsidRPr="006E4DAE">
        <w:rPr>
          <w:b/>
          <w:color w:val="auto"/>
          <w:sz w:val="22"/>
          <w:szCs w:val="22"/>
          <w:lang w:val="hr-HR"/>
        </w:rPr>
        <w:t>lan 51</w:t>
      </w:r>
    </w:p>
    <w:p w14:paraId="06D3A500" w14:textId="74CEFE3A" w:rsidR="00834B64" w:rsidRPr="006E4DAE" w:rsidRDefault="00834B64" w:rsidP="000A137E">
      <w:pPr>
        <w:autoSpaceDE/>
        <w:autoSpaceDN/>
        <w:adjustRightInd/>
        <w:ind w:firstLine="426"/>
        <w:jc w:val="both"/>
        <w:rPr>
          <w:color w:val="auto"/>
          <w:sz w:val="22"/>
          <w:szCs w:val="22"/>
          <w:lang w:val="hr-HR"/>
        </w:rPr>
      </w:pPr>
      <w:r w:rsidRPr="006E4DAE">
        <w:rPr>
          <w:color w:val="auto"/>
          <w:sz w:val="22"/>
          <w:szCs w:val="22"/>
          <w:lang w:val="hr-HR"/>
        </w:rPr>
        <w:t>(1) Pružalac turističkih, odnosno ugostiteljskih usluga koji omogućava povezane putne aranžmane, dužan je da putniku prije zaključivanja ugovora pruži sljedeće informacije:</w:t>
      </w:r>
    </w:p>
    <w:p w14:paraId="006DB005" w14:textId="77777777" w:rsidR="00834B64" w:rsidRPr="006E4DAE" w:rsidRDefault="00834B64" w:rsidP="00925CEA">
      <w:pPr>
        <w:pStyle w:val="ListParagraph"/>
        <w:numPr>
          <w:ilvl w:val="0"/>
          <w:numId w:val="59"/>
        </w:numPr>
        <w:autoSpaceDE/>
        <w:autoSpaceDN/>
        <w:adjustRightInd/>
        <w:ind w:left="1134" w:hanging="425"/>
        <w:jc w:val="both"/>
        <w:rPr>
          <w:color w:val="auto"/>
          <w:sz w:val="22"/>
          <w:szCs w:val="22"/>
          <w:lang w:val="hr-HR"/>
        </w:rPr>
      </w:pPr>
      <w:r w:rsidRPr="006E4DAE">
        <w:rPr>
          <w:color w:val="auto"/>
          <w:sz w:val="22"/>
          <w:szCs w:val="22"/>
          <w:lang w:val="hr-HR"/>
        </w:rPr>
        <w:t>da putnik ne može iskoristiti prava koja se primjenjuju isključivo na paket - aranžmane i da svaki pružalac usluga povezanog putnog aranžmana je odgovoran za pravilno izvršenje svojih usluga u skladu sa ugovorom; i</w:t>
      </w:r>
    </w:p>
    <w:p w14:paraId="0B065A14" w14:textId="4013EB68" w:rsidR="00834B64" w:rsidRPr="006E4DAE" w:rsidRDefault="00834B64" w:rsidP="00925CEA">
      <w:pPr>
        <w:pStyle w:val="ListParagraph"/>
        <w:numPr>
          <w:ilvl w:val="0"/>
          <w:numId w:val="59"/>
        </w:numPr>
        <w:autoSpaceDE/>
        <w:autoSpaceDN/>
        <w:adjustRightInd/>
        <w:ind w:left="1134" w:hanging="425"/>
        <w:jc w:val="both"/>
        <w:rPr>
          <w:color w:val="000000" w:themeColor="text1"/>
          <w:sz w:val="22"/>
          <w:szCs w:val="22"/>
          <w:lang w:val="hr-HR"/>
        </w:rPr>
      </w:pPr>
      <w:r w:rsidRPr="006E4DAE">
        <w:rPr>
          <w:color w:val="auto"/>
          <w:sz w:val="22"/>
          <w:szCs w:val="22"/>
          <w:lang w:val="hr-HR"/>
        </w:rPr>
        <w:t xml:space="preserve">da putnik ima pravo na zaštitu u slučaju insolventnosti u skladu sa </w:t>
      </w:r>
      <w:r w:rsidRPr="006E4DAE">
        <w:rPr>
          <w:color w:val="000000" w:themeColor="text1"/>
          <w:sz w:val="22"/>
          <w:szCs w:val="22"/>
          <w:lang w:val="hr-HR"/>
        </w:rPr>
        <w:t xml:space="preserve">članom </w:t>
      </w:r>
      <w:r w:rsidR="00B3584B">
        <w:rPr>
          <w:color w:val="000000" w:themeColor="text1"/>
          <w:sz w:val="22"/>
          <w:szCs w:val="22"/>
          <w:lang w:val="hr-HR"/>
        </w:rPr>
        <w:t>50</w:t>
      </w:r>
      <w:r w:rsidRPr="006E4DAE">
        <w:rPr>
          <w:color w:val="000000" w:themeColor="text1"/>
          <w:sz w:val="22"/>
          <w:szCs w:val="22"/>
          <w:lang w:val="hr-HR"/>
        </w:rPr>
        <w:t xml:space="preserve"> ovog zakona.</w:t>
      </w:r>
    </w:p>
    <w:p w14:paraId="0DBA75D4" w14:textId="337F0FEB" w:rsidR="00834B64" w:rsidRPr="006E4DAE" w:rsidRDefault="00834B64" w:rsidP="000A137E">
      <w:pPr>
        <w:autoSpaceDE/>
        <w:autoSpaceDN/>
        <w:adjustRightInd/>
        <w:ind w:firstLine="426"/>
        <w:jc w:val="both"/>
        <w:rPr>
          <w:color w:val="000000" w:themeColor="text1"/>
          <w:sz w:val="22"/>
          <w:szCs w:val="22"/>
          <w:lang w:val="hr-HR"/>
        </w:rPr>
      </w:pPr>
      <w:r w:rsidRPr="006E4DAE">
        <w:rPr>
          <w:color w:val="000000" w:themeColor="text1"/>
          <w:sz w:val="22"/>
          <w:szCs w:val="22"/>
          <w:lang w:val="hr-HR"/>
        </w:rPr>
        <w:t>(2) Pružalac turističkih, odnosno ugostiteljskih usluga koji omogućava povezane putne aranžmane dužan je da pruža informacije iz stava 1 ovog člana putniku na obrascu koji propisuje Ministarstvo.</w:t>
      </w:r>
    </w:p>
    <w:p w14:paraId="45470CB6" w14:textId="1B48CD22" w:rsidR="00834B64" w:rsidRPr="006E4DAE" w:rsidRDefault="00834B64" w:rsidP="000A137E">
      <w:pPr>
        <w:autoSpaceDE/>
        <w:autoSpaceDN/>
        <w:adjustRightInd/>
        <w:ind w:firstLine="426"/>
        <w:jc w:val="both"/>
        <w:rPr>
          <w:color w:val="000000" w:themeColor="text1"/>
          <w:sz w:val="22"/>
          <w:szCs w:val="22"/>
          <w:lang w:val="hr-HR"/>
        </w:rPr>
      </w:pPr>
      <w:r w:rsidRPr="006E4DAE">
        <w:rPr>
          <w:color w:val="000000" w:themeColor="text1"/>
          <w:sz w:val="22"/>
          <w:szCs w:val="22"/>
          <w:lang w:val="hr-HR"/>
        </w:rPr>
        <w:lastRenderedPageBreak/>
        <w:t>(3) Ako pružalac turističkih, odnosno ugostiteljskih usluga koji omogućava povezane putne aranžmane ne obezbijedi zaštitu iz člana</w:t>
      </w:r>
      <w:r w:rsidR="00A721D8" w:rsidRPr="006E4DAE">
        <w:rPr>
          <w:color w:val="000000" w:themeColor="text1"/>
          <w:sz w:val="22"/>
          <w:szCs w:val="22"/>
          <w:lang w:val="hr-HR"/>
        </w:rPr>
        <w:t xml:space="preserve"> </w:t>
      </w:r>
      <w:r w:rsidR="00CC325C">
        <w:rPr>
          <w:color w:val="000000" w:themeColor="text1"/>
          <w:sz w:val="22"/>
          <w:szCs w:val="22"/>
          <w:lang w:val="hr-HR"/>
        </w:rPr>
        <w:t>50</w:t>
      </w:r>
      <w:r w:rsidRPr="006E4DAE">
        <w:rPr>
          <w:color w:val="000000" w:themeColor="text1"/>
          <w:sz w:val="22"/>
          <w:szCs w:val="22"/>
          <w:lang w:val="hr-HR"/>
        </w:rPr>
        <w:t xml:space="preserve"> ovog zakona u odnosu na usluge putovanja utvrđene povezanim putnim aranžmanom primjenjuju se odredbe člana</w:t>
      </w:r>
      <w:r w:rsidR="00CC325C">
        <w:rPr>
          <w:color w:val="000000" w:themeColor="text1"/>
          <w:sz w:val="22"/>
          <w:szCs w:val="22"/>
          <w:lang w:val="hr-HR"/>
        </w:rPr>
        <w:t xml:space="preserve"> 34</w:t>
      </w:r>
      <w:r w:rsidRPr="006E4DAE">
        <w:rPr>
          <w:color w:val="000000" w:themeColor="text1"/>
          <w:sz w:val="22"/>
          <w:szCs w:val="22"/>
          <w:lang w:val="hr-HR"/>
        </w:rPr>
        <w:t xml:space="preserve"> i čl. </w:t>
      </w:r>
      <w:r w:rsidR="00850ACB">
        <w:rPr>
          <w:color w:val="000000" w:themeColor="text1"/>
          <w:sz w:val="22"/>
          <w:szCs w:val="22"/>
          <w:lang w:val="hr-HR"/>
        </w:rPr>
        <w:t>37</w:t>
      </w:r>
      <w:r w:rsidRPr="006E4DAE">
        <w:rPr>
          <w:color w:val="000000" w:themeColor="text1"/>
          <w:sz w:val="22"/>
          <w:szCs w:val="22"/>
          <w:lang w:val="hr-HR"/>
        </w:rPr>
        <w:t xml:space="preserve"> do </w:t>
      </w:r>
      <w:r w:rsidR="00E84166">
        <w:rPr>
          <w:color w:val="000000" w:themeColor="text1"/>
          <w:sz w:val="22"/>
          <w:szCs w:val="22"/>
          <w:lang w:val="hr-HR"/>
        </w:rPr>
        <w:t>42</w:t>
      </w:r>
      <w:r w:rsidRPr="006E4DAE">
        <w:rPr>
          <w:color w:val="000000" w:themeColor="text1"/>
          <w:sz w:val="22"/>
          <w:szCs w:val="22"/>
          <w:lang w:val="hr-HR"/>
        </w:rPr>
        <w:t xml:space="preserve"> ovog zakona.</w:t>
      </w:r>
    </w:p>
    <w:p w14:paraId="51BF7746" w14:textId="59FC3E02" w:rsidR="00834B64" w:rsidRPr="006E4DAE" w:rsidRDefault="00834B64" w:rsidP="000A137E">
      <w:pPr>
        <w:autoSpaceDE/>
        <w:autoSpaceDN/>
        <w:adjustRightInd/>
        <w:ind w:firstLine="426"/>
        <w:jc w:val="both"/>
        <w:rPr>
          <w:color w:val="auto"/>
          <w:sz w:val="22"/>
          <w:szCs w:val="22"/>
          <w:lang w:val="hr-HR"/>
        </w:rPr>
      </w:pPr>
      <w:r w:rsidRPr="006E4DAE">
        <w:rPr>
          <w:color w:val="auto"/>
          <w:sz w:val="22"/>
          <w:szCs w:val="22"/>
          <w:lang w:val="hr-HR"/>
        </w:rPr>
        <w:t>(4) Ako je zaključen ugovor za povezani paket - aranžman između putnika i drugog pružaoca turističkih, odnosno ugostiteljskih usluga koji ne omogućava povezani putni aranžman, drugi pružalac turističkih, odnosno ugostiteljskih usluga dužan je da obavijesti pružaoca turističkih, odnosno ugostiteljskih usluga koji omogućava povezani putni aranžman o zaključenom ugovoru.</w:t>
      </w:r>
    </w:p>
    <w:p w14:paraId="394F8FCC" w14:textId="77777777" w:rsidR="00834B64" w:rsidRPr="006E4DAE" w:rsidRDefault="00834B64" w:rsidP="00834B64">
      <w:pPr>
        <w:pStyle w:val="N01X"/>
        <w:spacing w:before="0" w:after="0"/>
        <w:rPr>
          <w:color w:val="auto"/>
          <w:sz w:val="22"/>
          <w:szCs w:val="22"/>
        </w:rPr>
      </w:pPr>
      <w:r w:rsidRPr="006E4DAE">
        <w:rPr>
          <w:color w:val="auto"/>
          <w:sz w:val="22"/>
          <w:szCs w:val="22"/>
        </w:rPr>
        <w:t>Obaveza davanja podataka</w:t>
      </w:r>
    </w:p>
    <w:p w14:paraId="3C4C5702" w14:textId="4FB35CDD"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52</w:t>
      </w:r>
      <w:r w:rsidR="00834B64" w:rsidRPr="006E4DAE">
        <w:rPr>
          <w:b/>
          <w:color w:val="auto"/>
          <w:sz w:val="22"/>
          <w:szCs w:val="22"/>
          <w:lang w:val="hr-HR"/>
        </w:rPr>
        <w:t xml:space="preserve"> </w:t>
      </w:r>
    </w:p>
    <w:p w14:paraId="57B2AFA8" w14:textId="554843F9" w:rsidR="00834B64" w:rsidRPr="006E4DAE" w:rsidRDefault="00834B64" w:rsidP="000A137E">
      <w:pPr>
        <w:pStyle w:val="T30X"/>
        <w:spacing w:before="0" w:after="0"/>
        <w:ind w:firstLine="426"/>
        <w:rPr>
          <w:color w:val="auto"/>
        </w:rPr>
      </w:pPr>
      <w:r w:rsidRPr="006E4DAE">
        <w:rPr>
          <w:color w:val="auto"/>
        </w:rPr>
        <w:t xml:space="preserve">Putnik je dužan da blagovremeno dostavi sve podatke potrebne za organizovanje putovanja, a posebno za pribavljanje prevoznih karata, rezervaciju za smještaj, kao i isprave potrebne za prelazak preko granice, </w:t>
      </w:r>
      <w:proofErr w:type="gramStart"/>
      <w:r w:rsidRPr="006E4DAE">
        <w:rPr>
          <w:color w:val="auto"/>
        </w:rPr>
        <w:t>na</w:t>
      </w:r>
      <w:proofErr w:type="gramEnd"/>
      <w:r w:rsidRPr="006E4DAE">
        <w:rPr>
          <w:color w:val="auto"/>
        </w:rPr>
        <w:t xml:space="preserve"> zahtjev organizatora putovanja.</w:t>
      </w:r>
    </w:p>
    <w:p w14:paraId="7D09A841" w14:textId="77777777" w:rsidR="00834B64" w:rsidRPr="006E4DAE" w:rsidRDefault="00834B64" w:rsidP="00834B64">
      <w:pPr>
        <w:autoSpaceDE/>
        <w:autoSpaceDN/>
        <w:adjustRightInd/>
        <w:rPr>
          <w:color w:val="auto"/>
          <w:sz w:val="22"/>
          <w:szCs w:val="22"/>
          <w:lang w:val="hr-HR"/>
        </w:rPr>
      </w:pPr>
    </w:p>
    <w:p w14:paraId="7688B8DA" w14:textId="77777777" w:rsidR="00834B64" w:rsidRPr="006E4DAE" w:rsidRDefault="00834B64" w:rsidP="00834B64">
      <w:pPr>
        <w:autoSpaceDE/>
        <w:autoSpaceDN/>
        <w:adjustRightInd/>
        <w:jc w:val="center"/>
        <w:rPr>
          <w:b/>
          <w:color w:val="auto"/>
          <w:sz w:val="22"/>
          <w:szCs w:val="22"/>
          <w:lang w:val="hr-HR"/>
        </w:rPr>
      </w:pPr>
      <w:r w:rsidRPr="006E4DAE">
        <w:rPr>
          <w:b/>
          <w:color w:val="auto"/>
          <w:sz w:val="22"/>
          <w:szCs w:val="22"/>
          <w:lang w:val="hr-HR"/>
        </w:rPr>
        <w:t>Odgovornost za greške prilikom rezervacije</w:t>
      </w:r>
    </w:p>
    <w:p w14:paraId="76286B1E" w14:textId="30502C68" w:rsidR="00834B64" w:rsidRPr="006E4DAE" w:rsidRDefault="00584844" w:rsidP="00834B64">
      <w:pPr>
        <w:autoSpaceDE/>
        <w:autoSpaceDN/>
        <w:adjustRightInd/>
        <w:jc w:val="center"/>
        <w:rPr>
          <w:b/>
          <w:color w:val="auto"/>
          <w:sz w:val="22"/>
          <w:szCs w:val="22"/>
          <w:lang w:val="hr-HR"/>
        </w:rPr>
      </w:pPr>
      <w:r w:rsidRPr="006E4DAE">
        <w:rPr>
          <w:b/>
          <w:color w:val="auto"/>
          <w:sz w:val="22"/>
          <w:szCs w:val="22"/>
          <w:lang w:val="hr-HR"/>
        </w:rPr>
        <w:t>Član 53</w:t>
      </w:r>
    </w:p>
    <w:p w14:paraId="07A25BB5" w14:textId="1B2FC9B4" w:rsidR="00834B64" w:rsidRPr="006E4DAE" w:rsidRDefault="00834B64" w:rsidP="000A137E">
      <w:pPr>
        <w:autoSpaceDE/>
        <w:autoSpaceDN/>
        <w:adjustRightInd/>
        <w:ind w:firstLine="426"/>
        <w:jc w:val="both"/>
        <w:rPr>
          <w:color w:val="auto"/>
          <w:sz w:val="22"/>
          <w:szCs w:val="22"/>
          <w:lang w:val="hr-HR"/>
        </w:rPr>
      </w:pPr>
      <w:r w:rsidRPr="006E4DAE">
        <w:rPr>
          <w:color w:val="auto"/>
          <w:sz w:val="22"/>
          <w:szCs w:val="22"/>
          <w:lang w:val="hr-HR"/>
        </w:rPr>
        <w:t>(1) Pružalac turističkih, odnosno ugostiteljskih usluga odgovoran je za sve greške do kojih je došlo zbog tehničkih kvarova na sistemu rezervacija, ako je pristao da organizuje rezervisanje paket-aranžmana ili usluga putovanja koje su dio povezanog putnog aranžmana.</w:t>
      </w:r>
    </w:p>
    <w:p w14:paraId="7AA4E154" w14:textId="6AE69695" w:rsidR="00834B64" w:rsidRPr="006E4DAE" w:rsidRDefault="00834B64" w:rsidP="000A137E">
      <w:pPr>
        <w:autoSpaceDE/>
        <w:autoSpaceDN/>
        <w:adjustRightInd/>
        <w:ind w:firstLine="426"/>
        <w:jc w:val="both"/>
        <w:rPr>
          <w:color w:val="auto"/>
          <w:sz w:val="22"/>
          <w:szCs w:val="22"/>
          <w:lang w:val="hr-HR"/>
        </w:rPr>
      </w:pPr>
      <w:r w:rsidRPr="006E4DAE">
        <w:rPr>
          <w:color w:val="auto"/>
          <w:sz w:val="22"/>
          <w:szCs w:val="22"/>
          <w:lang w:val="hr-HR"/>
        </w:rPr>
        <w:t>(2) Pružalac turističkih, odnosno ugostiteljskih usluga ne odgovara za greške prilikom rezervacije koje pričini putnik ili koje su prouzrokovane vanrednim okolnostima koje nisu mogle da se izbjegnu.</w:t>
      </w:r>
    </w:p>
    <w:p w14:paraId="226544A9" w14:textId="77777777" w:rsidR="00834B64" w:rsidRPr="006E4DAE" w:rsidRDefault="00834B64" w:rsidP="00834B64">
      <w:pPr>
        <w:pStyle w:val="T30X"/>
        <w:spacing w:before="0" w:after="0"/>
        <w:rPr>
          <w:b/>
          <w:color w:val="auto"/>
        </w:rPr>
      </w:pPr>
    </w:p>
    <w:p w14:paraId="2207C5A9" w14:textId="77777777" w:rsidR="00834B64" w:rsidRPr="006E4DAE" w:rsidRDefault="00834B64" w:rsidP="00834B64">
      <w:pPr>
        <w:pStyle w:val="T30X"/>
        <w:spacing w:before="0" w:after="0"/>
        <w:jc w:val="center"/>
        <w:rPr>
          <w:b/>
          <w:color w:val="auto"/>
        </w:rPr>
      </w:pPr>
      <w:r w:rsidRPr="006E4DAE">
        <w:rPr>
          <w:b/>
          <w:color w:val="auto"/>
        </w:rPr>
        <w:t xml:space="preserve">Pravo </w:t>
      </w:r>
      <w:proofErr w:type="gramStart"/>
      <w:r w:rsidRPr="006E4DAE">
        <w:rPr>
          <w:b/>
          <w:color w:val="auto"/>
        </w:rPr>
        <w:t>na</w:t>
      </w:r>
      <w:proofErr w:type="gramEnd"/>
      <w:r w:rsidRPr="006E4DAE">
        <w:rPr>
          <w:b/>
          <w:color w:val="auto"/>
        </w:rPr>
        <w:t xml:space="preserve"> regresnu naknadu</w:t>
      </w:r>
    </w:p>
    <w:p w14:paraId="1F36BC10" w14:textId="5DADB52F" w:rsidR="00834B64" w:rsidRPr="006E4DAE" w:rsidRDefault="00584844" w:rsidP="00834B64">
      <w:pPr>
        <w:pStyle w:val="T30X"/>
        <w:spacing w:before="0" w:after="0"/>
        <w:jc w:val="center"/>
        <w:rPr>
          <w:b/>
          <w:color w:val="auto"/>
        </w:rPr>
      </w:pPr>
      <w:r w:rsidRPr="006E4DAE">
        <w:rPr>
          <w:b/>
          <w:color w:val="auto"/>
        </w:rPr>
        <w:t>Član 54</w:t>
      </w:r>
    </w:p>
    <w:p w14:paraId="11D97939" w14:textId="3761EAC1" w:rsidR="00834B64" w:rsidRPr="006E4DAE" w:rsidRDefault="00834B64" w:rsidP="00350D5F">
      <w:pPr>
        <w:pStyle w:val="T30X"/>
        <w:spacing w:before="0" w:after="0"/>
        <w:ind w:firstLine="426"/>
        <w:rPr>
          <w:color w:val="auto"/>
        </w:rPr>
      </w:pPr>
      <w:r w:rsidRPr="006E4DAE">
        <w:rPr>
          <w:color w:val="auto"/>
        </w:rPr>
        <w:t xml:space="preserve">Organizator putovanja </w:t>
      </w:r>
      <w:proofErr w:type="gramStart"/>
      <w:r w:rsidRPr="006E4DAE">
        <w:rPr>
          <w:color w:val="auto"/>
        </w:rPr>
        <w:t>ili</w:t>
      </w:r>
      <w:proofErr w:type="gramEnd"/>
      <w:r w:rsidRPr="006E4DAE">
        <w:rPr>
          <w:color w:val="auto"/>
        </w:rPr>
        <w:t xml:space="preserve"> posrednik koji je isplatio naknadu štete, odobrio sniženje cijene ili ispunio drugu obavezu u skladu sa ovim zakonom, ima pravo na naknadu štete od lica koje je doprinjelo nastanku štete iz kojeg je proizašla obaveza naknade štete, sniženja cijene ili druga obaveza.</w:t>
      </w:r>
    </w:p>
    <w:p w14:paraId="5F0C3727" w14:textId="77777777" w:rsidR="00834B64" w:rsidRPr="006E4DAE" w:rsidRDefault="00834B64" w:rsidP="00834B64">
      <w:pPr>
        <w:pStyle w:val="T30X"/>
        <w:spacing w:before="0" w:after="0"/>
        <w:ind w:firstLine="0"/>
        <w:rPr>
          <w:b/>
          <w:color w:val="auto"/>
        </w:rPr>
      </w:pPr>
    </w:p>
    <w:p w14:paraId="72ACBCE4" w14:textId="77777777" w:rsidR="00834B64" w:rsidRPr="006E4DAE" w:rsidRDefault="00834B64" w:rsidP="00834B64">
      <w:pPr>
        <w:pStyle w:val="T30X"/>
        <w:spacing w:before="0" w:after="0"/>
        <w:jc w:val="center"/>
        <w:rPr>
          <w:b/>
          <w:color w:val="auto"/>
        </w:rPr>
      </w:pPr>
      <w:r w:rsidRPr="006E4DAE">
        <w:rPr>
          <w:b/>
          <w:color w:val="auto"/>
        </w:rPr>
        <w:t xml:space="preserve">Navođenje informacija o paket - aranžmanu i povezanom putnom aranžmanu </w:t>
      </w:r>
    </w:p>
    <w:p w14:paraId="67D75BFB" w14:textId="1D76C621" w:rsidR="00834B64" w:rsidRPr="006E4DAE" w:rsidRDefault="00584844" w:rsidP="00834B64">
      <w:pPr>
        <w:pStyle w:val="T30X"/>
        <w:spacing w:before="0" w:after="0"/>
        <w:jc w:val="center"/>
        <w:rPr>
          <w:b/>
          <w:color w:val="auto"/>
        </w:rPr>
      </w:pPr>
      <w:r w:rsidRPr="006E4DAE">
        <w:rPr>
          <w:b/>
          <w:color w:val="auto"/>
        </w:rPr>
        <w:t>Član 55</w:t>
      </w:r>
    </w:p>
    <w:p w14:paraId="4BF08E6A" w14:textId="16BB45DB" w:rsidR="00834B64" w:rsidRPr="006E4DAE" w:rsidRDefault="00834B64" w:rsidP="00350D5F">
      <w:pPr>
        <w:pStyle w:val="T30X"/>
        <w:spacing w:before="0" w:after="0"/>
        <w:ind w:firstLine="426"/>
        <w:rPr>
          <w:color w:val="auto"/>
        </w:rPr>
      </w:pPr>
      <w:r w:rsidRPr="006E4DAE">
        <w:rPr>
          <w:color w:val="auto"/>
        </w:rPr>
        <w:t xml:space="preserve">(1) Organizator paket - aranžmana </w:t>
      </w:r>
      <w:proofErr w:type="gramStart"/>
      <w:r w:rsidRPr="006E4DAE">
        <w:rPr>
          <w:color w:val="auto"/>
        </w:rPr>
        <w:t>ili</w:t>
      </w:r>
      <w:proofErr w:type="gramEnd"/>
      <w:r w:rsidRPr="006E4DAE">
        <w:rPr>
          <w:color w:val="auto"/>
        </w:rPr>
        <w:t xml:space="preserve"> pružalac turističke, odnosno ugostiteljske usluge koji omogućava povezani putni aranžman</w:t>
      </w:r>
      <w:r w:rsidR="00D30F70" w:rsidRPr="006E4DAE">
        <w:rPr>
          <w:color w:val="auto"/>
        </w:rPr>
        <w:t>,</w:t>
      </w:r>
      <w:r w:rsidRPr="006E4DAE">
        <w:rPr>
          <w:color w:val="auto"/>
        </w:rPr>
        <w:t xml:space="preserve"> dužan je da u informacijama koje pruža putniku navede da li nudi paket - aranžman ili povezani putni aranžman.</w:t>
      </w:r>
    </w:p>
    <w:p w14:paraId="6694575D" w14:textId="7A0DB7E6" w:rsidR="00834B64" w:rsidRPr="006E4DAE" w:rsidRDefault="00834B64" w:rsidP="00350D5F">
      <w:pPr>
        <w:pStyle w:val="T30X"/>
        <w:spacing w:before="0" w:after="0"/>
        <w:ind w:firstLine="426"/>
        <w:rPr>
          <w:color w:val="auto"/>
        </w:rPr>
      </w:pPr>
      <w:r w:rsidRPr="006E4DAE">
        <w:rPr>
          <w:color w:val="auto"/>
        </w:rPr>
        <w:t xml:space="preserve">(2) Ako organizator paket - aranžmana </w:t>
      </w:r>
      <w:proofErr w:type="gramStart"/>
      <w:r w:rsidRPr="006E4DAE">
        <w:rPr>
          <w:color w:val="auto"/>
        </w:rPr>
        <w:t>ili</w:t>
      </w:r>
      <w:proofErr w:type="gramEnd"/>
      <w:r w:rsidRPr="006E4DAE">
        <w:rPr>
          <w:color w:val="auto"/>
        </w:rPr>
        <w:t xml:space="preserve"> pružalac turističke, odnosno ugostiteljske usluge, koji omogućava povezani putni aranžman, informacije iz stava 1 ovog člana pruži kao neistinite i zavaravajuće, ne oslobađa se obaveza utvrđenih ugovorom o putovanju u paket - aranžmanu ili ugovorom o povezanom putnom aranžmanu.</w:t>
      </w:r>
    </w:p>
    <w:p w14:paraId="63E88956" w14:textId="1B7B6F5D" w:rsidR="00834B64" w:rsidRPr="006E4DAE" w:rsidRDefault="00834B64" w:rsidP="00350D5F">
      <w:pPr>
        <w:pStyle w:val="T30X"/>
        <w:spacing w:before="0" w:after="0"/>
        <w:ind w:firstLine="426"/>
        <w:rPr>
          <w:color w:val="auto"/>
        </w:rPr>
      </w:pPr>
      <w:r w:rsidRPr="006E4DAE">
        <w:rPr>
          <w:color w:val="auto"/>
        </w:rPr>
        <w:t xml:space="preserve">(3) Putnik ne može da se odrekne prava koja ima </w:t>
      </w:r>
      <w:proofErr w:type="gramStart"/>
      <w:r w:rsidRPr="006E4DAE">
        <w:rPr>
          <w:color w:val="auto"/>
        </w:rPr>
        <w:t>na</w:t>
      </w:r>
      <w:proofErr w:type="gramEnd"/>
      <w:r w:rsidRPr="006E4DAE">
        <w:rPr>
          <w:color w:val="auto"/>
        </w:rPr>
        <w:t xml:space="preserve"> osnovu ugovora o putovanju u paket - aranžmanu i ugovora o povezanom putnom aranžmanu.</w:t>
      </w:r>
    </w:p>
    <w:p w14:paraId="37BE4380" w14:textId="454A363D" w:rsidR="002464F9" w:rsidRDefault="00834B64" w:rsidP="00350D5F">
      <w:pPr>
        <w:pStyle w:val="T30X"/>
        <w:spacing w:before="0" w:after="0"/>
        <w:ind w:firstLine="426"/>
        <w:rPr>
          <w:color w:val="auto"/>
        </w:rPr>
      </w:pPr>
      <w:r w:rsidRPr="006E4DAE">
        <w:rPr>
          <w:color w:val="auto"/>
        </w:rPr>
        <w:t xml:space="preserve">(4) Odredbe ugovora </w:t>
      </w:r>
      <w:proofErr w:type="gramStart"/>
      <w:r w:rsidRPr="006E4DAE">
        <w:rPr>
          <w:color w:val="auto"/>
        </w:rPr>
        <w:t>ili</w:t>
      </w:r>
      <w:proofErr w:type="gramEnd"/>
      <w:r w:rsidRPr="006E4DAE">
        <w:rPr>
          <w:color w:val="auto"/>
        </w:rPr>
        <w:t xml:space="preserve"> izjave putnika kojima se direktno ili indirektno odriče od prava koja ima na osnovu ugovora o putovanju u paket - aranžmanu i ugovora o povezanom putnom aranžmanu ili kojima se ta prava ograničavaju ništave su.</w:t>
      </w:r>
    </w:p>
    <w:p w14:paraId="4B0F8FB6" w14:textId="77777777" w:rsidR="00350D5F" w:rsidRPr="006E4DAE" w:rsidRDefault="00350D5F" w:rsidP="00350D5F">
      <w:pPr>
        <w:pStyle w:val="T30X"/>
        <w:spacing w:before="0" w:after="0"/>
        <w:ind w:firstLine="426"/>
        <w:rPr>
          <w:color w:val="auto"/>
        </w:rPr>
      </w:pPr>
    </w:p>
    <w:p w14:paraId="1845B629" w14:textId="66E69A67" w:rsidR="00834B64" w:rsidRPr="006E4DAE" w:rsidRDefault="00834B64" w:rsidP="00834B64">
      <w:pPr>
        <w:pStyle w:val="N01X"/>
        <w:spacing w:before="0" w:after="0"/>
        <w:rPr>
          <w:color w:val="auto"/>
          <w:sz w:val="22"/>
          <w:szCs w:val="22"/>
        </w:rPr>
      </w:pPr>
      <w:r w:rsidRPr="006E4DAE">
        <w:rPr>
          <w:color w:val="auto"/>
          <w:sz w:val="22"/>
          <w:szCs w:val="22"/>
        </w:rPr>
        <w:t>Primjena propisa</w:t>
      </w:r>
    </w:p>
    <w:p w14:paraId="4569F000" w14:textId="6D960CF6" w:rsidR="00834B64" w:rsidRPr="006E4DAE" w:rsidRDefault="00584844" w:rsidP="00834B64">
      <w:pPr>
        <w:pStyle w:val="N01X"/>
        <w:spacing w:before="0" w:after="0"/>
        <w:rPr>
          <w:color w:val="auto"/>
          <w:sz w:val="22"/>
          <w:szCs w:val="22"/>
        </w:rPr>
      </w:pPr>
      <w:r w:rsidRPr="006E4DAE">
        <w:rPr>
          <w:color w:val="auto"/>
          <w:sz w:val="22"/>
          <w:szCs w:val="22"/>
        </w:rPr>
        <w:t>Član 56</w:t>
      </w:r>
    </w:p>
    <w:p w14:paraId="0C29172E" w14:textId="2F0912E2" w:rsidR="00834B64" w:rsidRPr="006E4DAE" w:rsidRDefault="00834B64" w:rsidP="00350D5F">
      <w:pPr>
        <w:pStyle w:val="N01X"/>
        <w:spacing w:before="0" w:after="0"/>
        <w:ind w:firstLine="426"/>
        <w:jc w:val="both"/>
        <w:rPr>
          <w:b w:val="0"/>
          <w:color w:val="auto"/>
          <w:sz w:val="22"/>
          <w:szCs w:val="22"/>
        </w:rPr>
      </w:pPr>
      <w:r w:rsidRPr="006E4DAE">
        <w:rPr>
          <w:b w:val="0"/>
          <w:color w:val="auto"/>
          <w:sz w:val="22"/>
          <w:szCs w:val="22"/>
        </w:rPr>
        <w:t xml:space="preserve">Na prava i obaveze putnika i pružaoca turističke, odnosno ugostiteljske usluge koje nisu uređene ovim zakonom primjenjuju se odredbe zakona kojim su uređeni obligacioni odnosi, a u odnosu </w:t>
      </w:r>
      <w:proofErr w:type="gramStart"/>
      <w:r w:rsidRPr="006E4DAE">
        <w:rPr>
          <w:b w:val="0"/>
          <w:color w:val="auto"/>
          <w:sz w:val="22"/>
          <w:szCs w:val="22"/>
        </w:rPr>
        <w:t>na</w:t>
      </w:r>
      <w:proofErr w:type="gramEnd"/>
      <w:r w:rsidRPr="006E4DAE">
        <w:rPr>
          <w:b w:val="0"/>
          <w:color w:val="auto"/>
          <w:sz w:val="22"/>
          <w:szCs w:val="22"/>
        </w:rPr>
        <w:t xml:space="preserve"> prigovor putnika primjenjuju se odredbe zakona kojim se uređuje zaštita potrošača.</w:t>
      </w:r>
    </w:p>
    <w:p w14:paraId="1F6AF7C2" w14:textId="77777777" w:rsidR="00834B64" w:rsidRPr="006E4DAE" w:rsidRDefault="00834B64" w:rsidP="001130CA">
      <w:pPr>
        <w:autoSpaceDE/>
        <w:autoSpaceDN/>
        <w:adjustRightInd/>
        <w:jc w:val="both"/>
        <w:rPr>
          <w:color w:val="auto"/>
          <w:sz w:val="22"/>
          <w:szCs w:val="22"/>
          <w:lang w:val="hr-HR"/>
        </w:rPr>
      </w:pPr>
    </w:p>
    <w:p w14:paraId="65AFA238" w14:textId="77777777" w:rsidR="000F3F0F" w:rsidRPr="006E4DAE" w:rsidRDefault="000F3F0F" w:rsidP="00822F67">
      <w:pPr>
        <w:pStyle w:val="N01X"/>
        <w:spacing w:before="0" w:after="0"/>
        <w:jc w:val="left"/>
        <w:rPr>
          <w:color w:val="auto"/>
          <w:sz w:val="22"/>
          <w:szCs w:val="22"/>
        </w:rPr>
      </w:pPr>
    </w:p>
    <w:p w14:paraId="1DEF28E5" w14:textId="77777777" w:rsidR="00C861E5" w:rsidRPr="006E4DAE" w:rsidRDefault="00C861E5" w:rsidP="00C64290">
      <w:pPr>
        <w:pStyle w:val="N01X"/>
        <w:spacing w:before="0" w:after="0"/>
        <w:rPr>
          <w:sz w:val="22"/>
          <w:szCs w:val="22"/>
        </w:rPr>
      </w:pPr>
      <w:r w:rsidRPr="006E4DAE">
        <w:rPr>
          <w:sz w:val="22"/>
          <w:szCs w:val="22"/>
        </w:rPr>
        <w:t>Turistički vodič</w:t>
      </w:r>
    </w:p>
    <w:p w14:paraId="7B0097E7" w14:textId="7FA6A1F6" w:rsidR="00C861E5" w:rsidRPr="006E4DAE" w:rsidRDefault="00584844" w:rsidP="00C64290">
      <w:pPr>
        <w:pStyle w:val="C30X"/>
        <w:spacing w:before="0" w:after="0"/>
        <w:rPr>
          <w:sz w:val="22"/>
          <w:szCs w:val="22"/>
        </w:rPr>
      </w:pPr>
      <w:r w:rsidRPr="006E4DAE">
        <w:rPr>
          <w:sz w:val="22"/>
          <w:szCs w:val="22"/>
        </w:rPr>
        <w:t>Član 57</w:t>
      </w:r>
    </w:p>
    <w:p w14:paraId="60D07A64" w14:textId="77777777" w:rsidR="0023448C" w:rsidRPr="006E4DAE" w:rsidRDefault="00C861E5" w:rsidP="00925CEA">
      <w:pPr>
        <w:pStyle w:val="T30X"/>
        <w:numPr>
          <w:ilvl w:val="0"/>
          <w:numId w:val="12"/>
        </w:numPr>
        <w:spacing w:before="0" w:after="0"/>
        <w:ind w:left="0" w:firstLine="426"/>
      </w:pPr>
      <w:r w:rsidRPr="006E4DAE">
        <w:t xml:space="preserve">Turistički vodič </w:t>
      </w:r>
      <w:r w:rsidR="00CE1B3C" w:rsidRPr="006E4DAE">
        <w:t>je</w:t>
      </w:r>
      <w:r w:rsidR="00EE73BB" w:rsidRPr="006E4DAE">
        <w:t xml:space="preserve"> stručno </w:t>
      </w:r>
      <w:r w:rsidRPr="006E4DAE">
        <w:t xml:space="preserve">lice koje </w:t>
      </w:r>
      <w:r w:rsidR="00197A0E" w:rsidRPr="006E4DAE">
        <w:t xml:space="preserve">je </w:t>
      </w:r>
      <w:proofErr w:type="gramStart"/>
      <w:r w:rsidR="00197A0E" w:rsidRPr="006E4DAE">
        <w:t>od</w:t>
      </w:r>
      <w:proofErr w:type="gramEnd"/>
      <w:r w:rsidR="00197A0E" w:rsidRPr="006E4DAE">
        <w:t xml:space="preserve"> t</w:t>
      </w:r>
      <w:r w:rsidR="00055C32" w:rsidRPr="006E4DAE">
        <w:t xml:space="preserve">urističke agencije </w:t>
      </w:r>
      <w:r w:rsidR="00197A0E" w:rsidRPr="006E4DAE">
        <w:t xml:space="preserve">radno </w:t>
      </w:r>
      <w:r w:rsidR="00055C32" w:rsidRPr="006E4DAE">
        <w:t xml:space="preserve">ili </w:t>
      </w:r>
      <w:r w:rsidR="00197A0E" w:rsidRPr="006E4DAE">
        <w:t>po drugom pravnom osnovu</w:t>
      </w:r>
      <w:r w:rsidR="00055C32" w:rsidRPr="006E4DAE">
        <w:t xml:space="preserve"> angažovano</w:t>
      </w:r>
      <w:r w:rsidR="00197A0E" w:rsidRPr="006E4DAE">
        <w:t>,</w:t>
      </w:r>
      <w:r w:rsidR="00331D40" w:rsidRPr="006E4DAE">
        <w:t xml:space="preserve"> da u izvršenju</w:t>
      </w:r>
      <w:r w:rsidR="00055C32" w:rsidRPr="006E4DAE">
        <w:t xml:space="preserve"> programa</w:t>
      </w:r>
      <w:r w:rsidR="00BB0664" w:rsidRPr="006E4DAE">
        <w:t xml:space="preserve"> (putovanja ili izleta)</w:t>
      </w:r>
      <w:r w:rsidRPr="006E4DAE">
        <w:t xml:space="preserve">, </w:t>
      </w:r>
      <w:r w:rsidR="00055C32" w:rsidRPr="006E4DAE">
        <w:t xml:space="preserve">vodi organizovane grupe turista (posjetilaca) po turističkim lokalitetima: gradovima, znamenitim kulturno-istorijskim mjestima, muzejima, arheološkim nalazištima, </w:t>
      </w:r>
      <w:r w:rsidR="00BD3F22" w:rsidRPr="006E4DAE">
        <w:t>prirodni</w:t>
      </w:r>
      <w:r w:rsidR="00055C32" w:rsidRPr="006E4DAE">
        <w:t xml:space="preserve">m osobenostima </w:t>
      </w:r>
      <w:r w:rsidR="0023448C" w:rsidRPr="006E4DAE">
        <w:t>lokaliteta i</w:t>
      </w:r>
      <w:r w:rsidR="00055C32" w:rsidRPr="006E4DAE">
        <w:t xml:space="preserve"> sl.</w:t>
      </w:r>
    </w:p>
    <w:p w14:paraId="38F449BC" w14:textId="77777777" w:rsidR="00C64C19" w:rsidRPr="006E4DAE" w:rsidRDefault="00197A0E" w:rsidP="00925CEA">
      <w:pPr>
        <w:pStyle w:val="T30X"/>
        <w:numPr>
          <w:ilvl w:val="0"/>
          <w:numId w:val="12"/>
        </w:numPr>
        <w:spacing w:before="0" w:after="0"/>
        <w:ind w:left="0" w:firstLine="426"/>
      </w:pPr>
      <w:r w:rsidRPr="006E4DAE">
        <w:t>U</w:t>
      </w:r>
      <w:r w:rsidR="00EE73BB" w:rsidRPr="006E4DAE">
        <w:t xml:space="preserve"> vršenju usluga</w:t>
      </w:r>
      <w:r w:rsidR="006B75CB" w:rsidRPr="006E4DAE">
        <w:t xml:space="preserve"> </w:t>
      </w:r>
      <w:r w:rsidR="00EE73BB" w:rsidRPr="006E4DAE">
        <w:t xml:space="preserve">iz prethodnog stava turistički vodič sve informacije </w:t>
      </w:r>
      <w:r w:rsidR="00C64C19" w:rsidRPr="006E4DAE">
        <w:t xml:space="preserve">saopštava </w:t>
      </w:r>
      <w:proofErr w:type="gramStart"/>
      <w:r w:rsidR="00EE73BB" w:rsidRPr="006E4DAE">
        <w:t>na</w:t>
      </w:r>
      <w:proofErr w:type="gramEnd"/>
      <w:r w:rsidR="00EE73BB" w:rsidRPr="006E4DAE">
        <w:t xml:space="preserve"> nekom od svjetskih jezika ili na jeziku grupe.</w:t>
      </w:r>
    </w:p>
    <w:p w14:paraId="0EBD915C" w14:textId="77777777" w:rsidR="00B03DCB" w:rsidRPr="006E4DAE" w:rsidRDefault="00B03DCB" w:rsidP="00556DD6">
      <w:pPr>
        <w:pStyle w:val="T30X"/>
        <w:spacing w:before="0" w:after="0"/>
        <w:ind w:left="1080" w:firstLine="0"/>
      </w:pPr>
    </w:p>
    <w:p w14:paraId="197E24A8" w14:textId="77777777" w:rsidR="00D30F70" w:rsidRPr="006E4DAE" w:rsidRDefault="00D30F70" w:rsidP="00C64C19">
      <w:pPr>
        <w:pStyle w:val="N01X"/>
        <w:spacing w:before="0" w:after="0"/>
        <w:rPr>
          <w:sz w:val="22"/>
          <w:szCs w:val="22"/>
        </w:rPr>
      </w:pPr>
    </w:p>
    <w:p w14:paraId="1750F748" w14:textId="77777777" w:rsidR="00D30F70" w:rsidRPr="006E4DAE" w:rsidRDefault="00D30F70" w:rsidP="00C64C19">
      <w:pPr>
        <w:pStyle w:val="N01X"/>
        <w:spacing w:before="0" w:after="0"/>
        <w:rPr>
          <w:sz w:val="22"/>
          <w:szCs w:val="22"/>
        </w:rPr>
      </w:pPr>
    </w:p>
    <w:p w14:paraId="182B4C1E" w14:textId="77777777" w:rsidR="00C64C19" w:rsidRPr="006E4DAE" w:rsidRDefault="00C64C19" w:rsidP="00C64C19">
      <w:pPr>
        <w:pStyle w:val="N01X"/>
        <w:spacing w:before="0" w:after="0"/>
        <w:rPr>
          <w:sz w:val="22"/>
          <w:szCs w:val="22"/>
        </w:rPr>
      </w:pPr>
      <w:r w:rsidRPr="006E4DAE">
        <w:rPr>
          <w:sz w:val="22"/>
          <w:szCs w:val="22"/>
        </w:rPr>
        <w:lastRenderedPageBreak/>
        <w:t>Obaveze turistič</w:t>
      </w:r>
      <w:r w:rsidR="0008625F" w:rsidRPr="006E4DAE">
        <w:rPr>
          <w:sz w:val="22"/>
          <w:szCs w:val="22"/>
        </w:rPr>
        <w:t>kog vodiča</w:t>
      </w:r>
    </w:p>
    <w:p w14:paraId="5013CEE6" w14:textId="02B34C31" w:rsidR="00C64C19" w:rsidRPr="006E4DAE" w:rsidRDefault="00584844" w:rsidP="00C64C19">
      <w:pPr>
        <w:pStyle w:val="C30X"/>
        <w:spacing w:before="0" w:after="0"/>
        <w:rPr>
          <w:sz w:val="22"/>
          <w:szCs w:val="22"/>
        </w:rPr>
      </w:pPr>
      <w:r w:rsidRPr="006E4DAE">
        <w:rPr>
          <w:sz w:val="22"/>
          <w:szCs w:val="22"/>
        </w:rPr>
        <w:t>Član 58</w:t>
      </w:r>
    </w:p>
    <w:p w14:paraId="22F529A5" w14:textId="77777777" w:rsidR="00C64C19" w:rsidRPr="006E4DAE" w:rsidRDefault="00276BEA" w:rsidP="00925CEA">
      <w:pPr>
        <w:pStyle w:val="T30X"/>
        <w:numPr>
          <w:ilvl w:val="0"/>
          <w:numId w:val="13"/>
        </w:numPr>
        <w:spacing w:before="0" w:after="0"/>
        <w:ind w:left="0" w:firstLine="426"/>
      </w:pPr>
      <w:r w:rsidRPr="006E4DAE">
        <w:t xml:space="preserve">U pružanju </w:t>
      </w:r>
      <w:r w:rsidR="003E660A" w:rsidRPr="006E4DAE">
        <w:t xml:space="preserve">usluga iz </w:t>
      </w:r>
      <w:r w:rsidRPr="006E4DAE">
        <w:t xml:space="preserve">prethodnog člana turistički vodič vrši pokazivanje i daje objašnjenja o </w:t>
      </w:r>
      <w:r w:rsidR="00D43227" w:rsidRPr="006E4DAE">
        <w:t xml:space="preserve">značajnim </w:t>
      </w:r>
      <w:r w:rsidRPr="006E4DAE">
        <w:t>znamenitostima, daje informacije o istori</w:t>
      </w:r>
      <w:r w:rsidR="006B75CB" w:rsidRPr="006E4DAE">
        <w:t xml:space="preserve">jskim događajima i ličnostima, </w:t>
      </w:r>
      <w:r w:rsidRPr="006E4DAE">
        <w:t xml:space="preserve">obavlja operativne poslove u vođenju </w:t>
      </w:r>
      <w:r w:rsidR="00D43227" w:rsidRPr="006E4DAE">
        <w:t xml:space="preserve">turistista, daje informacije vezane za svrhu i plan putovanja, stara se o pripremi isprava turista </w:t>
      </w:r>
      <w:proofErr w:type="gramStart"/>
      <w:r w:rsidR="00D43227" w:rsidRPr="006E4DAE">
        <w:t>na</w:t>
      </w:r>
      <w:proofErr w:type="gramEnd"/>
      <w:r w:rsidR="00D43227" w:rsidRPr="006E4DAE">
        <w:t xml:space="preserve"> graničnim prelazima, daje potrebna objašnjenja i savjete po interesovanjima grupe ili pojedinog turiste.</w:t>
      </w:r>
    </w:p>
    <w:p w14:paraId="324B5B7C" w14:textId="77777777" w:rsidR="00512A12" w:rsidRPr="006E4DAE" w:rsidRDefault="00512A12" w:rsidP="00925CEA">
      <w:pPr>
        <w:pStyle w:val="T30X"/>
        <w:numPr>
          <w:ilvl w:val="0"/>
          <w:numId w:val="13"/>
        </w:numPr>
        <w:spacing w:before="0" w:after="0"/>
        <w:ind w:left="0" w:firstLine="426"/>
      </w:pPr>
      <w:r w:rsidRPr="006E4DAE">
        <w:rPr>
          <w:color w:val="000000" w:themeColor="text1"/>
        </w:rPr>
        <w:t>Turistički vodič prilikom pružanja usluga mora</w:t>
      </w:r>
      <w:r w:rsidR="00DB6D05" w:rsidRPr="006E4DAE">
        <w:t xml:space="preserve"> imati</w:t>
      </w:r>
      <w:r w:rsidR="00A94D65" w:rsidRPr="006E4DAE">
        <w:t xml:space="preserve"> vidno istaknutu </w:t>
      </w:r>
      <w:r w:rsidRPr="006E4DAE">
        <w:t>legitimaciju turističkog vodiča</w:t>
      </w:r>
      <w:r w:rsidR="00DB6D05" w:rsidRPr="006E4DAE">
        <w:t xml:space="preserve">, </w:t>
      </w:r>
      <w:r w:rsidR="00A94D65" w:rsidRPr="006E4DAE">
        <w:t>kao i</w:t>
      </w:r>
      <w:r w:rsidR="00DB6D05" w:rsidRPr="006E4DAE">
        <w:t xml:space="preserve"> oznaku turističke agencije</w:t>
      </w:r>
      <w:r w:rsidR="00A94D65" w:rsidRPr="006E4DAE">
        <w:t xml:space="preserve"> i kod </w:t>
      </w:r>
      <w:proofErr w:type="gramStart"/>
      <w:r w:rsidR="00A94D65" w:rsidRPr="006E4DAE">
        <w:t>sebe</w:t>
      </w:r>
      <w:proofErr w:type="gramEnd"/>
      <w:r w:rsidR="00A94D65" w:rsidRPr="006E4DAE">
        <w:t xml:space="preserve"> imati dokaz</w:t>
      </w:r>
      <w:r w:rsidR="004C55DE" w:rsidRPr="006E4DAE">
        <w:t xml:space="preserve"> o </w:t>
      </w:r>
      <w:r w:rsidR="00DB6D05" w:rsidRPr="006E4DAE">
        <w:t>an</w:t>
      </w:r>
      <w:r w:rsidR="00D30F70" w:rsidRPr="006E4DAE">
        <w:t>gaž</w:t>
      </w:r>
      <w:r w:rsidR="00DB6D05" w:rsidRPr="006E4DAE">
        <w:t>ova</w:t>
      </w:r>
      <w:r w:rsidR="004C55DE" w:rsidRPr="006E4DAE">
        <w:t xml:space="preserve">nju </w:t>
      </w:r>
      <w:r w:rsidR="00DB6D05" w:rsidRPr="006E4DAE">
        <w:t>u svojstvu turističkog vodiča.</w:t>
      </w:r>
    </w:p>
    <w:p w14:paraId="100174E6" w14:textId="77777777" w:rsidR="00D918E3" w:rsidRPr="006E4DAE" w:rsidRDefault="00D918E3" w:rsidP="00D918E3">
      <w:pPr>
        <w:pStyle w:val="T30X"/>
        <w:spacing w:before="0" w:after="0"/>
        <w:ind w:left="1080" w:firstLine="0"/>
        <w:rPr>
          <w:color w:val="000000" w:themeColor="text1"/>
        </w:rPr>
      </w:pPr>
    </w:p>
    <w:p w14:paraId="22EE4EA8" w14:textId="15452EAB" w:rsidR="00512A12" w:rsidRPr="006E4DAE" w:rsidRDefault="00584844" w:rsidP="00584844">
      <w:pPr>
        <w:pStyle w:val="T30X"/>
        <w:spacing w:before="0" w:after="0"/>
        <w:ind w:left="1080" w:firstLine="0"/>
      </w:pPr>
      <w:r w:rsidRPr="006E4DAE">
        <w:rPr>
          <w:b/>
          <w:color w:val="000000" w:themeColor="text1"/>
        </w:rPr>
        <w:t xml:space="preserve">                          </w:t>
      </w:r>
      <w:r w:rsidR="00BF62B2" w:rsidRPr="006E4DAE">
        <w:rPr>
          <w:b/>
          <w:color w:val="000000" w:themeColor="text1"/>
        </w:rPr>
        <w:t>Evidencija vodiča</w:t>
      </w:r>
    </w:p>
    <w:p w14:paraId="2B4C583A" w14:textId="0274E931" w:rsidR="00D43227" w:rsidRPr="006E4DAE" w:rsidRDefault="00584844" w:rsidP="00584844">
      <w:pPr>
        <w:pStyle w:val="T30X"/>
        <w:spacing w:before="0" w:after="0"/>
        <w:ind w:left="720" w:firstLine="0"/>
        <w:rPr>
          <w:b/>
        </w:rPr>
      </w:pPr>
      <w:r w:rsidRPr="006E4DAE">
        <w:rPr>
          <w:b/>
        </w:rPr>
        <w:t xml:space="preserve">                               </w:t>
      </w:r>
      <w:r w:rsidR="00C62675" w:rsidRPr="006E4DAE">
        <w:rPr>
          <w:b/>
        </w:rPr>
        <w:t xml:space="preserve">  </w:t>
      </w:r>
      <w:r w:rsidRPr="006E4DAE">
        <w:rPr>
          <w:b/>
        </w:rPr>
        <w:t>Član 59</w:t>
      </w:r>
    </w:p>
    <w:p w14:paraId="2AE170B4" w14:textId="77777777" w:rsidR="00594FA2" w:rsidRPr="006E4DAE" w:rsidRDefault="00331D40" w:rsidP="00925CEA">
      <w:pPr>
        <w:pStyle w:val="T30X"/>
        <w:numPr>
          <w:ilvl w:val="0"/>
          <w:numId w:val="14"/>
        </w:numPr>
        <w:spacing w:before="0" w:after="0"/>
        <w:ind w:left="0" w:firstLine="426"/>
      </w:pPr>
      <w:r w:rsidRPr="006E4DAE">
        <w:t>Turistička agencij</w:t>
      </w:r>
      <w:r w:rsidR="00D30F70" w:rsidRPr="006E4DAE">
        <w:t>a dužna je da vodi evi</w:t>
      </w:r>
      <w:r w:rsidRPr="006E4DAE">
        <w:t>denciju</w:t>
      </w:r>
      <w:r w:rsidR="00D43227" w:rsidRPr="006E4DAE">
        <w:t xml:space="preserve"> o angažovanim turističkim vodičima</w:t>
      </w:r>
      <w:r w:rsidR="00594FA2" w:rsidRPr="006E4DAE">
        <w:t>.</w:t>
      </w:r>
    </w:p>
    <w:p w14:paraId="25AD75BF" w14:textId="77777777" w:rsidR="00C64C19" w:rsidRPr="006E4DAE" w:rsidRDefault="00C64C19" w:rsidP="00925CEA">
      <w:pPr>
        <w:pStyle w:val="T30X"/>
        <w:numPr>
          <w:ilvl w:val="0"/>
          <w:numId w:val="14"/>
        </w:numPr>
        <w:spacing w:before="0" w:after="0"/>
        <w:ind w:left="0" w:firstLine="426"/>
      </w:pPr>
      <w:r w:rsidRPr="006E4DAE">
        <w:t xml:space="preserve">Evidencija </w:t>
      </w:r>
      <w:r w:rsidR="00594FA2" w:rsidRPr="006E4DAE">
        <w:t xml:space="preserve">iz prethodnog stava </w:t>
      </w:r>
      <w:r w:rsidRPr="006E4DAE">
        <w:t>sadrži :</w:t>
      </w:r>
    </w:p>
    <w:p w14:paraId="0A8AD763" w14:textId="77777777" w:rsidR="00C64C19" w:rsidRPr="006E4DAE" w:rsidRDefault="00594FA2" w:rsidP="00350D5F">
      <w:pPr>
        <w:pStyle w:val="T30X"/>
        <w:numPr>
          <w:ilvl w:val="0"/>
          <w:numId w:val="1"/>
        </w:numPr>
        <w:spacing w:before="0" w:after="0"/>
        <w:ind w:left="1134" w:hanging="425"/>
      </w:pPr>
      <w:r w:rsidRPr="006E4DAE">
        <w:t>Lične podatke turističkog vodiča, sa podacima o ličnim i</w:t>
      </w:r>
      <w:r w:rsidR="003867D5" w:rsidRPr="006E4DAE">
        <w:t>li</w:t>
      </w:r>
      <w:r w:rsidRPr="006E4DAE">
        <w:t xml:space="preserve"> </w:t>
      </w:r>
      <w:r w:rsidR="00D30F70" w:rsidRPr="006E4DAE">
        <w:t>putnim ispravama koje posjeduje</w:t>
      </w:r>
      <w:r w:rsidR="00C64C19" w:rsidRPr="006E4DAE">
        <w:t>;</w:t>
      </w:r>
    </w:p>
    <w:p w14:paraId="0B75B0E2" w14:textId="77777777" w:rsidR="00C64C19" w:rsidRPr="006E4DAE" w:rsidRDefault="00594FA2" w:rsidP="00350D5F">
      <w:pPr>
        <w:pStyle w:val="T30X"/>
        <w:numPr>
          <w:ilvl w:val="0"/>
          <w:numId w:val="1"/>
        </w:numPr>
        <w:spacing w:before="0" w:after="0"/>
        <w:ind w:left="1134" w:hanging="425"/>
      </w:pPr>
      <w:r w:rsidRPr="006E4DAE">
        <w:t xml:space="preserve">Podatke iz legitimacije </w:t>
      </w:r>
      <w:r w:rsidR="00C64C19" w:rsidRPr="006E4DAE">
        <w:t>turističkog vodiča</w:t>
      </w:r>
      <w:r w:rsidR="003867D5" w:rsidRPr="006E4DAE">
        <w:t xml:space="preserve"> (</w:t>
      </w:r>
      <w:r w:rsidRPr="006E4DAE">
        <w:t>broj i datum izdavanja i jeziku na kojem se</w:t>
      </w:r>
      <w:r w:rsidR="00C64C19" w:rsidRPr="006E4DAE">
        <w:t xml:space="preserve"> pruž</w:t>
      </w:r>
      <w:r w:rsidRPr="006E4DAE">
        <w:t xml:space="preserve">aju </w:t>
      </w:r>
      <w:r w:rsidR="00C64C19" w:rsidRPr="006E4DAE">
        <w:t>usluge</w:t>
      </w:r>
      <w:r w:rsidRPr="006E4DAE">
        <w:t>)</w:t>
      </w:r>
      <w:r w:rsidR="00C64C19" w:rsidRPr="006E4DAE">
        <w:t>;</w:t>
      </w:r>
    </w:p>
    <w:p w14:paraId="3D0F7F41" w14:textId="77777777" w:rsidR="00C64C19" w:rsidRPr="006E4DAE" w:rsidRDefault="00594FA2" w:rsidP="00350D5F">
      <w:pPr>
        <w:pStyle w:val="T30X"/>
        <w:numPr>
          <w:ilvl w:val="0"/>
          <w:numId w:val="1"/>
        </w:numPr>
        <w:spacing w:before="0" w:after="0"/>
        <w:ind w:left="1134" w:hanging="425"/>
      </w:pPr>
      <w:r w:rsidRPr="006E4DAE">
        <w:t xml:space="preserve">Podatke o </w:t>
      </w:r>
      <w:r w:rsidR="00C64C19" w:rsidRPr="006E4DAE">
        <w:t>vremenu,</w:t>
      </w:r>
      <w:r w:rsidRPr="006E4DAE">
        <w:t xml:space="preserve"> odnosno periodu angažovanja</w:t>
      </w:r>
      <w:r w:rsidR="00C64C19" w:rsidRPr="006E4DAE">
        <w:t xml:space="preserve"> i</w:t>
      </w:r>
    </w:p>
    <w:p w14:paraId="1691C073" w14:textId="77777777" w:rsidR="00C64C19" w:rsidRPr="006E4DAE" w:rsidRDefault="00594FA2" w:rsidP="00350D5F">
      <w:pPr>
        <w:pStyle w:val="T30X"/>
        <w:numPr>
          <w:ilvl w:val="0"/>
          <w:numId w:val="1"/>
        </w:numPr>
        <w:spacing w:before="0" w:after="0"/>
        <w:ind w:left="1134" w:hanging="425"/>
      </w:pPr>
      <w:r w:rsidRPr="006E4DAE">
        <w:t xml:space="preserve">Podatke o </w:t>
      </w:r>
      <w:r w:rsidR="00C64C19" w:rsidRPr="006E4DAE">
        <w:t xml:space="preserve">nazivu turističkog lokaliteta </w:t>
      </w:r>
      <w:proofErr w:type="gramStart"/>
      <w:r w:rsidR="00C64C19" w:rsidRPr="006E4DAE">
        <w:t>na</w:t>
      </w:r>
      <w:proofErr w:type="gramEnd"/>
      <w:r w:rsidR="00C64C19" w:rsidRPr="006E4DAE">
        <w:t xml:space="preserve"> kojem je turistički vodič angažovan.</w:t>
      </w:r>
    </w:p>
    <w:p w14:paraId="7090BB77" w14:textId="77777777" w:rsidR="00BF62B2" w:rsidRPr="006E4DAE" w:rsidRDefault="00BF62B2" w:rsidP="007F2EF7">
      <w:pPr>
        <w:pStyle w:val="T30X"/>
        <w:spacing w:before="0" w:after="0"/>
        <w:ind w:left="1800" w:firstLine="0"/>
      </w:pPr>
    </w:p>
    <w:p w14:paraId="7B74AD34" w14:textId="77777777" w:rsidR="00C64C19" w:rsidRPr="006E4DAE" w:rsidRDefault="00BF62B2" w:rsidP="00D30F70">
      <w:pPr>
        <w:pStyle w:val="T30X"/>
        <w:spacing w:before="0" w:after="0"/>
        <w:ind w:firstLine="0"/>
        <w:jc w:val="center"/>
        <w:rPr>
          <w:b/>
        </w:rPr>
      </w:pPr>
      <w:r w:rsidRPr="006E4DAE">
        <w:rPr>
          <w:b/>
        </w:rPr>
        <w:t xml:space="preserve">Legitimacija </w:t>
      </w:r>
      <w:r w:rsidR="004D313B" w:rsidRPr="006E4DAE">
        <w:rPr>
          <w:b/>
        </w:rPr>
        <w:t>turističkog vodiča</w:t>
      </w:r>
    </w:p>
    <w:p w14:paraId="46259029" w14:textId="28DDF3AC" w:rsidR="00C861E5" w:rsidRPr="006E4DAE" w:rsidRDefault="003248D9" w:rsidP="00D30F70">
      <w:pPr>
        <w:pStyle w:val="T30X"/>
        <w:spacing w:before="0" w:after="0"/>
        <w:ind w:firstLine="0"/>
        <w:jc w:val="center"/>
      </w:pPr>
      <w:r w:rsidRPr="006E4DAE">
        <w:rPr>
          <w:b/>
        </w:rPr>
        <w:t xml:space="preserve">Član </w:t>
      </w:r>
      <w:r w:rsidR="00584844" w:rsidRPr="006E4DAE">
        <w:rPr>
          <w:b/>
        </w:rPr>
        <w:t>60</w:t>
      </w:r>
    </w:p>
    <w:p w14:paraId="2A1860DE" w14:textId="77777777" w:rsidR="00BF62B2" w:rsidRPr="006E4DAE" w:rsidRDefault="0008625F" w:rsidP="00925CEA">
      <w:pPr>
        <w:pStyle w:val="T30X"/>
        <w:numPr>
          <w:ilvl w:val="0"/>
          <w:numId w:val="15"/>
        </w:numPr>
        <w:spacing w:before="0" w:after="0"/>
        <w:ind w:left="0" w:firstLine="426"/>
        <w:rPr>
          <w:color w:val="auto"/>
        </w:rPr>
      </w:pPr>
      <w:r w:rsidRPr="006E4DAE">
        <w:t>U</w:t>
      </w:r>
      <w:r w:rsidR="00E42927" w:rsidRPr="006E4DAE">
        <w:t>sluge turističkog vodiča</w:t>
      </w:r>
      <w:r w:rsidRPr="006E4DAE">
        <w:t xml:space="preserve"> može pružati samo </w:t>
      </w:r>
      <w:r w:rsidR="00EC576D" w:rsidRPr="006E4DAE">
        <w:t xml:space="preserve">lice </w:t>
      </w:r>
      <w:r w:rsidR="00D147F5" w:rsidRPr="006E4DAE">
        <w:rPr>
          <w:color w:val="auto"/>
        </w:rPr>
        <w:t>kojem je odobreno pružanje tih usluga putem i</w:t>
      </w:r>
      <w:r w:rsidR="00BF62B2" w:rsidRPr="006E4DAE">
        <w:rPr>
          <w:color w:val="auto"/>
        </w:rPr>
        <w:t>zda</w:t>
      </w:r>
      <w:r w:rsidR="00D147F5" w:rsidRPr="006E4DAE">
        <w:rPr>
          <w:color w:val="auto"/>
        </w:rPr>
        <w:t>vanja</w:t>
      </w:r>
      <w:r w:rsidR="003867D5" w:rsidRPr="006E4DAE">
        <w:rPr>
          <w:color w:val="auto"/>
        </w:rPr>
        <w:t xml:space="preserve"> </w:t>
      </w:r>
      <w:r w:rsidR="00D147F5" w:rsidRPr="006E4DAE">
        <w:rPr>
          <w:color w:val="auto"/>
        </w:rPr>
        <w:t>legitimacije</w:t>
      </w:r>
      <w:r w:rsidR="004C55DE" w:rsidRPr="006E4DAE">
        <w:rPr>
          <w:color w:val="auto"/>
        </w:rPr>
        <w:t xml:space="preserve"> turističkog vodiča</w:t>
      </w:r>
      <w:r w:rsidR="00D147F5" w:rsidRPr="006E4DAE">
        <w:rPr>
          <w:color w:val="auto"/>
        </w:rPr>
        <w:t xml:space="preserve">. </w:t>
      </w:r>
    </w:p>
    <w:p w14:paraId="0448F4AD" w14:textId="77777777" w:rsidR="00BF62B2" w:rsidRPr="006E4DAE" w:rsidRDefault="00EC576D" w:rsidP="00925CEA">
      <w:pPr>
        <w:pStyle w:val="T30X"/>
        <w:numPr>
          <w:ilvl w:val="0"/>
          <w:numId w:val="15"/>
        </w:numPr>
        <w:spacing w:before="0" w:after="0"/>
        <w:ind w:left="0" w:firstLine="426"/>
        <w:rPr>
          <w:color w:val="auto"/>
        </w:rPr>
      </w:pPr>
      <w:r w:rsidRPr="006E4DAE">
        <w:rPr>
          <w:color w:val="auto"/>
        </w:rPr>
        <w:t>Usluge t</w:t>
      </w:r>
      <w:r w:rsidR="00C861E5" w:rsidRPr="006E4DAE">
        <w:rPr>
          <w:color w:val="auto"/>
        </w:rPr>
        <w:t xml:space="preserve">urističkog vodiča može </w:t>
      </w:r>
      <w:r w:rsidRPr="006E4DAE">
        <w:rPr>
          <w:color w:val="auto"/>
        </w:rPr>
        <w:t xml:space="preserve">pružati i strani državljanin </w:t>
      </w:r>
      <w:r w:rsidR="00A030DA" w:rsidRPr="006E4DAE">
        <w:rPr>
          <w:color w:val="auto"/>
        </w:rPr>
        <w:t>koj</w:t>
      </w:r>
      <w:r w:rsidR="00D30F70" w:rsidRPr="006E4DAE">
        <w:rPr>
          <w:color w:val="auto"/>
        </w:rPr>
        <w:t>e</w:t>
      </w:r>
      <w:r w:rsidR="00A030DA" w:rsidRPr="006E4DAE">
        <w:rPr>
          <w:color w:val="auto"/>
        </w:rPr>
        <w:t>m je odobren</w:t>
      </w:r>
      <w:r w:rsidRPr="006E4DAE">
        <w:rPr>
          <w:color w:val="auto"/>
        </w:rPr>
        <w:t xml:space="preserve"> s</w:t>
      </w:r>
      <w:r w:rsidR="00A030DA" w:rsidRPr="006E4DAE">
        <w:rPr>
          <w:color w:val="auto"/>
        </w:rPr>
        <w:t xml:space="preserve">talni boravak </w:t>
      </w:r>
      <w:r w:rsidR="00275D12" w:rsidRPr="006E4DAE">
        <w:rPr>
          <w:color w:val="auto"/>
        </w:rPr>
        <w:t>u Crnoj Gori</w:t>
      </w:r>
      <w:r w:rsidR="00BF62B2" w:rsidRPr="006E4DAE">
        <w:rPr>
          <w:color w:val="auto"/>
        </w:rPr>
        <w:t>.</w:t>
      </w:r>
    </w:p>
    <w:p w14:paraId="7DDF4405" w14:textId="77777777" w:rsidR="00BB0664" w:rsidRPr="006E4DAE" w:rsidRDefault="00BB0664" w:rsidP="00925CEA">
      <w:pPr>
        <w:pStyle w:val="T30X"/>
        <w:numPr>
          <w:ilvl w:val="0"/>
          <w:numId w:val="15"/>
        </w:numPr>
        <w:spacing w:before="0" w:after="0"/>
        <w:ind w:left="0" w:firstLine="426"/>
      </w:pPr>
      <w:r w:rsidRPr="006E4DAE">
        <w:t xml:space="preserve">Legitimaciju turističkog vodiča izdaje Ministarstvo na zahtjev lica koje: </w:t>
      </w:r>
    </w:p>
    <w:p w14:paraId="79417657" w14:textId="77777777" w:rsidR="001F650E" w:rsidRPr="006E4DAE" w:rsidRDefault="00BB0664" w:rsidP="00350D5F">
      <w:pPr>
        <w:pStyle w:val="T30X"/>
        <w:numPr>
          <w:ilvl w:val="0"/>
          <w:numId w:val="1"/>
        </w:numPr>
        <w:spacing w:before="0" w:after="0"/>
        <w:ind w:left="1134" w:hanging="425"/>
      </w:pPr>
      <w:r w:rsidRPr="006E4DAE">
        <w:t>Posjeduje sertifikat o stečenoj nacionalnoj stručnoj kvalifikaciji za turističko</w:t>
      </w:r>
      <w:r w:rsidR="001F650E" w:rsidRPr="006E4DAE">
        <w:t>g vodiča;</w:t>
      </w:r>
    </w:p>
    <w:p w14:paraId="5F65D1A1" w14:textId="77777777" w:rsidR="00C861E5" w:rsidRPr="006E4DAE" w:rsidRDefault="001F650E" w:rsidP="00350D5F">
      <w:pPr>
        <w:pStyle w:val="T30X"/>
        <w:numPr>
          <w:ilvl w:val="0"/>
          <w:numId w:val="1"/>
        </w:numPr>
        <w:spacing w:before="0" w:after="0"/>
        <w:ind w:left="1134" w:hanging="425"/>
      </w:pPr>
      <w:r w:rsidRPr="006E4DAE">
        <w:t xml:space="preserve">Posjeduje dokaz o poznavanju jednog </w:t>
      </w:r>
      <w:r w:rsidR="00A030DA" w:rsidRPr="006E4DAE">
        <w:t>ili više svjetskih jezika</w:t>
      </w:r>
      <w:r w:rsidR="00C861E5" w:rsidRPr="006E4DAE">
        <w:t xml:space="preserve">, </w:t>
      </w:r>
      <w:r w:rsidR="00A030DA" w:rsidRPr="006E4DAE">
        <w:t>minimum B1 nivoa sa CEF Skale</w:t>
      </w:r>
      <w:r w:rsidR="00C861E5" w:rsidRPr="006E4DAE">
        <w:t>;</w:t>
      </w:r>
    </w:p>
    <w:p w14:paraId="6027E83A" w14:textId="77777777" w:rsidR="00C861E5" w:rsidRPr="006E4DAE" w:rsidRDefault="00A030DA" w:rsidP="00925CEA">
      <w:pPr>
        <w:pStyle w:val="T30X"/>
        <w:numPr>
          <w:ilvl w:val="0"/>
          <w:numId w:val="15"/>
        </w:numPr>
        <w:spacing w:before="0" w:after="0"/>
        <w:ind w:left="0" w:firstLine="426"/>
      </w:pPr>
      <w:r w:rsidRPr="006E4DAE">
        <w:t xml:space="preserve">Strani državljanin </w:t>
      </w:r>
      <w:proofErr w:type="gramStart"/>
      <w:r w:rsidRPr="006E4DAE">
        <w:t>sa</w:t>
      </w:r>
      <w:proofErr w:type="gramEnd"/>
      <w:r w:rsidRPr="006E4DAE">
        <w:t xml:space="preserve"> stalnim boravkom u Crnoj Gori, po</w:t>
      </w:r>
      <w:r w:rsidR="00A1363E" w:rsidRPr="006E4DAE">
        <w:t xml:space="preserve">red uslova iz prethodnog stava, potrebno je da posjeduje i dokaz o poznavanju </w:t>
      </w:r>
      <w:r w:rsidR="003E4FDA" w:rsidRPr="006E4DAE">
        <w:t>službenog jezika u Crnoj Gori ili jednog od jezika koji su u službenoj upotrebi</w:t>
      </w:r>
      <w:r w:rsidR="00D30F70" w:rsidRPr="006E4DAE">
        <w:t xml:space="preserve"> u Crnoj Gori</w:t>
      </w:r>
      <w:r w:rsidR="00A1363E" w:rsidRPr="006E4DAE">
        <w:t>.</w:t>
      </w:r>
    </w:p>
    <w:p w14:paraId="7604D1A2" w14:textId="77777777" w:rsidR="00A1363E" w:rsidRPr="006E4DAE" w:rsidRDefault="00A1363E" w:rsidP="00925CEA">
      <w:pPr>
        <w:pStyle w:val="T30X"/>
        <w:numPr>
          <w:ilvl w:val="0"/>
          <w:numId w:val="15"/>
        </w:numPr>
        <w:spacing w:before="0" w:after="0"/>
        <w:ind w:left="0" w:firstLine="426"/>
      </w:pPr>
      <w:r w:rsidRPr="006E4DAE">
        <w:t>Podatke o i</w:t>
      </w:r>
      <w:r w:rsidR="00512A12" w:rsidRPr="006E4DAE">
        <w:t>z</w:t>
      </w:r>
      <w:r w:rsidRPr="006E4DAE">
        <w:t>datim legitimacijama turističkog vodiča, Ministarstvo upisuje po službenoj dužnosti u Centralni turistički registar.</w:t>
      </w:r>
    </w:p>
    <w:p w14:paraId="31EB2884" w14:textId="77777777" w:rsidR="00331D40" w:rsidRPr="006E4DAE" w:rsidRDefault="00512A12" w:rsidP="00925CEA">
      <w:pPr>
        <w:pStyle w:val="T30X"/>
        <w:numPr>
          <w:ilvl w:val="0"/>
          <w:numId w:val="15"/>
        </w:numPr>
        <w:spacing w:before="0" w:after="0"/>
        <w:ind w:left="0" w:firstLine="426"/>
      </w:pPr>
      <w:r w:rsidRPr="006E4DAE">
        <w:t>Obrazac legitimacije turističkog vodiča propisuje Ministarstvo.</w:t>
      </w:r>
    </w:p>
    <w:p w14:paraId="257E22C0" w14:textId="77777777" w:rsidR="0024425B" w:rsidRPr="006E4DAE" w:rsidRDefault="00C3621C" w:rsidP="005914D3">
      <w:pPr>
        <w:pStyle w:val="T30X"/>
        <w:spacing w:before="0" w:after="0"/>
        <w:ind w:firstLine="0"/>
      </w:pPr>
      <w:r w:rsidRPr="006E4DAE">
        <w:rPr>
          <w:color w:val="000000" w:themeColor="text1"/>
        </w:rPr>
        <w:tab/>
      </w:r>
    </w:p>
    <w:p w14:paraId="7307EE92" w14:textId="77777777" w:rsidR="00C861E5" w:rsidRPr="006E4DAE" w:rsidRDefault="00C31C84" w:rsidP="0089721A">
      <w:pPr>
        <w:pStyle w:val="N01X"/>
        <w:spacing w:before="0" w:after="0"/>
        <w:rPr>
          <w:sz w:val="22"/>
          <w:szCs w:val="22"/>
        </w:rPr>
      </w:pPr>
      <w:r w:rsidRPr="006E4DAE">
        <w:rPr>
          <w:sz w:val="22"/>
          <w:szCs w:val="22"/>
        </w:rPr>
        <w:t xml:space="preserve">Brisanje podataka </w:t>
      </w:r>
    </w:p>
    <w:p w14:paraId="12585A8B" w14:textId="440AE759" w:rsidR="00C861E5" w:rsidRPr="006E4DAE" w:rsidRDefault="00584844" w:rsidP="0089721A">
      <w:pPr>
        <w:pStyle w:val="C30X"/>
        <w:spacing w:before="0" w:after="0"/>
        <w:rPr>
          <w:sz w:val="22"/>
          <w:szCs w:val="22"/>
        </w:rPr>
      </w:pPr>
      <w:r w:rsidRPr="006E4DAE">
        <w:rPr>
          <w:sz w:val="22"/>
          <w:szCs w:val="22"/>
        </w:rPr>
        <w:t>Član 61</w:t>
      </w:r>
    </w:p>
    <w:p w14:paraId="62963194" w14:textId="65498DB8" w:rsidR="00C861E5" w:rsidRPr="006E4DAE" w:rsidRDefault="00C861E5" w:rsidP="00350D5F">
      <w:pPr>
        <w:pStyle w:val="T30X"/>
        <w:spacing w:before="0" w:after="0"/>
        <w:ind w:firstLine="426"/>
      </w:pPr>
      <w:r w:rsidRPr="006E4DAE">
        <w:t xml:space="preserve">(1) </w:t>
      </w:r>
      <w:r w:rsidR="0096497B" w:rsidRPr="006E4DAE">
        <w:t xml:space="preserve">Ministarstvo će rješenjem brisati podatke iz CTR o izdatoj turističkoj </w:t>
      </w:r>
      <w:proofErr w:type="gramStart"/>
      <w:r w:rsidR="00504AC2" w:rsidRPr="006E4DAE">
        <w:t>legitimacij</w:t>
      </w:r>
      <w:r w:rsidR="0096497B" w:rsidRPr="006E4DAE">
        <w:t xml:space="preserve">i </w:t>
      </w:r>
      <w:r w:rsidRPr="006E4DAE">
        <w:t>:</w:t>
      </w:r>
      <w:proofErr w:type="gramEnd"/>
    </w:p>
    <w:p w14:paraId="36F8E59D" w14:textId="2C407D25" w:rsidR="0096497B" w:rsidRPr="006E4DAE" w:rsidRDefault="0091279B" w:rsidP="00350D5F">
      <w:pPr>
        <w:pStyle w:val="T30X"/>
        <w:numPr>
          <w:ilvl w:val="0"/>
          <w:numId w:val="1"/>
        </w:numPr>
        <w:spacing w:before="0" w:after="0"/>
        <w:ind w:left="0" w:firstLine="426"/>
        <w:rPr>
          <w:color w:val="auto"/>
        </w:rPr>
      </w:pPr>
      <w:r w:rsidRPr="006E4DAE">
        <w:t>Na za</w:t>
      </w:r>
      <w:r w:rsidR="00275389" w:rsidRPr="006E4DAE">
        <w:t>htjev</w:t>
      </w:r>
      <w:r w:rsidR="0096497B" w:rsidRPr="006E4DAE">
        <w:t xml:space="preserve"> imaoca legitimacije;</w:t>
      </w:r>
    </w:p>
    <w:p w14:paraId="058D92A1" w14:textId="77777777" w:rsidR="00C861E5" w:rsidRPr="006E4DAE" w:rsidRDefault="0096497B" w:rsidP="00350D5F">
      <w:pPr>
        <w:pStyle w:val="T30X"/>
        <w:numPr>
          <w:ilvl w:val="0"/>
          <w:numId w:val="1"/>
        </w:numPr>
        <w:spacing w:before="0" w:after="0"/>
        <w:ind w:left="0" w:firstLine="426"/>
        <w:rPr>
          <w:color w:val="auto"/>
        </w:rPr>
      </w:pPr>
      <w:r w:rsidRPr="006E4DAE">
        <w:t>Ako se utvrdi da je izdata</w:t>
      </w:r>
      <w:r w:rsidR="00C861E5" w:rsidRPr="006E4DAE">
        <w:t xml:space="preserve"> na </w:t>
      </w:r>
      <w:r w:rsidRPr="006E4DAE">
        <w:rPr>
          <w:color w:val="auto"/>
        </w:rPr>
        <w:t>osnovu neistinitih podataka u ispravama</w:t>
      </w:r>
      <w:r w:rsidR="00C861E5" w:rsidRPr="006E4DAE">
        <w:rPr>
          <w:color w:val="auto"/>
        </w:rPr>
        <w:t>;</w:t>
      </w:r>
    </w:p>
    <w:p w14:paraId="233ECEC1" w14:textId="77777777" w:rsidR="00C861E5" w:rsidRPr="006E4DAE" w:rsidRDefault="0096497B" w:rsidP="00350D5F">
      <w:pPr>
        <w:pStyle w:val="T30X"/>
        <w:numPr>
          <w:ilvl w:val="0"/>
          <w:numId w:val="1"/>
        </w:numPr>
        <w:spacing w:before="0" w:after="0"/>
        <w:ind w:left="0" w:firstLine="426"/>
        <w:rPr>
          <w:color w:val="000000" w:themeColor="text1"/>
        </w:rPr>
      </w:pPr>
      <w:r w:rsidRPr="006E4DAE">
        <w:rPr>
          <w:color w:val="auto"/>
        </w:rPr>
        <w:t xml:space="preserve">Ako se utvrdi da </w:t>
      </w:r>
      <w:r w:rsidR="00C861E5" w:rsidRPr="006E4DAE">
        <w:rPr>
          <w:color w:val="auto"/>
        </w:rPr>
        <w:t xml:space="preserve">turistički vodič ne pruža usluge </w:t>
      </w:r>
      <w:r w:rsidRPr="006E4DAE">
        <w:rPr>
          <w:color w:val="auto"/>
        </w:rPr>
        <w:t>na propisan način</w:t>
      </w:r>
      <w:r w:rsidR="00C861E5" w:rsidRPr="006E4DAE">
        <w:rPr>
          <w:color w:val="000000" w:themeColor="text1"/>
        </w:rPr>
        <w:t>;</w:t>
      </w:r>
    </w:p>
    <w:p w14:paraId="3B8E98A8" w14:textId="77777777" w:rsidR="00D33B06" w:rsidRPr="006E4DAE" w:rsidRDefault="004C55DE" w:rsidP="00350D5F">
      <w:pPr>
        <w:pStyle w:val="T30X"/>
        <w:spacing w:before="0" w:after="0"/>
        <w:ind w:firstLine="426"/>
      </w:pPr>
      <w:r w:rsidRPr="006E4DAE">
        <w:t>(2)</w:t>
      </w:r>
      <w:r w:rsidR="00467BFE" w:rsidRPr="006E4DAE">
        <w:t>U</w:t>
      </w:r>
      <w:r w:rsidR="00275389" w:rsidRPr="006E4DAE">
        <w:t>pisom rješenja iz stava 1 ovog člana u CTR, prestaj</w:t>
      </w:r>
      <w:r w:rsidR="00232A1F" w:rsidRPr="006E4DAE">
        <w:t xml:space="preserve">u sva prava koja se zasnivaju </w:t>
      </w:r>
      <w:proofErr w:type="gramStart"/>
      <w:r w:rsidR="00232A1F" w:rsidRPr="006E4DAE">
        <w:t>na</w:t>
      </w:r>
      <w:proofErr w:type="gramEnd"/>
      <w:r w:rsidR="00232A1F" w:rsidRPr="006E4DAE">
        <w:t xml:space="preserve"> legitimaciji turističkog vodiča.</w:t>
      </w:r>
    </w:p>
    <w:p w14:paraId="68833700" w14:textId="77777777" w:rsidR="00D30F70" w:rsidRPr="006E4DAE" w:rsidRDefault="00D30F70" w:rsidP="007C2CB6">
      <w:pPr>
        <w:pStyle w:val="N01X"/>
        <w:spacing w:before="0" w:after="0"/>
        <w:rPr>
          <w:sz w:val="22"/>
          <w:szCs w:val="22"/>
        </w:rPr>
      </w:pPr>
    </w:p>
    <w:p w14:paraId="0CE1F044" w14:textId="77777777" w:rsidR="00C861E5" w:rsidRPr="006E4DAE" w:rsidRDefault="00C861E5" w:rsidP="007C2CB6">
      <w:pPr>
        <w:pStyle w:val="N01X"/>
        <w:spacing w:before="0" w:after="0"/>
        <w:rPr>
          <w:sz w:val="22"/>
          <w:szCs w:val="22"/>
        </w:rPr>
      </w:pPr>
      <w:r w:rsidRPr="006E4DAE">
        <w:rPr>
          <w:sz w:val="22"/>
          <w:szCs w:val="22"/>
        </w:rPr>
        <w:t>Turistički pratilac</w:t>
      </w:r>
    </w:p>
    <w:p w14:paraId="52CB1E71" w14:textId="16D2BF2E" w:rsidR="00C861E5" w:rsidRPr="006E4DAE" w:rsidRDefault="003248D9" w:rsidP="007C2CB6">
      <w:pPr>
        <w:pStyle w:val="C30X"/>
        <w:spacing w:before="0" w:after="0"/>
        <w:rPr>
          <w:sz w:val="22"/>
          <w:szCs w:val="22"/>
        </w:rPr>
      </w:pPr>
      <w:r w:rsidRPr="006E4DAE">
        <w:rPr>
          <w:sz w:val="22"/>
          <w:szCs w:val="22"/>
        </w:rPr>
        <w:t>Član 6</w:t>
      </w:r>
      <w:r w:rsidR="00584844" w:rsidRPr="006E4DAE">
        <w:rPr>
          <w:sz w:val="22"/>
          <w:szCs w:val="22"/>
        </w:rPr>
        <w:t>2</w:t>
      </w:r>
    </w:p>
    <w:p w14:paraId="555BC8AA" w14:textId="77777777" w:rsidR="008F7BA7" w:rsidRPr="006E4DAE" w:rsidRDefault="008F7BA7" w:rsidP="00350D5F">
      <w:pPr>
        <w:pStyle w:val="T30X"/>
        <w:spacing w:before="0" w:after="0"/>
        <w:ind w:firstLine="426"/>
      </w:pPr>
      <w:r w:rsidRPr="006E4DAE">
        <w:t xml:space="preserve">(1) </w:t>
      </w:r>
      <w:r w:rsidR="00872362" w:rsidRPr="006E4DAE">
        <w:t>Usluge turističk</w:t>
      </w:r>
      <w:r w:rsidR="00D30F70" w:rsidRPr="006E4DAE">
        <w:t>o</w:t>
      </w:r>
      <w:r w:rsidR="00872362" w:rsidRPr="006E4DAE">
        <w:t xml:space="preserve">g </w:t>
      </w:r>
      <w:r w:rsidR="00AB113A" w:rsidRPr="006E4DAE">
        <w:t>pratioca</w:t>
      </w:r>
      <w:r w:rsidR="00E83E6E" w:rsidRPr="006E4DAE">
        <w:t xml:space="preserve"> odnose se </w:t>
      </w:r>
      <w:proofErr w:type="gramStart"/>
      <w:r w:rsidR="00E83E6E" w:rsidRPr="006E4DAE">
        <w:t>na</w:t>
      </w:r>
      <w:proofErr w:type="gramEnd"/>
      <w:r w:rsidR="00D30F70" w:rsidRPr="006E4DAE">
        <w:t xml:space="preserve"> </w:t>
      </w:r>
      <w:r w:rsidR="00C861E5" w:rsidRPr="006E4DAE">
        <w:t xml:space="preserve">operativno-tehničke poslove </w:t>
      </w:r>
      <w:r w:rsidR="00E83E6E" w:rsidRPr="006E4DAE">
        <w:t xml:space="preserve">u praćenju turističkih grupa </w:t>
      </w:r>
      <w:r w:rsidR="00C861E5" w:rsidRPr="006E4DAE">
        <w:t xml:space="preserve">od početka </w:t>
      </w:r>
      <w:r w:rsidRPr="006E4DAE">
        <w:t>putovanja do odredišta i nazad.</w:t>
      </w:r>
    </w:p>
    <w:p w14:paraId="3D2E0603" w14:textId="77777777" w:rsidR="00C861E5" w:rsidRPr="006E4DAE" w:rsidRDefault="008F7BA7" w:rsidP="00350D5F">
      <w:pPr>
        <w:pStyle w:val="T30X"/>
        <w:spacing w:before="0" w:after="0"/>
        <w:ind w:firstLine="426"/>
      </w:pPr>
      <w:r w:rsidRPr="006E4DAE">
        <w:t xml:space="preserve">(2) </w:t>
      </w:r>
      <w:r w:rsidR="00E83E6E" w:rsidRPr="006E4DAE">
        <w:t xml:space="preserve">Usluge iz stave </w:t>
      </w:r>
      <w:proofErr w:type="gramStart"/>
      <w:r w:rsidR="00E83E6E" w:rsidRPr="006E4DAE">
        <w:t>1</w:t>
      </w:r>
      <w:proofErr w:type="gramEnd"/>
      <w:r w:rsidR="00E83E6E" w:rsidRPr="006E4DAE">
        <w:t xml:space="preserve"> ovog člana može vršiti </w:t>
      </w:r>
      <w:r w:rsidR="00C861E5" w:rsidRPr="006E4DAE">
        <w:t>lice koje</w:t>
      </w:r>
      <w:r w:rsidR="00176537" w:rsidRPr="006E4DAE">
        <w:t xml:space="preserve"> je turistička agencija odredila i ovlastila kao turističkog prati</w:t>
      </w:r>
      <w:r w:rsidR="00D30F70" w:rsidRPr="006E4DAE">
        <w:t>o</w:t>
      </w:r>
      <w:r w:rsidR="00176537" w:rsidRPr="006E4DAE">
        <w:t>ca određene turističke grupe</w:t>
      </w:r>
      <w:r w:rsidR="00C861E5" w:rsidRPr="006E4DAE">
        <w:t>.</w:t>
      </w:r>
    </w:p>
    <w:p w14:paraId="29A97C47" w14:textId="77777777" w:rsidR="00C861E5" w:rsidRPr="006E4DAE" w:rsidRDefault="008F7BA7" w:rsidP="00350D5F">
      <w:pPr>
        <w:pStyle w:val="T30X"/>
        <w:spacing w:before="0" w:after="0"/>
        <w:ind w:firstLine="426"/>
      </w:pPr>
      <w:r w:rsidRPr="006E4DAE">
        <w:t xml:space="preserve">(3) </w:t>
      </w:r>
      <w:r w:rsidR="00176537" w:rsidRPr="006E4DAE">
        <w:t xml:space="preserve">Za turističkog pratioca može se odrediti i ovlastiti lice koje </w:t>
      </w:r>
      <w:r w:rsidR="00C861E5" w:rsidRPr="006E4DAE">
        <w:t>ima završen najmanje četvrti nivo kvalifikacija podnivo IV1 nacionalnog okvira kvalifikacija.</w:t>
      </w:r>
    </w:p>
    <w:p w14:paraId="66118BCE" w14:textId="77777777" w:rsidR="004717CA" w:rsidRPr="006E4DAE" w:rsidRDefault="00297967" w:rsidP="00350D5F">
      <w:pPr>
        <w:pStyle w:val="T30X"/>
        <w:spacing w:before="0" w:after="0"/>
        <w:ind w:firstLine="426"/>
      </w:pPr>
      <w:r w:rsidRPr="006E4DAE">
        <w:t>(4</w:t>
      </w:r>
      <w:r w:rsidR="008F7BA7" w:rsidRPr="006E4DAE">
        <w:t xml:space="preserve">) </w:t>
      </w:r>
      <w:r w:rsidR="00C861E5" w:rsidRPr="006E4DAE">
        <w:t xml:space="preserve">Turistički pratilac prilikom </w:t>
      </w:r>
      <w:r w:rsidR="00176537" w:rsidRPr="006E4DAE">
        <w:t xml:space="preserve">vršenja </w:t>
      </w:r>
      <w:r w:rsidR="00C861E5" w:rsidRPr="006E4DAE">
        <w:t>usluga</w:t>
      </w:r>
      <w:r w:rsidR="00176537" w:rsidRPr="006E4DAE">
        <w:t xml:space="preserve">, kod </w:t>
      </w:r>
      <w:proofErr w:type="gramStart"/>
      <w:r w:rsidR="00176537" w:rsidRPr="006E4DAE">
        <w:t>sebe</w:t>
      </w:r>
      <w:proofErr w:type="gramEnd"/>
      <w:r w:rsidR="00176537" w:rsidRPr="006E4DAE">
        <w:t xml:space="preserve"> mora imati </w:t>
      </w:r>
      <w:r w:rsidR="004717CA" w:rsidRPr="006E4DAE">
        <w:t>pisano</w:t>
      </w:r>
      <w:r w:rsidR="00176537" w:rsidRPr="006E4DAE">
        <w:t xml:space="preserve"> ovlašćenje turističke agencije </w:t>
      </w:r>
      <w:r w:rsidR="004717CA" w:rsidRPr="006E4DAE">
        <w:t>kojim je određen za turističkog pratica turističke grupe.</w:t>
      </w:r>
    </w:p>
    <w:p w14:paraId="4A2D39C6" w14:textId="77777777" w:rsidR="005244E0" w:rsidRPr="006E4DAE" w:rsidRDefault="00297967" w:rsidP="00350D5F">
      <w:pPr>
        <w:pStyle w:val="T30X"/>
        <w:spacing w:before="0" w:after="0"/>
        <w:ind w:firstLine="426"/>
      </w:pPr>
      <w:r w:rsidRPr="006E4DAE">
        <w:t xml:space="preserve">(5) Angažovanje turističkog pratioca obavezno je u realizaciji paket aranžmana </w:t>
      </w:r>
      <w:proofErr w:type="gramStart"/>
      <w:r w:rsidRPr="006E4DAE">
        <w:t>ili</w:t>
      </w:r>
      <w:proofErr w:type="gramEnd"/>
      <w:r w:rsidRPr="006E4DAE">
        <w:t xml:space="preserve"> izleta za praćenje turističkih grupa sa 15 ili više putnika.</w:t>
      </w:r>
    </w:p>
    <w:p w14:paraId="440E35E6" w14:textId="77777777" w:rsidR="00D30F70" w:rsidRPr="006E4DAE" w:rsidRDefault="00D30F70" w:rsidP="004D313B">
      <w:pPr>
        <w:pStyle w:val="N01X"/>
        <w:spacing w:before="0" w:after="0"/>
        <w:rPr>
          <w:sz w:val="22"/>
          <w:szCs w:val="22"/>
        </w:rPr>
      </w:pPr>
    </w:p>
    <w:p w14:paraId="703691A4" w14:textId="77777777" w:rsidR="00C861E5" w:rsidRPr="006E4DAE" w:rsidRDefault="004717CA" w:rsidP="004D313B">
      <w:pPr>
        <w:pStyle w:val="N01X"/>
        <w:spacing w:before="0" w:after="0"/>
      </w:pPr>
      <w:r w:rsidRPr="006E4DAE">
        <w:rPr>
          <w:sz w:val="22"/>
          <w:szCs w:val="22"/>
        </w:rPr>
        <w:t>Turistički animator</w:t>
      </w:r>
    </w:p>
    <w:p w14:paraId="787E3FA7" w14:textId="6F3CF1DD" w:rsidR="00C861E5" w:rsidRPr="006E4DAE" w:rsidRDefault="003248D9" w:rsidP="007C2CB6">
      <w:pPr>
        <w:pStyle w:val="C30X"/>
        <w:spacing w:before="0" w:after="0"/>
        <w:rPr>
          <w:sz w:val="22"/>
          <w:szCs w:val="22"/>
        </w:rPr>
      </w:pPr>
      <w:r w:rsidRPr="006E4DAE">
        <w:rPr>
          <w:sz w:val="22"/>
          <w:szCs w:val="22"/>
        </w:rPr>
        <w:t>Član 6</w:t>
      </w:r>
      <w:r w:rsidR="00584844" w:rsidRPr="006E4DAE">
        <w:rPr>
          <w:sz w:val="22"/>
          <w:szCs w:val="22"/>
        </w:rPr>
        <w:t>3</w:t>
      </w:r>
    </w:p>
    <w:p w14:paraId="1E5CEC45" w14:textId="77777777" w:rsidR="00C861E5" w:rsidRPr="006E4DAE" w:rsidRDefault="0046010F" w:rsidP="00350D5F">
      <w:pPr>
        <w:pStyle w:val="T30X"/>
        <w:spacing w:before="0" w:after="0"/>
        <w:ind w:firstLine="426"/>
      </w:pPr>
      <w:r w:rsidRPr="006E4DAE">
        <w:t xml:space="preserve">(1) </w:t>
      </w:r>
      <w:r w:rsidR="00AC5518" w:rsidRPr="006E4DAE">
        <w:t>Usluge turističkog</w:t>
      </w:r>
      <w:r w:rsidR="004717CA" w:rsidRPr="006E4DAE">
        <w:t xml:space="preserve"> animator</w:t>
      </w:r>
      <w:r w:rsidR="00AC5518" w:rsidRPr="006E4DAE">
        <w:t xml:space="preserve">a u turističkoj i ugostiteljskoj djelatnosti odnose se </w:t>
      </w:r>
      <w:proofErr w:type="gramStart"/>
      <w:r w:rsidR="00AC5518" w:rsidRPr="006E4DAE">
        <w:t>na</w:t>
      </w:r>
      <w:proofErr w:type="gramEnd"/>
      <w:r w:rsidR="00A3781E" w:rsidRPr="006E4DAE">
        <w:t xml:space="preserve"> </w:t>
      </w:r>
      <w:r w:rsidR="00C861E5" w:rsidRPr="006E4DAE">
        <w:t>planira</w:t>
      </w:r>
      <w:r w:rsidR="00AC5518" w:rsidRPr="006E4DAE">
        <w:t xml:space="preserve">nje </w:t>
      </w:r>
      <w:r w:rsidR="00C861E5" w:rsidRPr="006E4DAE">
        <w:t xml:space="preserve">i </w:t>
      </w:r>
      <w:r w:rsidR="00AC5518" w:rsidRPr="006E4DAE">
        <w:t>organi</w:t>
      </w:r>
      <w:r w:rsidR="00AC5518" w:rsidRPr="006E4DAE">
        <w:rPr>
          <w:lang w:val="en-US"/>
        </w:rPr>
        <w:t>z</w:t>
      </w:r>
      <w:r w:rsidR="00AC5518" w:rsidRPr="006E4DAE">
        <w:t xml:space="preserve">ovanje programa </w:t>
      </w:r>
      <w:r w:rsidR="00C861E5" w:rsidRPr="006E4DAE">
        <w:t>zabavn</w:t>
      </w:r>
      <w:r w:rsidR="00AC5518" w:rsidRPr="006E4DAE">
        <w:t>og</w:t>
      </w:r>
      <w:r w:rsidR="00C861E5" w:rsidRPr="006E4DAE">
        <w:t>, kulturn</w:t>
      </w:r>
      <w:r w:rsidR="00AC5518" w:rsidRPr="006E4DAE">
        <w:t xml:space="preserve">og, </w:t>
      </w:r>
      <w:r w:rsidR="00C861E5" w:rsidRPr="006E4DAE">
        <w:t>rekreativn</w:t>
      </w:r>
      <w:r w:rsidR="00AC5518" w:rsidRPr="006E4DAE">
        <w:t>og i drug</w:t>
      </w:r>
      <w:r w:rsidR="005A55CD" w:rsidRPr="006E4DAE">
        <w:t xml:space="preserve">og </w:t>
      </w:r>
      <w:r w:rsidR="00AC5518" w:rsidRPr="006E4DAE">
        <w:t>sadržaja tokom boravka turista.</w:t>
      </w:r>
    </w:p>
    <w:p w14:paraId="6DE0DD9E" w14:textId="77777777" w:rsidR="00C861E5" w:rsidRPr="006E4DAE" w:rsidRDefault="0046010F" w:rsidP="00350D5F">
      <w:pPr>
        <w:pStyle w:val="T30X"/>
        <w:spacing w:before="0" w:after="0"/>
        <w:ind w:firstLine="426"/>
      </w:pPr>
      <w:r w:rsidRPr="006E4DAE">
        <w:lastRenderedPageBreak/>
        <w:t xml:space="preserve">(2) </w:t>
      </w:r>
      <w:r w:rsidR="00AC5518" w:rsidRPr="006E4DAE">
        <w:t>Usluge iz pr</w:t>
      </w:r>
      <w:r w:rsidR="00DC605C" w:rsidRPr="006E4DAE">
        <w:t>e</w:t>
      </w:r>
      <w:r w:rsidR="00AC5518" w:rsidRPr="006E4DAE">
        <w:t xml:space="preserve">thodnog </w:t>
      </w:r>
      <w:r w:rsidR="00DC605C" w:rsidRPr="006E4DAE">
        <w:t>stava</w:t>
      </w:r>
      <w:r w:rsidR="00AC5518" w:rsidRPr="006E4DAE">
        <w:t xml:space="preserve"> može da pruža lice koje </w:t>
      </w:r>
      <w:r w:rsidR="00C861E5" w:rsidRPr="006E4DAE">
        <w:t>ima</w:t>
      </w:r>
      <w:r w:rsidR="004646B2" w:rsidRPr="006E4DAE">
        <w:t xml:space="preserve"> </w:t>
      </w:r>
      <w:r w:rsidR="00C861E5" w:rsidRPr="006E4DAE">
        <w:t xml:space="preserve">sertifikat o stečenoj nacionalnoj stručnoj kvalifikaciji za turističkog animatora </w:t>
      </w:r>
      <w:r w:rsidR="00DC605C" w:rsidRPr="006E4DAE">
        <w:t>i ima aktiv</w:t>
      </w:r>
      <w:r w:rsidR="00EC0870" w:rsidRPr="006E4DAE">
        <w:t>no znanje</w:t>
      </w:r>
      <w:r w:rsidR="00DC605C" w:rsidRPr="006E4DAE">
        <w:t xml:space="preserve"> stranog jezika </w:t>
      </w:r>
      <w:proofErr w:type="gramStart"/>
      <w:r w:rsidR="00DC605C" w:rsidRPr="006E4DAE">
        <w:t>na</w:t>
      </w:r>
      <w:proofErr w:type="gramEnd"/>
      <w:r w:rsidR="00DC605C" w:rsidRPr="006E4DAE">
        <w:t xml:space="preserve"> kom se pružaju usluge</w:t>
      </w:r>
      <w:r w:rsidR="00C861E5" w:rsidRPr="006E4DAE">
        <w:t>, odnosno jezika na kojem pruža usluge turističkog animatora;</w:t>
      </w:r>
    </w:p>
    <w:p w14:paraId="66A2EC55" w14:textId="77777777" w:rsidR="00C861E5" w:rsidRPr="006E4DAE" w:rsidRDefault="00DC605C" w:rsidP="00925CEA">
      <w:pPr>
        <w:pStyle w:val="T30X"/>
        <w:numPr>
          <w:ilvl w:val="0"/>
          <w:numId w:val="13"/>
        </w:numPr>
        <w:spacing w:before="0" w:after="0"/>
        <w:ind w:left="0" w:firstLine="426"/>
      </w:pPr>
      <w:r w:rsidRPr="006E4DAE">
        <w:t xml:space="preserve">Strani državljanin </w:t>
      </w:r>
      <w:proofErr w:type="gramStart"/>
      <w:r w:rsidRPr="006E4DAE">
        <w:t>sa</w:t>
      </w:r>
      <w:proofErr w:type="gramEnd"/>
      <w:r w:rsidRPr="006E4DAE">
        <w:t xml:space="preserve"> stalnim boravkom u Crnoj Gori, usluge animatora može pružati ako </w:t>
      </w:r>
      <w:r w:rsidR="00C861E5" w:rsidRPr="006E4DAE">
        <w:t xml:space="preserve">ima </w:t>
      </w:r>
      <w:r w:rsidR="00EC0870" w:rsidRPr="006E4DAE">
        <w:t>i do</w:t>
      </w:r>
      <w:r w:rsidR="00AB4C1C" w:rsidRPr="006E4DAE">
        <w:t xml:space="preserve">kaz </w:t>
      </w:r>
      <w:r w:rsidR="005A55CD" w:rsidRPr="006E4DAE">
        <w:t xml:space="preserve">o </w:t>
      </w:r>
      <w:r w:rsidR="00AB4C1C" w:rsidRPr="006E4DAE">
        <w:t xml:space="preserve">poznavanju službenog jezika </w:t>
      </w:r>
      <w:r w:rsidRPr="006E4DAE">
        <w:t>u Crnoj Gori</w:t>
      </w:r>
      <w:r w:rsidR="00AB4C1C" w:rsidRPr="006E4DAE">
        <w:t xml:space="preserve"> ili jednog od jezika u službenoj upotrebi</w:t>
      </w:r>
      <w:r w:rsidR="004646B2" w:rsidRPr="006E4DAE">
        <w:t xml:space="preserve"> u Crnoj Gori</w:t>
      </w:r>
      <w:r w:rsidRPr="006E4DAE">
        <w:t>.</w:t>
      </w:r>
    </w:p>
    <w:p w14:paraId="1351757D" w14:textId="77777777" w:rsidR="00D21EC6" w:rsidRPr="006E4DAE" w:rsidRDefault="00E30571" w:rsidP="00350D5F">
      <w:pPr>
        <w:pStyle w:val="T30X"/>
        <w:spacing w:before="0" w:after="0"/>
        <w:ind w:firstLine="426"/>
      </w:pPr>
      <w:r w:rsidRPr="006E4DAE">
        <w:t>(4</w:t>
      </w:r>
      <w:r w:rsidR="0046010F" w:rsidRPr="006E4DAE">
        <w:t xml:space="preserve">) </w:t>
      </w:r>
      <w:r w:rsidRPr="006E4DAE">
        <w:t xml:space="preserve">Turistički animator pruža usluge po osnovu radnog </w:t>
      </w:r>
      <w:proofErr w:type="gramStart"/>
      <w:r w:rsidRPr="006E4DAE">
        <w:t>ili</w:t>
      </w:r>
      <w:proofErr w:type="gramEnd"/>
      <w:r w:rsidRPr="006E4DAE">
        <w:t xml:space="preserve"> angažovanja po drug</w:t>
      </w:r>
      <w:r w:rsidR="004646B2" w:rsidRPr="006E4DAE">
        <w:t>o</w:t>
      </w:r>
      <w:r w:rsidRPr="006E4DAE">
        <w:t xml:space="preserve">m pravnom osnovu od strane privrednog subjekta kome je odobreno obavljanje turističke odnosno ugostiteljske djelatnosti. </w:t>
      </w:r>
      <w:r w:rsidR="00F33353" w:rsidRPr="006E4DAE">
        <w:tab/>
      </w:r>
    </w:p>
    <w:p w14:paraId="3714F282" w14:textId="58FDCB90" w:rsidR="00EE3FA2" w:rsidRPr="006E4DAE" w:rsidRDefault="005A55CD" w:rsidP="00350D5F">
      <w:pPr>
        <w:pStyle w:val="T30X"/>
        <w:spacing w:before="0" w:after="0"/>
        <w:ind w:firstLine="426"/>
        <w:rPr>
          <w:highlight w:val="yellow"/>
        </w:rPr>
      </w:pPr>
      <w:r w:rsidRPr="006E4DAE">
        <w:t>(5</w:t>
      </w:r>
      <w:r w:rsidR="00C861E5" w:rsidRPr="006E4DAE">
        <w:t xml:space="preserve">) Turistički animator prilikom pružanja usluga mora </w:t>
      </w:r>
      <w:r w:rsidR="00613A4D" w:rsidRPr="006E4DAE">
        <w:t xml:space="preserve">imati kod </w:t>
      </w:r>
      <w:proofErr w:type="gramStart"/>
      <w:r w:rsidR="00613A4D" w:rsidRPr="006E4DAE">
        <w:t>sebe</w:t>
      </w:r>
      <w:proofErr w:type="gramEnd"/>
      <w:r w:rsidR="00613A4D" w:rsidRPr="006E4DAE">
        <w:t xml:space="preserve"> dokaz o radnom ili angažovanju po drugom pravnom osnovu.</w:t>
      </w:r>
      <w:r w:rsidR="00F33353" w:rsidRPr="006E4DAE">
        <w:tab/>
      </w:r>
    </w:p>
    <w:p w14:paraId="39A8449C" w14:textId="77777777" w:rsidR="004646B2" w:rsidRPr="006E4DAE" w:rsidRDefault="004646B2" w:rsidP="001202A5">
      <w:pPr>
        <w:pStyle w:val="N01X"/>
        <w:spacing w:before="0" w:after="0"/>
        <w:rPr>
          <w:sz w:val="22"/>
          <w:szCs w:val="22"/>
        </w:rPr>
      </w:pPr>
    </w:p>
    <w:p w14:paraId="075CF748" w14:textId="77777777" w:rsidR="00C861E5" w:rsidRPr="006E4DAE" w:rsidRDefault="00C861E5" w:rsidP="001202A5">
      <w:pPr>
        <w:pStyle w:val="N01X"/>
        <w:spacing w:before="0" w:after="0"/>
        <w:rPr>
          <w:sz w:val="22"/>
          <w:szCs w:val="22"/>
        </w:rPr>
      </w:pPr>
      <w:r w:rsidRPr="006E4DAE">
        <w:rPr>
          <w:sz w:val="22"/>
          <w:szCs w:val="22"/>
        </w:rPr>
        <w:t>Turistički zastupnik</w:t>
      </w:r>
    </w:p>
    <w:p w14:paraId="14873A22" w14:textId="6785D76B" w:rsidR="00C861E5" w:rsidRPr="006E4DAE" w:rsidRDefault="00C31C84" w:rsidP="001202A5">
      <w:pPr>
        <w:pStyle w:val="C30X"/>
        <w:spacing w:before="0" w:after="0"/>
        <w:rPr>
          <w:sz w:val="22"/>
          <w:szCs w:val="22"/>
        </w:rPr>
      </w:pPr>
      <w:r w:rsidRPr="006E4DAE">
        <w:rPr>
          <w:sz w:val="22"/>
          <w:szCs w:val="22"/>
        </w:rPr>
        <w:t xml:space="preserve">Član </w:t>
      </w:r>
      <w:r w:rsidR="00584844" w:rsidRPr="006E4DAE">
        <w:rPr>
          <w:sz w:val="22"/>
          <w:szCs w:val="22"/>
        </w:rPr>
        <w:t>64</w:t>
      </w:r>
    </w:p>
    <w:p w14:paraId="22CDEDF0" w14:textId="052F3D51" w:rsidR="00C861E5" w:rsidRPr="006E4DAE" w:rsidRDefault="009C2FB8" w:rsidP="004A134C">
      <w:pPr>
        <w:pStyle w:val="T30X"/>
        <w:spacing w:before="0" w:after="0"/>
        <w:ind w:firstLine="426"/>
      </w:pPr>
      <w:r w:rsidRPr="006E4DAE">
        <w:t xml:space="preserve">(1) Turistička agencija, </w:t>
      </w:r>
      <w:proofErr w:type="gramStart"/>
      <w:r w:rsidRPr="006E4DAE">
        <w:t>na</w:t>
      </w:r>
      <w:proofErr w:type="gramEnd"/>
      <w:r w:rsidRPr="006E4DAE">
        <w:t xml:space="preserve"> osnovu zaključenog ugovora sa drugom turističkom </w:t>
      </w:r>
      <w:r w:rsidR="00477F6F" w:rsidRPr="006E4DAE">
        <w:t xml:space="preserve">agencijom </w:t>
      </w:r>
      <w:r w:rsidRPr="006E4DAE">
        <w:t xml:space="preserve">u Crnoj Gori </w:t>
      </w:r>
      <w:r w:rsidR="00C97C83" w:rsidRPr="006E4DAE">
        <w:t>i</w:t>
      </w:r>
      <w:r w:rsidRPr="006E4DAE">
        <w:t xml:space="preserve">li stranom turističkom </w:t>
      </w:r>
      <w:r w:rsidR="004F687C" w:rsidRPr="006E4DAE">
        <w:t xml:space="preserve">agencijom </w:t>
      </w:r>
      <w:r w:rsidRPr="006E4DAE">
        <w:t>može pružati usluge u svojstvu turističkog zastupnika</w:t>
      </w:r>
      <w:r w:rsidR="00477F6F" w:rsidRPr="006E4DAE">
        <w:t xml:space="preserve"> u ime i za račun organizatora putovanja</w:t>
      </w:r>
      <w:r w:rsidRPr="006E4DAE">
        <w:t xml:space="preserve">. </w:t>
      </w:r>
    </w:p>
    <w:p w14:paraId="512DE3E2" w14:textId="78DE59FD" w:rsidR="00C861E5" w:rsidRPr="006E4DAE" w:rsidRDefault="00C97C83" w:rsidP="004A134C">
      <w:pPr>
        <w:pStyle w:val="T30X"/>
        <w:spacing w:before="0" w:after="0"/>
        <w:ind w:firstLine="426"/>
      </w:pPr>
      <w:r w:rsidRPr="006E4DAE">
        <w:t xml:space="preserve">(2) U slučaju iz prethodnog stava korisnik usluga mora biti obaviješten o </w:t>
      </w:r>
      <w:r w:rsidR="00477F6F" w:rsidRPr="006E4DAE">
        <w:t>bitnim podacima turističkog zastupnika o</w:t>
      </w:r>
      <w:r w:rsidR="00A3781E" w:rsidRPr="006E4DAE">
        <w:t xml:space="preserve"> </w:t>
      </w:r>
      <w:r w:rsidR="00EE3FA2" w:rsidRPr="006E4DAE">
        <w:t>nj</w:t>
      </w:r>
      <w:r w:rsidR="00477F6F" w:rsidRPr="006E4DAE">
        <w:t xml:space="preserve">egovim </w:t>
      </w:r>
      <w:r w:rsidRPr="006E4DAE">
        <w:t xml:space="preserve">ovlašćenjima, obavezama </w:t>
      </w:r>
      <w:r w:rsidR="00477F6F" w:rsidRPr="006E4DAE">
        <w:t xml:space="preserve">i eventualnim </w:t>
      </w:r>
      <w:r w:rsidRPr="006E4DAE">
        <w:t>odgovornostima.</w:t>
      </w:r>
    </w:p>
    <w:p w14:paraId="688C2AD1" w14:textId="596E0431" w:rsidR="00C861E5" w:rsidRPr="006E4DAE" w:rsidRDefault="00B918AA" w:rsidP="004A134C">
      <w:pPr>
        <w:pStyle w:val="T30X"/>
        <w:spacing w:before="0" w:after="0"/>
        <w:ind w:firstLine="426"/>
      </w:pPr>
      <w:r w:rsidRPr="006E4DAE">
        <w:t xml:space="preserve">(3) Ugovor o zastupanju turistički zastupnik, dužan je dostaviti Ministarstvu u </w:t>
      </w:r>
      <w:r w:rsidR="00C861E5" w:rsidRPr="006E4DAE">
        <w:t xml:space="preserve">roku </w:t>
      </w:r>
      <w:proofErr w:type="gramStart"/>
      <w:r w:rsidR="00C861E5" w:rsidRPr="006E4DAE">
        <w:t>od</w:t>
      </w:r>
      <w:proofErr w:type="gramEnd"/>
      <w:r w:rsidRPr="006E4DAE">
        <w:t xml:space="preserve"> </w:t>
      </w:r>
      <w:r w:rsidR="004646B2" w:rsidRPr="006E4DAE">
        <w:t>8 (</w:t>
      </w:r>
      <w:r w:rsidRPr="006E4DAE">
        <w:t>osam</w:t>
      </w:r>
      <w:r w:rsidR="004646B2" w:rsidRPr="006E4DAE">
        <w:t>)</w:t>
      </w:r>
      <w:r w:rsidRPr="006E4DAE">
        <w:t xml:space="preserve"> dana od dana zaključenja.</w:t>
      </w:r>
    </w:p>
    <w:p w14:paraId="64538C55" w14:textId="37B6C1B4" w:rsidR="003601F4" w:rsidRPr="006E4DAE" w:rsidRDefault="00B918AA" w:rsidP="004A134C">
      <w:pPr>
        <w:pStyle w:val="T30X"/>
        <w:spacing w:before="0" w:after="0"/>
        <w:ind w:firstLine="426"/>
        <w:rPr>
          <w:highlight w:val="yellow"/>
        </w:rPr>
      </w:pPr>
      <w:r w:rsidRPr="006E4DAE">
        <w:t>(4</w:t>
      </w:r>
      <w:r w:rsidR="00C861E5" w:rsidRPr="006E4DAE">
        <w:t xml:space="preserve">) </w:t>
      </w:r>
      <w:r w:rsidR="003601F4" w:rsidRPr="006E4DAE">
        <w:t>Turističk</w:t>
      </w:r>
      <w:r w:rsidR="00EB3894" w:rsidRPr="006E4DAE">
        <w:t xml:space="preserve">i zastupnik koji zastupa </w:t>
      </w:r>
      <w:r w:rsidR="003601F4" w:rsidRPr="006E4DAE">
        <w:t xml:space="preserve">turističku agenciju </w:t>
      </w:r>
      <w:r w:rsidR="00EB3894" w:rsidRPr="006E4DAE">
        <w:t xml:space="preserve">iz države </w:t>
      </w:r>
      <w:proofErr w:type="gramStart"/>
      <w:r w:rsidR="00EB3894" w:rsidRPr="006E4DAE">
        <w:t>sa</w:t>
      </w:r>
      <w:proofErr w:type="gramEnd"/>
      <w:r w:rsidR="00A3781E" w:rsidRPr="006E4DAE">
        <w:t xml:space="preserve"> </w:t>
      </w:r>
      <w:r w:rsidR="00F051D6" w:rsidRPr="006E4DAE">
        <w:t xml:space="preserve">kojom postoji međunarodni sporazum o </w:t>
      </w:r>
      <w:r w:rsidR="003E5B50" w:rsidRPr="006E4DAE">
        <w:t>pojednostavljenju grupnih putovan</w:t>
      </w:r>
      <w:r w:rsidR="00613A4D" w:rsidRPr="006E4DAE">
        <w:t>j</w:t>
      </w:r>
      <w:r w:rsidRPr="006E4DAE">
        <w:t>a</w:t>
      </w:r>
      <w:r w:rsidR="00A3781E" w:rsidRPr="006E4DAE">
        <w:t xml:space="preserve"> </w:t>
      </w:r>
      <w:r w:rsidR="003601F4" w:rsidRPr="006E4DAE">
        <w:t>dužan je</w:t>
      </w:r>
      <w:r w:rsidRPr="006E4DAE">
        <w:t xml:space="preserve"> da</w:t>
      </w:r>
      <w:r w:rsidR="003601F4" w:rsidRPr="006E4DAE">
        <w:t xml:space="preserve"> uz ugovor </w:t>
      </w:r>
      <w:r w:rsidR="00F051D6" w:rsidRPr="006E4DAE">
        <w:t>dostavi i d</w:t>
      </w:r>
      <w:r w:rsidR="00DF77FF" w:rsidRPr="006E4DAE">
        <w:t>rugu</w:t>
      </w:r>
      <w:r w:rsidR="00A3781E" w:rsidRPr="006E4DAE">
        <w:t xml:space="preserve"> </w:t>
      </w:r>
      <w:r w:rsidR="003601F4" w:rsidRPr="006E4DAE">
        <w:t>dokumentaciju</w:t>
      </w:r>
      <w:r w:rsidR="001E1ABD" w:rsidRPr="006E4DAE">
        <w:t>,</w:t>
      </w:r>
      <w:r w:rsidR="00A3781E" w:rsidRPr="006E4DAE">
        <w:t xml:space="preserve"> </w:t>
      </w:r>
      <w:r w:rsidR="001E1ABD" w:rsidRPr="006E4DAE">
        <w:t>na zahtjev</w:t>
      </w:r>
      <w:r w:rsidR="00EB3894" w:rsidRPr="006E4DAE">
        <w:t xml:space="preserve"> Ministarstv</w:t>
      </w:r>
      <w:r w:rsidR="001E1ABD" w:rsidRPr="006E4DAE">
        <w:t>a</w:t>
      </w:r>
      <w:r w:rsidR="00EB3894" w:rsidRPr="006E4DAE">
        <w:t>.</w:t>
      </w:r>
    </w:p>
    <w:p w14:paraId="743B951B" w14:textId="2D9206FC" w:rsidR="00C861E5" w:rsidRPr="006E4DAE" w:rsidRDefault="00B918AA" w:rsidP="004A134C">
      <w:pPr>
        <w:pStyle w:val="T30X"/>
        <w:spacing w:before="0" w:after="0"/>
        <w:ind w:firstLine="426"/>
      </w:pPr>
      <w:r w:rsidRPr="006E4DAE">
        <w:t>(5</w:t>
      </w:r>
      <w:r w:rsidR="003601F4" w:rsidRPr="006E4DAE">
        <w:t xml:space="preserve">) </w:t>
      </w:r>
      <w:r w:rsidRPr="006E4DAE">
        <w:t>Podatke o ugovoru o zastupanju Ministarstvo po službenoj dužnosti upisuje u CTR.</w:t>
      </w:r>
    </w:p>
    <w:p w14:paraId="2CD43328" w14:textId="77777777" w:rsidR="00C40287" w:rsidRPr="006E4DAE" w:rsidRDefault="00C40287" w:rsidP="00674E65">
      <w:pPr>
        <w:pStyle w:val="T30X"/>
        <w:spacing w:before="0" w:after="0"/>
        <w:ind w:firstLine="0"/>
      </w:pPr>
    </w:p>
    <w:p w14:paraId="63BB533B" w14:textId="77777777" w:rsidR="00C861E5" w:rsidRPr="006E4DAE" w:rsidRDefault="00C861E5" w:rsidP="001202A5">
      <w:pPr>
        <w:pStyle w:val="N01X"/>
        <w:spacing w:before="0" w:after="0"/>
        <w:rPr>
          <w:sz w:val="22"/>
          <w:szCs w:val="22"/>
        </w:rPr>
      </w:pPr>
      <w:r w:rsidRPr="006E4DAE">
        <w:rPr>
          <w:sz w:val="22"/>
          <w:szCs w:val="22"/>
        </w:rPr>
        <w:t>O</w:t>
      </w:r>
      <w:r w:rsidR="00B918AA" w:rsidRPr="006E4DAE">
        <w:rPr>
          <w:sz w:val="22"/>
          <w:szCs w:val="22"/>
        </w:rPr>
        <w:t xml:space="preserve">baveze </w:t>
      </w:r>
      <w:r w:rsidRPr="006E4DAE">
        <w:rPr>
          <w:sz w:val="22"/>
          <w:szCs w:val="22"/>
        </w:rPr>
        <w:t>turističkog zastupnika</w:t>
      </w:r>
    </w:p>
    <w:p w14:paraId="2474E623" w14:textId="201DCC59" w:rsidR="00C861E5" w:rsidRPr="006E4DAE" w:rsidRDefault="003248D9" w:rsidP="001202A5">
      <w:pPr>
        <w:pStyle w:val="C30X"/>
        <w:spacing w:before="0" w:after="0"/>
        <w:rPr>
          <w:sz w:val="22"/>
          <w:szCs w:val="22"/>
        </w:rPr>
      </w:pPr>
      <w:r w:rsidRPr="006E4DAE">
        <w:rPr>
          <w:sz w:val="22"/>
          <w:szCs w:val="22"/>
        </w:rPr>
        <w:t>Član 6</w:t>
      </w:r>
      <w:r w:rsidR="00584844" w:rsidRPr="006E4DAE">
        <w:rPr>
          <w:sz w:val="22"/>
          <w:szCs w:val="22"/>
        </w:rPr>
        <w:t>5</w:t>
      </w:r>
    </w:p>
    <w:p w14:paraId="33AD8F2D" w14:textId="77777777" w:rsidR="00D267B7" w:rsidRPr="006E4DAE" w:rsidRDefault="00B918AA" w:rsidP="004A134C">
      <w:pPr>
        <w:pStyle w:val="T30X"/>
        <w:spacing w:before="0" w:after="0"/>
        <w:ind w:firstLine="426"/>
      </w:pPr>
      <w:r w:rsidRPr="006E4DAE">
        <w:t>U izvršenju ugovora o zastupanju t</w:t>
      </w:r>
      <w:r w:rsidR="00C861E5" w:rsidRPr="006E4DAE">
        <w:t>uristički zastupnik</w:t>
      </w:r>
      <w:r w:rsidR="00C40287" w:rsidRPr="006E4DAE">
        <w:t xml:space="preserve"> </w:t>
      </w:r>
      <w:r w:rsidR="006F3082" w:rsidRPr="006E4DAE">
        <w:t xml:space="preserve">dužan je </w:t>
      </w:r>
      <w:r w:rsidRPr="006E4DAE">
        <w:t xml:space="preserve">da </w:t>
      </w:r>
      <w:r w:rsidR="006F3082" w:rsidRPr="006E4DAE">
        <w:t xml:space="preserve">vodi računa o pravima </w:t>
      </w:r>
      <w:r w:rsidR="004646B2" w:rsidRPr="006E4DAE">
        <w:t>i</w:t>
      </w:r>
      <w:r w:rsidR="00A3781E" w:rsidRPr="006E4DAE">
        <w:t xml:space="preserve"> </w:t>
      </w:r>
      <w:r w:rsidRPr="006E4DAE">
        <w:t>interes</w:t>
      </w:r>
      <w:r w:rsidR="006F3082" w:rsidRPr="006E4DAE">
        <w:t xml:space="preserve">ima </w:t>
      </w:r>
      <w:r w:rsidR="000E00B3" w:rsidRPr="006E4DAE">
        <w:t>putnika, kao i turističke agencije organizatora</w:t>
      </w:r>
      <w:r w:rsidR="006F3082" w:rsidRPr="006E4DAE">
        <w:t xml:space="preserve"> i da ih obavještava o svim sprovodenim aktivnostima iz</w:t>
      </w:r>
      <w:r w:rsidR="000E00B3" w:rsidRPr="006E4DAE">
        <w:t xml:space="preserve"> programa putovanja i dodatnih usluga</w:t>
      </w:r>
      <w:r w:rsidR="006F3082" w:rsidRPr="006E4DAE">
        <w:t>.</w:t>
      </w:r>
    </w:p>
    <w:p w14:paraId="41441A7B" w14:textId="77777777" w:rsidR="00D267B7" w:rsidRPr="006E4DAE" w:rsidRDefault="00D267B7" w:rsidP="00D267B7">
      <w:pPr>
        <w:pStyle w:val="T30X"/>
        <w:spacing w:before="0" w:after="0"/>
        <w:ind w:firstLine="720"/>
      </w:pPr>
    </w:p>
    <w:p w14:paraId="6CB8AD1C" w14:textId="77777777" w:rsidR="00C861E5" w:rsidRPr="006E4DAE" w:rsidRDefault="00045569" w:rsidP="00D7378D">
      <w:pPr>
        <w:pStyle w:val="T30X"/>
        <w:spacing w:before="0" w:after="0"/>
        <w:jc w:val="center"/>
        <w:rPr>
          <w:b/>
        </w:rPr>
      </w:pPr>
      <w:r w:rsidRPr="006E4DAE">
        <w:rPr>
          <w:b/>
        </w:rPr>
        <w:t>III</w:t>
      </w:r>
      <w:r w:rsidR="00C861E5" w:rsidRPr="006E4DAE">
        <w:rPr>
          <w:b/>
        </w:rPr>
        <w:t>. TURISTIČKE USLUGE NA KUPALIŠTIMA</w:t>
      </w:r>
    </w:p>
    <w:p w14:paraId="03D5EF81" w14:textId="77777777" w:rsidR="005B294B" w:rsidRPr="006E4DAE" w:rsidRDefault="005B294B" w:rsidP="005B294B">
      <w:pPr>
        <w:pStyle w:val="N01X"/>
        <w:spacing w:before="0" w:after="0"/>
        <w:rPr>
          <w:sz w:val="22"/>
          <w:szCs w:val="22"/>
        </w:rPr>
      </w:pPr>
    </w:p>
    <w:p w14:paraId="4151E3BB" w14:textId="77777777" w:rsidR="00C861E5" w:rsidRPr="006E4DAE" w:rsidRDefault="00C861E5" w:rsidP="005B294B">
      <w:pPr>
        <w:pStyle w:val="N01X"/>
        <w:spacing w:before="0" w:after="0"/>
        <w:rPr>
          <w:sz w:val="22"/>
          <w:szCs w:val="22"/>
        </w:rPr>
      </w:pPr>
      <w:r w:rsidRPr="006E4DAE">
        <w:rPr>
          <w:sz w:val="22"/>
          <w:szCs w:val="22"/>
        </w:rPr>
        <w:t>Kupališta i način pružanja turističkih usluga</w:t>
      </w:r>
    </w:p>
    <w:p w14:paraId="7D9A5BCA" w14:textId="4192026F" w:rsidR="00C861E5" w:rsidRPr="006E4DAE" w:rsidRDefault="00584844" w:rsidP="005B294B">
      <w:pPr>
        <w:pStyle w:val="C30X"/>
        <w:spacing w:before="0" w:after="0"/>
        <w:rPr>
          <w:sz w:val="22"/>
          <w:szCs w:val="22"/>
        </w:rPr>
      </w:pPr>
      <w:r w:rsidRPr="006E4DAE">
        <w:rPr>
          <w:sz w:val="22"/>
          <w:szCs w:val="22"/>
        </w:rPr>
        <w:t>Član 66</w:t>
      </w:r>
    </w:p>
    <w:p w14:paraId="25C052F0" w14:textId="77777777" w:rsidR="008309D5" w:rsidRPr="006E4DAE" w:rsidRDefault="004646B2" w:rsidP="00925CEA">
      <w:pPr>
        <w:pStyle w:val="T30X"/>
        <w:numPr>
          <w:ilvl w:val="0"/>
          <w:numId w:val="33"/>
        </w:numPr>
        <w:spacing w:before="0" w:after="0"/>
        <w:ind w:left="0" w:firstLine="426"/>
        <w:rPr>
          <w:color w:val="000000" w:themeColor="text1"/>
        </w:rPr>
      </w:pPr>
      <w:r w:rsidRPr="006E4DAE">
        <w:rPr>
          <w:color w:val="000000" w:themeColor="text1"/>
        </w:rPr>
        <w:t>Ure</w:t>
      </w:r>
      <w:r w:rsidR="007C0B32" w:rsidRPr="006E4DAE">
        <w:rPr>
          <w:color w:val="000000" w:themeColor="text1"/>
        </w:rPr>
        <w:t>đenim</w:t>
      </w:r>
      <w:r w:rsidR="00C861E5" w:rsidRPr="006E4DAE">
        <w:rPr>
          <w:color w:val="000000" w:themeColor="text1"/>
        </w:rPr>
        <w:t xml:space="preserve"> kupalištima </w:t>
      </w:r>
      <w:r w:rsidR="007C0B32" w:rsidRPr="006E4DAE">
        <w:rPr>
          <w:color w:val="000000" w:themeColor="text1"/>
        </w:rPr>
        <w:t xml:space="preserve">smatraju </w:t>
      </w:r>
      <w:r w:rsidR="008309D5" w:rsidRPr="006E4DAE">
        <w:rPr>
          <w:color w:val="000000" w:themeColor="text1"/>
        </w:rPr>
        <w:t xml:space="preserve">se posebno označene </w:t>
      </w:r>
      <w:r w:rsidR="00AB4C1C" w:rsidRPr="006E4DAE">
        <w:rPr>
          <w:color w:val="000000" w:themeColor="text1"/>
        </w:rPr>
        <w:t xml:space="preserve">plaže </w:t>
      </w:r>
      <w:proofErr w:type="gramStart"/>
      <w:r w:rsidR="007C0B32" w:rsidRPr="006E4DAE">
        <w:rPr>
          <w:color w:val="000000" w:themeColor="text1"/>
        </w:rPr>
        <w:t>ili</w:t>
      </w:r>
      <w:proofErr w:type="gramEnd"/>
      <w:r w:rsidR="007C0B32" w:rsidRPr="006E4DAE">
        <w:rPr>
          <w:color w:val="000000" w:themeColor="text1"/>
        </w:rPr>
        <w:t xml:space="preserve"> djelovi plaža </w:t>
      </w:r>
      <w:r w:rsidR="00AB4C1C" w:rsidRPr="006E4DAE">
        <w:rPr>
          <w:color w:val="000000" w:themeColor="text1"/>
        </w:rPr>
        <w:t xml:space="preserve">uz obalu mora, jezera i </w:t>
      </w:r>
      <w:r w:rsidR="007C0B32" w:rsidRPr="006E4DAE">
        <w:rPr>
          <w:color w:val="000000" w:themeColor="text1"/>
        </w:rPr>
        <w:t xml:space="preserve">rijeka, kao i prostor </w:t>
      </w:r>
      <w:r w:rsidR="008309D5" w:rsidRPr="006E4DAE">
        <w:rPr>
          <w:color w:val="000000" w:themeColor="text1"/>
        </w:rPr>
        <w:t>u okviru otvorenih ili zatvorenih</w:t>
      </w:r>
      <w:r w:rsidR="007C0B32" w:rsidRPr="006E4DAE">
        <w:rPr>
          <w:color w:val="000000" w:themeColor="text1"/>
        </w:rPr>
        <w:t xml:space="preserve"> bazena, sa </w:t>
      </w:r>
      <w:r w:rsidR="0009148C" w:rsidRPr="006E4DAE">
        <w:rPr>
          <w:color w:val="000000" w:themeColor="text1"/>
        </w:rPr>
        <w:t>odgovarajućom opremom i drugim sadržajima</w:t>
      </w:r>
      <w:r w:rsidR="008309D5" w:rsidRPr="006E4DAE">
        <w:rPr>
          <w:color w:val="000000" w:themeColor="text1"/>
        </w:rPr>
        <w:t xml:space="preserve"> u svrhu pružanja usluga korisnicima.</w:t>
      </w:r>
    </w:p>
    <w:p w14:paraId="5E3A9315" w14:textId="425423A0" w:rsidR="00A86825" w:rsidRDefault="008309D5" w:rsidP="00925CEA">
      <w:pPr>
        <w:pStyle w:val="T30X"/>
        <w:numPr>
          <w:ilvl w:val="0"/>
          <w:numId w:val="33"/>
        </w:numPr>
        <w:spacing w:before="0" w:after="0"/>
        <w:ind w:left="0" w:firstLine="426"/>
        <w:rPr>
          <w:color w:val="000000" w:themeColor="text1"/>
        </w:rPr>
      </w:pPr>
      <w:r w:rsidRPr="006E4DAE">
        <w:rPr>
          <w:color w:val="000000" w:themeColor="text1"/>
        </w:rPr>
        <w:t xml:space="preserve">Na uređenim kupalištima </w:t>
      </w:r>
      <w:r w:rsidR="0009148C" w:rsidRPr="006E4DAE">
        <w:rPr>
          <w:color w:val="000000" w:themeColor="text1"/>
        </w:rPr>
        <w:t xml:space="preserve">pružaju se </w:t>
      </w:r>
      <w:r w:rsidR="00C861E5" w:rsidRPr="006E4DAE">
        <w:rPr>
          <w:color w:val="000000" w:themeColor="text1"/>
        </w:rPr>
        <w:t>usluge iznajmljivanja</w:t>
      </w:r>
      <w:r w:rsidR="0009148C" w:rsidRPr="006E4DAE">
        <w:rPr>
          <w:color w:val="000000" w:themeColor="text1"/>
        </w:rPr>
        <w:t>:</w:t>
      </w:r>
      <w:r w:rsidR="00C861E5" w:rsidRPr="006E4DAE">
        <w:rPr>
          <w:color w:val="000000" w:themeColor="text1"/>
        </w:rPr>
        <w:t xml:space="preserve"> plažnog mobilijara (suncobrana, ležaljki</w:t>
      </w:r>
      <w:r w:rsidR="0009148C" w:rsidRPr="006E4DAE">
        <w:rPr>
          <w:color w:val="000000" w:themeColor="text1"/>
        </w:rPr>
        <w:t xml:space="preserve"> i sl.</w:t>
      </w:r>
      <w:r w:rsidR="00C861E5" w:rsidRPr="006E4DAE">
        <w:rPr>
          <w:color w:val="000000" w:themeColor="text1"/>
        </w:rPr>
        <w:t xml:space="preserve">), skutera </w:t>
      </w:r>
      <w:proofErr w:type="gramStart"/>
      <w:r w:rsidR="00C861E5" w:rsidRPr="006E4DAE">
        <w:rPr>
          <w:color w:val="000000" w:themeColor="text1"/>
        </w:rPr>
        <w:t>na</w:t>
      </w:r>
      <w:proofErr w:type="gramEnd"/>
      <w:r w:rsidR="00C861E5" w:rsidRPr="006E4DAE">
        <w:rPr>
          <w:color w:val="000000" w:themeColor="text1"/>
        </w:rPr>
        <w:t xml:space="preserve"> vodi, sandolina, pedalina, jedrilica, čamaca, dasaka za jedrenj</w:t>
      </w:r>
      <w:r w:rsidR="008A315E" w:rsidRPr="006E4DAE">
        <w:rPr>
          <w:color w:val="000000" w:themeColor="text1"/>
        </w:rPr>
        <w:t>e</w:t>
      </w:r>
      <w:r w:rsidR="00C861E5" w:rsidRPr="006E4DAE">
        <w:rPr>
          <w:color w:val="000000" w:themeColor="text1"/>
        </w:rPr>
        <w:t>, opreme za skijanje na vodi, ronilačke i ribolovne opreme</w:t>
      </w:r>
      <w:r w:rsidR="0009148C" w:rsidRPr="006E4DAE">
        <w:rPr>
          <w:color w:val="000000" w:themeColor="text1"/>
        </w:rPr>
        <w:t xml:space="preserve">, kao i usluge </w:t>
      </w:r>
      <w:r w:rsidR="00C861E5" w:rsidRPr="006E4DAE">
        <w:rPr>
          <w:color w:val="000000" w:themeColor="text1"/>
        </w:rPr>
        <w:t>ob</w:t>
      </w:r>
      <w:r w:rsidR="0009148C" w:rsidRPr="006E4DAE">
        <w:rPr>
          <w:color w:val="000000" w:themeColor="text1"/>
        </w:rPr>
        <w:t xml:space="preserve">uke skijanja na vodi, ronjenja i </w:t>
      </w:r>
      <w:r w:rsidR="00C861E5" w:rsidRPr="006E4DAE">
        <w:rPr>
          <w:color w:val="000000" w:themeColor="text1"/>
        </w:rPr>
        <w:t>jedrenja</w:t>
      </w:r>
      <w:r w:rsidR="0009148C" w:rsidRPr="006E4DAE">
        <w:rPr>
          <w:color w:val="000000" w:themeColor="text1"/>
        </w:rPr>
        <w:t>,</w:t>
      </w:r>
      <w:r w:rsidR="00C861E5" w:rsidRPr="006E4DAE">
        <w:rPr>
          <w:color w:val="000000" w:themeColor="text1"/>
        </w:rPr>
        <w:t xml:space="preserve"> u skladu sa zakonom.</w:t>
      </w:r>
    </w:p>
    <w:p w14:paraId="30E791EF" w14:textId="77777777" w:rsidR="003865AC" w:rsidRPr="006E4DAE" w:rsidRDefault="003865AC" w:rsidP="003865AC">
      <w:pPr>
        <w:pStyle w:val="T30X"/>
        <w:spacing w:before="0" w:after="0"/>
        <w:ind w:firstLine="0"/>
        <w:rPr>
          <w:color w:val="000000" w:themeColor="text1"/>
        </w:rPr>
      </w:pPr>
    </w:p>
    <w:p w14:paraId="08297AED" w14:textId="77777777" w:rsidR="00C861E5" w:rsidRPr="006E4DAE" w:rsidRDefault="00EB02C7" w:rsidP="005B294B">
      <w:pPr>
        <w:pStyle w:val="N01X"/>
        <w:spacing w:before="0" w:after="0"/>
        <w:rPr>
          <w:sz w:val="22"/>
          <w:szCs w:val="22"/>
        </w:rPr>
      </w:pPr>
      <w:r w:rsidRPr="006E4DAE">
        <w:rPr>
          <w:sz w:val="22"/>
          <w:szCs w:val="22"/>
        </w:rPr>
        <w:t xml:space="preserve">Odobrenje za pružanje usluga </w:t>
      </w:r>
      <w:proofErr w:type="gramStart"/>
      <w:r w:rsidRPr="006E4DAE">
        <w:rPr>
          <w:sz w:val="22"/>
          <w:szCs w:val="22"/>
        </w:rPr>
        <w:t>na</w:t>
      </w:r>
      <w:proofErr w:type="gramEnd"/>
      <w:r w:rsidRPr="006E4DAE">
        <w:rPr>
          <w:sz w:val="22"/>
          <w:szCs w:val="22"/>
        </w:rPr>
        <w:t xml:space="preserve"> uređenim kupalištima</w:t>
      </w:r>
      <w:r w:rsidR="004646B2" w:rsidRPr="006E4DAE">
        <w:rPr>
          <w:sz w:val="22"/>
          <w:szCs w:val="22"/>
        </w:rPr>
        <w:t xml:space="preserve"> </w:t>
      </w:r>
    </w:p>
    <w:p w14:paraId="3A5D97F6" w14:textId="12D2CBCB" w:rsidR="00C861E5" w:rsidRPr="006E4DAE" w:rsidRDefault="003248D9" w:rsidP="005B294B">
      <w:pPr>
        <w:pStyle w:val="C30X"/>
        <w:spacing w:before="0" w:after="0"/>
        <w:rPr>
          <w:sz w:val="22"/>
          <w:szCs w:val="22"/>
        </w:rPr>
      </w:pPr>
      <w:r w:rsidRPr="006E4DAE">
        <w:rPr>
          <w:sz w:val="22"/>
          <w:szCs w:val="22"/>
        </w:rPr>
        <w:t>Član 6</w:t>
      </w:r>
      <w:r w:rsidR="00584844" w:rsidRPr="006E4DAE">
        <w:rPr>
          <w:sz w:val="22"/>
          <w:szCs w:val="22"/>
        </w:rPr>
        <w:t>7</w:t>
      </w:r>
    </w:p>
    <w:p w14:paraId="339B853F" w14:textId="77777777" w:rsidR="00D93138" w:rsidRPr="006E4DAE" w:rsidRDefault="00D93138" w:rsidP="00925CEA">
      <w:pPr>
        <w:pStyle w:val="T30X"/>
        <w:numPr>
          <w:ilvl w:val="0"/>
          <w:numId w:val="34"/>
        </w:numPr>
        <w:spacing w:before="0" w:after="0"/>
        <w:ind w:left="0" w:firstLine="426"/>
      </w:pPr>
      <w:r w:rsidRPr="006E4DAE">
        <w:rPr>
          <w:color w:val="000000" w:themeColor="text1"/>
        </w:rPr>
        <w:t xml:space="preserve">Usluge </w:t>
      </w:r>
      <w:proofErr w:type="gramStart"/>
      <w:r w:rsidRPr="006E4DAE">
        <w:rPr>
          <w:color w:val="000000" w:themeColor="text1"/>
        </w:rPr>
        <w:t>na</w:t>
      </w:r>
      <w:proofErr w:type="gramEnd"/>
      <w:r w:rsidRPr="006E4DAE">
        <w:rPr>
          <w:color w:val="000000" w:themeColor="text1"/>
        </w:rPr>
        <w:t xml:space="preserve"> ur</w:t>
      </w:r>
      <w:r w:rsidR="004646B2" w:rsidRPr="006E4DAE">
        <w:rPr>
          <w:color w:val="000000" w:themeColor="text1"/>
        </w:rPr>
        <w:t>e</w:t>
      </w:r>
      <w:r w:rsidRPr="006E4DAE">
        <w:rPr>
          <w:color w:val="000000" w:themeColor="text1"/>
        </w:rPr>
        <w:t xml:space="preserve">đenim kupalištima mogu pružati </w:t>
      </w:r>
      <w:r w:rsidRPr="006E4DAE">
        <w:rPr>
          <w:color w:val="auto"/>
        </w:rPr>
        <w:t>privredna društva i drugi oblici obavljanja privrednih djelatnosti na osnovu odobrenja koje izdaje nadležni organ lokalne u</w:t>
      </w:r>
      <w:r w:rsidR="004646B2" w:rsidRPr="006E4DAE">
        <w:rPr>
          <w:color w:val="auto"/>
        </w:rPr>
        <w:t>p</w:t>
      </w:r>
      <w:r w:rsidRPr="006E4DAE">
        <w:rPr>
          <w:color w:val="auto"/>
        </w:rPr>
        <w:t>rave.</w:t>
      </w:r>
    </w:p>
    <w:p w14:paraId="7053834C" w14:textId="77777777" w:rsidR="00C861E5" w:rsidRPr="006E4DAE" w:rsidRDefault="00C861E5" w:rsidP="00925CEA">
      <w:pPr>
        <w:pStyle w:val="T30X"/>
        <w:numPr>
          <w:ilvl w:val="0"/>
          <w:numId w:val="34"/>
        </w:numPr>
        <w:spacing w:before="0" w:after="0"/>
        <w:ind w:left="0" w:firstLine="426"/>
      </w:pPr>
      <w:r w:rsidRPr="006E4DAE">
        <w:t xml:space="preserve">Odobrenje </w:t>
      </w:r>
      <w:r w:rsidR="00C40287" w:rsidRPr="006E4DAE">
        <w:t>iz prethodnog stava</w:t>
      </w:r>
      <w:r w:rsidR="00D93138" w:rsidRPr="006E4DAE">
        <w:t xml:space="preserve"> </w:t>
      </w:r>
      <w:r w:rsidRPr="006E4DAE">
        <w:t>izdaje</w:t>
      </w:r>
      <w:r w:rsidR="00C40287" w:rsidRPr="006E4DAE">
        <w:t xml:space="preserve"> se</w:t>
      </w:r>
      <w:r w:rsidRPr="006E4DAE">
        <w:t xml:space="preserve"> </w:t>
      </w:r>
      <w:proofErr w:type="gramStart"/>
      <w:r w:rsidR="00DD0A14" w:rsidRPr="006E4DAE">
        <w:t>na</w:t>
      </w:r>
      <w:proofErr w:type="gramEnd"/>
      <w:r w:rsidR="00DD0A14" w:rsidRPr="006E4DAE">
        <w:t xml:space="preserve"> zahtjev privrednog subjekta </w:t>
      </w:r>
      <w:r w:rsidR="00915C6E" w:rsidRPr="006E4DAE">
        <w:t xml:space="preserve">koji je poslovnu djelatnost pružanja usluga u turizmu i ugostiteljstvu registrovao u </w:t>
      </w:r>
      <w:r w:rsidR="00DD0A14" w:rsidRPr="006E4DAE">
        <w:t>registru privrednih subjekata</w:t>
      </w:r>
      <w:r w:rsidR="00915C6E" w:rsidRPr="006E4DAE">
        <w:t xml:space="preserve"> kod nadležnog organa, </w:t>
      </w:r>
      <w:r w:rsidR="00C40287" w:rsidRPr="006E4DAE">
        <w:t xml:space="preserve">koji </w:t>
      </w:r>
      <w:r w:rsidR="00915C6E" w:rsidRPr="006E4DAE">
        <w:t>ima dokaz o pravu korišćenja kupališta i dokaz o</w:t>
      </w:r>
      <w:r w:rsidRPr="006E4DAE">
        <w:t xml:space="preserve"> osi</w:t>
      </w:r>
      <w:r w:rsidR="00915C6E" w:rsidRPr="006E4DAE">
        <w:t>guranju korisnika usluga za slučaj nezgoda</w:t>
      </w:r>
      <w:r w:rsidR="00056036" w:rsidRPr="006E4DAE">
        <w:t xml:space="preserve"> na kupalištu</w:t>
      </w:r>
      <w:r w:rsidRPr="006E4DAE">
        <w:t>.</w:t>
      </w:r>
    </w:p>
    <w:p w14:paraId="4EE0EA67" w14:textId="77777777" w:rsidR="00EB02C7" w:rsidRPr="006E4DAE" w:rsidRDefault="00EB02C7" w:rsidP="00925CEA">
      <w:pPr>
        <w:pStyle w:val="T30X"/>
        <w:numPr>
          <w:ilvl w:val="0"/>
          <w:numId w:val="34"/>
        </w:numPr>
        <w:spacing w:before="0" w:after="0"/>
        <w:ind w:left="0" w:firstLine="426"/>
      </w:pPr>
      <w:r w:rsidRPr="006E4DAE">
        <w:rPr>
          <w:color w:val="auto"/>
        </w:rPr>
        <w:t xml:space="preserve">Odobrenje </w:t>
      </w:r>
      <w:proofErr w:type="gramStart"/>
      <w:r w:rsidRPr="006E4DAE">
        <w:rPr>
          <w:color w:val="auto"/>
        </w:rPr>
        <w:t>će</w:t>
      </w:r>
      <w:proofErr w:type="gramEnd"/>
      <w:r w:rsidRPr="006E4DAE">
        <w:rPr>
          <w:color w:val="auto"/>
        </w:rPr>
        <w:t xml:space="preserve"> se izdati ako </w:t>
      </w:r>
      <w:r w:rsidR="00D93138" w:rsidRPr="006E4DAE">
        <w:rPr>
          <w:color w:val="auto"/>
        </w:rPr>
        <w:t>je prethodno utvrđeno da</w:t>
      </w:r>
      <w:r w:rsidRPr="006E4DAE">
        <w:rPr>
          <w:color w:val="auto"/>
        </w:rPr>
        <w:t xml:space="preserve"> kupalište u pogledu </w:t>
      </w:r>
      <w:r w:rsidR="00D93138" w:rsidRPr="006E4DAE">
        <w:rPr>
          <w:color w:val="auto"/>
        </w:rPr>
        <w:t xml:space="preserve">uređenosti </w:t>
      </w:r>
      <w:r w:rsidRPr="006E4DAE">
        <w:rPr>
          <w:color w:val="auto"/>
        </w:rPr>
        <w:t>i opremljenosti</w:t>
      </w:r>
      <w:r w:rsidR="00C40287" w:rsidRPr="006E4DAE">
        <w:rPr>
          <w:color w:val="auto"/>
        </w:rPr>
        <w:t xml:space="preserve"> </w:t>
      </w:r>
      <w:r w:rsidR="00D93138" w:rsidRPr="006E4DAE">
        <w:rPr>
          <w:color w:val="auto"/>
        </w:rPr>
        <w:t xml:space="preserve">ispunjava uslove predviđene </w:t>
      </w:r>
      <w:r w:rsidRPr="006E4DAE">
        <w:rPr>
          <w:color w:val="auto"/>
        </w:rPr>
        <w:t xml:space="preserve">propisom koji </w:t>
      </w:r>
      <w:r w:rsidRPr="006E4DAE">
        <w:t>donosi Ministarstvo.</w:t>
      </w:r>
    </w:p>
    <w:p w14:paraId="258D4B8F" w14:textId="204289BB" w:rsidR="00550A74" w:rsidRPr="006E4DAE" w:rsidRDefault="00D93138" w:rsidP="004A134C">
      <w:pPr>
        <w:pStyle w:val="T30X"/>
        <w:spacing w:before="0" w:after="0"/>
        <w:ind w:firstLine="426"/>
      </w:pPr>
      <w:r w:rsidRPr="006E4DAE">
        <w:t>(4</w:t>
      </w:r>
      <w:r w:rsidR="004646B2" w:rsidRPr="006E4DAE">
        <w:t>) Organ kojem</w:t>
      </w:r>
      <w:r w:rsidR="00056036" w:rsidRPr="006E4DAE">
        <w:t xml:space="preserve"> je izdato odobrenje</w:t>
      </w:r>
      <w:r w:rsidR="004646B2" w:rsidRPr="006E4DAE">
        <w:t>,</w:t>
      </w:r>
      <w:r w:rsidR="00056036" w:rsidRPr="006E4DAE">
        <w:t xml:space="preserve"> podatke iz odobrenja po službenoj dužnosti upisuje</w:t>
      </w:r>
      <w:r w:rsidR="00C861E5" w:rsidRPr="006E4DAE">
        <w:t xml:space="preserve"> u Centralni turistički registar.</w:t>
      </w:r>
    </w:p>
    <w:p w14:paraId="38987422" w14:textId="77777777" w:rsidR="00FF5FDE" w:rsidRPr="006E4DAE" w:rsidRDefault="00FF5FDE" w:rsidP="00FF5FDE">
      <w:pPr>
        <w:pStyle w:val="T30X"/>
        <w:spacing w:before="0" w:after="0"/>
        <w:ind w:firstLine="0"/>
        <w:jc w:val="center"/>
        <w:rPr>
          <w:b/>
        </w:rPr>
      </w:pPr>
      <w:r w:rsidRPr="006E4DAE">
        <w:rPr>
          <w:b/>
        </w:rPr>
        <w:t>Ograničenja</w:t>
      </w:r>
    </w:p>
    <w:p w14:paraId="4BAC0542" w14:textId="36951632" w:rsidR="00C861E5" w:rsidRPr="006E4DAE" w:rsidRDefault="003248D9" w:rsidP="00550A74">
      <w:pPr>
        <w:pStyle w:val="C30X"/>
        <w:spacing w:before="0" w:after="0"/>
        <w:rPr>
          <w:sz w:val="22"/>
          <w:szCs w:val="22"/>
        </w:rPr>
      </w:pPr>
      <w:r w:rsidRPr="006E4DAE">
        <w:rPr>
          <w:sz w:val="22"/>
          <w:szCs w:val="22"/>
        </w:rPr>
        <w:t>Član 6</w:t>
      </w:r>
      <w:r w:rsidR="00584844" w:rsidRPr="006E4DAE">
        <w:rPr>
          <w:sz w:val="22"/>
          <w:szCs w:val="22"/>
        </w:rPr>
        <w:t>8</w:t>
      </w:r>
    </w:p>
    <w:p w14:paraId="215284B4" w14:textId="05D314B8" w:rsidR="00C861E5" w:rsidRPr="006E4DAE" w:rsidRDefault="00FF5FDE" w:rsidP="003865AC">
      <w:pPr>
        <w:pStyle w:val="T30X"/>
        <w:spacing w:before="0" w:after="0"/>
        <w:ind w:firstLine="426"/>
      </w:pPr>
      <w:r w:rsidRPr="006E4DAE">
        <w:t xml:space="preserve">(1) U pružanju usluga </w:t>
      </w:r>
      <w:proofErr w:type="gramStart"/>
      <w:r w:rsidRPr="006E4DAE">
        <w:t>na</w:t>
      </w:r>
      <w:proofErr w:type="gramEnd"/>
      <w:r w:rsidR="00C40287" w:rsidRPr="006E4DAE">
        <w:t xml:space="preserve"> </w:t>
      </w:r>
      <w:r w:rsidR="00561A52" w:rsidRPr="006E4DAE">
        <w:t xml:space="preserve">uređenim kupalištima </w:t>
      </w:r>
      <w:r w:rsidRPr="006E4DAE">
        <w:t>nije dozvoljeno</w:t>
      </w:r>
      <w:r w:rsidR="00C861E5" w:rsidRPr="006E4DAE">
        <w:t>:</w:t>
      </w:r>
    </w:p>
    <w:p w14:paraId="75B9AB0E" w14:textId="77777777" w:rsidR="00C861E5" w:rsidRPr="006E4DAE" w:rsidRDefault="001E110D" w:rsidP="00925CEA">
      <w:pPr>
        <w:pStyle w:val="T30X"/>
        <w:numPr>
          <w:ilvl w:val="0"/>
          <w:numId w:val="60"/>
        </w:numPr>
        <w:spacing w:before="0" w:after="0"/>
        <w:ind w:left="1134" w:hanging="425"/>
      </w:pPr>
      <w:r w:rsidRPr="006E4DAE">
        <w:t xml:space="preserve">Od korisnika usluga zahtijevati naplatu </w:t>
      </w:r>
      <w:r w:rsidR="00C861E5" w:rsidRPr="006E4DAE">
        <w:t>ulaza</w:t>
      </w:r>
      <w:r w:rsidRPr="006E4DAE">
        <w:t xml:space="preserve"> i uslovljavati ga </w:t>
      </w:r>
      <w:r w:rsidR="00C861E5" w:rsidRPr="006E4DAE">
        <w:t>obavez</w:t>
      </w:r>
      <w:r w:rsidRPr="006E4DAE">
        <w:t xml:space="preserve">om </w:t>
      </w:r>
      <w:r w:rsidR="00C861E5" w:rsidRPr="006E4DAE">
        <w:t>korišćenja plažnog mobilijara;</w:t>
      </w:r>
    </w:p>
    <w:p w14:paraId="6EE424BB" w14:textId="77777777" w:rsidR="00C861E5" w:rsidRPr="006E4DAE" w:rsidRDefault="001E110D" w:rsidP="00925CEA">
      <w:pPr>
        <w:pStyle w:val="T30X"/>
        <w:numPr>
          <w:ilvl w:val="0"/>
          <w:numId w:val="60"/>
        </w:numPr>
        <w:spacing w:before="0" w:after="0"/>
        <w:ind w:left="1134" w:hanging="425"/>
      </w:pPr>
      <w:r w:rsidRPr="006E4DAE">
        <w:t>Držati i izdavati skutere i druga plovila na</w:t>
      </w:r>
      <w:r w:rsidR="00C861E5" w:rsidRPr="006E4DAE">
        <w:t xml:space="preserve"> motorni pogon, </w:t>
      </w:r>
      <w:r w:rsidRPr="006E4DAE">
        <w:t>van mje</w:t>
      </w:r>
      <w:r w:rsidR="004646B2" w:rsidRPr="006E4DAE">
        <w:t>sta koja su za tu svrhu posebno</w:t>
      </w:r>
      <w:r w:rsidR="00C861E5" w:rsidRPr="006E4DAE">
        <w:t xml:space="preserve"> određen</w:t>
      </w:r>
      <w:r w:rsidRPr="006E4DAE">
        <w:t>a</w:t>
      </w:r>
      <w:r w:rsidR="00C861E5" w:rsidRPr="006E4DAE">
        <w:t>;</w:t>
      </w:r>
    </w:p>
    <w:p w14:paraId="41620275" w14:textId="77777777" w:rsidR="00C861E5" w:rsidRPr="006E4DAE" w:rsidRDefault="00524A81" w:rsidP="00925CEA">
      <w:pPr>
        <w:pStyle w:val="T30X"/>
        <w:numPr>
          <w:ilvl w:val="0"/>
          <w:numId w:val="60"/>
        </w:numPr>
        <w:spacing w:before="0" w:after="0"/>
        <w:ind w:left="1134" w:hanging="425"/>
      </w:pPr>
      <w:r w:rsidRPr="006E4DAE">
        <w:t>Korišćenje</w:t>
      </w:r>
      <w:r w:rsidR="00714C3D" w:rsidRPr="006E4DAE">
        <w:t xml:space="preserve"> </w:t>
      </w:r>
      <w:r w:rsidR="00C861E5" w:rsidRPr="006E4DAE">
        <w:t>plovila na motorni i</w:t>
      </w:r>
      <w:r w:rsidR="00CF2A9A" w:rsidRPr="006E4DAE">
        <w:t xml:space="preserve">li mehanički pogon u </w:t>
      </w:r>
      <w:r w:rsidR="00C861E5" w:rsidRPr="006E4DAE">
        <w:t xml:space="preserve">akvatorijumu </w:t>
      </w:r>
      <w:r w:rsidR="004646B2" w:rsidRPr="006E4DAE">
        <w:t>koji je označen kao</w:t>
      </w:r>
      <w:r w:rsidR="00CF2A9A" w:rsidRPr="006E4DAE">
        <w:t xml:space="preserve"> pripadajući dio uređenog </w:t>
      </w:r>
      <w:r w:rsidR="00C861E5" w:rsidRPr="006E4DAE">
        <w:t>kupališta;</w:t>
      </w:r>
    </w:p>
    <w:p w14:paraId="68052B54" w14:textId="77777777" w:rsidR="00C861E5" w:rsidRPr="006E4DAE" w:rsidRDefault="00CF2A9A" w:rsidP="00925CEA">
      <w:pPr>
        <w:pStyle w:val="T30X"/>
        <w:numPr>
          <w:ilvl w:val="0"/>
          <w:numId w:val="60"/>
        </w:numPr>
        <w:spacing w:before="0" w:after="0"/>
        <w:ind w:left="1134" w:hanging="425"/>
      </w:pPr>
      <w:r w:rsidRPr="006E4DAE">
        <w:lastRenderedPageBreak/>
        <w:t>P</w:t>
      </w:r>
      <w:r w:rsidR="00C861E5" w:rsidRPr="006E4DAE">
        <w:t>risustvo domaćih životinja i kućnih ljubimaca, osim na za to predviđenim lokacijama</w:t>
      </w:r>
      <w:r w:rsidRPr="006E4DAE">
        <w:t xml:space="preserve"> na kupalištu</w:t>
      </w:r>
      <w:r w:rsidR="00C861E5" w:rsidRPr="006E4DAE">
        <w:t>;</w:t>
      </w:r>
    </w:p>
    <w:p w14:paraId="295C13C7" w14:textId="77777777" w:rsidR="00C861E5" w:rsidRPr="006E4DAE" w:rsidRDefault="00CF2A9A" w:rsidP="00925CEA">
      <w:pPr>
        <w:pStyle w:val="T30X"/>
        <w:numPr>
          <w:ilvl w:val="0"/>
          <w:numId w:val="60"/>
        </w:numPr>
        <w:spacing w:before="0" w:after="0"/>
        <w:ind w:left="1134" w:hanging="425"/>
      </w:pPr>
      <w:r w:rsidRPr="006E4DAE">
        <w:t xml:space="preserve">Ulazak </w:t>
      </w:r>
      <w:r w:rsidR="00C861E5" w:rsidRPr="006E4DAE">
        <w:t>i parkiranje vozila;</w:t>
      </w:r>
    </w:p>
    <w:p w14:paraId="4C6F801A" w14:textId="77777777" w:rsidR="00C861E5" w:rsidRPr="006E4DAE" w:rsidRDefault="00561A52" w:rsidP="00925CEA">
      <w:pPr>
        <w:pStyle w:val="T30X"/>
        <w:numPr>
          <w:ilvl w:val="0"/>
          <w:numId w:val="60"/>
        </w:numPr>
        <w:spacing w:before="0" w:after="0"/>
        <w:ind w:left="1134" w:hanging="425"/>
      </w:pPr>
      <w:r w:rsidRPr="006E4DAE">
        <w:t>O</w:t>
      </w:r>
      <w:r w:rsidR="00CF2A9A" w:rsidRPr="006E4DAE">
        <w:t>graničavati</w:t>
      </w:r>
      <w:r w:rsidR="00C861E5" w:rsidRPr="006E4DAE">
        <w:t xml:space="preserve"> pristup</w:t>
      </w:r>
      <w:r w:rsidR="00CF2A9A" w:rsidRPr="006E4DAE">
        <w:t xml:space="preserve"> uređenom kupalištu</w:t>
      </w:r>
      <w:r w:rsidR="00C861E5" w:rsidRPr="006E4DAE">
        <w:t>.</w:t>
      </w:r>
    </w:p>
    <w:p w14:paraId="6C9231DF" w14:textId="087FC77B" w:rsidR="007C5E79" w:rsidRPr="006E4DAE" w:rsidRDefault="00561A52" w:rsidP="003865AC">
      <w:pPr>
        <w:pStyle w:val="T30X"/>
        <w:spacing w:before="0" w:after="0"/>
        <w:ind w:firstLine="426"/>
      </w:pPr>
      <w:r w:rsidRPr="006E4DAE">
        <w:t xml:space="preserve">(2) </w:t>
      </w:r>
      <w:r w:rsidR="007B6EB1" w:rsidRPr="006E4DAE">
        <w:t xml:space="preserve">Pristup </w:t>
      </w:r>
      <w:r w:rsidR="00C861E5" w:rsidRPr="006E4DAE">
        <w:t>pl</w:t>
      </w:r>
      <w:r w:rsidR="007B6EB1" w:rsidRPr="006E4DAE">
        <w:t>ažama</w:t>
      </w:r>
      <w:r w:rsidR="00C861E5" w:rsidRPr="006E4DAE">
        <w:t xml:space="preserve"> posebne namjene</w:t>
      </w:r>
      <w:r w:rsidR="00CF2A9A" w:rsidRPr="006E4DAE">
        <w:t>,</w:t>
      </w:r>
      <w:r w:rsidR="004646B2" w:rsidRPr="006E4DAE">
        <w:t xml:space="preserve"> </w:t>
      </w:r>
      <w:r w:rsidR="007B6EB1" w:rsidRPr="006E4DAE">
        <w:t xml:space="preserve">može se ograničiti, ako je to predviđeno </w:t>
      </w:r>
      <w:r w:rsidR="00C27F94" w:rsidRPr="006E4DAE">
        <w:t>posebnim propisom.</w:t>
      </w:r>
    </w:p>
    <w:p w14:paraId="3F901C57" w14:textId="77777777" w:rsidR="0039510D" w:rsidRPr="006E4DAE" w:rsidRDefault="0039510D" w:rsidP="007C5E79">
      <w:pPr>
        <w:pStyle w:val="N01X"/>
        <w:spacing w:before="0" w:after="0"/>
        <w:rPr>
          <w:sz w:val="22"/>
          <w:szCs w:val="22"/>
        </w:rPr>
      </w:pPr>
    </w:p>
    <w:p w14:paraId="169C17D7" w14:textId="77777777" w:rsidR="007C5E79" w:rsidRPr="006E4DAE" w:rsidRDefault="00045569" w:rsidP="006C0B80">
      <w:pPr>
        <w:pStyle w:val="N01X"/>
        <w:spacing w:before="0" w:after="0"/>
        <w:rPr>
          <w:color w:val="auto"/>
          <w:sz w:val="22"/>
          <w:szCs w:val="22"/>
        </w:rPr>
      </w:pPr>
      <w:r w:rsidRPr="006E4DAE">
        <w:rPr>
          <w:sz w:val="22"/>
          <w:szCs w:val="22"/>
        </w:rPr>
        <w:t>I</w:t>
      </w:r>
      <w:r w:rsidR="007C5E79" w:rsidRPr="006E4DAE">
        <w:rPr>
          <w:sz w:val="22"/>
          <w:szCs w:val="22"/>
        </w:rPr>
        <w:t xml:space="preserve">V. TURISTIČKE </w:t>
      </w:r>
      <w:r w:rsidR="007C5E79" w:rsidRPr="006E4DAE">
        <w:rPr>
          <w:color w:val="auto"/>
          <w:sz w:val="22"/>
          <w:szCs w:val="22"/>
        </w:rPr>
        <w:t>USLUGE NA PLOVNIM OBJEKTIMA U NAUTIČKOM TURIZMU</w:t>
      </w:r>
    </w:p>
    <w:p w14:paraId="7D4B4B99" w14:textId="77777777" w:rsidR="007C5E79" w:rsidRPr="006E4DAE" w:rsidRDefault="007C5E79" w:rsidP="007C5E79">
      <w:pPr>
        <w:pStyle w:val="N01X"/>
        <w:spacing w:before="0" w:after="0"/>
        <w:rPr>
          <w:color w:val="auto"/>
          <w:sz w:val="22"/>
          <w:szCs w:val="22"/>
        </w:rPr>
      </w:pPr>
    </w:p>
    <w:p w14:paraId="4CA02B23" w14:textId="77777777" w:rsidR="007C5E79" w:rsidRPr="006E4DAE" w:rsidRDefault="00F41FA8" w:rsidP="007C5E79">
      <w:pPr>
        <w:pStyle w:val="N01X"/>
        <w:spacing w:before="0" w:after="0"/>
        <w:rPr>
          <w:color w:val="auto"/>
          <w:sz w:val="22"/>
          <w:szCs w:val="22"/>
        </w:rPr>
      </w:pPr>
      <w:r w:rsidRPr="006E4DAE">
        <w:rPr>
          <w:color w:val="auto"/>
          <w:sz w:val="22"/>
          <w:szCs w:val="22"/>
        </w:rPr>
        <w:t>U</w:t>
      </w:r>
      <w:r w:rsidR="007C5E79" w:rsidRPr="006E4DAE">
        <w:rPr>
          <w:color w:val="auto"/>
          <w:sz w:val="22"/>
          <w:szCs w:val="22"/>
        </w:rPr>
        <w:t>sluga u nautičkom turizmu</w:t>
      </w:r>
    </w:p>
    <w:p w14:paraId="37A3AF9D" w14:textId="58A7AC87" w:rsidR="007C5E79" w:rsidRPr="006E4DAE" w:rsidRDefault="003248D9" w:rsidP="007C5E79">
      <w:pPr>
        <w:pStyle w:val="C30X"/>
        <w:spacing w:before="0" w:after="0"/>
        <w:rPr>
          <w:color w:val="auto"/>
          <w:sz w:val="22"/>
          <w:szCs w:val="22"/>
        </w:rPr>
      </w:pPr>
      <w:r w:rsidRPr="006E4DAE">
        <w:rPr>
          <w:color w:val="auto"/>
          <w:sz w:val="22"/>
          <w:szCs w:val="22"/>
        </w:rPr>
        <w:t>Član 6</w:t>
      </w:r>
      <w:r w:rsidR="00584844" w:rsidRPr="006E4DAE">
        <w:rPr>
          <w:color w:val="auto"/>
          <w:sz w:val="22"/>
          <w:szCs w:val="22"/>
        </w:rPr>
        <w:t>9</w:t>
      </w:r>
    </w:p>
    <w:p w14:paraId="1D94E1F8" w14:textId="291477E0" w:rsidR="007C5E79" w:rsidRPr="006E4DAE" w:rsidRDefault="00F41FA8" w:rsidP="003865AC">
      <w:pPr>
        <w:pStyle w:val="T30X"/>
        <w:spacing w:before="0" w:after="0"/>
        <w:ind w:firstLine="426"/>
        <w:rPr>
          <w:color w:val="FF0000"/>
        </w:rPr>
      </w:pPr>
      <w:r w:rsidRPr="006E4DAE">
        <w:rPr>
          <w:color w:val="auto"/>
        </w:rPr>
        <w:t>(1) Pod uslugama u nautičkom</w:t>
      </w:r>
      <w:r w:rsidR="003327F1" w:rsidRPr="006E4DAE">
        <w:rPr>
          <w:color w:val="auto"/>
        </w:rPr>
        <w:t xml:space="preserve"> turizmu</w:t>
      </w:r>
      <w:r w:rsidRPr="006E4DAE">
        <w:rPr>
          <w:color w:val="auto"/>
        </w:rPr>
        <w:t xml:space="preserve"> podrazumijevaju se usluge koje se pružaju </w:t>
      </w:r>
      <w:r w:rsidR="003327F1" w:rsidRPr="006E4DAE">
        <w:rPr>
          <w:color w:val="auto"/>
        </w:rPr>
        <w:t xml:space="preserve">turistima-nautičarima radi odmora, rekreacije i boravka </w:t>
      </w:r>
      <w:proofErr w:type="gramStart"/>
      <w:r w:rsidRPr="006E4DAE">
        <w:rPr>
          <w:color w:val="auto"/>
        </w:rPr>
        <w:t>na</w:t>
      </w:r>
      <w:proofErr w:type="gramEnd"/>
      <w:r w:rsidR="00A3781E" w:rsidRPr="006E4DAE">
        <w:rPr>
          <w:color w:val="auto"/>
        </w:rPr>
        <w:t xml:space="preserve"> </w:t>
      </w:r>
      <w:r w:rsidR="007C5E79" w:rsidRPr="006E4DAE">
        <w:rPr>
          <w:color w:val="auto"/>
        </w:rPr>
        <w:t>plovnim objektima (</w:t>
      </w:r>
      <w:r w:rsidR="00F8723F" w:rsidRPr="006E4DAE">
        <w:rPr>
          <w:color w:val="auto"/>
        </w:rPr>
        <w:t>čamac, brod, jahta</w:t>
      </w:r>
      <w:r w:rsidR="00321F54" w:rsidRPr="006E4DAE">
        <w:rPr>
          <w:color w:val="auto"/>
        </w:rPr>
        <w:t>) na moru, jezerima</w:t>
      </w:r>
      <w:r w:rsidR="007C5E79" w:rsidRPr="006E4DAE">
        <w:rPr>
          <w:color w:val="auto"/>
        </w:rPr>
        <w:t xml:space="preserve"> i rijekama</w:t>
      </w:r>
      <w:r w:rsidR="002B07D1" w:rsidRPr="006E4DAE">
        <w:rPr>
          <w:color w:val="auto"/>
        </w:rPr>
        <w:t>,</w:t>
      </w:r>
      <w:r w:rsidR="00A3781E" w:rsidRPr="006E4DAE">
        <w:rPr>
          <w:color w:val="auto"/>
        </w:rPr>
        <w:t xml:space="preserve"> </w:t>
      </w:r>
      <w:r w:rsidR="003327F1" w:rsidRPr="006E4DAE">
        <w:rPr>
          <w:color w:val="auto"/>
        </w:rPr>
        <w:t>kao i</w:t>
      </w:r>
      <w:r w:rsidR="007C5E79" w:rsidRPr="006E4DAE">
        <w:rPr>
          <w:color w:val="auto"/>
        </w:rPr>
        <w:t xml:space="preserve"> lukama nautičkog turizma-marinama i </w:t>
      </w:r>
      <w:r w:rsidR="007141DB" w:rsidRPr="006E4DAE">
        <w:rPr>
          <w:color w:val="auto"/>
        </w:rPr>
        <w:t>drug</w:t>
      </w:r>
      <w:r w:rsidR="007C5E79" w:rsidRPr="006E4DAE">
        <w:rPr>
          <w:color w:val="auto"/>
        </w:rPr>
        <w:t xml:space="preserve">im prihvatnim objektima </w:t>
      </w:r>
      <w:r w:rsidR="007141DB" w:rsidRPr="006E4DAE">
        <w:rPr>
          <w:color w:val="auto"/>
        </w:rPr>
        <w:t>na obali</w:t>
      </w:r>
      <w:r w:rsidR="003327F1" w:rsidRPr="006E4DAE">
        <w:rPr>
          <w:color w:val="auto"/>
        </w:rPr>
        <w:t>.</w:t>
      </w:r>
    </w:p>
    <w:p w14:paraId="73ADA8F4" w14:textId="11479D13" w:rsidR="00954FB0" w:rsidRPr="006E4DAE" w:rsidRDefault="003327F1" w:rsidP="003865AC">
      <w:pPr>
        <w:pStyle w:val="T30X"/>
        <w:spacing w:before="0" w:after="0"/>
        <w:ind w:firstLine="426"/>
        <w:rPr>
          <w:color w:val="auto"/>
        </w:rPr>
      </w:pPr>
      <w:r w:rsidRPr="006E4DAE">
        <w:rPr>
          <w:color w:val="auto"/>
        </w:rPr>
        <w:t>(2) U</w:t>
      </w:r>
      <w:r w:rsidR="009E0785" w:rsidRPr="006E4DAE">
        <w:rPr>
          <w:color w:val="auto"/>
        </w:rPr>
        <w:t xml:space="preserve"> u</w:t>
      </w:r>
      <w:r w:rsidR="002B07D1" w:rsidRPr="006E4DAE">
        <w:rPr>
          <w:color w:val="auto"/>
        </w:rPr>
        <w:t>sluge</w:t>
      </w:r>
      <w:r w:rsidR="00A3781E" w:rsidRPr="006E4DAE">
        <w:rPr>
          <w:color w:val="auto"/>
        </w:rPr>
        <w:t xml:space="preserve"> </w:t>
      </w:r>
      <w:r w:rsidR="009E0785" w:rsidRPr="006E4DAE">
        <w:rPr>
          <w:color w:val="auto"/>
        </w:rPr>
        <w:t>iz prethodnog stava smatraju se i usluge iznajmljivanja</w:t>
      </w:r>
      <w:r w:rsidR="007C5E79" w:rsidRPr="006E4DAE">
        <w:rPr>
          <w:color w:val="auto"/>
        </w:rPr>
        <w:t xml:space="preserve"> plovnih objekata sa posadom ili bez posade, sa pružanjem il</w:t>
      </w:r>
      <w:r w:rsidR="009E0785" w:rsidRPr="006E4DAE">
        <w:rPr>
          <w:color w:val="auto"/>
        </w:rPr>
        <w:t xml:space="preserve">i bez pružanja ugostiteljskih usluga– </w:t>
      </w:r>
      <w:r w:rsidR="00954FB0" w:rsidRPr="006E4DAE">
        <w:rPr>
          <w:color w:val="auto"/>
        </w:rPr>
        <w:t>smještaja</w:t>
      </w:r>
      <w:r w:rsidR="009E0785" w:rsidRPr="006E4DAE">
        <w:rPr>
          <w:color w:val="auto"/>
        </w:rPr>
        <w:t>, pripremanja i</w:t>
      </w:r>
      <w:r w:rsidR="006E621D" w:rsidRPr="006E4DAE">
        <w:rPr>
          <w:color w:val="auto"/>
        </w:rPr>
        <w:t xml:space="preserve"> usluživanje</w:t>
      </w:r>
      <w:r w:rsidR="004646B2" w:rsidRPr="006E4DAE">
        <w:rPr>
          <w:color w:val="auto"/>
        </w:rPr>
        <w:t xml:space="preserve"> </w:t>
      </w:r>
      <w:r w:rsidR="007C5E79" w:rsidRPr="006E4DAE">
        <w:rPr>
          <w:color w:val="auto"/>
        </w:rPr>
        <w:t>hrane, pića i napitaka u svrhu</w:t>
      </w:r>
      <w:r w:rsidR="00954FB0" w:rsidRPr="006E4DAE">
        <w:rPr>
          <w:color w:val="auto"/>
        </w:rPr>
        <w:t xml:space="preserve"> izletničkih tura</w:t>
      </w:r>
      <w:r w:rsidR="00A3781E" w:rsidRPr="006E4DAE">
        <w:rPr>
          <w:color w:val="auto"/>
        </w:rPr>
        <w:t xml:space="preserve"> </w:t>
      </w:r>
      <w:r w:rsidR="00954FB0" w:rsidRPr="006E4DAE">
        <w:rPr>
          <w:color w:val="auto"/>
        </w:rPr>
        <w:t xml:space="preserve">ili </w:t>
      </w:r>
      <w:r w:rsidR="009E0785" w:rsidRPr="006E4DAE">
        <w:rPr>
          <w:color w:val="auto"/>
        </w:rPr>
        <w:t xml:space="preserve">u toku </w:t>
      </w:r>
      <w:r w:rsidR="00954FB0" w:rsidRPr="006E4DAE">
        <w:rPr>
          <w:color w:val="auto"/>
        </w:rPr>
        <w:t xml:space="preserve">boravka turista-nautičara na </w:t>
      </w:r>
      <w:r w:rsidR="009E0785" w:rsidRPr="006E4DAE">
        <w:rPr>
          <w:color w:val="auto"/>
        </w:rPr>
        <w:t>plovilu</w:t>
      </w:r>
      <w:r w:rsidR="000B6C03" w:rsidRPr="006E4DAE">
        <w:rPr>
          <w:color w:val="auto"/>
        </w:rPr>
        <w:t>.</w:t>
      </w:r>
    </w:p>
    <w:p w14:paraId="68378BE1" w14:textId="77777777" w:rsidR="00A240C8" w:rsidRPr="006E4DAE" w:rsidRDefault="00D14E4D" w:rsidP="003865AC">
      <w:pPr>
        <w:pStyle w:val="T30X"/>
        <w:spacing w:before="0" w:after="0"/>
        <w:ind w:firstLine="426"/>
        <w:rPr>
          <w:color w:val="auto"/>
        </w:rPr>
      </w:pPr>
      <w:r w:rsidRPr="006E4DAE">
        <w:t xml:space="preserve">(3) Usluga iz prethodnog stava korisnicima se mogu pružati </w:t>
      </w:r>
      <w:r w:rsidR="00C264DB" w:rsidRPr="006E4DAE">
        <w:rPr>
          <w:color w:val="auto"/>
        </w:rPr>
        <w:t>neposredno</w:t>
      </w:r>
      <w:r w:rsidRPr="006E4DAE">
        <w:rPr>
          <w:color w:val="auto"/>
        </w:rPr>
        <w:t>m pogodbom</w:t>
      </w:r>
      <w:r w:rsidR="00714C3D" w:rsidRPr="006E4DAE">
        <w:rPr>
          <w:color w:val="auto"/>
        </w:rPr>
        <w:t xml:space="preserve"> </w:t>
      </w:r>
      <w:proofErr w:type="gramStart"/>
      <w:r w:rsidR="00C264DB" w:rsidRPr="006E4DAE">
        <w:rPr>
          <w:color w:val="auto"/>
        </w:rPr>
        <w:t>na</w:t>
      </w:r>
      <w:proofErr w:type="gramEnd"/>
      <w:r w:rsidR="00C264DB" w:rsidRPr="006E4DAE">
        <w:rPr>
          <w:color w:val="auto"/>
        </w:rPr>
        <w:t xml:space="preserve"> plovnom objektu</w:t>
      </w:r>
      <w:r w:rsidRPr="006E4DAE">
        <w:rPr>
          <w:color w:val="auto"/>
        </w:rPr>
        <w:t>, p</w:t>
      </w:r>
      <w:r w:rsidR="007C5E79" w:rsidRPr="006E4DAE">
        <w:rPr>
          <w:color w:val="auto"/>
        </w:rPr>
        <w:t>osred</w:t>
      </w:r>
      <w:r w:rsidR="00C264DB" w:rsidRPr="006E4DAE">
        <w:rPr>
          <w:color w:val="auto"/>
        </w:rPr>
        <w:t>stvom turističke agencije</w:t>
      </w:r>
      <w:r w:rsidR="00A3781E" w:rsidRPr="006E4DAE">
        <w:rPr>
          <w:color w:val="auto"/>
        </w:rPr>
        <w:t xml:space="preserve"> </w:t>
      </w:r>
      <w:r w:rsidRPr="006E4DAE">
        <w:rPr>
          <w:color w:val="auto"/>
        </w:rPr>
        <w:t xml:space="preserve">ili putem organizovanih mjesta </w:t>
      </w:r>
      <w:r w:rsidR="00A240C8" w:rsidRPr="006E4DAE">
        <w:rPr>
          <w:color w:val="auto"/>
        </w:rPr>
        <w:t>odre</w:t>
      </w:r>
      <w:r w:rsidRPr="006E4DAE">
        <w:rPr>
          <w:color w:val="auto"/>
        </w:rPr>
        <w:t>đenih od nadležnog</w:t>
      </w:r>
      <w:r w:rsidR="00D34496" w:rsidRPr="006E4DAE">
        <w:rPr>
          <w:color w:val="auto"/>
        </w:rPr>
        <w:t xml:space="preserve"> organ</w:t>
      </w:r>
      <w:r w:rsidRPr="006E4DAE">
        <w:rPr>
          <w:color w:val="auto"/>
        </w:rPr>
        <w:t>a</w:t>
      </w:r>
      <w:r w:rsidR="00D34496" w:rsidRPr="006E4DAE">
        <w:rPr>
          <w:color w:val="auto"/>
        </w:rPr>
        <w:t xml:space="preserve"> lokalne uprave, odnosno </w:t>
      </w:r>
      <w:r w:rsidRPr="006E4DAE">
        <w:rPr>
          <w:color w:val="auto"/>
        </w:rPr>
        <w:t xml:space="preserve">privrednog subjekta koji </w:t>
      </w:r>
      <w:r w:rsidR="00A240C8" w:rsidRPr="006E4DAE">
        <w:rPr>
          <w:color w:val="auto"/>
        </w:rPr>
        <w:t xml:space="preserve">upravlja </w:t>
      </w:r>
      <w:r w:rsidR="00D34496" w:rsidRPr="006E4DAE">
        <w:rPr>
          <w:color w:val="auto"/>
        </w:rPr>
        <w:t>lukama</w:t>
      </w:r>
      <w:r w:rsidR="00A240C8" w:rsidRPr="006E4DAE">
        <w:rPr>
          <w:color w:val="auto"/>
        </w:rPr>
        <w:t>.</w:t>
      </w:r>
    </w:p>
    <w:p w14:paraId="35FE1EAA" w14:textId="77777777" w:rsidR="007C5E79" w:rsidRPr="006E4DAE" w:rsidRDefault="007C5E79" w:rsidP="00C264DB">
      <w:pPr>
        <w:pStyle w:val="T30X"/>
        <w:spacing w:before="0" w:after="0"/>
        <w:ind w:firstLine="0"/>
        <w:rPr>
          <w:color w:val="auto"/>
        </w:rPr>
      </w:pPr>
      <w:r w:rsidRPr="006E4DAE">
        <w:rPr>
          <w:color w:val="auto"/>
        </w:rPr>
        <w:tab/>
      </w:r>
    </w:p>
    <w:p w14:paraId="70EB371F" w14:textId="77777777" w:rsidR="007C5E79" w:rsidRPr="006E4DAE" w:rsidRDefault="00B74A87" w:rsidP="007C5E79">
      <w:pPr>
        <w:pStyle w:val="N01X"/>
        <w:spacing w:before="0" w:after="0"/>
        <w:rPr>
          <w:sz w:val="22"/>
          <w:szCs w:val="22"/>
        </w:rPr>
      </w:pPr>
      <w:r w:rsidRPr="006E4DAE">
        <w:rPr>
          <w:sz w:val="22"/>
          <w:szCs w:val="22"/>
        </w:rPr>
        <w:t>Prija</w:t>
      </w:r>
      <w:r w:rsidR="00FA1EAD" w:rsidRPr="006E4DAE">
        <w:rPr>
          <w:sz w:val="22"/>
          <w:szCs w:val="22"/>
        </w:rPr>
        <w:t xml:space="preserve">va </w:t>
      </w:r>
      <w:r w:rsidR="002E5986" w:rsidRPr="006E4DAE">
        <w:rPr>
          <w:sz w:val="22"/>
          <w:szCs w:val="22"/>
        </w:rPr>
        <w:t xml:space="preserve">i </w:t>
      </w:r>
      <w:r w:rsidR="004646B2" w:rsidRPr="006E4DAE">
        <w:rPr>
          <w:sz w:val="22"/>
          <w:szCs w:val="22"/>
        </w:rPr>
        <w:t>r</w:t>
      </w:r>
      <w:r w:rsidR="002E5986" w:rsidRPr="006E4DAE">
        <w:rPr>
          <w:sz w:val="22"/>
          <w:szCs w:val="22"/>
        </w:rPr>
        <w:t xml:space="preserve">ješenje za </w:t>
      </w:r>
      <w:r w:rsidRPr="006E4DAE">
        <w:rPr>
          <w:sz w:val="22"/>
          <w:szCs w:val="22"/>
        </w:rPr>
        <w:t xml:space="preserve">vršenje usluga </w:t>
      </w:r>
      <w:r w:rsidR="003F4615" w:rsidRPr="006E4DAE">
        <w:rPr>
          <w:sz w:val="22"/>
          <w:szCs w:val="22"/>
        </w:rPr>
        <w:t>u nautičkom turizmu</w:t>
      </w:r>
    </w:p>
    <w:p w14:paraId="0AAE9886" w14:textId="58824886" w:rsidR="007C5E79" w:rsidRPr="006E4DAE" w:rsidRDefault="003248D9" w:rsidP="007C5E79">
      <w:pPr>
        <w:pStyle w:val="C30X"/>
        <w:spacing w:before="0" w:after="0"/>
        <w:rPr>
          <w:color w:val="auto"/>
          <w:sz w:val="22"/>
          <w:szCs w:val="22"/>
        </w:rPr>
      </w:pPr>
      <w:r w:rsidRPr="006E4DAE">
        <w:rPr>
          <w:color w:val="auto"/>
          <w:sz w:val="22"/>
          <w:szCs w:val="22"/>
        </w:rPr>
        <w:t xml:space="preserve">Član </w:t>
      </w:r>
      <w:r w:rsidR="00584844" w:rsidRPr="006E4DAE">
        <w:rPr>
          <w:color w:val="auto"/>
          <w:sz w:val="22"/>
          <w:szCs w:val="22"/>
        </w:rPr>
        <w:t>70</w:t>
      </w:r>
    </w:p>
    <w:p w14:paraId="671E14AF" w14:textId="77777777" w:rsidR="00664253" w:rsidRPr="006E4DAE" w:rsidRDefault="00664253" w:rsidP="00925CEA">
      <w:pPr>
        <w:pStyle w:val="T30X"/>
        <w:numPr>
          <w:ilvl w:val="0"/>
          <w:numId w:val="16"/>
        </w:numPr>
        <w:spacing w:before="0" w:after="0"/>
        <w:ind w:left="0" w:firstLine="426"/>
        <w:rPr>
          <w:color w:val="auto"/>
        </w:rPr>
      </w:pPr>
      <w:r w:rsidRPr="006E4DAE">
        <w:rPr>
          <w:color w:val="auto"/>
        </w:rPr>
        <w:t>Turističke usluge</w:t>
      </w:r>
      <w:r w:rsidR="007C5E79" w:rsidRPr="006E4DAE">
        <w:rPr>
          <w:color w:val="auto"/>
        </w:rPr>
        <w:t xml:space="preserve"> u nautičkom turizmu mo</w:t>
      </w:r>
      <w:r w:rsidRPr="006E4DAE">
        <w:rPr>
          <w:color w:val="auto"/>
        </w:rPr>
        <w:t xml:space="preserve">že da pruža privredno društvo i drugi oblik obavljanja privrednih djelatnosti, koje je u skladu </w:t>
      </w:r>
      <w:proofErr w:type="gramStart"/>
      <w:r w:rsidRPr="006E4DAE">
        <w:rPr>
          <w:color w:val="auto"/>
        </w:rPr>
        <w:t>sa</w:t>
      </w:r>
      <w:proofErr w:type="gramEnd"/>
      <w:r w:rsidRPr="006E4DAE">
        <w:rPr>
          <w:color w:val="auto"/>
        </w:rPr>
        <w:t xml:space="preserve"> posebnim zakonom registrovano u registru privrenih subjekata, nakon podnošenja prijave nadležnom organu lokalne uprave i izdavanja rješenja o upisu u Centralni turistički registar</w:t>
      </w:r>
      <w:r w:rsidR="002E5986" w:rsidRPr="006E4DAE">
        <w:rPr>
          <w:color w:val="auto"/>
        </w:rPr>
        <w:t>.</w:t>
      </w:r>
    </w:p>
    <w:p w14:paraId="080C6CC6" w14:textId="77777777" w:rsidR="00664253" w:rsidRPr="006E4DAE" w:rsidRDefault="005B6D8C" w:rsidP="00925CEA">
      <w:pPr>
        <w:pStyle w:val="T30X"/>
        <w:numPr>
          <w:ilvl w:val="0"/>
          <w:numId w:val="16"/>
        </w:numPr>
        <w:spacing w:before="0" w:after="0"/>
        <w:ind w:left="0" w:firstLine="426"/>
        <w:rPr>
          <w:color w:val="auto"/>
        </w:rPr>
      </w:pPr>
      <w:r w:rsidRPr="006E4DAE">
        <w:rPr>
          <w:color w:val="auto"/>
        </w:rPr>
        <w:t>P</w:t>
      </w:r>
      <w:r w:rsidR="00664253" w:rsidRPr="006E4DAE">
        <w:rPr>
          <w:color w:val="auto"/>
        </w:rPr>
        <w:t xml:space="preserve">odnosilac je dužan da </w:t>
      </w:r>
      <w:r w:rsidRPr="006E4DAE">
        <w:rPr>
          <w:color w:val="auto"/>
        </w:rPr>
        <w:t>u prijavi,</w:t>
      </w:r>
      <w:r w:rsidR="003F4615" w:rsidRPr="006E4DAE">
        <w:rPr>
          <w:color w:val="auto"/>
        </w:rPr>
        <w:t xml:space="preserve"> pored osnovnih podataka, navede vrstu usluga koje pruža i u prilogu prijave </w:t>
      </w:r>
      <w:r w:rsidR="00B74A87" w:rsidRPr="006E4DAE">
        <w:rPr>
          <w:color w:val="auto"/>
        </w:rPr>
        <w:t>dostavi</w:t>
      </w:r>
      <w:r w:rsidR="003F4615" w:rsidRPr="006E4DAE">
        <w:rPr>
          <w:color w:val="auto"/>
        </w:rPr>
        <w:t>:</w:t>
      </w:r>
    </w:p>
    <w:p w14:paraId="5FB58A52" w14:textId="77777777" w:rsidR="007C5E79" w:rsidRPr="006E4DAE" w:rsidRDefault="00313C5B" w:rsidP="003865AC">
      <w:pPr>
        <w:pStyle w:val="T30X"/>
        <w:spacing w:before="0" w:after="0"/>
        <w:ind w:left="1134" w:hanging="425"/>
      </w:pPr>
      <w:r w:rsidRPr="006E4DAE">
        <w:t xml:space="preserve">- </w:t>
      </w:r>
      <w:proofErr w:type="gramStart"/>
      <w:r w:rsidR="007C5E79" w:rsidRPr="006E4DAE">
        <w:t>dokaz</w:t>
      </w:r>
      <w:proofErr w:type="gramEnd"/>
      <w:r w:rsidR="00A3781E" w:rsidRPr="006E4DAE">
        <w:t xml:space="preserve"> </w:t>
      </w:r>
      <w:r w:rsidR="005F02CB" w:rsidRPr="006E4DAE">
        <w:t>da je plovilo upisano u upisnik brodova, jahti i čamaca u Crnoj Gori</w:t>
      </w:r>
      <w:r w:rsidR="00BA5500" w:rsidRPr="006E4DAE">
        <w:t>;</w:t>
      </w:r>
    </w:p>
    <w:p w14:paraId="528853F0" w14:textId="77777777" w:rsidR="00BA6911" w:rsidRPr="006E4DAE" w:rsidRDefault="00313C5B" w:rsidP="003865AC">
      <w:pPr>
        <w:pStyle w:val="T30X"/>
        <w:spacing w:before="0" w:after="0"/>
        <w:ind w:left="1134" w:hanging="425"/>
      </w:pPr>
      <w:r w:rsidRPr="006E4DAE">
        <w:t xml:space="preserve">- </w:t>
      </w:r>
      <w:proofErr w:type="gramStart"/>
      <w:r w:rsidR="007C5E79" w:rsidRPr="006E4DAE">
        <w:t>ugovor</w:t>
      </w:r>
      <w:proofErr w:type="gramEnd"/>
      <w:r w:rsidR="007C5E79" w:rsidRPr="006E4DAE">
        <w:t xml:space="preserve"> o </w:t>
      </w:r>
      <w:r w:rsidR="000224F9" w:rsidRPr="006E4DAE">
        <w:t xml:space="preserve">pravu </w:t>
      </w:r>
      <w:r w:rsidR="007C5E79" w:rsidRPr="006E4DAE">
        <w:t>korišćenj</w:t>
      </w:r>
      <w:r w:rsidR="000224F9" w:rsidRPr="006E4DAE">
        <w:t>a</w:t>
      </w:r>
      <w:r w:rsidR="00A3781E" w:rsidRPr="006E4DAE">
        <w:t xml:space="preserve"> </w:t>
      </w:r>
      <w:r w:rsidR="000224F9" w:rsidRPr="006E4DAE">
        <w:t>operativne</w:t>
      </w:r>
      <w:r w:rsidR="007C5E79" w:rsidRPr="006E4DAE">
        <w:t xml:space="preserve"> infrastrukture </w:t>
      </w:r>
      <w:r w:rsidR="000224F9" w:rsidRPr="006E4DAE">
        <w:t xml:space="preserve">- </w:t>
      </w:r>
      <w:r w:rsidR="007C5E79" w:rsidRPr="006E4DAE">
        <w:t>vez</w:t>
      </w:r>
      <w:r w:rsidR="004E3A76" w:rsidRPr="006E4DAE">
        <w:t>;</w:t>
      </w:r>
    </w:p>
    <w:p w14:paraId="53090A75" w14:textId="1B1EFC7F" w:rsidR="00816698" w:rsidRPr="006E4DAE" w:rsidRDefault="00313C5B" w:rsidP="003865AC">
      <w:pPr>
        <w:pStyle w:val="T30X"/>
        <w:spacing w:before="0" w:after="0"/>
        <w:ind w:left="1134" w:hanging="425"/>
        <w:jc w:val="left"/>
      </w:pPr>
      <w:r w:rsidRPr="006E4DAE">
        <w:rPr>
          <w:color w:val="auto"/>
        </w:rPr>
        <w:t xml:space="preserve">- </w:t>
      </w:r>
      <w:proofErr w:type="gramStart"/>
      <w:r w:rsidR="00B74A87" w:rsidRPr="006E4DAE">
        <w:rPr>
          <w:color w:val="auto"/>
        </w:rPr>
        <w:t>dokaz</w:t>
      </w:r>
      <w:proofErr w:type="gramEnd"/>
      <w:r w:rsidR="00B74A87" w:rsidRPr="006E4DAE">
        <w:rPr>
          <w:color w:val="auto"/>
        </w:rPr>
        <w:t xml:space="preserve"> o osiguranju korisnika usluga </w:t>
      </w:r>
      <w:r w:rsidR="007C5E79" w:rsidRPr="006E4DAE">
        <w:rPr>
          <w:color w:val="auto"/>
        </w:rPr>
        <w:t>od posljedica nesrećnog slučaja</w:t>
      </w:r>
      <w:r w:rsidR="00B74A87" w:rsidRPr="006E4DAE">
        <w:rPr>
          <w:color w:val="auto"/>
        </w:rPr>
        <w:t>.</w:t>
      </w:r>
      <w:r w:rsidR="00E56640" w:rsidRPr="006E4DAE">
        <w:tab/>
      </w:r>
    </w:p>
    <w:p w14:paraId="1CE31667" w14:textId="77777777" w:rsidR="00015B8F" w:rsidRPr="006E4DAE" w:rsidRDefault="00015B8F" w:rsidP="00724456">
      <w:pPr>
        <w:pStyle w:val="N01X"/>
        <w:spacing w:before="0" w:after="0"/>
        <w:jc w:val="left"/>
        <w:rPr>
          <w:sz w:val="22"/>
          <w:szCs w:val="22"/>
        </w:rPr>
      </w:pPr>
    </w:p>
    <w:p w14:paraId="64399D9E" w14:textId="77777777" w:rsidR="007C5E79" w:rsidRPr="006E4DAE" w:rsidRDefault="007C5E79" w:rsidP="007C5E79">
      <w:pPr>
        <w:pStyle w:val="N01X"/>
        <w:spacing w:before="0" w:after="0"/>
        <w:rPr>
          <w:sz w:val="22"/>
          <w:szCs w:val="22"/>
        </w:rPr>
      </w:pPr>
      <w:r w:rsidRPr="006E4DAE">
        <w:rPr>
          <w:sz w:val="22"/>
          <w:szCs w:val="22"/>
        </w:rPr>
        <w:t>Obaveze pruža</w:t>
      </w:r>
      <w:r w:rsidR="003F4615" w:rsidRPr="006E4DAE">
        <w:rPr>
          <w:sz w:val="22"/>
          <w:szCs w:val="22"/>
        </w:rPr>
        <w:t>oca</w:t>
      </w:r>
      <w:r w:rsidRPr="006E4DAE">
        <w:rPr>
          <w:sz w:val="22"/>
          <w:szCs w:val="22"/>
        </w:rPr>
        <w:t xml:space="preserve"> usluga</w:t>
      </w:r>
      <w:r w:rsidR="003F4615" w:rsidRPr="006E4DAE">
        <w:rPr>
          <w:sz w:val="22"/>
          <w:szCs w:val="22"/>
        </w:rPr>
        <w:t xml:space="preserve"> u nautičkom turizmu</w:t>
      </w:r>
    </w:p>
    <w:p w14:paraId="11609230" w14:textId="60560AD1" w:rsidR="007C5E79" w:rsidRPr="006E4DAE" w:rsidRDefault="003248D9" w:rsidP="007C5E79">
      <w:pPr>
        <w:pStyle w:val="C30X"/>
        <w:spacing w:before="0" w:after="0"/>
        <w:rPr>
          <w:sz w:val="22"/>
          <w:szCs w:val="22"/>
        </w:rPr>
      </w:pPr>
      <w:r w:rsidRPr="006E4DAE">
        <w:rPr>
          <w:sz w:val="22"/>
          <w:szCs w:val="22"/>
        </w:rPr>
        <w:t>Član 7</w:t>
      </w:r>
      <w:r w:rsidR="00584844" w:rsidRPr="006E4DAE">
        <w:rPr>
          <w:sz w:val="22"/>
          <w:szCs w:val="22"/>
        </w:rPr>
        <w:t>1</w:t>
      </w:r>
    </w:p>
    <w:p w14:paraId="40D50278" w14:textId="77777777" w:rsidR="007C5E79" w:rsidRPr="006E4DAE" w:rsidRDefault="003F4615" w:rsidP="003865AC">
      <w:pPr>
        <w:pStyle w:val="T30X"/>
        <w:spacing w:before="0" w:after="0"/>
        <w:ind w:firstLine="426"/>
      </w:pPr>
      <w:r w:rsidRPr="006E4DAE">
        <w:t>Pružalac</w:t>
      </w:r>
      <w:r w:rsidR="007C5E79" w:rsidRPr="006E4DAE">
        <w:t xml:space="preserve"> usluga u nautičkom turizmu dužan je da</w:t>
      </w:r>
      <w:r w:rsidR="002E5986" w:rsidRPr="006E4DAE">
        <w:t xml:space="preserve"> u plovnom objektu</w:t>
      </w:r>
      <w:r w:rsidR="007C5E79" w:rsidRPr="006E4DAE">
        <w:t>:</w:t>
      </w:r>
    </w:p>
    <w:p w14:paraId="46CC96ED" w14:textId="77777777" w:rsidR="002E5986" w:rsidRPr="006E4DAE" w:rsidRDefault="00A3781E" w:rsidP="00925CEA">
      <w:pPr>
        <w:pStyle w:val="T30X"/>
        <w:numPr>
          <w:ilvl w:val="0"/>
          <w:numId w:val="35"/>
        </w:numPr>
        <w:spacing w:before="0" w:after="0"/>
        <w:ind w:left="0" w:firstLine="426"/>
      </w:pPr>
      <w:r w:rsidRPr="006E4DAE">
        <w:t>d</w:t>
      </w:r>
      <w:r w:rsidR="0004238B" w:rsidRPr="006E4DAE">
        <w:t>rži</w:t>
      </w:r>
      <w:r w:rsidRPr="006E4DAE">
        <w:t xml:space="preserve"> </w:t>
      </w:r>
      <w:r w:rsidR="0004238B" w:rsidRPr="006E4DAE">
        <w:t>rješenje o upisu u Centralni turistički registar;</w:t>
      </w:r>
    </w:p>
    <w:p w14:paraId="31C6DA11" w14:textId="77777777" w:rsidR="007C5E79" w:rsidRPr="006E4DAE" w:rsidRDefault="007C5E79" w:rsidP="00925CEA">
      <w:pPr>
        <w:pStyle w:val="T30X"/>
        <w:numPr>
          <w:ilvl w:val="0"/>
          <w:numId w:val="35"/>
        </w:numPr>
        <w:spacing w:before="0" w:after="0"/>
        <w:ind w:left="0" w:firstLine="426"/>
      </w:pPr>
      <w:r w:rsidRPr="006E4DAE">
        <w:t>i</w:t>
      </w:r>
      <w:r w:rsidR="003F4615" w:rsidRPr="006E4DAE">
        <w:t>stakne cijene usluga koje pruža</w:t>
      </w:r>
      <w:r w:rsidRPr="006E4DAE">
        <w:t>;</w:t>
      </w:r>
    </w:p>
    <w:p w14:paraId="34A87B18" w14:textId="77777777" w:rsidR="007C5E79" w:rsidRPr="006E4DAE" w:rsidRDefault="003F4615" w:rsidP="00925CEA">
      <w:pPr>
        <w:pStyle w:val="T30X"/>
        <w:numPr>
          <w:ilvl w:val="0"/>
          <w:numId w:val="35"/>
        </w:numPr>
        <w:spacing w:before="0" w:after="0"/>
        <w:ind w:left="0" w:firstLine="426"/>
      </w:pPr>
      <w:r w:rsidRPr="006E4DAE">
        <w:t>ima sertifikat</w:t>
      </w:r>
      <w:r w:rsidR="007C5E79" w:rsidRPr="006E4DAE">
        <w:t xml:space="preserve"> o sposobnosti </w:t>
      </w:r>
      <w:r w:rsidRPr="006E4DAE">
        <w:t xml:space="preserve">plovila </w:t>
      </w:r>
      <w:r w:rsidR="007C5E79" w:rsidRPr="006E4DAE">
        <w:t>za plovidb</w:t>
      </w:r>
      <w:r w:rsidR="0033162F" w:rsidRPr="006E4DAE">
        <w:t>u</w:t>
      </w:r>
      <w:r w:rsidR="007C5E79" w:rsidRPr="006E4DAE">
        <w:t>;</w:t>
      </w:r>
    </w:p>
    <w:p w14:paraId="3E87150C" w14:textId="77777777" w:rsidR="00724456" w:rsidRPr="006E4DAE" w:rsidRDefault="007C5E79" w:rsidP="00925CEA">
      <w:pPr>
        <w:pStyle w:val="T30X"/>
        <w:numPr>
          <w:ilvl w:val="0"/>
          <w:numId w:val="35"/>
        </w:numPr>
        <w:spacing w:before="0" w:after="0"/>
        <w:ind w:left="0" w:firstLine="426"/>
      </w:pPr>
      <w:r w:rsidRPr="006E4DAE">
        <w:t>na vidnom mjestu istakne pod</w:t>
      </w:r>
      <w:r w:rsidR="003F4615" w:rsidRPr="006E4DAE">
        <w:t>atke o nazivu, sjedištu i</w:t>
      </w:r>
      <w:r w:rsidRPr="006E4DAE">
        <w:t xml:space="preserve"> vremenu</w:t>
      </w:r>
      <w:r w:rsidR="003F4615" w:rsidRPr="006E4DAE">
        <w:t xml:space="preserve"> pružanja usluga;</w:t>
      </w:r>
    </w:p>
    <w:p w14:paraId="5F3F3238" w14:textId="77777777" w:rsidR="007C5E79" w:rsidRPr="006E4DAE" w:rsidRDefault="003F4615" w:rsidP="00925CEA">
      <w:pPr>
        <w:pStyle w:val="T30X"/>
        <w:numPr>
          <w:ilvl w:val="0"/>
          <w:numId w:val="35"/>
        </w:numPr>
        <w:spacing w:before="0" w:after="0"/>
        <w:ind w:left="0" w:firstLine="426"/>
      </w:pPr>
      <w:proofErr w:type="gramStart"/>
      <w:r w:rsidRPr="006E4DAE">
        <w:t>vodi</w:t>
      </w:r>
      <w:proofErr w:type="gramEnd"/>
      <w:r w:rsidRPr="006E4DAE">
        <w:t xml:space="preserve"> evidencije</w:t>
      </w:r>
      <w:r w:rsidR="004646B2" w:rsidRPr="006E4DAE">
        <w:t xml:space="preserve"> </w:t>
      </w:r>
      <w:r w:rsidRPr="006E4DAE">
        <w:t xml:space="preserve">o poslovanju </w:t>
      </w:r>
      <w:r w:rsidR="007D5EAD" w:rsidRPr="006E4DAE">
        <w:t>i</w:t>
      </w:r>
      <w:r w:rsidRPr="006E4DAE">
        <w:t xml:space="preserve"> podatke dostavlja n</w:t>
      </w:r>
      <w:r w:rsidR="004646B2" w:rsidRPr="006E4DAE">
        <w:t>a</w:t>
      </w:r>
      <w:r w:rsidRPr="006E4DAE">
        <w:t>dležnim organima, u skladu sa posebnim propisima</w:t>
      </w:r>
      <w:r w:rsidR="0004238B" w:rsidRPr="006E4DAE">
        <w:t>.</w:t>
      </w:r>
    </w:p>
    <w:p w14:paraId="1676656A" w14:textId="77777777" w:rsidR="00A56A86" w:rsidRPr="006E4DAE" w:rsidRDefault="00A56A86" w:rsidP="00A56A86">
      <w:pPr>
        <w:pStyle w:val="T30X"/>
        <w:spacing w:before="0" w:after="0"/>
        <w:ind w:left="1783" w:firstLine="0"/>
      </w:pPr>
    </w:p>
    <w:p w14:paraId="571D4988" w14:textId="77777777" w:rsidR="00C861E5" w:rsidRPr="006E4DAE" w:rsidRDefault="007D5EAD" w:rsidP="006C0B80">
      <w:pPr>
        <w:pStyle w:val="N01X"/>
        <w:spacing w:before="0" w:after="0"/>
        <w:rPr>
          <w:color w:val="auto"/>
          <w:sz w:val="22"/>
          <w:szCs w:val="22"/>
        </w:rPr>
      </w:pPr>
      <w:r w:rsidRPr="006E4DAE">
        <w:rPr>
          <w:sz w:val="22"/>
          <w:szCs w:val="22"/>
        </w:rPr>
        <w:t>V.</w:t>
      </w:r>
      <w:r w:rsidR="00C861E5" w:rsidRPr="006E4DAE">
        <w:rPr>
          <w:color w:val="auto"/>
          <w:sz w:val="22"/>
          <w:szCs w:val="22"/>
        </w:rPr>
        <w:t xml:space="preserve"> REKREATIVN</w:t>
      </w:r>
      <w:r w:rsidR="00F265C0" w:rsidRPr="006E4DAE">
        <w:rPr>
          <w:color w:val="auto"/>
          <w:sz w:val="22"/>
          <w:szCs w:val="22"/>
        </w:rPr>
        <w:t>E</w:t>
      </w:r>
      <w:r w:rsidRPr="006E4DAE">
        <w:rPr>
          <w:color w:val="auto"/>
          <w:sz w:val="22"/>
          <w:szCs w:val="22"/>
        </w:rPr>
        <w:t xml:space="preserve"> </w:t>
      </w:r>
      <w:r w:rsidR="00C861E5" w:rsidRPr="006E4DAE">
        <w:rPr>
          <w:color w:val="auto"/>
          <w:sz w:val="22"/>
          <w:szCs w:val="22"/>
        </w:rPr>
        <w:t xml:space="preserve">I </w:t>
      </w:r>
      <w:r w:rsidR="00F265C0" w:rsidRPr="006E4DAE">
        <w:rPr>
          <w:color w:val="auto"/>
          <w:sz w:val="22"/>
          <w:szCs w:val="22"/>
        </w:rPr>
        <w:t>AVANTURISTIČKE</w:t>
      </w:r>
      <w:r w:rsidRPr="006E4DAE">
        <w:rPr>
          <w:color w:val="auto"/>
          <w:sz w:val="22"/>
          <w:szCs w:val="22"/>
        </w:rPr>
        <w:t xml:space="preserve"> </w:t>
      </w:r>
      <w:r w:rsidR="00C861E5" w:rsidRPr="006E4DAE">
        <w:rPr>
          <w:color w:val="auto"/>
          <w:sz w:val="22"/>
          <w:szCs w:val="22"/>
        </w:rPr>
        <w:t>AKTIVNOSTI</w:t>
      </w:r>
    </w:p>
    <w:p w14:paraId="199ABED3" w14:textId="77777777" w:rsidR="003C37E6" w:rsidRPr="006E4DAE" w:rsidRDefault="003C37E6" w:rsidP="003C37E6">
      <w:pPr>
        <w:pStyle w:val="N01X"/>
        <w:spacing w:before="0" w:after="0"/>
        <w:rPr>
          <w:color w:val="auto"/>
          <w:sz w:val="22"/>
          <w:szCs w:val="22"/>
        </w:rPr>
      </w:pPr>
    </w:p>
    <w:p w14:paraId="60976504" w14:textId="77777777" w:rsidR="00C861E5" w:rsidRPr="006E4DAE" w:rsidRDefault="00F265C0" w:rsidP="003C37E6">
      <w:pPr>
        <w:pStyle w:val="N01X"/>
        <w:spacing w:before="0" w:after="0"/>
        <w:rPr>
          <w:color w:val="auto"/>
          <w:sz w:val="22"/>
          <w:szCs w:val="22"/>
        </w:rPr>
      </w:pPr>
      <w:r w:rsidRPr="006E4DAE">
        <w:rPr>
          <w:color w:val="auto"/>
          <w:sz w:val="22"/>
          <w:szCs w:val="22"/>
        </w:rPr>
        <w:t xml:space="preserve">Pojam </w:t>
      </w:r>
      <w:r w:rsidR="00C861E5" w:rsidRPr="006E4DAE">
        <w:rPr>
          <w:color w:val="auto"/>
          <w:sz w:val="22"/>
          <w:szCs w:val="22"/>
        </w:rPr>
        <w:t>aktivnosti</w:t>
      </w:r>
    </w:p>
    <w:p w14:paraId="2B0B256B" w14:textId="7C839860" w:rsidR="00C861E5" w:rsidRPr="006E4DAE" w:rsidRDefault="003248D9" w:rsidP="003C37E6">
      <w:pPr>
        <w:pStyle w:val="C30X"/>
        <w:spacing w:before="0" w:after="0"/>
        <w:rPr>
          <w:color w:val="auto"/>
          <w:sz w:val="22"/>
          <w:szCs w:val="22"/>
        </w:rPr>
      </w:pPr>
      <w:r w:rsidRPr="006E4DAE">
        <w:rPr>
          <w:color w:val="auto"/>
          <w:sz w:val="22"/>
          <w:szCs w:val="22"/>
        </w:rPr>
        <w:t>Član 7</w:t>
      </w:r>
      <w:r w:rsidR="00584844" w:rsidRPr="006E4DAE">
        <w:rPr>
          <w:color w:val="auto"/>
          <w:sz w:val="22"/>
          <w:szCs w:val="22"/>
        </w:rPr>
        <w:t>2</w:t>
      </w:r>
    </w:p>
    <w:p w14:paraId="65A740FA" w14:textId="00F02F69" w:rsidR="0095721D" w:rsidRPr="006E4DAE" w:rsidRDefault="004C472D" w:rsidP="003865AC">
      <w:pPr>
        <w:pStyle w:val="T30X"/>
        <w:spacing w:before="0" w:after="0"/>
        <w:ind w:firstLine="426"/>
        <w:rPr>
          <w:color w:val="auto"/>
        </w:rPr>
      </w:pPr>
      <w:proofErr w:type="gramStart"/>
      <w:r w:rsidRPr="006E4DAE">
        <w:rPr>
          <w:color w:val="auto"/>
        </w:rPr>
        <w:t xml:space="preserve">(1) </w:t>
      </w:r>
      <w:r w:rsidR="00B62857" w:rsidRPr="006E4DAE">
        <w:rPr>
          <w:color w:val="auto"/>
        </w:rPr>
        <w:t>U rekreativne i avanturističke</w:t>
      </w:r>
      <w:r w:rsidR="00C861E5" w:rsidRPr="006E4DAE">
        <w:rPr>
          <w:color w:val="auto"/>
        </w:rPr>
        <w:t xml:space="preserve"> aktivnosti </w:t>
      </w:r>
      <w:r w:rsidR="00D2407B" w:rsidRPr="006E4DAE">
        <w:rPr>
          <w:color w:val="auto"/>
        </w:rPr>
        <w:t>spadaju naročito usluge koje se organizuju radi</w:t>
      </w:r>
      <w:r w:rsidR="001A0E8D" w:rsidRPr="006E4DAE">
        <w:rPr>
          <w:color w:val="auto"/>
        </w:rPr>
        <w:t>:</w:t>
      </w:r>
      <w:r w:rsidR="004646B2" w:rsidRPr="006E4DAE">
        <w:rPr>
          <w:color w:val="auto"/>
        </w:rPr>
        <w:t xml:space="preserve"> </w:t>
      </w:r>
      <w:r w:rsidR="00D2407B" w:rsidRPr="006E4DAE">
        <w:rPr>
          <w:color w:val="auto"/>
        </w:rPr>
        <w:t>kretanja</w:t>
      </w:r>
      <w:r w:rsidR="001A0E8D" w:rsidRPr="006E4DAE">
        <w:rPr>
          <w:color w:val="auto"/>
        </w:rPr>
        <w:t xml:space="preserve"> u planinskim predjelima (</w:t>
      </w:r>
      <w:r w:rsidR="00C861E5" w:rsidRPr="006E4DAE">
        <w:rPr>
          <w:color w:val="auto"/>
        </w:rPr>
        <w:t>planinarenje</w:t>
      </w:r>
      <w:r w:rsidR="001A0E8D" w:rsidRPr="006E4DAE">
        <w:rPr>
          <w:color w:val="auto"/>
        </w:rPr>
        <w:t>)</w:t>
      </w:r>
      <w:r w:rsidR="00C861E5" w:rsidRPr="006E4DAE">
        <w:rPr>
          <w:color w:val="auto"/>
        </w:rPr>
        <w:t xml:space="preserve">, </w:t>
      </w:r>
      <w:r w:rsidR="00D2407B" w:rsidRPr="006E4DAE">
        <w:rPr>
          <w:color w:val="auto"/>
        </w:rPr>
        <w:t>korišćenja</w:t>
      </w:r>
      <w:r w:rsidR="001A0E8D" w:rsidRPr="006E4DAE">
        <w:rPr>
          <w:color w:val="auto"/>
        </w:rPr>
        <w:t xml:space="preserve"> kajaka</w:t>
      </w:r>
      <w:r w:rsidR="00C861E5" w:rsidRPr="006E4DAE">
        <w:rPr>
          <w:color w:val="auto"/>
        </w:rPr>
        <w:t>, kanu</w:t>
      </w:r>
      <w:r w:rsidR="001A0E8D" w:rsidRPr="006E4DAE">
        <w:rPr>
          <w:color w:val="auto"/>
        </w:rPr>
        <w:t>a i drugih sličnih plovil</w:t>
      </w:r>
      <w:r w:rsidR="00C861E5" w:rsidRPr="006E4DAE">
        <w:rPr>
          <w:color w:val="auto"/>
        </w:rPr>
        <w:t>a</w:t>
      </w:r>
      <w:r w:rsidR="001A0E8D" w:rsidRPr="006E4DAE">
        <w:rPr>
          <w:color w:val="auto"/>
        </w:rPr>
        <w:t xml:space="preserve"> na brzim i mirnim vodama</w:t>
      </w:r>
      <w:r w:rsidR="00D2407B" w:rsidRPr="006E4DAE">
        <w:rPr>
          <w:color w:val="auto"/>
        </w:rPr>
        <w:t>, ronjenja, jedrenja i jedrenja</w:t>
      </w:r>
      <w:r w:rsidR="00060154" w:rsidRPr="006E4DAE">
        <w:rPr>
          <w:color w:val="auto"/>
        </w:rPr>
        <w:t xml:space="preserve"> na dasci (windsurfing, kitesurfing)</w:t>
      </w:r>
      <w:r w:rsidR="00C861E5" w:rsidRPr="006E4DAE">
        <w:rPr>
          <w:color w:val="auto"/>
        </w:rPr>
        <w:t>, jaha</w:t>
      </w:r>
      <w:r w:rsidR="00D2407B" w:rsidRPr="006E4DAE">
        <w:rPr>
          <w:color w:val="auto"/>
        </w:rPr>
        <w:t>nja, skakanja</w:t>
      </w:r>
      <w:r w:rsidR="00060154" w:rsidRPr="006E4DAE">
        <w:rPr>
          <w:color w:val="auto"/>
        </w:rPr>
        <w:t xml:space="preserve"> padobranom,</w:t>
      </w:r>
      <w:r w:rsidR="00C861E5" w:rsidRPr="006E4DAE">
        <w:rPr>
          <w:color w:val="auto"/>
        </w:rPr>
        <w:t xml:space="preserve"> prolaz</w:t>
      </w:r>
      <w:r w:rsidR="00D2407B" w:rsidRPr="006E4DAE">
        <w:rPr>
          <w:color w:val="auto"/>
        </w:rPr>
        <w:t>a kanjonom (canyoning), skakanja</w:t>
      </w:r>
      <w:r w:rsidR="00C861E5" w:rsidRPr="006E4DAE">
        <w:rPr>
          <w:color w:val="auto"/>
        </w:rPr>
        <w:t xml:space="preserve"> elastičnim konopom (bungee jumpin</w:t>
      </w:r>
      <w:r w:rsidR="00D2407B" w:rsidRPr="006E4DAE">
        <w:rPr>
          <w:color w:val="auto"/>
        </w:rPr>
        <w:t>g), vožnje</w:t>
      </w:r>
      <w:r w:rsidR="004646B2" w:rsidRPr="006E4DAE">
        <w:rPr>
          <w:color w:val="auto"/>
        </w:rPr>
        <w:t xml:space="preserve"> </w:t>
      </w:r>
      <w:r w:rsidR="00060154" w:rsidRPr="006E4DAE">
        <w:rPr>
          <w:color w:val="auto"/>
        </w:rPr>
        <w:t xml:space="preserve">žičarom ili </w:t>
      </w:r>
      <w:r w:rsidR="00F42FC9" w:rsidRPr="006E4DAE">
        <w:rPr>
          <w:color w:val="auto"/>
        </w:rPr>
        <w:t>na sajli (zip line)</w:t>
      </w:r>
      <w:r w:rsidR="00D2407B" w:rsidRPr="006E4DAE">
        <w:rPr>
          <w:color w:val="auto"/>
        </w:rPr>
        <w:t>, vožnje</w:t>
      </w:r>
      <w:r w:rsidR="00C861E5" w:rsidRPr="006E4DAE">
        <w:rPr>
          <w:color w:val="auto"/>
        </w:rPr>
        <w:t xml:space="preserve"> terenskim vozilom</w:t>
      </w:r>
      <w:r w:rsidR="00060154" w:rsidRPr="006E4DAE">
        <w:rPr>
          <w:color w:val="auto"/>
        </w:rPr>
        <w:t xml:space="preserve"> nekategorisnim putevima ili van puteva</w:t>
      </w:r>
      <w:r w:rsidR="00C861E5" w:rsidRPr="006E4DAE">
        <w:rPr>
          <w:color w:val="auto"/>
        </w:rPr>
        <w:t xml:space="preserve"> (jeeping</w:t>
      </w:r>
      <w:r w:rsidR="00D2407B" w:rsidRPr="006E4DAE">
        <w:rPr>
          <w:color w:val="auto"/>
        </w:rPr>
        <w:t xml:space="preserve"> off-road vehicles), speleoloških</w:t>
      </w:r>
      <w:r w:rsidR="00C861E5" w:rsidRPr="006E4DAE">
        <w:rPr>
          <w:color w:val="auto"/>
        </w:rPr>
        <w:t xml:space="preserve"> aktivnosti i drug</w:t>
      </w:r>
      <w:r w:rsidR="00D2407B" w:rsidRPr="006E4DAE">
        <w:rPr>
          <w:color w:val="auto"/>
        </w:rPr>
        <w:t xml:space="preserve">ih </w:t>
      </w:r>
      <w:r w:rsidR="00C861E5" w:rsidRPr="006E4DAE">
        <w:rPr>
          <w:color w:val="auto"/>
        </w:rPr>
        <w:t>aktivnosti koje pružaju stručno osposobljena lica (vodiči, spasioci, instruktori, trene</w:t>
      </w:r>
      <w:r w:rsidR="00060154" w:rsidRPr="006E4DAE">
        <w:rPr>
          <w:color w:val="auto"/>
        </w:rPr>
        <w:t>ri i druga lica</w:t>
      </w:r>
      <w:r w:rsidR="00C861E5" w:rsidRPr="006E4DAE">
        <w:rPr>
          <w:color w:val="auto"/>
        </w:rPr>
        <w:t xml:space="preserve"> obuče</w:t>
      </w:r>
      <w:r w:rsidR="00D2407B" w:rsidRPr="006E4DAE">
        <w:rPr>
          <w:color w:val="auto"/>
        </w:rPr>
        <w:t>na za pružanje pojedinih usluga</w:t>
      </w:r>
      <w:r w:rsidR="00C861E5" w:rsidRPr="006E4DAE">
        <w:rPr>
          <w:color w:val="auto"/>
        </w:rPr>
        <w:t xml:space="preserve">, koja imaju domaću ili međunarodnu </w:t>
      </w:r>
      <w:r w:rsidR="00837241" w:rsidRPr="006E4DAE">
        <w:rPr>
          <w:color w:val="auto"/>
        </w:rPr>
        <w:t xml:space="preserve">licencu, odnosno </w:t>
      </w:r>
      <w:r w:rsidR="00C861E5" w:rsidRPr="006E4DAE">
        <w:rPr>
          <w:color w:val="auto"/>
        </w:rPr>
        <w:t xml:space="preserve">sertifikat </w:t>
      </w:r>
      <w:r w:rsidR="00A75B33" w:rsidRPr="006E4DAE">
        <w:rPr>
          <w:color w:val="auto"/>
        </w:rPr>
        <w:t>o osposobljenosti ili obučenosti</w:t>
      </w:r>
      <w:r w:rsidR="00FA5852" w:rsidRPr="006E4DAE">
        <w:rPr>
          <w:color w:val="auto"/>
        </w:rPr>
        <w:t>)</w:t>
      </w:r>
      <w:r w:rsidR="00A75B33" w:rsidRPr="006E4DAE">
        <w:rPr>
          <w:color w:val="auto"/>
        </w:rPr>
        <w:t>.</w:t>
      </w:r>
      <w:proofErr w:type="gramEnd"/>
    </w:p>
    <w:p w14:paraId="5C749F1E" w14:textId="1957786F" w:rsidR="006E65DB" w:rsidRPr="006E4DAE" w:rsidRDefault="004C472D" w:rsidP="003865AC">
      <w:pPr>
        <w:pStyle w:val="T30X"/>
        <w:spacing w:before="0" w:after="0"/>
        <w:ind w:firstLine="426"/>
        <w:rPr>
          <w:color w:val="auto"/>
          <w:lang w:val="en-US"/>
        </w:rPr>
      </w:pPr>
      <w:r w:rsidRPr="006E4DAE">
        <w:rPr>
          <w:color w:val="auto"/>
        </w:rPr>
        <w:t>(2)</w:t>
      </w:r>
      <w:r w:rsidR="00764608" w:rsidRPr="006E4DAE">
        <w:rPr>
          <w:color w:val="auto"/>
        </w:rPr>
        <w:t xml:space="preserve"> Sredstva i oprema koji se koriste za pružanje usluga iz prethodnog stava moraju imati atest odnosno sertifikat proizvođača </w:t>
      </w:r>
      <w:proofErr w:type="gramStart"/>
      <w:r w:rsidR="00764608" w:rsidRPr="006E4DAE">
        <w:rPr>
          <w:color w:val="auto"/>
        </w:rPr>
        <w:t>ili</w:t>
      </w:r>
      <w:proofErr w:type="gramEnd"/>
      <w:r w:rsidR="00764608" w:rsidRPr="006E4DAE">
        <w:rPr>
          <w:color w:val="auto"/>
        </w:rPr>
        <w:t xml:space="preserve"> drugog ovlašćenog subjekta. </w:t>
      </w:r>
    </w:p>
    <w:p w14:paraId="01093C1C" w14:textId="77777777" w:rsidR="0075248D" w:rsidRPr="006E4DAE" w:rsidRDefault="0075248D" w:rsidP="0095721D">
      <w:pPr>
        <w:pStyle w:val="T30X"/>
        <w:spacing w:before="0" w:after="0"/>
        <w:rPr>
          <w:color w:val="auto"/>
        </w:rPr>
      </w:pPr>
    </w:p>
    <w:p w14:paraId="5A53BB76" w14:textId="77777777" w:rsidR="000F2FFC" w:rsidRPr="006E4DAE" w:rsidRDefault="000F2FFC" w:rsidP="000F2FFC">
      <w:pPr>
        <w:pStyle w:val="N01X"/>
        <w:spacing w:before="0" w:after="0"/>
        <w:rPr>
          <w:sz w:val="22"/>
          <w:szCs w:val="22"/>
        </w:rPr>
      </w:pPr>
      <w:r w:rsidRPr="006E4DAE">
        <w:rPr>
          <w:sz w:val="22"/>
          <w:szCs w:val="22"/>
        </w:rPr>
        <w:t>Prija</w:t>
      </w:r>
      <w:r w:rsidR="004646B2" w:rsidRPr="006E4DAE">
        <w:rPr>
          <w:sz w:val="22"/>
          <w:szCs w:val="22"/>
        </w:rPr>
        <w:t>va</w:t>
      </w:r>
      <w:r w:rsidRPr="006E4DAE">
        <w:rPr>
          <w:sz w:val="22"/>
          <w:szCs w:val="22"/>
        </w:rPr>
        <w:t xml:space="preserve"> za vršenje usluga </w:t>
      </w:r>
    </w:p>
    <w:p w14:paraId="594B8E09" w14:textId="4473100E" w:rsidR="000F2FFC" w:rsidRPr="006E4DAE" w:rsidRDefault="003248D9" w:rsidP="000F2FFC">
      <w:pPr>
        <w:pStyle w:val="C30X"/>
        <w:spacing w:before="0" w:after="0"/>
        <w:rPr>
          <w:color w:val="auto"/>
          <w:sz w:val="22"/>
          <w:szCs w:val="22"/>
        </w:rPr>
      </w:pPr>
      <w:r w:rsidRPr="006E4DAE">
        <w:rPr>
          <w:color w:val="auto"/>
          <w:sz w:val="22"/>
          <w:szCs w:val="22"/>
        </w:rPr>
        <w:t>Član 7</w:t>
      </w:r>
      <w:r w:rsidR="00584844" w:rsidRPr="006E4DAE">
        <w:rPr>
          <w:color w:val="auto"/>
          <w:sz w:val="22"/>
          <w:szCs w:val="22"/>
        </w:rPr>
        <w:t>3</w:t>
      </w:r>
    </w:p>
    <w:p w14:paraId="4294D15A" w14:textId="659D279E" w:rsidR="000F2FFC" w:rsidRPr="006E4DAE" w:rsidRDefault="000F2FFC" w:rsidP="00925CEA">
      <w:pPr>
        <w:pStyle w:val="T30X"/>
        <w:numPr>
          <w:ilvl w:val="0"/>
          <w:numId w:val="17"/>
        </w:numPr>
        <w:spacing w:before="0" w:after="0"/>
        <w:ind w:left="0" w:firstLine="426"/>
        <w:rPr>
          <w:color w:val="auto"/>
        </w:rPr>
      </w:pPr>
      <w:r w:rsidRPr="006E4DAE">
        <w:rPr>
          <w:color w:val="auto"/>
        </w:rPr>
        <w:t>Turističke usluge</w:t>
      </w:r>
      <w:r w:rsidR="00C40287" w:rsidRPr="006E4DAE">
        <w:rPr>
          <w:color w:val="auto"/>
        </w:rPr>
        <w:t xml:space="preserve"> </w:t>
      </w:r>
      <w:r w:rsidRPr="006E4DAE">
        <w:rPr>
          <w:color w:val="auto"/>
        </w:rPr>
        <w:t xml:space="preserve">iz prethodnog člana može da pruža privredno društvo i drugi oblik obavljanja privrednih djelatnosti, koje je u skladu </w:t>
      </w:r>
      <w:proofErr w:type="gramStart"/>
      <w:r w:rsidRPr="006E4DAE">
        <w:rPr>
          <w:color w:val="auto"/>
        </w:rPr>
        <w:t>sa</w:t>
      </w:r>
      <w:proofErr w:type="gramEnd"/>
      <w:r w:rsidRPr="006E4DAE">
        <w:rPr>
          <w:color w:val="auto"/>
        </w:rPr>
        <w:t xml:space="preserve"> posebnim zakonom </w:t>
      </w:r>
      <w:r w:rsidR="00C40287" w:rsidRPr="006E4DAE">
        <w:rPr>
          <w:color w:val="auto"/>
        </w:rPr>
        <w:t xml:space="preserve">za pružanje tih usluga </w:t>
      </w:r>
      <w:r w:rsidRPr="006E4DAE">
        <w:rPr>
          <w:color w:val="auto"/>
        </w:rPr>
        <w:t>registrovano u registru privre</w:t>
      </w:r>
      <w:r w:rsidR="00275E3C" w:rsidRPr="006E4DAE">
        <w:rPr>
          <w:color w:val="auto"/>
        </w:rPr>
        <w:t>d</w:t>
      </w:r>
      <w:r w:rsidRPr="006E4DAE">
        <w:rPr>
          <w:color w:val="auto"/>
        </w:rPr>
        <w:t xml:space="preserve">nih subjekata, </w:t>
      </w:r>
      <w:r w:rsidR="00171859" w:rsidRPr="006E4DAE">
        <w:rPr>
          <w:color w:val="auto"/>
        </w:rPr>
        <w:t>kome je po podneš</w:t>
      </w:r>
      <w:r w:rsidR="007170AA" w:rsidRPr="006E4DAE">
        <w:rPr>
          <w:color w:val="auto"/>
        </w:rPr>
        <w:t>enoj prijavi,</w:t>
      </w:r>
      <w:r w:rsidR="00171859" w:rsidRPr="006E4DAE">
        <w:rPr>
          <w:color w:val="auto"/>
        </w:rPr>
        <w:t xml:space="preserve"> nadležni organ lokalne uprave </w:t>
      </w:r>
      <w:r w:rsidRPr="006E4DAE">
        <w:rPr>
          <w:color w:val="auto"/>
        </w:rPr>
        <w:t>izda</w:t>
      </w:r>
      <w:r w:rsidR="007170AA" w:rsidRPr="006E4DAE">
        <w:rPr>
          <w:color w:val="auto"/>
        </w:rPr>
        <w:t>o rješenje</w:t>
      </w:r>
      <w:r w:rsidRPr="006E4DAE">
        <w:rPr>
          <w:color w:val="auto"/>
        </w:rPr>
        <w:t xml:space="preserve"> o upisu u Centralni turistički registar.</w:t>
      </w:r>
    </w:p>
    <w:p w14:paraId="62303A9E" w14:textId="77777777" w:rsidR="000F2FFC" w:rsidRPr="006E4DAE" w:rsidRDefault="00FA1EAD" w:rsidP="003865AC">
      <w:pPr>
        <w:pStyle w:val="T30X"/>
        <w:spacing w:before="0" w:after="0"/>
        <w:ind w:firstLine="426"/>
        <w:rPr>
          <w:color w:val="auto"/>
        </w:rPr>
      </w:pPr>
      <w:r w:rsidRPr="006E4DAE">
        <w:rPr>
          <w:color w:val="auto"/>
        </w:rPr>
        <w:t>(2)</w:t>
      </w:r>
      <w:r w:rsidR="00C40287" w:rsidRPr="006E4DAE">
        <w:rPr>
          <w:color w:val="auto"/>
        </w:rPr>
        <w:t xml:space="preserve"> </w:t>
      </w:r>
      <w:r w:rsidR="000F2FFC" w:rsidRPr="006E4DAE">
        <w:rPr>
          <w:color w:val="auto"/>
        </w:rPr>
        <w:t xml:space="preserve">Podnosilac je dužan da u prijavi, pored osnovnih podataka, navede vrstu usluga koje pruža i </w:t>
      </w:r>
      <w:proofErr w:type="gramStart"/>
      <w:r w:rsidR="000F2FFC" w:rsidRPr="006E4DAE">
        <w:rPr>
          <w:color w:val="auto"/>
        </w:rPr>
        <w:t>dostavi :</w:t>
      </w:r>
      <w:proofErr w:type="gramEnd"/>
    </w:p>
    <w:p w14:paraId="6F459FD4" w14:textId="3F3CBBAD" w:rsidR="000F2FFC" w:rsidRPr="006E4DAE" w:rsidRDefault="000B0433" w:rsidP="00925CEA">
      <w:pPr>
        <w:pStyle w:val="T30X"/>
        <w:numPr>
          <w:ilvl w:val="0"/>
          <w:numId w:val="61"/>
        </w:numPr>
        <w:spacing w:before="0" w:after="0"/>
        <w:ind w:hanging="437"/>
      </w:pPr>
      <w:r w:rsidRPr="006E4DAE">
        <w:lastRenderedPageBreak/>
        <w:t>D</w:t>
      </w:r>
      <w:r w:rsidR="000F2FFC" w:rsidRPr="006E4DAE">
        <w:t>okaz</w:t>
      </w:r>
      <w:r w:rsidR="00C40287" w:rsidRPr="006E4DAE">
        <w:t xml:space="preserve"> </w:t>
      </w:r>
      <w:r w:rsidR="000F2FFC" w:rsidRPr="006E4DAE">
        <w:t xml:space="preserve">o </w:t>
      </w:r>
      <w:r w:rsidR="000D3545" w:rsidRPr="006E4DAE">
        <w:t>radnom ili po drugom pravnom osnovu angažova</w:t>
      </w:r>
      <w:r w:rsidR="00171859" w:rsidRPr="006E4DAE">
        <w:t xml:space="preserve">nog stručnog lica, sa dokazom o </w:t>
      </w:r>
      <w:r w:rsidR="000F2FFC" w:rsidRPr="006E4DAE">
        <w:t>osposob</w:t>
      </w:r>
      <w:r w:rsidR="000D3545" w:rsidRPr="006E4DAE">
        <w:t>ljenosti ili obučenosti tog</w:t>
      </w:r>
      <w:r w:rsidR="000F2FFC" w:rsidRPr="006E4DAE">
        <w:t xml:space="preserve"> lica </w:t>
      </w:r>
      <w:r w:rsidR="000D3545" w:rsidRPr="006E4DAE">
        <w:t xml:space="preserve">za </w:t>
      </w:r>
      <w:r w:rsidR="00171859" w:rsidRPr="006E4DAE">
        <w:t xml:space="preserve">sprovođenje </w:t>
      </w:r>
      <w:r w:rsidR="000D3545" w:rsidRPr="006E4DAE">
        <w:t>određene rekreativne</w:t>
      </w:r>
      <w:r w:rsidR="00171859" w:rsidRPr="006E4DAE">
        <w:t xml:space="preserve"> ili avanturističk</w:t>
      </w:r>
      <w:r w:rsidR="000D3545" w:rsidRPr="006E4DAE">
        <w:t>e</w:t>
      </w:r>
      <w:r w:rsidR="000F2FFC" w:rsidRPr="006E4DAE">
        <w:t xml:space="preserve"> aktivnost</w:t>
      </w:r>
      <w:r w:rsidR="000D3545" w:rsidRPr="006E4DAE">
        <w:t>i</w:t>
      </w:r>
      <w:r w:rsidR="000F2FFC" w:rsidRPr="006E4DAE">
        <w:t>;</w:t>
      </w:r>
    </w:p>
    <w:p w14:paraId="5D117F73" w14:textId="77777777" w:rsidR="000F2FFC" w:rsidRPr="006E4DAE" w:rsidRDefault="000B0433" w:rsidP="00925CEA">
      <w:pPr>
        <w:pStyle w:val="T30X"/>
        <w:numPr>
          <w:ilvl w:val="0"/>
          <w:numId w:val="61"/>
        </w:numPr>
        <w:spacing w:before="0" w:after="0"/>
        <w:ind w:hanging="437"/>
      </w:pPr>
      <w:r w:rsidRPr="006E4DAE">
        <w:t>D</w:t>
      </w:r>
      <w:r w:rsidR="007170AA" w:rsidRPr="006E4DAE">
        <w:t>okaz o pravu korišćenja</w:t>
      </w:r>
      <w:r w:rsidR="00C40287" w:rsidRPr="006E4DAE">
        <w:t xml:space="preserve"> </w:t>
      </w:r>
      <w:r w:rsidRPr="006E4DAE">
        <w:t>prostora i ateste, odnosno s</w:t>
      </w:r>
      <w:r w:rsidR="003F6BDB" w:rsidRPr="006E4DAE">
        <w:t>e</w:t>
      </w:r>
      <w:r w:rsidRPr="006E4DAE">
        <w:t xml:space="preserve">rtifikate za </w:t>
      </w:r>
      <w:r w:rsidR="00FA1EAD" w:rsidRPr="006E4DAE">
        <w:t>sredstva</w:t>
      </w:r>
      <w:r w:rsidRPr="006E4DAE">
        <w:t xml:space="preserve"> i opremu, koja</w:t>
      </w:r>
      <w:r w:rsidR="00FA1EAD" w:rsidRPr="006E4DAE">
        <w:t xml:space="preserve"> su neophodn</w:t>
      </w:r>
      <w:r w:rsidRPr="006E4DAE">
        <w:t>a</w:t>
      </w:r>
      <w:r w:rsidR="00FA1EAD" w:rsidRPr="006E4DAE">
        <w:t xml:space="preserve"> u sprovođenju aktivnosti</w:t>
      </w:r>
      <w:r w:rsidR="000F2FFC" w:rsidRPr="006E4DAE">
        <w:t>;</w:t>
      </w:r>
    </w:p>
    <w:p w14:paraId="03534D4D" w14:textId="77777777" w:rsidR="000F2FFC" w:rsidRPr="006E4DAE" w:rsidRDefault="000B0433" w:rsidP="00925CEA">
      <w:pPr>
        <w:pStyle w:val="T30X"/>
        <w:numPr>
          <w:ilvl w:val="0"/>
          <w:numId w:val="61"/>
        </w:numPr>
        <w:spacing w:before="0" w:after="0"/>
        <w:ind w:hanging="437"/>
        <w:jc w:val="left"/>
      </w:pPr>
      <w:r w:rsidRPr="006E4DAE">
        <w:rPr>
          <w:color w:val="auto"/>
        </w:rPr>
        <w:t>D</w:t>
      </w:r>
      <w:r w:rsidR="000F2FFC" w:rsidRPr="006E4DAE">
        <w:rPr>
          <w:color w:val="auto"/>
        </w:rPr>
        <w:t xml:space="preserve">okaz o osiguranju korisnika usluga </w:t>
      </w:r>
      <w:proofErr w:type="gramStart"/>
      <w:r w:rsidR="000F2FFC" w:rsidRPr="006E4DAE">
        <w:rPr>
          <w:color w:val="auto"/>
        </w:rPr>
        <w:t>od</w:t>
      </w:r>
      <w:proofErr w:type="gramEnd"/>
      <w:r w:rsidR="000F2FFC" w:rsidRPr="006E4DAE">
        <w:rPr>
          <w:color w:val="auto"/>
        </w:rPr>
        <w:t xml:space="preserve"> posljedica nesrećnog slučaja.</w:t>
      </w:r>
      <w:r w:rsidR="000F2FFC" w:rsidRPr="006E4DAE">
        <w:tab/>
      </w:r>
    </w:p>
    <w:p w14:paraId="2DC93361" w14:textId="77777777" w:rsidR="000F2FFC" w:rsidRPr="006E4DAE" w:rsidRDefault="000F2FFC" w:rsidP="000F2FFC">
      <w:pPr>
        <w:pStyle w:val="N01X"/>
        <w:spacing w:before="0" w:after="0"/>
        <w:jc w:val="left"/>
        <w:rPr>
          <w:sz w:val="22"/>
          <w:szCs w:val="22"/>
        </w:rPr>
      </w:pPr>
    </w:p>
    <w:p w14:paraId="1AC4D0C2" w14:textId="77777777" w:rsidR="000F2FFC" w:rsidRPr="006E4DAE" w:rsidRDefault="008235FB" w:rsidP="000F2FFC">
      <w:pPr>
        <w:pStyle w:val="N01X"/>
        <w:spacing w:before="0" w:after="0"/>
        <w:rPr>
          <w:sz w:val="22"/>
          <w:szCs w:val="22"/>
        </w:rPr>
      </w:pPr>
      <w:r w:rsidRPr="006E4DAE">
        <w:rPr>
          <w:sz w:val="22"/>
          <w:szCs w:val="22"/>
        </w:rPr>
        <w:t>Obaveze u izvođenju aktivnosti</w:t>
      </w:r>
    </w:p>
    <w:p w14:paraId="0B8955A8" w14:textId="6AE790B9" w:rsidR="000F2FFC" w:rsidRPr="006E4DAE" w:rsidRDefault="003248D9" w:rsidP="000F2FFC">
      <w:pPr>
        <w:pStyle w:val="C30X"/>
        <w:spacing w:before="0" w:after="0"/>
        <w:rPr>
          <w:sz w:val="22"/>
          <w:szCs w:val="22"/>
        </w:rPr>
      </w:pPr>
      <w:r w:rsidRPr="006E4DAE">
        <w:rPr>
          <w:sz w:val="22"/>
          <w:szCs w:val="22"/>
        </w:rPr>
        <w:t>Član 7</w:t>
      </w:r>
      <w:r w:rsidR="00584844" w:rsidRPr="006E4DAE">
        <w:rPr>
          <w:sz w:val="22"/>
          <w:szCs w:val="22"/>
        </w:rPr>
        <w:t>4</w:t>
      </w:r>
    </w:p>
    <w:p w14:paraId="2EA7C3D5" w14:textId="77777777" w:rsidR="00C861E5" w:rsidRPr="006E4DAE" w:rsidRDefault="00355813" w:rsidP="00925CEA">
      <w:pPr>
        <w:pStyle w:val="T30X"/>
        <w:numPr>
          <w:ilvl w:val="0"/>
          <w:numId w:val="37"/>
        </w:numPr>
        <w:spacing w:before="0" w:after="0"/>
        <w:ind w:left="0" w:firstLine="426"/>
        <w:rPr>
          <w:color w:val="auto"/>
        </w:rPr>
      </w:pPr>
      <w:r w:rsidRPr="006E4DAE">
        <w:t>Pružalac</w:t>
      </w:r>
      <w:r w:rsidR="00C40287" w:rsidRPr="006E4DAE">
        <w:t xml:space="preserve"> </w:t>
      </w:r>
      <w:r w:rsidR="008A6651" w:rsidRPr="006E4DAE">
        <w:t>usluga</w:t>
      </w:r>
      <w:r w:rsidRPr="006E4DAE">
        <w:t xml:space="preserve"> iz prethodnog člana</w:t>
      </w:r>
      <w:r w:rsidR="00D3228E" w:rsidRPr="006E4DAE">
        <w:t>,</w:t>
      </w:r>
      <w:r w:rsidR="008A6651" w:rsidRPr="006E4DAE">
        <w:t xml:space="preserve"> prije otpočinjanja aktivnosti</w:t>
      </w:r>
      <w:r w:rsidR="00C861E5" w:rsidRPr="006E4DAE">
        <w:rPr>
          <w:color w:val="auto"/>
        </w:rPr>
        <w:t xml:space="preserve"> du</w:t>
      </w:r>
      <w:r w:rsidRPr="006E4DAE">
        <w:rPr>
          <w:color w:val="auto"/>
        </w:rPr>
        <w:t>žan</w:t>
      </w:r>
      <w:r w:rsidR="00C861E5" w:rsidRPr="006E4DAE">
        <w:rPr>
          <w:color w:val="auto"/>
        </w:rPr>
        <w:t xml:space="preserve"> je da:</w:t>
      </w:r>
    </w:p>
    <w:p w14:paraId="751085E3" w14:textId="77777777" w:rsidR="00B24E12" w:rsidRPr="006E4DAE" w:rsidRDefault="00355813" w:rsidP="00355813">
      <w:pPr>
        <w:pStyle w:val="T30X"/>
        <w:spacing w:before="0" w:after="0"/>
        <w:ind w:firstLine="720"/>
        <w:rPr>
          <w:color w:val="auto"/>
        </w:rPr>
      </w:pPr>
      <w:r w:rsidRPr="006E4DAE">
        <w:rPr>
          <w:color w:val="auto"/>
        </w:rPr>
        <w:t xml:space="preserve">-   </w:t>
      </w:r>
      <w:proofErr w:type="gramStart"/>
      <w:r w:rsidR="008A6651" w:rsidRPr="006E4DAE">
        <w:rPr>
          <w:color w:val="auto"/>
        </w:rPr>
        <w:t>na</w:t>
      </w:r>
      <w:proofErr w:type="gramEnd"/>
      <w:r w:rsidR="00A3781E" w:rsidRPr="006E4DAE">
        <w:rPr>
          <w:color w:val="auto"/>
        </w:rPr>
        <w:t xml:space="preserve"> </w:t>
      </w:r>
      <w:r w:rsidR="00D3228E" w:rsidRPr="006E4DAE">
        <w:rPr>
          <w:color w:val="auto"/>
        </w:rPr>
        <w:t xml:space="preserve">prikladnom </w:t>
      </w:r>
      <w:r w:rsidR="008A6651" w:rsidRPr="006E4DAE">
        <w:rPr>
          <w:color w:val="auto"/>
        </w:rPr>
        <w:t>mjestu</w:t>
      </w:r>
      <w:r w:rsidR="00A3781E" w:rsidRPr="006E4DAE">
        <w:rPr>
          <w:color w:val="auto"/>
        </w:rPr>
        <w:t xml:space="preserve"> </w:t>
      </w:r>
      <w:r w:rsidR="00D3228E" w:rsidRPr="006E4DAE">
        <w:rPr>
          <w:color w:val="auto"/>
        </w:rPr>
        <w:t xml:space="preserve">vidno </w:t>
      </w:r>
      <w:r w:rsidR="00C861E5" w:rsidRPr="006E4DAE">
        <w:rPr>
          <w:color w:val="auto"/>
        </w:rPr>
        <w:t>ista</w:t>
      </w:r>
      <w:r w:rsidR="008A6651" w:rsidRPr="006E4DAE">
        <w:rPr>
          <w:color w:val="auto"/>
        </w:rPr>
        <w:t>kne obavještenje</w:t>
      </w:r>
      <w:r w:rsidR="00A3781E" w:rsidRPr="006E4DAE">
        <w:rPr>
          <w:color w:val="auto"/>
        </w:rPr>
        <w:t xml:space="preserve"> </w:t>
      </w:r>
      <w:r w:rsidR="008A6651" w:rsidRPr="006E4DAE">
        <w:rPr>
          <w:color w:val="auto"/>
        </w:rPr>
        <w:t>i usmeno upozori korisnika o svim rizi</w:t>
      </w:r>
      <w:r w:rsidR="00D3228E" w:rsidRPr="006E4DAE">
        <w:rPr>
          <w:color w:val="auto"/>
        </w:rPr>
        <w:t>cim</w:t>
      </w:r>
      <w:r w:rsidR="00A3781E" w:rsidRPr="006E4DAE">
        <w:rPr>
          <w:color w:val="auto"/>
        </w:rPr>
        <w:t>a tokom odvi</w:t>
      </w:r>
      <w:r w:rsidR="008A6651" w:rsidRPr="006E4DAE">
        <w:rPr>
          <w:color w:val="auto"/>
        </w:rPr>
        <w:t>janja aktivnosti</w:t>
      </w:r>
      <w:r w:rsidR="00C861E5" w:rsidRPr="006E4DAE">
        <w:rPr>
          <w:color w:val="auto"/>
        </w:rPr>
        <w:t>;</w:t>
      </w:r>
    </w:p>
    <w:p w14:paraId="15ED488F" w14:textId="77777777" w:rsidR="00B24E12" w:rsidRPr="006E4DAE" w:rsidRDefault="00A31BC9" w:rsidP="00925CEA">
      <w:pPr>
        <w:pStyle w:val="T30X"/>
        <w:numPr>
          <w:ilvl w:val="0"/>
          <w:numId w:val="8"/>
        </w:numPr>
        <w:spacing w:before="0" w:after="0"/>
        <w:ind w:left="1134" w:hanging="425"/>
        <w:rPr>
          <w:color w:val="auto"/>
        </w:rPr>
      </w:pPr>
      <w:r w:rsidRPr="006E4DAE">
        <w:rPr>
          <w:color w:val="auto"/>
        </w:rPr>
        <w:t>za</w:t>
      </w:r>
      <w:r w:rsidR="00C861E5" w:rsidRPr="006E4DAE">
        <w:rPr>
          <w:color w:val="auto"/>
        </w:rPr>
        <w:t xml:space="preserve"> aktivnosti</w:t>
      </w:r>
      <w:r w:rsidRPr="006E4DAE">
        <w:rPr>
          <w:color w:val="auto"/>
        </w:rPr>
        <w:t xml:space="preserve"> većih rizika </w:t>
      </w:r>
      <w:r w:rsidR="00C861E5" w:rsidRPr="006E4DAE">
        <w:rPr>
          <w:color w:val="auto"/>
        </w:rPr>
        <w:t xml:space="preserve">obezbijedi pisanu saglasnost korisnika o </w:t>
      </w:r>
      <w:r w:rsidR="000E73BC" w:rsidRPr="006E4DAE">
        <w:rPr>
          <w:color w:val="auto"/>
        </w:rPr>
        <w:t>pri</w:t>
      </w:r>
      <w:r w:rsidR="00B24E12" w:rsidRPr="006E4DAE">
        <w:rPr>
          <w:color w:val="auto"/>
        </w:rPr>
        <w:t xml:space="preserve">hvatanju rizika na sopstvenu </w:t>
      </w:r>
      <w:r w:rsidR="00C861E5" w:rsidRPr="006E4DAE">
        <w:rPr>
          <w:color w:val="auto"/>
        </w:rPr>
        <w:t>odgovornost;</w:t>
      </w:r>
    </w:p>
    <w:p w14:paraId="4B05496D" w14:textId="77777777" w:rsidR="00015B8F" w:rsidRPr="006E4DAE" w:rsidRDefault="00D3228E" w:rsidP="003865AC">
      <w:pPr>
        <w:pStyle w:val="T30X"/>
        <w:spacing w:before="0" w:after="0"/>
        <w:ind w:left="1134" w:hanging="425"/>
      </w:pPr>
      <w:r w:rsidRPr="006E4DAE">
        <w:rPr>
          <w:color w:val="auto"/>
        </w:rPr>
        <w:t xml:space="preserve">-   </w:t>
      </w:r>
      <w:proofErr w:type="gramStart"/>
      <w:r w:rsidR="008A6651" w:rsidRPr="006E4DAE">
        <w:rPr>
          <w:color w:val="auto"/>
        </w:rPr>
        <w:t>licu</w:t>
      </w:r>
      <w:proofErr w:type="gramEnd"/>
      <w:r w:rsidR="00C861E5" w:rsidRPr="006E4DAE">
        <w:t xml:space="preserve"> mlađ</w:t>
      </w:r>
      <w:r w:rsidR="008A6651" w:rsidRPr="006E4DAE">
        <w:t>em</w:t>
      </w:r>
      <w:r w:rsidR="00484EFA" w:rsidRPr="006E4DAE">
        <w:t xml:space="preserve"> od 18 godina </w:t>
      </w:r>
      <w:r w:rsidR="008A6651" w:rsidRPr="006E4DAE">
        <w:t xml:space="preserve">ne dozvoli učešće u aktivnostima </w:t>
      </w:r>
      <w:r w:rsidR="00484EFA" w:rsidRPr="006E4DAE">
        <w:t xml:space="preserve">bez </w:t>
      </w:r>
      <w:r w:rsidR="00702E94" w:rsidRPr="006E4DAE">
        <w:t xml:space="preserve">pisane </w:t>
      </w:r>
      <w:r w:rsidR="00484EFA" w:rsidRPr="006E4DAE">
        <w:t xml:space="preserve">saglasnosti </w:t>
      </w:r>
      <w:r w:rsidR="00837241" w:rsidRPr="006E4DAE">
        <w:t xml:space="preserve">roditelja, odnosno </w:t>
      </w:r>
      <w:r w:rsidR="008A6DFA" w:rsidRPr="006E4DAE">
        <w:t>staratelja.</w:t>
      </w:r>
    </w:p>
    <w:p w14:paraId="24DEAC45" w14:textId="39B44C8A" w:rsidR="00D3228E" w:rsidRPr="006E4DAE" w:rsidRDefault="00355813" w:rsidP="003865AC">
      <w:pPr>
        <w:pStyle w:val="T30X"/>
        <w:spacing w:before="0" w:after="0"/>
        <w:ind w:firstLine="426"/>
      </w:pPr>
      <w:r w:rsidRPr="006E4DAE">
        <w:rPr>
          <w:color w:val="auto"/>
        </w:rPr>
        <w:t xml:space="preserve">(2) Stručno lice pružaoca usluga kod </w:t>
      </w:r>
      <w:proofErr w:type="gramStart"/>
      <w:r w:rsidRPr="006E4DAE">
        <w:rPr>
          <w:color w:val="auto"/>
        </w:rPr>
        <w:t>sebe</w:t>
      </w:r>
      <w:proofErr w:type="gramEnd"/>
      <w:r w:rsidRPr="006E4DAE">
        <w:rPr>
          <w:color w:val="auto"/>
        </w:rPr>
        <w:t xml:space="preserve"> mora imati dokaz o radnom ili angažovanju po drugom pravnom osnovu;</w:t>
      </w:r>
    </w:p>
    <w:p w14:paraId="1C501BB0" w14:textId="77777777" w:rsidR="00C861E5" w:rsidRPr="006E4DAE" w:rsidRDefault="00045569" w:rsidP="006C0B80">
      <w:pPr>
        <w:pStyle w:val="N01X"/>
        <w:rPr>
          <w:sz w:val="22"/>
          <w:szCs w:val="22"/>
        </w:rPr>
      </w:pPr>
      <w:r w:rsidRPr="006E4DAE">
        <w:rPr>
          <w:sz w:val="22"/>
          <w:szCs w:val="22"/>
        </w:rPr>
        <w:t>VI</w:t>
      </w:r>
      <w:r w:rsidR="00C861E5" w:rsidRPr="006E4DAE">
        <w:rPr>
          <w:sz w:val="22"/>
          <w:szCs w:val="22"/>
        </w:rPr>
        <w:t>. TURISTIČKE USLUGE U ZDRAVSTVENOM TURIZMU</w:t>
      </w:r>
    </w:p>
    <w:p w14:paraId="4842FAEA" w14:textId="77777777" w:rsidR="00C861E5" w:rsidRPr="006E4DAE" w:rsidRDefault="008A6DFA" w:rsidP="002B7D3A">
      <w:pPr>
        <w:pStyle w:val="N01X"/>
        <w:spacing w:before="0" w:after="0"/>
        <w:rPr>
          <w:sz w:val="22"/>
          <w:szCs w:val="22"/>
        </w:rPr>
      </w:pPr>
      <w:r w:rsidRPr="006E4DAE">
        <w:rPr>
          <w:sz w:val="22"/>
          <w:szCs w:val="22"/>
        </w:rPr>
        <w:t>L</w:t>
      </w:r>
      <w:r w:rsidR="00C861E5" w:rsidRPr="006E4DAE">
        <w:rPr>
          <w:sz w:val="22"/>
          <w:szCs w:val="22"/>
        </w:rPr>
        <w:t>ječilišta</w:t>
      </w:r>
    </w:p>
    <w:p w14:paraId="4CA0C3E4" w14:textId="6B285C48" w:rsidR="00C861E5" w:rsidRPr="006E4DAE" w:rsidRDefault="003248D9" w:rsidP="002B7D3A">
      <w:pPr>
        <w:pStyle w:val="C30X"/>
        <w:spacing w:before="0" w:after="0"/>
        <w:rPr>
          <w:sz w:val="22"/>
          <w:szCs w:val="22"/>
        </w:rPr>
      </w:pPr>
      <w:r w:rsidRPr="006E4DAE">
        <w:rPr>
          <w:sz w:val="22"/>
          <w:szCs w:val="22"/>
        </w:rPr>
        <w:t>Član 7</w:t>
      </w:r>
      <w:r w:rsidR="00584844" w:rsidRPr="006E4DAE">
        <w:rPr>
          <w:sz w:val="22"/>
          <w:szCs w:val="22"/>
        </w:rPr>
        <w:t>5</w:t>
      </w:r>
    </w:p>
    <w:p w14:paraId="4E87D659" w14:textId="5FF22A11" w:rsidR="00C861E5" w:rsidRPr="006E4DAE" w:rsidRDefault="00C36DD0" w:rsidP="003865AC">
      <w:pPr>
        <w:pStyle w:val="T30X"/>
        <w:spacing w:before="0" w:after="0"/>
        <w:ind w:firstLine="426"/>
      </w:pPr>
      <w:r w:rsidRPr="006E4DAE">
        <w:t xml:space="preserve">(1) </w:t>
      </w:r>
      <w:r w:rsidR="008A6DFA" w:rsidRPr="006E4DAE">
        <w:t xml:space="preserve">Usluge u lječilištima koje se pružaju korisnicima </w:t>
      </w:r>
      <w:r w:rsidR="00C861E5" w:rsidRPr="006E4DAE">
        <w:t>radi prevencije bolesti, liječenja i rehabilitacije</w:t>
      </w:r>
      <w:r w:rsidR="007E6B0D" w:rsidRPr="006E4DAE">
        <w:t>, smatraju se zdravstvenim uslugama u turizmu.</w:t>
      </w:r>
    </w:p>
    <w:p w14:paraId="4C36E9FA" w14:textId="19F35123" w:rsidR="00C861E5" w:rsidRPr="006E4DAE" w:rsidRDefault="00C36DD0" w:rsidP="003865AC">
      <w:pPr>
        <w:pStyle w:val="T30X"/>
        <w:spacing w:before="0" w:after="0"/>
        <w:ind w:firstLine="426"/>
      </w:pPr>
      <w:r w:rsidRPr="006E4DAE">
        <w:t xml:space="preserve">(2) </w:t>
      </w:r>
      <w:r w:rsidR="007E6B0D" w:rsidRPr="006E4DAE">
        <w:t xml:space="preserve">U lječilištima </w:t>
      </w:r>
      <w:r w:rsidR="008235FB" w:rsidRPr="006E4DAE">
        <w:t>pored zdravstvenih usluga, korisnicima se pružaju</w:t>
      </w:r>
      <w:r w:rsidR="007E6B0D" w:rsidRPr="006E4DAE">
        <w:t xml:space="preserve"> i ugostiteljske usluge koje se odnose </w:t>
      </w:r>
      <w:proofErr w:type="gramStart"/>
      <w:r w:rsidR="007E6B0D" w:rsidRPr="006E4DAE">
        <w:t>na</w:t>
      </w:r>
      <w:proofErr w:type="gramEnd"/>
      <w:r w:rsidR="007E6B0D" w:rsidRPr="006E4DAE">
        <w:t xml:space="preserve"> smještaj, pripremanje i usluživanje hrane, </w:t>
      </w:r>
      <w:r w:rsidR="008235FB" w:rsidRPr="006E4DAE">
        <w:t>pić</w:t>
      </w:r>
      <w:r w:rsidR="007E6B0D" w:rsidRPr="006E4DAE">
        <w:t>a i napitaka</w:t>
      </w:r>
      <w:r w:rsidR="008235FB" w:rsidRPr="006E4DAE">
        <w:t>.</w:t>
      </w:r>
    </w:p>
    <w:p w14:paraId="71BAE6E5" w14:textId="3ECF3A5C" w:rsidR="003227C2" w:rsidRPr="006E4DAE" w:rsidRDefault="00C36DD0" w:rsidP="003865AC">
      <w:pPr>
        <w:pStyle w:val="T30X"/>
        <w:spacing w:before="0" w:after="0"/>
        <w:ind w:firstLine="426"/>
      </w:pPr>
      <w:r w:rsidRPr="006E4DAE">
        <w:t xml:space="preserve">(3) </w:t>
      </w:r>
      <w:r w:rsidR="00C861E5" w:rsidRPr="006E4DAE">
        <w:t>U</w:t>
      </w:r>
      <w:r w:rsidR="008235FB" w:rsidRPr="006E4DAE">
        <w:t>slug</w:t>
      </w:r>
      <w:r w:rsidR="00885D99" w:rsidRPr="006E4DAE">
        <w:t>e u zdravstvenom turizmu</w:t>
      </w:r>
      <w:r w:rsidR="00C40287" w:rsidRPr="006E4DAE">
        <w:t xml:space="preserve"> </w:t>
      </w:r>
      <w:r w:rsidR="00AA6A5C" w:rsidRPr="006E4DAE">
        <w:t xml:space="preserve">pružaju zdravstvene ustanove koje su u skladu </w:t>
      </w:r>
      <w:proofErr w:type="gramStart"/>
      <w:r w:rsidR="00AA6A5C" w:rsidRPr="006E4DAE">
        <w:t>sa</w:t>
      </w:r>
      <w:proofErr w:type="gramEnd"/>
      <w:r w:rsidR="00AA6A5C" w:rsidRPr="006E4DAE">
        <w:t xml:space="preserve"> propisima iz oblasti zdravstva registrovane za pružanje tih usluga </w:t>
      </w:r>
      <w:r w:rsidR="00171859" w:rsidRPr="006E4DAE">
        <w:t>i koje posjeduju odobrenje nadle</w:t>
      </w:r>
      <w:r w:rsidR="00AA6A5C" w:rsidRPr="006E4DAE">
        <w:t>ž</w:t>
      </w:r>
      <w:r w:rsidR="00090078" w:rsidRPr="006E4DAE">
        <w:t>n</w:t>
      </w:r>
      <w:r w:rsidR="00AA6A5C" w:rsidRPr="006E4DAE">
        <w:t>og organa.</w:t>
      </w:r>
    </w:p>
    <w:p w14:paraId="2A38DF8C" w14:textId="77777777" w:rsidR="003227C2" w:rsidRPr="006E4DAE" w:rsidRDefault="003227C2" w:rsidP="002B7D3A">
      <w:pPr>
        <w:pStyle w:val="N01X"/>
        <w:spacing w:before="0" w:after="0"/>
        <w:rPr>
          <w:sz w:val="22"/>
          <w:szCs w:val="22"/>
        </w:rPr>
      </w:pPr>
    </w:p>
    <w:p w14:paraId="62E4B72D" w14:textId="77777777" w:rsidR="003227C2" w:rsidRPr="006E4DAE" w:rsidRDefault="003227C2" w:rsidP="002B7D3A">
      <w:pPr>
        <w:pStyle w:val="N01X"/>
        <w:spacing w:before="0" w:after="0"/>
        <w:rPr>
          <w:sz w:val="22"/>
          <w:szCs w:val="22"/>
        </w:rPr>
      </w:pPr>
    </w:p>
    <w:p w14:paraId="7B5437D3" w14:textId="77777777" w:rsidR="00C861E5" w:rsidRPr="006E4DAE" w:rsidRDefault="00045569" w:rsidP="001316C6">
      <w:pPr>
        <w:pStyle w:val="N01X"/>
        <w:spacing w:before="0" w:after="0"/>
        <w:rPr>
          <w:sz w:val="22"/>
          <w:szCs w:val="22"/>
        </w:rPr>
      </w:pPr>
      <w:r w:rsidRPr="006E4DAE">
        <w:rPr>
          <w:sz w:val="22"/>
          <w:szCs w:val="22"/>
        </w:rPr>
        <w:t>VII</w:t>
      </w:r>
      <w:r w:rsidR="00C861E5" w:rsidRPr="006E4DAE">
        <w:rPr>
          <w:sz w:val="22"/>
          <w:szCs w:val="22"/>
        </w:rPr>
        <w:t>. DRUGE TURISTIČKE USLUGE</w:t>
      </w:r>
    </w:p>
    <w:p w14:paraId="68EE8ADE" w14:textId="77777777" w:rsidR="002B7D3A" w:rsidRPr="006E4DAE" w:rsidRDefault="002B7D3A" w:rsidP="002B7D3A">
      <w:pPr>
        <w:pStyle w:val="N01X"/>
        <w:spacing w:before="0" w:after="0"/>
        <w:rPr>
          <w:sz w:val="22"/>
          <w:szCs w:val="22"/>
        </w:rPr>
      </w:pPr>
    </w:p>
    <w:p w14:paraId="2252522C" w14:textId="77777777" w:rsidR="00C861E5" w:rsidRPr="006E4DAE" w:rsidRDefault="00646212" w:rsidP="002B7D3A">
      <w:pPr>
        <w:pStyle w:val="N01X"/>
        <w:spacing w:before="0" w:after="0"/>
        <w:rPr>
          <w:sz w:val="22"/>
          <w:szCs w:val="22"/>
        </w:rPr>
      </w:pPr>
      <w:r w:rsidRPr="006E4DAE">
        <w:rPr>
          <w:sz w:val="22"/>
          <w:szCs w:val="22"/>
        </w:rPr>
        <w:t>Usluga</w:t>
      </w:r>
      <w:r w:rsidR="00C861E5" w:rsidRPr="006E4DAE">
        <w:rPr>
          <w:sz w:val="22"/>
          <w:szCs w:val="22"/>
        </w:rPr>
        <w:t xml:space="preserve"> iznajmljivanja vozila</w:t>
      </w:r>
    </w:p>
    <w:p w14:paraId="4B272E90" w14:textId="6CEEA703" w:rsidR="00C861E5" w:rsidRPr="006E4DAE" w:rsidRDefault="003248D9" w:rsidP="002B7D3A">
      <w:pPr>
        <w:pStyle w:val="C30X"/>
        <w:spacing w:before="0" w:after="0"/>
        <w:rPr>
          <w:sz w:val="22"/>
          <w:szCs w:val="22"/>
        </w:rPr>
      </w:pPr>
      <w:r w:rsidRPr="006E4DAE">
        <w:rPr>
          <w:sz w:val="22"/>
          <w:szCs w:val="22"/>
        </w:rPr>
        <w:t>Član 7</w:t>
      </w:r>
      <w:r w:rsidR="00584844" w:rsidRPr="006E4DAE">
        <w:rPr>
          <w:sz w:val="22"/>
          <w:szCs w:val="22"/>
        </w:rPr>
        <w:t>6</w:t>
      </w:r>
    </w:p>
    <w:p w14:paraId="39321637" w14:textId="77777777" w:rsidR="002B7D3A" w:rsidRPr="006E4DAE" w:rsidRDefault="002B7D3A" w:rsidP="003865AC">
      <w:pPr>
        <w:pStyle w:val="T30X"/>
        <w:spacing w:before="0" w:after="0"/>
        <w:ind w:firstLine="426"/>
      </w:pPr>
      <w:r w:rsidRPr="006E4DAE">
        <w:t xml:space="preserve">(1) </w:t>
      </w:r>
      <w:r w:rsidR="00646212" w:rsidRPr="006E4DAE">
        <w:t>Uslug</w:t>
      </w:r>
      <w:r w:rsidR="006B1D9C" w:rsidRPr="006E4DAE">
        <w:t xml:space="preserve">a iznajmljivanja vozila </w:t>
      </w:r>
      <w:r w:rsidR="00AA6A5C" w:rsidRPr="006E4DAE">
        <w:t>(</w:t>
      </w:r>
      <w:r w:rsidR="00C861E5" w:rsidRPr="006E4DAE">
        <w:t>rent-a-car</w:t>
      </w:r>
      <w:r w:rsidR="00AA6A5C" w:rsidRPr="006E4DAE">
        <w:t>)</w:t>
      </w:r>
      <w:r w:rsidR="00A75904" w:rsidRPr="006E4DAE">
        <w:t xml:space="preserve"> </w:t>
      </w:r>
      <w:r w:rsidR="00646212" w:rsidRPr="006E4DAE">
        <w:t xml:space="preserve">podrazumijeva davanje </w:t>
      </w:r>
      <w:proofErr w:type="gramStart"/>
      <w:r w:rsidR="00646212" w:rsidRPr="006E4DAE">
        <w:t>na</w:t>
      </w:r>
      <w:proofErr w:type="gramEnd"/>
      <w:r w:rsidR="00646212" w:rsidRPr="006E4DAE">
        <w:t xml:space="preserve"> privremeno korišćenje putničkog motornog </w:t>
      </w:r>
      <w:r w:rsidR="00C861E5" w:rsidRPr="006E4DAE">
        <w:t xml:space="preserve">vozila bez vozača, </w:t>
      </w:r>
      <w:r w:rsidR="00646212" w:rsidRPr="006E4DAE">
        <w:t xml:space="preserve">uz nadoknadu </w:t>
      </w:r>
      <w:r w:rsidR="00C861E5" w:rsidRPr="006E4DAE">
        <w:t xml:space="preserve">na osnovu </w:t>
      </w:r>
      <w:r w:rsidR="00A95E1B" w:rsidRPr="006E4DAE">
        <w:t xml:space="preserve">zaključenog </w:t>
      </w:r>
      <w:r w:rsidR="00C861E5" w:rsidRPr="006E4DAE">
        <w:t>ugovora o iznajmlj</w:t>
      </w:r>
      <w:r w:rsidR="005A550A" w:rsidRPr="006E4DAE">
        <w:t>ivanju vozila</w:t>
      </w:r>
      <w:r w:rsidR="00AA6A5C" w:rsidRPr="006E4DAE">
        <w:t>.</w:t>
      </w:r>
    </w:p>
    <w:p w14:paraId="518B15E5" w14:textId="77777777" w:rsidR="00C861E5" w:rsidRPr="006E4DAE" w:rsidRDefault="009A1AE0" w:rsidP="003865AC">
      <w:pPr>
        <w:pStyle w:val="T30X"/>
        <w:spacing w:before="0" w:after="0"/>
        <w:ind w:firstLine="426"/>
      </w:pPr>
      <w:r w:rsidRPr="006E4DAE">
        <w:t xml:space="preserve">(2) </w:t>
      </w:r>
      <w:r w:rsidR="00AA6A5C" w:rsidRPr="006E4DAE">
        <w:t xml:space="preserve">Ugovor iz prethodnog </w:t>
      </w:r>
      <w:r w:rsidR="00646212" w:rsidRPr="006E4DAE">
        <w:t xml:space="preserve">stava sadrži </w:t>
      </w:r>
      <w:r w:rsidRPr="006E4DAE">
        <w:t xml:space="preserve">lične </w:t>
      </w:r>
      <w:r w:rsidR="00901FA8" w:rsidRPr="006E4DAE">
        <w:t xml:space="preserve">podatke korisnika, podatke o osposobljenosti korisnika za upravljanje putničkim motornim vozilom, </w:t>
      </w:r>
      <w:r w:rsidRPr="006E4DAE">
        <w:t>podatke o</w:t>
      </w:r>
      <w:r w:rsidR="00646212" w:rsidRPr="006E4DAE">
        <w:t xml:space="preserve"> marki, tipu (modelu) i registarskoj</w:t>
      </w:r>
      <w:r w:rsidR="00A95E1B" w:rsidRPr="006E4DAE">
        <w:t xml:space="preserve"> ozna</w:t>
      </w:r>
      <w:r w:rsidR="00646212" w:rsidRPr="006E4DAE">
        <w:t>ci</w:t>
      </w:r>
      <w:r w:rsidR="00A95E1B" w:rsidRPr="006E4DAE">
        <w:t xml:space="preserve"> putničkog </w:t>
      </w:r>
      <w:r w:rsidR="00646212" w:rsidRPr="006E4DAE">
        <w:t xml:space="preserve">motornog </w:t>
      </w:r>
      <w:r w:rsidR="00A95E1B" w:rsidRPr="006E4DAE">
        <w:t>vozila</w:t>
      </w:r>
      <w:r w:rsidR="00646212" w:rsidRPr="006E4DAE">
        <w:t xml:space="preserve">, kao i </w:t>
      </w:r>
      <w:r w:rsidR="003549D6" w:rsidRPr="006E4DAE">
        <w:t xml:space="preserve">podatke o </w:t>
      </w:r>
      <w:r w:rsidR="00646212" w:rsidRPr="006E4DAE">
        <w:t>m</w:t>
      </w:r>
      <w:r w:rsidR="003549D6" w:rsidRPr="006E4DAE">
        <w:t>eđusobnim pravima</w:t>
      </w:r>
      <w:r w:rsidR="00A95E1B" w:rsidRPr="006E4DAE">
        <w:t xml:space="preserve"> i obavez</w:t>
      </w:r>
      <w:r w:rsidR="003549D6" w:rsidRPr="006E4DAE">
        <w:t>ama ugovornih strana.</w:t>
      </w:r>
    </w:p>
    <w:p w14:paraId="5FD3CAD4" w14:textId="77777777" w:rsidR="00F03E23" w:rsidRPr="006E4DAE" w:rsidRDefault="004B1430" w:rsidP="003865AC">
      <w:pPr>
        <w:pStyle w:val="T30X"/>
        <w:spacing w:before="0" w:after="0"/>
        <w:ind w:firstLine="426"/>
      </w:pPr>
      <w:r w:rsidRPr="006E4DAE">
        <w:t>(3</w:t>
      </w:r>
      <w:r w:rsidR="00C861E5" w:rsidRPr="006E4DAE">
        <w:t>) Iz</w:t>
      </w:r>
      <w:r w:rsidR="006B1D9C" w:rsidRPr="006E4DAE">
        <w:t>najmljenim vozil</w:t>
      </w:r>
      <w:r w:rsidR="00C36DD0" w:rsidRPr="006E4DAE">
        <w:t>om mo</w:t>
      </w:r>
      <w:r w:rsidR="009A1AE0" w:rsidRPr="006E4DAE">
        <w:t>že upravljati samo lice</w:t>
      </w:r>
      <w:r w:rsidR="003549D6" w:rsidRPr="006E4DAE">
        <w:t xml:space="preserve"> navedeno</w:t>
      </w:r>
      <w:r w:rsidR="00C861E5" w:rsidRPr="006E4DAE">
        <w:t xml:space="preserve"> u ugovoru</w:t>
      </w:r>
      <w:r w:rsidR="003549D6" w:rsidRPr="006E4DAE">
        <w:t xml:space="preserve"> kao korisnik, i za vrijeme korišćenja vozila kod </w:t>
      </w:r>
      <w:proofErr w:type="gramStart"/>
      <w:r w:rsidR="003549D6" w:rsidRPr="006E4DAE">
        <w:t>sebe</w:t>
      </w:r>
      <w:proofErr w:type="gramEnd"/>
      <w:r w:rsidR="003549D6" w:rsidRPr="006E4DAE">
        <w:t xml:space="preserve"> mora imati ugovor</w:t>
      </w:r>
      <w:r w:rsidR="00A77A27" w:rsidRPr="006E4DAE">
        <w:t xml:space="preserve"> i saobraćajnu dozvolu izdatu za registrovano vozilo</w:t>
      </w:r>
      <w:r w:rsidR="003549D6" w:rsidRPr="006E4DAE">
        <w:t>.</w:t>
      </w:r>
    </w:p>
    <w:p w14:paraId="5B1922A5" w14:textId="77777777" w:rsidR="005F7CFB" w:rsidRPr="006E4DAE" w:rsidRDefault="002B262A" w:rsidP="003549D6">
      <w:pPr>
        <w:pStyle w:val="T30X"/>
        <w:spacing w:before="0" w:after="0"/>
        <w:ind w:firstLine="0"/>
      </w:pPr>
      <w:r w:rsidRPr="006E4DAE">
        <w:tab/>
      </w:r>
    </w:p>
    <w:p w14:paraId="6E5308E7" w14:textId="26ED7D34" w:rsidR="00C861E5" w:rsidRPr="006E4DAE" w:rsidRDefault="00C861E5" w:rsidP="005069B6">
      <w:pPr>
        <w:pStyle w:val="N01X"/>
        <w:spacing w:before="0" w:after="0"/>
        <w:rPr>
          <w:sz w:val="22"/>
          <w:szCs w:val="22"/>
        </w:rPr>
      </w:pPr>
      <w:r w:rsidRPr="006E4DAE">
        <w:rPr>
          <w:sz w:val="22"/>
          <w:szCs w:val="22"/>
        </w:rPr>
        <w:t>Subjekti</w:t>
      </w:r>
      <w:r w:rsidR="00B03DCB" w:rsidRPr="006E4DAE">
        <w:rPr>
          <w:sz w:val="22"/>
          <w:szCs w:val="22"/>
        </w:rPr>
        <w:t xml:space="preserve"> pružanja rent</w:t>
      </w:r>
      <w:r w:rsidR="00361140" w:rsidRPr="006E4DAE">
        <w:rPr>
          <w:sz w:val="22"/>
          <w:szCs w:val="22"/>
        </w:rPr>
        <w:t xml:space="preserve"> </w:t>
      </w:r>
      <w:r w:rsidR="005421BB" w:rsidRPr="006E4DAE">
        <w:rPr>
          <w:sz w:val="22"/>
          <w:szCs w:val="22"/>
        </w:rPr>
        <w:t>a-car usluga</w:t>
      </w:r>
    </w:p>
    <w:p w14:paraId="02897484" w14:textId="4AFA7056" w:rsidR="00EA0E2F" w:rsidRPr="006E4DAE" w:rsidRDefault="003248D9" w:rsidP="002A41FE">
      <w:pPr>
        <w:pStyle w:val="C30X"/>
        <w:spacing w:before="0" w:after="0"/>
        <w:rPr>
          <w:sz w:val="22"/>
          <w:szCs w:val="22"/>
        </w:rPr>
      </w:pPr>
      <w:r w:rsidRPr="006E4DAE">
        <w:rPr>
          <w:sz w:val="22"/>
          <w:szCs w:val="22"/>
        </w:rPr>
        <w:t>Član 7</w:t>
      </w:r>
      <w:r w:rsidR="00584844" w:rsidRPr="006E4DAE">
        <w:rPr>
          <w:sz w:val="22"/>
          <w:szCs w:val="22"/>
        </w:rPr>
        <w:t>7</w:t>
      </w:r>
    </w:p>
    <w:p w14:paraId="6E47A353" w14:textId="7BDC1013" w:rsidR="00C861E5" w:rsidRPr="006E4DAE" w:rsidRDefault="005069B6" w:rsidP="003865AC">
      <w:pPr>
        <w:pStyle w:val="T30X"/>
        <w:spacing w:before="0" w:after="0"/>
        <w:ind w:firstLine="426"/>
      </w:pPr>
      <w:r w:rsidRPr="006E4DAE">
        <w:t xml:space="preserve">(1) </w:t>
      </w:r>
      <w:r w:rsidR="003549D6" w:rsidRPr="006E4DAE">
        <w:t>Usluge iznajmljivanja vozila mogu pruž</w:t>
      </w:r>
      <w:r w:rsidR="00171859" w:rsidRPr="006E4DAE">
        <w:t>a</w:t>
      </w:r>
      <w:r w:rsidR="003549D6" w:rsidRPr="006E4DAE">
        <w:t xml:space="preserve">ti privredna društva </w:t>
      </w:r>
      <w:r w:rsidR="00232293" w:rsidRPr="006E4DAE">
        <w:t>i</w:t>
      </w:r>
      <w:r w:rsidR="003549D6" w:rsidRPr="006E4DAE">
        <w:t xml:space="preserve"> drugi oblici oba</w:t>
      </w:r>
      <w:r w:rsidR="00171859" w:rsidRPr="006E4DAE">
        <w:t>v</w:t>
      </w:r>
      <w:r w:rsidR="003549D6" w:rsidRPr="006E4DAE">
        <w:t xml:space="preserve">ljanja privrednih djelatnosti </w:t>
      </w:r>
      <w:proofErr w:type="gramStart"/>
      <w:r w:rsidR="003549D6" w:rsidRPr="006E4DAE">
        <w:t>na</w:t>
      </w:r>
      <w:proofErr w:type="gramEnd"/>
      <w:r w:rsidR="003549D6" w:rsidRPr="006E4DAE">
        <w:t xml:space="preserve"> osnovu </w:t>
      </w:r>
      <w:r w:rsidR="00232293" w:rsidRPr="006E4DAE">
        <w:t>odobrenja</w:t>
      </w:r>
      <w:r w:rsidR="003B20BB" w:rsidRPr="006E4DAE">
        <w:t xml:space="preserve"> </w:t>
      </w:r>
      <w:r w:rsidR="00232293" w:rsidRPr="006E4DAE">
        <w:t>izdatog od organa lokalne uprave nadležn</w:t>
      </w:r>
      <w:r w:rsidR="00171859" w:rsidRPr="006E4DAE">
        <w:t>o</w:t>
      </w:r>
      <w:r w:rsidR="00232293" w:rsidRPr="006E4DAE">
        <w:t>g prema mjestu pružanja usluga.</w:t>
      </w:r>
    </w:p>
    <w:p w14:paraId="4D5189E9" w14:textId="72288608" w:rsidR="00C861E5" w:rsidRPr="006E4DAE" w:rsidRDefault="005069B6" w:rsidP="003865AC">
      <w:pPr>
        <w:pStyle w:val="T30X"/>
        <w:spacing w:before="0" w:after="0"/>
        <w:ind w:firstLine="426"/>
      </w:pPr>
      <w:r w:rsidRPr="006E4DAE">
        <w:t xml:space="preserve">(2) </w:t>
      </w:r>
      <w:r w:rsidR="00232293" w:rsidRPr="006E4DAE">
        <w:t>Odobrenje iz prethodnog stav</w:t>
      </w:r>
      <w:r w:rsidR="0028119F" w:rsidRPr="006E4DAE">
        <w:t>a</w:t>
      </w:r>
      <w:r w:rsidR="00232293" w:rsidRPr="006E4DAE">
        <w:t xml:space="preserve"> </w:t>
      </w:r>
      <w:r w:rsidR="00C861E5" w:rsidRPr="006E4DAE">
        <w:t>nadležni organ</w:t>
      </w:r>
      <w:r w:rsidR="00A3781E" w:rsidRPr="006E4DAE">
        <w:t xml:space="preserve"> </w:t>
      </w:r>
      <w:r w:rsidR="00C861E5" w:rsidRPr="006E4DAE">
        <w:t xml:space="preserve">lokalne uprave </w:t>
      </w:r>
      <w:r w:rsidR="00232293" w:rsidRPr="006E4DAE">
        <w:t xml:space="preserve">izdaće </w:t>
      </w:r>
      <w:proofErr w:type="gramStart"/>
      <w:r w:rsidR="001030BB" w:rsidRPr="006E4DAE">
        <w:t>na</w:t>
      </w:r>
      <w:proofErr w:type="gramEnd"/>
      <w:r w:rsidR="001030BB" w:rsidRPr="006E4DAE">
        <w:t xml:space="preserve"> zahtjev privrednog subjekta</w:t>
      </w:r>
      <w:r w:rsidR="007230EE" w:rsidRPr="006E4DAE">
        <w:t xml:space="preserve"> koji</w:t>
      </w:r>
      <w:r w:rsidR="00C861E5" w:rsidRPr="006E4DAE">
        <w:t>:</w:t>
      </w:r>
    </w:p>
    <w:p w14:paraId="4C2489A2" w14:textId="77777777" w:rsidR="00C861E5" w:rsidRPr="006E4DAE" w:rsidRDefault="007230EE" w:rsidP="00925CEA">
      <w:pPr>
        <w:pStyle w:val="T30X"/>
        <w:numPr>
          <w:ilvl w:val="0"/>
          <w:numId w:val="8"/>
        </w:numPr>
        <w:spacing w:before="0" w:after="0"/>
        <w:ind w:left="1134" w:hanging="425"/>
      </w:pPr>
      <w:r w:rsidRPr="006E4DAE">
        <w:t xml:space="preserve">je </w:t>
      </w:r>
      <w:r w:rsidR="00C861E5" w:rsidRPr="006E4DAE">
        <w:t xml:space="preserve">registrovan u </w:t>
      </w:r>
      <w:r w:rsidR="00232293" w:rsidRPr="006E4DAE">
        <w:t xml:space="preserve">registru privrednih subjekata za </w:t>
      </w:r>
      <w:r w:rsidR="00C861E5" w:rsidRPr="006E4DAE">
        <w:t>pružanje rent-a-car usluga;</w:t>
      </w:r>
    </w:p>
    <w:p w14:paraId="30C0EB76" w14:textId="77777777" w:rsidR="00C861E5" w:rsidRPr="006E4DAE" w:rsidRDefault="00C861E5" w:rsidP="00925CEA">
      <w:pPr>
        <w:pStyle w:val="T30X"/>
        <w:numPr>
          <w:ilvl w:val="0"/>
          <w:numId w:val="8"/>
        </w:numPr>
        <w:spacing w:before="0" w:after="0"/>
        <w:ind w:left="1134" w:hanging="425"/>
      </w:pPr>
      <w:r w:rsidRPr="006E4DAE">
        <w:t>ima poslovnicu</w:t>
      </w:r>
      <w:r w:rsidR="007230EE" w:rsidRPr="006E4DAE">
        <w:t>, odnosno podružnicu u svojini ili drugom pravu korišćenja</w:t>
      </w:r>
      <w:r w:rsidR="00A77A27" w:rsidRPr="006E4DAE">
        <w:t xml:space="preserve">, u poslovnom prostoru koji ispunjava uslove koji se odnose na obavljanje djelatnosti turističkih </w:t>
      </w:r>
      <w:r w:rsidR="00901FA8" w:rsidRPr="006E4DAE">
        <w:t>agencija</w:t>
      </w:r>
      <w:r w:rsidRPr="006E4DAE">
        <w:t>;</w:t>
      </w:r>
    </w:p>
    <w:p w14:paraId="7415DF03" w14:textId="77777777" w:rsidR="00227411" w:rsidRPr="006E4DAE" w:rsidRDefault="001030BB" w:rsidP="003865AC">
      <w:pPr>
        <w:pStyle w:val="T30X"/>
        <w:spacing w:before="0" w:after="0"/>
        <w:ind w:left="1134" w:hanging="425"/>
      </w:pPr>
      <w:r w:rsidRPr="006E4DAE">
        <w:t xml:space="preserve">-   </w:t>
      </w:r>
      <w:proofErr w:type="gramStart"/>
      <w:r w:rsidR="00A77A27" w:rsidRPr="006E4DAE">
        <w:t>ima</w:t>
      </w:r>
      <w:proofErr w:type="gramEnd"/>
      <w:r w:rsidR="00A77A27" w:rsidRPr="006E4DAE">
        <w:t xml:space="preserve"> u svojini ili zakupu (</w:t>
      </w:r>
      <w:r w:rsidR="00C861E5" w:rsidRPr="006E4DAE">
        <w:t>lizingu</w:t>
      </w:r>
      <w:r w:rsidR="00A77A27" w:rsidRPr="006E4DAE">
        <w:t>)</w:t>
      </w:r>
      <w:r w:rsidR="00C861E5" w:rsidRPr="006E4DAE">
        <w:t xml:space="preserve"> najmanje pet putničkih </w:t>
      </w:r>
      <w:r w:rsidR="007230EE" w:rsidRPr="006E4DAE">
        <w:t>motorn</w:t>
      </w:r>
      <w:r w:rsidR="00171859" w:rsidRPr="006E4DAE">
        <w:t>i</w:t>
      </w:r>
      <w:r w:rsidR="007230EE" w:rsidRPr="006E4DAE">
        <w:t xml:space="preserve">h </w:t>
      </w:r>
      <w:r w:rsidR="00C861E5" w:rsidRPr="006E4DAE">
        <w:t xml:space="preserve">vozila </w:t>
      </w:r>
      <w:r w:rsidR="007230EE" w:rsidRPr="006E4DAE">
        <w:t>r</w:t>
      </w:r>
      <w:r w:rsidR="006765AB" w:rsidRPr="006E4DAE">
        <w:t>egistrovanih</w:t>
      </w:r>
      <w:r w:rsidR="00A3781E" w:rsidRPr="006E4DAE">
        <w:t xml:space="preserve"> </w:t>
      </w:r>
      <w:r w:rsidR="00C861E5" w:rsidRPr="006E4DAE">
        <w:t>u Crnoj Gori,</w:t>
      </w:r>
      <w:r w:rsidR="00A3781E" w:rsidRPr="006E4DAE">
        <w:t xml:space="preserve"> </w:t>
      </w:r>
      <w:r w:rsidR="00C861E5" w:rsidRPr="006E4DAE">
        <w:t xml:space="preserve">koja </w:t>
      </w:r>
      <w:r w:rsidRPr="006E4DAE">
        <w:t>nijesu u upotrebi duže od pet godina</w:t>
      </w:r>
      <w:r w:rsidR="007230EE" w:rsidRPr="006E4DAE">
        <w:t xml:space="preserve"> i koja </w:t>
      </w:r>
      <w:r w:rsidR="00C861E5" w:rsidRPr="006E4DAE">
        <w:t>ispunjavaju u</w:t>
      </w:r>
      <w:r w:rsidRPr="006E4DAE">
        <w:t xml:space="preserve">slove propisane zakonom kojim je </w:t>
      </w:r>
      <w:r w:rsidR="00C861E5" w:rsidRPr="006E4DAE">
        <w:t>uređuje</w:t>
      </w:r>
      <w:r w:rsidRPr="006E4DAE">
        <w:t xml:space="preserve">na oblast </w:t>
      </w:r>
      <w:r w:rsidR="00C861E5" w:rsidRPr="006E4DAE">
        <w:t>bezbjednost</w:t>
      </w:r>
      <w:r w:rsidRPr="006E4DAE">
        <w:t>i</w:t>
      </w:r>
      <w:r w:rsidR="00C861E5" w:rsidRPr="006E4DAE">
        <w:t xml:space="preserve"> saobraćaja na pu</w:t>
      </w:r>
      <w:r w:rsidRPr="006E4DAE">
        <w:t xml:space="preserve">tevima </w:t>
      </w:r>
      <w:r w:rsidR="0028119F" w:rsidRPr="006E4DAE">
        <w:t>i</w:t>
      </w:r>
      <w:r w:rsidR="00171859" w:rsidRPr="006E4DAE">
        <w:t xml:space="preserve"> </w:t>
      </w:r>
      <w:r w:rsidRPr="006E4DAE">
        <w:t xml:space="preserve">zakonom o </w:t>
      </w:r>
      <w:r w:rsidR="00C861E5" w:rsidRPr="006E4DAE">
        <w:t>prevo</w:t>
      </w:r>
      <w:r w:rsidR="00EB2F1F" w:rsidRPr="006E4DAE">
        <w:t>z</w:t>
      </w:r>
      <w:r w:rsidR="00171859" w:rsidRPr="006E4DAE">
        <w:t>u putnika</w:t>
      </w:r>
      <w:r w:rsidR="00EB2F1F" w:rsidRPr="006E4DAE">
        <w:t xml:space="preserve"> u drumskom saobraćaju;</w:t>
      </w:r>
      <w:r w:rsidR="006C71EA" w:rsidRPr="006E4DAE">
        <w:tab/>
      </w:r>
    </w:p>
    <w:p w14:paraId="06196B6E" w14:textId="67EF0372" w:rsidR="00684C87" w:rsidRPr="006E4DAE" w:rsidRDefault="00227411" w:rsidP="003865AC">
      <w:pPr>
        <w:pStyle w:val="T30X"/>
        <w:spacing w:before="0" w:after="0"/>
        <w:ind w:firstLine="426"/>
        <w:rPr>
          <w:b/>
          <w:color w:val="auto"/>
        </w:rPr>
      </w:pPr>
      <w:r w:rsidRPr="006E4DAE">
        <w:t>(</w:t>
      </w:r>
      <w:r w:rsidR="00A75904" w:rsidRPr="006E4DAE">
        <w:t>3</w:t>
      </w:r>
      <w:r w:rsidR="003B20BB" w:rsidRPr="006E4DAE">
        <w:t>) Podatke iz odobrenja</w:t>
      </w:r>
      <w:r w:rsidR="003511CC" w:rsidRPr="006E4DAE">
        <w:t xml:space="preserve"> po službenoj dužnosti </w:t>
      </w:r>
      <w:r w:rsidR="001030BB" w:rsidRPr="006E4DAE">
        <w:t>organ koji je izdao odobrenje</w:t>
      </w:r>
      <w:r w:rsidR="003B20BB" w:rsidRPr="006E4DAE">
        <w:t xml:space="preserve"> upisuje </w:t>
      </w:r>
      <w:r w:rsidR="00C861E5" w:rsidRPr="006E4DAE">
        <w:t>u Centralni turistički registar.</w:t>
      </w:r>
      <w:r w:rsidR="00684C87" w:rsidRPr="006E4DAE">
        <w:rPr>
          <w:b/>
          <w:color w:val="auto"/>
        </w:rPr>
        <w:tab/>
      </w:r>
      <w:r w:rsidR="00684C87" w:rsidRPr="006E4DAE">
        <w:rPr>
          <w:b/>
          <w:color w:val="auto"/>
        </w:rPr>
        <w:tab/>
      </w:r>
    </w:p>
    <w:p w14:paraId="183B1FD3" w14:textId="3D089F6B" w:rsidR="003248D9" w:rsidRDefault="003248D9" w:rsidP="000B366A">
      <w:pPr>
        <w:pStyle w:val="T30X"/>
        <w:jc w:val="center"/>
        <w:rPr>
          <w:b/>
          <w:color w:val="auto"/>
        </w:rPr>
      </w:pPr>
    </w:p>
    <w:p w14:paraId="0ED8A7F6" w14:textId="77777777" w:rsidR="003865AC" w:rsidRPr="006E4DAE" w:rsidRDefault="003865AC" w:rsidP="000B366A">
      <w:pPr>
        <w:pStyle w:val="T30X"/>
        <w:jc w:val="center"/>
        <w:rPr>
          <w:b/>
          <w:color w:val="auto"/>
        </w:rPr>
      </w:pPr>
    </w:p>
    <w:p w14:paraId="2F40925B" w14:textId="77777777" w:rsidR="000B366A" w:rsidRPr="006E4DAE" w:rsidRDefault="000B366A" w:rsidP="000B366A">
      <w:pPr>
        <w:pStyle w:val="T30X"/>
        <w:jc w:val="center"/>
        <w:rPr>
          <w:b/>
          <w:color w:val="auto"/>
        </w:rPr>
      </w:pPr>
      <w:r w:rsidRPr="006E4DAE">
        <w:rPr>
          <w:b/>
          <w:color w:val="auto"/>
        </w:rPr>
        <w:lastRenderedPageBreak/>
        <w:t>I</w:t>
      </w:r>
      <w:r w:rsidR="005F7CFB" w:rsidRPr="006E4DAE">
        <w:rPr>
          <w:b/>
          <w:color w:val="auto"/>
        </w:rPr>
        <w:t>znajmljivanje moto</w:t>
      </w:r>
      <w:r w:rsidR="00A56336" w:rsidRPr="006E4DAE">
        <w:rPr>
          <w:b/>
          <w:color w:val="auto"/>
        </w:rPr>
        <w:t xml:space="preserve">cikala i drugih </w:t>
      </w:r>
      <w:r w:rsidR="00B511AA" w:rsidRPr="006E4DAE">
        <w:rPr>
          <w:b/>
          <w:color w:val="auto"/>
        </w:rPr>
        <w:t xml:space="preserve">vozila </w:t>
      </w:r>
    </w:p>
    <w:p w14:paraId="5B3B8972" w14:textId="4A27721B" w:rsidR="000B366A" w:rsidRPr="006E4DAE" w:rsidRDefault="003248D9" w:rsidP="000B366A">
      <w:pPr>
        <w:pStyle w:val="T30X"/>
        <w:jc w:val="center"/>
        <w:rPr>
          <w:b/>
          <w:color w:val="auto"/>
        </w:rPr>
      </w:pPr>
      <w:r w:rsidRPr="006E4DAE">
        <w:rPr>
          <w:b/>
          <w:color w:val="auto"/>
        </w:rPr>
        <w:t>Član 7</w:t>
      </w:r>
      <w:r w:rsidR="00584844" w:rsidRPr="006E4DAE">
        <w:rPr>
          <w:b/>
          <w:color w:val="auto"/>
        </w:rPr>
        <w:t>8</w:t>
      </w:r>
    </w:p>
    <w:p w14:paraId="1614B2D5" w14:textId="28B044E9" w:rsidR="00FC148A" w:rsidRPr="006E4DAE" w:rsidRDefault="000B366A" w:rsidP="003865AC">
      <w:pPr>
        <w:pStyle w:val="T30X"/>
        <w:ind w:firstLine="426"/>
        <w:rPr>
          <w:color w:val="auto"/>
        </w:rPr>
      </w:pPr>
      <w:r w:rsidRPr="006E4DAE">
        <w:rPr>
          <w:color w:val="auto"/>
        </w:rPr>
        <w:t xml:space="preserve">(1) </w:t>
      </w:r>
      <w:r w:rsidR="0012453A" w:rsidRPr="006E4DAE">
        <w:rPr>
          <w:color w:val="auto"/>
        </w:rPr>
        <w:t>Usluge iznajmljivanja</w:t>
      </w:r>
      <w:r w:rsidR="0092715C" w:rsidRPr="006E4DAE">
        <w:rPr>
          <w:color w:val="auto"/>
        </w:rPr>
        <w:t xml:space="preserve"> drugih </w:t>
      </w:r>
      <w:r w:rsidR="00B511AA" w:rsidRPr="006E4DAE">
        <w:rPr>
          <w:color w:val="auto"/>
        </w:rPr>
        <w:t xml:space="preserve">vozila </w:t>
      </w:r>
      <w:proofErr w:type="gramStart"/>
      <w:r w:rsidR="00B511AA" w:rsidRPr="006E4DAE">
        <w:rPr>
          <w:color w:val="auto"/>
        </w:rPr>
        <w:t>na</w:t>
      </w:r>
      <w:proofErr w:type="gramEnd"/>
      <w:r w:rsidR="00B511AA" w:rsidRPr="006E4DAE">
        <w:rPr>
          <w:color w:val="auto"/>
        </w:rPr>
        <w:t xml:space="preserve"> motorni pogon </w:t>
      </w:r>
      <w:r w:rsidR="0012453A" w:rsidRPr="006E4DAE">
        <w:rPr>
          <w:color w:val="auto"/>
        </w:rPr>
        <w:t xml:space="preserve">ili bez </w:t>
      </w:r>
      <w:r w:rsidR="00B511AA" w:rsidRPr="006E4DAE">
        <w:rPr>
          <w:color w:val="auto"/>
        </w:rPr>
        <w:t xml:space="preserve">motornog </w:t>
      </w:r>
      <w:r w:rsidR="0012453A" w:rsidRPr="006E4DAE">
        <w:rPr>
          <w:color w:val="auto"/>
        </w:rPr>
        <w:t>pogona</w:t>
      </w:r>
      <w:r w:rsidR="0028119F" w:rsidRPr="006E4DAE">
        <w:rPr>
          <w:color w:val="auto"/>
        </w:rPr>
        <w:t xml:space="preserve"> (motocikl, moped, </w:t>
      </w:r>
      <w:r w:rsidR="00B511AA" w:rsidRPr="006E4DAE">
        <w:rPr>
          <w:color w:val="auto"/>
        </w:rPr>
        <w:t>tricikl, četvorotočkaš, skuter, bicikl</w:t>
      </w:r>
      <w:r w:rsidR="00B03DCB" w:rsidRPr="006E4DAE">
        <w:rPr>
          <w:color w:val="auto"/>
        </w:rPr>
        <w:t xml:space="preserve"> za različitu namjenu i teren</w:t>
      </w:r>
      <w:r w:rsidR="00B511AA" w:rsidRPr="006E4DAE">
        <w:rPr>
          <w:color w:val="auto"/>
        </w:rPr>
        <w:t xml:space="preserve"> i sl)</w:t>
      </w:r>
      <w:r w:rsidR="0012453A" w:rsidRPr="006E4DAE">
        <w:rPr>
          <w:color w:val="auto"/>
        </w:rPr>
        <w:t>, mogu pruž</w:t>
      </w:r>
      <w:r w:rsidR="00B511AA" w:rsidRPr="006E4DAE">
        <w:rPr>
          <w:color w:val="auto"/>
        </w:rPr>
        <w:t>ati privredni subjekti na osnovu</w:t>
      </w:r>
      <w:r w:rsidR="0012453A" w:rsidRPr="006E4DAE">
        <w:rPr>
          <w:color w:val="auto"/>
        </w:rPr>
        <w:t xml:space="preserve"> odobrenja za pružanje tih usluga, koje na zahtjev subjekta izdaje organ lokalne uprave</w:t>
      </w:r>
      <w:r w:rsidR="00D550E0" w:rsidRPr="006E4DAE">
        <w:rPr>
          <w:color w:val="auto"/>
        </w:rPr>
        <w:t xml:space="preserve"> nadležan prema mjestu pružanja usluga</w:t>
      </w:r>
      <w:r w:rsidR="0012453A" w:rsidRPr="006E4DAE">
        <w:rPr>
          <w:color w:val="auto"/>
        </w:rPr>
        <w:t>.</w:t>
      </w:r>
    </w:p>
    <w:p w14:paraId="331D55BE" w14:textId="0D506F7F" w:rsidR="000B366A" w:rsidRPr="006E4DAE" w:rsidRDefault="000B366A" w:rsidP="003865AC">
      <w:pPr>
        <w:pStyle w:val="T30X"/>
        <w:ind w:firstLine="426"/>
        <w:rPr>
          <w:color w:val="auto"/>
        </w:rPr>
      </w:pPr>
      <w:r w:rsidRPr="006E4DAE">
        <w:rPr>
          <w:color w:val="auto"/>
        </w:rPr>
        <w:t>(</w:t>
      </w:r>
      <w:r w:rsidR="00FC148A" w:rsidRPr="006E4DAE">
        <w:rPr>
          <w:color w:val="auto"/>
        </w:rPr>
        <w:t>2</w:t>
      </w:r>
      <w:r w:rsidRPr="006E4DAE">
        <w:rPr>
          <w:color w:val="auto"/>
        </w:rPr>
        <w:t xml:space="preserve">) </w:t>
      </w:r>
      <w:r w:rsidR="00977E62" w:rsidRPr="006E4DAE">
        <w:rPr>
          <w:color w:val="auto"/>
        </w:rPr>
        <w:t>Lokaciju</w:t>
      </w:r>
      <w:r w:rsidR="00D550E0" w:rsidRPr="006E4DAE">
        <w:rPr>
          <w:color w:val="auto"/>
        </w:rPr>
        <w:t xml:space="preserve"> za </w:t>
      </w:r>
      <w:r w:rsidR="00977E62" w:rsidRPr="006E4DAE">
        <w:rPr>
          <w:color w:val="auto"/>
        </w:rPr>
        <w:t>iznajmljivanje</w:t>
      </w:r>
      <w:r w:rsidR="00721053" w:rsidRPr="006E4DAE">
        <w:rPr>
          <w:color w:val="auto"/>
        </w:rPr>
        <w:t xml:space="preserve"> vozila iz </w:t>
      </w:r>
      <w:r w:rsidR="00D550E0" w:rsidRPr="006E4DAE">
        <w:rPr>
          <w:color w:val="auto"/>
        </w:rPr>
        <w:t>prethodnog stava,</w:t>
      </w:r>
      <w:r w:rsidR="00977E62" w:rsidRPr="006E4DAE">
        <w:rPr>
          <w:color w:val="auto"/>
        </w:rPr>
        <w:t xml:space="preserve"> određuje </w:t>
      </w:r>
      <w:r w:rsidR="00D550E0" w:rsidRPr="006E4DAE">
        <w:rPr>
          <w:color w:val="auto"/>
        </w:rPr>
        <w:t xml:space="preserve">nadležni organ </w:t>
      </w:r>
      <w:r w:rsidR="00977E62" w:rsidRPr="006E4DAE">
        <w:rPr>
          <w:color w:val="auto"/>
        </w:rPr>
        <w:t>lokalne uprave.</w:t>
      </w:r>
      <w:r w:rsidR="001C4767" w:rsidRPr="006E4DAE">
        <w:rPr>
          <w:color w:val="auto"/>
        </w:rPr>
        <w:tab/>
      </w:r>
    </w:p>
    <w:p w14:paraId="076F34FD" w14:textId="61D20E3C" w:rsidR="00885D99" w:rsidRPr="006E4DAE" w:rsidRDefault="00977E62" w:rsidP="003865AC">
      <w:pPr>
        <w:pStyle w:val="T30X"/>
        <w:ind w:firstLine="426"/>
        <w:rPr>
          <w:color w:val="auto"/>
        </w:rPr>
      </w:pPr>
      <w:r w:rsidRPr="006E4DAE">
        <w:rPr>
          <w:color w:val="auto"/>
        </w:rPr>
        <w:t>(3) Odobrenje iz stava 1 ovog člana, nadležni organ lokalne uprave, izdaje shodnom primjenom odredbi ovog zakona koje se odno</w:t>
      </w:r>
      <w:r w:rsidR="002964C0" w:rsidRPr="006E4DAE">
        <w:rPr>
          <w:color w:val="auto"/>
        </w:rPr>
        <w:t xml:space="preserve">se </w:t>
      </w:r>
      <w:proofErr w:type="gramStart"/>
      <w:r w:rsidR="002964C0" w:rsidRPr="006E4DAE">
        <w:rPr>
          <w:color w:val="auto"/>
        </w:rPr>
        <w:t>na</w:t>
      </w:r>
      <w:proofErr w:type="gramEnd"/>
      <w:r w:rsidR="002964C0" w:rsidRPr="006E4DAE">
        <w:rPr>
          <w:color w:val="auto"/>
        </w:rPr>
        <w:t xml:space="preserve"> odobrenje iznajmljivanja</w:t>
      </w:r>
      <w:r w:rsidRPr="006E4DAE">
        <w:rPr>
          <w:color w:val="auto"/>
        </w:rPr>
        <w:t xml:space="preserve"> putničkih motornih </w:t>
      </w:r>
      <w:r w:rsidR="006A180D" w:rsidRPr="006E4DAE">
        <w:rPr>
          <w:color w:val="auto"/>
        </w:rPr>
        <w:t>vozila i podatke po službenoj dužniosti upisuje u Centralni turistički registar.</w:t>
      </w:r>
    </w:p>
    <w:p w14:paraId="71C4C8C2" w14:textId="77777777" w:rsidR="001316C6" w:rsidRPr="006E4DAE" w:rsidRDefault="001316C6" w:rsidP="00977E62">
      <w:pPr>
        <w:pStyle w:val="T30X"/>
        <w:ind w:firstLine="0"/>
        <w:rPr>
          <w:color w:val="auto"/>
        </w:rPr>
      </w:pPr>
    </w:p>
    <w:p w14:paraId="50509504" w14:textId="77777777" w:rsidR="00C861E5" w:rsidRPr="006E4DAE" w:rsidRDefault="00045569" w:rsidP="001316C6">
      <w:pPr>
        <w:pStyle w:val="N01X"/>
        <w:spacing w:before="0" w:after="0"/>
        <w:rPr>
          <w:sz w:val="22"/>
          <w:szCs w:val="22"/>
        </w:rPr>
      </w:pPr>
      <w:r w:rsidRPr="006E4DAE">
        <w:rPr>
          <w:sz w:val="22"/>
          <w:szCs w:val="22"/>
        </w:rPr>
        <w:t>VIII</w:t>
      </w:r>
      <w:r w:rsidR="00C861E5" w:rsidRPr="006E4DAE">
        <w:rPr>
          <w:sz w:val="22"/>
          <w:szCs w:val="22"/>
        </w:rPr>
        <w:t>. UGOSTITELJSKA DJELATNOST</w:t>
      </w:r>
    </w:p>
    <w:p w14:paraId="3E71A2C1" w14:textId="77777777" w:rsidR="005300F3" w:rsidRPr="006E4DAE" w:rsidRDefault="005300F3" w:rsidP="005300F3">
      <w:pPr>
        <w:pStyle w:val="N01X"/>
        <w:spacing w:before="0" w:after="0"/>
        <w:rPr>
          <w:sz w:val="22"/>
          <w:szCs w:val="22"/>
        </w:rPr>
      </w:pPr>
    </w:p>
    <w:p w14:paraId="287D99F6" w14:textId="77777777" w:rsidR="00C861E5" w:rsidRPr="006E4DAE" w:rsidRDefault="000664F4" w:rsidP="005300F3">
      <w:pPr>
        <w:pStyle w:val="N01X"/>
        <w:spacing w:before="0" w:after="0"/>
        <w:rPr>
          <w:sz w:val="22"/>
          <w:szCs w:val="22"/>
        </w:rPr>
      </w:pPr>
      <w:r w:rsidRPr="006E4DAE">
        <w:rPr>
          <w:sz w:val="22"/>
          <w:szCs w:val="22"/>
        </w:rPr>
        <w:t>U</w:t>
      </w:r>
      <w:r w:rsidR="00C861E5" w:rsidRPr="006E4DAE">
        <w:rPr>
          <w:sz w:val="22"/>
          <w:szCs w:val="22"/>
        </w:rPr>
        <w:t xml:space="preserve">gostiteljske </w:t>
      </w:r>
      <w:r w:rsidRPr="006E4DAE">
        <w:rPr>
          <w:sz w:val="22"/>
          <w:szCs w:val="22"/>
        </w:rPr>
        <w:t>usluge</w:t>
      </w:r>
    </w:p>
    <w:p w14:paraId="75882FA8" w14:textId="5027F76F" w:rsidR="00C861E5" w:rsidRPr="006E4DAE" w:rsidRDefault="003248D9" w:rsidP="005300F3">
      <w:pPr>
        <w:pStyle w:val="C30X"/>
        <w:spacing w:before="0" w:after="0"/>
        <w:rPr>
          <w:sz w:val="22"/>
          <w:szCs w:val="22"/>
        </w:rPr>
      </w:pPr>
      <w:r w:rsidRPr="006E4DAE">
        <w:rPr>
          <w:sz w:val="22"/>
          <w:szCs w:val="22"/>
        </w:rPr>
        <w:t>Član 7</w:t>
      </w:r>
      <w:r w:rsidR="00584844" w:rsidRPr="006E4DAE">
        <w:rPr>
          <w:sz w:val="22"/>
          <w:szCs w:val="22"/>
        </w:rPr>
        <w:t>9</w:t>
      </w:r>
    </w:p>
    <w:p w14:paraId="04993034" w14:textId="77777777" w:rsidR="004A3418" w:rsidRPr="006E4DAE" w:rsidRDefault="00C861E5" w:rsidP="00925CEA">
      <w:pPr>
        <w:pStyle w:val="T30X"/>
        <w:numPr>
          <w:ilvl w:val="0"/>
          <w:numId w:val="18"/>
        </w:numPr>
        <w:spacing w:before="0" w:after="0"/>
        <w:ind w:left="0" w:firstLine="426"/>
      </w:pPr>
      <w:r w:rsidRPr="006E4DAE">
        <w:t xml:space="preserve">Ugostiteljska djelatnost </w:t>
      </w:r>
      <w:r w:rsidR="005F10EC" w:rsidRPr="006E4DAE">
        <w:t xml:space="preserve">obuhvata </w:t>
      </w:r>
      <w:r w:rsidRPr="006E4DAE">
        <w:t>pružanje usluga smještaja, pripremanja i usluživ</w:t>
      </w:r>
      <w:r w:rsidR="005F10EC" w:rsidRPr="006E4DAE">
        <w:t>anja hrane, pića i napitaka</w:t>
      </w:r>
      <w:r w:rsidR="00062A9C" w:rsidRPr="006E4DAE">
        <w:t>.</w:t>
      </w:r>
    </w:p>
    <w:p w14:paraId="03DAEB39" w14:textId="77777777" w:rsidR="004A3418" w:rsidRPr="006E4DAE" w:rsidRDefault="004A3418" w:rsidP="00925CEA">
      <w:pPr>
        <w:pStyle w:val="T30X"/>
        <w:numPr>
          <w:ilvl w:val="0"/>
          <w:numId w:val="18"/>
        </w:numPr>
        <w:spacing w:before="0" w:after="0"/>
        <w:ind w:left="0" w:firstLine="426"/>
      </w:pPr>
      <w:r w:rsidRPr="006E4DAE">
        <w:t xml:space="preserve">Usluge </w:t>
      </w:r>
      <w:r w:rsidR="00062A9C" w:rsidRPr="006E4DAE">
        <w:t>iz pr</w:t>
      </w:r>
      <w:r w:rsidR="005E4706" w:rsidRPr="006E4DAE">
        <w:t>e</w:t>
      </w:r>
      <w:r w:rsidR="00062A9C" w:rsidRPr="006E4DAE">
        <w:t xml:space="preserve">thodnog stava pružaju se u ugostiteljskom objektu, a </w:t>
      </w:r>
      <w:r w:rsidRPr="006E4DAE">
        <w:t>mogu se pružati i van ugostiteljskog objekta</w:t>
      </w:r>
      <w:r w:rsidR="00062A9C" w:rsidRPr="006E4DAE">
        <w:t>,</w:t>
      </w:r>
      <w:r w:rsidRPr="006E4DAE">
        <w:t xml:space="preserve"> u skladu </w:t>
      </w:r>
      <w:proofErr w:type="gramStart"/>
      <w:r w:rsidRPr="006E4DAE">
        <w:t>sa</w:t>
      </w:r>
      <w:proofErr w:type="gramEnd"/>
      <w:r w:rsidRPr="006E4DAE">
        <w:t xml:space="preserve"> ovim zakonom.</w:t>
      </w:r>
    </w:p>
    <w:p w14:paraId="007EA342" w14:textId="77777777" w:rsidR="00A31951" w:rsidRPr="006E4DAE" w:rsidRDefault="000664F4" w:rsidP="00925CEA">
      <w:pPr>
        <w:pStyle w:val="T30X"/>
        <w:numPr>
          <w:ilvl w:val="0"/>
          <w:numId w:val="18"/>
        </w:numPr>
        <w:spacing w:before="0" w:after="0"/>
        <w:ind w:left="0" w:firstLine="426"/>
      </w:pPr>
      <w:r w:rsidRPr="006E4DAE">
        <w:t>Ugostiteljsku</w:t>
      </w:r>
      <w:r w:rsidR="00AD6816" w:rsidRPr="006E4DAE">
        <w:t xml:space="preserve"> djelatnost obuhvata</w:t>
      </w:r>
      <w:r w:rsidRPr="006E4DAE">
        <w:t xml:space="preserve">ju i usluge </w:t>
      </w:r>
      <w:r w:rsidR="00AD6816" w:rsidRPr="006E4DAE">
        <w:t>dost</w:t>
      </w:r>
      <w:r w:rsidRPr="006E4DAE">
        <w:t xml:space="preserve">avljanja </w:t>
      </w:r>
      <w:r w:rsidR="00936A01" w:rsidRPr="006E4DAE">
        <w:t>pripremljene hrane, pić</w:t>
      </w:r>
      <w:r w:rsidR="00AD6816" w:rsidRPr="006E4DAE">
        <w:t xml:space="preserve">a i napitaka </w:t>
      </w:r>
      <w:proofErr w:type="gramStart"/>
      <w:r w:rsidR="00AD6816" w:rsidRPr="006E4DAE">
        <w:t>na</w:t>
      </w:r>
      <w:proofErr w:type="gramEnd"/>
      <w:r w:rsidR="00C861E5" w:rsidRPr="006E4DAE">
        <w:t xml:space="preserve"> mjestu </w:t>
      </w:r>
      <w:r w:rsidR="00AD6816" w:rsidRPr="006E4DAE">
        <w:t xml:space="preserve">koje </w:t>
      </w:r>
      <w:r w:rsidRPr="006E4DAE">
        <w:t xml:space="preserve">korisnik </w:t>
      </w:r>
      <w:r w:rsidR="00AD6816" w:rsidRPr="006E4DAE">
        <w:t xml:space="preserve">odredi narudžbom, </w:t>
      </w:r>
      <w:r w:rsidR="00C861E5" w:rsidRPr="006E4DAE">
        <w:t>sa ili bez usluživanja (catering).</w:t>
      </w:r>
    </w:p>
    <w:p w14:paraId="1549BB46" w14:textId="77777777" w:rsidR="00480CEC" w:rsidRPr="006E4DAE" w:rsidRDefault="00480CEC" w:rsidP="00925CEA">
      <w:pPr>
        <w:pStyle w:val="T30X"/>
        <w:numPr>
          <w:ilvl w:val="0"/>
          <w:numId w:val="18"/>
        </w:numPr>
        <w:spacing w:before="0" w:after="0"/>
        <w:ind w:left="0" w:firstLine="426"/>
      </w:pPr>
      <w:r w:rsidRPr="006E4DAE">
        <w:t>Ugostitelj koji pruža usl</w:t>
      </w:r>
      <w:r w:rsidR="004A502B" w:rsidRPr="006E4DAE">
        <w:t xml:space="preserve">uge iz stava 1 ovog člana može vršiti prevoz za potrebe svojih gostiju, vozilima za </w:t>
      </w:r>
      <w:r w:rsidRPr="006E4DAE">
        <w:t xml:space="preserve">sopstvene potrebe, </w:t>
      </w:r>
      <w:proofErr w:type="gramStart"/>
      <w:r w:rsidRPr="006E4DAE">
        <w:t>na</w:t>
      </w:r>
      <w:proofErr w:type="gramEnd"/>
      <w:r w:rsidRPr="006E4DAE">
        <w:t xml:space="preserve"> n</w:t>
      </w:r>
      <w:r w:rsidR="003B20BB" w:rsidRPr="006E4DAE">
        <w:t>a</w:t>
      </w:r>
      <w:r w:rsidRPr="006E4DAE">
        <w:t>čin propisan zakonom kojim se uređuje prevoz u drumskom saobraćaju</w:t>
      </w:r>
      <w:r w:rsidR="003A3A6F" w:rsidRPr="006E4DAE">
        <w:t xml:space="preserve"> (transfer putnika).</w:t>
      </w:r>
    </w:p>
    <w:p w14:paraId="48A22AEC" w14:textId="77777777" w:rsidR="00A31951" w:rsidRPr="006E4DAE" w:rsidRDefault="00A31951" w:rsidP="005300F3">
      <w:pPr>
        <w:pStyle w:val="N01X"/>
        <w:spacing w:before="0" w:after="0"/>
        <w:rPr>
          <w:sz w:val="22"/>
          <w:szCs w:val="22"/>
        </w:rPr>
      </w:pPr>
    </w:p>
    <w:p w14:paraId="10557172" w14:textId="77777777" w:rsidR="00C861E5" w:rsidRPr="006E4DAE" w:rsidRDefault="00C861E5" w:rsidP="005300F3">
      <w:pPr>
        <w:pStyle w:val="N01X"/>
        <w:spacing w:before="0" w:after="0"/>
        <w:rPr>
          <w:sz w:val="22"/>
          <w:szCs w:val="22"/>
        </w:rPr>
      </w:pPr>
      <w:r w:rsidRPr="006E4DAE">
        <w:rPr>
          <w:sz w:val="22"/>
          <w:szCs w:val="22"/>
        </w:rPr>
        <w:t>Obavljanje ugostiteljske djelatnosti</w:t>
      </w:r>
    </w:p>
    <w:p w14:paraId="38EDEC25" w14:textId="56312186" w:rsidR="00C861E5" w:rsidRPr="006E4DAE" w:rsidRDefault="003248D9" w:rsidP="005300F3">
      <w:pPr>
        <w:pStyle w:val="C30X"/>
        <w:spacing w:before="0" w:after="0"/>
        <w:rPr>
          <w:sz w:val="22"/>
          <w:szCs w:val="22"/>
        </w:rPr>
      </w:pPr>
      <w:r w:rsidRPr="006E4DAE">
        <w:rPr>
          <w:sz w:val="22"/>
          <w:szCs w:val="22"/>
        </w:rPr>
        <w:t xml:space="preserve">Član </w:t>
      </w:r>
      <w:r w:rsidR="00584844" w:rsidRPr="006E4DAE">
        <w:rPr>
          <w:sz w:val="22"/>
          <w:szCs w:val="22"/>
        </w:rPr>
        <w:t>80</w:t>
      </w:r>
    </w:p>
    <w:p w14:paraId="1A891718" w14:textId="77777777" w:rsidR="001B3189" w:rsidRPr="006E4DAE" w:rsidRDefault="00C861E5" w:rsidP="00925CEA">
      <w:pPr>
        <w:pStyle w:val="T30X"/>
        <w:numPr>
          <w:ilvl w:val="0"/>
          <w:numId w:val="20"/>
        </w:numPr>
        <w:spacing w:before="0" w:after="0"/>
        <w:ind w:left="0" w:firstLine="426"/>
      </w:pPr>
      <w:r w:rsidRPr="006E4DAE">
        <w:t>U</w:t>
      </w:r>
      <w:r w:rsidR="00281B33" w:rsidRPr="006E4DAE">
        <w:t xml:space="preserve">sluge iz prethodnog člana </w:t>
      </w:r>
      <w:r w:rsidRPr="006E4DAE">
        <w:t>mo</w:t>
      </w:r>
      <w:r w:rsidR="00AF3C54" w:rsidRPr="006E4DAE">
        <w:t xml:space="preserve">gu </w:t>
      </w:r>
      <w:r w:rsidR="00F03162" w:rsidRPr="006E4DAE">
        <w:t xml:space="preserve">pružati </w:t>
      </w:r>
      <w:r w:rsidR="00AF3C54" w:rsidRPr="006E4DAE">
        <w:t xml:space="preserve">privredna društva i drugi oblici obavljanja privrednih djelatnosti </w:t>
      </w:r>
      <w:r w:rsidRPr="006E4DAE">
        <w:t xml:space="preserve">(u daljem tekstu: ugostitelji) </w:t>
      </w:r>
      <w:r w:rsidR="001B3189" w:rsidRPr="006E4DAE">
        <w:t>u obimu usluga utvrđenih odobrenjem.</w:t>
      </w:r>
    </w:p>
    <w:p w14:paraId="1847AA6B" w14:textId="77777777" w:rsidR="00C861E5" w:rsidRPr="006E4DAE" w:rsidRDefault="00B8511E" w:rsidP="000E7A09">
      <w:pPr>
        <w:pStyle w:val="T30X"/>
        <w:spacing w:before="0" w:after="0"/>
        <w:ind w:firstLine="426"/>
      </w:pPr>
      <w:r w:rsidRPr="006E4DAE">
        <w:t>(2</w:t>
      </w:r>
      <w:r w:rsidR="00C861E5" w:rsidRPr="006E4DAE">
        <w:t>) Pojedine ugostiteljske usluge mogu pružati i fizička lica</w:t>
      </w:r>
      <w:r w:rsidR="008334FA" w:rsidRPr="006E4DAE">
        <w:t>,</w:t>
      </w:r>
      <w:r w:rsidR="00AF3C54" w:rsidRPr="006E4DAE">
        <w:t xml:space="preserve"> u skladu </w:t>
      </w:r>
      <w:proofErr w:type="gramStart"/>
      <w:r w:rsidR="00AF3C54" w:rsidRPr="006E4DAE">
        <w:t>sa</w:t>
      </w:r>
      <w:proofErr w:type="gramEnd"/>
      <w:r w:rsidR="00AF3C54" w:rsidRPr="006E4DAE">
        <w:t xml:space="preserve"> ovim zakonom</w:t>
      </w:r>
      <w:r w:rsidR="00C861E5" w:rsidRPr="006E4DAE">
        <w:t>.</w:t>
      </w:r>
    </w:p>
    <w:p w14:paraId="10619547" w14:textId="19CB6D11" w:rsidR="00CB71D6" w:rsidRPr="006E4DAE" w:rsidRDefault="00B8511E" w:rsidP="000E7A09">
      <w:pPr>
        <w:pStyle w:val="T30X"/>
        <w:spacing w:before="0" w:after="0"/>
        <w:ind w:firstLine="426"/>
      </w:pPr>
      <w:r w:rsidRPr="006E4DAE">
        <w:t>(3</w:t>
      </w:r>
      <w:r w:rsidR="00CB71D6" w:rsidRPr="006E4DAE">
        <w:t>) Ne</w:t>
      </w:r>
      <w:r w:rsidR="0028119F" w:rsidRPr="006E4DAE">
        <w:t xml:space="preserve"> smatraju se ugostiteljskim uslu</w:t>
      </w:r>
      <w:r w:rsidR="00CB71D6" w:rsidRPr="006E4DAE">
        <w:t xml:space="preserve">gama u smislu ovog zakona, </w:t>
      </w:r>
      <w:r w:rsidR="0028119F" w:rsidRPr="006E4DAE">
        <w:t>u</w:t>
      </w:r>
      <w:r w:rsidR="000D14BB" w:rsidRPr="006E4DAE">
        <w:t>sluge smještaja,</w:t>
      </w:r>
      <w:r w:rsidR="00F03162" w:rsidRPr="006E4DAE">
        <w:t xml:space="preserve"> pripremanja i izdavanja hrane,</w:t>
      </w:r>
      <w:r w:rsidR="00A33CAF" w:rsidRPr="006E4DAE">
        <w:t xml:space="preserve"> bezalkoholnih </w:t>
      </w:r>
      <w:r w:rsidR="000D14BB" w:rsidRPr="006E4DAE">
        <w:t>pića i napitaka</w:t>
      </w:r>
      <w:r w:rsidR="00023C33" w:rsidRPr="006E4DAE">
        <w:t xml:space="preserve">, </w:t>
      </w:r>
      <w:proofErr w:type="gramStart"/>
      <w:r w:rsidR="00D07A76" w:rsidRPr="006E4DAE">
        <w:t>ili</w:t>
      </w:r>
      <w:proofErr w:type="gramEnd"/>
      <w:r w:rsidR="00D07A76" w:rsidRPr="006E4DAE">
        <w:t xml:space="preserve"> pojedine od njih, </w:t>
      </w:r>
      <w:r w:rsidR="00023C33" w:rsidRPr="006E4DAE">
        <w:t xml:space="preserve">koje </w:t>
      </w:r>
      <w:r w:rsidR="000D14BB" w:rsidRPr="006E4DAE">
        <w:t>u</w:t>
      </w:r>
      <w:r w:rsidR="0028119F" w:rsidRPr="006E4DAE">
        <w:t xml:space="preserve"> </w:t>
      </w:r>
      <w:r w:rsidR="000D14BB" w:rsidRPr="006E4DAE">
        <w:t xml:space="preserve">okviru </w:t>
      </w:r>
      <w:r w:rsidR="00775E7E" w:rsidRPr="006E4DAE">
        <w:t xml:space="preserve">svojih </w:t>
      </w:r>
      <w:r w:rsidR="0028119F" w:rsidRPr="006E4DAE">
        <w:t>namjens</w:t>
      </w:r>
      <w:r w:rsidR="00023C33" w:rsidRPr="006E4DAE">
        <w:t>ki opremljenih</w:t>
      </w:r>
      <w:r w:rsidR="00DE6197" w:rsidRPr="006E4DAE">
        <w:t xml:space="preserve"> i uređenih</w:t>
      </w:r>
      <w:r w:rsidR="00A3781E" w:rsidRPr="006E4DAE">
        <w:t xml:space="preserve"> </w:t>
      </w:r>
      <w:r w:rsidR="00775E7E" w:rsidRPr="006E4DAE">
        <w:t>objekata</w:t>
      </w:r>
      <w:r w:rsidR="00023C33" w:rsidRPr="006E4DAE">
        <w:t>,</w:t>
      </w:r>
      <w:r w:rsidR="000D14BB" w:rsidRPr="006E4DAE">
        <w:t xml:space="preserve"> pružaju</w:t>
      </w:r>
      <w:r w:rsidR="00CB71D6" w:rsidRPr="006E4DAE">
        <w:t>:</w:t>
      </w:r>
    </w:p>
    <w:p w14:paraId="0AA8866F" w14:textId="77777777" w:rsidR="00CB71D6" w:rsidRPr="006E4DAE" w:rsidRDefault="00CB71D6" w:rsidP="000E7A09">
      <w:pPr>
        <w:pStyle w:val="T30X"/>
        <w:spacing w:before="0" w:after="0"/>
        <w:ind w:left="1134" w:hanging="425"/>
      </w:pPr>
      <w:r w:rsidRPr="006E4DAE">
        <w:t>-</w:t>
      </w:r>
      <w:proofErr w:type="gramStart"/>
      <w:r w:rsidR="00047E05" w:rsidRPr="006E4DAE">
        <w:t>obrazovno-</w:t>
      </w:r>
      <w:proofErr w:type="gramEnd"/>
      <w:r w:rsidR="00047E05" w:rsidRPr="006E4DAE">
        <w:t>vaspitne</w:t>
      </w:r>
      <w:r w:rsidR="00724ECD" w:rsidRPr="006E4DAE">
        <w:t xml:space="preserve"> ustanove</w:t>
      </w:r>
      <w:r w:rsidR="00047E05" w:rsidRPr="006E4DAE">
        <w:t>, ustanove</w:t>
      </w:r>
      <w:r w:rsidR="00724ECD" w:rsidRPr="006E4DAE">
        <w:t xml:space="preserve"> učeničkog</w:t>
      </w:r>
      <w:r w:rsidR="00C861E5" w:rsidRPr="006E4DAE">
        <w:t xml:space="preserve"> i studentsk</w:t>
      </w:r>
      <w:r w:rsidR="000D14BB" w:rsidRPr="006E4DAE">
        <w:t xml:space="preserve">og </w:t>
      </w:r>
      <w:r w:rsidRPr="006E4DAE">
        <w:t>standard</w:t>
      </w:r>
      <w:r w:rsidR="0028119F" w:rsidRPr="006E4DAE">
        <w:t>a</w:t>
      </w:r>
      <w:r w:rsidRPr="006E4DAE">
        <w:t>;</w:t>
      </w:r>
    </w:p>
    <w:p w14:paraId="7E3A084B" w14:textId="77777777" w:rsidR="00CB71D6" w:rsidRPr="006E4DAE" w:rsidRDefault="00CB71D6" w:rsidP="000E7A09">
      <w:pPr>
        <w:pStyle w:val="T30X"/>
        <w:spacing w:before="0" w:after="0"/>
        <w:ind w:left="1134" w:hanging="425"/>
      </w:pPr>
      <w:r w:rsidRPr="006E4DAE">
        <w:t>-</w:t>
      </w:r>
      <w:r w:rsidR="000D14BB" w:rsidRPr="006E4DAE">
        <w:t xml:space="preserve">ustanove socijalnog stranja </w:t>
      </w:r>
      <w:r w:rsidR="00724ECD" w:rsidRPr="006E4DAE">
        <w:t>(</w:t>
      </w:r>
      <w:r w:rsidR="00C861E5" w:rsidRPr="006E4DAE">
        <w:t>domovi</w:t>
      </w:r>
      <w:r w:rsidR="00D07A76" w:rsidRPr="006E4DAE">
        <w:t>, objekti za prehranu</w:t>
      </w:r>
      <w:r w:rsidR="00724ECD" w:rsidRPr="006E4DAE">
        <w:t xml:space="preserve"> i </w:t>
      </w:r>
      <w:proofErr w:type="gramStart"/>
      <w:r w:rsidR="00724ECD" w:rsidRPr="006E4DAE">
        <w:t>sl</w:t>
      </w:r>
      <w:proofErr w:type="gramEnd"/>
      <w:r w:rsidR="00724ECD" w:rsidRPr="006E4DAE">
        <w:t>.)</w:t>
      </w:r>
      <w:r w:rsidRPr="006E4DAE">
        <w:t>;</w:t>
      </w:r>
    </w:p>
    <w:p w14:paraId="135D1963" w14:textId="77777777" w:rsidR="00CB71D6" w:rsidRPr="006E4DAE" w:rsidRDefault="00CB71D6" w:rsidP="000E7A09">
      <w:pPr>
        <w:pStyle w:val="T30X"/>
        <w:spacing w:before="0" w:after="0"/>
        <w:ind w:left="1134" w:hanging="425"/>
      </w:pPr>
      <w:r w:rsidRPr="006E4DAE">
        <w:t>-</w:t>
      </w:r>
      <w:r w:rsidR="00F262E1" w:rsidRPr="006E4DAE">
        <w:t>organizacije</w:t>
      </w:r>
      <w:r w:rsidR="00A33CAF" w:rsidRPr="006E4DAE">
        <w:t xml:space="preserve"> Crvenog krsta i druge </w:t>
      </w:r>
      <w:r w:rsidR="00D07A76" w:rsidRPr="006E4DAE">
        <w:t>h</w:t>
      </w:r>
      <w:r w:rsidR="00C861E5" w:rsidRPr="006E4DAE">
        <w:t xml:space="preserve">umanitarne </w:t>
      </w:r>
      <w:r w:rsidR="00775E7E" w:rsidRPr="006E4DAE">
        <w:t xml:space="preserve">i vjerske </w:t>
      </w:r>
      <w:r w:rsidR="00C861E5" w:rsidRPr="006E4DAE">
        <w:t>organizacije</w:t>
      </w:r>
      <w:r w:rsidR="00724ECD" w:rsidRPr="006E4DAE">
        <w:t xml:space="preserve"> iz humanitarnih i vjerskih razloga</w:t>
      </w:r>
      <w:r w:rsidRPr="006E4DAE">
        <w:t>;</w:t>
      </w:r>
    </w:p>
    <w:p w14:paraId="75A3B36B" w14:textId="77777777" w:rsidR="00CB71D6" w:rsidRPr="006E4DAE" w:rsidRDefault="00CB71D6" w:rsidP="000E7A09">
      <w:pPr>
        <w:pStyle w:val="T30X"/>
        <w:spacing w:before="0" w:after="0"/>
        <w:ind w:left="1134" w:hanging="425"/>
      </w:pPr>
      <w:r w:rsidRPr="006E4DAE">
        <w:t>-</w:t>
      </w:r>
      <w:r w:rsidR="00775E7E" w:rsidRPr="006E4DAE">
        <w:t>druge organizacije i udruženja</w:t>
      </w:r>
      <w:r w:rsidR="00C861E5" w:rsidRPr="006E4DAE">
        <w:t xml:space="preserve"> isključivo za svoje članove</w:t>
      </w:r>
      <w:r w:rsidRPr="006E4DAE">
        <w:t>;</w:t>
      </w:r>
    </w:p>
    <w:p w14:paraId="24270283" w14:textId="77777777" w:rsidR="00CB71D6" w:rsidRPr="006E4DAE" w:rsidRDefault="00CB71D6" w:rsidP="000E7A09">
      <w:pPr>
        <w:pStyle w:val="T30X"/>
        <w:spacing w:before="0" w:after="0"/>
        <w:ind w:left="1134" w:hanging="425"/>
      </w:pPr>
      <w:r w:rsidRPr="006E4DAE">
        <w:t>-</w:t>
      </w:r>
      <w:r w:rsidR="00D07A76" w:rsidRPr="006E4DAE">
        <w:t>u</w:t>
      </w:r>
      <w:r w:rsidR="00C861E5" w:rsidRPr="006E4DAE">
        <w:t>stanove</w:t>
      </w:r>
      <w:r w:rsidR="00A3781E" w:rsidRPr="006E4DAE">
        <w:t xml:space="preserve"> </w:t>
      </w:r>
      <w:r w:rsidR="00E14900" w:rsidRPr="006E4DAE">
        <w:t>k</w:t>
      </w:r>
      <w:r w:rsidR="00D07A76" w:rsidRPr="006E4DAE">
        <w:t xml:space="preserve">ulture i druge ustanove </w:t>
      </w:r>
      <w:r w:rsidRPr="006E4DAE">
        <w:t>isključivo za</w:t>
      </w:r>
      <w:r w:rsidR="00FB733B" w:rsidRPr="006E4DAE">
        <w:t xml:space="preserve"> članove i posjetioce </w:t>
      </w:r>
      <w:r w:rsidRPr="006E4DAE">
        <w:t xml:space="preserve">povodom </w:t>
      </w:r>
      <w:r w:rsidR="00FB733B" w:rsidRPr="006E4DAE">
        <w:t>organizovanja manifestacija</w:t>
      </w:r>
      <w:r w:rsidRPr="006E4DAE">
        <w:t>;</w:t>
      </w:r>
    </w:p>
    <w:p w14:paraId="07983223" w14:textId="77777777" w:rsidR="00CB71D6" w:rsidRPr="006E4DAE" w:rsidRDefault="00CB71D6" w:rsidP="000E7A09">
      <w:pPr>
        <w:pStyle w:val="T30X"/>
        <w:spacing w:before="0" w:after="0"/>
        <w:ind w:left="1134" w:hanging="425"/>
      </w:pPr>
      <w:r w:rsidRPr="006E4DAE">
        <w:t>-</w:t>
      </w:r>
      <w:r w:rsidR="00D07A76" w:rsidRPr="006E4DAE">
        <w:t xml:space="preserve">državni organi </w:t>
      </w:r>
      <w:r w:rsidR="00A33CAF" w:rsidRPr="006E4DAE">
        <w:t>i</w:t>
      </w:r>
      <w:r w:rsidR="00D07A76" w:rsidRPr="006E4DAE">
        <w:t xml:space="preserve"> privredna društva </w:t>
      </w:r>
      <w:r w:rsidR="006C0950" w:rsidRPr="006E4DAE">
        <w:t>isključivo za zaposlene</w:t>
      </w:r>
      <w:r w:rsidRPr="006E4DAE">
        <w:t>.</w:t>
      </w:r>
    </w:p>
    <w:p w14:paraId="74C81452" w14:textId="6D6D7228" w:rsidR="00B638A2" w:rsidRPr="006E4DAE" w:rsidRDefault="00B638A2" w:rsidP="000E7A09">
      <w:pPr>
        <w:pStyle w:val="T30X"/>
        <w:spacing w:before="0" w:after="0"/>
        <w:ind w:firstLine="426"/>
      </w:pPr>
      <w:r w:rsidRPr="006E4DAE">
        <w:t>(4) U</w:t>
      </w:r>
      <w:r w:rsidR="001D3677" w:rsidRPr="006E4DAE">
        <w:t>sluge</w:t>
      </w:r>
      <w:r w:rsidRPr="006E4DAE">
        <w:t xml:space="preserve"> iz prethodnog stava </w:t>
      </w:r>
      <w:r w:rsidR="009939F8" w:rsidRPr="006E4DAE">
        <w:t xml:space="preserve">pružaju se </w:t>
      </w:r>
      <w:r w:rsidR="00084B2B" w:rsidRPr="006E4DAE">
        <w:t xml:space="preserve">i </w:t>
      </w:r>
      <w:r w:rsidR="009939F8" w:rsidRPr="006E4DAE">
        <w:t xml:space="preserve">u skladu </w:t>
      </w:r>
      <w:proofErr w:type="gramStart"/>
      <w:r w:rsidR="009939F8" w:rsidRPr="006E4DAE">
        <w:t>sa</w:t>
      </w:r>
      <w:proofErr w:type="gramEnd"/>
      <w:r w:rsidR="009939F8" w:rsidRPr="006E4DAE">
        <w:t xml:space="preserve"> posebnim </w:t>
      </w:r>
      <w:r w:rsidRPr="006E4DAE">
        <w:t>pro</w:t>
      </w:r>
      <w:r w:rsidR="00084B2B" w:rsidRPr="006E4DAE">
        <w:t>p</w:t>
      </w:r>
      <w:r w:rsidRPr="006E4DAE">
        <w:t>isima (bezbijednost hrane, zaštiti i zdravlju na radu</w:t>
      </w:r>
      <w:r w:rsidR="00084B2B" w:rsidRPr="006E4DAE">
        <w:t xml:space="preserve">, zaštiti od buke </w:t>
      </w:r>
      <w:r w:rsidRPr="006E4DAE">
        <w:t xml:space="preserve">i dr.) </w:t>
      </w:r>
    </w:p>
    <w:p w14:paraId="3AC0830D" w14:textId="77777777" w:rsidR="0028119F" w:rsidRPr="006E4DAE" w:rsidRDefault="0028119F" w:rsidP="003248D9">
      <w:pPr>
        <w:pStyle w:val="N01X"/>
        <w:spacing w:before="0" w:after="0"/>
        <w:rPr>
          <w:sz w:val="22"/>
          <w:szCs w:val="22"/>
        </w:rPr>
      </w:pPr>
    </w:p>
    <w:p w14:paraId="06706DE8" w14:textId="77777777" w:rsidR="00C861E5" w:rsidRPr="006E4DAE" w:rsidRDefault="00C861E5" w:rsidP="003248D9">
      <w:pPr>
        <w:pStyle w:val="N01X"/>
        <w:spacing w:before="0" w:after="0"/>
        <w:rPr>
          <w:sz w:val="22"/>
          <w:szCs w:val="22"/>
        </w:rPr>
      </w:pPr>
      <w:r w:rsidRPr="006E4DAE">
        <w:rPr>
          <w:sz w:val="22"/>
          <w:szCs w:val="22"/>
        </w:rPr>
        <w:t>Ugostiteljski objekat</w:t>
      </w:r>
    </w:p>
    <w:p w14:paraId="22350B24" w14:textId="5EE881A0" w:rsidR="00C861E5" w:rsidRPr="006E4DAE" w:rsidRDefault="00584844" w:rsidP="00B86FAA">
      <w:pPr>
        <w:pStyle w:val="C30X"/>
        <w:spacing w:before="0" w:after="0"/>
      </w:pPr>
      <w:r w:rsidRPr="006E4DAE">
        <w:rPr>
          <w:sz w:val="22"/>
          <w:szCs w:val="22"/>
        </w:rPr>
        <w:t xml:space="preserve">   </w:t>
      </w:r>
      <w:r w:rsidR="003248D9" w:rsidRPr="006E4DAE">
        <w:rPr>
          <w:sz w:val="22"/>
          <w:szCs w:val="22"/>
        </w:rPr>
        <w:t>Član 8</w:t>
      </w:r>
      <w:r w:rsidRPr="006E4DAE">
        <w:rPr>
          <w:sz w:val="22"/>
          <w:szCs w:val="22"/>
        </w:rPr>
        <w:t>1</w:t>
      </w:r>
      <w:r w:rsidR="009C597E" w:rsidRPr="006E4DAE">
        <w:tab/>
      </w:r>
    </w:p>
    <w:p w14:paraId="67F91DD9" w14:textId="77777777" w:rsidR="00E14900" w:rsidRPr="006E4DAE" w:rsidRDefault="00C861E5" w:rsidP="00925CEA">
      <w:pPr>
        <w:pStyle w:val="T30X"/>
        <w:numPr>
          <w:ilvl w:val="0"/>
          <w:numId w:val="19"/>
        </w:numPr>
        <w:spacing w:before="0" w:after="0"/>
        <w:ind w:left="0" w:firstLine="426"/>
      </w:pPr>
      <w:r w:rsidRPr="006E4DAE">
        <w:t>Ugostit</w:t>
      </w:r>
      <w:r w:rsidR="00E14900" w:rsidRPr="006E4DAE">
        <w:t>eljskim objektom, u smislu ovog zakona, smatra se poslovni ob</w:t>
      </w:r>
      <w:r w:rsidR="00DB200A" w:rsidRPr="006E4DAE">
        <w:t>j</w:t>
      </w:r>
      <w:r w:rsidR="00E14900" w:rsidRPr="006E4DAE">
        <w:t xml:space="preserve">ekat </w:t>
      </w:r>
      <w:proofErr w:type="gramStart"/>
      <w:r w:rsidR="00E30322" w:rsidRPr="006E4DAE">
        <w:t>ili</w:t>
      </w:r>
      <w:proofErr w:type="gramEnd"/>
      <w:r w:rsidR="00E30322" w:rsidRPr="006E4DAE">
        <w:t xml:space="preserve"> prostorija, koji ispunjava</w:t>
      </w:r>
      <w:r w:rsidR="00E14900" w:rsidRPr="006E4DAE">
        <w:t xml:space="preserve"> propisane uslove za obavljanje ugostiteljske </w:t>
      </w:r>
      <w:r w:rsidRPr="006E4DAE">
        <w:t>djelatnost</w:t>
      </w:r>
      <w:r w:rsidR="00E14900" w:rsidRPr="006E4DAE">
        <w:t>i.</w:t>
      </w:r>
    </w:p>
    <w:p w14:paraId="5AFAE965" w14:textId="3DF7FC33" w:rsidR="00436FA5" w:rsidRPr="006E4DAE" w:rsidRDefault="00436FA5" w:rsidP="000E7A09">
      <w:pPr>
        <w:pStyle w:val="T30X"/>
        <w:spacing w:before="0" w:after="0"/>
        <w:ind w:firstLine="426"/>
        <w:rPr>
          <w:color w:val="auto"/>
        </w:rPr>
      </w:pPr>
      <w:r w:rsidRPr="006E4DAE">
        <w:rPr>
          <w:color w:val="auto"/>
        </w:rPr>
        <w:t>(2)</w:t>
      </w:r>
      <w:r w:rsidR="00ED47ED" w:rsidRPr="006E4DAE">
        <w:rPr>
          <w:color w:val="auto"/>
        </w:rPr>
        <w:t xml:space="preserve"> Ugostite</w:t>
      </w:r>
      <w:r w:rsidR="0030634E">
        <w:rPr>
          <w:color w:val="auto"/>
        </w:rPr>
        <w:t>l</w:t>
      </w:r>
      <w:r w:rsidR="00ED47ED" w:rsidRPr="006E4DAE">
        <w:rPr>
          <w:color w:val="auto"/>
        </w:rPr>
        <w:t>jskim objektom smatra se i privremeni</w:t>
      </w:r>
      <w:r w:rsidR="00DB200A" w:rsidRPr="006E4DAE">
        <w:rPr>
          <w:color w:val="auto"/>
        </w:rPr>
        <w:t xml:space="preserve"> </w:t>
      </w:r>
      <w:r w:rsidR="0028119F" w:rsidRPr="006E4DAE">
        <w:rPr>
          <w:color w:val="auto"/>
        </w:rPr>
        <w:t>objek</w:t>
      </w:r>
      <w:r w:rsidR="00ED47ED" w:rsidRPr="006E4DAE">
        <w:rPr>
          <w:color w:val="auto"/>
        </w:rPr>
        <w:t>at</w:t>
      </w:r>
      <w:r w:rsidRPr="006E4DAE">
        <w:rPr>
          <w:color w:val="auto"/>
        </w:rPr>
        <w:t xml:space="preserve"> postavljen </w:t>
      </w:r>
      <w:proofErr w:type="gramStart"/>
      <w:r w:rsidRPr="006E4DAE">
        <w:rPr>
          <w:color w:val="auto"/>
        </w:rPr>
        <w:t>ili</w:t>
      </w:r>
      <w:proofErr w:type="gramEnd"/>
      <w:r w:rsidRPr="006E4DAE">
        <w:rPr>
          <w:color w:val="auto"/>
        </w:rPr>
        <w:t xml:space="preserve"> izgrađen </w:t>
      </w:r>
      <w:r w:rsidR="00ED47ED" w:rsidRPr="006E4DAE">
        <w:rPr>
          <w:color w:val="auto"/>
        </w:rPr>
        <w:t xml:space="preserve">za ugostiteljsku namjenu </w:t>
      </w:r>
      <w:r w:rsidRPr="006E4DAE">
        <w:rPr>
          <w:color w:val="auto"/>
        </w:rPr>
        <w:t>u skladu sa posebim propisima</w:t>
      </w:r>
      <w:r w:rsidR="00ED47ED" w:rsidRPr="006E4DAE">
        <w:rPr>
          <w:color w:val="auto"/>
        </w:rPr>
        <w:t xml:space="preserve">. </w:t>
      </w:r>
    </w:p>
    <w:p w14:paraId="66D8A02E" w14:textId="28A14B9E" w:rsidR="004A76EB" w:rsidRPr="006E4DAE" w:rsidRDefault="00692E2B" w:rsidP="000E7A09">
      <w:pPr>
        <w:pStyle w:val="T30X"/>
        <w:spacing w:before="0" w:after="0"/>
        <w:ind w:firstLine="426"/>
      </w:pPr>
      <w:r w:rsidRPr="006E4DAE">
        <w:rPr>
          <w:color w:val="auto"/>
        </w:rPr>
        <w:t xml:space="preserve">(3) </w:t>
      </w:r>
      <w:r w:rsidR="00C861E5" w:rsidRPr="006E4DAE">
        <w:rPr>
          <w:color w:val="auto"/>
        </w:rPr>
        <w:t xml:space="preserve">Izuzetno </w:t>
      </w:r>
      <w:r w:rsidR="00936A01" w:rsidRPr="006E4DAE">
        <w:rPr>
          <w:color w:val="auto"/>
        </w:rPr>
        <w:t>od stava</w:t>
      </w:r>
      <w:r w:rsidR="00C47B0E" w:rsidRPr="006E4DAE">
        <w:rPr>
          <w:color w:val="auto"/>
        </w:rPr>
        <w:t xml:space="preserve"> </w:t>
      </w:r>
      <w:proofErr w:type="gramStart"/>
      <w:r w:rsidR="00C47B0E" w:rsidRPr="006E4DAE">
        <w:rPr>
          <w:color w:val="auto"/>
        </w:rPr>
        <w:t>1</w:t>
      </w:r>
      <w:r w:rsidR="0028119F" w:rsidRPr="006E4DAE">
        <w:rPr>
          <w:color w:val="auto"/>
        </w:rPr>
        <w:t xml:space="preserve">  </w:t>
      </w:r>
      <w:r w:rsidRPr="006E4DAE">
        <w:rPr>
          <w:color w:val="auto"/>
        </w:rPr>
        <w:t>ovog</w:t>
      </w:r>
      <w:proofErr w:type="gramEnd"/>
      <w:r w:rsidRPr="006E4DAE">
        <w:rPr>
          <w:color w:val="auto"/>
        </w:rPr>
        <w:t xml:space="preserve"> člana, ugostiteljska djelatnost može se obavljati u objektima stambene namjene u okviru usluga koje se pružaju u </w:t>
      </w:r>
      <w:r w:rsidR="00C47B0E" w:rsidRPr="006E4DAE">
        <w:rPr>
          <w:color w:val="auto"/>
        </w:rPr>
        <w:t>domaćinstvu</w:t>
      </w:r>
      <w:r w:rsidR="00DB200A" w:rsidRPr="006E4DAE">
        <w:rPr>
          <w:color w:val="auto"/>
        </w:rPr>
        <w:t>,</w:t>
      </w:r>
      <w:r w:rsidRPr="006E4DAE">
        <w:rPr>
          <w:color w:val="auto"/>
        </w:rPr>
        <w:t xml:space="preserve"> seoskom domaćinstvu</w:t>
      </w:r>
      <w:r w:rsidR="00DB200A" w:rsidRPr="006E4DAE">
        <w:rPr>
          <w:color w:val="auto"/>
        </w:rPr>
        <w:t xml:space="preserve"> i turističkom apartmanskom bloku,</w:t>
      </w:r>
      <w:r w:rsidR="00C861E5" w:rsidRPr="006E4DAE">
        <w:rPr>
          <w:color w:val="auto"/>
        </w:rPr>
        <w:t xml:space="preserve"> u sklad</w:t>
      </w:r>
      <w:r w:rsidR="006E7A11" w:rsidRPr="006E4DAE">
        <w:rPr>
          <w:color w:val="auto"/>
        </w:rPr>
        <w:t xml:space="preserve">u sa </w:t>
      </w:r>
      <w:r w:rsidRPr="006E4DAE">
        <w:rPr>
          <w:color w:val="auto"/>
        </w:rPr>
        <w:t>ovim zakonom</w:t>
      </w:r>
      <w:r w:rsidR="006E7A11" w:rsidRPr="006E4DAE">
        <w:t>.</w:t>
      </w:r>
      <w:r w:rsidR="00FC498D" w:rsidRPr="006E4DAE">
        <w:tab/>
      </w:r>
    </w:p>
    <w:p w14:paraId="1F85F269" w14:textId="1A829435" w:rsidR="00DE6197" w:rsidRPr="006E4DAE" w:rsidRDefault="00021410" w:rsidP="000E7A09">
      <w:pPr>
        <w:pStyle w:val="T30X"/>
        <w:spacing w:before="0" w:after="0"/>
        <w:ind w:firstLine="426"/>
      </w:pPr>
      <w:r w:rsidRPr="006E4DAE">
        <w:rPr>
          <w:color w:val="auto"/>
        </w:rPr>
        <w:t>(4</w:t>
      </w:r>
      <w:r w:rsidR="00555AF2" w:rsidRPr="006E4DAE">
        <w:rPr>
          <w:color w:val="auto"/>
        </w:rPr>
        <w:t xml:space="preserve">) </w:t>
      </w:r>
      <w:r w:rsidR="00606E81" w:rsidRPr="006E4DAE">
        <w:rPr>
          <w:color w:val="auto"/>
        </w:rPr>
        <w:t>Ugostiteljsk</w:t>
      </w:r>
      <w:r w:rsidR="002F64EB" w:rsidRPr="006E4DAE">
        <w:rPr>
          <w:color w:val="auto"/>
        </w:rPr>
        <w:t xml:space="preserve">a djelatnost može se obavljati </w:t>
      </w:r>
      <w:r w:rsidRPr="006E4DAE">
        <w:rPr>
          <w:color w:val="auto"/>
        </w:rPr>
        <w:t xml:space="preserve">i </w:t>
      </w:r>
      <w:r w:rsidR="002F64EB" w:rsidRPr="006E4DAE">
        <w:rPr>
          <w:color w:val="auto"/>
        </w:rPr>
        <w:t xml:space="preserve">u </w:t>
      </w:r>
      <w:r w:rsidR="00A61174" w:rsidRPr="006E4DAE">
        <w:rPr>
          <w:color w:val="auto"/>
        </w:rPr>
        <w:t>zajedničkoj prostoriji stambene zg</w:t>
      </w:r>
      <w:r w:rsidRPr="006E4DAE">
        <w:rPr>
          <w:color w:val="auto"/>
        </w:rPr>
        <w:t>r</w:t>
      </w:r>
      <w:r w:rsidR="00A61174" w:rsidRPr="006E4DAE">
        <w:rPr>
          <w:color w:val="auto"/>
        </w:rPr>
        <w:t xml:space="preserve">ade, </w:t>
      </w:r>
      <w:r w:rsidR="00C47B0E" w:rsidRPr="006E4DAE">
        <w:rPr>
          <w:color w:val="auto"/>
        </w:rPr>
        <w:t>koja predstavlja</w:t>
      </w:r>
      <w:r w:rsidR="00A61174" w:rsidRPr="006E4DAE">
        <w:rPr>
          <w:color w:val="auto"/>
        </w:rPr>
        <w:t xml:space="preserve"> zasebnu cjelinu </w:t>
      </w:r>
      <w:r w:rsidR="00DB200A" w:rsidRPr="006E4DAE">
        <w:rPr>
          <w:color w:val="auto"/>
        </w:rPr>
        <w:t xml:space="preserve">i </w:t>
      </w:r>
      <w:r w:rsidR="00C47B0E" w:rsidRPr="006E4DAE">
        <w:rPr>
          <w:color w:val="auto"/>
        </w:rPr>
        <w:t>koja</w:t>
      </w:r>
      <w:r w:rsidR="00DB200A" w:rsidRPr="006E4DAE">
        <w:rPr>
          <w:color w:val="auto"/>
        </w:rPr>
        <w:t xml:space="preserve"> </w:t>
      </w:r>
      <w:r w:rsidR="00C47B0E" w:rsidRPr="006E4DAE">
        <w:rPr>
          <w:color w:val="auto"/>
        </w:rPr>
        <w:t>ispunjava</w:t>
      </w:r>
      <w:r w:rsidR="00A61174" w:rsidRPr="006E4DAE">
        <w:rPr>
          <w:color w:val="auto"/>
        </w:rPr>
        <w:t xml:space="preserve"> propisane uslove</w:t>
      </w:r>
      <w:r w:rsidR="00606E81" w:rsidRPr="006E4DAE">
        <w:rPr>
          <w:color w:val="auto"/>
        </w:rPr>
        <w:t>.</w:t>
      </w:r>
    </w:p>
    <w:p w14:paraId="70B1569F" w14:textId="77777777" w:rsidR="00C861E5" w:rsidRPr="006E4DAE" w:rsidRDefault="009C597E" w:rsidP="00DE6197">
      <w:pPr>
        <w:pStyle w:val="C30X"/>
        <w:spacing w:before="0" w:after="0"/>
      </w:pPr>
      <w:r w:rsidRPr="006E4DAE">
        <w:tab/>
      </w:r>
    </w:p>
    <w:p w14:paraId="5E54FF9B" w14:textId="77777777" w:rsidR="00C861E5" w:rsidRPr="006E4DAE" w:rsidRDefault="003511CC" w:rsidP="005B2B8E">
      <w:pPr>
        <w:pStyle w:val="N01X"/>
        <w:spacing w:before="0" w:after="0"/>
        <w:rPr>
          <w:sz w:val="22"/>
          <w:szCs w:val="22"/>
        </w:rPr>
      </w:pPr>
      <w:r w:rsidRPr="006E4DAE">
        <w:rPr>
          <w:sz w:val="22"/>
          <w:szCs w:val="22"/>
        </w:rPr>
        <w:t>Usluge</w:t>
      </w:r>
      <w:r w:rsidR="00C861E5" w:rsidRPr="006E4DAE">
        <w:rPr>
          <w:sz w:val="22"/>
          <w:szCs w:val="22"/>
        </w:rPr>
        <w:t xml:space="preserve"> van ugostiteljskog objekta</w:t>
      </w:r>
    </w:p>
    <w:p w14:paraId="7DDEC23C" w14:textId="2884C937" w:rsidR="00C861E5" w:rsidRPr="006E4DAE" w:rsidRDefault="003248D9" w:rsidP="005B2B8E">
      <w:pPr>
        <w:pStyle w:val="C30X"/>
        <w:spacing w:before="0" w:after="0"/>
        <w:rPr>
          <w:sz w:val="22"/>
          <w:szCs w:val="22"/>
        </w:rPr>
      </w:pPr>
      <w:r w:rsidRPr="006E4DAE">
        <w:rPr>
          <w:sz w:val="22"/>
          <w:szCs w:val="22"/>
        </w:rPr>
        <w:t>Član 8</w:t>
      </w:r>
      <w:r w:rsidR="00584844" w:rsidRPr="006E4DAE">
        <w:rPr>
          <w:sz w:val="22"/>
          <w:szCs w:val="22"/>
        </w:rPr>
        <w:t>2</w:t>
      </w:r>
    </w:p>
    <w:p w14:paraId="65CE6B56" w14:textId="23523839" w:rsidR="00C861E5" w:rsidRPr="006E4DAE" w:rsidRDefault="00B0289C" w:rsidP="000E7A09">
      <w:pPr>
        <w:pStyle w:val="T30X"/>
        <w:spacing w:before="0" w:after="0"/>
        <w:ind w:firstLine="426"/>
        <w:rPr>
          <w:color w:val="auto"/>
        </w:rPr>
      </w:pPr>
      <w:r w:rsidRPr="006E4DAE">
        <w:t>(</w:t>
      </w:r>
      <w:r w:rsidRPr="006E4DAE">
        <w:rPr>
          <w:color w:val="auto"/>
        </w:rPr>
        <w:t xml:space="preserve">1) </w:t>
      </w:r>
      <w:r w:rsidR="009939F8" w:rsidRPr="006E4DAE">
        <w:rPr>
          <w:color w:val="auto"/>
        </w:rPr>
        <w:t xml:space="preserve">Van ugostiteljskog objekta može se vršiti </w:t>
      </w:r>
      <w:r w:rsidR="00C861E5" w:rsidRPr="006E4DAE">
        <w:rPr>
          <w:color w:val="auto"/>
        </w:rPr>
        <w:t>isporuka jela u zaštitnoj ambalaži, bezalkoholnih pića, napitaka i poslastica</w:t>
      </w:r>
      <w:r w:rsidR="009939F8" w:rsidRPr="006E4DAE">
        <w:rPr>
          <w:color w:val="auto"/>
        </w:rPr>
        <w:t xml:space="preserve"> (jednostavne ugostiteljske usluge)</w:t>
      </w:r>
      <w:r w:rsidR="00C861E5" w:rsidRPr="006E4DAE">
        <w:rPr>
          <w:color w:val="auto"/>
        </w:rPr>
        <w:t xml:space="preserve">, </w:t>
      </w:r>
      <w:r w:rsidR="001908E6" w:rsidRPr="006E4DAE">
        <w:rPr>
          <w:color w:val="auto"/>
        </w:rPr>
        <w:t>ako su zadovoljeni uslovi u pogledu bezbijednosti hrane.</w:t>
      </w:r>
    </w:p>
    <w:p w14:paraId="7DBB5B0F" w14:textId="21391E3F" w:rsidR="00112F7D" w:rsidRPr="006E4DAE" w:rsidRDefault="001908E6" w:rsidP="000E7A09">
      <w:pPr>
        <w:pStyle w:val="T30X"/>
        <w:spacing w:before="0" w:after="0"/>
        <w:ind w:firstLine="426"/>
      </w:pPr>
      <w:r w:rsidRPr="006E4DAE">
        <w:rPr>
          <w:color w:val="auto"/>
        </w:rPr>
        <w:t>(2</w:t>
      </w:r>
      <w:r w:rsidR="00B0289C" w:rsidRPr="006E4DAE">
        <w:rPr>
          <w:color w:val="auto"/>
        </w:rPr>
        <w:t xml:space="preserve">) </w:t>
      </w:r>
      <w:r w:rsidRPr="006E4DAE">
        <w:rPr>
          <w:color w:val="auto"/>
        </w:rPr>
        <w:t xml:space="preserve">Usluge iz prethodnog stava vrše se </w:t>
      </w:r>
      <w:proofErr w:type="gramStart"/>
      <w:r w:rsidRPr="006E4DAE">
        <w:rPr>
          <w:color w:val="auto"/>
        </w:rPr>
        <w:t>na</w:t>
      </w:r>
      <w:proofErr w:type="gramEnd"/>
      <w:r w:rsidRPr="006E4DAE">
        <w:rPr>
          <w:color w:val="auto"/>
        </w:rPr>
        <w:t xml:space="preserve"> prostoru koji odredi i pružaocu usluga </w:t>
      </w:r>
      <w:r w:rsidR="00C861E5" w:rsidRPr="006E4DAE">
        <w:rPr>
          <w:color w:val="auto"/>
        </w:rPr>
        <w:t>o</w:t>
      </w:r>
      <w:r w:rsidRPr="006E4DAE">
        <w:rPr>
          <w:color w:val="auto"/>
        </w:rPr>
        <w:t xml:space="preserve">dobri </w:t>
      </w:r>
      <w:r w:rsidR="00C861E5" w:rsidRPr="006E4DAE">
        <w:rPr>
          <w:color w:val="auto"/>
        </w:rPr>
        <w:t>nadležni organ lokalne uprave.</w:t>
      </w:r>
    </w:p>
    <w:p w14:paraId="3821751D" w14:textId="77777777" w:rsidR="0028119F" w:rsidRPr="006E4DAE" w:rsidRDefault="0028119F" w:rsidP="00EC2B7D">
      <w:pPr>
        <w:pStyle w:val="N01X"/>
        <w:spacing w:before="0" w:after="0"/>
        <w:rPr>
          <w:sz w:val="22"/>
          <w:szCs w:val="22"/>
        </w:rPr>
      </w:pPr>
    </w:p>
    <w:p w14:paraId="7696B9D1" w14:textId="77777777" w:rsidR="0028119F" w:rsidRPr="006E4DAE" w:rsidRDefault="0028119F" w:rsidP="00EC2B7D">
      <w:pPr>
        <w:pStyle w:val="N01X"/>
        <w:spacing w:before="0" w:after="0"/>
        <w:rPr>
          <w:sz w:val="22"/>
          <w:szCs w:val="22"/>
        </w:rPr>
      </w:pPr>
    </w:p>
    <w:p w14:paraId="0F63706E" w14:textId="77777777" w:rsidR="00C861E5" w:rsidRPr="006E4DAE" w:rsidRDefault="003511CC" w:rsidP="00EC2B7D">
      <w:pPr>
        <w:pStyle w:val="N01X"/>
        <w:spacing w:before="0" w:after="0"/>
        <w:rPr>
          <w:sz w:val="22"/>
          <w:szCs w:val="22"/>
        </w:rPr>
      </w:pPr>
      <w:r w:rsidRPr="006E4DAE">
        <w:rPr>
          <w:sz w:val="22"/>
          <w:szCs w:val="22"/>
        </w:rPr>
        <w:t>U</w:t>
      </w:r>
      <w:r w:rsidR="00C861E5" w:rsidRPr="006E4DAE">
        <w:rPr>
          <w:sz w:val="22"/>
          <w:szCs w:val="22"/>
        </w:rPr>
        <w:t>sluge u pokretnom objektu</w:t>
      </w:r>
    </w:p>
    <w:p w14:paraId="74DCD5D8" w14:textId="1D4EC12F" w:rsidR="00C861E5" w:rsidRPr="006E4DAE" w:rsidRDefault="003248D9" w:rsidP="00EC2B7D">
      <w:pPr>
        <w:pStyle w:val="C30X"/>
        <w:spacing w:before="0" w:after="0"/>
        <w:rPr>
          <w:sz w:val="22"/>
          <w:szCs w:val="22"/>
        </w:rPr>
      </w:pPr>
      <w:r w:rsidRPr="006E4DAE">
        <w:rPr>
          <w:sz w:val="22"/>
          <w:szCs w:val="22"/>
        </w:rPr>
        <w:t>Član 8</w:t>
      </w:r>
      <w:r w:rsidR="00584844" w:rsidRPr="006E4DAE">
        <w:rPr>
          <w:sz w:val="22"/>
          <w:szCs w:val="22"/>
        </w:rPr>
        <w:t>3</w:t>
      </w:r>
    </w:p>
    <w:p w14:paraId="5704ADE9" w14:textId="1AD52262" w:rsidR="00C861E5" w:rsidRPr="006E4DAE" w:rsidRDefault="00EC2B7D" w:rsidP="000E7A09">
      <w:pPr>
        <w:pStyle w:val="T30X"/>
        <w:spacing w:before="0" w:after="0"/>
        <w:ind w:firstLine="426"/>
        <w:rPr>
          <w:color w:val="FF0000"/>
        </w:rPr>
      </w:pPr>
      <w:r w:rsidRPr="006E4DAE">
        <w:t xml:space="preserve">(1) </w:t>
      </w:r>
      <w:r w:rsidR="00C861E5" w:rsidRPr="006E4DAE">
        <w:t>Pojedine ugostitel</w:t>
      </w:r>
      <w:r w:rsidR="00FF5320" w:rsidRPr="006E4DAE">
        <w:t xml:space="preserve">jske usluge </w:t>
      </w:r>
      <w:r w:rsidR="00B67BC1" w:rsidRPr="006E4DAE">
        <w:t>(prip</w:t>
      </w:r>
      <w:r w:rsidR="007F1CC7" w:rsidRPr="006E4DAE">
        <w:t>remanje i usluživanje hrane, pić</w:t>
      </w:r>
      <w:r w:rsidR="00B67BC1" w:rsidRPr="006E4DAE">
        <w:t>a i napitaka</w:t>
      </w:r>
      <w:r w:rsidR="007F1CC7" w:rsidRPr="006E4DAE">
        <w:t>)</w:t>
      </w:r>
      <w:r w:rsidR="00961ED8" w:rsidRPr="006E4DAE">
        <w:t xml:space="preserve"> </w:t>
      </w:r>
      <w:r w:rsidR="00FF5320" w:rsidRPr="006E4DAE">
        <w:t>mogu se pružati i u</w:t>
      </w:r>
      <w:r w:rsidR="00961ED8" w:rsidRPr="006E4DAE">
        <w:t xml:space="preserve"> </w:t>
      </w:r>
      <w:r w:rsidR="00B67BC1" w:rsidRPr="006E4DAE">
        <w:t xml:space="preserve">pokretnom </w:t>
      </w:r>
      <w:proofErr w:type="gramStart"/>
      <w:r w:rsidR="00C861E5" w:rsidRPr="006E4DAE">
        <w:t>ili</w:t>
      </w:r>
      <w:proofErr w:type="gramEnd"/>
      <w:r w:rsidR="00B67BC1" w:rsidRPr="006E4DAE">
        <w:t xml:space="preserve"> drugom prikladnom objektu namjenski uređenom i opremljenom za pružanje tih usluga.</w:t>
      </w:r>
    </w:p>
    <w:p w14:paraId="6990B9F4" w14:textId="0DA84D87" w:rsidR="00BB192C" w:rsidRPr="006E4DAE" w:rsidRDefault="00EC2B7D" w:rsidP="000E7A09">
      <w:pPr>
        <w:pStyle w:val="T30X"/>
        <w:spacing w:before="0" w:after="0"/>
        <w:ind w:firstLine="426"/>
      </w:pPr>
      <w:r w:rsidRPr="006E4DAE">
        <w:t xml:space="preserve">(3) </w:t>
      </w:r>
      <w:r w:rsidR="00B67BC1" w:rsidRPr="006E4DAE">
        <w:t xml:space="preserve">Usluge iz prethodnog </w:t>
      </w:r>
      <w:r w:rsidR="00947406" w:rsidRPr="006E4DAE">
        <w:t>stava</w:t>
      </w:r>
      <w:r w:rsidR="00B67BC1" w:rsidRPr="006E4DAE">
        <w:t xml:space="preserve"> pružaju se </w:t>
      </w:r>
      <w:proofErr w:type="gramStart"/>
      <w:r w:rsidR="00B67BC1" w:rsidRPr="006E4DAE">
        <w:t>na</w:t>
      </w:r>
      <w:proofErr w:type="gramEnd"/>
      <w:r w:rsidR="00B67BC1" w:rsidRPr="006E4DAE">
        <w:t xml:space="preserve"> lokaciji koju odredi i pružaocu usluge odobri </w:t>
      </w:r>
      <w:r w:rsidR="00C861E5" w:rsidRPr="006E4DAE">
        <w:t>nadležni organ lokalne uprave</w:t>
      </w:r>
      <w:r w:rsidR="00B67BC1" w:rsidRPr="006E4DAE">
        <w:t>.</w:t>
      </w:r>
      <w:r w:rsidR="00383515" w:rsidRPr="006E4DAE">
        <w:tab/>
      </w:r>
    </w:p>
    <w:p w14:paraId="703ABE93" w14:textId="77777777" w:rsidR="00C861E5" w:rsidRPr="006E4DAE" w:rsidRDefault="00C861E5" w:rsidP="0085164E">
      <w:pPr>
        <w:pStyle w:val="N01X"/>
        <w:spacing w:before="0" w:after="0"/>
        <w:rPr>
          <w:sz w:val="22"/>
          <w:szCs w:val="22"/>
        </w:rPr>
      </w:pPr>
      <w:r w:rsidRPr="006E4DAE">
        <w:rPr>
          <w:sz w:val="22"/>
          <w:szCs w:val="22"/>
        </w:rPr>
        <w:t>Vrste ugost</w:t>
      </w:r>
      <w:r w:rsidR="005E4706" w:rsidRPr="006E4DAE">
        <w:rPr>
          <w:sz w:val="22"/>
          <w:szCs w:val="22"/>
        </w:rPr>
        <w:t>iteljskih objekata</w:t>
      </w:r>
    </w:p>
    <w:p w14:paraId="18ADEDB0" w14:textId="7A97EFCE" w:rsidR="00C861E5" w:rsidRPr="006E4DAE" w:rsidRDefault="003248D9" w:rsidP="0085164E">
      <w:pPr>
        <w:pStyle w:val="C30X"/>
        <w:spacing w:before="0" w:after="0"/>
        <w:rPr>
          <w:sz w:val="22"/>
          <w:szCs w:val="22"/>
        </w:rPr>
      </w:pPr>
      <w:r w:rsidRPr="006E4DAE">
        <w:rPr>
          <w:sz w:val="22"/>
          <w:szCs w:val="22"/>
        </w:rPr>
        <w:t>Član 8</w:t>
      </w:r>
      <w:r w:rsidR="00584844" w:rsidRPr="006E4DAE">
        <w:rPr>
          <w:sz w:val="22"/>
          <w:szCs w:val="22"/>
        </w:rPr>
        <w:t>4</w:t>
      </w:r>
    </w:p>
    <w:p w14:paraId="63843C25" w14:textId="24EA0CD4" w:rsidR="00C861E5" w:rsidRPr="006E4DAE" w:rsidRDefault="005E4706" w:rsidP="000E7A09">
      <w:pPr>
        <w:pStyle w:val="T30X"/>
        <w:spacing w:before="0" w:after="0"/>
        <w:ind w:firstLine="426"/>
        <w:rPr>
          <w:color w:val="auto"/>
        </w:rPr>
      </w:pPr>
      <w:r w:rsidRPr="006E4DAE">
        <w:t xml:space="preserve">(1) </w:t>
      </w:r>
      <w:r w:rsidR="00ED7648" w:rsidRPr="006E4DAE">
        <w:t xml:space="preserve">U odnosu </w:t>
      </w:r>
      <w:proofErr w:type="gramStart"/>
      <w:r w:rsidR="00ED7648" w:rsidRPr="006E4DAE">
        <w:t>na</w:t>
      </w:r>
      <w:proofErr w:type="gramEnd"/>
      <w:r w:rsidR="00ED7648" w:rsidRPr="006E4DAE">
        <w:t xml:space="preserve"> vrstu</w:t>
      </w:r>
      <w:r w:rsidRPr="006E4DAE">
        <w:t xml:space="preserve"> usluga </w:t>
      </w:r>
      <w:r w:rsidR="00947406" w:rsidRPr="006E4DAE">
        <w:t>u</w:t>
      </w:r>
      <w:r w:rsidR="005521F2" w:rsidRPr="006E4DAE">
        <w:t>gostiteljski objekti</w:t>
      </w:r>
      <w:r w:rsidR="00ED7648" w:rsidRPr="006E4DAE">
        <w:t xml:space="preserve"> mogu biti</w:t>
      </w:r>
      <w:r w:rsidR="00C861E5" w:rsidRPr="006E4DAE">
        <w:rPr>
          <w:color w:val="auto"/>
        </w:rPr>
        <w:t>:</w:t>
      </w:r>
    </w:p>
    <w:p w14:paraId="63045505" w14:textId="6D7DE9C1" w:rsidR="00C861E5" w:rsidRPr="006E4DAE" w:rsidRDefault="00ED7648" w:rsidP="00925CEA">
      <w:pPr>
        <w:pStyle w:val="T30X"/>
        <w:numPr>
          <w:ilvl w:val="1"/>
          <w:numId w:val="62"/>
        </w:numPr>
        <w:spacing w:before="0" w:after="0"/>
        <w:ind w:left="1134" w:hanging="425"/>
        <w:rPr>
          <w:color w:val="auto"/>
        </w:rPr>
      </w:pPr>
      <w:r w:rsidRPr="006E4DAE">
        <w:rPr>
          <w:color w:val="auto"/>
        </w:rPr>
        <w:t xml:space="preserve">objekti za smještaj, pripremanje i usluživanje </w:t>
      </w:r>
      <w:r w:rsidR="00C861E5" w:rsidRPr="006E4DAE">
        <w:rPr>
          <w:color w:val="auto"/>
        </w:rPr>
        <w:t>hrane, pića i napitaka:</w:t>
      </w:r>
    </w:p>
    <w:p w14:paraId="383E8B24" w14:textId="33A011ED" w:rsidR="00C861E5" w:rsidRPr="006E4DAE" w:rsidRDefault="00ED7648" w:rsidP="00925CEA">
      <w:pPr>
        <w:pStyle w:val="T30X"/>
        <w:numPr>
          <w:ilvl w:val="1"/>
          <w:numId w:val="62"/>
        </w:numPr>
        <w:spacing w:before="0" w:after="0"/>
        <w:ind w:left="1134" w:hanging="425"/>
        <w:rPr>
          <w:color w:val="auto"/>
        </w:rPr>
      </w:pPr>
      <w:r w:rsidRPr="006E4DAE">
        <w:rPr>
          <w:color w:val="auto"/>
        </w:rPr>
        <w:t>objekti za smještaj;</w:t>
      </w:r>
    </w:p>
    <w:p w14:paraId="526CB440" w14:textId="1EDC761C" w:rsidR="00C861E5" w:rsidRPr="006E4DAE" w:rsidRDefault="00ED7648" w:rsidP="00925CEA">
      <w:pPr>
        <w:pStyle w:val="T30X"/>
        <w:numPr>
          <w:ilvl w:val="1"/>
          <w:numId w:val="62"/>
        </w:numPr>
        <w:spacing w:before="0" w:after="0"/>
        <w:ind w:left="1134" w:hanging="425"/>
        <w:rPr>
          <w:color w:val="auto"/>
        </w:rPr>
      </w:pPr>
      <w:r w:rsidRPr="006E4DAE">
        <w:rPr>
          <w:color w:val="auto"/>
        </w:rPr>
        <w:t>objekti za pripremanje</w:t>
      </w:r>
      <w:r w:rsidR="00C861E5" w:rsidRPr="006E4DAE">
        <w:rPr>
          <w:color w:val="auto"/>
        </w:rPr>
        <w:t xml:space="preserve"> i usluživanja hrane, pića i napitaka:</w:t>
      </w:r>
    </w:p>
    <w:p w14:paraId="2F4BE2BA" w14:textId="0AABCED1" w:rsidR="00F31EEE" w:rsidRPr="006E4DAE" w:rsidRDefault="00ED7648" w:rsidP="00925CEA">
      <w:pPr>
        <w:pStyle w:val="T30X"/>
        <w:numPr>
          <w:ilvl w:val="1"/>
          <w:numId w:val="62"/>
        </w:numPr>
        <w:spacing w:before="0" w:after="0"/>
        <w:ind w:left="1134" w:hanging="425"/>
        <w:rPr>
          <w:color w:val="auto"/>
        </w:rPr>
      </w:pPr>
      <w:proofErr w:type="gramStart"/>
      <w:r w:rsidRPr="006E4DAE">
        <w:rPr>
          <w:color w:val="auto"/>
        </w:rPr>
        <w:t>objekti</w:t>
      </w:r>
      <w:proofErr w:type="gramEnd"/>
      <w:r w:rsidRPr="006E4DAE">
        <w:rPr>
          <w:color w:val="auto"/>
        </w:rPr>
        <w:t xml:space="preserve"> za catering</w:t>
      </w:r>
      <w:r w:rsidR="00CE3582" w:rsidRPr="006E4DAE">
        <w:rPr>
          <w:color w:val="auto"/>
        </w:rPr>
        <w:t xml:space="preserve"> (pripremanje i dostava hrane, pića i napitaka)</w:t>
      </w:r>
      <w:r w:rsidR="00385ECC" w:rsidRPr="006E4DAE">
        <w:rPr>
          <w:color w:val="auto"/>
        </w:rPr>
        <w:t>.</w:t>
      </w:r>
    </w:p>
    <w:p w14:paraId="0D45CD7E" w14:textId="77777777" w:rsidR="00EF04B5" w:rsidRPr="006E4DAE" w:rsidRDefault="00EF04B5" w:rsidP="00385ECC">
      <w:pPr>
        <w:pStyle w:val="T30X"/>
        <w:spacing w:before="0" w:after="0"/>
        <w:ind w:hanging="283"/>
        <w:rPr>
          <w:color w:val="auto"/>
        </w:rPr>
      </w:pPr>
    </w:p>
    <w:p w14:paraId="49E91F08" w14:textId="2AC8E3A2" w:rsidR="004E28E8" w:rsidRPr="006E4DAE" w:rsidRDefault="00A50F3D" w:rsidP="00A50F3D">
      <w:pPr>
        <w:pStyle w:val="T30X"/>
        <w:spacing w:before="0" w:after="0"/>
        <w:ind w:left="1800" w:firstLine="0"/>
        <w:rPr>
          <w:b/>
          <w:color w:val="auto"/>
        </w:rPr>
      </w:pPr>
      <w:r w:rsidRPr="006E4DAE">
        <w:rPr>
          <w:b/>
          <w:color w:val="auto"/>
        </w:rPr>
        <w:t xml:space="preserve">               </w:t>
      </w:r>
      <w:r w:rsidR="00EF04B5" w:rsidRPr="006E4DAE">
        <w:rPr>
          <w:b/>
          <w:color w:val="auto"/>
        </w:rPr>
        <w:t>Poslovanje u objektima</w:t>
      </w:r>
    </w:p>
    <w:p w14:paraId="0F5861F5" w14:textId="4F78301B" w:rsidR="004E28E8" w:rsidRPr="006E4DAE" w:rsidRDefault="003248D9" w:rsidP="0028119F">
      <w:pPr>
        <w:pStyle w:val="T30X"/>
        <w:spacing w:before="0" w:after="0"/>
        <w:ind w:firstLine="0"/>
        <w:jc w:val="center"/>
        <w:rPr>
          <w:b/>
          <w:color w:val="auto"/>
        </w:rPr>
      </w:pPr>
      <w:r w:rsidRPr="006E4DAE">
        <w:rPr>
          <w:b/>
          <w:color w:val="auto"/>
        </w:rPr>
        <w:t>Član 8</w:t>
      </w:r>
      <w:r w:rsidR="00584844" w:rsidRPr="006E4DAE">
        <w:rPr>
          <w:b/>
          <w:color w:val="auto"/>
        </w:rPr>
        <w:t>5</w:t>
      </w:r>
    </w:p>
    <w:p w14:paraId="4CB2A4A2" w14:textId="77777777" w:rsidR="00860871" w:rsidRPr="006E4DAE" w:rsidRDefault="004E28E8" w:rsidP="00925CEA">
      <w:pPr>
        <w:pStyle w:val="T30X"/>
        <w:numPr>
          <w:ilvl w:val="0"/>
          <w:numId w:val="21"/>
        </w:numPr>
        <w:spacing w:before="0" w:after="0"/>
        <w:ind w:left="0" w:firstLine="426"/>
        <w:rPr>
          <w:color w:val="auto"/>
        </w:rPr>
      </w:pPr>
      <w:r w:rsidRPr="006E4DAE">
        <w:rPr>
          <w:color w:val="auto"/>
        </w:rPr>
        <w:t xml:space="preserve">Ugostiteljski objekti za pružanje usluga smještaja, pripremanja i usluživanja hrane, pića i napitaka, mogu poslovati </w:t>
      </w:r>
      <w:r w:rsidR="00860871" w:rsidRPr="006E4DAE">
        <w:rPr>
          <w:color w:val="auto"/>
        </w:rPr>
        <w:t>kao:</w:t>
      </w:r>
    </w:p>
    <w:p w14:paraId="7C62B044" w14:textId="3444624E" w:rsidR="00860871" w:rsidRPr="006E4DAE" w:rsidRDefault="00860871" w:rsidP="00925CEA">
      <w:pPr>
        <w:pStyle w:val="T30X"/>
        <w:numPr>
          <w:ilvl w:val="0"/>
          <w:numId w:val="8"/>
        </w:numPr>
        <w:spacing w:before="0" w:after="0"/>
        <w:ind w:left="1134" w:hanging="425"/>
        <w:rPr>
          <w:color w:val="auto"/>
        </w:rPr>
      </w:pPr>
      <w:proofErr w:type="gramStart"/>
      <w:r w:rsidRPr="006E4DAE">
        <w:rPr>
          <w:color w:val="auto"/>
        </w:rPr>
        <w:t>hotel</w:t>
      </w:r>
      <w:proofErr w:type="gramEnd"/>
      <w:r w:rsidRPr="006E4DAE">
        <w:rPr>
          <w:color w:val="auto"/>
        </w:rPr>
        <w:t xml:space="preserve"> i slični objekti (turističko naselje, motel, pansion,</w:t>
      </w:r>
      <w:r w:rsidR="0028119F" w:rsidRPr="006E4DAE">
        <w:rPr>
          <w:color w:val="auto"/>
        </w:rPr>
        <w:t xml:space="preserve"> </w:t>
      </w:r>
      <w:r w:rsidR="00F36E03" w:rsidRPr="006E4DAE">
        <w:rPr>
          <w:color w:val="auto"/>
        </w:rPr>
        <w:t xml:space="preserve">butik hotel, </w:t>
      </w:r>
      <w:r w:rsidRPr="006E4DAE">
        <w:rPr>
          <w:color w:val="auto"/>
        </w:rPr>
        <w:t>wild beauty resort</w:t>
      </w:r>
      <w:r w:rsidR="00F36E03" w:rsidRPr="006E4DAE">
        <w:rPr>
          <w:color w:val="auto"/>
        </w:rPr>
        <w:t xml:space="preserve"> i dr.</w:t>
      </w:r>
      <w:r w:rsidRPr="006E4DAE">
        <w:rPr>
          <w:color w:val="auto"/>
        </w:rPr>
        <w:t>);</w:t>
      </w:r>
    </w:p>
    <w:p w14:paraId="7111239A" w14:textId="77777777" w:rsidR="00860871" w:rsidRPr="006E4DAE" w:rsidRDefault="00D07A17" w:rsidP="00925CEA">
      <w:pPr>
        <w:pStyle w:val="T30X"/>
        <w:numPr>
          <w:ilvl w:val="0"/>
          <w:numId w:val="8"/>
        </w:numPr>
        <w:spacing w:before="0" w:after="0"/>
        <w:ind w:left="1134" w:hanging="425"/>
        <w:rPr>
          <w:color w:val="auto"/>
        </w:rPr>
      </w:pPr>
      <w:r w:rsidRPr="006E4DAE">
        <w:rPr>
          <w:color w:val="auto"/>
        </w:rPr>
        <w:t>turistički rizort;</w:t>
      </w:r>
    </w:p>
    <w:p w14:paraId="398FB15F" w14:textId="77777777" w:rsidR="00860871" w:rsidRPr="006E4DAE" w:rsidRDefault="00D07A17" w:rsidP="000E7A09">
      <w:pPr>
        <w:pStyle w:val="T30X"/>
        <w:spacing w:before="0" w:after="0"/>
        <w:ind w:left="1134" w:hanging="425"/>
        <w:rPr>
          <w:color w:val="auto"/>
        </w:rPr>
      </w:pPr>
      <w:r w:rsidRPr="006E4DAE">
        <w:rPr>
          <w:color w:val="auto"/>
        </w:rPr>
        <w:t xml:space="preserve">-   </w:t>
      </w:r>
      <w:proofErr w:type="gramStart"/>
      <w:r w:rsidR="00860871" w:rsidRPr="006E4DAE">
        <w:rPr>
          <w:color w:val="auto"/>
        </w:rPr>
        <w:t>integralni</w:t>
      </w:r>
      <w:proofErr w:type="gramEnd"/>
      <w:r w:rsidR="00860871" w:rsidRPr="006E4DAE">
        <w:rPr>
          <w:color w:val="auto"/>
        </w:rPr>
        <w:t xml:space="preserve"> (udruženi) hotel;</w:t>
      </w:r>
    </w:p>
    <w:p w14:paraId="58946F0A" w14:textId="31AC0E7B" w:rsidR="004E28E8" w:rsidRPr="006E4DAE" w:rsidRDefault="00D07A17" w:rsidP="000E7A09">
      <w:pPr>
        <w:pStyle w:val="T30X"/>
        <w:spacing w:before="0" w:after="0"/>
        <w:ind w:left="1134" w:hanging="425"/>
        <w:rPr>
          <w:color w:val="auto"/>
        </w:rPr>
      </w:pPr>
      <w:r w:rsidRPr="006E4DAE">
        <w:rPr>
          <w:color w:val="auto"/>
        </w:rPr>
        <w:t xml:space="preserve">-  </w:t>
      </w:r>
      <w:r w:rsidR="000E7A09">
        <w:rPr>
          <w:color w:val="auto"/>
        </w:rPr>
        <w:t xml:space="preserve"> </w:t>
      </w:r>
      <w:proofErr w:type="gramStart"/>
      <w:r w:rsidRPr="006E4DAE">
        <w:rPr>
          <w:color w:val="auto"/>
        </w:rPr>
        <w:t>kamp</w:t>
      </w:r>
      <w:proofErr w:type="gramEnd"/>
      <w:r w:rsidRPr="006E4DAE">
        <w:rPr>
          <w:color w:val="auto"/>
        </w:rPr>
        <w:t>;</w:t>
      </w:r>
    </w:p>
    <w:p w14:paraId="5174B131" w14:textId="77777777" w:rsidR="00D07A17" w:rsidRPr="006E4DAE" w:rsidRDefault="00D07A17" w:rsidP="00925CEA">
      <w:pPr>
        <w:pStyle w:val="T30X"/>
        <w:numPr>
          <w:ilvl w:val="0"/>
          <w:numId w:val="8"/>
        </w:numPr>
        <w:spacing w:before="0" w:after="0"/>
        <w:ind w:left="1134" w:hanging="425"/>
        <w:rPr>
          <w:color w:val="auto"/>
        </w:rPr>
      </w:pPr>
      <w:r w:rsidRPr="006E4DAE">
        <w:rPr>
          <w:color w:val="auto"/>
        </w:rPr>
        <w:t>gostionica, hostel, etno selo, odmaralište, planinarski dom;</w:t>
      </w:r>
    </w:p>
    <w:p w14:paraId="04BE877C" w14:textId="77777777" w:rsidR="00D07A17" w:rsidRPr="006E4DAE" w:rsidRDefault="00D07A17" w:rsidP="00925CEA">
      <w:pPr>
        <w:pStyle w:val="T30X"/>
        <w:numPr>
          <w:ilvl w:val="0"/>
          <w:numId w:val="8"/>
        </w:numPr>
        <w:spacing w:before="0" w:after="0"/>
        <w:ind w:left="1134" w:hanging="425"/>
        <w:rPr>
          <w:color w:val="auto"/>
        </w:rPr>
      </w:pPr>
      <w:r w:rsidRPr="006E4DAE">
        <w:rPr>
          <w:color w:val="auto"/>
        </w:rPr>
        <w:t>seosko domaćinstvo;</w:t>
      </w:r>
    </w:p>
    <w:p w14:paraId="1C605BFE" w14:textId="77777777" w:rsidR="00CE3582" w:rsidRPr="006E4DAE" w:rsidRDefault="00CE3582" w:rsidP="00CE3582">
      <w:pPr>
        <w:pStyle w:val="T30X"/>
        <w:spacing w:before="0" w:after="0"/>
        <w:ind w:left="1800" w:firstLine="0"/>
        <w:rPr>
          <w:color w:val="auto"/>
        </w:rPr>
      </w:pPr>
    </w:p>
    <w:p w14:paraId="37B5DEBD" w14:textId="77777777" w:rsidR="00D07A17" w:rsidRPr="006E4DAE" w:rsidRDefault="00D07A17" w:rsidP="00925CEA">
      <w:pPr>
        <w:pStyle w:val="T30X"/>
        <w:numPr>
          <w:ilvl w:val="0"/>
          <w:numId w:val="21"/>
        </w:numPr>
        <w:spacing w:before="0" w:after="0"/>
        <w:ind w:left="0" w:firstLine="426"/>
        <w:rPr>
          <w:color w:val="auto"/>
        </w:rPr>
      </w:pPr>
      <w:r w:rsidRPr="006E4DAE">
        <w:rPr>
          <w:color w:val="auto"/>
        </w:rPr>
        <w:t>Ugostiteljski objekti za smještaj mogu poslovati kao:</w:t>
      </w:r>
    </w:p>
    <w:p w14:paraId="572ECCBB" w14:textId="1C5D1AB4" w:rsidR="003D3ACD" w:rsidRPr="006E4DAE" w:rsidRDefault="00D07A17" w:rsidP="00925CEA">
      <w:pPr>
        <w:pStyle w:val="T30X"/>
        <w:numPr>
          <w:ilvl w:val="1"/>
          <w:numId w:val="65"/>
        </w:numPr>
        <w:spacing w:before="0" w:after="0"/>
        <w:ind w:left="1134" w:hanging="425"/>
        <w:rPr>
          <w:color w:val="auto"/>
        </w:rPr>
      </w:pPr>
      <w:r w:rsidRPr="006E4DAE">
        <w:rPr>
          <w:color w:val="auto"/>
        </w:rPr>
        <w:t>apartman za iznajmljivanje;</w:t>
      </w:r>
    </w:p>
    <w:p w14:paraId="3970F421" w14:textId="3AD63306" w:rsidR="00D07A17" w:rsidRPr="006E4DAE" w:rsidRDefault="00D07A17" w:rsidP="00925CEA">
      <w:pPr>
        <w:pStyle w:val="T30X"/>
        <w:numPr>
          <w:ilvl w:val="0"/>
          <w:numId w:val="64"/>
        </w:numPr>
        <w:spacing w:before="0" w:after="0"/>
        <w:ind w:left="1134" w:hanging="425"/>
        <w:rPr>
          <w:color w:val="auto"/>
        </w:rPr>
      </w:pPr>
      <w:r w:rsidRPr="006E4DAE">
        <w:rPr>
          <w:color w:val="auto"/>
        </w:rPr>
        <w:t>turistički apartman;</w:t>
      </w:r>
    </w:p>
    <w:p w14:paraId="3D5279CB" w14:textId="77777777" w:rsidR="00D07A17" w:rsidRPr="006E4DAE" w:rsidRDefault="00D07A17" w:rsidP="00925CEA">
      <w:pPr>
        <w:pStyle w:val="T30X"/>
        <w:numPr>
          <w:ilvl w:val="0"/>
          <w:numId w:val="63"/>
        </w:numPr>
        <w:spacing w:before="0" w:after="0"/>
        <w:ind w:left="1134" w:hanging="425"/>
        <w:rPr>
          <w:color w:val="auto"/>
        </w:rPr>
      </w:pPr>
      <w:r w:rsidRPr="006E4DAE">
        <w:rPr>
          <w:color w:val="auto"/>
        </w:rPr>
        <w:t>turistički apartmanski blok (deset i više turističkih apartmana u okviru istog građevinskog objekta, odnosno kompleksa);</w:t>
      </w:r>
    </w:p>
    <w:p w14:paraId="2017387D" w14:textId="46703988" w:rsidR="00385ECC" w:rsidRPr="006E4DAE" w:rsidRDefault="00DF7FA8" w:rsidP="00925CEA">
      <w:pPr>
        <w:pStyle w:val="T30X"/>
        <w:numPr>
          <w:ilvl w:val="0"/>
          <w:numId w:val="63"/>
        </w:numPr>
        <w:spacing w:before="0" w:after="0"/>
        <w:ind w:left="1134" w:hanging="425"/>
        <w:rPr>
          <w:color w:val="auto"/>
        </w:rPr>
      </w:pPr>
      <w:r w:rsidRPr="006E4DAE">
        <w:rPr>
          <w:color w:val="auto"/>
        </w:rPr>
        <w:t>porodična</w:t>
      </w:r>
      <w:r w:rsidR="00EF3050" w:rsidRPr="006E4DAE">
        <w:rPr>
          <w:color w:val="auto"/>
        </w:rPr>
        <w:t xml:space="preserve"> </w:t>
      </w:r>
      <w:r w:rsidR="00D07A17" w:rsidRPr="006E4DAE">
        <w:rPr>
          <w:color w:val="auto"/>
        </w:rPr>
        <w:t>kuća</w:t>
      </w:r>
      <w:r w:rsidRPr="006E4DAE">
        <w:rPr>
          <w:color w:val="auto"/>
        </w:rPr>
        <w:t xml:space="preserve"> i</w:t>
      </w:r>
      <w:r w:rsidR="00D07A17" w:rsidRPr="006E4DAE">
        <w:rPr>
          <w:color w:val="auto"/>
        </w:rPr>
        <w:t xml:space="preserve"> stan</w:t>
      </w:r>
      <w:r w:rsidRPr="006E4DAE">
        <w:rPr>
          <w:color w:val="auto"/>
        </w:rPr>
        <w:t xml:space="preserve"> u stambenoj zgradi</w:t>
      </w:r>
      <w:r w:rsidR="00EF3050" w:rsidRPr="006E4DAE">
        <w:rPr>
          <w:color w:val="auto"/>
        </w:rPr>
        <w:t xml:space="preserve"> </w:t>
      </w:r>
      <w:r w:rsidR="002C2F09" w:rsidRPr="006E4DAE">
        <w:rPr>
          <w:color w:val="auto"/>
        </w:rPr>
        <w:t xml:space="preserve">ili dio </w:t>
      </w:r>
      <w:r w:rsidRPr="006E4DAE">
        <w:rPr>
          <w:color w:val="auto"/>
        </w:rPr>
        <w:t xml:space="preserve">kuće i </w:t>
      </w:r>
      <w:r w:rsidR="002C2F09" w:rsidRPr="006E4DAE">
        <w:rPr>
          <w:color w:val="auto"/>
        </w:rPr>
        <w:t>stana</w:t>
      </w:r>
      <w:r w:rsidRPr="006E4DAE">
        <w:rPr>
          <w:color w:val="auto"/>
        </w:rPr>
        <w:t xml:space="preserve"> (soba) </w:t>
      </w:r>
      <w:r w:rsidR="00D07A17" w:rsidRPr="006E4DAE">
        <w:rPr>
          <w:color w:val="auto"/>
        </w:rPr>
        <w:t>za iznajmljivanje;</w:t>
      </w:r>
    </w:p>
    <w:p w14:paraId="35DEE1C9" w14:textId="77777777" w:rsidR="00385ECC" w:rsidRPr="006E4DAE" w:rsidRDefault="00385ECC" w:rsidP="00385ECC">
      <w:pPr>
        <w:pStyle w:val="T30X"/>
        <w:spacing w:before="0" w:after="0"/>
        <w:rPr>
          <w:color w:val="auto"/>
        </w:rPr>
      </w:pPr>
    </w:p>
    <w:p w14:paraId="4288B5B5" w14:textId="77777777" w:rsidR="00CE3582" w:rsidRPr="006E4DAE" w:rsidRDefault="00385ECC" w:rsidP="00925CEA">
      <w:pPr>
        <w:pStyle w:val="T30X"/>
        <w:numPr>
          <w:ilvl w:val="0"/>
          <w:numId w:val="21"/>
        </w:numPr>
        <w:spacing w:before="0" w:after="0"/>
        <w:ind w:left="0" w:firstLine="426"/>
        <w:rPr>
          <w:color w:val="auto"/>
        </w:rPr>
      </w:pPr>
      <w:r w:rsidRPr="006E4DAE">
        <w:rPr>
          <w:color w:val="auto"/>
        </w:rPr>
        <w:t>U</w:t>
      </w:r>
      <w:r w:rsidR="00CE3582" w:rsidRPr="006E4DAE">
        <w:rPr>
          <w:color w:val="auto"/>
        </w:rPr>
        <w:t>gostiteljski objekti za pripremanje i usluživanja hrane, pića i napitaka, mogu poslovati kao:</w:t>
      </w:r>
    </w:p>
    <w:p w14:paraId="11AFCADB" w14:textId="77777777" w:rsidR="00CE3582" w:rsidRPr="006E4DAE" w:rsidRDefault="00CE3582" w:rsidP="00925CEA">
      <w:pPr>
        <w:pStyle w:val="T30X"/>
        <w:numPr>
          <w:ilvl w:val="0"/>
          <w:numId w:val="8"/>
        </w:numPr>
        <w:spacing w:before="0" w:after="0"/>
        <w:ind w:left="1134" w:hanging="425"/>
        <w:rPr>
          <w:color w:val="auto"/>
        </w:rPr>
      </w:pPr>
      <w:r w:rsidRPr="006E4DAE">
        <w:rPr>
          <w:color w:val="auto"/>
        </w:rPr>
        <w:t>restoran (nacionalni, klasični, specijalizovani i drugi);</w:t>
      </w:r>
    </w:p>
    <w:p w14:paraId="2005EED4" w14:textId="77777777" w:rsidR="00CE3582" w:rsidRPr="006E4DAE" w:rsidRDefault="00CE3582" w:rsidP="00925CEA">
      <w:pPr>
        <w:pStyle w:val="T30X"/>
        <w:numPr>
          <w:ilvl w:val="0"/>
          <w:numId w:val="8"/>
        </w:numPr>
        <w:spacing w:before="0" w:after="0"/>
        <w:ind w:left="1134" w:hanging="425"/>
        <w:rPr>
          <w:color w:val="auto"/>
        </w:rPr>
      </w:pPr>
      <w:r w:rsidRPr="006E4DAE">
        <w:rPr>
          <w:color w:val="auto"/>
        </w:rPr>
        <w:t>bar, picerija, konoba, objekti brze hrane;</w:t>
      </w:r>
    </w:p>
    <w:p w14:paraId="1EA8087E" w14:textId="77777777" w:rsidR="00CE3582" w:rsidRPr="006E4DAE" w:rsidRDefault="00CE3582" w:rsidP="00925CEA">
      <w:pPr>
        <w:pStyle w:val="T30X"/>
        <w:numPr>
          <w:ilvl w:val="0"/>
          <w:numId w:val="8"/>
        </w:numPr>
        <w:spacing w:before="0" w:after="0"/>
        <w:ind w:left="1134" w:hanging="425"/>
        <w:rPr>
          <w:color w:val="auto"/>
        </w:rPr>
      </w:pPr>
      <w:r w:rsidRPr="006E4DAE">
        <w:rPr>
          <w:color w:val="auto"/>
        </w:rPr>
        <w:t>pos</w:t>
      </w:r>
      <w:r w:rsidR="00862576" w:rsidRPr="006E4DAE">
        <w:rPr>
          <w:color w:val="auto"/>
        </w:rPr>
        <w:t>lastičarnica, pečenjara, pekara;</w:t>
      </w:r>
    </w:p>
    <w:p w14:paraId="2F5A9C92" w14:textId="77777777" w:rsidR="00862576" w:rsidRPr="006E4DAE" w:rsidRDefault="00862576" w:rsidP="00925CEA">
      <w:pPr>
        <w:pStyle w:val="T30X"/>
        <w:numPr>
          <w:ilvl w:val="0"/>
          <w:numId w:val="8"/>
        </w:numPr>
        <w:spacing w:before="0" w:after="0"/>
        <w:ind w:left="1134" w:hanging="425"/>
        <w:rPr>
          <w:color w:val="auto"/>
        </w:rPr>
      </w:pPr>
      <w:proofErr w:type="gramStart"/>
      <w:r w:rsidRPr="006E4DAE">
        <w:rPr>
          <w:color w:val="auto"/>
        </w:rPr>
        <w:t>posebni</w:t>
      </w:r>
      <w:proofErr w:type="gramEnd"/>
      <w:r w:rsidRPr="006E4DAE">
        <w:rPr>
          <w:color w:val="auto"/>
        </w:rPr>
        <w:t xml:space="preserve"> objekti ili prostori koji se koriste na komercijalnoj osnovi za održavanje raznih svečanih skupova ( proslave, svadbe i sl.). </w:t>
      </w:r>
    </w:p>
    <w:p w14:paraId="42355BDD" w14:textId="77777777" w:rsidR="00CE3582" w:rsidRPr="006E4DAE" w:rsidRDefault="00CE3582" w:rsidP="00925CEA">
      <w:pPr>
        <w:pStyle w:val="T30X"/>
        <w:numPr>
          <w:ilvl w:val="0"/>
          <w:numId w:val="21"/>
        </w:numPr>
        <w:spacing w:before="0" w:after="0"/>
        <w:ind w:left="0" w:firstLine="426"/>
        <w:rPr>
          <w:color w:val="auto"/>
        </w:rPr>
      </w:pPr>
      <w:r w:rsidRPr="006E4DAE">
        <w:rPr>
          <w:color w:val="auto"/>
        </w:rPr>
        <w:t xml:space="preserve">Ugostiteljski objekti za </w:t>
      </w:r>
      <w:r w:rsidR="00385ECC" w:rsidRPr="006E4DAE">
        <w:rPr>
          <w:color w:val="auto"/>
        </w:rPr>
        <w:t xml:space="preserve">pripremanje i dostavu hrane, pića i napitaka </w:t>
      </w:r>
      <w:proofErr w:type="gramStart"/>
      <w:r w:rsidR="00385ECC" w:rsidRPr="006E4DAE">
        <w:rPr>
          <w:color w:val="auto"/>
        </w:rPr>
        <w:t>sa</w:t>
      </w:r>
      <w:proofErr w:type="gramEnd"/>
      <w:r w:rsidR="00385ECC" w:rsidRPr="006E4DAE">
        <w:rPr>
          <w:color w:val="auto"/>
        </w:rPr>
        <w:t xml:space="preserve"> ili bez usluživanja posluju kao </w:t>
      </w:r>
      <w:r w:rsidRPr="006E4DAE">
        <w:rPr>
          <w:color w:val="auto"/>
        </w:rPr>
        <w:t xml:space="preserve">catering </w:t>
      </w:r>
      <w:r w:rsidR="00385ECC" w:rsidRPr="006E4DAE">
        <w:rPr>
          <w:color w:val="auto"/>
        </w:rPr>
        <w:t>objekti.</w:t>
      </w:r>
    </w:p>
    <w:p w14:paraId="14120A6D" w14:textId="77777777" w:rsidR="001F1DEE" w:rsidRPr="006E4DAE" w:rsidRDefault="001F1DEE" w:rsidP="00961ED8">
      <w:pPr>
        <w:pStyle w:val="T30X"/>
        <w:spacing w:before="0" w:after="0"/>
        <w:ind w:left="283" w:firstLine="0"/>
        <w:rPr>
          <w:color w:val="auto"/>
        </w:rPr>
      </w:pPr>
    </w:p>
    <w:p w14:paraId="1326A29C" w14:textId="77777777" w:rsidR="00C861E5" w:rsidRPr="006E4DAE" w:rsidRDefault="00051E26" w:rsidP="00BF6C78">
      <w:pPr>
        <w:pStyle w:val="N01X"/>
        <w:spacing w:before="0" w:after="0"/>
        <w:rPr>
          <w:sz w:val="22"/>
          <w:szCs w:val="22"/>
        </w:rPr>
      </w:pPr>
      <w:r w:rsidRPr="006E4DAE">
        <w:rPr>
          <w:sz w:val="22"/>
          <w:szCs w:val="22"/>
        </w:rPr>
        <w:t>Odobrenje</w:t>
      </w:r>
      <w:r w:rsidR="00C861E5" w:rsidRPr="006E4DAE">
        <w:rPr>
          <w:sz w:val="22"/>
          <w:szCs w:val="22"/>
        </w:rPr>
        <w:t xml:space="preserve"> za obavljanje ugostiteljske djelatnosti</w:t>
      </w:r>
    </w:p>
    <w:p w14:paraId="4C38F830" w14:textId="402D5969" w:rsidR="00C861E5" w:rsidRPr="006E4DAE" w:rsidRDefault="003248D9" w:rsidP="00131981">
      <w:pPr>
        <w:pStyle w:val="C30X"/>
        <w:spacing w:before="0" w:after="0"/>
        <w:rPr>
          <w:sz w:val="22"/>
          <w:szCs w:val="22"/>
        </w:rPr>
      </w:pPr>
      <w:r w:rsidRPr="006E4DAE">
        <w:rPr>
          <w:sz w:val="22"/>
          <w:szCs w:val="22"/>
        </w:rPr>
        <w:t>Član 8</w:t>
      </w:r>
      <w:r w:rsidR="00584844" w:rsidRPr="006E4DAE">
        <w:rPr>
          <w:sz w:val="22"/>
          <w:szCs w:val="22"/>
        </w:rPr>
        <w:t>6</w:t>
      </w:r>
    </w:p>
    <w:p w14:paraId="40962826" w14:textId="5C0552B1" w:rsidR="00C861E5" w:rsidRPr="006E4DAE" w:rsidRDefault="00BF6C78" w:rsidP="0082304C">
      <w:pPr>
        <w:pStyle w:val="T30X"/>
        <w:spacing w:before="0" w:after="0"/>
        <w:ind w:firstLine="426"/>
      </w:pPr>
      <w:r w:rsidRPr="006E4DAE">
        <w:t xml:space="preserve">(1) </w:t>
      </w:r>
      <w:r w:rsidR="00A25DC1" w:rsidRPr="006E4DAE">
        <w:t>Sa p</w:t>
      </w:r>
      <w:r w:rsidR="00051E26" w:rsidRPr="006E4DAE">
        <w:t>ružanje</w:t>
      </w:r>
      <w:r w:rsidR="00A25DC1" w:rsidRPr="006E4DAE">
        <w:t>m</w:t>
      </w:r>
      <w:r w:rsidR="00051E26" w:rsidRPr="006E4DAE">
        <w:t xml:space="preserve"> ugostiteljskih usluga </w:t>
      </w:r>
      <w:r w:rsidR="00C861E5" w:rsidRPr="006E4DAE">
        <w:t xml:space="preserve">ne može </w:t>
      </w:r>
      <w:r w:rsidR="00051E26" w:rsidRPr="006E4DAE">
        <w:t xml:space="preserve">se </w:t>
      </w:r>
      <w:r w:rsidR="00C861E5" w:rsidRPr="006E4DAE">
        <w:t xml:space="preserve">otpočeti </w:t>
      </w:r>
      <w:r w:rsidR="00A25DC1" w:rsidRPr="006E4DAE">
        <w:t xml:space="preserve">prije </w:t>
      </w:r>
      <w:r w:rsidR="00131981" w:rsidRPr="006E4DAE">
        <w:t>pribavlja</w:t>
      </w:r>
      <w:r w:rsidR="00C3199D" w:rsidRPr="006E4DAE">
        <w:t>nja</w:t>
      </w:r>
      <w:r w:rsidR="00051E26" w:rsidRPr="006E4DAE">
        <w:t xml:space="preserve"> odobrenja </w:t>
      </w:r>
      <w:proofErr w:type="gramStart"/>
      <w:r w:rsidR="00131981" w:rsidRPr="006E4DAE">
        <w:t>od</w:t>
      </w:r>
      <w:proofErr w:type="gramEnd"/>
      <w:r w:rsidR="00131981" w:rsidRPr="006E4DAE">
        <w:t xml:space="preserve"> nadležn</w:t>
      </w:r>
      <w:r w:rsidR="00C3199D" w:rsidRPr="006E4DAE">
        <w:t>og organa,</w:t>
      </w:r>
      <w:r w:rsidR="00131981" w:rsidRPr="006E4DAE">
        <w:t xml:space="preserve"> niti se</w:t>
      </w:r>
      <w:r w:rsidR="003D3ACD" w:rsidRPr="006E4DAE">
        <w:t xml:space="preserve"> mogu pružati</w:t>
      </w:r>
      <w:r w:rsidR="00C3199D" w:rsidRPr="006E4DAE">
        <w:t xml:space="preserve"> protivno </w:t>
      </w:r>
      <w:r w:rsidR="00E926BA" w:rsidRPr="006E4DAE">
        <w:t>izdatom odobrenju</w:t>
      </w:r>
      <w:r w:rsidR="003D3ACD" w:rsidRPr="006E4DAE">
        <w:t>.</w:t>
      </w:r>
    </w:p>
    <w:p w14:paraId="5B8F040F" w14:textId="450CFFC3" w:rsidR="00B52A75" w:rsidRPr="006E4DAE" w:rsidRDefault="00BF6C78" w:rsidP="0082304C">
      <w:pPr>
        <w:pStyle w:val="T30X"/>
        <w:spacing w:before="0" w:after="0"/>
        <w:ind w:firstLine="426"/>
      </w:pPr>
      <w:r w:rsidRPr="006E4DAE">
        <w:t xml:space="preserve">(2) </w:t>
      </w:r>
      <w:r w:rsidR="00A25DC1" w:rsidRPr="006E4DAE">
        <w:t xml:space="preserve">Ministarstvo je nadležno za izdavanje odobrenja za usluge koje </w:t>
      </w:r>
      <w:r w:rsidR="003248D9" w:rsidRPr="006E4DAE">
        <w:t>se pružaju u objektima iz čl. 8</w:t>
      </w:r>
      <w:r w:rsidR="009F558B">
        <w:t>5</w:t>
      </w:r>
      <w:r w:rsidR="00A25DC1" w:rsidRPr="006E4DAE">
        <w:t xml:space="preserve"> s</w:t>
      </w:r>
      <w:r w:rsidR="001D2AA2" w:rsidRPr="006E4DAE">
        <w:t>tav 1 alineja 1, 2 i 3 i</w:t>
      </w:r>
      <w:r w:rsidR="003D3ACD" w:rsidRPr="006E4DAE">
        <w:t xml:space="preserve">za usluge u objektu </w:t>
      </w:r>
      <w:r w:rsidR="001D2AA2" w:rsidRPr="006E4DAE">
        <w:t xml:space="preserve">iz alineje 4, za </w:t>
      </w:r>
      <w:r w:rsidR="00A25DC1" w:rsidRPr="006E4DAE">
        <w:t>kamp</w:t>
      </w:r>
      <w:r w:rsidR="00862576" w:rsidRPr="006E4DAE">
        <w:t xml:space="preserve"> </w:t>
      </w:r>
      <w:r w:rsidR="003D3ACD" w:rsidRPr="006E4DAE">
        <w:t xml:space="preserve">koji ima </w:t>
      </w:r>
      <w:r w:rsidR="00A25DC1" w:rsidRPr="006E4DAE">
        <w:t xml:space="preserve">16 </w:t>
      </w:r>
      <w:r w:rsidR="00B52A75" w:rsidRPr="006E4DAE">
        <w:t>i</w:t>
      </w:r>
      <w:r w:rsidR="00A25DC1" w:rsidRPr="006E4DAE">
        <w:t xml:space="preserve"> više kamp </w:t>
      </w:r>
      <w:r w:rsidR="00131981" w:rsidRPr="006E4DAE">
        <w:t xml:space="preserve">parcel </w:t>
      </w:r>
      <w:r w:rsidR="00770CFB" w:rsidRPr="006E4DAE">
        <w:t>(mjesta)</w:t>
      </w:r>
      <w:r w:rsidR="003D3ACD" w:rsidRPr="006E4DAE">
        <w:t xml:space="preserve">, </w:t>
      </w:r>
      <w:r w:rsidR="00B52A75" w:rsidRPr="006E4DAE">
        <w:t xml:space="preserve">kao i </w:t>
      </w:r>
      <w:r w:rsidR="003D3ACD" w:rsidRPr="006E4DAE">
        <w:t xml:space="preserve">za usluge u </w:t>
      </w:r>
      <w:r w:rsidR="00B52A75" w:rsidRPr="006E4DAE">
        <w:t>objektima iz stava 2 alineja 3 (turistički apartmanski blok).</w:t>
      </w:r>
    </w:p>
    <w:p w14:paraId="189B8D84" w14:textId="3159FD2E" w:rsidR="00807E5F" w:rsidRPr="006E4DAE" w:rsidRDefault="00B52A75" w:rsidP="0082304C">
      <w:pPr>
        <w:pStyle w:val="T30X"/>
        <w:spacing w:before="0" w:after="0"/>
        <w:ind w:firstLine="426"/>
      </w:pPr>
      <w:r w:rsidRPr="006E4DAE">
        <w:t>(3) Organ lokalne uprave nadležan je za izdavanje odobrenja za</w:t>
      </w:r>
      <w:r w:rsidR="00807E5F" w:rsidRPr="006E4DAE">
        <w:t xml:space="preserve"> pružanje ugostiteljskih usluga u ostalim </w:t>
      </w:r>
      <w:r w:rsidR="0020444B" w:rsidRPr="006E4DAE">
        <w:t xml:space="preserve">objektima iz čl. </w:t>
      </w:r>
      <w:proofErr w:type="gramStart"/>
      <w:r w:rsidR="0020444B" w:rsidRPr="006E4DAE">
        <w:t>8</w:t>
      </w:r>
      <w:r w:rsidR="009F558B">
        <w:t>5</w:t>
      </w:r>
      <w:proofErr w:type="gramEnd"/>
      <w:r w:rsidR="00862576" w:rsidRPr="006E4DAE">
        <w:t xml:space="preserve"> </w:t>
      </w:r>
      <w:r w:rsidR="00287C51" w:rsidRPr="006E4DAE">
        <w:t>stav 1 alineje 5 i 6, iz stava 2 alineja 1, 2 i 4, stava 3 alineja 1, 2</w:t>
      </w:r>
      <w:r w:rsidR="00862576" w:rsidRPr="006E4DAE">
        <w:t xml:space="preserve">, </w:t>
      </w:r>
      <w:r w:rsidR="00287C51" w:rsidRPr="006E4DAE">
        <w:t>3</w:t>
      </w:r>
      <w:r w:rsidR="00C41748" w:rsidRPr="006E4DAE">
        <w:t xml:space="preserve"> i 4 i iz stava</w:t>
      </w:r>
      <w:r w:rsidR="00287C51" w:rsidRPr="006E4DAE">
        <w:t xml:space="preserve"> 4, </w:t>
      </w:r>
      <w:r w:rsidR="00313905" w:rsidRPr="006E4DAE">
        <w:t>ovog zakona.</w:t>
      </w:r>
    </w:p>
    <w:p w14:paraId="2290C12B" w14:textId="005610F2" w:rsidR="00C861E5" w:rsidRPr="006E4DAE" w:rsidRDefault="00313905" w:rsidP="0082304C">
      <w:pPr>
        <w:pStyle w:val="T30X"/>
        <w:spacing w:before="0" w:after="0"/>
        <w:ind w:firstLine="426"/>
        <w:rPr>
          <w:color w:val="000000" w:themeColor="text1"/>
        </w:rPr>
      </w:pPr>
      <w:r w:rsidRPr="006E4DAE">
        <w:t xml:space="preserve">(4) </w:t>
      </w:r>
      <w:r w:rsidR="00347630" w:rsidRPr="006E4DAE">
        <w:t xml:space="preserve">U smislu stava </w:t>
      </w:r>
      <w:proofErr w:type="gramStart"/>
      <w:r w:rsidR="00347630" w:rsidRPr="006E4DAE">
        <w:t>1</w:t>
      </w:r>
      <w:proofErr w:type="gramEnd"/>
      <w:r w:rsidR="00347630" w:rsidRPr="006E4DAE">
        <w:t xml:space="preserve"> ovog člana,</w:t>
      </w:r>
      <w:r w:rsidR="00131981" w:rsidRPr="006E4DAE">
        <w:t xml:space="preserve"> </w:t>
      </w:r>
      <w:r w:rsidR="007B6D27" w:rsidRPr="006E4DAE">
        <w:t>za usluge koj</w:t>
      </w:r>
      <w:r w:rsidR="00F03E23" w:rsidRPr="006E4DAE">
        <w:t>e se</w:t>
      </w:r>
      <w:r w:rsidR="0020444B" w:rsidRPr="006E4DAE">
        <w:t xml:space="preserve"> pružaju u objektu iz čl. 8</w:t>
      </w:r>
      <w:r w:rsidR="009F558B">
        <w:t>5</w:t>
      </w:r>
      <w:r w:rsidR="007B6D27" w:rsidRPr="006E4DAE">
        <w:t xml:space="preserve"> stav 1 alineja 4 (kamp zaključno </w:t>
      </w:r>
      <w:proofErr w:type="gramStart"/>
      <w:r w:rsidR="007B6D27" w:rsidRPr="006E4DAE">
        <w:t>sa</w:t>
      </w:r>
      <w:proofErr w:type="gramEnd"/>
      <w:r w:rsidR="007B6D27" w:rsidRPr="006E4DAE">
        <w:t xml:space="preserve"> 15 kamp parcela) i objektima iz stava 2 alineja 1, 2 i 4, </w:t>
      </w:r>
      <w:r w:rsidR="007D4F4C" w:rsidRPr="006E4DAE">
        <w:t>umjest</w:t>
      </w:r>
      <w:r w:rsidR="00347630" w:rsidRPr="006E4DAE">
        <w:t>o</w:t>
      </w:r>
      <w:r w:rsidR="007D4F4C" w:rsidRPr="006E4DAE">
        <w:t xml:space="preserve"> zah</w:t>
      </w:r>
      <w:r w:rsidR="00347630" w:rsidRPr="006E4DAE">
        <w:t xml:space="preserve">tjeva podnosi se prijava po kojoj </w:t>
      </w:r>
      <w:r w:rsidR="00A8281C" w:rsidRPr="006E4DAE">
        <w:t xml:space="preserve">nadležni organ </w:t>
      </w:r>
      <w:r w:rsidR="007D4F4C" w:rsidRPr="006E4DAE">
        <w:t xml:space="preserve">lokalne uprave </w:t>
      </w:r>
      <w:r w:rsidR="00A8281C" w:rsidRPr="006E4DAE">
        <w:t>d</w:t>
      </w:r>
      <w:r w:rsidR="007D4F4C" w:rsidRPr="006E4DAE">
        <w:t>onosi rješenje o upisu u Centralni turistički registar</w:t>
      </w:r>
      <w:r w:rsidR="00347630" w:rsidRPr="006E4DAE">
        <w:t>, u roku od 8 dana od dana uredno podnesene prijave</w:t>
      </w:r>
      <w:r w:rsidR="005A487E" w:rsidRPr="006E4DAE">
        <w:t>.</w:t>
      </w:r>
      <w:r w:rsidR="00383515" w:rsidRPr="006E4DAE">
        <w:rPr>
          <w:color w:val="000000" w:themeColor="text1"/>
        </w:rPr>
        <w:tab/>
      </w:r>
    </w:p>
    <w:p w14:paraId="264F5BA6" w14:textId="4FEFBE9B" w:rsidR="006050E4" w:rsidRPr="006E4DAE" w:rsidRDefault="00BF6C78" w:rsidP="0082304C">
      <w:pPr>
        <w:pStyle w:val="T30X"/>
        <w:spacing w:before="0" w:after="0"/>
        <w:ind w:firstLine="426"/>
        <w:rPr>
          <w:color w:val="000000" w:themeColor="text1"/>
        </w:rPr>
      </w:pPr>
      <w:r w:rsidRPr="006E4DAE">
        <w:rPr>
          <w:color w:val="000000" w:themeColor="text1"/>
        </w:rPr>
        <w:t>(5) I</w:t>
      </w:r>
      <w:r w:rsidR="009240ED" w:rsidRPr="006E4DAE">
        <w:rPr>
          <w:color w:val="000000" w:themeColor="text1"/>
        </w:rPr>
        <w:t xml:space="preserve">zuzetno </w:t>
      </w:r>
      <w:proofErr w:type="gramStart"/>
      <w:r w:rsidR="009240ED" w:rsidRPr="006E4DAE">
        <w:rPr>
          <w:color w:val="000000" w:themeColor="text1"/>
        </w:rPr>
        <w:t>od</w:t>
      </w:r>
      <w:proofErr w:type="gramEnd"/>
      <w:r w:rsidR="009240ED" w:rsidRPr="006E4DAE">
        <w:rPr>
          <w:color w:val="000000" w:themeColor="text1"/>
        </w:rPr>
        <w:t xml:space="preserve"> </w:t>
      </w:r>
      <w:r w:rsidR="00F05E52" w:rsidRPr="006E4DAE">
        <w:rPr>
          <w:color w:val="000000" w:themeColor="text1"/>
        </w:rPr>
        <w:t>stava</w:t>
      </w:r>
      <w:r w:rsidR="009240ED" w:rsidRPr="006E4DAE">
        <w:rPr>
          <w:color w:val="000000" w:themeColor="text1"/>
        </w:rPr>
        <w:t xml:space="preserve"> 2 i 3</w:t>
      </w:r>
      <w:r w:rsidR="00C861E5" w:rsidRPr="006E4DAE">
        <w:rPr>
          <w:color w:val="000000" w:themeColor="text1"/>
        </w:rPr>
        <w:t xml:space="preserve"> ovog člana nadle</w:t>
      </w:r>
      <w:r w:rsidR="009240ED" w:rsidRPr="006E4DAE">
        <w:rPr>
          <w:color w:val="000000" w:themeColor="text1"/>
        </w:rPr>
        <w:t>žni organ može izdati</w:t>
      </w:r>
      <w:r w:rsidR="00C861E5" w:rsidRPr="006E4DAE">
        <w:rPr>
          <w:color w:val="000000" w:themeColor="text1"/>
        </w:rPr>
        <w:t xml:space="preserve"> odobrenje za obavl</w:t>
      </w:r>
      <w:r w:rsidR="009240ED" w:rsidRPr="006E4DAE">
        <w:rPr>
          <w:color w:val="000000" w:themeColor="text1"/>
        </w:rPr>
        <w:t xml:space="preserve">janje ugostiteljske djelatnosti na period od godinu dana, sa </w:t>
      </w:r>
      <w:r w:rsidR="00C861E5" w:rsidRPr="006E4DAE">
        <w:rPr>
          <w:color w:val="000000" w:themeColor="text1"/>
        </w:rPr>
        <w:t>mogućno</w:t>
      </w:r>
      <w:r w:rsidR="009240ED" w:rsidRPr="006E4DAE">
        <w:rPr>
          <w:color w:val="000000" w:themeColor="text1"/>
        </w:rPr>
        <w:t xml:space="preserve">šću </w:t>
      </w:r>
      <w:r w:rsidR="00C861E5" w:rsidRPr="006E4DAE">
        <w:rPr>
          <w:color w:val="000000" w:themeColor="text1"/>
        </w:rPr>
        <w:t xml:space="preserve">produženja </w:t>
      </w:r>
      <w:r w:rsidR="009240ED" w:rsidRPr="006E4DAE">
        <w:rPr>
          <w:color w:val="000000" w:themeColor="text1"/>
        </w:rPr>
        <w:t>na isti peri</w:t>
      </w:r>
      <w:r w:rsidR="009A772B" w:rsidRPr="006E4DAE">
        <w:rPr>
          <w:color w:val="000000" w:themeColor="text1"/>
        </w:rPr>
        <w:t xml:space="preserve">od, </w:t>
      </w:r>
      <w:r w:rsidR="00F05E52" w:rsidRPr="006E4DAE">
        <w:rPr>
          <w:color w:val="000000" w:themeColor="text1"/>
        </w:rPr>
        <w:t xml:space="preserve">u slučajevima </w:t>
      </w:r>
      <w:r w:rsidR="00C861E5" w:rsidRPr="006E4DAE">
        <w:rPr>
          <w:color w:val="000000" w:themeColor="text1"/>
        </w:rPr>
        <w:t xml:space="preserve">legalizacije bespravnog </w:t>
      </w:r>
      <w:r w:rsidR="00C861E5" w:rsidRPr="006E4DAE">
        <w:rPr>
          <w:color w:val="000000" w:themeColor="text1"/>
        </w:rPr>
        <w:lastRenderedPageBreak/>
        <w:t>obj</w:t>
      </w:r>
      <w:r w:rsidR="00CD43A3" w:rsidRPr="006E4DAE">
        <w:rPr>
          <w:color w:val="000000" w:themeColor="text1"/>
        </w:rPr>
        <w:t>ekta, odnosno</w:t>
      </w:r>
      <w:r w:rsidR="00C861E5" w:rsidRPr="006E4DAE">
        <w:rPr>
          <w:color w:val="000000" w:themeColor="text1"/>
        </w:rPr>
        <w:t xml:space="preserve"> pretvaranja stambenog objekta i nestambenih djelova stambene zgrade u poslovni, </w:t>
      </w:r>
      <w:r w:rsidR="00F05E52" w:rsidRPr="006E4DAE">
        <w:rPr>
          <w:color w:val="000000" w:themeColor="text1"/>
        </w:rPr>
        <w:t>do okončanja ti</w:t>
      </w:r>
      <w:r w:rsidR="00C52714" w:rsidRPr="006E4DAE">
        <w:rPr>
          <w:color w:val="000000" w:themeColor="text1"/>
        </w:rPr>
        <w:t>h</w:t>
      </w:r>
      <w:r w:rsidR="00F05E52" w:rsidRPr="006E4DAE">
        <w:rPr>
          <w:color w:val="000000" w:themeColor="text1"/>
        </w:rPr>
        <w:t xml:space="preserve"> postupaka. </w:t>
      </w:r>
    </w:p>
    <w:p w14:paraId="4D7BBEA7" w14:textId="3B702E87" w:rsidR="00253FE3" w:rsidRPr="006E4DAE" w:rsidRDefault="006050E4" w:rsidP="0082304C">
      <w:pPr>
        <w:pStyle w:val="T30X"/>
        <w:spacing w:before="0" w:after="0"/>
        <w:ind w:firstLine="426"/>
        <w:rPr>
          <w:color w:val="000000" w:themeColor="text1"/>
        </w:rPr>
      </w:pPr>
      <w:r w:rsidRPr="006E4DAE">
        <w:rPr>
          <w:color w:val="000000" w:themeColor="text1"/>
        </w:rPr>
        <w:t xml:space="preserve">(6) Ako se zahtjevom traži da se u </w:t>
      </w:r>
      <w:r w:rsidR="00AC2A6F" w:rsidRPr="006E4DAE">
        <w:rPr>
          <w:color w:val="000000" w:themeColor="text1"/>
        </w:rPr>
        <w:t xml:space="preserve">jednoj vrsti ugostiteljskog objekta istovremeno </w:t>
      </w:r>
      <w:r w:rsidRPr="006E4DAE">
        <w:rPr>
          <w:color w:val="000000" w:themeColor="text1"/>
        </w:rPr>
        <w:t>pružaju</w:t>
      </w:r>
      <w:r w:rsidR="00AC2A6F" w:rsidRPr="006E4DAE">
        <w:rPr>
          <w:color w:val="000000" w:themeColor="text1"/>
        </w:rPr>
        <w:t xml:space="preserve"> i </w:t>
      </w:r>
      <w:r w:rsidRPr="006E4DAE">
        <w:rPr>
          <w:color w:val="000000" w:themeColor="text1"/>
        </w:rPr>
        <w:t>usluge</w:t>
      </w:r>
      <w:r w:rsidR="00AC2A6F" w:rsidRPr="006E4DAE">
        <w:rPr>
          <w:color w:val="000000" w:themeColor="text1"/>
        </w:rPr>
        <w:t xml:space="preserve"> iz druge vrste ugostiteljskog objekta, nadležni organ </w:t>
      </w:r>
      <w:proofErr w:type="gramStart"/>
      <w:r w:rsidR="00AC2A6F" w:rsidRPr="006E4DAE">
        <w:rPr>
          <w:color w:val="000000" w:themeColor="text1"/>
        </w:rPr>
        <w:t>će</w:t>
      </w:r>
      <w:proofErr w:type="gramEnd"/>
      <w:r w:rsidR="00AC2A6F" w:rsidRPr="006E4DAE">
        <w:rPr>
          <w:color w:val="000000" w:themeColor="text1"/>
        </w:rPr>
        <w:t xml:space="preserve"> to na</w:t>
      </w:r>
      <w:r w:rsidR="00B77274" w:rsidRPr="006E4DAE">
        <w:rPr>
          <w:color w:val="000000" w:themeColor="text1"/>
        </w:rPr>
        <w:t xml:space="preserve">značiti </w:t>
      </w:r>
      <w:r w:rsidR="00AC2A6F" w:rsidRPr="006E4DAE">
        <w:rPr>
          <w:color w:val="000000" w:themeColor="text1"/>
        </w:rPr>
        <w:t>u odobrenju.</w:t>
      </w:r>
    </w:p>
    <w:p w14:paraId="1F4DF439" w14:textId="0FD328BD" w:rsidR="00D73B76" w:rsidRPr="006E4DAE" w:rsidRDefault="00253FE3" w:rsidP="0082304C">
      <w:pPr>
        <w:pStyle w:val="T30X"/>
        <w:spacing w:before="0" w:after="0"/>
        <w:ind w:firstLine="426"/>
        <w:rPr>
          <w:color w:val="000000" w:themeColor="text1"/>
        </w:rPr>
      </w:pPr>
      <w:r w:rsidRPr="006E4DAE">
        <w:rPr>
          <w:color w:val="000000" w:themeColor="text1"/>
        </w:rPr>
        <w:t>(7) Podatke o izdatim odobrenjima po službenoj dužnosti nadležni organ upisuje u Centralni turistički registar.</w:t>
      </w:r>
      <w:r w:rsidR="00383515" w:rsidRPr="006E4DAE">
        <w:rPr>
          <w:color w:val="000000" w:themeColor="text1"/>
        </w:rPr>
        <w:tab/>
      </w:r>
    </w:p>
    <w:p w14:paraId="468034EF" w14:textId="32CE9FF8" w:rsidR="00C861E5" w:rsidRPr="006E4DAE" w:rsidRDefault="00383515" w:rsidP="0082304C">
      <w:pPr>
        <w:pStyle w:val="T30X"/>
        <w:spacing w:before="0" w:after="0"/>
        <w:ind w:hanging="283"/>
      </w:pPr>
      <w:r w:rsidRPr="006E4DAE">
        <w:rPr>
          <w:color w:val="000000" w:themeColor="text1"/>
        </w:rPr>
        <w:tab/>
      </w:r>
      <w:r w:rsidR="00B77274" w:rsidRPr="006E4DAE">
        <w:t>I</w:t>
      </w:r>
      <w:r w:rsidR="00BF469A" w:rsidRPr="006E4DAE">
        <w:t>zdavanje odobrenja</w:t>
      </w:r>
    </w:p>
    <w:p w14:paraId="3F7BA13F" w14:textId="4023D67F" w:rsidR="00C861E5" w:rsidRPr="006E4DAE" w:rsidRDefault="0020444B" w:rsidP="00E21E8D">
      <w:pPr>
        <w:pStyle w:val="C30X"/>
        <w:spacing w:before="0" w:after="0"/>
        <w:rPr>
          <w:sz w:val="22"/>
          <w:szCs w:val="22"/>
        </w:rPr>
      </w:pPr>
      <w:r w:rsidRPr="006E4DAE">
        <w:rPr>
          <w:sz w:val="22"/>
          <w:szCs w:val="22"/>
        </w:rPr>
        <w:t>Član 8</w:t>
      </w:r>
      <w:r w:rsidR="00584844" w:rsidRPr="006E4DAE">
        <w:rPr>
          <w:sz w:val="22"/>
          <w:szCs w:val="22"/>
        </w:rPr>
        <w:t>7</w:t>
      </w:r>
    </w:p>
    <w:p w14:paraId="04E5C15C" w14:textId="77777777" w:rsidR="00C861E5" w:rsidRPr="006E4DAE" w:rsidRDefault="00383515" w:rsidP="0082304C">
      <w:pPr>
        <w:pStyle w:val="T30X"/>
        <w:spacing w:before="0" w:after="0"/>
        <w:ind w:firstLine="426"/>
        <w:rPr>
          <w:color w:val="auto"/>
        </w:rPr>
      </w:pPr>
      <w:r w:rsidRPr="006E4DAE">
        <w:tab/>
      </w:r>
      <w:r w:rsidR="00C861E5" w:rsidRPr="006E4DAE">
        <w:t xml:space="preserve">(1) </w:t>
      </w:r>
      <w:r w:rsidR="00BF469A" w:rsidRPr="006E4DAE">
        <w:t xml:space="preserve">Uz zahtjev </w:t>
      </w:r>
      <w:r w:rsidR="003979EA" w:rsidRPr="006E4DAE">
        <w:t xml:space="preserve">da se odobri </w:t>
      </w:r>
      <w:r w:rsidR="00C861E5" w:rsidRPr="006E4DAE">
        <w:t xml:space="preserve">obavljanje ugostiteljske </w:t>
      </w:r>
      <w:r w:rsidR="000A2185" w:rsidRPr="006E4DAE">
        <w:t>djelatnosti</w:t>
      </w:r>
      <w:r w:rsidR="003979EA" w:rsidRPr="006E4DAE">
        <w:t>,</w:t>
      </w:r>
      <w:r w:rsidR="00C41748" w:rsidRPr="006E4DAE">
        <w:t xml:space="preserve"> </w:t>
      </w:r>
      <w:r w:rsidR="005A487E" w:rsidRPr="006E4DAE">
        <w:t>privredni subjek</w:t>
      </w:r>
      <w:r w:rsidR="005109B0" w:rsidRPr="006E4DAE">
        <w:t>a</w:t>
      </w:r>
      <w:r w:rsidR="003979EA" w:rsidRPr="006E4DAE">
        <w:t xml:space="preserve">t </w:t>
      </w:r>
      <w:proofErr w:type="gramStart"/>
      <w:r w:rsidR="003979EA" w:rsidRPr="006E4DAE">
        <w:t xml:space="preserve">dostavlja </w:t>
      </w:r>
      <w:r w:rsidR="00C861E5" w:rsidRPr="006E4DAE">
        <w:rPr>
          <w:color w:val="auto"/>
        </w:rPr>
        <w:t>:</w:t>
      </w:r>
      <w:proofErr w:type="gramEnd"/>
    </w:p>
    <w:p w14:paraId="7D37A73B" w14:textId="77777777" w:rsidR="00C861E5" w:rsidRPr="006E4DAE" w:rsidRDefault="00BF469A" w:rsidP="00925CEA">
      <w:pPr>
        <w:pStyle w:val="T30X"/>
        <w:numPr>
          <w:ilvl w:val="0"/>
          <w:numId w:val="8"/>
        </w:numPr>
        <w:spacing w:before="0" w:after="0"/>
        <w:ind w:left="1134" w:hanging="425"/>
        <w:rPr>
          <w:color w:val="000000" w:themeColor="text1"/>
        </w:rPr>
      </w:pPr>
      <w:r w:rsidRPr="006E4DAE">
        <w:rPr>
          <w:color w:val="auto"/>
        </w:rPr>
        <w:t xml:space="preserve">Dokaz o </w:t>
      </w:r>
      <w:r w:rsidR="000A2185" w:rsidRPr="006E4DAE">
        <w:rPr>
          <w:color w:val="auto"/>
        </w:rPr>
        <w:t>registraciji u odgovarajućem registru privrednih subjekata, za obavljanje ugostiteljske djelatnosti, u skladu sa posebnim propisom</w:t>
      </w:r>
      <w:r w:rsidR="005109B0" w:rsidRPr="006E4DAE">
        <w:rPr>
          <w:color w:val="auto"/>
        </w:rPr>
        <w:t>;</w:t>
      </w:r>
    </w:p>
    <w:p w14:paraId="5B178735" w14:textId="77777777" w:rsidR="004A1DBE" w:rsidRPr="006E4DAE" w:rsidRDefault="000A2185" w:rsidP="00925CEA">
      <w:pPr>
        <w:pStyle w:val="T30X"/>
        <w:numPr>
          <w:ilvl w:val="0"/>
          <w:numId w:val="8"/>
        </w:numPr>
        <w:spacing w:before="0" w:after="0"/>
        <w:ind w:left="1134" w:hanging="425"/>
        <w:rPr>
          <w:color w:val="000000" w:themeColor="text1"/>
        </w:rPr>
      </w:pPr>
      <w:r w:rsidRPr="006E4DAE">
        <w:rPr>
          <w:color w:val="000000" w:themeColor="text1"/>
        </w:rPr>
        <w:t>Dokaz o posjedovanju odgovarajućeg poslovnog prostora u s</w:t>
      </w:r>
      <w:r w:rsidR="00C861E5" w:rsidRPr="006E4DAE">
        <w:rPr>
          <w:color w:val="000000" w:themeColor="text1"/>
        </w:rPr>
        <w:t xml:space="preserve">vojini ili </w:t>
      </w:r>
      <w:r w:rsidR="005109B0" w:rsidRPr="006E4DAE">
        <w:rPr>
          <w:color w:val="000000" w:themeColor="text1"/>
        </w:rPr>
        <w:t>drugim</w:t>
      </w:r>
      <w:r w:rsidRPr="006E4DAE">
        <w:rPr>
          <w:color w:val="000000" w:themeColor="text1"/>
        </w:rPr>
        <w:t xml:space="preserve"> pravom korišćenja (zakup i sl.), koji u pogledu prostora i opreme </w:t>
      </w:r>
      <w:r w:rsidR="00C861E5" w:rsidRPr="006E4DAE">
        <w:rPr>
          <w:color w:val="000000" w:themeColor="text1"/>
        </w:rPr>
        <w:t xml:space="preserve">ispunjava </w:t>
      </w:r>
      <w:r w:rsidR="00BF469A" w:rsidRPr="006E4DAE">
        <w:rPr>
          <w:color w:val="000000" w:themeColor="text1"/>
        </w:rPr>
        <w:t xml:space="preserve">propisane </w:t>
      </w:r>
      <w:r w:rsidR="00C861E5" w:rsidRPr="006E4DAE">
        <w:rPr>
          <w:color w:val="000000" w:themeColor="text1"/>
        </w:rPr>
        <w:t>uslove;</w:t>
      </w:r>
    </w:p>
    <w:p w14:paraId="30AAD100" w14:textId="77777777" w:rsidR="00FB4091" w:rsidRPr="006E4DAE" w:rsidRDefault="003979EA" w:rsidP="00925CEA">
      <w:pPr>
        <w:pStyle w:val="T30X"/>
        <w:numPr>
          <w:ilvl w:val="0"/>
          <w:numId w:val="8"/>
        </w:numPr>
        <w:spacing w:before="0" w:after="0"/>
        <w:ind w:left="1134" w:hanging="425"/>
        <w:rPr>
          <w:color w:val="000000" w:themeColor="text1"/>
        </w:rPr>
      </w:pPr>
      <w:r w:rsidRPr="006E4DAE">
        <w:rPr>
          <w:color w:val="000000" w:themeColor="text1"/>
        </w:rPr>
        <w:t xml:space="preserve">Dokaz o zaposlenom licu, odgovornom </w:t>
      </w:r>
      <w:r w:rsidR="000A2185" w:rsidRPr="006E4DAE">
        <w:rPr>
          <w:color w:val="000000" w:themeColor="text1"/>
        </w:rPr>
        <w:t>za poslovanje ugostiteljskog objekta</w:t>
      </w:r>
      <w:r w:rsidR="00C861E5" w:rsidRPr="006E4DAE">
        <w:rPr>
          <w:color w:val="000000" w:themeColor="text1"/>
        </w:rPr>
        <w:t>.</w:t>
      </w:r>
    </w:p>
    <w:p w14:paraId="2420B130" w14:textId="77777777" w:rsidR="00FB4091" w:rsidRPr="006E4DAE" w:rsidRDefault="00FB4091" w:rsidP="00FB4091">
      <w:pPr>
        <w:pStyle w:val="T30X"/>
        <w:spacing w:before="0" w:after="0"/>
        <w:rPr>
          <w:color w:val="000000" w:themeColor="text1"/>
        </w:rPr>
      </w:pPr>
    </w:p>
    <w:p w14:paraId="153A3D28" w14:textId="77777777" w:rsidR="00A31951" w:rsidRPr="006E4DAE" w:rsidRDefault="00A61733" w:rsidP="00872493">
      <w:pPr>
        <w:pStyle w:val="T30X"/>
        <w:spacing w:before="0" w:after="0"/>
        <w:ind w:hanging="283"/>
      </w:pPr>
      <w:r w:rsidRPr="006E4DAE">
        <w:rPr>
          <w:color w:val="000000" w:themeColor="text1"/>
        </w:rPr>
        <w:tab/>
      </w:r>
    </w:p>
    <w:p w14:paraId="7648DC47" w14:textId="77777777" w:rsidR="00C861E5" w:rsidRPr="006E4DAE" w:rsidRDefault="00532A92" w:rsidP="00D67A20">
      <w:pPr>
        <w:pStyle w:val="N01X"/>
        <w:spacing w:before="0" w:after="0"/>
        <w:rPr>
          <w:sz w:val="22"/>
          <w:szCs w:val="22"/>
        </w:rPr>
      </w:pPr>
      <w:r w:rsidRPr="006E4DAE">
        <w:rPr>
          <w:sz w:val="22"/>
          <w:szCs w:val="22"/>
        </w:rPr>
        <w:t>Nepostupanje organa po zahtjevu</w:t>
      </w:r>
    </w:p>
    <w:p w14:paraId="64378B33" w14:textId="12626556" w:rsidR="00C861E5" w:rsidRPr="006E4DAE" w:rsidRDefault="0020444B" w:rsidP="000C2BFB">
      <w:pPr>
        <w:pStyle w:val="C30X"/>
        <w:spacing w:before="0" w:after="0"/>
        <w:rPr>
          <w:sz w:val="22"/>
          <w:szCs w:val="22"/>
        </w:rPr>
      </w:pPr>
      <w:r w:rsidRPr="006E4DAE">
        <w:rPr>
          <w:sz w:val="22"/>
          <w:szCs w:val="22"/>
        </w:rPr>
        <w:t>Član 8</w:t>
      </w:r>
      <w:r w:rsidR="00584844" w:rsidRPr="006E4DAE">
        <w:rPr>
          <w:sz w:val="22"/>
          <w:szCs w:val="22"/>
        </w:rPr>
        <w:t>8</w:t>
      </w:r>
    </w:p>
    <w:p w14:paraId="41E403A9" w14:textId="7A3DBC93" w:rsidR="00C861E5" w:rsidRPr="006E4DAE" w:rsidRDefault="00C861E5" w:rsidP="0082304C">
      <w:pPr>
        <w:pStyle w:val="T30X"/>
        <w:spacing w:before="0" w:after="0"/>
        <w:ind w:firstLine="426"/>
      </w:pPr>
      <w:r w:rsidRPr="006E4DAE">
        <w:t xml:space="preserve">(1) </w:t>
      </w:r>
      <w:r w:rsidR="00093AA0" w:rsidRPr="006E4DAE">
        <w:t>U slučaju da nadležni organ</w:t>
      </w:r>
      <w:r w:rsidR="003979EA" w:rsidRPr="006E4DAE">
        <w:t xml:space="preserve"> u zakonom propisanom roku, </w:t>
      </w:r>
      <w:r w:rsidR="00093AA0" w:rsidRPr="006E4DAE">
        <w:t>ne odluči p</w:t>
      </w:r>
      <w:r w:rsidRPr="006E4DAE">
        <w:t xml:space="preserve">o </w:t>
      </w:r>
      <w:r w:rsidR="003979EA" w:rsidRPr="006E4DAE">
        <w:t>uredno podnesenom</w:t>
      </w:r>
      <w:r w:rsidR="004438B5" w:rsidRPr="006E4DAE">
        <w:t xml:space="preserve"> </w:t>
      </w:r>
      <w:r w:rsidRPr="006E4DAE">
        <w:t xml:space="preserve">zahtjevu </w:t>
      </w:r>
      <w:r w:rsidR="003979EA" w:rsidRPr="006E4DAE">
        <w:t>z</w:t>
      </w:r>
      <w:r w:rsidRPr="006E4DAE">
        <w:t>a izdavanje odobrenja</w:t>
      </w:r>
      <w:r w:rsidR="003979EA" w:rsidRPr="006E4DAE">
        <w:t>,</w:t>
      </w:r>
      <w:r w:rsidR="00B8452F" w:rsidRPr="006E4DAE">
        <w:t xml:space="preserve"> ugostitelj može istekom</w:t>
      </w:r>
      <w:r w:rsidR="003979EA" w:rsidRPr="006E4DAE">
        <w:t xml:space="preserve"> </w:t>
      </w:r>
      <w:r w:rsidR="004438B5" w:rsidRPr="006E4DAE">
        <w:t xml:space="preserve">tog </w:t>
      </w:r>
      <w:r w:rsidR="003979EA" w:rsidRPr="006E4DAE">
        <w:t xml:space="preserve">roka </w:t>
      </w:r>
      <w:r w:rsidRPr="006E4DAE">
        <w:t xml:space="preserve">otpočeti </w:t>
      </w:r>
      <w:proofErr w:type="gramStart"/>
      <w:r w:rsidRPr="006E4DAE">
        <w:t>sa</w:t>
      </w:r>
      <w:proofErr w:type="gramEnd"/>
      <w:r w:rsidRPr="006E4DAE">
        <w:t xml:space="preserve"> obavlj</w:t>
      </w:r>
      <w:r w:rsidR="00093AA0" w:rsidRPr="006E4DAE">
        <w:t>anjem</w:t>
      </w:r>
      <w:r w:rsidRPr="006E4DAE">
        <w:t xml:space="preserve"> djelatnosti.</w:t>
      </w:r>
    </w:p>
    <w:p w14:paraId="636D45F4" w14:textId="794C8693" w:rsidR="00C861E5" w:rsidRPr="006E4DAE" w:rsidRDefault="00093AA0" w:rsidP="0082304C">
      <w:pPr>
        <w:pStyle w:val="T30X"/>
        <w:spacing w:before="0" w:after="0"/>
        <w:ind w:firstLine="426"/>
      </w:pPr>
      <w:r w:rsidRPr="006E4DAE">
        <w:t xml:space="preserve">(2) U slučaju iz prethodnog stava </w:t>
      </w:r>
      <w:r w:rsidR="00C861E5" w:rsidRPr="006E4DAE">
        <w:t xml:space="preserve">ugostitelj je dužan da pisanim putem </w:t>
      </w:r>
      <w:r w:rsidRPr="006E4DAE">
        <w:t xml:space="preserve">bez odlaganja </w:t>
      </w:r>
      <w:r w:rsidR="00C861E5" w:rsidRPr="006E4DAE">
        <w:t xml:space="preserve">obavijesti </w:t>
      </w:r>
      <w:r w:rsidRPr="006E4DAE">
        <w:t xml:space="preserve">nadležni organ o </w:t>
      </w:r>
      <w:proofErr w:type="gramStart"/>
      <w:r w:rsidRPr="006E4DAE">
        <w:t>danu</w:t>
      </w:r>
      <w:proofErr w:type="gramEnd"/>
      <w:r w:rsidRPr="006E4DAE">
        <w:t xml:space="preserve"> otpočinjanja obavljanja djelatnosti</w:t>
      </w:r>
      <w:r w:rsidR="00C861E5" w:rsidRPr="006E4DAE">
        <w:t>.</w:t>
      </w:r>
    </w:p>
    <w:p w14:paraId="7221A07E" w14:textId="4BA4542A" w:rsidR="00C861E5" w:rsidRPr="006E4DAE" w:rsidRDefault="003979EA" w:rsidP="0082304C">
      <w:pPr>
        <w:pStyle w:val="T30X"/>
        <w:spacing w:before="0" w:after="0"/>
        <w:ind w:firstLine="426"/>
      </w:pPr>
      <w:r w:rsidRPr="006E4DAE">
        <w:t>(3) N</w:t>
      </w:r>
      <w:r w:rsidR="005D7743" w:rsidRPr="006E4DAE">
        <w:t>akon prijema oba</w:t>
      </w:r>
      <w:r w:rsidR="004438B5" w:rsidRPr="006E4DAE">
        <w:t>v</w:t>
      </w:r>
      <w:r w:rsidR="005D7743" w:rsidRPr="006E4DAE">
        <w:t xml:space="preserve">ještenja iz prethodnog stava, </w:t>
      </w:r>
      <w:r w:rsidRPr="006E4DAE">
        <w:t xml:space="preserve">nadležni organ </w:t>
      </w:r>
      <w:r w:rsidR="005D7743" w:rsidRPr="006E4DAE">
        <w:t xml:space="preserve">bez odlaganja odlučiće po podnesenom zahtjevu, </w:t>
      </w:r>
      <w:proofErr w:type="gramStart"/>
      <w:r w:rsidR="005D7743" w:rsidRPr="006E4DAE">
        <w:t>a</w:t>
      </w:r>
      <w:proofErr w:type="gramEnd"/>
      <w:r w:rsidR="005D7743" w:rsidRPr="006E4DAE">
        <w:t xml:space="preserve"> ukoliko zahtjev bude odbijen ugostitelj je dužan da obustavi obavljanje djelatnosti, </w:t>
      </w:r>
      <w:r w:rsidR="00FB7916" w:rsidRPr="006E4DAE">
        <w:t xml:space="preserve">a ako to ne učini </w:t>
      </w:r>
      <w:r w:rsidR="005D7743" w:rsidRPr="006E4DAE">
        <w:t>smatra se da djelatnost obavlja bez odobrenja.</w:t>
      </w:r>
    </w:p>
    <w:p w14:paraId="0F16EF79" w14:textId="77777777" w:rsidR="00A24D33" w:rsidRPr="006E4DAE" w:rsidRDefault="00A24D33" w:rsidP="00A24D33">
      <w:pPr>
        <w:pStyle w:val="N01X"/>
        <w:spacing w:before="0" w:after="0"/>
        <w:rPr>
          <w:sz w:val="22"/>
          <w:szCs w:val="22"/>
        </w:rPr>
      </w:pPr>
    </w:p>
    <w:p w14:paraId="7DEDA56F" w14:textId="77777777" w:rsidR="00C861E5" w:rsidRPr="006E4DAE" w:rsidRDefault="005B23CB" w:rsidP="00A24D33">
      <w:pPr>
        <w:pStyle w:val="N01X"/>
        <w:spacing w:before="0" w:after="0"/>
        <w:rPr>
          <w:sz w:val="22"/>
          <w:szCs w:val="22"/>
        </w:rPr>
      </w:pPr>
      <w:r w:rsidRPr="006E4DAE">
        <w:rPr>
          <w:sz w:val="22"/>
          <w:szCs w:val="22"/>
        </w:rPr>
        <w:t>Prijava za obavljanje</w:t>
      </w:r>
      <w:r w:rsidR="00C861E5" w:rsidRPr="006E4DAE">
        <w:rPr>
          <w:sz w:val="22"/>
          <w:szCs w:val="22"/>
        </w:rPr>
        <w:t xml:space="preserve"> djelatnosti</w:t>
      </w:r>
    </w:p>
    <w:p w14:paraId="20F0812C" w14:textId="6B8B7792" w:rsidR="00C861E5" w:rsidRDefault="0020444B" w:rsidP="00A24D33">
      <w:pPr>
        <w:pStyle w:val="C30X"/>
        <w:spacing w:before="0" w:after="0"/>
        <w:rPr>
          <w:sz w:val="22"/>
          <w:szCs w:val="22"/>
        </w:rPr>
      </w:pPr>
      <w:r w:rsidRPr="006E4DAE">
        <w:rPr>
          <w:sz w:val="22"/>
          <w:szCs w:val="22"/>
        </w:rPr>
        <w:t>Član 8</w:t>
      </w:r>
      <w:r w:rsidR="00584844" w:rsidRPr="006E4DAE">
        <w:rPr>
          <w:sz w:val="22"/>
          <w:szCs w:val="22"/>
        </w:rPr>
        <w:t>9</w:t>
      </w:r>
    </w:p>
    <w:p w14:paraId="4598338D" w14:textId="24F53D0F" w:rsidR="005F0298" w:rsidRDefault="00532A92" w:rsidP="00EA0C20">
      <w:pPr>
        <w:pStyle w:val="T30X"/>
        <w:spacing w:before="0" w:after="0"/>
        <w:ind w:firstLine="426"/>
      </w:pPr>
      <w:r w:rsidRPr="006E4DAE">
        <w:t>(1) Prijava</w:t>
      </w:r>
      <w:r w:rsidR="00C861E5" w:rsidRPr="006E4DAE">
        <w:t xml:space="preserve"> za obavljanje ugostiteljske djelatnosti</w:t>
      </w:r>
      <w:r w:rsidRPr="006E4DAE">
        <w:t xml:space="preserve">, pored bitnih podataka o ugostitelju, </w:t>
      </w:r>
      <w:r w:rsidR="00366C47" w:rsidRPr="006E4DAE">
        <w:t xml:space="preserve">mjestu i </w:t>
      </w:r>
      <w:r w:rsidRPr="006E4DAE">
        <w:t>vrsti usluga koje se pruž</w:t>
      </w:r>
      <w:r w:rsidR="00366C47" w:rsidRPr="006E4DAE">
        <w:t xml:space="preserve">aju, strukturi </w:t>
      </w:r>
      <w:r w:rsidR="00FB7916" w:rsidRPr="006E4DAE">
        <w:t>smještajnih jedinica, broju</w:t>
      </w:r>
      <w:r w:rsidRPr="006E4DAE">
        <w:t xml:space="preserve"> ležajeva</w:t>
      </w:r>
      <w:r w:rsidR="00FB7916" w:rsidRPr="006E4DAE">
        <w:t xml:space="preserve"> i drugoj</w:t>
      </w:r>
      <w:r w:rsidR="00366C47" w:rsidRPr="006E4DAE">
        <w:t xml:space="preserve"> oprem</w:t>
      </w:r>
      <w:r w:rsidR="00FB7916" w:rsidRPr="006E4DAE">
        <w:t>i</w:t>
      </w:r>
      <w:r w:rsidRPr="006E4DAE">
        <w:t xml:space="preserve">, </w:t>
      </w:r>
      <w:r w:rsidR="00366C47" w:rsidRPr="006E4DAE">
        <w:t xml:space="preserve">sadrži i dokumentaciju kojom se dokazuje pravo </w:t>
      </w:r>
      <w:r w:rsidR="00C861E5" w:rsidRPr="006E4DAE">
        <w:t>svo</w:t>
      </w:r>
      <w:r w:rsidR="00366C47" w:rsidRPr="006E4DAE">
        <w:t xml:space="preserve">jine </w:t>
      </w:r>
      <w:proofErr w:type="gramStart"/>
      <w:r w:rsidR="00366C47" w:rsidRPr="006E4DAE">
        <w:t>ili</w:t>
      </w:r>
      <w:proofErr w:type="gramEnd"/>
      <w:r w:rsidR="00366C47" w:rsidRPr="006E4DAE">
        <w:t xml:space="preserve"> korišćenja </w:t>
      </w:r>
      <w:r w:rsidR="00C861E5" w:rsidRPr="006E4DAE">
        <w:t>objekta, odnosno zemljišta za kamp</w:t>
      </w:r>
      <w:r w:rsidR="00FD1997" w:rsidRPr="006E4DAE">
        <w:t>.</w:t>
      </w:r>
      <w:r w:rsidR="00531AEE" w:rsidRPr="006E4DAE">
        <w:tab/>
      </w:r>
    </w:p>
    <w:p w14:paraId="6F342D4E" w14:textId="77777777" w:rsidR="00EA0C20" w:rsidRPr="006E4DAE" w:rsidRDefault="00EA0C20" w:rsidP="00EA0C20">
      <w:pPr>
        <w:pStyle w:val="T30X"/>
        <w:spacing w:before="0" w:after="0"/>
        <w:ind w:firstLine="426"/>
      </w:pPr>
    </w:p>
    <w:p w14:paraId="7AFE7565" w14:textId="77777777" w:rsidR="00C861E5" w:rsidRPr="006E4DAE" w:rsidRDefault="00D81449" w:rsidP="003E39A3">
      <w:pPr>
        <w:pStyle w:val="N01X"/>
        <w:spacing w:before="0" w:after="0"/>
        <w:rPr>
          <w:sz w:val="22"/>
          <w:szCs w:val="22"/>
        </w:rPr>
      </w:pPr>
      <w:r w:rsidRPr="006E4DAE">
        <w:rPr>
          <w:sz w:val="22"/>
          <w:szCs w:val="22"/>
        </w:rPr>
        <w:t>U</w:t>
      </w:r>
      <w:r w:rsidR="000A088D" w:rsidRPr="006E4DAE">
        <w:rPr>
          <w:sz w:val="22"/>
          <w:szCs w:val="22"/>
        </w:rPr>
        <w:t>slovi za</w:t>
      </w:r>
      <w:r w:rsidR="00C861E5" w:rsidRPr="006E4DAE">
        <w:rPr>
          <w:sz w:val="22"/>
          <w:szCs w:val="22"/>
        </w:rPr>
        <w:t xml:space="preserve"> ugostiteljske</w:t>
      </w:r>
      <w:r w:rsidR="000A088D" w:rsidRPr="006E4DAE">
        <w:rPr>
          <w:sz w:val="22"/>
          <w:szCs w:val="22"/>
        </w:rPr>
        <w:t xml:space="preserve"> objekte</w:t>
      </w:r>
    </w:p>
    <w:p w14:paraId="0EEAA758" w14:textId="51F1BD36" w:rsidR="00C861E5" w:rsidRPr="006E4DAE" w:rsidRDefault="00584844" w:rsidP="003E39A3">
      <w:pPr>
        <w:pStyle w:val="C30X"/>
        <w:spacing w:before="0" w:after="0"/>
        <w:rPr>
          <w:color w:val="auto"/>
          <w:sz w:val="22"/>
          <w:szCs w:val="22"/>
        </w:rPr>
      </w:pPr>
      <w:r w:rsidRPr="006E4DAE">
        <w:rPr>
          <w:color w:val="auto"/>
          <w:sz w:val="22"/>
          <w:szCs w:val="22"/>
        </w:rPr>
        <w:t xml:space="preserve">Član </w:t>
      </w:r>
      <w:r w:rsidR="00F03E23" w:rsidRPr="006E4DAE">
        <w:rPr>
          <w:color w:val="auto"/>
          <w:sz w:val="22"/>
          <w:szCs w:val="22"/>
        </w:rPr>
        <w:t>9</w:t>
      </w:r>
      <w:r w:rsidRPr="006E4DAE">
        <w:rPr>
          <w:color w:val="auto"/>
          <w:sz w:val="22"/>
          <w:szCs w:val="22"/>
        </w:rPr>
        <w:t>0</w:t>
      </w:r>
    </w:p>
    <w:p w14:paraId="5B2293FD" w14:textId="72B5C838" w:rsidR="00C861E5" w:rsidRPr="006E4DAE" w:rsidRDefault="00C861E5" w:rsidP="00EA0C20">
      <w:pPr>
        <w:pStyle w:val="T30X"/>
        <w:spacing w:before="0" w:after="0"/>
        <w:ind w:firstLine="426"/>
        <w:rPr>
          <w:color w:val="auto"/>
        </w:rPr>
      </w:pPr>
      <w:r w:rsidRPr="006E4DAE">
        <w:rPr>
          <w:color w:val="auto"/>
        </w:rPr>
        <w:t xml:space="preserve">(1) </w:t>
      </w:r>
      <w:r w:rsidR="00347630" w:rsidRPr="006E4DAE">
        <w:rPr>
          <w:color w:val="auto"/>
        </w:rPr>
        <w:t>O</w:t>
      </w:r>
      <w:r w:rsidRPr="006E4DAE">
        <w:rPr>
          <w:color w:val="auto"/>
        </w:rPr>
        <w:t>bjekti</w:t>
      </w:r>
      <w:r w:rsidR="00961ED8" w:rsidRPr="006E4DAE">
        <w:rPr>
          <w:color w:val="auto"/>
        </w:rPr>
        <w:t xml:space="preserve">, </w:t>
      </w:r>
      <w:r w:rsidR="001509F0" w:rsidRPr="006E4DAE">
        <w:rPr>
          <w:color w:val="auto"/>
        </w:rPr>
        <w:t>p</w:t>
      </w:r>
      <w:r w:rsidR="00347630" w:rsidRPr="006E4DAE">
        <w:rPr>
          <w:color w:val="auto"/>
        </w:rPr>
        <w:t xml:space="preserve">osebni djelovi objekta </w:t>
      </w:r>
      <w:r w:rsidR="00961ED8" w:rsidRPr="006E4DAE">
        <w:rPr>
          <w:color w:val="auto"/>
        </w:rPr>
        <w:t xml:space="preserve">i prostori </w:t>
      </w:r>
      <w:r w:rsidR="001509F0" w:rsidRPr="006E4DAE">
        <w:rPr>
          <w:color w:val="auto"/>
        </w:rPr>
        <w:t>za pružanje ugostiteljski</w:t>
      </w:r>
      <w:r w:rsidR="00D47DC3" w:rsidRPr="006E4DAE">
        <w:rPr>
          <w:color w:val="auto"/>
        </w:rPr>
        <w:t>h usluga i</w:t>
      </w:r>
      <w:r w:rsidRPr="006E4DAE">
        <w:rPr>
          <w:color w:val="auto"/>
        </w:rPr>
        <w:t xml:space="preserve">z člana </w:t>
      </w:r>
      <w:r w:rsidR="004B6A7D">
        <w:rPr>
          <w:color w:val="auto"/>
        </w:rPr>
        <w:t>82</w:t>
      </w:r>
      <w:r w:rsidR="0020444B" w:rsidRPr="006E4DAE">
        <w:rPr>
          <w:color w:val="auto"/>
        </w:rPr>
        <w:t>, 8</w:t>
      </w:r>
      <w:r w:rsidR="004B6A7D">
        <w:rPr>
          <w:color w:val="auto"/>
        </w:rPr>
        <w:t>3</w:t>
      </w:r>
      <w:r w:rsidR="00961ED8" w:rsidRPr="006E4DAE">
        <w:rPr>
          <w:color w:val="auto"/>
        </w:rPr>
        <w:t xml:space="preserve"> i </w:t>
      </w:r>
      <w:r w:rsidR="0020444B" w:rsidRPr="006E4DAE">
        <w:rPr>
          <w:color w:val="auto"/>
        </w:rPr>
        <w:t>8</w:t>
      </w:r>
      <w:r w:rsidR="004B6A7D">
        <w:rPr>
          <w:color w:val="auto"/>
        </w:rPr>
        <w:t>5</w:t>
      </w:r>
      <w:r w:rsidR="001509F0" w:rsidRPr="006E4DAE">
        <w:rPr>
          <w:color w:val="auto"/>
        </w:rPr>
        <w:t xml:space="preserve"> ovog zakona,</w:t>
      </w:r>
      <w:r w:rsidR="00961ED8" w:rsidRPr="006E4DAE">
        <w:rPr>
          <w:color w:val="auto"/>
        </w:rPr>
        <w:t xml:space="preserve"> </w:t>
      </w:r>
      <w:r w:rsidR="005A487E" w:rsidRPr="006E4DAE">
        <w:rPr>
          <w:color w:val="auto"/>
        </w:rPr>
        <w:t>u pogledu sadržaja</w:t>
      </w:r>
      <w:r w:rsidRPr="006E4DAE">
        <w:rPr>
          <w:color w:val="auto"/>
        </w:rPr>
        <w:t>, uređaja i opreme</w:t>
      </w:r>
      <w:r w:rsidR="000A088D" w:rsidRPr="006E4DAE">
        <w:rPr>
          <w:color w:val="auto"/>
        </w:rPr>
        <w:t xml:space="preserve">, </w:t>
      </w:r>
      <w:r w:rsidR="005A487E" w:rsidRPr="006E4DAE">
        <w:rPr>
          <w:color w:val="auto"/>
        </w:rPr>
        <w:t xml:space="preserve">moraju </w:t>
      </w:r>
      <w:r w:rsidR="001509F0" w:rsidRPr="006E4DAE">
        <w:rPr>
          <w:color w:val="auto"/>
        </w:rPr>
        <w:t xml:space="preserve">odgovarati </w:t>
      </w:r>
      <w:r w:rsidR="000A088D" w:rsidRPr="006E4DAE">
        <w:rPr>
          <w:color w:val="auto"/>
        </w:rPr>
        <w:t>uslov</w:t>
      </w:r>
      <w:r w:rsidR="001509F0" w:rsidRPr="006E4DAE">
        <w:rPr>
          <w:color w:val="auto"/>
        </w:rPr>
        <w:t>ima</w:t>
      </w:r>
      <w:r w:rsidR="000A088D" w:rsidRPr="006E4DAE">
        <w:rPr>
          <w:color w:val="auto"/>
        </w:rPr>
        <w:t xml:space="preserve"> koje propisuje Ministarstvo</w:t>
      </w:r>
      <w:r w:rsidRPr="006E4DAE">
        <w:rPr>
          <w:color w:val="auto"/>
        </w:rPr>
        <w:t>.</w:t>
      </w:r>
    </w:p>
    <w:p w14:paraId="58943384" w14:textId="77777777" w:rsidR="00C861E5" w:rsidRPr="006E4DAE" w:rsidRDefault="00C861E5" w:rsidP="00EA0C20">
      <w:pPr>
        <w:pStyle w:val="T30X"/>
        <w:ind w:firstLine="426"/>
        <w:rPr>
          <w:color w:val="auto"/>
        </w:rPr>
      </w:pPr>
      <w:r w:rsidRPr="006E4DAE">
        <w:rPr>
          <w:color w:val="auto"/>
        </w:rPr>
        <w:t>(2)</w:t>
      </w:r>
      <w:r w:rsidR="001509F0" w:rsidRPr="006E4DAE">
        <w:rPr>
          <w:color w:val="auto"/>
        </w:rPr>
        <w:t xml:space="preserve"> Organ nadležana za izdavanje odobrenja, u postupku po zahtjevu, utvrđuje i</w:t>
      </w:r>
      <w:r w:rsidR="000A088D" w:rsidRPr="006E4DAE">
        <w:rPr>
          <w:color w:val="auto"/>
        </w:rPr>
        <w:t>spunjenost</w:t>
      </w:r>
      <w:r w:rsidRPr="006E4DAE">
        <w:rPr>
          <w:color w:val="auto"/>
        </w:rPr>
        <w:t xml:space="preserve"> uslova </w:t>
      </w:r>
      <w:r w:rsidR="005A487E" w:rsidRPr="006E4DAE">
        <w:rPr>
          <w:color w:val="auto"/>
        </w:rPr>
        <w:t>iz prethodnog stava</w:t>
      </w:r>
      <w:r w:rsidR="004212C3" w:rsidRPr="006E4DAE">
        <w:rPr>
          <w:color w:val="auto"/>
        </w:rPr>
        <w:t>, putem uviđaja i drugih dokaznih sredstava.</w:t>
      </w:r>
      <w:r w:rsidR="00D753CF" w:rsidRPr="006E4DAE">
        <w:rPr>
          <w:color w:val="000000" w:themeColor="text1"/>
        </w:rPr>
        <w:tab/>
      </w:r>
    </w:p>
    <w:p w14:paraId="48892A4A" w14:textId="5666D54F" w:rsidR="00C861E5" w:rsidRPr="006E4DAE" w:rsidRDefault="00D47DC3" w:rsidP="00EA0C20">
      <w:pPr>
        <w:pStyle w:val="T30X"/>
        <w:ind w:firstLine="426"/>
      </w:pPr>
      <w:r w:rsidRPr="006E4DAE">
        <w:rPr>
          <w:color w:val="auto"/>
        </w:rPr>
        <w:t>(3</w:t>
      </w:r>
      <w:r w:rsidR="00C861E5" w:rsidRPr="006E4DAE">
        <w:rPr>
          <w:color w:val="auto"/>
        </w:rPr>
        <w:t xml:space="preserve">) Pored uslova iz stava </w:t>
      </w:r>
      <w:proofErr w:type="gramStart"/>
      <w:r w:rsidR="00C861E5" w:rsidRPr="006E4DAE">
        <w:rPr>
          <w:color w:val="auto"/>
        </w:rPr>
        <w:t>1</w:t>
      </w:r>
      <w:proofErr w:type="gramEnd"/>
      <w:r w:rsidR="00C861E5" w:rsidRPr="006E4DAE">
        <w:rPr>
          <w:color w:val="auto"/>
        </w:rPr>
        <w:t xml:space="preserve"> ovog člana ugostiteljski objekti </w:t>
      </w:r>
      <w:r w:rsidR="004212C3" w:rsidRPr="006E4DAE">
        <w:t>moraju ispunjavati i</w:t>
      </w:r>
      <w:r w:rsidR="00C861E5" w:rsidRPr="006E4DAE">
        <w:t xml:space="preserve"> uslove </w:t>
      </w:r>
      <w:r w:rsidR="004212C3" w:rsidRPr="006E4DAE">
        <w:t xml:space="preserve">koji se odnose na bezbijednost hrane, izgradnju objekata, </w:t>
      </w:r>
      <w:r w:rsidR="00C861E5" w:rsidRPr="006E4DAE">
        <w:t xml:space="preserve">zaštitu </w:t>
      </w:r>
      <w:r w:rsidR="004212C3" w:rsidRPr="006E4DAE">
        <w:t xml:space="preserve">i zdravlje </w:t>
      </w:r>
      <w:r w:rsidR="00C861E5" w:rsidRPr="006E4DAE">
        <w:t>na radu, potivpožarnu zaštitu i zaštitu od buke</w:t>
      </w:r>
      <w:r w:rsidR="004212C3" w:rsidRPr="006E4DAE">
        <w:t>, utvrđene posebnim propisima</w:t>
      </w:r>
      <w:r w:rsidR="008A6392" w:rsidRPr="006E4DAE">
        <w:t>, uključujući i propise jedinica lokalne samouprave</w:t>
      </w:r>
      <w:r w:rsidR="004212C3" w:rsidRPr="006E4DAE">
        <w:t>.</w:t>
      </w:r>
    </w:p>
    <w:p w14:paraId="512842D5" w14:textId="4CE6ADE5" w:rsidR="009A14C7" w:rsidRPr="006E4DAE" w:rsidRDefault="00D47DC3" w:rsidP="00EA0C20">
      <w:pPr>
        <w:pStyle w:val="T30X"/>
        <w:ind w:firstLine="426"/>
      </w:pPr>
      <w:r w:rsidRPr="006E4DAE">
        <w:t>(4</w:t>
      </w:r>
      <w:r w:rsidR="00BA5ECB" w:rsidRPr="006E4DAE">
        <w:t>) Kontrola</w:t>
      </w:r>
      <w:r w:rsidR="00C861E5" w:rsidRPr="006E4DAE">
        <w:t xml:space="preserve"> ispunjenosti uslova iz </w:t>
      </w:r>
      <w:r w:rsidRPr="006E4DAE">
        <w:t xml:space="preserve">prethodnog </w:t>
      </w:r>
      <w:r w:rsidR="00BA5ECB" w:rsidRPr="006E4DAE">
        <w:t>stava</w:t>
      </w:r>
      <w:r w:rsidRPr="006E4DAE">
        <w:t xml:space="preserve">, </w:t>
      </w:r>
      <w:r w:rsidR="00BA5ECB" w:rsidRPr="006E4DAE">
        <w:t xml:space="preserve">vrši se </w:t>
      </w:r>
      <w:proofErr w:type="gramStart"/>
      <w:r w:rsidR="00BA5ECB" w:rsidRPr="006E4DAE">
        <w:t>od</w:t>
      </w:r>
      <w:proofErr w:type="gramEnd"/>
      <w:r w:rsidR="00BA5ECB" w:rsidRPr="006E4DAE">
        <w:t xml:space="preserve"> strane organa nadležnih za</w:t>
      </w:r>
      <w:r w:rsidR="00C861E5" w:rsidRPr="006E4DAE">
        <w:t xml:space="preserve"> inspek</w:t>
      </w:r>
      <w:r w:rsidR="00BA5ECB" w:rsidRPr="006E4DAE">
        <w:t>cijski nadzor u skladu sa posebnim propisima</w:t>
      </w:r>
      <w:r w:rsidR="0077072A" w:rsidRPr="006E4DAE">
        <w:t>, uključujući i propise jedinice lokalne samouprave.</w:t>
      </w:r>
    </w:p>
    <w:p w14:paraId="1098B914" w14:textId="77777777" w:rsidR="00B637B4" w:rsidRPr="006E4DAE" w:rsidRDefault="00B637B4" w:rsidP="00B637B4">
      <w:pPr>
        <w:pStyle w:val="N01X"/>
        <w:spacing w:before="0" w:after="0"/>
        <w:rPr>
          <w:color w:val="000000" w:themeColor="text1"/>
          <w:sz w:val="22"/>
          <w:szCs w:val="22"/>
        </w:rPr>
      </w:pPr>
    </w:p>
    <w:p w14:paraId="4E00E39F" w14:textId="77777777" w:rsidR="00C861E5" w:rsidRPr="006E4DAE" w:rsidRDefault="00C861E5" w:rsidP="00B637B4">
      <w:pPr>
        <w:pStyle w:val="N01X"/>
        <w:spacing w:before="0" w:after="0"/>
        <w:rPr>
          <w:color w:val="000000" w:themeColor="text1"/>
          <w:sz w:val="22"/>
          <w:szCs w:val="22"/>
        </w:rPr>
      </w:pPr>
      <w:r w:rsidRPr="006E4DAE">
        <w:rPr>
          <w:color w:val="000000" w:themeColor="text1"/>
          <w:sz w:val="22"/>
          <w:szCs w:val="22"/>
        </w:rPr>
        <w:t>Kategorizacija ugostiteljskih objekata</w:t>
      </w:r>
    </w:p>
    <w:p w14:paraId="13291CD0" w14:textId="7B0E1B1D" w:rsidR="00C861E5" w:rsidRPr="006E4DAE" w:rsidRDefault="0020444B" w:rsidP="008C392F">
      <w:pPr>
        <w:pStyle w:val="C30X"/>
        <w:spacing w:before="0" w:after="0"/>
        <w:rPr>
          <w:color w:val="000000" w:themeColor="text1"/>
          <w:sz w:val="22"/>
          <w:szCs w:val="22"/>
        </w:rPr>
      </w:pPr>
      <w:r w:rsidRPr="006E4DAE">
        <w:rPr>
          <w:color w:val="000000" w:themeColor="text1"/>
          <w:sz w:val="22"/>
          <w:szCs w:val="22"/>
        </w:rPr>
        <w:t>Član 9</w:t>
      </w:r>
      <w:r w:rsidR="00584844" w:rsidRPr="006E4DAE">
        <w:rPr>
          <w:color w:val="000000" w:themeColor="text1"/>
          <w:sz w:val="22"/>
          <w:szCs w:val="22"/>
        </w:rPr>
        <w:t>1</w:t>
      </w:r>
    </w:p>
    <w:p w14:paraId="2B430712" w14:textId="77777777" w:rsidR="008C392F" w:rsidRPr="006E4DAE" w:rsidRDefault="008C392F" w:rsidP="00EA0C20">
      <w:pPr>
        <w:pStyle w:val="C30X"/>
        <w:spacing w:before="0" w:after="0"/>
        <w:ind w:firstLine="426"/>
        <w:jc w:val="left"/>
        <w:rPr>
          <w:b w:val="0"/>
          <w:color w:val="000000" w:themeColor="text1"/>
          <w:sz w:val="22"/>
          <w:szCs w:val="22"/>
        </w:rPr>
      </w:pPr>
      <w:r w:rsidRPr="006E4DAE">
        <w:rPr>
          <w:b w:val="0"/>
          <w:color w:val="000000" w:themeColor="text1"/>
          <w:sz w:val="22"/>
          <w:szCs w:val="22"/>
        </w:rPr>
        <w:t xml:space="preserve">(1) U postupku kategorizacije nadležni organ za izdavanje odobrenja </w:t>
      </w:r>
      <w:proofErr w:type="gramStart"/>
      <w:r w:rsidRPr="006E4DAE">
        <w:rPr>
          <w:b w:val="0"/>
          <w:color w:val="000000" w:themeColor="text1"/>
          <w:sz w:val="22"/>
          <w:szCs w:val="22"/>
        </w:rPr>
        <w:t>na</w:t>
      </w:r>
      <w:proofErr w:type="gramEnd"/>
      <w:r w:rsidRPr="006E4DAE">
        <w:rPr>
          <w:b w:val="0"/>
          <w:color w:val="000000" w:themeColor="text1"/>
          <w:sz w:val="22"/>
          <w:szCs w:val="22"/>
        </w:rPr>
        <w:t xml:space="preserve"> zahtjev ugostitelja utvrđuje ispunjenost uslova za dodjelu kategorije </w:t>
      </w:r>
      <w:r w:rsidR="00B35CFC" w:rsidRPr="006E4DAE">
        <w:rPr>
          <w:b w:val="0"/>
          <w:color w:val="000000" w:themeColor="text1"/>
          <w:sz w:val="22"/>
          <w:szCs w:val="22"/>
        </w:rPr>
        <w:t xml:space="preserve">određenom ugostiteljskom objektu, za koje je ovim zakonom propisana </w:t>
      </w:r>
      <w:r w:rsidR="00FB3A38" w:rsidRPr="006E4DAE">
        <w:rPr>
          <w:b w:val="0"/>
          <w:color w:val="000000" w:themeColor="text1"/>
          <w:sz w:val="22"/>
          <w:szCs w:val="22"/>
        </w:rPr>
        <w:t xml:space="preserve">obavezna </w:t>
      </w:r>
      <w:r w:rsidR="00B35CFC" w:rsidRPr="006E4DAE">
        <w:rPr>
          <w:b w:val="0"/>
          <w:color w:val="000000" w:themeColor="text1"/>
          <w:sz w:val="22"/>
          <w:szCs w:val="22"/>
        </w:rPr>
        <w:t>kategorizacija.</w:t>
      </w:r>
    </w:p>
    <w:p w14:paraId="4572F729" w14:textId="77777777" w:rsidR="00B35CFC" w:rsidRPr="006E4DAE" w:rsidRDefault="00AF6FF4" w:rsidP="00EA0C20">
      <w:pPr>
        <w:pStyle w:val="T30X"/>
        <w:ind w:firstLine="426"/>
        <w:rPr>
          <w:color w:val="auto"/>
        </w:rPr>
      </w:pPr>
      <w:r w:rsidRPr="006E4DAE">
        <w:rPr>
          <w:color w:val="auto"/>
        </w:rPr>
        <w:t>(2) Način kategorizacije, k</w:t>
      </w:r>
      <w:r w:rsidR="00B35CFC" w:rsidRPr="006E4DAE">
        <w:rPr>
          <w:color w:val="auto"/>
        </w:rPr>
        <w:t xml:space="preserve">ategorija pojedinog ugostiteljskog objekta određuje se u zavisnosti </w:t>
      </w:r>
      <w:proofErr w:type="gramStart"/>
      <w:r w:rsidR="00B35CFC" w:rsidRPr="006E4DAE">
        <w:rPr>
          <w:color w:val="auto"/>
        </w:rPr>
        <w:t>od</w:t>
      </w:r>
      <w:proofErr w:type="gramEnd"/>
      <w:r w:rsidR="001C4C69" w:rsidRPr="006E4DAE">
        <w:rPr>
          <w:color w:val="auto"/>
        </w:rPr>
        <w:t xml:space="preserve"> </w:t>
      </w:r>
      <w:r w:rsidRPr="006E4DAE">
        <w:rPr>
          <w:color w:val="auto"/>
        </w:rPr>
        <w:t xml:space="preserve">vrste, </w:t>
      </w:r>
      <w:r w:rsidR="00B35CFC" w:rsidRPr="006E4DAE">
        <w:rPr>
          <w:color w:val="auto"/>
        </w:rPr>
        <w:t>uređenja i održavanja objekta, sadržaja i stanja opreme, vrste i kvaliteta usluga</w:t>
      </w:r>
      <w:r w:rsidR="008F6E1B" w:rsidRPr="006E4DAE">
        <w:rPr>
          <w:color w:val="auto"/>
        </w:rPr>
        <w:t xml:space="preserve">, posebnih standarda </w:t>
      </w:r>
      <w:r w:rsidR="00B35CFC" w:rsidRPr="006E4DAE">
        <w:rPr>
          <w:color w:val="auto"/>
        </w:rPr>
        <w:t>i drugih kriterijuma utvrđenih propisom Ministarstva.</w:t>
      </w:r>
    </w:p>
    <w:p w14:paraId="6680AD85" w14:textId="77777777" w:rsidR="008C392F" w:rsidRPr="006E4DAE" w:rsidRDefault="00655AFA" w:rsidP="00EA0C20">
      <w:pPr>
        <w:pStyle w:val="C30X"/>
        <w:spacing w:before="0" w:after="0"/>
        <w:ind w:firstLine="426"/>
        <w:jc w:val="left"/>
        <w:rPr>
          <w:b w:val="0"/>
          <w:color w:val="auto"/>
          <w:sz w:val="22"/>
          <w:szCs w:val="22"/>
        </w:rPr>
      </w:pPr>
      <w:r w:rsidRPr="006E4DAE">
        <w:rPr>
          <w:b w:val="0"/>
          <w:color w:val="auto"/>
        </w:rPr>
        <w:t xml:space="preserve">(3) </w:t>
      </w:r>
      <w:r w:rsidRPr="006E4DAE">
        <w:rPr>
          <w:b w:val="0"/>
          <w:color w:val="auto"/>
          <w:sz w:val="22"/>
          <w:szCs w:val="22"/>
        </w:rPr>
        <w:t xml:space="preserve">U zavisnosti </w:t>
      </w:r>
      <w:proofErr w:type="gramStart"/>
      <w:r w:rsidRPr="006E4DAE">
        <w:rPr>
          <w:b w:val="0"/>
          <w:color w:val="auto"/>
          <w:sz w:val="22"/>
          <w:szCs w:val="22"/>
        </w:rPr>
        <w:t>od</w:t>
      </w:r>
      <w:proofErr w:type="gramEnd"/>
      <w:r w:rsidRPr="006E4DAE">
        <w:rPr>
          <w:b w:val="0"/>
          <w:color w:val="auto"/>
          <w:sz w:val="22"/>
          <w:szCs w:val="22"/>
        </w:rPr>
        <w:t xml:space="preserve"> ispunjenosti uslova</w:t>
      </w:r>
      <w:r w:rsidR="001C4C69" w:rsidRPr="006E4DAE">
        <w:rPr>
          <w:b w:val="0"/>
          <w:color w:val="auto"/>
          <w:sz w:val="22"/>
          <w:szCs w:val="22"/>
        </w:rPr>
        <w:t xml:space="preserve"> </w:t>
      </w:r>
      <w:r w:rsidRPr="006E4DAE">
        <w:rPr>
          <w:b w:val="0"/>
          <w:color w:val="auto"/>
          <w:sz w:val="22"/>
          <w:szCs w:val="22"/>
        </w:rPr>
        <w:t xml:space="preserve">iz prethodnog stava, ugostiteljskom objektu koji se kategoriše, </w:t>
      </w:r>
      <w:r w:rsidR="00B90968" w:rsidRPr="006E4DAE">
        <w:rPr>
          <w:b w:val="0"/>
          <w:color w:val="auto"/>
          <w:sz w:val="22"/>
          <w:szCs w:val="22"/>
        </w:rPr>
        <w:t>nadležni organ rješenjem d</w:t>
      </w:r>
      <w:r w:rsidR="00F36E03" w:rsidRPr="006E4DAE">
        <w:rPr>
          <w:b w:val="0"/>
          <w:color w:val="auto"/>
          <w:sz w:val="22"/>
          <w:szCs w:val="22"/>
        </w:rPr>
        <w:t xml:space="preserve">odjeljuje </w:t>
      </w:r>
      <w:r w:rsidR="00B90968" w:rsidRPr="006E4DAE">
        <w:rPr>
          <w:b w:val="0"/>
          <w:color w:val="auto"/>
          <w:sz w:val="22"/>
          <w:szCs w:val="22"/>
        </w:rPr>
        <w:t>kategoriju iskazivanjem</w:t>
      </w:r>
      <w:r w:rsidR="00A3781E" w:rsidRPr="006E4DAE">
        <w:rPr>
          <w:b w:val="0"/>
          <w:color w:val="auto"/>
          <w:sz w:val="22"/>
          <w:szCs w:val="22"/>
        </w:rPr>
        <w:t xml:space="preserve"> </w:t>
      </w:r>
      <w:r w:rsidR="00F36E03" w:rsidRPr="006E4DAE">
        <w:rPr>
          <w:b w:val="0"/>
          <w:color w:val="auto"/>
          <w:sz w:val="22"/>
          <w:szCs w:val="22"/>
        </w:rPr>
        <w:t>broja</w:t>
      </w:r>
      <w:r w:rsidRPr="006E4DAE">
        <w:rPr>
          <w:b w:val="0"/>
          <w:color w:val="auto"/>
          <w:sz w:val="22"/>
          <w:szCs w:val="22"/>
        </w:rPr>
        <w:t xml:space="preserve"> zvjezdica od 1 do 5.</w:t>
      </w:r>
    </w:p>
    <w:p w14:paraId="718DA80C" w14:textId="77777777" w:rsidR="00FB3A38" w:rsidRPr="006E4DAE" w:rsidRDefault="00FB3A38" w:rsidP="00EA0C20">
      <w:pPr>
        <w:pStyle w:val="T30X"/>
        <w:ind w:firstLine="426"/>
        <w:rPr>
          <w:color w:val="000000" w:themeColor="text1"/>
        </w:rPr>
      </w:pPr>
      <w:r w:rsidRPr="006E4DAE">
        <w:rPr>
          <w:color w:val="000000" w:themeColor="text1"/>
        </w:rPr>
        <w:t xml:space="preserve">(4) Zahtjev iz stava </w:t>
      </w:r>
      <w:proofErr w:type="gramStart"/>
      <w:r w:rsidRPr="006E4DAE">
        <w:rPr>
          <w:color w:val="000000" w:themeColor="text1"/>
        </w:rPr>
        <w:t>1</w:t>
      </w:r>
      <w:proofErr w:type="gramEnd"/>
      <w:r w:rsidRPr="006E4DAE">
        <w:rPr>
          <w:color w:val="000000" w:themeColor="text1"/>
        </w:rPr>
        <w:t xml:space="preserve"> ovog člana ugostitelj je dužan da podnese najkasnije u roku od 5 dana, od dana prijema odobrenja za obavljanje ugostiteljske djelatnosti.</w:t>
      </w:r>
    </w:p>
    <w:p w14:paraId="6274C14E" w14:textId="77777777" w:rsidR="00975FC3" w:rsidRPr="006E4DAE" w:rsidRDefault="00975FC3" w:rsidP="00EA0C20">
      <w:pPr>
        <w:pStyle w:val="T30X"/>
        <w:ind w:firstLine="426"/>
        <w:rPr>
          <w:color w:val="auto"/>
        </w:rPr>
      </w:pPr>
      <w:r w:rsidRPr="006E4DAE">
        <w:rPr>
          <w:color w:val="auto"/>
        </w:rPr>
        <w:t>(5</w:t>
      </w:r>
      <w:r w:rsidR="009A208E" w:rsidRPr="006E4DAE">
        <w:rPr>
          <w:color w:val="auto"/>
        </w:rPr>
        <w:t xml:space="preserve">) Ugostiteljski objekat kategoriše se </w:t>
      </w:r>
      <w:proofErr w:type="gramStart"/>
      <w:r w:rsidRPr="006E4DAE">
        <w:rPr>
          <w:color w:val="auto"/>
        </w:rPr>
        <w:t>na</w:t>
      </w:r>
      <w:proofErr w:type="gramEnd"/>
      <w:r w:rsidRPr="006E4DAE">
        <w:rPr>
          <w:color w:val="auto"/>
        </w:rPr>
        <w:t xml:space="preserve"> period od četiri godine.</w:t>
      </w:r>
    </w:p>
    <w:p w14:paraId="3428AB5F" w14:textId="77777777" w:rsidR="009A208E" w:rsidRPr="006E4DAE" w:rsidRDefault="009A208E" w:rsidP="00EA0C20">
      <w:pPr>
        <w:pStyle w:val="T30X"/>
        <w:ind w:firstLine="426"/>
        <w:rPr>
          <w:color w:val="auto"/>
        </w:rPr>
      </w:pPr>
      <w:r w:rsidRPr="006E4DAE">
        <w:rPr>
          <w:color w:val="auto"/>
        </w:rPr>
        <w:lastRenderedPageBreak/>
        <w:t>(6) Podatke iz rješenja o dodjeli kategorije nadležni organ po službenoj dužnosti unosi u Centralni turistički registar.</w:t>
      </w:r>
    </w:p>
    <w:p w14:paraId="08263216" w14:textId="77777777" w:rsidR="007B0BDF" w:rsidRPr="006E4DAE" w:rsidRDefault="007B0BDF" w:rsidP="007B0BDF">
      <w:pPr>
        <w:pStyle w:val="T30X"/>
        <w:ind w:firstLine="0"/>
        <w:jc w:val="center"/>
        <w:rPr>
          <w:b/>
          <w:color w:val="auto"/>
        </w:rPr>
      </w:pPr>
      <w:r w:rsidRPr="006E4DAE">
        <w:rPr>
          <w:b/>
          <w:color w:val="auto"/>
        </w:rPr>
        <w:t>Obaveza kategorizacije</w:t>
      </w:r>
    </w:p>
    <w:p w14:paraId="3C5C32D6" w14:textId="6E2FD006" w:rsidR="00B35CFC" w:rsidRPr="006E4DAE" w:rsidRDefault="009A208E" w:rsidP="00B637B4">
      <w:pPr>
        <w:pStyle w:val="C30X"/>
        <w:spacing w:before="0" w:after="0"/>
        <w:rPr>
          <w:b w:val="0"/>
          <w:color w:val="000000" w:themeColor="text1"/>
          <w:sz w:val="22"/>
          <w:szCs w:val="22"/>
        </w:rPr>
      </w:pPr>
      <w:r w:rsidRPr="006E4DAE">
        <w:rPr>
          <w:color w:val="000000" w:themeColor="text1"/>
          <w:sz w:val="22"/>
          <w:szCs w:val="22"/>
        </w:rPr>
        <w:t xml:space="preserve">Član </w:t>
      </w:r>
      <w:r w:rsidR="0020444B" w:rsidRPr="006E4DAE">
        <w:rPr>
          <w:color w:val="000000" w:themeColor="text1"/>
          <w:sz w:val="22"/>
          <w:szCs w:val="22"/>
        </w:rPr>
        <w:t>9</w:t>
      </w:r>
      <w:r w:rsidR="00584844" w:rsidRPr="006E4DAE">
        <w:rPr>
          <w:color w:val="000000" w:themeColor="text1"/>
          <w:sz w:val="22"/>
          <w:szCs w:val="22"/>
        </w:rPr>
        <w:t>2</w:t>
      </w:r>
    </w:p>
    <w:p w14:paraId="3817021A" w14:textId="2EE197DD" w:rsidR="007334DF" w:rsidRPr="006E4DAE" w:rsidRDefault="007334DF" w:rsidP="00EA0C20">
      <w:pPr>
        <w:pStyle w:val="T30X"/>
        <w:spacing w:before="0" w:after="0"/>
        <w:ind w:firstLine="426"/>
        <w:rPr>
          <w:color w:val="auto"/>
        </w:rPr>
      </w:pPr>
      <w:proofErr w:type="gramStart"/>
      <w:r w:rsidRPr="006E4DAE">
        <w:rPr>
          <w:color w:val="000000" w:themeColor="text1"/>
        </w:rPr>
        <w:t>(1)</w:t>
      </w:r>
      <w:r w:rsidR="005D444B" w:rsidRPr="006E4DAE">
        <w:rPr>
          <w:color w:val="000000" w:themeColor="text1"/>
        </w:rPr>
        <w:t xml:space="preserve"> </w:t>
      </w:r>
      <w:r w:rsidR="007B0BDF" w:rsidRPr="006E4DAE">
        <w:rPr>
          <w:color w:val="000000" w:themeColor="text1"/>
        </w:rPr>
        <w:t>Obavezi kategorizaci</w:t>
      </w:r>
      <w:r w:rsidR="0020444B" w:rsidRPr="006E4DAE">
        <w:rPr>
          <w:color w:val="000000" w:themeColor="text1"/>
        </w:rPr>
        <w:t>je podliježu objekti iz člana 8</w:t>
      </w:r>
      <w:r w:rsidR="00D51185">
        <w:rPr>
          <w:color w:val="000000" w:themeColor="text1"/>
        </w:rPr>
        <w:t>5</w:t>
      </w:r>
      <w:r w:rsidR="005D444B" w:rsidRPr="006E4DAE">
        <w:rPr>
          <w:color w:val="000000" w:themeColor="text1"/>
        </w:rPr>
        <w:t xml:space="preserve"> </w:t>
      </w:r>
      <w:r w:rsidR="001A40F6" w:rsidRPr="006E4DAE">
        <w:rPr>
          <w:color w:val="000000" w:themeColor="text1"/>
        </w:rPr>
        <w:t xml:space="preserve">stav 1 alineja 1 i 4 </w:t>
      </w:r>
      <w:r w:rsidR="007B0BDF" w:rsidRPr="006E4DAE">
        <w:rPr>
          <w:color w:val="000000" w:themeColor="text1"/>
        </w:rPr>
        <w:t>ovog zakona</w:t>
      </w:r>
      <w:r w:rsidR="005D444B" w:rsidRPr="006E4DAE">
        <w:rPr>
          <w:color w:val="000000" w:themeColor="text1"/>
        </w:rPr>
        <w:t xml:space="preserve"> </w:t>
      </w:r>
      <w:r w:rsidR="001A40F6" w:rsidRPr="006E4DAE">
        <w:rPr>
          <w:color w:val="auto"/>
        </w:rPr>
        <w:t>hotel i slični objekti (turističko naselje, motel, pansion,</w:t>
      </w:r>
      <w:r w:rsidR="005D444B" w:rsidRPr="006E4DAE">
        <w:rPr>
          <w:color w:val="auto"/>
        </w:rPr>
        <w:t xml:space="preserve"> </w:t>
      </w:r>
      <w:r w:rsidR="001A40F6" w:rsidRPr="006E4DAE">
        <w:rPr>
          <w:color w:val="auto"/>
        </w:rPr>
        <w:t xml:space="preserve">butik hotel, wild beauty resort i dr.) i kamp, objekti iz </w:t>
      </w:r>
      <w:r w:rsidR="00B5097D" w:rsidRPr="006E4DAE">
        <w:rPr>
          <w:color w:val="auto"/>
        </w:rPr>
        <w:t>stava</w:t>
      </w:r>
      <w:r w:rsidR="001A40F6" w:rsidRPr="006E4DAE">
        <w:rPr>
          <w:color w:val="auto"/>
        </w:rPr>
        <w:t xml:space="preserve"> 2</w:t>
      </w:r>
      <w:r w:rsidR="00B5097D" w:rsidRPr="006E4DAE">
        <w:rPr>
          <w:color w:val="auto"/>
        </w:rPr>
        <w:t xml:space="preserve"> (</w:t>
      </w:r>
      <w:r w:rsidRPr="006E4DAE">
        <w:rPr>
          <w:color w:val="auto"/>
        </w:rPr>
        <w:t>soba</w:t>
      </w:r>
      <w:r w:rsidR="005D444B" w:rsidRPr="006E4DAE">
        <w:rPr>
          <w:color w:val="auto"/>
        </w:rPr>
        <w:t xml:space="preserve"> </w:t>
      </w:r>
      <w:r w:rsidRPr="006E4DAE">
        <w:rPr>
          <w:color w:val="auto"/>
        </w:rPr>
        <w:t xml:space="preserve">i apartman za iznajmljivanje, turistički apartman, turistički apartmanski blok (deset i više turističkih apartmana u okviru istog građevinskog objekta, odnosno kompleksa), kuća za iznajmljivanje, </w:t>
      </w:r>
      <w:r w:rsidR="00466F84" w:rsidRPr="006E4DAE">
        <w:rPr>
          <w:color w:val="auto"/>
        </w:rPr>
        <w:t xml:space="preserve">kao </w:t>
      </w:r>
      <w:r w:rsidRPr="006E4DAE">
        <w:rPr>
          <w:color w:val="auto"/>
        </w:rPr>
        <w:t>i objekat iz stava 3 a</w:t>
      </w:r>
      <w:r w:rsidR="001C4C69" w:rsidRPr="006E4DAE">
        <w:rPr>
          <w:color w:val="auto"/>
        </w:rPr>
        <w:t>lineja 1 restoran</w:t>
      </w:r>
      <w:r w:rsidRPr="006E4DAE">
        <w:rPr>
          <w:color w:val="auto"/>
        </w:rPr>
        <w:t xml:space="preserve"> (nacionalni, klasični, specijalizovani i drugi).</w:t>
      </w:r>
      <w:proofErr w:type="gramEnd"/>
    </w:p>
    <w:p w14:paraId="65B8686C" w14:textId="0E42E0D9" w:rsidR="007334DF" w:rsidRPr="006E4DAE" w:rsidRDefault="007334DF" w:rsidP="00EA0C20">
      <w:pPr>
        <w:pStyle w:val="T30X"/>
        <w:ind w:firstLine="426"/>
        <w:rPr>
          <w:b/>
          <w:color w:val="auto"/>
        </w:rPr>
      </w:pPr>
      <w:r w:rsidRPr="006E4DAE">
        <w:rPr>
          <w:color w:val="auto"/>
        </w:rPr>
        <w:t>(2)</w:t>
      </w:r>
      <w:r w:rsidR="00A419B7" w:rsidRPr="006E4DAE">
        <w:rPr>
          <w:color w:val="auto"/>
        </w:rPr>
        <w:t xml:space="preserve"> Obavezi kategorizacije podliježu i</w:t>
      </w:r>
      <w:r w:rsidRPr="006E4DAE">
        <w:rPr>
          <w:color w:val="auto"/>
        </w:rPr>
        <w:t xml:space="preserve"> objekti u sastavu integralnog hotela i turističkog rizorta,</w:t>
      </w:r>
      <w:r w:rsidR="005D444B" w:rsidRPr="006E4DAE">
        <w:rPr>
          <w:color w:val="auto"/>
        </w:rPr>
        <w:t xml:space="preserve"> </w:t>
      </w:r>
      <w:r w:rsidR="00A419B7" w:rsidRPr="006E4DAE">
        <w:rPr>
          <w:color w:val="auto"/>
        </w:rPr>
        <w:t xml:space="preserve">pojedinačno prema vrsti, </w:t>
      </w:r>
      <w:r w:rsidRPr="006E4DAE">
        <w:rPr>
          <w:color w:val="auto"/>
        </w:rPr>
        <w:t>osim turističke vile</w:t>
      </w:r>
      <w:r w:rsidR="00A419B7" w:rsidRPr="006E4DAE">
        <w:rPr>
          <w:color w:val="auto"/>
        </w:rPr>
        <w:t>.</w:t>
      </w:r>
    </w:p>
    <w:p w14:paraId="6E8AF44A" w14:textId="64E2A769" w:rsidR="00466F84" w:rsidRPr="006E4DAE" w:rsidRDefault="00A419B7" w:rsidP="00EA0C20">
      <w:pPr>
        <w:pStyle w:val="T30X"/>
        <w:ind w:firstLine="426"/>
        <w:rPr>
          <w:color w:val="auto"/>
        </w:rPr>
      </w:pPr>
      <w:r w:rsidRPr="006E4DAE">
        <w:rPr>
          <w:color w:val="auto"/>
        </w:rPr>
        <w:t>(3) Nadležni organ dužan je u dispozitivu odobrenja</w:t>
      </w:r>
      <w:r w:rsidR="00FE07ED" w:rsidRPr="006E4DAE">
        <w:rPr>
          <w:color w:val="auto"/>
        </w:rPr>
        <w:t xml:space="preserve"> za obavljanje djelatnosti, kada se odnosi </w:t>
      </w:r>
      <w:proofErr w:type="gramStart"/>
      <w:r w:rsidR="00FE07ED" w:rsidRPr="006E4DAE">
        <w:rPr>
          <w:color w:val="auto"/>
        </w:rPr>
        <w:t>na</w:t>
      </w:r>
      <w:proofErr w:type="gramEnd"/>
      <w:r w:rsidR="00FE07ED" w:rsidRPr="006E4DAE">
        <w:rPr>
          <w:color w:val="auto"/>
        </w:rPr>
        <w:t xml:space="preserve"> objekte koji podliježu kategori</w:t>
      </w:r>
      <w:r w:rsidR="00466F84" w:rsidRPr="006E4DAE">
        <w:rPr>
          <w:color w:val="auto"/>
        </w:rPr>
        <w:t xml:space="preserve">zaciji, navesti zakonom određen </w:t>
      </w:r>
      <w:r w:rsidR="00FE07ED" w:rsidRPr="006E4DAE">
        <w:rPr>
          <w:color w:val="auto"/>
        </w:rPr>
        <w:t>rok u kom je ugostitelj dužan da podnese zahtjev za kategorizaciju.</w:t>
      </w:r>
    </w:p>
    <w:p w14:paraId="1354E51F" w14:textId="77777777" w:rsidR="00EC155B" w:rsidRDefault="00466F84" w:rsidP="00EA0C20">
      <w:pPr>
        <w:pStyle w:val="T30X"/>
        <w:ind w:firstLine="426"/>
        <w:rPr>
          <w:color w:val="auto"/>
        </w:rPr>
      </w:pPr>
      <w:r w:rsidRPr="006E4DAE">
        <w:rPr>
          <w:color w:val="auto"/>
        </w:rPr>
        <w:t>(4)</w:t>
      </w:r>
      <w:r w:rsidR="005D444B" w:rsidRPr="006E4DAE">
        <w:rPr>
          <w:color w:val="auto"/>
        </w:rPr>
        <w:t xml:space="preserve"> </w:t>
      </w:r>
      <w:r w:rsidR="00F83FEE" w:rsidRPr="006E4DAE">
        <w:rPr>
          <w:color w:val="auto"/>
        </w:rPr>
        <w:t>Ukoliko ugostitelj ne postupi po obavezi iz prethodnog stava</w:t>
      </w:r>
      <w:r w:rsidR="00A920C6" w:rsidRPr="006E4DAE">
        <w:rPr>
          <w:color w:val="auto"/>
        </w:rPr>
        <w:t>,</w:t>
      </w:r>
      <w:r w:rsidR="005D444B" w:rsidRPr="006E4DAE">
        <w:rPr>
          <w:color w:val="auto"/>
        </w:rPr>
        <w:t xml:space="preserve"> </w:t>
      </w:r>
      <w:r w:rsidR="00A920C6" w:rsidRPr="006E4DAE">
        <w:rPr>
          <w:color w:val="auto"/>
        </w:rPr>
        <w:t xml:space="preserve">prestaje pravno dejstvo izdatog odobrenja, </w:t>
      </w:r>
      <w:r w:rsidR="00AF6FF4" w:rsidRPr="006E4DAE">
        <w:rPr>
          <w:color w:val="auto"/>
        </w:rPr>
        <w:t xml:space="preserve">a ako je otpočeo </w:t>
      </w:r>
      <w:proofErr w:type="gramStart"/>
      <w:r w:rsidR="00AF6FF4" w:rsidRPr="006E4DAE">
        <w:rPr>
          <w:color w:val="auto"/>
        </w:rPr>
        <w:t>sa</w:t>
      </w:r>
      <w:proofErr w:type="gramEnd"/>
      <w:r w:rsidR="00AF6FF4" w:rsidRPr="006E4DAE">
        <w:rPr>
          <w:color w:val="auto"/>
        </w:rPr>
        <w:t xml:space="preserve"> obavljanjem djelatnosti smatra se da djelatnost obavlja bez odobrenja. </w:t>
      </w:r>
      <w:r w:rsidR="00CD20A9" w:rsidRPr="006E4DAE">
        <w:rPr>
          <w:color w:val="auto"/>
        </w:rPr>
        <w:tab/>
      </w:r>
    </w:p>
    <w:p w14:paraId="63CA9ACA" w14:textId="764D6CD4" w:rsidR="00B676AA" w:rsidRPr="006E4DAE" w:rsidRDefault="00CD20A9" w:rsidP="00EA0C20">
      <w:pPr>
        <w:pStyle w:val="T30X"/>
        <w:ind w:firstLine="426"/>
        <w:rPr>
          <w:color w:val="auto"/>
        </w:rPr>
      </w:pPr>
      <w:r w:rsidRPr="006E4DAE">
        <w:rPr>
          <w:color w:val="auto"/>
        </w:rPr>
        <w:tab/>
      </w:r>
    </w:p>
    <w:p w14:paraId="6EA12467" w14:textId="77777777" w:rsidR="002E397C" w:rsidRPr="006E4DAE" w:rsidRDefault="00C861E5" w:rsidP="001C4C69">
      <w:pPr>
        <w:pStyle w:val="T30X"/>
        <w:ind w:left="283" w:hanging="283"/>
        <w:jc w:val="center"/>
        <w:rPr>
          <w:b/>
        </w:rPr>
      </w:pPr>
      <w:r w:rsidRPr="006E4DAE">
        <w:rPr>
          <w:b/>
        </w:rPr>
        <w:t>P</w:t>
      </w:r>
      <w:r w:rsidR="002E397C" w:rsidRPr="006E4DAE">
        <w:rPr>
          <w:b/>
        </w:rPr>
        <w:t>ostupak kategorizacije</w:t>
      </w:r>
    </w:p>
    <w:p w14:paraId="36FE6846" w14:textId="05349843" w:rsidR="00C861E5" w:rsidRPr="006E4DAE" w:rsidRDefault="00606792" w:rsidP="001C4C69">
      <w:pPr>
        <w:pStyle w:val="N01X"/>
        <w:spacing w:before="0" w:after="0"/>
      </w:pPr>
      <w:r w:rsidRPr="006E4DAE">
        <w:rPr>
          <w:sz w:val="22"/>
          <w:szCs w:val="22"/>
        </w:rPr>
        <w:t xml:space="preserve">Član </w:t>
      </w:r>
      <w:r w:rsidR="0020444B" w:rsidRPr="006E4DAE">
        <w:rPr>
          <w:sz w:val="22"/>
          <w:szCs w:val="22"/>
        </w:rPr>
        <w:t>9</w:t>
      </w:r>
      <w:r w:rsidR="00584844" w:rsidRPr="006E4DAE">
        <w:rPr>
          <w:sz w:val="22"/>
          <w:szCs w:val="22"/>
        </w:rPr>
        <w:t>3</w:t>
      </w:r>
    </w:p>
    <w:p w14:paraId="58F30BC9" w14:textId="77777777" w:rsidR="00C861E5" w:rsidRPr="006E4DAE" w:rsidRDefault="00C861E5" w:rsidP="00EC155B">
      <w:pPr>
        <w:pStyle w:val="T30X"/>
        <w:ind w:firstLine="426"/>
        <w:rPr>
          <w:color w:val="000000" w:themeColor="text1"/>
        </w:rPr>
      </w:pPr>
      <w:r w:rsidRPr="006E4DAE">
        <w:rPr>
          <w:color w:val="000000" w:themeColor="text1"/>
        </w:rPr>
        <w:t>(</w:t>
      </w:r>
      <w:r w:rsidR="002E397C" w:rsidRPr="006E4DAE">
        <w:rPr>
          <w:color w:val="000000" w:themeColor="text1"/>
        </w:rPr>
        <w:t>1</w:t>
      </w:r>
      <w:r w:rsidRPr="006E4DAE">
        <w:rPr>
          <w:color w:val="000000" w:themeColor="text1"/>
        </w:rPr>
        <w:t xml:space="preserve">) </w:t>
      </w:r>
      <w:r w:rsidR="00724623" w:rsidRPr="006E4DAE">
        <w:rPr>
          <w:color w:val="000000" w:themeColor="text1"/>
        </w:rPr>
        <w:t>Po zahtjevu ugostitelja</w:t>
      </w:r>
      <w:r w:rsidR="00DC7F5C" w:rsidRPr="006E4DAE">
        <w:rPr>
          <w:color w:val="000000" w:themeColor="text1"/>
        </w:rPr>
        <w:t xml:space="preserve">, kolegijalni organ (komisija), </w:t>
      </w:r>
      <w:r w:rsidR="00724623" w:rsidRPr="006E4DAE">
        <w:rPr>
          <w:color w:val="000000" w:themeColor="text1"/>
        </w:rPr>
        <w:t>utvrđuje i</w:t>
      </w:r>
      <w:r w:rsidRPr="006E4DAE">
        <w:rPr>
          <w:color w:val="000000" w:themeColor="text1"/>
        </w:rPr>
        <w:t>spunjenost uslova za do</w:t>
      </w:r>
      <w:r w:rsidR="00724623" w:rsidRPr="006E4DAE">
        <w:rPr>
          <w:color w:val="000000" w:themeColor="text1"/>
        </w:rPr>
        <w:t>djelu kategorije određenom ugostiteljskom objektu</w:t>
      </w:r>
      <w:r w:rsidR="00DC7F5C" w:rsidRPr="006E4DAE">
        <w:rPr>
          <w:color w:val="000000" w:themeColor="text1"/>
        </w:rPr>
        <w:t>.</w:t>
      </w:r>
    </w:p>
    <w:p w14:paraId="7F180D5C" w14:textId="77777777" w:rsidR="00C861E5" w:rsidRPr="006E4DAE" w:rsidRDefault="00724623" w:rsidP="00EC155B">
      <w:pPr>
        <w:pStyle w:val="T30X"/>
        <w:ind w:firstLine="426"/>
        <w:rPr>
          <w:color w:val="000000" w:themeColor="text1"/>
        </w:rPr>
      </w:pPr>
      <w:r w:rsidRPr="006E4DAE">
        <w:rPr>
          <w:color w:val="000000" w:themeColor="text1"/>
        </w:rPr>
        <w:t>(2</w:t>
      </w:r>
      <w:r w:rsidR="00C861E5" w:rsidRPr="006E4DAE">
        <w:rPr>
          <w:color w:val="000000" w:themeColor="text1"/>
        </w:rPr>
        <w:t>) Ko</w:t>
      </w:r>
      <w:r w:rsidRPr="006E4DAE">
        <w:rPr>
          <w:color w:val="000000" w:themeColor="text1"/>
        </w:rPr>
        <w:t xml:space="preserve">misiju, iz prethodnog stava </w:t>
      </w:r>
      <w:r w:rsidR="00906914" w:rsidRPr="006E4DAE">
        <w:rPr>
          <w:color w:val="000000" w:themeColor="text1"/>
        </w:rPr>
        <w:t xml:space="preserve">rješenjem </w:t>
      </w:r>
      <w:r w:rsidRPr="006E4DAE">
        <w:rPr>
          <w:color w:val="000000" w:themeColor="text1"/>
        </w:rPr>
        <w:t>obrazuje starješina nadležnog organa</w:t>
      </w:r>
      <w:r w:rsidR="00027E30" w:rsidRPr="006E4DAE">
        <w:rPr>
          <w:color w:val="000000" w:themeColor="text1"/>
        </w:rPr>
        <w:t xml:space="preserve">, koju </w:t>
      </w:r>
      <w:proofErr w:type="gramStart"/>
      <w:r w:rsidR="00027E30" w:rsidRPr="006E4DAE">
        <w:rPr>
          <w:color w:val="000000" w:themeColor="text1"/>
        </w:rPr>
        <w:t>čine  predsjednik</w:t>
      </w:r>
      <w:proofErr w:type="gramEnd"/>
      <w:r w:rsidR="00906914" w:rsidRPr="006E4DAE">
        <w:rPr>
          <w:color w:val="000000" w:themeColor="text1"/>
        </w:rPr>
        <w:t xml:space="preserve"> i dva </w:t>
      </w:r>
      <w:r w:rsidRPr="006E4DAE">
        <w:rPr>
          <w:color w:val="000000" w:themeColor="text1"/>
        </w:rPr>
        <w:t>člana</w:t>
      </w:r>
      <w:r w:rsidR="00DC7F5C" w:rsidRPr="006E4DAE">
        <w:rPr>
          <w:color w:val="000000" w:themeColor="text1"/>
        </w:rPr>
        <w:t>, s</w:t>
      </w:r>
      <w:r w:rsidR="001C4C69" w:rsidRPr="006E4DAE">
        <w:rPr>
          <w:color w:val="000000" w:themeColor="text1"/>
        </w:rPr>
        <w:t xml:space="preserve"> </w:t>
      </w:r>
      <w:r w:rsidR="00DC7F5C" w:rsidRPr="006E4DAE">
        <w:rPr>
          <w:color w:val="000000" w:themeColor="text1"/>
        </w:rPr>
        <w:t xml:space="preserve">tim što se </w:t>
      </w:r>
      <w:r w:rsidR="00906914" w:rsidRPr="006E4DAE">
        <w:rPr>
          <w:color w:val="000000" w:themeColor="text1"/>
        </w:rPr>
        <w:t xml:space="preserve">rješenjem mogu odrediti </w:t>
      </w:r>
      <w:r w:rsidR="00DC7F5C" w:rsidRPr="006E4DAE">
        <w:rPr>
          <w:color w:val="000000" w:themeColor="text1"/>
        </w:rPr>
        <w:t xml:space="preserve">i </w:t>
      </w:r>
      <w:r w:rsidR="00906914" w:rsidRPr="006E4DAE">
        <w:rPr>
          <w:color w:val="000000" w:themeColor="text1"/>
        </w:rPr>
        <w:t>zamjenici sa</w:t>
      </w:r>
      <w:r w:rsidR="00DC7F5C" w:rsidRPr="006E4DAE">
        <w:rPr>
          <w:color w:val="000000" w:themeColor="text1"/>
        </w:rPr>
        <w:t>s</w:t>
      </w:r>
      <w:r w:rsidR="00906914" w:rsidRPr="006E4DAE">
        <w:rPr>
          <w:color w:val="000000" w:themeColor="text1"/>
        </w:rPr>
        <w:t>tava komisije.</w:t>
      </w:r>
    </w:p>
    <w:p w14:paraId="58C57F7A" w14:textId="77777777" w:rsidR="00906914" w:rsidRPr="006E4DAE" w:rsidRDefault="00906914" w:rsidP="00EC155B">
      <w:pPr>
        <w:pStyle w:val="T30X"/>
        <w:ind w:firstLine="426"/>
        <w:rPr>
          <w:color w:val="000000" w:themeColor="text1"/>
        </w:rPr>
      </w:pPr>
      <w:r w:rsidRPr="006E4DAE">
        <w:rPr>
          <w:color w:val="000000" w:themeColor="text1"/>
        </w:rPr>
        <w:t xml:space="preserve">(3) </w:t>
      </w:r>
      <w:r w:rsidR="00651113" w:rsidRPr="006E4DAE">
        <w:rPr>
          <w:color w:val="000000" w:themeColor="text1"/>
        </w:rPr>
        <w:t>K</w:t>
      </w:r>
      <w:r w:rsidRPr="006E4DAE">
        <w:rPr>
          <w:color w:val="000000" w:themeColor="text1"/>
        </w:rPr>
        <w:t xml:space="preserve">omisija sprovodi postupak kategorizacije </w:t>
      </w:r>
      <w:r w:rsidR="00DC7F5C" w:rsidRPr="006E4DAE">
        <w:rPr>
          <w:color w:val="000000" w:themeColor="text1"/>
        </w:rPr>
        <w:t>putem uviđaja, o čemu sačinjava zapisnik i</w:t>
      </w:r>
      <w:r w:rsidRPr="006E4DAE">
        <w:rPr>
          <w:color w:val="000000" w:themeColor="text1"/>
        </w:rPr>
        <w:t xml:space="preserve"> rješenje o dodjeli kategorije </w:t>
      </w:r>
      <w:r w:rsidR="00DC7F5C" w:rsidRPr="006E4DAE">
        <w:rPr>
          <w:color w:val="000000" w:themeColor="text1"/>
        </w:rPr>
        <w:t xml:space="preserve">za </w:t>
      </w:r>
      <w:r w:rsidRPr="006E4DAE">
        <w:rPr>
          <w:color w:val="000000" w:themeColor="text1"/>
        </w:rPr>
        <w:t>ugostiteljsk</w:t>
      </w:r>
      <w:r w:rsidR="00DC7F5C" w:rsidRPr="006E4DAE">
        <w:rPr>
          <w:color w:val="000000" w:themeColor="text1"/>
        </w:rPr>
        <w:t>i</w:t>
      </w:r>
      <w:r w:rsidRPr="006E4DAE">
        <w:rPr>
          <w:color w:val="000000" w:themeColor="text1"/>
        </w:rPr>
        <w:t xml:space="preserve"> objek</w:t>
      </w:r>
      <w:r w:rsidR="00DC7F5C" w:rsidRPr="006E4DAE">
        <w:rPr>
          <w:color w:val="000000" w:themeColor="text1"/>
        </w:rPr>
        <w:t>at donosi većinom glasova.</w:t>
      </w:r>
    </w:p>
    <w:p w14:paraId="2BB84B4E" w14:textId="77777777" w:rsidR="001F50E1" w:rsidRPr="006E4DAE" w:rsidRDefault="00651113" w:rsidP="00EC155B">
      <w:pPr>
        <w:pStyle w:val="T30X"/>
        <w:ind w:firstLine="426"/>
        <w:rPr>
          <w:color w:val="000000" w:themeColor="text1"/>
        </w:rPr>
      </w:pPr>
      <w:r w:rsidRPr="006E4DAE">
        <w:rPr>
          <w:color w:val="000000" w:themeColor="text1"/>
        </w:rPr>
        <w:t>(4</w:t>
      </w:r>
      <w:r w:rsidR="001F50E1" w:rsidRPr="006E4DAE">
        <w:rPr>
          <w:color w:val="000000" w:themeColor="text1"/>
        </w:rPr>
        <w:t>)</w:t>
      </w:r>
      <w:r w:rsidR="00BD750C" w:rsidRPr="006E4DAE">
        <w:rPr>
          <w:color w:val="000000" w:themeColor="text1"/>
        </w:rPr>
        <w:t>A</w:t>
      </w:r>
      <w:r w:rsidR="00C861E5" w:rsidRPr="006E4DAE">
        <w:rPr>
          <w:color w:val="000000" w:themeColor="text1"/>
        </w:rPr>
        <w:t>ko</w:t>
      </w:r>
      <w:r w:rsidR="001C4C69" w:rsidRPr="006E4DAE">
        <w:rPr>
          <w:color w:val="000000" w:themeColor="text1"/>
        </w:rPr>
        <w:t xml:space="preserve"> u</w:t>
      </w:r>
      <w:r w:rsidR="00C861E5" w:rsidRPr="006E4DAE">
        <w:rPr>
          <w:color w:val="000000" w:themeColor="text1"/>
        </w:rPr>
        <w:t xml:space="preserve"> </w:t>
      </w:r>
      <w:r w:rsidR="001F50E1" w:rsidRPr="006E4DAE">
        <w:rPr>
          <w:color w:val="000000" w:themeColor="text1"/>
        </w:rPr>
        <w:t xml:space="preserve">toku perioda trajanja </w:t>
      </w:r>
      <w:r w:rsidR="006467FC" w:rsidRPr="006E4DAE">
        <w:rPr>
          <w:color w:val="000000" w:themeColor="text1"/>
        </w:rPr>
        <w:t xml:space="preserve">kategorizacije ugostiteljskog objekta, nadležni inspekcijski organ u postupku inspekcijskog </w:t>
      </w:r>
      <w:r w:rsidR="00C861E5" w:rsidRPr="006E4DAE">
        <w:rPr>
          <w:color w:val="000000" w:themeColor="text1"/>
        </w:rPr>
        <w:t>nadzor</w:t>
      </w:r>
      <w:r w:rsidR="006467FC" w:rsidRPr="006E4DAE">
        <w:rPr>
          <w:color w:val="000000" w:themeColor="text1"/>
        </w:rPr>
        <w:t>a</w:t>
      </w:r>
      <w:r w:rsidR="00C861E5" w:rsidRPr="006E4DAE">
        <w:rPr>
          <w:color w:val="000000" w:themeColor="text1"/>
        </w:rPr>
        <w:t xml:space="preserve"> utvrdi </w:t>
      </w:r>
      <w:r w:rsidR="001F50E1" w:rsidRPr="006E4DAE">
        <w:rPr>
          <w:color w:val="000000" w:themeColor="text1"/>
        </w:rPr>
        <w:t xml:space="preserve">bitne </w:t>
      </w:r>
      <w:r w:rsidR="004F3CC4" w:rsidRPr="006E4DAE">
        <w:rPr>
          <w:color w:val="000000" w:themeColor="text1"/>
        </w:rPr>
        <w:t xml:space="preserve">nepravilnosti koje se odnose </w:t>
      </w:r>
      <w:proofErr w:type="gramStart"/>
      <w:r w:rsidR="004F3CC4" w:rsidRPr="006E4DAE">
        <w:rPr>
          <w:color w:val="000000" w:themeColor="text1"/>
        </w:rPr>
        <w:t>na</w:t>
      </w:r>
      <w:proofErr w:type="gramEnd"/>
      <w:r w:rsidR="004F3CC4" w:rsidRPr="006E4DAE">
        <w:rPr>
          <w:color w:val="000000" w:themeColor="text1"/>
        </w:rPr>
        <w:t xml:space="preserve"> dodijeljenu kategoriju, a ugostitelj ih ne otkloni u roku koji je određen u rješenj</w:t>
      </w:r>
      <w:r w:rsidR="001F50E1" w:rsidRPr="006E4DAE">
        <w:rPr>
          <w:color w:val="000000" w:themeColor="text1"/>
        </w:rPr>
        <w:t>u</w:t>
      </w:r>
      <w:r w:rsidR="004F3CC4" w:rsidRPr="006E4DAE">
        <w:rPr>
          <w:color w:val="000000" w:themeColor="text1"/>
        </w:rPr>
        <w:t>, prestaje pravno dejstvo izdatog odobrenja za obavljanje djelatnosti.</w:t>
      </w:r>
    </w:p>
    <w:p w14:paraId="582DBCF6" w14:textId="77777777" w:rsidR="00A31951" w:rsidRPr="006E4DAE" w:rsidRDefault="001F50E1" w:rsidP="00EC155B">
      <w:pPr>
        <w:pStyle w:val="T30X"/>
        <w:ind w:firstLine="426"/>
        <w:rPr>
          <w:color w:val="000000" w:themeColor="text1"/>
        </w:rPr>
      </w:pPr>
      <w:r w:rsidRPr="006E4DAE">
        <w:rPr>
          <w:color w:val="000000" w:themeColor="text1"/>
        </w:rPr>
        <w:t xml:space="preserve">(5) Pravno dejstvo izdatog odobrenja </w:t>
      </w:r>
      <w:r w:rsidR="00F00DF5" w:rsidRPr="006E4DAE">
        <w:rPr>
          <w:color w:val="000000" w:themeColor="text1"/>
        </w:rPr>
        <w:t xml:space="preserve">za obavljanje ugostiteljske djelatnosti prestaje i u slučaju da ugostitelj, ne podnese </w:t>
      </w:r>
      <w:proofErr w:type="gramStart"/>
      <w:r w:rsidR="00F00DF5" w:rsidRPr="006E4DAE">
        <w:rPr>
          <w:color w:val="000000" w:themeColor="text1"/>
        </w:rPr>
        <w:t>novi</w:t>
      </w:r>
      <w:proofErr w:type="gramEnd"/>
      <w:r w:rsidR="00F00DF5" w:rsidRPr="006E4DAE">
        <w:rPr>
          <w:color w:val="000000" w:themeColor="text1"/>
        </w:rPr>
        <w:t xml:space="preserve"> zahtjev za kategorizaciju, najkasnije do dana isteka peri</w:t>
      </w:r>
      <w:r w:rsidR="008E61E6" w:rsidRPr="006E4DAE">
        <w:rPr>
          <w:color w:val="000000" w:themeColor="text1"/>
        </w:rPr>
        <w:t>o</w:t>
      </w:r>
      <w:r w:rsidR="00F00DF5" w:rsidRPr="006E4DAE">
        <w:rPr>
          <w:color w:val="000000" w:themeColor="text1"/>
        </w:rPr>
        <w:t xml:space="preserve">da određenog u rješenju o dodjeli kategorije. </w:t>
      </w:r>
    </w:p>
    <w:p w14:paraId="6DB70A19" w14:textId="77777777" w:rsidR="00E50939" w:rsidRPr="006E4DAE" w:rsidRDefault="00E50939" w:rsidP="001F50E1">
      <w:pPr>
        <w:pStyle w:val="T30X"/>
        <w:spacing w:before="0" w:after="0"/>
        <w:ind w:hanging="283"/>
        <w:rPr>
          <w:color w:val="000000" w:themeColor="text1"/>
        </w:rPr>
      </w:pPr>
    </w:p>
    <w:p w14:paraId="0C8279B3" w14:textId="77777777" w:rsidR="00C861E5" w:rsidRPr="006E4DAE" w:rsidRDefault="00CE1D65" w:rsidP="00405955">
      <w:pPr>
        <w:pStyle w:val="N01X"/>
        <w:spacing w:before="0" w:after="0"/>
        <w:rPr>
          <w:color w:val="000000" w:themeColor="text1"/>
          <w:sz w:val="22"/>
          <w:szCs w:val="22"/>
        </w:rPr>
      </w:pPr>
      <w:r w:rsidRPr="006E4DAE">
        <w:rPr>
          <w:color w:val="000000" w:themeColor="text1"/>
          <w:sz w:val="22"/>
          <w:szCs w:val="22"/>
        </w:rPr>
        <w:t>Obnova</w:t>
      </w:r>
      <w:r w:rsidR="00AB3A0B" w:rsidRPr="006E4DAE">
        <w:rPr>
          <w:color w:val="000000" w:themeColor="text1"/>
          <w:sz w:val="22"/>
          <w:szCs w:val="22"/>
        </w:rPr>
        <w:t xml:space="preserve"> kategorije</w:t>
      </w:r>
    </w:p>
    <w:p w14:paraId="048384E0" w14:textId="23AC8C09" w:rsidR="00C861E5" w:rsidRPr="006E4DAE" w:rsidRDefault="00F00DF5" w:rsidP="00F00DF5">
      <w:pPr>
        <w:pStyle w:val="C30X"/>
        <w:spacing w:before="0" w:after="0"/>
        <w:rPr>
          <w:color w:val="auto"/>
        </w:rPr>
      </w:pPr>
      <w:r w:rsidRPr="006E4DAE">
        <w:rPr>
          <w:color w:val="000000" w:themeColor="text1"/>
          <w:sz w:val="22"/>
          <w:szCs w:val="22"/>
        </w:rPr>
        <w:t xml:space="preserve">      </w:t>
      </w:r>
      <w:r w:rsidR="0020444B" w:rsidRPr="006E4DAE">
        <w:rPr>
          <w:color w:val="000000" w:themeColor="text1"/>
          <w:sz w:val="22"/>
          <w:szCs w:val="22"/>
        </w:rPr>
        <w:t>Član 9</w:t>
      </w:r>
      <w:r w:rsidR="00584844" w:rsidRPr="006E4DAE">
        <w:rPr>
          <w:color w:val="000000" w:themeColor="text1"/>
          <w:sz w:val="22"/>
          <w:szCs w:val="22"/>
        </w:rPr>
        <w:t>4</w:t>
      </w:r>
      <w:r w:rsidR="00CD20A9" w:rsidRPr="006E4DAE">
        <w:rPr>
          <w:color w:val="000000" w:themeColor="text1"/>
        </w:rPr>
        <w:tab/>
      </w:r>
      <w:r w:rsidR="008F6E1B" w:rsidRPr="006E4DAE">
        <w:rPr>
          <w:color w:val="000000" w:themeColor="text1"/>
        </w:rPr>
        <w:tab/>
      </w:r>
    </w:p>
    <w:p w14:paraId="448D255F" w14:textId="300BBCC8" w:rsidR="00C861E5" w:rsidRPr="006E4DAE" w:rsidRDefault="00AB3A0B" w:rsidP="00EC155B">
      <w:pPr>
        <w:pStyle w:val="T30X"/>
        <w:ind w:firstLine="426"/>
        <w:rPr>
          <w:color w:val="auto"/>
        </w:rPr>
      </w:pPr>
      <w:r w:rsidRPr="006E4DAE">
        <w:rPr>
          <w:color w:val="auto"/>
        </w:rPr>
        <w:t>(1</w:t>
      </w:r>
      <w:r w:rsidR="00AF14B0" w:rsidRPr="006E4DAE">
        <w:rPr>
          <w:color w:val="auto"/>
        </w:rPr>
        <w:t xml:space="preserve">) </w:t>
      </w:r>
      <w:r w:rsidRPr="006E4DAE">
        <w:rPr>
          <w:color w:val="auto"/>
        </w:rPr>
        <w:t>U postupku</w:t>
      </w:r>
      <w:r w:rsidR="008E61E6" w:rsidRPr="006E4DAE">
        <w:rPr>
          <w:color w:val="auto"/>
        </w:rPr>
        <w:t xml:space="preserve"> po zahtjevu ugostitelja za obno</w:t>
      </w:r>
      <w:r w:rsidRPr="006E4DAE">
        <w:rPr>
          <w:color w:val="auto"/>
        </w:rPr>
        <w:t xml:space="preserve">vu dodijeljene kategorije, a </w:t>
      </w:r>
      <w:r w:rsidR="00E847E5" w:rsidRPr="006E4DAE">
        <w:rPr>
          <w:color w:val="auto"/>
        </w:rPr>
        <w:t xml:space="preserve">radi se o </w:t>
      </w:r>
      <w:r w:rsidRPr="006E4DAE">
        <w:rPr>
          <w:color w:val="auto"/>
        </w:rPr>
        <w:t>objek</w:t>
      </w:r>
      <w:r w:rsidR="00E847E5" w:rsidRPr="006E4DAE">
        <w:rPr>
          <w:color w:val="auto"/>
        </w:rPr>
        <w:t xml:space="preserve">tima koji su kategorisani do </w:t>
      </w:r>
      <w:r w:rsidR="00A10B0A" w:rsidRPr="006E4DAE">
        <w:rPr>
          <w:color w:val="auto"/>
        </w:rPr>
        <w:t xml:space="preserve">tri zvjezdice </w:t>
      </w:r>
      <w:r w:rsidR="00E847E5" w:rsidRPr="006E4DAE">
        <w:rPr>
          <w:color w:val="auto"/>
        </w:rPr>
        <w:t xml:space="preserve">komisija može </w:t>
      </w:r>
      <w:r w:rsidR="00CE1D65" w:rsidRPr="006E4DAE">
        <w:rPr>
          <w:color w:val="auto"/>
        </w:rPr>
        <w:t xml:space="preserve">samo </w:t>
      </w:r>
      <w:proofErr w:type="gramStart"/>
      <w:r w:rsidR="00E847E5" w:rsidRPr="006E4DAE">
        <w:rPr>
          <w:color w:val="auto"/>
        </w:rPr>
        <w:t>na</w:t>
      </w:r>
      <w:proofErr w:type="gramEnd"/>
      <w:r w:rsidR="00E847E5" w:rsidRPr="006E4DAE">
        <w:rPr>
          <w:color w:val="auto"/>
        </w:rPr>
        <w:t xml:space="preserve"> osnovu izvještaja ugostitelja</w:t>
      </w:r>
      <w:r w:rsidR="00BD750C" w:rsidRPr="006E4DAE">
        <w:rPr>
          <w:color w:val="auto"/>
        </w:rPr>
        <w:t>,</w:t>
      </w:r>
      <w:r w:rsidR="00763101" w:rsidRPr="006E4DAE">
        <w:rPr>
          <w:color w:val="auto"/>
        </w:rPr>
        <w:t xml:space="preserve"> </w:t>
      </w:r>
      <w:r w:rsidR="00E847E5" w:rsidRPr="006E4DAE">
        <w:rPr>
          <w:color w:val="auto"/>
        </w:rPr>
        <w:t xml:space="preserve">novim rješenjem dodijeliti ugostiteljskom objektu istu kategoriju, ako ocijeni da </w:t>
      </w:r>
      <w:r w:rsidR="00CE1D65" w:rsidRPr="006E4DAE">
        <w:rPr>
          <w:color w:val="auto"/>
        </w:rPr>
        <w:t>izvještaj sadrži sve bitne podatke za dodjelu iste kategorije.</w:t>
      </w:r>
    </w:p>
    <w:p w14:paraId="75DF767D" w14:textId="77777777" w:rsidR="000142EE" w:rsidRPr="006E4DAE" w:rsidRDefault="00CD20A9" w:rsidP="0020078A">
      <w:pPr>
        <w:pStyle w:val="T30X"/>
      </w:pPr>
      <w:r w:rsidRPr="006E4DAE">
        <w:rPr>
          <w:color w:val="auto"/>
        </w:rPr>
        <w:tab/>
      </w:r>
      <w:r w:rsidRPr="006E4DAE">
        <w:tab/>
      </w:r>
    </w:p>
    <w:p w14:paraId="18D19678" w14:textId="77777777" w:rsidR="00027E30" w:rsidRPr="006E4DAE" w:rsidRDefault="00F84DDA" w:rsidP="00027E30">
      <w:pPr>
        <w:pStyle w:val="N01X"/>
        <w:spacing w:before="0" w:after="0"/>
        <w:rPr>
          <w:sz w:val="22"/>
          <w:szCs w:val="22"/>
        </w:rPr>
      </w:pPr>
      <w:r w:rsidRPr="006E4DAE">
        <w:rPr>
          <w:sz w:val="22"/>
          <w:szCs w:val="22"/>
        </w:rPr>
        <w:t>O</w:t>
      </w:r>
      <w:r w:rsidR="00C861E5" w:rsidRPr="006E4DAE">
        <w:rPr>
          <w:sz w:val="22"/>
          <w:szCs w:val="22"/>
        </w:rPr>
        <w:t xml:space="preserve">značavanje </w:t>
      </w:r>
      <w:r w:rsidR="00631C83" w:rsidRPr="006E4DAE">
        <w:rPr>
          <w:sz w:val="22"/>
          <w:szCs w:val="22"/>
        </w:rPr>
        <w:t>i</w:t>
      </w:r>
      <w:r w:rsidRPr="006E4DAE">
        <w:rPr>
          <w:sz w:val="22"/>
          <w:szCs w:val="22"/>
        </w:rPr>
        <w:t xml:space="preserve"> isticanje</w:t>
      </w:r>
      <w:r w:rsidR="008E61E6" w:rsidRPr="006E4DAE">
        <w:rPr>
          <w:sz w:val="22"/>
          <w:szCs w:val="22"/>
        </w:rPr>
        <w:t xml:space="preserve"> </w:t>
      </w:r>
      <w:r w:rsidR="00C861E5" w:rsidRPr="006E4DAE">
        <w:rPr>
          <w:sz w:val="22"/>
          <w:szCs w:val="22"/>
        </w:rPr>
        <w:t>kategorije</w:t>
      </w:r>
    </w:p>
    <w:p w14:paraId="3B863337" w14:textId="29E5F6D1" w:rsidR="00C861E5" w:rsidRPr="006E4DAE" w:rsidRDefault="0020444B" w:rsidP="00027E30">
      <w:pPr>
        <w:pStyle w:val="N01X"/>
        <w:spacing w:before="0" w:after="0"/>
        <w:rPr>
          <w:sz w:val="22"/>
          <w:szCs w:val="22"/>
        </w:rPr>
      </w:pPr>
      <w:r w:rsidRPr="006E4DAE">
        <w:rPr>
          <w:sz w:val="22"/>
          <w:szCs w:val="22"/>
        </w:rPr>
        <w:t>Član 9</w:t>
      </w:r>
      <w:r w:rsidR="00584844" w:rsidRPr="006E4DAE">
        <w:rPr>
          <w:sz w:val="22"/>
          <w:szCs w:val="22"/>
        </w:rPr>
        <w:t>5</w:t>
      </w:r>
    </w:p>
    <w:p w14:paraId="2667929C" w14:textId="7C44C7B1" w:rsidR="00BD796F" w:rsidRPr="006E4DAE" w:rsidRDefault="00C861E5" w:rsidP="00EC155B">
      <w:pPr>
        <w:pStyle w:val="T30X"/>
        <w:spacing w:before="0" w:after="0"/>
        <w:ind w:firstLine="426"/>
      </w:pPr>
      <w:r w:rsidRPr="006E4DAE">
        <w:t xml:space="preserve">(1) </w:t>
      </w:r>
      <w:r w:rsidR="00930DC6" w:rsidRPr="006E4DAE">
        <w:t xml:space="preserve">Ugostitelj je dužan da </w:t>
      </w:r>
      <w:proofErr w:type="gramStart"/>
      <w:r w:rsidR="00930DC6" w:rsidRPr="006E4DAE">
        <w:t>na</w:t>
      </w:r>
      <w:proofErr w:type="gramEnd"/>
      <w:r w:rsidR="00930DC6" w:rsidRPr="006E4DAE">
        <w:t xml:space="preserve"> osnovu rješenja o dodijeljenoj kategoriji pribavi i na vidnom mjestu pored glavnog ulaza istakne tablu </w:t>
      </w:r>
      <w:r w:rsidR="00BD796F" w:rsidRPr="006E4DAE">
        <w:t xml:space="preserve">sa oznakom </w:t>
      </w:r>
      <w:r w:rsidR="00930DC6" w:rsidRPr="006E4DAE">
        <w:t>k</w:t>
      </w:r>
      <w:r w:rsidRPr="006E4DAE">
        <w:t>ategorije</w:t>
      </w:r>
      <w:r w:rsidR="00930DC6" w:rsidRPr="006E4DAE">
        <w:t xml:space="preserve"> (broj zvjezdica)</w:t>
      </w:r>
      <w:r w:rsidR="00BD796F" w:rsidRPr="006E4DAE">
        <w:t xml:space="preserve"> i vrste ugostiteljskog objekta</w:t>
      </w:r>
      <w:r w:rsidR="008E61E6" w:rsidRPr="006E4DAE">
        <w:t>.</w:t>
      </w:r>
    </w:p>
    <w:p w14:paraId="6E70250A" w14:textId="06ED8E8A" w:rsidR="00C861E5" w:rsidRPr="006E4DAE" w:rsidRDefault="00BD796F" w:rsidP="00EC155B">
      <w:pPr>
        <w:pStyle w:val="T30X"/>
        <w:spacing w:before="0" w:after="0"/>
        <w:ind w:firstLine="426"/>
      </w:pPr>
      <w:r w:rsidRPr="006E4DAE">
        <w:t>(2</w:t>
      </w:r>
      <w:r w:rsidR="00C861E5" w:rsidRPr="006E4DAE">
        <w:t>) Oblik</w:t>
      </w:r>
      <w:r w:rsidRPr="006E4DAE">
        <w:t xml:space="preserve">, </w:t>
      </w:r>
      <w:r w:rsidR="00C861E5" w:rsidRPr="006E4DAE">
        <w:t>izgled</w:t>
      </w:r>
      <w:r w:rsidRPr="006E4DAE">
        <w:t xml:space="preserve"> i materi</w:t>
      </w:r>
      <w:r w:rsidR="008E61E6" w:rsidRPr="006E4DAE">
        <w:t>j</w:t>
      </w:r>
      <w:r w:rsidRPr="006E4DAE">
        <w:t xml:space="preserve">al za izradu table </w:t>
      </w:r>
      <w:r w:rsidR="00C861E5" w:rsidRPr="006E4DAE">
        <w:t>iz</w:t>
      </w:r>
      <w:r w:rsidRPr="006E4DAE">
        <w:t xml:space="preserve"> prethodnog s</w:t>
      </w:r>
      <w:r w:rsidR="00651113" w:rsidRPr="006E4DAE">
        <w:t>tava</w:t>
      </w:r>
      <w:r w:rsidR="00C861E5" w:rsidRPr="006E4DAE">
        <w:t xml:space="preserve"> propisuje Ministarstvo.</w:t>
      </w:r>
    </w:p>
    <w:p w14:paraId="5F49DD94" w14:textId="77777777" w:rsidR="000142EE" w:rsidRPr="006E4DAE" w:rsidRDefault="000142EE" w:rsidP="00BD796F">
      <w:pPr>
        <w:pStyle w:val="T30X"/>
        <w:spacing w:before="0" w:after="0"/>
        <w:ind w:hanging="283"/>
      </w:pPr>
    </w:p>
    <w:p w14:paraId="2FC654CD" w14:textId="77777777" w:rsidR="00C861E5" w:rsidRPr="006E4DAE" w:rsidRDefault="00C861E5" w:rsidP="00501B61">
      <w:pPr>
        <w:pStyle w:val="N01X"/>
        <w:spacing w:before="0" w:after="0"/>
        <w:rPr>
          <w:sz w:val="22"/>
          <w:szCs w:val="22"/>
        </w:rPr>
      </w:pPr>
      <w:r w:rsidRPr="006E4DAE">
        <w:rPr>
          <w:sz w:val="22"/>
          <w:szCs w:val="22"/>
        </w:rPr>
        <w:t>Obaveze ugostitelja</w:t>
      </w:r>
    </w:p>
    <w:p w14:paraId="66B014BC" w14:textId="60518470" w:rsidR="00B220F7" w:rsidRPr="006E4DAE" w:rsidRDefault="0020444B" w:rsidP="00AF056A">
      <w:pPr>
        <w:pStyle w:val="C30X"/>
        <w:spacing w:before="0" w:after="0"/>
        <w:rPr>
          <w:sz w:val="22"/>
          <w:szCs w:val="22"/>
          <w:lang w:val="en-US"/>
        </w:rPr>
      </w:pPr>
      <w:r w:rsidRPr="006E4DAE">
        <w:rPr>
          <w:sz w:val="22"/>
          <w:szCs w:val="22"/>
        </w:rPr>
        <w:t>Član 9</w:t>
      </w:r>
      <w:r w:rsidR="00584844" w:rsidRPr="006E4DAE">
        <w:rPr>
          <w:sz w:val="22"/>
          <w:szCs w:val="22"/>
        </w:rPr>
        <w:t>6</w:t>
      </w:r>
    </w:p>
    <w:p w14:paraId="0C186F74" w14:textId="77777777" w:rsidR="000142EE" w:rsidRPr="006E4DAE" w:rsidRDefault="00C861E5" w:rsidP="00925CEA">
      <w:pPr>
        <w:pStyle w:val="T30X"/>
        <w:numPr>
          <w:ilvl w:val="0"/>
          <w:numId w:val="25"/>
        </w:numPr>
        <w:spacing w:before="0" w:after="0"/>
        <w:ind w:left="0" w:firstLine="426"/>
      </w:pPr>
      <w:r w:rsidRPr="006E4DAE">
        <w:t xml:space="preserve">Ugostitelj </w:t>
      </w:r>
      <w:r w:rsidR="008A1CE5" w:rsidRPr="006E4DAE">
        <w:t xml:space="preserve">u pružanju odobrenih ugostiteljskih usluga, </w:t>
      </w:r>
      <w:r w:rsidRPr="006E4DAE">
        <w:t xml:space="preserve">dužan </w:t>
      </w:r>
      <w:r w:rsidR="008A1CE5" w:rsidRPr="006E4DAE">
        <w:t>je</w:t>
      </w:r>
      <w:r w:rsidR="00241905" w:rsidRPr="006E4DAE">
        <w:t xml:space="preserve"> naročito da</w:t>
      </w:r>
      <w:r w:rsidRPr="006E4DAE">
        <w:t>:</w:t>
      </w:r>
    </w:p>
    <w:p w14:paraId="207871FC" w14:textId="2FE42D72" w:rsidR="000142EE" w:rsidRPr="006E4DAE" w:rsidRDefault="00B837F3" w:rsidP="00925CEA">
      <w:pPr>
        <w:pStyle w:val="T30X"/>
        <w:numPr>
          <w:ilvl w:val="0"/>
          <w:numId w:val="66"/>
        </w:numPr>
        <w:spacing w:before="0" w:after="0"/>
        <w:ind w:left="1134" w:hanging="425"/>
      </w:pPr>
      <w:r w:rsidRPr="006E4DAE">
        <w:t>na vidnom mjestu</w:t>
      </w:r>
      <w:r w:rsidR="009A57C9" w:rsidRPr="006E4DAE">
        <w:t xml:space="preserve"> ugostiteljskog objekta</w:t>
      </w:r>
      <w:r w:rsidR="00C861E5" w:rsidRPr="006E4DAE">
        <w:t xml:space="preserve">, </w:t>
      </w:r>
      <w:r w:rsidRPr="006E4DAE">
        <w:t xml:space="preserve">istakne naziv sa vrstom </w:t>
      </w:r>
      <w:r w:rsidR="003365B4" w:rsidRPr="006E4DAE">
        <w:t>objekta</w:t>
      </w:r>
      <w:r w:rsidR="008E61E6" w:rsidRPr="006E4DAE">
        <w:t xml:space="preserve"> </w:t>
      </w:r>
      <w:r w:rsidR="00C861E5" w:rsidRPr="006E4DAE">
        <w:t xml:space="preserve">u skladu sa </w:t>
      </w:r>
      <w:r w:rsidR="009A57C9" w:rsidRPr="006E4DAE">
        <w:t xml:space="preserve">izdatim </w:t>
      </w:r>
      <w:r w:rsidR="00C861E5" w:rsidRPr="006E4DAE">
        <w:t>odobrenjem</w:t>
      </w:r>
      <w:r w:rsidR="003365B4" w:rsidRPr="006E4DAE">
        <w:t>, a u</w:t>
      </w:r>
      <w:r w:rsidR="00B77274" w:rsidRPr="006E4DAE">
        <w:t xml:space="preserve"> objektima</w:t>
      </w:r>
      <w:r w:rsidR="003365B4" w:rsidRPr="006E4DAE">
        <w:t xml:space="preserve"> namijenjenim samo za naturizam naznačiti da se usluge pružaju samo tim korisnicima</w:t>
      </w:r>
      <w:r w:rsidR="009A57C9" w:rsidRPr="006E4DAE">
        <w:t>;</w:t>
      </w:r>
    </w:p>
    <w:p w14:paraId="47B996E8" w14:textId="64CD00AA" w:rsidR="000142EE" w:rsidRPr="006E4DAE" w:rsidRDefault="008A1CE5" w:rsidP="00925CEA">
      <w:pPr>
        <w:pStyle w:val="T30X"/>
        <w:numPr>
          <w:ilvl w:val="0"/>
          <w:numId w:val="66"/>
        </w:numPr>
        <w:spacing w:before="0" w:after="0"/>
        <w:ind w:left="1134" w:hanging="425"/>
      </w:pPr>
      <w:r w:rsidRPr="006E4DAE">
        <w:t xml:space="preserve">na ulazu u objekat </w:t>
      </w:r>
      <w:r w:rsidR="00C861E5" w:rsidRPr="006E4DAE">
        <w:t>vidno istakne obavještenje o radnom vremenu;</w:t>
      </w:r>
    </w:p>
    <w:p w14:paraId="35DF0B43" w14:textId="279F6103" w:rsidR="000601A3" w:rsidRPr="006E4DAE" w:rsidRDefault="000601A3" w:rsidP="00925CEA">
      <w:pPr>
        <w:pStyle w:val="T30X"/>
        <w:numPr>
          <w:ilvl w:val="0"/>
          <w:numId w:val="66"/>
        </w:numPr>
        <w:spacing w:before="0" w:after="0"/>
        <w:ind w:left="1134" w:hanging="425"/>
      </w:pPr>
      <w:r w:rsidRPr="006E4DAE">
        <w:t>u ugostiteljskom objektu drži odobrenjene za pružanje usluga</w:t>
      </w:r>
      <w:r w:rsidR="008E61E6" w:rsidRPr="006E4DAE">
        <w:t xml:space="preserve"> i rješenje o dodjeli kategori</w:t>
      </w:r>
      <w:r w:rsidR="00A06AB4" w:rsidRPr="006E4DAE">
        <w:t>je, ukoliko</w:t>
      </w:r>
      <w:r w:rsidR="008E61E6" w:rsidRPr="006E4DAE">
        <w:t xml:space="preserve"> </w:t>
      </w:r>
      <w:r w:rsidR="00A06AB4" w:rsidRPr="006E4DAE">
        <w:t>o</w:t>
      </w:r>
      <w:r w:rsidR="008E61E6" w:rsidRPr="006E4DAE">
        <w:t>bjekat podliježe kategorizaciji</w:t>
      </w:r>
      <w:r w:rsidRPr="006E4DAE">
        <w:t>;</w:t>
      </w:r>
    </w:p>
    <w:p w14:paraId="48BFE008" w14:textId="28596F1B" w:rsidR="000142EE" w:rsidRPr="006E4DAE" w:rsidRDefault="008A1CE5" w:rsidP="00925CEA">
      <w:pPr>
        <w:pStyle w:val="T30X"/>
        <w:numPr>
          <w:ilvl w:val="0"/>
          <w:numId w:val="66"/>
        </w:numPr>
        <w:spacing w:before="0" w:after="0"/>
        <w:ind w:left="1134" w:hanging="425"/>
      </w:pPr>
      <w:r w:rsidRPr="006E4DAE">
        <w:t>u</w:t>
      </w:r>
      <w:r w:rsidR="00A3781E" w:rsidRPr="006E4DAE">
        <w:t xml:space="preserve"> </w:t>
      </w:r>
      <w:r w:rsidR="009844AE" w:rsidRPr="006E4DAE">
        <w:t>ugostiteljskom objektu za smještaj</w:t>
      </w:r>
      <w:r w:rsidR="008E61E6" w:rsidRPr="006E4DAE">
        <w:t>,</w:t>
      </w:r>
      <w:r w:rsidR="00C861E5" w:rsidRPr="006E4DAE">
        <w:t xml:space="preserve"> na recepciji</w:t>
      </w:r>
      <w:r w:rsidR="009844AE" w:rsidRPr="006E4DAE">
        <w:t xml:space="preserve"> istakne kućni red objekta, a izvod iz kućnog reda</w:t>
      </w:r>
      <w:r w:rsidR="00C861E5" w:rsidRPr="006E4DAE">
        <w:t xml:space="preserve"> u svim sobama i apartmanima;</w:t>
      </w:r>
    </w:p>
    <w:p w14:paraId="040272D2" w14:textId="0A082F6F" w:rsidR="000142EE" w:rsidRPr="006E4DAE" w:rsidRDefault="00C861E5" w:rsidP="00925CEA">
      <w:pPr>
        <w:pStyle w:val="T30X"/>
        <w:numPr>
          <w:ilvl w:val="0"/>
          <w:numId w:val="66"/>
        </w:numPr>
        <w:spacing w:before="0" w:after="0"/>
        <w:ind w:left="1134" w:hanging="425"/>
      </w:pPr>
      <w:r w:rsidRPr="006E4DAE">
        <w:t>utvrdi norma</w:t>
      </w:r>
      <w:r w:rsidR="009844AE" w:rsidRPr="006E4DAE">
        <w:t xml:space="preserve">tive </w:t>
      </w:r>
      <w:r w:rsidR="00831433" w:rsidRPr="006E4DAE">
        <w:t xml:space="preserve">i vrste </w:t>
      </w:r>
      <w:r w:rsidR="009844AE" w:rsidRPr="006E4DAE">
        <w:t>hrane, pića i napitaka koji se uslužuju</w:t>
      </w:r>
      <w:r w:rsidR="00883A7F" w:rsidRPr="006E4DAE">
        <w:t xml:space="preserve"> i korisniku</w:t>
      </w:r>
      <w:r w:rsidRPr="006E4DAE">
        <w:t xml:space="preserve"> us</w:t>
      </w:r>
      <w:r w:rsidR="00883A7F" w:rsidRPr="006E4DAE">
        <w:t>lug</w:t>
      </w:r>
      <w:r w:rsidR="008E61E6" w:rsidRPr="006E4DAE">
        <w:t>e</w:t>
      </w:r>
      <w:r w:rsidR="00883A7F" w:rsidRPr="006E4DAE">
        <w:t>, po njegovom zahtjevu, omogući uvid u</w:t>
      </w:r>
      <w:r w:rsidRPr="006E4DAE">
        <w:t xml:space="preserve"> normative;</w:t>
      </w:r>
    </w:p>
    <w:p w14:paraId="6CFB8295" w14:textId="771079E1" w:rsidR="000142EE" w:rsidRPr="006E4DAE" w:rsidRDefault="00241905" w:rsidP="00925CEA">
      <w:pPr>
        <w:pStyle w:val="T30X"/>
        <w:numPr>
          <w:ilvl w:val="0"/>
          <w:numId w:val="66"/>
        </w:numPr>
        <w:spacing w:before="0" w:after="0"/>
        <w:ind w:left="1134" w:hanging="425"/>
      </w:pPr>
      <w:r w:rsidRPr="006E4DAE">
        <w:lastRenderedPageBreak/>
        <w:t>c</w:t>
      </w:r>
      <w:r w:rsidR="009844AE" w:rsidRPr="006E4DAE">
        <w:t xml:space="preserve">jenovnike svih </w:t>
      </w:r>
      <w:r w:rsidR="00C861E5" w:rsidRPr="006E4DAE">
        <w:t xml:space="preserve">usluga koje </w:t>
      </w:r>
      <w:r w:rsidR="009844AE" w:rsidRPr="006E4DAE">
        <w:t>pruža učini</w:t>
      </w:r>
      <w:r w:rsidR="00C861E5" w:rsidRPr="006E4DAE">
        <w:t xml:space="preserve"> dostup</w:t>
      </w:r>
      <w:r w:rsidR="009844AE" w:rsidRPr="006E4DAE">
        <w:t xml:space="preserve">nim </w:t>
      </w:r>
      <w:r w:rsidR="00831433" w:rsidRPr="006E4DAE">
        <w:t>korisnicima</w:t>
      </w:r>
      <w:r w:rsidR="009844AE" w:rsidRPr="006E4DAE">
        <w:t xml:space="preserve">, a u cjenovniku usluga smještaja naznači </w:t>
      </w:r>
      <w:r w:rsidR="00831433" w:rsidRPr="006E4DAE">
        <w:t xml:space="preserve">i </w:t>
      </w:r>
      <w:r w:rsidR="009844AE" w:rsidRPr="006E4DAE">
        <w:t>iznos borav</w:t>
      </w:r>
      <w:r w:rsidR="00C861E5" w:rsidRPr="006E4DAE">
        <w:t>išne takse i osiguranja;</w:t>
      </w:r>
    </w:p>
    <w:p w14:paraId="07CD72FC" w14:textId="4E20B4A8" w:rsidR="000142EE" w:rsidRPr="006E4DAE" w:rsidRDefault="00831433" w:rsidP="00925CEA">
      <w:pPr>
        <w:pStyle w:val="T30X"/>
        <w:numPr>
          <w:ilvl w:val="0"/>
          <w:numId w:val="66"/>
        </w:numPr>
        <w:spacing w:before="0" w:after="0"/>
        <w:ind w:left="1134" w:hanging="425"/>
      </w:pPr>
      <w:r w:rsidRPr="006E4DAE">
        <w:t xml:space="preserve">korisniku na način utvrđen posebnim propisom </w:t>
      </w:r>
      <w:r w:rsidR="00C861E5" w:rsidRPr="006E4DAE">
        <w:t>izda</w:t>
      </w:r>
      <w:r w:rsidRPr="006E4DAE">
        <w:t xml:space="preserve"> račun za svaku pruženu uslugu;</w:t>
      </w:r>
    </w:p>
    <w:p w14:paraId="6FC0F3E7" w14:textId="57BF7E0D" w:rsidR="000142EE" w:rsidRPr="006E4DAE" w:rsidRDefault="00C861E5" w:rsidP="00925CEA">
      <w:pPr>
        <w:pStyle w:val="T30X"/>
        <w:numPr>
          <w:ilvl w:val="0"/>
          <w:numId w:val="66"/>
        </w:numPr>
        <w:spacing w:before="0" w:after="0"/>
        <w:ind w:left="1134" w:hanging="425"/>
      </w:pPr>
      <w:r w:rsidRPr="006E4DAE">
        <w:t>u</w:t>
      </w:r>
      <w:r w:rsidR="00241905" w:rsidRPr="006E4DAE">
        <w:t xml:space="preserve"> elektronskoj ili pisanoj formi</w:t>
      </w:r>
      <w:r w:rsidR="001104F4" w:rsidRPr="006E4DAE">
        <w:t xml:space="preserve"> ažurno i na propisan način </w:t>
      </w:r>
      <w:r w:rsidRPr="006E4DAE">
        <w:t xml:space="preserve">vodi knjigu gostiju u </w:t>
      </w:r>
      <w:r w:rsidR="001104F4" w:rsidRPr="006E4DAE">
        <w:t>objektima za smještaj</w:t>
      </w:r>
      <w:r w:rsidRPr="006E4DAE">
        <w:t>;</w:t>
      </w:r>
    </w:p>
    <w:p w14:paraId="5859D443" w14:textId="68539D93" w:rsidR="000142EE" w:rsidRPr="006E4DAE" w:rsidRDefault="00241905" w:rsidP="00925CEA">
      <w:pPr>
        <w:pStyle w:val="T30X"/>
        <w:numPr>
          <w:ilvl w:val="0"/>
          <w:numId w:val="66"/>
        </w:numPr>
        <w:spacing w:before="0" w:after="0"/>
        <w:ind w:left="1134" w:hanging="425"/>
      </w:pPr>
      <w:r w:rsidRPr="006E4DAE">
        <w:t>u</w:t>
      </w:r>
      <w:r w:rsidR="00D336BE" w:rsidRPr="006E4DAE">
        <w:t xml:space="preserve"> </w:t>
      </w:r>
      <w:r w:rsidR="001104F4" w:rsidRPr="006E4DAE">
        <w:t xml:space="preserve">svim ugostiteljskim objektima, na mjestu dostupnom korisniku usluga </w:t>
      </w:r>
      <w:r w:rsidR="000601A3" w:rsidRPr="006E4DAE">
        <w:t>vo</w:t>
      </w:r>
      <w:r w:rsidR="00D336BE" w:rsidRPr="006E4DAE">
        <w:t>di</w:t>
      </w:r>
      <w:r w:rsidR="000601A3" w:rsidRPr="006E4DAE">
        <w:t xml:space="preserve"> evidenciju p</w:t>
      </w:r>
      <w:r w:rsidR="001104F4" w:rsidRPr="006E4DAE">
        <w:t>rigovora i postupa po prigovori</w:t>
      </w:r>
      <w:r w:rsidR="000601A3" w:rsidRPr="006E4DAE">
        <w:t>ma u skladu sa posebnim propiso</w:t>
      </w:r>
      <w:r w:rsidR="001104F4" w:rsidRPr="006E4DAE">
        <w:t>m</w:t>
      </w:r>
      <w:r w:rsidR="000142EE" w:rsidRPr="006E4DAE">
        <w:t>;</w:t>
      </w:r>
    </w:p>
    <w:p w14:paraId="0930E52F" w14:textId="6AD0FCF9" w:rsidR="000142EE" w:rsidRPr="006E4DAE" w:rsidRDefault="00974405" w:rsidP="00925CEA">
      <w:pPr>
        <w:pStyle w:val="T30X"/>
        <w:numPr>
          <w:ilvl w:val="0"/>
          <w:numId w:val="66"/>
        </w:numPr>
        <w:spacing w:before="0" w:after="0"/>
        <w:ind w:left="1134" w:hanging="425"/>
      </w:pPr>
      <w:r w:rsidRPr="006E4DAE">
        <w:t>u</w:t>
      </w:r>
      <w:r w:rsidR="00D336BE" w:rsidRPr="006E4DAE">
        <w:t xml:space="preserve"> </w:t>
      </w:r>
      <w:r w:rsidR="00C861E5" w:rsidRPr="006E4DAE">
        <w:t>pruža</w:t>
      </w:r>
      <w:r w:rsidRPr="006E4DAE">
        <w:t>nju usluga obezbijedi jednakost korisnika</w:t>
      </w:r>
      <w:r w:rsidR="00241905" w:rsidRPr="006E4DAE">
        <w:t xml:space="preserve"> bez uslovljavanja </w:t>
      </w:r>
      <w:r w:rsidRPr="006E4DAE">
        <w:t>i diskriminacije</w:t>
      </w:r>
      <w:r w:rsidR="00C861E5" w:rsidRPr="006E4DAE">
        <w:t>;</w:t>
      </w:r>
    </w:p>
    <w:p w14:paraId="33D5038F" w14:textId="6E85BDDC" w:rsidR="00F70825" w:rsidRPr="006E4DAE" w:rsidRDefault="00C861E5" w:rsidP="00925CEA">
      <w:pPr>
        <w:pStyle w:val="T30X"/>
        <w:numPr>
          <w:ilvl w:val="0"/>
          <w:numId w:val="66"/>
        </w:numPr>
        <w:spacing w:before="0" w:after="0"/>
        <w:ind w:left="1134" w:hanging="425"/>
      </w:pPr>
      <w:r w:rsidRPr="006E4DAE">
        <w:t>usluge</w:t>
      </w:r>
      <w:r w:rsidR="00D336BE" w:rsidRPr="006E4DAE">
        <w:t xml:space="preserve"> </w:t>
      </w:r>
      <w:r w:rsidR="00E755FB" w:rsidRPr="006E4DAE">
        <w:t>pruža</w:t>
      </w:r>
      <w:r w:rsidR="00D336BE" w:rsidRPr="006E4DAE">
        <w:t xml:space="preserve"> k</w:t>
      </w:r>
      <w:r w:rsidRPr="006E4DAE">
        <w:t>valitet</w:t>
      </w:r>
      <w:r w:rsidR="00E755FB" w:rsidRPr="006E4DAE">
        <w:t xml:space="preserve">no, poštujući sve preuzete obaveze po rezervacijama ili ugovorima, </w:t>
      </w:r>
      <w:r w:rsidRPr="006E4DAE">
        <w:t>u</w:t>
      </w:r>
      <w:r w:rsidR="00C93B17" w:rsidRPr="006E4DAE">
        <w:t xml:space="preserve"> skladu</w:t>
      </w:r>
      <w:r w:rsidR="00D336BE" w:rsidRPr="006E4DAE">
        <w:t xml:space="preserve"> </w:t>
      </w:r>
      <w:r w:rsidR="00E755FB" w:rsidRPr="006E4DAE">
        <w:t>sa rapoloživim kapacitetima</w:t>
      </w:r>
      <w:r w:rsidR="00F004AA" w:rsidRPr="006E4DAE">
        <w:t xml:space="preserve"> – prebukiranje (over-booking)</w:t>
      </w:r>
      <w:r w:rsidRPr="006E4DAE">
        <w:t>;</w:t>
      </w:r>
    </w:p>
    <w:p w14:paraId="0DF6435E" w14:textId="1BD1A639" w:rsidR="00F70825" w:rsidRPr="006E4DAE" w:rsidRDefault="00C861E5" w:rsidP="00925CEA">
      <w:pPr>
        <w:pStyle w:val="T30X"/>
        <w:numPr>
          <w:ilvl w:val="0"/>
          <w:numId w:val="66"/>
        </w:numPr>
        <w:spacing w:before="0" w:after="0"/>
        <w:ind w:left="1134" w:hanging="425"/>
      </w:pPr>
      <w:r w:rsidRPr="006E4DAE">
        <w:t>održava prostorije, uređaje i opremu u ispravnom i čistom stanju;</w:t>
      </w:r>
    </w:p>
    <w:p w14:paraId="3B832C63" w14:textId="54E29194" w:rsidR="000F42D2" w:rsidRPr="006E4DAE" w:rsidRDefault="00C861E5" w:rsidP="00925CEA">
      <w:pPr>
        <w:pStyle w:val="T30X"/>
        <w:numPr>
          <w:ilvl w:val="0"/>
          <w:numId w:val="66"/>
        </w:numPr>
        <w:spacing w:before="0" w:after="0"/>
        <w:ind w:left="1134" w:hanging="425"/>
      </w:pPr>
      <w:r w:rsidRPr="006E4DAE">
        <w:t xml:space="preserve">na uređaju </w:t>
      </w:r>
      <w:r w:rsidR="00241905" w:rsidRPr="006E4DAE">
        <w:t>za emitovanje muzike</w:t>
      </w:r>
      <w:r w:rsidRPr="006E4DAE">
        <w:t xml:space="preserve"> instalira limitator jačine zvuka kojim se ograničava nivo buke;</w:t>
      </w:r>
    </w:p>
    <w:p w14:paraId="324AB77E" w14:textId="12F7AF70" w:rsidR="00C861E5" w:rsidRPr="006E4DAE" w:rsidRDefault="000F42D2" w:rsidP="00925CEA">
      <w:pPr>
        <w:pStyle w:val="T30X"/>
        <w:numPr>
          <w:ilvl w:val="0"/>
          <w:numId w:val="66"/>
        </w:numPr>
        <w:spacing w:before="0" w:after="0"/>
        <w:ind w:left="1134" w:hanging="425"/>
      </w:pPr>
      <w:proofErr w:type="gramStart"/>
      <w:r w:rsidRPr="006E4DAE">
        <w:t>p</w:t>
      </w:r>
      <w:r w:rsidR="00C861E5" w:rsidRPr="006E4DAE">
        <w:t>odatke</w:t>
      </w:r>
      <w:proofErr w:type="gramEnd"/>
      <w:r w:rsidR="00C861E5" w:rsidRPr="006E4DAE">
        <w:t xml:space="preserve"> o </w:t>
      </w:r>
      <w:r w:rsidR="009B389F" w:rsidRPr="006E4DAE">
        <w:t xml:space="preserve">popunjenim </w:t>
      </w:r>
      <w:r w:rsidR="00C861E5" w:rsidRPr="006E4DAE">
        <w:t>kapacitetima za smještaj, o</w:t>
      </w:r>
      <w:r w:rsidR="009B389F" w:rsidRPr="006E4DAE">
        <w:t xml:space="preserve">dnosno o ostvarenom broju noćenja dostavlja </w:t>
      </w:r>
      <w:r w:rsidR="00C861E5" w:rsidRPr="006E4DAE">
        <w:t xml:space="preserve">lokalnoj turističkoj organizaciji i organu uprave nadležnom za poslove statistike, najkasnije do desetog u </w:t>
      </w:r>
      <w:r w:rsidR="009B389F" w:rsidRPr="006E4DAE">
        <w:t>mjesecu z</w:t>
      </w:r>
      <w:r w:rsidR="00C861E5" w:rsidRPr="006E4DAE">
        <w:t>a prethodni mjesec.</w:t>
      </w:r>
    </w:p>
    <w:p w14:paraId="776E3B54" w14:textId="05A48924" w:rsidR="000A77BE" w:rsidRPr="006E4DAE" w:rsidRDefault="00183660" w:rsidP="00EC155B">
      <w:pPr>
        <w:pStyle w:val="T30X"/>
        <w:ind w:firstLine="426"/>
      </w:pPr>
      <w:r w:rsidRPr="006E4DAE">
        <w:t>(2) Sadržaj i način vođenja knjige gostiju</w:t>
      </w:r>
      <w:r w:rsidR="00C861E5" w:rsidRPr="006E4DAE">
        <w:t xml:space="preserve"> propisuje Minist</w:t>
      </w:r>
      <w:r w:rsidR="004C10C0" w:rsidRPr="006E4DAE">
        <w:t>arstvo.</w:t>
      </w:r>
    </w:p>
    <w:p w14:paraId="5AE70E8F" w14:textId="77777777" w:rsidR="00183660" w:rsidRPr="006E4DAE" w:rsidRDefault="00183660" w:rsidP="00183660">
      <w:pPr>
        <w:pStyle w:val="T30X"/>
        <w:ind w:left="283" w:hanging="283"/>
      </w:pPr>
    </w:p>
    <w:p w14:paraId="6D266654" w14:textId="77777777" w:rsidR="00C861E5" w:rsidRPr="006E4DAE" w:rsidRDefault="001A79AC" w:rsidP="004C10C0">
      <w:pPr>
        <w:pStyle w:val="N01X"/>
        <w:spacing w:before="0" w:after="0"/>
        <w:rPr>
          <w:sz w:val="22"/>
          <w:szCs w:val="22"/>
        </w:rPr>
      </w:pPr>
      <w:r w:rsidRPr="006E4DAE">
        <w:rPr>
          <w:sz w:val="22"/>
          <w:szCs w:val="22"/>
        </w:rPr>
        <w:t xml:space="preserve">Posebne obaveze </w:t>
      </w:r>
      <w:r w:rsidR="00124451" w:rsidRPr="006E4DAE">
        <w:rPr>
          <w:sz w:val="22"/>
          <w:szCs w:val="22"/>
        </w:rPr>
        <w:t>i</w:t>
      </w:r>
      <w:r w:rsidRPr="006E4DAE">
        <w:rPr>
          <w:sz w:val="22"/>
          <w:szCs w:val="22"/>
        </w:rPr>
        <w:t xml:space="preserve"> prava </w:t>
      </w:r>
      <w:r w:rsidR="002F6566" w:rsidRPr="006E4DAE">
        <w:rPr>
          <w:sz w:val="22"/>
          <w:szCs w:val="22"/>
        </w:rPr>
        <w:t>ugostitelja</w:t>
      </w:r>
    </w:p>
    <w:p w14:paraId="7530914F" w14:textId="45DD3687" w:rsidR="00C861E5" w:rsidRPr="006E4DAE" w:rsidRDefault="0020444B" w:rsidP="004C10C0">
      <w:pPr>
        <w:pStyle w:val="C30X"/>
        <w:spacing w:before="0" w:after="0"/>
        <w:rPr>
          <w:sz w:val="22"/>
          <w:szCs w:val="22"/>
        </w:rPr>
      </w:pPr>
      <w:r w:rsidRPr="006E4DAE">
        <w:rPr>
          <w:sz w:val="22"/>
          <w:szCs w:val="22"/>
        </w:rPr>
        <w:t>Član 9</w:t>
      </w:r>
      <w:r w:rsidR="00584844" w:rsidRPr="006E4DAE">
        <w:rPr>
          <w:sz w:val="22"/>
          <w:szCs w:val="22"/>
        </w:rPr>
        <w:t>7</w:t>
      </w:r>
    </w:p>
    <w:p w14:paraId="63437A02" w14:textId="77777777" w:rsidR="009B085C" w:rsidRPr="006E4DAE" w:rsidRDefault="009B085C" w:rsidP="00EC155B">
      <w:pPr>
        <w:pStyle w:val="T30X"/>
        <w:ind w:firstLine="426"/>
      </w:pPr>
      <w:r w:rsidRPr="006E4DAE">
        <w:t xml:space="preserve">(1) U ugostiteljskom objektu u kojem se uslužuju alkoholna pića, druga pića </w:t>
      </w:r>
      <w:proofErr w:type="gramStart"/>
      <w:r w:rsidRPr="006E4DAE">
        <w:t>ili</w:t>
      </w:r>
      <w:proofErr w:type="gramEnd"/>
      <w:r w:rsidRPr="006E4DAE">
        <w:t xml:space="preserve"> napici sa sadržajem alkohola, ugostitelj je dužan da na vidnom mjestu istakne obavještenje o zabrani usluživanja tih pića licima mlađim od 18 godina.</w:t>
      </w:r>
    </w:p>
    <w:p w14:paraId="2EAC97BD" w14:textId="77777777" w:rsidR="00C861E5" w:rsidRPr="006E4DAE" w:rsidRDefault="009B085C" w:rsidP="00EC155B">
      <w:pPr>
        <w:pStyle w:val="T30X"/>
        <w:ind w:firstLine="426"/>
      </w:pPr>
      <w:r w:rsidRPr="006E4DAE">
        <w:t>(2</w:t>
      </w:r>
      <w:r w:rsidR="00C861E5" w:rsidRPr="006E4DAE">
        <w:t xml:space="preserve">) </w:t>
      </w:r>
      <w:r w:rsidR="00CD5ECC" w:rsidRPr="006E4DAE">
        <w:t xml:space="preserve">Ugostitelj je posebno dužan da licu mlađem </w:t>
      </w:r>
      <w:proofErr w:type="gramStart"/>
      <w:r w:rsidR="00CD5ECC" w:rsidRPr="006E4DAE">
        <w:t>od</w:t>
      </w:r>
      <w:proofErr w:type="gramEnd"/>
      <w:r w:rsidR="00CD5ECC" w:rsidRPr="006E4DAE">
        <w:t xml:space="preserve"> 18 godina, kao korisniku usluga u ugostiteljskom objektu, uskrati usluživanje alkoholnih pića i drugih pića ili napitaka sa sadržajem alkohola.</w:t>
      </w:r>
    </w:p>
    <w:p w14:paraId="2E45EE8D" w14:textId="705CC8E3" w:rsidR="00B16154" w:rsidRPr="006E4DAE" w:rsidRDefault="001A79AC" w:rsidP="00EC155B">
      <w:pPr>
        <w:pStyle w:val="N01X"/>
        <w:spacing w:before="0" w:after="0"/>
        <w:ind w:firstLine="426"/>
        <w:jc w:val="left"/>
        <w:rPr>
          <w:b w:val="0"/>
          <w:sz w:val="22"/>
          <w:szCs w:val="22"/>
        </w:rPr>
      </w:pPr>
      <w:r w:rsidRPr="006E4DAE">
        <w:rPr>
          <w:b w:val="0"/>
          <w:sz w:val="22"/>
          <w:szCs w:val="22"/>
        </w:rPr>
        <w:t>(3)</w:t>
      </w:r>
      <w:r w:rsidR="00124451" w:rsidRPr="006E4DAE">
        <w:rPr>
          <w:b w:val="0"/>
          <w:sz w:val="22"/>
          <w:szCs w:val="22"/>
        </w:rPr>
        <w:t xml:space="preserve"> U</w:t>
      </w:r>
      <w:r w:rsidRPr="006E4DAE">
        <w:rPr>
          <w:b w:val="0"/>
          <w:sz w:val="22"/>
          <w:szCs w:val="22"/>
        </w:rPr>
        <w:t xml:space="preserve">gostitelj </w:t>
      </w:r>
      <w:r w:rsidR="0020444B" w:rsidRPr="006E4DAE">
        <w:rPr>
          <w:b w:val="0"/>
          <w:sz w:val="22"/>
          <w:szCs w:val="22"/>
        </w:rPr>
        <w:t>n</w:t>
      </w:r>
      <w:r w:rsidR="00873F0A">
        <w:rPr>
          <w:b w:val="0"/>
          <w:sz w:val="22"/>
          <w:szCs w:val="22"/>
        </w:rPr>
        <w:t>e povređuje dužnosti iz člana 96</w:t>
      </w:r>
      <w:r w:rsidR="0020444B" w:rsidRPr="006E4DAE">
        <w:rPr>
          <w:b w:val="0"/>
          <w:sz w:val="22"/>
          <w:szCs w:val="22"/>
        </w:rPr>
        <w:t xml:space="preserve"> stav 1 tačka 10</w:t>
      </w:r>
      <w:r w:rsidR="00B86DB6" w:rsidRPr="006E4DAE">
        <w:rPr>
          <w:b w:val="0"/>
          <w:sz w:val="22"/>
          <w:szCs w:val="22"/>
        </w:rPr>
        <w:t xml:space="preserve">, ovog zakona, u slučaju </w:t>
      </w:r>
      <w:r w:rsidRPr="006E4DAE">
        <w:rPr>
          <w:b w:val="0"/>
          <w:sz w:val="22"/>
          <w:szCs w:val="22"/>
        </w:rPr>
        <w:t xml:space="preserve">da </w:t>
      </w:r>
      <w:r w:rsidR="00B16154" w:rsidRPr="006E4DAE">
        <w:rPr>
          <w:b w:val="0"/>
          <w:sz w:val="22"/>
          <w:szCs w:val="22"/>
        </w:rPr>
        <w:t xml:space="preserve">u ugostiteljskom objektu </w:t>
      </w:r>
      <w:r w:rsidRPr="006E4DAE">
        <w:rPr>
          <w:b w:val="0"/>
          <w:sz w:val="22"/>
          <w:szCs w:val="22"/>
        </w:rPr>
        <w:t xml:space="preserve">uskrati </w:t>
      </w:r>
      <w:r w:rsidR="00124451" w:rsidRPr="006E4DAE">
        <w:rPr>
          <w:b w:val="0"/>
          <w:sz w:val="22"/>
          <w:szCs w:val="22"/>
        </w:rPr>
        <w:t xml:space="preserve">ili otkaže </w:t>
      </w:r>
      <w:r w:rsidRPr="006E4DAE">
        <w:rPr>
          <w:b w:val="0"/>
          <w:sz w:val="22"/>
          <w:szCs w:val="22"/>
        </w:rPr>
        <w:t>pružanje uslu</w:t>
      </w:r>
      <w:r w:rsidR="00B16154" w:rsidRPr="006E4DAE">
        <w:rPr>
          <w:b w:val="0"/>
          <w:sz w:val="22"/>
          <w:szCs w:val="22"/>
        </w:rPr>
        <w:t>ga</w:t>
      </w:r>
      <w:r w:rsidR="00B86DB6" w:rsidRPr="006E4DAE">
        <w:rPr>
          <w:b w:val="0"/>
          <w:sz w:val="22"/>
          <w:szCs w:val="22"/>
        </w:rPr>
        <w:t xml:space="preserve"> korisniku koji narušava</w:t>
      </w:r>
      <w:r w:rsidR="00124451" w:rsidRPr="006E4DAE">
        <w:rPr>
          <w:b w:val="0"/>
          <w:sz w:val="22"/>
          <w:szCs w:val="22"/>
        </w:rPr>
        <w:t xml:space="preserve"> kućni red, ili se nalazi u vidno alkoholisanom stanju</w:t>
      </w:r>
      <w:r w:rsidR="00B86DB6" w:rsidRPr="006E4DAE">
        <w:rPr>
          <w:b w:val="0"/>
          <w:sz w:val="22"/>
          <w:szCs w:val="22"/>
        </w:rPr>
        <w:t>.</w:t>
      </w:r>
    </w:p>
    <w:p w14:paraId="4BDD563D" w14:textId="77777777" w:rsidR="007C6F07" w:rsidRPr="006E4DAE" w:rsidRDefault="007C6F07" w:rsidP="00403660">
      <w:pPr>
        <w:pStyle w:val="N01X"/>
        <w:spacing w:before="0" w:after="0"/>
        <w:jc w:val="left"/>
        <w:rPr>
          <w:b w:val="0"/>
          <w:sz w:val="22"/>
          <w:szCs w:val="22"/>
        </w:rPr>
      </w:pPr>
    </w:p>
    <w:p w14:paraId="054232C9" w14:textId="77777777" w:rsidR="00C861E5" w:rsidRPr="006E4DAE" w:rsidRDefault="00C861E5" w:rsidP="00543EFC">
      <w:pPr>
        <w:pStyle w:val="N01X"/>
        <w:spacing w:before="0" w:after="0"/>
        <w:rPr>
          <w:sz w:val="22"/>
          <w:szCs w:val="22"/>
        </w:rPr>
      </w:pPr>
      <w:r w:rsidRPr="006E4DAE">
        <w:rPr>
          <w:sz w:val="22"/>
          <w:szCs w:val="22"/>
        </w:rPr>
        <w:t xml:space="preserve">Period obavljanja </w:t>
      </w:r>
      <w:r w:rsidR="00467804" w:rsidRPr="006E4DAE">
        <w:rPr>
          <w:sz w:val="22"/>
          <w:szCs w:val="22"/>
        </w:rPr>
        <w:t xml:space="preserve">ugostiteljske </w:t>
      </w:r>
      <w:r w:rsidRPr="006E4DAE">
        <w:rPr>
          <w:sz w:val="22"/>
          <w:szCs w:val="22"/>
        </w:rPr>
        <w:t>djelatnosti</w:t>
      </w:r>
    </w:p>
    <w:p w14:paraId="57A30D94" w14:textId="640E44D3" w:rsidR="00C861E5" w:rsidRPr="006E4DAE" w:rsidRDefault="0020444B" w:rsidP="00543EFC">
      <w:pPr>
        <w:pStyle w:val="C30X"/>
        <w:spacing w:before="0" w:after="0"/>
        <w:rPr>
          <w:sz w:val="22"/>
          <w:szCs w:val="22"/>
        </w:rPr>
      </w:pPr>
      <w:r w:rsidRPr="006E4DAE">
        <w:rPr>
          <w:sz w:val="22"/>
          <w:szCs w:val="22"/>
        </w:rPr>
        <w:t>Član 9</w:t>
      </w:r>
      <w:r w:rsidR="00584844" w:rsidRPr="006E4DAE">
        <w:rPr>
          <w:sz w:val="22"/>
          <w:szCs w:val="22"/>
        </w:rPr>
        <w:t>8</w:t>
      </w:r>
    </w:p>
    <w:p w14:paraId="254CC853" w14:textId="77777777" w:rsidR="008E7446" w:rsidRPr="006E4DAE" w:rsidRDefault="00C861E5" w:rsidP="00EC155B">
      <w:pPr>
        <w:pStyle w:val="T30X"/>
        <w:spacing w:before="0" w:after="0"/>
        <w:ind w:firstLine="426"/>
      </w:pPr>
      <w:r w:rsidRPr="006E4DAE">
        <w:t xml:space="preserve">(1) </w:t>
      </w:r>
      <w:r w:rsidR="00E87B68" w:rsidRPr="006E4DAE">
        <w:rPr>
          <w:color w:val="auto"/>
        </w:rPr>
        <w:t>Usluge u ugostiteljstvu mogu se pružati tokom cijele godine,</w:t>
      </w:r>
      <w:r w:rsidR="00A3781E" w:rsidRPr="006E4DAE">
        <w:rPr>
          <w:color w:val="auto"/>
        </w:rPr>
        <w:t xml:space="preserve"> </w:t>
      </w:r>
      <w:r w:rsidR="00E87B68" w:rsidRPr="006E4DAE">
        <w:rPr>
          <w:color w:val="auto"/>
        </w:rPr>
        <w:t>određenom godišnjem vremenskom periodu (</w:t>
      </w:r>
      <w:r w:rsidRPr="006E4DAE">
        <w:rPr>
          <w:color w:val="auto"/>
        </w:rPr>
        <w:t>sezonski</w:t>
      </w:r>
      <w:r w:rsidR="00E87B68" w:rsidRPr="006E4DAE">
        <w:rPr>
          <w:color w:val="auto"/>
        </w:rPr>
        <w:t xml:space="preserve">) </w:t>
      </w:r>
      <w:proofErr w:type="gramStart"/>
      <w:r w:rsidR="00E87B68" w:rsidRPr="006E4DAE">
        <w:rPr>
          <w:color w:val="auto"/>
        </w:rPr>
        <w:t>ili</w:t>
      </w:r>
      <w:proofErr w:type="gramEnd"/>
      <w:r w:rsidR="00E87B68" w:rsidRPr="006E4DAE">
        <w:rPr>
          <w:color w:val="auto"/>
        </w:rPr>
        <w:t xml:space="preserve"> povremeno (u toku trajanja </w:t>
      </w:r>
      <w:r w:rsidRPr="006E4DAE">
        <w:rPr>
          <w:color w:val="auto"/>
        </w:rPr>
        <w:t>m</w:t>
      </w:r>
      <w:r w:rsidR="00E87B68" w:rsidRPr="006E4DAE">
        <w:rPr>
          <w:color w:val="auto"/>
        </w:rPr>
        <w:t>anifestacija, sajmova,</w:t>
      </w:r>
      <w:r w:rsidR="008E61E6" w:rsidRPr="006E4DAE">
        <w:rPr>
          <w:color w:val="auto"/>
        </w:rPr>
        <w:t xml:space="preserve"> </w:t>
      </w:r>
      <w:r w:rsidRPr="006E4DAE">
        <w:rPr>
          <w:color w:val="auto"/>
        </w:rPr>
        <w:t>priredbi</w:t>
      </w:r>
      <w:r w:rsidR="00E87B68" w:rsidRPr="006E4DAE">
        <w:rPr>
          <w:color w:val="auto"/>
        </w:rPr>
        <w:t xml:space="preserve"> i sl.</w:t>
      </w:r>
      <w:r w:rsidRPr="006E4DAE">
        <w:rPr>
          <w:color w:val="auto"/>
        </w:rPr>
        <w:t>)</w:t>
      </w:r>
      <w:r w:rsidR="008E7446" w:rsidRPr="006E4DAE">
        <w:rPr>
          <w:color w:val="auto"/>
        </w:rPr>
        <w:t>.</w:t>
      </w:r>
    </w:p>
    <w:p w14:paraId="0DADDEAA" w14:textId="77777777" w:rsidR="008E7446" w:rsidRPr="006E4DAE" w:rsidRDefault="008E7446" w:rsidP="00EC155B">
      <w:pPr>
        <w:pStyle w:val="T30X"/>
        <w:spacing w:before="0" w:after="0"/>
        <w:ind w:firstLine="426"/>
      </w:pPr>
      <w:r w:rsidRPr="006E4DAE">
        <w:t xml:space="preserve">(2) Ugostitelj je obavezan, da u slučaju potrebe privremenog </w:t>
      </w:r>
      <w:proofErr w:type="gramStart"/>
      <w:r w:rsidRPr="006E4DAE">
        <w:t>ili</w:t>
      </w:r>
      <w:proofErr w:type="gramEnd"/>
      <w:r w:rsidRPr="006E4DAE">
        <w:t xml:space="preserve"> trajnog prestajanja pružanja usluga, pisanim putem obavijeste nadležni organ koji je </w:t>
      </w:r>
      <w:r w:rsidRPr="006E4DAE">
        <w:rPr>
          <w:color w:val="auto"/>
        </w:rPr>
        <w:t>izdao od</w:t>
      </w:r>
      <w:r w:rsidRPr="006E4DAE">
        <w:t>obrenje, tri dana prije, a najkasnije sa danom privremenog ili trajnog prestanka obavljanja</w:t>
      </w:r>
      <w:r w:rsidR="00BF252F" w:rsidRPr="006E4DAE">
        <w:t xml:space="preserve"> </w:t>
      </w:r>
      <w:r w:rsidRPr="006E4DAE">
        <w:t>djelatnosti.</w:t>
      </w:r>
    </w:p>
    <w:p w14:paraId="6243D04F" w14:textId="77777777" w:rsidR="008E7446" w:rsidRPr="006E4DAE" w:rsidRDefault="008E7446" w:rsidP="00EC155B">
      <w:pPr>
        <w:pStyle w:val="T30X"/>
        <w:spacing w:before="0" w:after="0"/>
        <w:ind w:firstLine="426"/>
      </w:pPr>
      <w:r w:rsidRPr="006E4DAE">
        <w:t>(3) Ugostitelj koji je privremeno obustavio obavljanje ugostiteljske djelatnosti, obavezan</w:t>
      </w:r>
      <w:r w:rsidR="008E61E6" w:rsidRPr="006E4DAE">
        <w:t xml:space="preserve"> je da o početku</w:t>
      </w:r>
      <w:r w:rsidRPr="006E4DAE">
        <w:t xml:space="preserve"> ponovnog otpočinjanja obavljanja djelatnosti, obavijesti nadležni organ </w:t>
      </w:r>
      <w:proofErr w:type="gramStart"/>
      <w:r w:rsidRPr="006E4DAE">
        <w:t>na</w:t>
      </w:r>
      <w:proofErr w:type="gramEnd"/>
      <w:r w:rsidRPr="006E4DAE">
        <w:t xml:space="preserve"> način i u rokovima iz prethodnog stava.</w:t>
      </w:r>
    </w:p>
    <w:p w14:paraId="5E9B5B83" w14:textId="77777777" w:rsidR="008E7446" w:rsidRPr="006E4DAE" w:rsidRDefault="008E7446" w:rsidP="00EC155B">
      <w:pPr>
        <w:pStyle w:val="T30X"/>
        <w:spacing w:before="0" w:after="0"/>
        <w:ind w:firstLine="426"/>
      </w:pPr>
      <w:r w:rsidRPr="006E4DAE">
        <w:t xml:space="preserve">(4) U slučaju da se obavještenje odnosi </w:t>
      </w:r>
      <w:proofErr w:type="gramStart"/>
      <w:r w:rsidRPr="006E4DAE">
        <w:t>na</w:t>
      </w:r>
      <w:proofErr w:type="gramEnd"/>
      <w:r w:rsidRPr="006E4DAE">
        <w:t xml:space="preserve"> trajni prestanak, nadležni organ ukinuće rješenjem</w:t>
      </w:r>
      <w:r w:rsidR="00BF252F" w:rsidRPr="006E4DAE">
        <w:t xml:space="preserve"> </w:t>
      </w:r>
      <w:r w:rsidRPr="006E4DAE">
        <w:t>izdato odobrenje za obavljanje</w:t>
      </w:r>
      <w:r w:rsidR="00A1627E" w:rsidRPr="006E4DAE">
        <w:t xml:space="preserve"> ugostiteljske </w:t>
      </w:r>
      <w:r w:rsidRPr="006E4DAE">
        <w:t>djelatnosti.</w:t>
      </w:r>
    </w:p>
    <w:p w14:paraId="09129140" w14:textId="773519E7" w:rsidR="00446E06" w:rsidRPr="006E4DAE" w:rsidRDefault="008E7446" w:rsidP="00EC155B">
      <w:pPr>
        <w:pStyle w:val="T30X"/>
        <w:spacing w:before="0" w:after="0"/>
        <w:ind w:firstLine="426"/>
      </w:pPr>
      <w:r w:rsidRPr="006E4DAE">
        <w:t xml:space="preserve">(5) </w:t>
      </w:r>
      <w:r w:rsidR="00A1627E" w:rsidRPr="006E4DAE">
        <w:t xml:space="preserve">Podaci o privremenoj obustavi </w:t>
      </w:r>
      <w:r w:rsidRPr="006E4DAE">
        <w:t xml:space="preserve">i trajnom prestanku obavljanja </w:t>
      </w:r>
      <w:r w:rsidR="00A1627E" w:rsidRPr="006E4DAE">
        <w:t xml:space="preserve">ugostiteljske </w:t>
      </w:r>
      <w:r w:rsidRPr="006E4DAE">
        <w:t>djelatnosti upisuju se u Centralni turistički registar.</w:t>
      </w:r>
    </w:p>
    <w:p w14:paraId="4B2FAE2D" w14:textId="5DC7CCF4" w:rsidR="00394C6F" w:rsidRPr="006E4DAE" w:rsidRDefault="00394C6F" w:rsidP="006242D1">
      <w:pPr>
        <w:pStyle w:val="T30X"/>
        <w:spacing w:before="0" w:after="0"/>
        <w:ind w:firstLine="720"/>
      </w:pPr>
    </w:p>
    <w:p w14:paraId="30E0B1C1" w14:textId="11710319" w:rsidR="002108B8" w:rsidRPr="007005DD" w:rsidRDefault="00394C6F" w:rsidP="006C5955">
      <w:pPr>
        <w:pStyle w:val="NoSpacing"/>
        <w:jc w:val="center"/>
        <w:rPr>
          <w:rFonts w:ascii="Times New Roman" w:hAnsi="Times New Roman" w:cs="Times New Roman"/>
        </w:rPr>
      </w:pPr>
      <w:r w:rsidRPr="007005DD">
        <w:rPr>
          <w:rFonts w:ascii="Times New Roman" w:hAnsi="Times New Roman" w:cs="Times New Roman"/>
          <w:b/>
        </w:rPr>
        <w:t>Kondo model poslovanja</w:t>
      </w:r>
    </w:p>
    <w:p w14:paraId="1F1B8F16" w14:textId="1563A8A1" w:rsidR="00394C6F" w:rsidRPr="007005DD" w:rsidRDefault="00584844" w:rsidP="006C5955">
      <w:pPr>
        <w:pStyle w:val="NoSpacing"/>
        <w:jc w:val="center"/>
        <w:rPr>
          <w:rFonts w:ascii="Times New Roman" w:hAnsi="Times New Roman" w:cs="Times New Roman"/>
        </w:rPr>
      </w:pPr>
      <w:r w:rsidRPr="007005DD">
        <w:rPr>
          <w:rFonts w:ascii="Times New Roman" w:hAnsi="Times New Roman" w:cs="Times New Roman"/>
          <w:b/>
        </w:rPr>
        <w:t>Član 99</w:t>
      </w:r>
    </w:p>
    <w:p w14:paraId="00FEECDF" w14:textId="79FAE372" w:rsidR="001E2828" w:rsidRPr="006E4DAE" w:rsidRDefault="00394C6F" w:rsidP="00925CEA">
      <w:pPr>
        <w:pStyle w:val="T30X"/>
        <w:numPr>
          <w:ilvl w:val="0"/>
          <w:numId w:val="41"/>
        </w:numPr>
        <w:ind w:left="0" w:firstLine="426"/>
      </w:pPr>
      <w:r w:rsidRPr="006E4DAE">
        <w:t>Kondo model poslovanja može da se obavlja u hotelu kategorije minimum pet zvjezdica u</w:t>
      </w:r>
      <w:r w:rsidR="009B290E" w:rsidRPr="006E4DAE">
        <w:t xml:space="preserve"> </w:t>
      </w:r>
      <w:r w:rsidRPr="006E4DAE">
        <w:t>primorskom regionu i Glavnom gradu i kategorije minimum četiri zvjezdice u sjevernom i središnjem regionu osim Glavnog grada, i koji je u funkciji 12 mjeseci.</w:t>
      </w:r>
    </w:p>
    <w:p w14:paraId="7D564688" w14:textId="66358BD1" w:rsidR="001E2828" w:rsidRPr="006E4DAE" w:rsidRDefault="00394C6F" w:rsidP="00925CEA">
      <w:pPr>
        <w:pStyle w:val="T30X"/>
        <w:numPr>
          <w:ilvl w:val="0"/>
          <w:numId w:val="41"/>
        </w:numPr>
        <w:ind w:left="0" w:firstLine="426"/>
      </w:pPr>
      <w:r w:rsidRPr="006E4DAE">
        <w:t xml:space="preserve">Smještajne jedinice u hotelu iz stava </w:t>
      </w:r>
      <w:proofErr w:type="gramStart"/>
      <w:r w:rsidRPr="006E4DAE">
        <w:t>1</w:t>
      </w:r>
      <w:proofErr w:type="gramEnd"/>
      <w:r w:rsidRPr="006E4DAE">
        <w:t xml:space="preserve"> ovog člana mogu biti predmet pojedinačne prodaje i, u tom slučaju, moraju biti u komercijalnoj funkciji najmanje deset mjeseci u toku godine.</w:t>
      </w:r>
    </w:p>
    <w:p w14:paraId="197DE3C2" w14:textId="05B9AD72" w:rsidR="001E2828" w:rsidRPr="006E4DAE" w:rsidRDefault="00394C6F" w:rsidP="00925CEA">
      <w:pPr>
        <w:pStyle w:val="T30X"/>
        <w:numPr>
          <w:ilvl w:val="0"/>
          <w:numId w:val="41"/>
        </w:numPr>
        <w:ind w:left="0" w:firstLine="426"/>
      </w:pPr>
      <w:r w:rsidRPr="006E4DAE">
        <w:t xml:space="preserve">Zajednički djelovi hotela iz stava </w:t>
      </w:r>
      <w:proofErr w:type="gramStart"/>
      <w:r w:rsidRPr="006E4DAE">
        <w:t>1</w:t>
      </w:r>
      <w:proofErr w:type="gramEnd"/>
      <w:r w:rsidRPr="006E4DAE">
        <w:t xml:space="preserve"> ovog člana ne mogu biti predmet prodaje.</w:t>
      </w:r>
    </w:p>
    <w:p w14:paraId="66D89072" w14:textId="09EFD9F3" w:rsidR="001E2828" w:rsidRPr="006E4DAE" w:rsidRDefault="00394C6F" w:rsidP="00925CEA">
      <w:pPr>
        <w:pStyle w:val="T30X"/>
        <w:numPr>
          <w:ilvl w:val="0"/>
          <w:numId w:val="41"/>
        </w:numPr>
        <w:ind w:left="0" w:firstLine="426"/>
      </w:pPr>
      <w:r w:rsidRPr="006E4DAE">
        <w:t xml:space="preserve">Jedinice iz stava 2 ovog člana pojedinačno se upisuju u katastar nepokretnosti </w:t>
      </w:r>
      <w:proofErr w:type="gramStart"/>
      <w:r w:rsidRPr="006E4DAE">
        <w:t>sa</w:t>
      </w:r>
      <w:proofErr w:type="gramEnd"/>
      <w:r w:rsidRPr="006E4DAE">
        <w:t xml:space="preserve"> teretom </w:t>
      </w:r>
      <w:r w:rsidR="00112F7D" w:rsidRPr="006E4DAE">
        <w:t>komercijalne upotrebe iz stava 2 ovog člana</w:t>
      </w:r>
      <w:r w:rsidRPr="006E4DAE">
        <w:t>.</w:t>
      </w:r>
    </w:p>
    <w:p w14:paraId="227BAC72" w14:textId="0C8DF688" w:rsidR="001E2828" w:rsidRPr="006E4DAE" w:rsidRDefault="00394C6F" w:rsidP="00925CEA">
      <w:pPr>
        <w:pStyle w:val="T30X"/>
        <w:numPr>
          <w:ilvl w:val="0"/>
          <w:numId w:val="41"/>
        </w:numPr>
        <w:ind w:left="0" w:firstLine="426"/>
      </w:pPr>
      <w:r w:rsidRPr="006E4DAE">
        <w:t xml:space="preserve">Na osnovu ugovora o kupoprodaji jedinica iz stava 2 ovog člana upisuje se zabilježba kupoprodajnog ugovora u skladu </w:t>
      </w:r>
      <w:proofErr w:type="gramStart"/>
      <w:r w:rsidRPr="006E4DAE">
        <w:t>sa</w:t>
      </w:r>
      <w:proofErr w:type="gramEnd"/>
      <w:r w:rsidRPr="006E4DAE">
        <w:t xml:space="preserve"> zakonom.</w:t>
      </w:r>
    </w:p>
    <w:p w14:paraId="1F735174" w14:textId="27CE3D33" w:rsidR="001E2828" w:rsidRPr="006E4DAE" w:rsidRDefault="00394C6F" w:rsidP="00925CEA">
      <w:pPr>
        <w:pStyle w:val="T30X"/>
        <w:numPr>
          <w:ilvl w:val="0"/>
          <w:numId w:val="41"/>
        </w:numPr>
        <w:ind w:left="0" w:firstLine="426"/>
      </w:pPr>
      <w:r w:rsidRPr="006E4DAE">
        <w:t xml:space="preserve">Jedinice iz stava 2 ovoga člana moraju biti u sastavu ugostiteljskog objekta koji predstavlja jedinstvenu cjelinu u pogledu poslovanja, upravljanja i održavanja i </w:t>
      </w:r>
      <w:proofErr w:type="gramStart"/>
      <w:r w:rsidRPr="006E4DAE">
        <w:t>na</w:t>
      </w:r>
      <w:proofErr w:type="gramEnd"/>
      <w:r w:rsidRPr="006E4DAE">
        <w:t xml:space="preserve"> tržištu se nudi kao jedinstveni turistički proizvod isključivo preko hotelskog operatora koji upravlja hotelom.</w:t>
      </w:r>
    </w:p>
    <w:p w14:paraId="73E8C027" w14:textId="75C9BC65" w:rsidR="00394C6F" w:rsidRDefault="00394C6F" w:rsidP="00925CEA">
      <w:pPr>
        <w:pStyle w:val="T30X"/>
        <w:numPr>
          <w:ilvl w:val="0"/>
          <w:numId w:val="41"/>
        </w:numPr>
        <w:ind w:left="0" w:firstLine="426"/>
      </w:pPr>
      <w:r w:rsidRPr="006E4DAE">
        <w:lastRenderedPageBreak/>
        <w:t>Prodajom jedinica iz stava 2 ovog člana ne smije se mijenjati namjena i djelatnost ugostiteljskog objekta - hotela kao poslovnog objekta.</w:t>
      </w:r>
    </w:p>
    <w:p w14:paraId="574D7111" w14:textId="77777777" w:rsidR="00EC155B" w:rsidRPr="006E4DAE" w:rsidRDefault="00EC155B" w:rsidP="00EC155B">
      <w:pPr>
        <w:pStyle w:val="T30X"/>
        <w:ind w:left="426" w:firstLine="0"/>
      </w:pPr>
    </w:p>
    <w:p w14:paraId="7C1E5EB3" w14:textId="299AA501" w:rsidR="002108B8" w:rsidRPr="007005DD" w:rsidRDefault="00394C6F" w:rsidP="006C5955">
      <w:pPr>
        <w:pStyle w:val="NoSpacing"/>
        <w:jc w:val="center"/>
        <w:rPr>
          <w:rFonts w:ascii="Times New Roman" w:hAnsi="Times New Roman" w:cs="Times New Roman"/>
        </w:rPr>
      </w:pPr>
      <w:r w:rsidRPr="007005DD">
        <w:rPr>
          <w:rFonts w:ascii="Times New Roman" w:hAnsi="Times New Roman" w:cs="Times New Roman"/>
          <w:b/>
        </w:rPr>
        <w:t>Upravljanje i održavanje hotela po kondo modelu poslovanja</w:t>
      </w:r>
    </w:p>
    <w:p w14:paraId="5476C6C6" w14:textId="00D51963" w:rsidR="00394C6F" w:rsidRPr="007005DD" w:rsidRDefault="00394C6F" w:rsidP="006C5955">
      <w:pPr>
        <w:pStyle w:val="NoSpacing"/>
        <w:jc w:val="center"/>
        <w:rPr>
          <w:rFonts w:ascii="Times New Roman" w:hAnsi="Times New Roman" w:cs="Times New Roman"/>
        </w:rPr>
      </w:pPr>
      <w:r w:rsidRPr="007005DD">
        <w:rPr>
          <w:rFonts w:ascii="Times New Roman" w:hAnsi="Times New Roman" w:cs="Times New Roman"/>
          <w:b/>
        </w:rPr>
        <w:t xml:space="preserve">Član </w:t>
      </w:r>
      <w:r w:rsidR="00584844" w:rsidRPr="007005DD">
        <w:rPr>
          <w:rFonts w:ascii="Times New Roman" w:hAnsi="Times New Roman" w:cs="Times New Roman"/>
          <w:b/>
        </w:rPr>
        <w:t>100</w:t>
      </w:r>
    </w:p>
    <w:p w14:paraId="648B232A" w14:textId="4E497DB8" w:rsidR="009B290E" w:rsidRPr="006E4DAE" w:rsidRDefault="00394C6F" w:rsidP="00925CEA">
      <w:pPr>
        <w:pStyle w:val="T30X"/>
        <w:numPr>
          <w:ilvl w:val="0"/>
          <w:numId w:val="42"/>
        </w:numPr>
        <w:ind w:left="0" w:firstLine="426"/>
        <w:rPr>
          <w:color w:val="auto"/>
        </w:rPr>
      </w:pPr>
      <w:r w:rsidRPr="006E4DAE">
        <w:rPr>
          <w:color w:val="auto"/>
        </w:rPr>
        <w:t xml:space="preserve">Upravljanje i održavanje hotela po kondo modelu poslovanja vrši se </w:t>
      </w:r>
      <w:proofErr w:type="gramStart"/>
      <w:r w:rsidRPr="006E4DAE">
        <w:rPr>
          <w:color w:val="auto"/>
        </w:rPr>
        <w:t>na</w:t>
      </w:r>
      <w:proofErr w:type="gramEnd"/>
      <w:r w:rsidRPr="006E4DAE">
        <w:rPr>
          <w:color w:val="auto"/>
        </w:rPr>
        <w:t xml:space="preserve"> osnovu ugovora o</w:t>
      </w:r>
      <w:r w:rsidR="001E2828" w:rsidRPr="006E4DAE">
        <w:rPr>
          <w:color w:val="auto"/>
        </w:rPr>
        <w:t xml:space="preserve"> </w:t>
      </w:r>
      <w:r w:rsidRPr="006E4DAE">
        <w:rPr>
          <w:color w:val="auto"/>
        </w:rPr>
        <w:t>kupoprodaji smještajne jedinice i ugovora o upravljanju i održavanju.</w:t>
      </w:r>
    </w:p>
    <w:p w14:paraId="24135DE3" w14:textId="77167282" w:rsidR="009B290E" w:rsidRPr="006E4DAE" w:rsidRDefault="009B290E" w:rsidP="00925CEA">
      <w:pPr>
        <w:pStyle w:val="T30X"/>
        <w:numPr>
          <w:ilvl w:val="0"/>
          <w:numId w:val="42"/>
        </w:numPr>
        <w:ind w:left="0" w:firstLine="426"/>
        <w:rPr>
          <w:color w:val="auto"/>
        </w:rPr>
      </w:pPr>
      <w:r w:rsidRPr="006E4DAE">
        <w:rPr>
          <w:color w:val="auto"/>
        </w:rPr>
        <w:t>U</w:t>
      </w:r>
      <w:r w:rsidR="00245E2F" w:rsidRPr="006E4DAE">
        <w:rPr>
          <w:color w:val="auto"/>
        </w:rPr>
        <w:t xml:space="preserve">govor o upravljanju i održavanju smještajnih jedinica iz stava 1 ovog člana potpisuje se istovremeno </w:t>
      </w:r>
      <w:proofErr w:type="gramStart"/>
      <w:r w:rsidR="00245E2F" w:rsidRPr="006E4DAE">
        <w:rPr>
          <w:color w:val="auto"/>
        </w:rPr>
        <w:t>sa</w:t>
      </w:r>
      <w:proofErr w:type="gramEnd"/>
      <w:r w:rsidR="00245E2F" w:rsidRPr="006E4DAE">
        <w:rPr>
          <w:color w:val="auto"/>
        </w:rPr>
        <w:t xml:space="preserve"> ugovor</w:t>
      </w:r>
      <w:r w:rsidR="00CA48C7" w:rsidRPr="006E4DAE">
        <w:rPr>
          <w:color w:val="auto"/>
        </w:rPr>
        <w:t>o</w:t>
      </w:r>
      <w:r w:rsidR="00245E2F" w:rsidRPr="006E4DAE">
        <w:rPr>
          <w:color w:val="auto"/>
        </w:rPr>
        <w:t>m o kupoprodaji smještajne jedinice.</w:t>
      </w:r>
    </w:p>
    <w:p w14:paraId="510406E9" w14:textId="3333D698" w:rsidR="009B290E" w:rsidRPr="006E4DAE" w:rsidRDefault="00245E2F" w:rsidP="00925CEA">
      <w:pPr>
        <w:pStyle w:val="T30X"/>
        <w:numPr>
          <w:ilvl w:val="0"/>
          <w:numId w:val="42"/>
        </w:numPr>
        <w:ind w:left="0" w:firstLine="426"/>
        <w:rPr>
          <w:color w:val="auto"/>
        </w:rPr>
      </w:pPr>
      <w:r w:rsidRPr="006E4DAE">
        <w:rPr>
          <w:color w:val="auto"/>
        </w:rPr>
        <w:t>Upravljanje hotelom koji posluje po kondo modelu mora biti povjereno renomiranom hotelskom operatoru.</w:t>
      </w:r>
      <w:r w:rsidR="001E2828" w:rsidRPr="006E4DAE">
        <w:rPr>
          <w:color w:val="auto"/>
        </w:rPr>
        <w:t xml:space="preserve"> </w:t>
      </w:r>
    </w:p>
    <w:p w14:paraId="2BE2ABFD" w14:textId="7FBDB79C" w:rsidR="009B290E" w:rsidRPr="006E4DAE" w:rsidRDefault="00C67EF2" w:rsidP="00925CEA">
      <w:pPr>
        <w:pStyle w:val="T30X"/>
        <w:numPr>
          <w:ilvl w:val="0"/>
          <w:numId w:val="42"/>
        </w:numPr>
        <w:ind w:left="0" w:firstLine="426"/>
        <w:rPr>
          <w:color w:val="auto"/>
        </w:rPr>
      </w:pPr>
      <w:r>
        <w:rPr>
          <w:color w:val="auto"/>
        </w:rPr>
        <w:t>Renomiranim hotelskim operato</w:t>
      </w:r>
      <w:bookmarkStart w:id="2" w:name="_GoBack"/>
      <w:bookmarkEnd w:id="2"/>
      <w:r w:rsidR="00245E2F" w:rsidRPr="006E4DAE">
        <w:rPr>
          <w:color w:val="auto"/>
        </w:rPr>
        <w:t>rom smatra se subjekt koji u najmanje dva (2) objekta vrste hotel</w:t>
      </w:r>
      <w:r w:rsidR="009B290E" w:rsidRPr="006E4DAE">
        <w:rPr>
          <w:color w:val="auto"/>
        </w:rPr>
        <w:t xml:space="preserve"> </w:t>
      </w:r>
      <w:r w:rsidR="00245E2F" w:rsidRPr="006E4DAE">
        <w:rPr>
          <w:color w:val="auto"/>
        </w:rPr>
        <w:t>ugostiteljsku djelatnost obavlja u kontinuitetu najmanje šest (6) godina.</w:t>
      </w:r>
    </w:p>
    <w:p w14:paraId="1767E010" w14:textId="73B6CF8E" w:rsidR="00394C6F" w:rsidRPr="006E4DAE" w:rsidRDefault="00394C6F" w:rsidP="00925CEA">
      <w:pPr>
        <w:pStyle w:val="T30X"/>
        <w:numPr>
          <w:ilvl w:val="0"/>
          <w:numId w:val="42"/>
        </w:numPr>
        <w:ind w:left="0" w:firstLine="426"/>
        <w:rPr>
          <w:color w:val="auto"/>
        </w:rPr>
      </w:pPr>
      <w:r w:rsidRPr="006E4DAE">
        <w:rPr>
          <w:color w:val="auto"/>
        </w:rPr>
        <w:t xml:space="preserve">Ugovorom iz stava 1 ovog člana ne može se steći pravo svojine </w:t>
      </w:r>
      <w:proofErr w:type="gramStart"/>
      <w:r w:rsidRPr="006E4DAE">
        <w:rPr>
          <w:color w:val="auto"/>
        </w:rPr>
        <w:t>nad</w:t>
      </w:r>
      <w:proofErr w:type="gramEnd"/>
      <w:r w:rsidRPr="006E4DAE">
        <w:rPr>
          <w:color w:val="auto"/>
        </w:rPr>
        <w:t xml:space="preserve"> zajedničkim prostorijama i komplementarnim sadržajima, osim na smještajnim jedinicama sa pripadajućim parking prostorom.</w:t>
      </w:r>
    </w:p>
    <w:p w14:paraId="38F5809C" w14:textId="77777777" w:rsidR="009B290E" w:rsidRPr="006E4DAE" w:rsidRDefault="009B290E" w:rsidP="006C5955">
      <w:pPr>
        <w:pStyle w:val="NoSpacing"/>
        <w:jc w:val="center"/>
      </w:pPr>
    </w:p>
    <w:p w14:paraId="71150A1B" w14:textId="47456B0E" w:rsidR="009B290E" w:rsidRPr="007005DD" w:rsidRDefault="00394C6F" w:rsidP="006C5955">
      <w:pPr>
        <w:pStyle w:val="NoSpacing"/>
        <w:jc w:val="center"/>
        <w:rPr>
          <w:rFonts w:ascii="Times New Roman" w:hAnsi="Times New Roman" w:cs="Times New Roman"/>
        </w:rPr>
      </w:pPr>
      <w:r w:rsidRPr="007005DD">
        <w:rPr>
          <w:rFonts w:ascii="Times New Roman" w:hAnsi="Times New Roman" w:cs="Times New Roman"/>
          <w:b/>
        </w:rPr>
        <w:t>Način upravljanja</w:t>
      </w:r>
      <w:r w:rsidR="00245E2F" w:rsidRPr="007005DD">
        <w:rPr>
          <w:rFonts w:ascii="Times New Roman" w:hAnsi="Times New Roman" w:cs="Times New Roman"/>
          <w:b/>
        </w:rPr>
        <w:t xml:space="preserve"> i</w:t>
      </w:r>
      <w:r w:rsidRPr="007005DD">
        <w:rPr>
          <w:rFonts w:ascii="Times New Roman" w:hAnsi="Times New Roman" w:cs="Times New Roman"/>
          <w:b/>
        </w:rPr>
        <w:t xml:space="preserve"> održavanja smještajnih jedinica</w:t>
      </w:r>
    </w:p>
    <w:p w14:paraId="5D83C5B3" w14:textId="42A22816" w:rsidR="00394C6F" w:rsidRPr="007005DD" w:rsidRDefault="00394C6F" w:rsidP="006C5955">
      <w:pPr>
        <w:pStyle w:val="NoSpacing"/>
        <w:jc w:val="center"/>
        <w:rPr>
          <w:rFonts w:ascii="Times New Roman" w:hAnsi="Times New Roman" w:cs="Times New Roman"/>
        </w:rPr>
      </w:pPr>
      <w:r w:rsidRPr="007005DD">
        <w:rPr>
          <w:rFonts w:ascii="Times New Roman" w:hAnsi="Times New Roman" w:cs="Times New Roman"/>
          <w:b/>
        </w:rPr>
        <w:t xml:space="preserve">Član </w:t>
      </w:r>
      <w:r w:rsidR="00584844" w:rsidRPr="007005DD">
        <w:rPr>
          <w:rFonts w:ascii="Times New Roman" w:hAnsi="Times New Roman" w:cs="Times New Roman"/>
          <w:b/>
        </w:rPr>
        <w:t>101</w:t>
      </w:r>
    </w:p>
    <w:p w14:paraId="550E8FEB" w14:textId="77777777" w:rsidR="00394C6F" w:rsidRPr="006E4DAE" w:rsidRDefault="00394C6F" w:rsidP="006242D1">
      <w:pPr>
        <w:pStyle w:val="T30X"/>
        <w:spacing w:before="0" w:after="0"/>
        <w:ind w:firstLine="720"/>
      </w:pPr>
    </w:p>
    <w:p w14:paraId="1D861341" w14:textId="3E43E40F" w:rsidR="00245E2F" w:rsidRPr="006E4DAE" w:rsidRDefault="00245E2F" w:rsidP="00EC155B">
      <w:pPr>
        <w:pStyle w:val="T30X"/>
        <w:ind w:firstLine="426"/>
      </w:pPr>
      <w:r w:rsidRPr="006E4DAE">
        <w:t>(1) Ugovorom o upravljanju i održavanju iz člana 100 uređuju se:</w:t>
      </w:r>
    </w:p>
    <w:p w14:paraId="3B9D54B8" w14:textId="10B01CD3" w:rsidR="00245E2F" w:rsidRPr="006E4DAE" w:rsidRDefault="00245E2F" w:rsidP="00925CEA">
      <w:pPr>
        <w:pStyle w:val="T30X"/>
        <w:numPr>
          <w:ilvl w:val="0"/>
          <w:numId w:val="67"/>
        </w:numPr>
        <w:ind w:left="1134" w:hanging="425"/>
      </w:pPr>
      <w:r w:rsidRPr="006E4DAE">
        <w:t>međusobna prava i obaveze vlasnika smještajne jedinice i upravljača u pogledu:</w:t>
      </w:r>
    </w:p>
    <w:p w14:paraId="1DC7E1D9" w14:textId="77777777" w:rsidR="00245E2F" w:rsidRPr="006E4DAE" w:rsidRDefault="00245E2F" w:rsidP="00EC155B">
      <w:pPr>
        <w:pStyle w:val="T30X"/>
        <w:ind w:left="1134" w:hanging="425"/>
      </w:pPr>
      <w:r w:rsidRPr="006E4DAE">
        <w:t>-</w:t>
      </w:r>
      <w:r w:rsidRPr="006E4DAE">
        <w:tab/>
      </w:r>
      <w:proofErr w:type="gramStart"/>
      <w:r w:rsidRPr="006E4DAE">
        <w:t>projekta</w:t>
      </w:r>
      <w:proofErr w:type="gramEnd"/>
      <w:r w:rsidRPr="006E4DAE">
        <w:t xml:space="preserve"> izgradnje, opremanja, otvaranja i planova poslovanja;</w:t>
      </w:r>
    </w:p>
    <w:p w14:paraId="183014DB" w14:textId="77777777" w:rsidR="00245E2F" w:rsidRPr="006E4DAE" w:rsidRDefault="00245E2F" w:rsidP="00EC155B">
      <w:pPr>
        <w:pStyle w:val="T30X"/>
        <w:ind w:left="1134" w:hanging="425"/>
      </w:pPr>
      <w:r w:rsidRPr="006E4DAE">
        <w:t>-</w:t>
      </w:r>
      <w:r w:rsidRPr="006E4DAE">
        <w:tab/>
      </w:r>
      <w:proofErr w:type="gramStart"/>
      <w:r w:rsidRPr="006E4DAE">
        <w:t>roka</w:t>
      </w:r>
      <w:proofErr w:type="gramEnd"/>
      <w:r w:rsidRPr="006E4DAE">
        <w:t xml:space="preserve"> trajanja operativnog rada, produženja, prestanka i raskida;</w:t>
      </w:r>
    </w:p>
    <w:p w14:paraId="079CD2EE" w14:textId="77777777" w:rsidR="00245E2F" w:rsidRPr="006E4DAE" w:rsidRDefault="00245E2F" w:rsidP="00EC155B">
      <w:pPr>
        <w:pStyle w:val="T30X"/>
        <w:ind w:left="1134" w:hanging="425"/>
      </w:pPr>
      <w:r w:rsidRPr="006E4DAE">
        <w:t>-</w:t>
      </w:r>
      <w:r w:rsidRPr="006E4DAE">
        <w:tab/>
      </w:r>
      <w:proofErr w:type="gramStart"/>
      <w:r w:rsidRPr="006E4DAE">
        <w:t>načina</w:t>
      </w:r>
      <w:proofErr w:type="gramEnd"/>
      <w:r w:rsidRPr="006E4DAE">
        <w:t xml:space="preserve"> rada i upravljanja hotelom;</w:t>
      </w:r>
    </w:p>
    <w:p w14:paraId="26549EDF" w14:textId="77777777" w:rsidR="00245E2F" w:rsidRPr="006E4DAE" w:rsidRDefault="00245E2F" w:rsidP="00EC155B">
      <w:pPr>
        <w:pStyle w:val="T30X"/>
        <w:ind w:left="1134" w:hanging="425"/>
      </w:pPr>
      <w:r w:rsidRPr="006E4DAE">
        <w:t>-</w:t>
      </w:r>
      <w:r w:rsidRPr="006E4DAE">
        <w:tab/>
      </w:r>
      <w:proofErr w:type="gramStart"/>
      <w:r w:rsidRPr="006E4DAE">
        <w:t>odobrenja</w:t>
      </w:r>
      <w:proofErr w:type="gramEnd"/>
      <w:r w:rsidRPr="006E4DAE">
        <w:t xml:space="preserve"> za rad i kategorije ugostiteljskog objekta;</w:t>
      </w:r>
    </w:p>
    <w:p w14:paraId="175FA383" w14:textId="77777777" w:rsidR="00245E2F" w:rsidRPr="006E4DAE" w:rsidRDefault="00245E2F" w:rsidP="00EC155B">
      <w:pPr>
        <w:pStyle w:val="T30X"/>
        <w:ind w:left="1134" w:hanging="425"/>
      </w:pPr>
      <w:r w:rsidRPr="006E4DAE">
        <w:t>-</w:t>
      </w:r>
      <w:r w:rsidRPr="006E4DAE">
        <w:tab/>
      </w:r>
      <w:proofErr w:type="gramStart"/>
      <w:r w:rsidRPr="006E4DAE">
        <w:t>naknade</w:t>
      </w:r>
      <w:proofErr w:type="gramEnd"/>
      <w:r w:rsidRPr="006E4DAE">
        <w:t xml:space="preserve"> za upravljanje, održavanje, korišćenje brenda i druge naknade;</w:t>
      </w:r>
    </w:p>
    <w:p w14:paraId="4B108B8A" w14:textId="77777777" w:rsidR="00245E2F" w:rsidRPr="006E4DAE" w:rsidRDefault="00245E2F" w:rsidP="00EC155B">
      <w:pPr>
        <w:pStyle w:val="T30X"/>
        <w:ind w:left="1134" w:hanging="425"/>
      </w:pPr>
      <w:r w:rsidRPr="006E4DAE">
        <w:t>-</w:t>
      </w:r>
      <w:r w:rsidRPr="006E4DAE">
        <w:tab/>
      </w:r>
      <w:proofErr w:type="gramStart"/>
      <w:r w:rsidRPr="006E4DAE">
        <w:t>osiguranja</w:t>
      </w:r>
      <w:proofErr w:type="gramEnd"/>
      <w:r w:rsidRPr="006E4DAE">
        <w:t xml:space="preserve"> i naknade štete;</w:t>
      </w:r>
    </w:p>
    <w:p w14:paraId="54C61AC1" w14:textId="77777777" w:rsidR="00245E2F" w:rsidRPr="006E4DAE" w:rsidRDefault="00245E2F" w:rsidP="00EC155B">
      <w:pPr>
        <w:pStyle w:val="T30X"/>
        <w:ind w:left="1134" w:hanging="425"/>
      </w:pPr>
      <w:r w:rsidRPr="006E4DAE">
        <w:t>-</w:t>
      </w:r>
      <w:r w:rsidRPr="006E4DAE">
        <w:tab/>
      </w:r>
      <w:proofErr w:type="gramStart"/>
      <w:r w:rsidRPr="006E4DAE">
        <w:t>neizvršenja</w:t>
      </w:r>
      <w:proofErr w:type="gramEnd"/>
      <w:r w:rsidRPr="006E4DAE">
        <w:t xml:space="preserve"> poslova;</w:t>
      </w:r>
    </w:p>
    <w:p w14:paraId="4EFD2DFC" w14:textId="77777777" w:rsidR="00245E2F" w:rsidRPr="006E4DAE" w:rsidRDefault="00245E2F" w:rsidP="00EC155B">
      <w:pPr>
        <w:pStyle w:val="T30X"/>
        <w:ind w:left="1134" w:hanging="425"/>
      </w:pPr>
      <w:r w:rsidRPr="006E4DAE">
        <w:t>-</w:t>
      </w:r>
      <w:r w:rsidRPr="006E4DAE">
        <w:tab/>
      </w:r>
      <w:proofErr w:type="gramStart"/>
      <w:r w:rsidRPr="006E4DAE">
        <w:t>zabrane</w:t>
      </w:r>
      <w:proofErr w:type="gramEnd"/>
      <w:r w:rsidRPr="006E4DAE">
        <w:t xml:space="preserve"> zaključivanja kupoprodajnih ugovora i korišćenja smještajne jedinice u slučaju gubitka odobrenja za obavljanje djelatnosti ili kategorije;</w:t>
      </w:r>
    </w:p>
    <w:p w14:paraId="61DA0E83" w14:textId="77777777" w:rsidR="00245E2F" w:rsidRPr="006E4DAE" w:rsidRDefault="00245E2F" w:rsidP="00EC155B">
      <w:pPr>
        <w:pStyle w:val="T30X"/>
        <w:ind w:left="1134" w:hanging="425"/>
      </w:pPr>
      <w:r w:rsidRPr="006E4DAE">
        <w:t>-</w:t>
      </w:r>
      <w:r w:rsidRPr="006E4DAE">
        <w:tab/>
      </w:r>
      <w:proofErr w:type="gramStart"/>
      <w:r w:rsidRPr="006E4DAE">
        <w:t>prava</w:t>
      </w:r>
      <w:proofErr w:type="gramEnd"/>
      <w:r w:rsidRPr="006E4DAE">
        <w:t xml:space="preserve"> i obaveza upravljača u odnosu na poslovanje i održavanje funkcionalnosti hotela;</w:t>
      </w:r>
    </w:p>
    <w:p w14:paraId="056B9BFF" w14:textId="77777777" w:rsidR="00245E2F" w:rsidRPr="006E4DAE" w:rsidRDefault="00245E2F" w:rsidP="00EC155B">
      <w:pPr>
        <w:pStyle w:val="T30X"/>
        <w:ind w:left="1134" w:hanging="425"/>
      </w:pPr>
      <w:r w:rsidRPr="006E4DAE">
        <w:t>-</w:t>
      </w:r>
      <w:r w:rsidRPr="006E4DAE">
        <w:tab/>
      </w:r>
      <w:proofErr w:type="gramStart"/>
      <w:r w:rsidRPr="006E4DAE">
        <w:t>tekućeg</w:t>
      </w:r>
      <w:proofErr w:type="gramEnd"/>
      <w:r w:rsidRPr="006E4DAE">
        <w:t xml:space="preserve"> i investicionog održavanja u hotelu;</w:t>
      </w:r>
    </w:p>
    <w:p w14:paraId="0C4C4867" w14:textId="77777777" w:rsidR="00245E2F" w:rsidRPr="006E4DAE" w:rsidRDefault="00245E2F" w:rsidP="00EC155B">
      <w:pPr>
        <w:pStyle w:val="T30X"/>
        <w:ind w:left="1134" w:hanging="425"/>
      </w:pPr>
      <w:r w:rsidRPr="006E4DAE">
        <w:t>-</w:t>
      </w:r>
      <w:r w:rsidRPr="006E4DAE">
        <w:tab/>
      </w:r>
      <w:proofErr w:type="gramStart"/>
      <w:r w:rsidRPr="006E4DAE">
        <w:t>odgovornosti</w:t>
      </w:r>
      <w:proofErr w:type="gramEnd"/>
      <w:r w:rsidRPr="006E4DAE">
        <w:t xml:space="preserve"> za pričinjenu štetu i popravke;</w:t>
      </w:r>
    </w:p>
    <w:p w14:paraId="658244D3" w14:textId="77777777" w:rsidR="00245E2F" w:rsidRPr="006E4DAE" w:rsidRDefault="00245E2F" w:rsidP="00EC155B">
      <w:pPr>
        <w:pStyle w:val="T30X"/>
        <w:ind w:left="1134" w:hanging="425"/>
      </w:pPr>
      <w:r w:rsidRPr="006E4DAE">
        <w:t>-</w:t>
      </w:r>
      <w:r w:rsidRPr="006E4DAE">
        <w:tab/>
      </w:r>
      <w:proofErr w:type="gramStart"/>
      <w:r w:rsidRPr="006E4DAE">
        <w:t>vrste</w:t>
      </w:r>
      <w:proofErr w:type="gramEnd"/>
      <w:r w:rsidRPr="006E4DAE">
        <w:t xml:space="preserve"> i oblika garancija i obezbeđenja;</w:t>
      </w:r>
    </w:p>
    <w:p w14:paraId="51972F57" w14:textId="77777777" w:rsidR="00245E2F" w:rsidRPr="006E4DAE" w:rsidRDefault="00245E2F" w:rsidP="00EC155B">
      <w:pPr>
        <w:pStyle w:val="T30X"/>
        <w:ind w:left="1134" w:hanging="425"/>
      </w:pPr>
      <w:r w:rsidRPr="006E4DAE">
        <w:t>-</w:t>
      </w:r>
      <w:r w:rsidRPr="006E4DAE">
        <w:tab/>
      </w:r>
      <w:proofErr w:type="gramStart"/>
      <w:r w:rsidRPr="006E4DAE">
        <w:t>hotelskog</w:t>
      </w:r>
      <w:proofErr w:type="gramEnd"/>
      <w:r w:rsidRPr="006E4DAE">
        <w:t xml:space="preserve"> "kućnog reda";</w:t>
      </w:r>
    </w:p>
    <w:p w14:paraId="2FFFEA88" w14:textId="77777777" w:rsidR="00245E2F" w:rsidRPr="006E4DAE" w:rsidRDefault="00245E2F" w:rsidP="00EC155B">
      <w:pPr>
        <w:pStyle w:val="T30X"/>
        <w:ind w:left="1134" w:hanging="425"/>
      </w:pPr>
      <w:r w:rsidRPr="006E4DAE">
        <w:t>-</w:t>
      </w:r>
      <w:r w:rsidRPr="006E4DAE">
        <w:tab/>
      </w:r>
      <w:proofErr w:type="gramStart"/>
      <w:r w:rsidRPr="006E4DAE">
        <w:t>komunikacije</w:t>
      </w:r>
      <w:proofErr w:type="gramEnd"/>
      <w:r w:rsidRPr="006E4DAE">
        <w:t>, izvještavanja i informisanja vlasnika i upravljača;</w:t>
      </w:r>
    </w:p>
    <w:p w14:paraId="07D539A7" w14:textId="77777777" w:rsidR="00245E2F" w:rsidRPr="006E4DAE" w:rsidRDefault="00245E2F" w:rsidP="00EC155B">
      <w:pPr>
        <w:pStyle w:val="T30X"/>
        <w:ind w:left="1134" w:hanging="425"/>
      </w:pPr>
      <w:r w:rsidRPr="006E4DAE">
        <w:t>-</w:t>
      </w:r>
      <w:r w:rsidRPr="006E4DAE">
        <w:tab/>
      </w:r>
      <w:proofErr w:type="gramStart"/>
      <w:r w:rsidRPr="006E4DAE">
        <w:t>neispunjavanja</w:t>
      </w:r>
      <w:proofErr w:type="gramEnd"/>
      <w:r w:rsidRPr="006E4DAE">
        <w:t xml:space="preserve"> ugovornih obaveza i pravne zaštite (stečaj, insolventnost, prinudna uprava ili imenovanje stečajnog upravnika);</w:t>
      </w:r>
    </w:p>
    <w:p w14:paraId="1A1171C5" w14:textId="77777777" w:rsidR="00245E2F" w:rsidRPr="006E4DAE" w:rsidRDefault="00245E2F" w:rsidP="00EC155B">
      <w:pPr>
        <w:pStyle w:val="T30X"/>
        <w:ind w:left="1134" w:hanging="425"/>
      </w:pPr>
      <w:r w:rsidRPr="006E4DAE">
        <w:t>-</w:t>
      </w:r>
      <w:r w:rsidRPr="006E4DAE">
        <w:tab/>
      </w:r>
      <w:proofErr w:type="gramStart"/>
      <w:r w:rsidRPr="006E4DAE">
        <w:t>prava</w:t>
      </w:r>
      <w:proofErr w:type="gramEnd"/>
      <w:r w:rsidRPr="006E4DAE">
        <w:t xml:space="preserve"> i obaveze vlasnika smještajne jedinice na zajedničkim prostorijama i drugim sadržajima;</w:t>
      </w:r>
    </w:p>
    <w:p w14:paraId="2A464B97" w14:textId="59B11EF4" w:rsidR="00245E2F" w:rsidRPr="006E4DAE" w:rsidRDefault="00245E2F" w:rsidP="00EC155B">
      <w:pPr>
        <w:pStyle w:val="T30X"/>
        <w:ind w:left="1134" w:hanging="425"/>
      </w:pPr>
      <w:r w:rsidRPr="006E4DAE">
        <w:t>-</w:t>
      </w:r>
      <w:r w:rsidRPr="006E4DAE">
        <w:tab/>
      </w:r>
      <w:proofErr w:type="gramStart"/>
      <w:r w:rsidRPr="006E4DAE">
        <w:t>obaveze</w:t>
      </w:r>
      <w:proofErr w:type="gramEnd"/>
      <w:r w:rsidRPr="006E4DAE">
        <w:t xml:space="preserve"> upravljača u pogledu funkcionalnosti, upravljanja, održavanja i opremanja radi ispunjavanja uslova za dodijeljenu kategoriju tokom perioda trajanja ugovora, a naročito obaveze pružanja usluga pod istim uslovima svim korisnicima.</w:t>
      </w:r>
    </w:p>
    <w:p w14:paraId="0E8FE261" w14:textId="3F9C1D06" w:rsidR="00CA48C7" w:rsidRPr="006E4DAE" w:rsidRDefault="00CA48C7" w:rsidP="0091106D">
      <w:pPr>
        <w:pStyle w:val="T30X"/>
        <w:ind w:firstLine="426"/>
        <w:rPr>
          <w:highlight w:val="yellow"/>
        </w:rPr>
      </w:pPr>
      <w:r w:rsidRPr="006E4DAE">
        <w:t>(2) Ugovor o upravljanju i održavanju u hotelima koji posluju po kondo modelu poslovanja pored podataka iz stava 2 ovog člana obavezno sadrži i:</w:t>
      </w:r>
    </w:p>
    <w:p w14:paraId="40EC6720" w14:textId="77777777" w:rsidR="00CA48C7" w:rsidRPr="006E4DAE" w:rsidRDefault="00CA48C7" w:rsidP="00925CEA">
      <w:pPr>
        <w:pStyle w:val="T30X"/>
        <w:numPr>
          <w:ilvl w:val="0"/>
          <w:numId w:val="68"/>
        </w:numPr>
        <w:ind w:left="1134" w:hanging="425"/>
      </w:pPr>
      <w:r w:rsidRPr="006E4DAE">
        <w:t>pravo vlasnika smještajne jedinice na naknadu određenu na osnovu procenta prosječnog zakupa i prosječne popunjenosti iste vrste smještajnih jedinica koje posluju na nivou čitavog hotela za vrijeme za koje je njegova smještajna jedinica u komercijalnoj funkciji i koja ne može biti niža od 10% tog iznosa;</w:t>
      </w:r>
    </w:p>
    <w:p w14:paraId="483CFFD4" w14:textId="77777777" w:rsidR="00CA48C7" w:rsidRPr="006E4DAE" w:rsidRDefault="00CA48C7" w:rsidP="00925CEA">
      <w:pPr>
        <w:pStyle w:val="T30X"/>
        <w:numPr>
          <w:ilvl w:val="0"/>
          <w:numId w:val="68"/>
        </w:numPr>
        <w:ind w:left="1134" w:hanging="425"/>
      </w:pPr>
      <w:r w:rsidRPr="006E4DAE">
        <w:t>period trajanja ugovora, uz preciziranje perioda od najmanje deset mjeseci tokom kojih je jedinica u komercijalnoj funkciji uz uslov da van komercijalne funkcije može da bude najduže 15 dana u kontinuitetu odnosno deset dana mjesečno;</w:t>
      </w:r>
    </w:p>
    <w:p w14:paraId="672F539C" w14:textId="77777777" w:rsidR="00CA48C7" w:rsidRPr="006E4DAE" w:rsidRDefault="00CA48C7" w:rsidP="00925CEA">
      <w:pPr>
        <w:pStyle w:val="T30X"/>
        <w:numPr>
          <w:ilvl w:val="0"/>
          <w:numId w:val="68"/>
        </w:numPr>
        <w:ind w:left="1134" w:hanging="425"/>
      </w:pPr>
      <w:proofErr w:type="gramStart"/>
      <w:r w:rsidRPr="006E4DAE">
        <w:lastRenderedPageBreak/>
        <w:t>obavezu</w:t>
      </w:r>
      <w:proofErr w:type="gramEnd"/>
      <w:r w:rsidRPr="006E4DAE">
        <w:t xml:space="preserve"> zaključivanja ugovora između vlasnika smještajne jedinice i upravljača najkasnije do 31. </w:t>
      </w:r>
      <w:proofErr w:type="gramStart"/>
      <w:r w:rsidRPr="006E4DAE">
        <w:t>januara</w:t>
      </w:r>
      <w:proofErr w:type="gramEnd"/>
      <w:r w:rsidRPr="006E4DAE">
        <w:t xml:space="preserve"> za tekuću godinu.</w:t>
      </w:r>
    </w:p>
    <w:p w14:paraId="285B03DE" w14:textId="77777777" w:rsidR="00B16154" w:rsidRPr="006E4DAE" w:rsidRDefault="00B16154" w:rsidP="006242D1">
      <w:pPr>
        <w:pStyle w:val="T30X"/>
        <w:spacing w:before="0" w:after="0"/>
        <w:ind w:firstLine="720"/>
      </w:pPr>
    </w:p>
    <w:p w14:paraId="46B0174B" w14:textId="77777777" w:rsidR="00C861E5" w:rsidRPr="006E4DAE" w:rsidRDefault="00C861E5" w:rsidP="006E596A">
      <w:pPr>
        <w:pStyle w:val="N01X"/>
        <w:spacing w:before="0" w:after="0"/>
        <w:rPr>
          <w:sz w:val="22"/>
          <w:szCs w:val="22"/>
        </w:rPr>
      </w:pPr>
      <w:r w:rsidRPr="006E4DAE">
        <w:rPr>
          <w:sz w:val="22"/>
          <w:szCs w:val="22"/>
        </w:rPr>
        <w:t>Ugostiteljske usluge u domaćinstvu</w:t>
      </w:r>
    </w:p>
    <w:p w14:paraId="6C7A6233" w14:textId="1FC058F1" w:rsidR="008334FA" w:rsidRPr="006E4DAE" w:rsidRDefault="00865EC1" w:rsidP="006E596A">
      <w:pPr>
        <w:pStyle w:val="C30X"/>
        <w:spacing w:before="0" w:after="0"/>
        <w:rPr>
          <w:color w:val="auto"/>
          <w:sz w:val="22"/>
          <w:szCs w:val="22"/>
        </w:rPr>
      </w:pPr>
      <w:r w:rsidRPr="006E4DAE">
        <w:rPr>
          <w:sz w:val="22"/>
          <w:szCs w:val="22"/>
        </w:rPr>
        <w:t>Član</w:t>
      </w:r>
      <w:r w:rsidR="0020444B" w:rsidRPr="006E4DAE">
        <w:rPr>
          <w:color w:val="auto"/>
          <w:sz w:val="22"/>
          <w:szCs w:val="22"/>
        </w:rPr>
        <w:t xml:space="preserve"> </w:t>
      </w:r>
      <w:r w:rsidR="00584844" w:rsidRPr="006E4DAE">
        <w:rPr>
          <w:color w:val="auto"/>
          <w:sz w:val="22"/>
          <w:szCs w:val="22"/>
        </w:rPr>
        <w:t>102</w:t>
      </w:r>
    </w:p>
    <w:p w14:paraId="2E162315" w14:textId="77777777" w:rsidR="002C2F09" w:rsidRPr="006E4DAE" w:rsidRDefault="00C861E5" w:rsidP="00925CEA">
      <w:pPr>
        <w:pStyle w:val="T30X"/>
        <w:numPr>
          <w:ilvl w:val="0"/>
          <w:numId w:val="22"/>
        </w:numPr>
        <w:spacing w:before="0" w:after="0"/>
        <w:ind w:left="0" w:firstLine="426"/>
      </w:pPr>
      <w:r w:rsidRPr="006E4DAE">
        <w:t>U</w:t>
      </w:r>
      <w:r w:rsidR="002C2F09" w:rsidRPr="006E4DAE">
        <w:t>gostiteljske u</w:t>
      </w:r>
      <w:r w:rsidR="008334FA" w:rsidRPr="006E4DAE">
        <w:t xml:space="preserve">sluge u domaćinstvu </w:t>
      </w:r>
      <w:r w:rsidR="002C2F09" w:rsidRPr="006E4DAE">
        <w:t xml:space="preserve">obuhvataju usluge smještaja koje se pružaju turistima </w:t>
      </w:r>
      <w:r w:rsidRPr="006E4DAE">
        <w:t>u</w:t>
      </w:r>
      <w:r w:rsidR="002C2F09" w:rsidRPr="006E4DAE">
        <w:t>:</w:t>
      </w:r>
    </w:p>
    <w:p w14:paraId="03F9D253" w14:textId="2FFF1A4F" w:rsidR="002108B8" w:rsidRPr="006E4DAE" w:rsidRDefault="00FB20B5" w:rsidP="00925CEA">
      <w:pPr>
        <w:pStyle w:val="T30X"/>
        <w:numPr>
          <w:ilvl w:val="0"/>
          <w:numId w:val="8"/>
        </w:numPr>
        <w:spacing w:before="0" w:after="0"/>
        <w:ind w:left="1134" w:hanging="425"/>
      </w:pPr>
      <w:r w:rsidRPr="006E4DAE">
        <w:t>apartmanima</w:t>
      </w:r>
      <w:r w:rsidR="00C861E5" w:rsidRPr="006E4DAE">
        <w:t xml:space="preserve"> za iznajmljivanje</w:t>
      </w:r>
      <w:r w:rsidR="00DF7FA8" w:rsidRPr="006E4DAE">
        <w:t xml:space="preserve"> i</w:t>
      </w:r>
      <w:r w:rsidR="00C861E5" w:rsidRPr="006E4DAE">
        <w:t xml:space="preserve"> turističkim apartmanima</w:t>
      </w:r>
      <w:r w:rsidR="00DF7FA8" w:rsidRPr="006E4DAE">
        <w:t>;</w:t>
      </w:r>
    </w:p>
    <w:p w14:paraId="2E59A051" w14:textId="40E4EF07" w:rsidR="002108B8" w:rsidRPr="006E4DAE" w:rsidRDefault="00DF7FA8" w:rsidP="00925CEA">
      <w:pPr>
        <w:pStyle w:val="T30X"/>
        <w:numPr>
          <w:ilvl w:val="0"/>
          <w:numId w:val="8"/>
        </w:numPr>
        <w:spacing w:before="0" w:after="0"/>
        <w:ind w:left="1134" w:hanging="425"/>
      </w:pPr>
      <w:r w:rsidRPr="006E4DAE">
        <w:t xml:space="preserve">porodičnoj kući i stanu kao posebnom dijelu stambene zgrade za </w:t>
      </w:r>
      <w:r w:rsidR="002C2F09" w:rsidRPr="006E4DAE">
        <w:t>iznajmljivanje i</w:t>
      </w:r>
      <w:r w:rsidRPr="006E4DAE">
        <w:t xml:space="preserve">li dijelu </w:t>
      </w:r>
      <w:r w:rsidR="002C2F09" w:rsidRPr="006E4DAE">
        <w:t>kuć</w:t>
      </w:r>
      <w:r w:rsidRPr="006E4DAE">
        <w:t>e i stana (soba)</w:t>
      </w:r>
      <w:r w:rsidR="002108B8" w:rsidRPr="006E4DAE">
        <w:t xml:space="preserve"> i</w:t>
      </w:r>
      <w:r w:rsidRPr="006E4DAE">
        <w:t xml:space="preserve"> </w:t>
      </w:r>
    </w:p>
    <w:p w14:paraId="314CC637" w14:textId="556C98D7" w:rsidR="00C861E5" w:rsidRPr="006E4DAE" w:rsidRDefault="002C2F09" w:rsidP="00925CEA">
      <w:pPr>
        <w:pStyle w:val="T30X"/>
        <w:numPr>
          <w:ilvl w:val="0"/>
          <w:numId w:val="8"/>
        </w:numPr>
        <w:spacing w:before="0" w:after="0"/>
        <w:ind w:left="1134" w:hanging="425"/>
      </w:pPr>
      <w:proofErr w:type="gramStart"/>
      <w:r w:rsidRPr="006E4DAE">
        <w:t>organizovanom</w:t>
      </w:r>
      <w:proofErr w:type="gramEnd"/>
      <w:r w:rsidRPr="006E4DAE">
        <w:t xml:space="preserve"> kampu</w:t>
      </w:r>
      <w:r w:rsidR="001E2828" w:rsidRPr="006E4DAE">
        <w:t>.</w:t>
      </w:r>
    </w:p>
    <w:p w14:paraId="695CF3AF" w14:textId="77777777" w:rsidR="00E82687" w:rsidRPr="006E4DAE" w:rsidRDefault="00C861E5" w:rsidP="0091106D">
      <w:pPr>
        <w:pStyle w:val="T30X"/>
        <w:ind w:firstLine="426"/>
      </w:pPr>
      <w:r w:rsidRPr="006E4DAE">
        <w:t xml:space="preserve">(2) Ugostiteljske usluge u domaćinstvu mogu </w:t>
      </w:r>
      <w:r w:rsidR="00960668" w:rsidRPr="006E4DAE">
        <w:t xml:space="preserve">pružati </w:t>
      </w:r>
      <w:r w:rsidR="00BF252F" w:rsidRPr="006E4DAE">
        <w:t xml:space="preserve">i </w:t>
      </w:r>
      <w:r w:rsidR="00960668" w:rsidRPr="006E4DAE">
        <w:t xml:space="preserve">privredna društva i drugi oblici obavljanja privredne djelatnosti u smještajnim kapacitetima koji imaju više </w:t>
      </w:r>
      <w:proofErr w:type="gramStart"/>
      <w:r w:rsidR="00960668" w:rsidRPr="006E4DAE">
        <w:t>od</w:t>
      </w:r>
      <w:proofErr w:type="gramEnd"/>
      <w:r w:rsidR="00763101" w:rsidRPr="006E4DAE">
        <w:t xml:space="preserve"> </w:t>
      </w:r>
      <w:r w:rsidR="00E82687" w:rsidRPr="006E4DAE">
        <w:t xml:space="preserve">10 smještajnih jedinica ili više od </w:t>
      </w:r>
      <w:r w:rsidR="00960668" w:rsidRPr="006E4DAE">
        <w:t>20 ležajeva</w:t>
      </w:r>
      <w:r w:rsidR="00E82687" w:rsidRPr="006E4DAE">
        <w:t>.</w:t>
      </w:r>
    </w:p>
    <w:p w14:paraId="2DFD7A42" w14:textId="77777777" w:rsidR="002D7CED" w:rsidRPr="006E4DAE" w:rsidRDefault="00E82687" w:rsidP="0091106D">
      <w:pPr>
        <w:pStyle w:val="T30X"/>
        <w:ind w:firstLine="426"/>
      </w:pPr>
      <w:r w:rsidRPr="006E4DAE">
        <w:t xml:space="preserve">(3) Usluge smještaja u domaćinstvu mogu pružati i fizička lica koja imaju </w:t>
      </w:r>
      <w:r w:rsidR="0005778D" w:rsidRPr="006E4DAE">
        <w:t xml:space="preserve">u svojini ili u susvojini </w:t>
      </w:r>
      <w:r w:rsidR="00424CD2" w:rsidRPr="006E4DAE">
        <w:t xml:space="preserve">uz pisanu saglasnost suvlasnika, </w:t>
      </w:r>
      <w:r w:rsidRPr="006E4DAE">
        <w:t>do 10 smještajnih jedinica, odnosno do 20 ležajeva, kao i kampu do 15 kamp parcela</w:t>
      </w:r>
      <w:r w:rsidR="0005778D" w:rsidRPr="006E4DAE">
        <w:t xml:space="preserve"> sa kapacitetom smještaja do 30 osoba.</w:t>
      </w:r>
    </w:p>
    <w:p w14:paraId="70480F37" w14:textId="77777777" w:rsidR="001F1447" w:rsidRPr="006E4DAE" w:rsidRDefault="001F1447" w:rsidP="006E596A">
      <w:pPr>
        <w:pStyle w:val="N01X"/>
        <w:spacing w:before="0" w:after="0"/>
        <w:rPr>
          <w:sz w:val="22"/>
          <w:szCs w:val="22"/>
        </w:rPr>
      </w:pPr>
    </w:p>
    <w:p w14:paraId="177C97A3" w14:textId="77777777" w:rsidR="00C861E5" w:rsidRPr="006E4DAE" w:rsidRDefault="00C861E5" w:rsidP="006E596A">
      <w:pPr>
        <w:pStyle w:val="N01X"/>
        <w:spacing w:before="0" w:after="0"/>
        <w:rPr>
          <w:sz w:val="22"/>
          <w:szCs w:val="22"/>
        </w:rPr>
      </w:pPr>
      <w:r w:rsidRPr="006E4DAE">
        <w:rPr>
          <w:sz w:val="22"/>
          <w:szCs w:val="22"/>
        </w:rPr>
        <w:t xml:space="preserve">Obaveze </w:t>
      </w:r>
      <w:r w:rsidR="0053635F" w:rsidRPr="006E4DAE">
        <w:rPr>
          <w:sz w:val="22"/>
          <w:szCs w:val="22"/>
        </w:rPr>
        <w:t>pružaoca usluga u domaćinstvu</w:t>
      </w:r>
    </w:p>
    <w:p w14:paraId="21D1F600" w14:textId="73108F95" w:rsidR="00C861E5" w:rsidRPr="006E4DAE" w:rsidRDefault="0020444B" w:rsidP="006E596A">
      <w:pPr>
        <w:pStyle w:val="C30X"/>
        <w:spacing w:before="0" w:after="0"/>
        <w:rPr>
          <w:color w:val="auto"/>
          <w:sz w:val="22"/>
          <w:szCs w:val="22"/>
        </w:rPr>
      </w:pPr>
      <w:r w:rsidRPr="006E4DAE">
        <w:rPr>
          <w:color w:val="auto"/>
          <w:sz w:val="22"/>
          <w:szCs w:val="22"/>
        </w:rPr>
        <w:t xml:space="preserve">Član </w:t>
      </w:r>
      <w:r w:rsidR="00584844" w:rsidRPr="006E4DAE">
        <w:rPr>
          <w:color w:val="auto"/>
          <w:sz w:val="22"/>
          <w:szCs w:val="22"/>
        </w:rPr>
        <w:t>103</w:t>
      </w:r>
    </w:p>
    <w:p w14:paraId="0ED710CE" w14:textId="77777777" w:rsidR="00C861E5" w:rsidRPr="006E4DAE" w:rsidRDefault="00821513" w:rsidP="0091106D">
      <w:pPr>
        <w:pStyle w:val="T30X"/>
        <w:spacing w:before="0" w:after="0"/>
        <w:ind w:firstLine="426"/>
      </w:pPr>
      <w:r w:rsidRPr="006E4DAE">
        <w:tab/>
      </w:r>
      <w:r w:rsidR="00C861E5" w:rsidRPr="006E4DAE">
        <w:t xml:space="preserve">(1) </w:t>
      </w:r>
      <w:r w:rsidR="0053635F" w:rsidRPr="006E4DAE">
        <w:t xml:space="preserve">Pružalac usluga u domaćinstvu </w:t>
      </w:r>
      <w:r w:rsidR="00C861E5" w:rsidRPr="006E4DAE">
        <w:t xml:space="preserve">dužan </w:t>
      </w:r>
      <w:r w:rsidR="00631C83" w:rsidRPr="006E4DAE">
        <w:t>je</w:t>
      </w:r>
      <w:r w:rsidR="001F1447" w:rsidRPr="006E4DAE">
        <w:t xml:space="preserve"> </w:t>
      </w:r>
      <w:r w:rsidR="00C861E5" w:rsidRPr="006E4DAE">
        <w:t>da:</w:t>
      </w:r>
    </w:p>
    <w:p w14:paraId="6BAC6827" w14:textId="77777777" w:rsidR="003F7763" w:rsidRPr="006E4DAE" w:rsidRDefault="0053635F" w:rsidP="00925CEA">
      <w:pPr>
        <w:pStyle w:val="T30X"/>
        <w:numPr>
          <w:ilvl w:val="0"/>
          <w:numId w:val="69"/>
        </w:numPr>
        <w:ind w:left="1134" w:hanging="425"/>
      </w:pPr>
      <w:r w:rsidRPr="006E4DAE">
        <w:t xml:space="preserve">na vidnom mjestu </w:t>
      </w:r>
      <w:r w:rsidR="00631C83" w:rsidRPr="006E4DAE">
        <w:t xml:space="preserve">objekta </w:t>
      </w:r>
      <w:r w:rsidRPr="006E4DAE">
        <w:t>istakne</w:t>
      </w:r>
      <w:r w:rsidR="003F7763" w:rsidRPr="006E4DAE">
        <w:t xml:space="preserve"> naziv</w:t>
      </w:r>
      <w:r w:rsidRPr="006E4DAE">
        <w:t xml:space="preserve"> i vrstu sa oznakom kategorije</w:t>
      </w:r>
      <w:r w:rsidR="003F7763" w:rsidRPr="006E4DAE">
        <w:t xml:space="preserve">, u skladu sa </w:t>
      </w:r>
      <w:r w:rsidRPr="006E4DAE">
        <w:t xml:space="preserve">izdatim </w:t>
      </w:r>
      <w:r w:rsidR="003F7763" w:rsidRPr="006E4DAE">
        <w:t>rješenj</w:t>
      </w:r>
      <w:r w:rsidRPr="006E4DAE">
        <w:t>ima</w:t>
      </w:r>
      <w:r w:rsidR="003F7763" w:rsidRPr="006E4DAE">
        <w:t>;</w:t>
      </w:r>
    </w:p>
    <w:p w14:paraId="50249EA5" w14:textId="77777777" w:rsidR="00C861E5" w:rsidRPr="006E4DAE" w:rsidRDefault="00C861E5" w:rsidP="00925CEA">
      <w:pPr>
        <w:pStyle w:val="T30X"/>
        <w:numPr>
          <w:ilvl w:val="0"/>
          <w:numId w:val="69"/>
        </w:numPr>
        <w:ind w:left="1134" w:hanging="425"/>
      </w:pPr>
      <w:r w:rsidRPr="006E4DAE">
        <w:t xml:space="preserve">na vidnom mjestu </w:t>
      </w:r>
      <w:r w:rsidR="00631C83" w:rsidRPr="006E4DAE">
        <w:t xml:space="preserve">u objektu </w:t>
      </w:r>
      <w:r w:rsidRPr="006E4DAE">
        <w:t xml:space="preserve">istakne cijene usluga </w:t>
      </w:r>
      <w:r w:rsidR="0053635F" w:rsidRPr="006E4DAE">
        <w:t xml:space="preserve">smještaja sa iznosom </w:t>
      </w:r>
      <w:r w:rsidRPr="006E4DAE">
        <w:t xml:space="preserve">boravišne takse i </w:t>
      </w:r>
      <w:r w:rsidR="0053635F" w:rsidRPr="006E4DAE">
        <w:t>osiguranja;</w:t>
      </w:r>
    </w:p>
    <w:p w14:paraId="27E71129" w14:textId="77777777" w:rsidR="00C861E5" w:rsidRPr="006E4DAE" w:rsidRDefault="0053635F" w:rsidP="00925CEA">
      <w:pPr>
        <w:pStyle w:val="T30X"/>
        <w:numPr>
          <w:ilvl w:val="0"/>
          <w:numId w:val="69"/>
        </w:numPr>
        <w:ind w:left="1134" w:hanging="425"/>
      </w:pPr>
      <w:r w:rsidRPr="006E4DAE">
        <w:t>izda</w:t>
      </w:r>
      <w:r w:rsidR="00C861E5" w:rsidRPr="006E4DAE">
        <w:t xml:space="preserve"> račun </w:t>
      </w:r>
      <w:r w:rsidR="00631C83" w:rsidRPr="006E4DAE">
        <w:t xml:space="preserve">za pružene usluge, </w:t>
      </w:r>
      <w:r w:rsidR="00C861E5" w:rsidRPr="006E4DAE">
        <w:t xml:space="preserve">u skladu sa </w:t>
      </w:r>
      <w:r w:rsidRPr="006E4DAE">
        <w:t>posebnim propisima;</w:t>
      </w:r>
    </w:p>
    <w:p w14:paraId="668A16FA" w14:textId="77777777" w:rsidR="00631C83" w:rsidRPr="006E4DAE" w:rsidRDefault="00631C83" w:rsidP="00925CEA">
      <w:pPr>
        <w:pStyle w:val="T30X"/>
        <w:numPr>
          <w:ilvl w:val="0"/>
          <w:numId w:val="69"/>
        </w:numPr>
        <w:ind w:left="1134" w:hanging="425"/>
      </w:pPr>
      <w:r w:rsidRPr="006E4DAE">
        <w:t>na propisan način vodi knjigu gostiju u objektima za smještaj;</w:t>
      </w:r>
    </w:p>
    <w:p w14:paraId="5AA060CA" w14:textId="77777777" w:rsidR="00631C83" w:rsidRPr="006E4DAE" w:rsidRDefault="00B8451C" w:rsidP="00925CEA">
      <w:pPr>
        <w:pStyle w:val="T30X"/>
        <w:numPr>
          <w:ilvl w:val="0"/>
          <w:numId w:val="69"/>
        </w:numPr>
        <w:ind w:left="1134" w:hanging="425"/>
      </w:pPr>
      <w:r w:rsidRPr="006E4DAE">
        <w:t xml:space="preserve">vodi evidenciju </w:t>
      </w:r>
      <w:r w:rsidR="00631C83" w:rsidRPr="006E4DAE">
        <w:t>prigovora i postupa po prigovor</w:t>
      </w:r>
      <w:r w:rsidR="001F1447" w:rsidRPr="006E4DAE">
        <w:t>ima u skladu sa posebnim propis</w:t>
      </w:r>
      <w:r w:rsidR="00631C83" w:rsidRPr="006E4DAE">
        <w:t>ima;</w:t>
      </w:r>
    </w:p>
    <w:p w14:paraId="55AE1BC5" w14:textId="77777777" w:rsidR="00631C83" w:rsidRPr="006E4DAE" w:rsidRDefault="00631C83" w:rsidP="00925CEA">
      <w:pPr>
        <w:pStyle w:val="T30X"/>
        <w:numPr>
          <w:ilvl w:val="0"/>
          <w:numId w:val="69"/>
        </w:numPr>
        <w:ind w:left="1134" w:hanging="425"/>
      </w:pPr>
      <w:proofErr w:type="gramStart"/>
      <w:r w:rsidRPr="006E4DAE">
        <w:t>podatke</w:t>
      </w:r>
      <w:proofErr w:type="gramEnd"/>
      <w:r w:rsidRPr="006E4DAE">
        <w:t xml:space="preserve"> o popunjenim kapacitetima za smještaj, odnosno o ostvarenom broju noćenja dostavlja lokalnoj turističkoj organizaciji i organu uprave nadležnom za poslove statistike, najkasnije do desetog u mjesecu za prethodni mjesec.</w:t>
      </w:r>
    </w:p>
    <w:p w14:paraId="28CEAC21" w14:textId="175733BD" w:rsidR="001F1447" w:rsidRPr="0091106D" w:rsidRDefault="00C861E5" w:rsidP="00925CEA">
      <w:pPr>
        <w:pStyle w:val="T30X"/>
        <w:numPr>
          <w:ilvl w:val="0"/>
          <w:numId w:val="69"/>
        </w:numPr>
        <w:spacing w:before="0" w:after="0"/>
        <w:ind w:left="1134" w:hanging="425"/>
        <w:jc w:val="left"/>
      </w:pPr>
      <w:proofErr w:type="gramStart"/>
      <w:r w:rsidRPr="006E4DAE">
        <w:t>u</w:t>
      </w:r>
      <w:proofErr w:type="gramEnd"/>
      <w:r w:rsidRPr="006E4DAE">
        <w:t xml:space="preserve"> objektu </w:t>
      </w:r>
      <w:r w:rsidR="00631C83" w:rsidRPr="006E4DAE">
        <w:t xml:space="preserve">drži </w:t>
      </w:r>
      <w:r w:rsidRPr="006E4DAE">
        <w:t>rješenje o upisu u Centralni turistički registar.</w:t>
      </w:r>
    </w:p>
    <w:p w14:paraId="1BAE3FAA" w14:textId="77777777" w:rsidR="001F1447" w:rsidRPr="006E4DAE" w:rsidRDefault="001F1447" w:rsidP="00E379EC">
      <w:pPr>
        <w:pStyle w:val="N01X"/>
        <w:spacing w:before="0" w:after="0"/>
        <w:rPr>
          <w:sz w:val="22"/>
          <w:szCs w:val="22"/>
        </w:rPr>
      </w:pPr>
    </w:p>
    <w:p w14:paraId="06CD0FCA" w14:textId="77777777" w:rsidR="00C861E5" w:rsidRPr="006E4DAE" w:rsidRDefault="00316919" w:rsidP="00E379EC">
      <w:pPr>
        <w:pStyle w:val="N01X"/>
        <w:spacing w:before="0" w:after="0"/>
        <w:rPr>
          <w:sz w:val="22"/>
          <w:szCs w:val="22"/>
        </w:rPr>
      </w:pPr>
      <w:r w:rsidRPr="006E4DAE">
        <w:rPr>
          <w:sz w:val="22"/>
          <w:szCs w:val="22"/>
        </w:rPr>
        <w:t>Po</w:t>
      </w:r>
      <w:r w:rsidR="005106EE" w:rsidRPr="006E4DAE">
        <w:rPr>
          <w:sz w:val="22"/>
          <w:szCs w:val="22"/>
        </w:rPr>
        <w:t>n</w:t>
      </w:r>
      <w:r w:rsidRPr="006E4DAE">
        <w:rPr>
          <w:sz w:val="22"/>
          <w:szCs w:val="22"/>
        </w:rPr>
        <w:t>uda i prodaja usluga u domaćinstvu</w:t>
      </w:r>
    </w:p>
    <w:p w14:paraId="03E36040" w14:textId="270AEA32" w:rsidR="00C861E5" w:rsidRPr="006E4DAE" w:rsidRDefault="00865EC1" w:rsidP="006E596A">
      <w:pPr>
        <w:pStyle w:val="C30X"/>
        <w:spacing w:before="0" w:after="0"/>
        <w:rPr>
          <w:color w:val="auto"/>
          <w:sz w:val="22"/>
          <w:szCs w:val="22"/>
        </w:rPr>
      </w:pPr>
      <w:r w:rsidRPr="006E4DAE">
        <w:rPr>
          <w:sz w:val="22"/>
          <w:szCs w:val="22"/>
        </w:rPr>
        <w:t xml:space="preserve">Član </w:t>
      </w:r>
      <w:r w:rsidR="0020444B" w:rsidRPr="006E4DAE">
        <w:rPr>
          <w:color w:val="auto"/>
          <w:sz w:val="22"/>
          <w:szCs w:val="22"/>
        </w:rPr>
        <w:t>10</w:t>
      </w:r>
      <w:r w:rsidR="00584844" w:rsidRPr="006E4DAE">
        <w:rPr>
          <w:color w:val="auto"/>
          <w:sz w:val="22"/>
          <w:szCs w:val="22"/>
        </w:rPr>
        <w:t>4</w:t>
      </w:r>
    </w:p>
    <w:p w14:paraId="44F01CA4" w14:textId="77777777" w:rsidR="00431292" w:rsidRPr="006E4DAE" w:rsidRDefault="00431292" w:rsidP="00925CEA">
      <w:pPr>
        <w:pStyle w:val="T30X"/>
        <w:numPr>
          <w:ilvl w:val="0"/>
          <w:numId w:val="23"/>
        </w:numPr>
        <w:spacing w:before="0" w:after="0"/>
        <w:ind w:left="0" w:firstLine="426"/>
      </w:pPr>
      <w:r w:rsidRPr="006E4DAE">
        <w:t xml:space="preserve">Ponudu i prodaju usluga </w:t>
      </w:r>
      <w:r w:rsidR="001F1447" w:rsidRPr="006E4DAE">
        <w:t>smještaja u domaćinstvu, može</w:t>
      </w:r>
      <w:r w:rsidRPr="006E4DAE">
        <w:t xml:space="preserve"> da vrši samo imalac odobrenja putem </w:t>
      </w:r>
      <w:r w:rsidR="005E2CB1" w:rsidRPr="006E4DAE">
        <w:t>neposredne pogodbe</w:t>
      </w:r>
      <w:r w:rsidR="00280027" w:rsidRPr="006E4DAE">
        <w:t xml:space="preserve">, </w:t>
      </w:r>
      <w:r w:rsidRPr="006E4DAE">
        <w:t xml:space="preserve">reklamiranja i javnog oglašavanja </w:t>
      </w:r>
      <w:proofErr w:type="gramStart"/>
      <w:r w:rsidRPr="006E4DAE">
        <w:t>ili</w:t>
      </w:r>
      <w:proofErr w:type="gramEnd"/>
      <w:r w:rsidRPr="006E4DAE">
        <w:t xml:space="preserve"> ovlašćenog posrednika – turističke agencije.</w:t>
      </w:r>
    </w:p>
    <w:p w14:paraId="4A878B8E" w14:textId="77777777" w:rsidR="008D1F4D" w:rsidRPr="006E4DAE" w:rsidRDefault="005E2CB1" w:rsidP="00925CEA">
      <w:pPr>
        <w:pStyle w:val="T30X"/>
        <w:numPr>
          <w:ilvl w:val="0"/>
          <w:numId w:val="23"/>
        </w:numPr>
        <w:spacing w:before="0" w:after="0"/>
        <w:ind w:left="0" w:firstLine="426"/>
      </w:pPr>
      <w:r w:rsidRPr="006E4DAE">
        <w:t>Neposrednu</w:t>
      </w:r>
      <w:r w:rsidR="001F1447" w:rsidRPr="006E4DAE">
        <w:t xml:space="preserve"> </w:t>
      </w:r>
      <w:r w:rsidRPr="006E4DAE">
        <w:t xml:space="preserve">pogodbu imalac odobrenja može da vrši isključivo u objektima </w:t>
      </w:r>
      <w:r w:rsidR="006A1502" w:rsidRPr="006E4DAE">
        <w:t>za smještaj</w:t>
      </w:r>
      <w:r w:rsidR="001F1447" w:rsidRPr="006E4DAE">
        <w:t xml:space="preserve"> </w:t>
      </w:r>
      <w:proofErr w:type="gramStart"/>
      <w:r w:rsidRPr="006E4DAE">
        <w:t>ili</w:t>
      </w:r>
      <w:proofErr w:type="gramEnd"/>
      <w:r w:rsidRPr="006E4DAE">
        <w:t xml:space="preserve"> na prostoru koji za to odredi nadležni organ lokalne uprave. </w:t>
      </w:r>
      <w:r w:rsidR="00943927" w:rsidRPr="006E4DAE">
        <w:tab/>
      </w:r>
    </w:p>
    <w:p w14:paraId="4D01A778" w14:textId="77777777" w:rsidR="0069480A" w:rsidRPr="006E4DAE" w:rsidRDefault="0069480A" w:rsidP="0069480A">
      <w:pPr>
        <w:pStyle w:val="T30X"/>
        <w:spacing w:before="0" w:after="0"/>
        <w:ind w:left="1082" w:firstLine="0"/>
      </w:pPr>
    </w:p>
    <w:p w14:paraId="53827B1D" w14:textId="77777777" w:rsidR="00D35D90" w:rsidRPr="006E4DAE" w:rsidRDefault="005E2CB1" w:rsidP="005C733E">
      <w:pPr>
        <w:pStyle w:val="N01X"/>
        <w:spacing w:before="0" w:after="0"/>
        <w:rPr>
          <w:sz w:val="22"/>
          <w:szCs w:val="22"/>
        </w:rPr>
      </w:pPr>
      <w:r w:rsidRPr="006E4DAE">
        <w:rPr>
          <w:sz w:val="22"/>
          <w:szCs w:val="22"/>
        </w:rPr>
        <w:t>U</w:t>
      </w:r>
      <w:r w:rsidR="00D35D90" w:rsidRPr="006E4DAE">
        <w:rPr>
          <w:sz w:val="22"/>
          <w:szCs w:val="22"/>
        </w:rPr>
        <w:t>sluge u seoskom domaćinstvu</w:t>
      </w:r>
    </w:p>
    <w:p w14:paraId="4FB9DD2D" w14:textId="42D30DFC" w:rsidR="00D35D90" w:rsidRPr="006E4DAE" w:rsidRDefault="0020444B" w:rsidP="005C733E">
      <w:pPr>
        <w:pStyle w:val="C30X"/>
        <w:spacing w:before="0" w:after="0"/>
        <w:rPr>
          <w:color w:val="auto"/>
          <w:sz w:val="22"/>
          <w:szCs w:val="22"/>
        </w:rPr>
      </w:pPr>
      <w:r w:rsidRPr="006E4DAE">
        <w:rPr>
          <w:color w:val="auto"/>
          <w:sz w:val="22"/>
          <w:szCs w:val="22"/>
        </w:rPr>
        <w:t>Član 10</w:t>
      </w:r>
      <w:r w:rsidR="00584844" w:rsidRPr="006E4DAE">
        <w:rPr>
          <w:color w:val="auto"/>
          <w:sz w:val="22"/>
          <w:szCs w:val="22"/>
        </w:rPr>
        <w:t>5</w:t>
      </w:r>
    </w:p>
    <w:p w14:paraId="2866F8CA" w14:textId="07F6CA40" w:rsidR="00D35D90" w:rsidRPr="006E4DAE" w:rsidRDefault="005E2CB1" w:rsidP="0091106D">
      <w:pPr>
        <w:pStyle w:val="T30X"/>
        <w:spacing w:before="0" w:after="0"/>
        <w:ind w:firstLine="426"/>
      </w:pPr>
      <w:r w:rsidRPr="006E4DAE">
        <w:t xml:space="preserve">(1) Usluge u seoskom domaćinsvu obuhvataju usluge u ruralnim područjima, </w:t>
      </w:r>
      <w:r w:rsidR="0069480A" w:rsidRPr="006E4DAE">
        <w:t xml:space="preserve">koje se pružaju u objektima </w:t>
      </w:r>
      <w:proofErr w:type="gramStart"/>
      <w:r w:rsidR="0069480A" w:rsidRPr="006E4DAE">
        <w:t>ili</w:t>
      </w:r>
      <w:proofErr w:type="gramEnd"/>
      <w:r w:rsidR="0069480A" w:rsidRPr="006E4DAE">
        <w:t xml:space="preserve"> prosto</w:t>
      </w:r>
      <w:r w:rsidR="00CD6DFE" w:rsidRPr="006E4DAE">
        <w:t xml:space="preserve">ru poljoprivrednog </w:t>
      </w:r>
      <w:r w:rsidR="0069480A" w:rsidRPr="006E4DAE">
        <w:t xml:space="preserve">gazdinstva. </w:t>
      </w:r>
    </w:p>
    <w:p w14:paraId="03438FDB" w14:textId="48BDB4E6" w:rsidR="00934DB2" w:rsidRPr="006E4DAE" w:rsidRDefault="001F1447" w:rsidP="00ED4F3C">
      <w:pPr>
        <w:pStyle w:val="T30X"/>
        <w:ind w:firstLine="426"/>
        <w:rPr>
          <w:color w:val="000000" w:themeColor="text1"/>
        </w:rPr>
      </w:pPr>
      <w:r w:rsidRPr="006E4DAE">
        <w:t>(2) U</w:t>
      </w:r>
      <w:r w:rsidR="0069480A" w:rsidRPr="006E4DAE">
        <w:rPr>
          <w:color w:val="000000" w:themeColor="text1"/>
        </w:rPr>
        <w:t>sluge u seoskom domaćinstvu može pružati privredno društvo i drugi oblik obavljanja privrednih djelatnosti, kao i fiz</w:t>
      </w:r>
      <w:r w:rsidRPr="006E4DAE">
        <w:rPr>
          <w:color w:val="000000" w:themeColor="text1"/>
        </w:rPr>
        <w:t>i</w:t>
      </w:r>
      <w:r w:rsidR="0069480A" w:rsidRPr="006E4DAE">
        <w:rPr>
          <w:color w:val="000000" w:themeColor="text1"/>
        </w:rPr>
        <w:t xml:space="preserve">čko </w:t>
      </w:r>
      <w:r w:rsidR="00D35D90" w:rsidRPr="006E4DAE">
        <w:rPr>
          <w:color w:val="000000" w:themeColor="text1"/>
        </w:rPr>
        <w:t>lice</w:t>
      </w:r>
      <w:r w:rsidR="00C65C67" w:rsidRPr="006E4DAE">
        <w:rPr>
          <w:color w:val="000000" w:themeColor="text1"/>
        </w:rPr>
        <w:t>, koji su kod organa nadležnog za oblast poljoprivrede</w:t>
      </w:r>
      <w:r w:rsidR="00D35D90" w:rsidRPr="006E4DAE">
        <w:rPr>
          <w:color w:val="000000" w:themeColor="text1"/>
        </w:rPr>
        <w:t xml:space="preserve"> u skladu </w:t>
      </w:r>
      <w:proofErr w:type="gramStart"/>
      <w:r w:rsidR="00D35D90" w:rsidRPr="006E4DAE">
        <w:rPr>
          <w:color w:val="000000" w:themeColor="text1"/>
        </w:rPr>
        <w:t>sa</w:t>
      </w:r>
      <w:proofErr w:type="gramEnd"/>
      <w:r w:rsidR="00D35D90" w:rsidRPr="006E4DAE">
        <w:rPr>
          <w:color w:val="000000" w:themeColor="text1"/>
        </w:rPr>
        <w:t xml:space="preserve"> zakonom</w:t>
      </w:r>
      <w:r w:rsidR="00C65C67" w:rsidRPr="006E4DAE">
        <w:rPr>
          <w:color w:val="000000" w:themeColor="text1"/>
        </w:rPr>
        <w:t xml:space="preserve"> registrovani </w:t>
      </w:r>
      <w:r w:rsidR="0067319F" w:rsidRPr="006E4DAE">
        <w:rPr>
          <w:color w:val="000000" w:themeColor="text1"/>
        </w:rPr>
        <w:t xml:space="preserve">kao </w:t>
      </w:r>
      <w:r w:rsidR="00CD6DFE" w:rsidRPr="006E4DAE">
        <w:rPr>
          <w:color w:val="000000" w:themeColor="text1"/>
        </w:rPr>
        <w:t>nosioci poljoprivrednog</w:t>
      </w:r>
      <w:r w:rsidR="0067319F" w:rsidRPr="006E4DAE">
        <w:rPr>
          <w:color w:val="000000" w:themeColor="text1"/>
        </w:rPr>
        <w:t xml:space="preserve"> gazdi</w:t>
      </w:r>
      <w:r w:rsidR="00CD6DFE" w:rsidRPr="006E4DAE">
        <w:rPr>
          <w:color w:val="000000" w:themeColor="text1"/>
        </w:rPr>
        <w:t>n</w:t>
      </w:r>
      <w:r w:rsidR="0067319F" w:rsidRPr="006E4DAE">
        <w:rPr>
          <w:color w:val="000000" w:themeColor="text1"/>
        </w:rPr>
        <w:t>stva</w:t>
      </w:r>
      <w:r w:rsidR="00CD6DFE" w:rsidRPr="006E4DAE">
        <w:rPr>
          <w:color w:val="000000" w:themeColor="text1"/>
        </w:rPr>
        <w:t>.</w:t>
      </w:r>
    </w:p>
    <w:p w14:paraId="2650171F" w14:textId="77777777" w:rsidR="00F71868" w:rsidRPr="006E4DAE" w:rsidRDefault="00CD6DFE" w:rsidP="0091106D">
      <w:pPr>
        <w:pStyle w:val="T30X"/>
        <w:ind w:firstLine="426"/>
        <w:rPr>
          <w:color w:val="000000" w:themeColor="text1"/>
        </w:rPr>
      </w:pPr>
      <w:r w:rsidRPr="006E4DAE">
        <w:rPr>
          <w:color w:val="000000" w:themeColor="text1"/>
          <w:lang w:val="en-US"/>
        </w:rPr>
        <w:t xml:space="preserve">(3) </w:t>
      </w:r>
      <w:r w:rsidR="00D35D90" w:rsidRPr="006E4DAE">
        <w:rPr>
          <w:color w:val="000000" w:themeColor="text1"/>
        </w:rPr>
        <w:t>U</w:t>
      </w:r>
      <w:r w:rsidRPr="006E4DAE">
        <w:rPr>
          <w:color w:val="000000" w:themeColor="text1"/>
        </w:rPr>
        <w:t xml:space="preserve">sluge iz </w:t>
      </w:r>
      <w:r w:rsidR="00F71868" w:rsidRPr="006E4DAE">
        <w:rPr>
          <w:color w:val="000000" w:themeColor="text1"/>
        </w:rPr>
        <w:t xml:space="preserve">stava </w:t>
      </w:r>
      <w:proofErr w:type="gramStart"/>
      <w:r w:rsidRPr="006E4DAE">
        <w:rPr>
          <w:color w:val="000000" w:themeColor="text1"/>
        </w:rPr>
        <w:t>1</w:t>
      </w:r>
      <w:proofErr w:type="gramEnd"/>
      <w:r w:rsidRPr="006E4DAE">
        <w:rPr>
          <w:color w:val="000000" w:themeColor="text1"/>
        </w:rPr>
        <w:t xml:space="preserve"> ovog člana obuhvataju:</w:t>
      </w:r>
    </w:p>
    <w:p w14:paraId="6993D168" w14:textId="4D3E3A07" w:rsidR="00D35D90" w:rsidRPr="006E4DAE" w:rsidRDefault="00F71868" w:rsidP="00925CEA">
      <w:pPr>
        <w:pStyle w:val="T30X"/>
        <w:numPr>
          <w:ilvl w:val="0"/>
          <w:numId w:val="70"/>
        </w:numPr>
        <w:ind w:left="1134" w:hanging="425"/>
        <w:rPr>
          <w:color w:val="000000" w:themeColor="text1"/>
        </w:rPr>
      </w:pPr>
      <w:r w:rsidRPr="006E4DAE">
        <w:rPr>
          <w:color w:val="000000" w:themeColor="text1"/>
        </w:rPr>
        <w:t xml:space="preserve">smještaj u kućama (soba, apartman) i drugim objektima u okviru kuće, (bungalov i sl.), smještaj na katunima (koliba i sl) i smještaj </w:t>
      </w:r>
      <w:r w:rsidR="004818CA" w:rsidRPr="006E4DAE">
        <w:rPr>
          <w:color w:val="000000" w:themeColor="text1"/>
        </w:rPr>
        <w:t xml:space="preserve">u </w:t>
      </w:r>
      <w:r w:rsidRPr="006E4DAE">
        <w:rPr>
          <w:color w:val="000000" w:themeColor="text1"/>
        </w:rPr>
        <w:t>kapmu</w:t>
      </w:r>
      <w:r w:rsidR="004818CA" w:rsidRPr="006E4DAE">
        <w:rPr>
          <w:color w:val="000000" w:themeColor="text1"/>
        </w:rPr>
        <w:t xml:space="preserve"> do 15 kamp </w:t>
      </w:r>
      <w:r w:rsidR="00EE6281" w:rsidRPr="006E4DAE">
        <w:rPr>
          <w:color w:val="000000" w:themeColor="text1"/>
        </w:rPr>
        <w:t>parcel</w:t>
      </w:r>
      <w:r w:rsidR="001F1447" w:rsidRPr="006E4DAE">
        <w:rPr>
          <w:color w:val="000000" w:themeColor="text1"/>
        </w:rPr>
        <w:t>a</w:t>
      </w:r>
      <w:r w:rsidR="00EE6281" w:rsidRPr="006E4DAE">
        <w:rPr>
          <w:color w:val="000000" w:themeColor="text1"/>
        </w:rPr>
        <w:t>;</w:t>
      </w:r>
    </w:p>
    <w:p w14:paraId="66D5781E" w14:textId="708DAA2A" w:rsidR="00BE4C07" w:rsidRPr="006E4DAE" w:rsidRDefault="00D35D90" w:rsidP="00925CEA">
      <w:pPr>
        <w:pStyle w:val="T30X"/>
        <w:numPr>
          <w:ilvl w:val="0"/>
          <w:numId w:val="70"/>
        </w:numPr>
        <w:ind w:left="1134" w:hanging="425"/>
        <w:rPr>
          <w:color w:val="000000" w:themeColor="text1"/>
        </w:rPr>
      </w:pPr>
      <w:proofErr w:type="gramStart"/>
      <w:r w:rsidRPr="006E4DAE">
        <w:rPr>
          <w:color w:val="000000" w:themeColor="text1"/>
        </w:rPr>
        <w:t>pripremanje</w:t>
      </w:r>
      <w:proofErr w:type="gramEnd"/>
      <w:r w:rsidRPr="006E4DAE">
        <w:rPr>
          <w:color w:val="000000" w:themeColor="text1"/>
        </w:rPr>
        <w:t xml:space="preserve"> i usluživanje </w:t>
      </w:r>
      <w:r w:rsidR="00CD6DFE" w:rsidRPr="006E4DAE">
        <w:rPr>
          <w:color w:val="000000" w:themeColor="text1"/>
        </w:rPr>
        <w:t>hrane</w:t>
      </w:r>
      <w:r w:rsidRPr="006E4DAE">
        <w:rPr>
          <w:color w:val="000000" w:themeColor="text1"/>
        </w:rPr>
        <w:t>, pića i napitaka</w:t>
      </w:r>
      <w:r w:rsidR="00CD6DFE" w:rsidRPr="006E4DAE">
        <w:rPr>
          <w:color w:val="000000" w:themeColor="text1"/>
        </w:rPr>
        <w:t xml:space="preserve">, </w:t>
      </w:r>
      <w:r w:rsidRPr="006E4DAE">
        <w:rPr>
          <w:color w:val="000000" w:themeColor="text1"/>
        </w:rPr>
        <w:t>pret</w:t>
      </w:r>
      <w:r w:rsidR="00DD70AA" w:rsidRPr="006E4DAE">
        <w:rPr>
          <w:color w:val="000000" w:themeColor="text1"/>
        </w:rPr>
        <w:t xml:space="preserve">ežno </w:t>
      </w:r>
      <w:r w:rsidR="00CD6DFE" w:rsidRPr="006E4DAE">
        <w:rPr>
          <w:color w:val="000000" w:themeColor="text1"/>
        </w:rPr>
        <w:t xml:space="preserve">od proizvoda </w:t>
      </w:r>
      <w:r w:rsidR="006D6B09" w:rsidRPr="006E4DAE">
        <w:rPr>
          <w:color w:val="000000" w:themeColor="text1"/>
        </w:rPr>
        <w:t xml:space="preserve">iz </w:t>
      </w:r>
      <w:r w:rsidR="00DD70AA" w:rsidRPr="006E4DAE">
        <w:rPr>
          <w:color w:val="000000" w:themeColor="text1"/>
        </w:rPr>
        <w:t>sopstvene proizvodnje</w:t>
      </w:r>
      <w:r w:rsidR="00EE6281" w:rsidRPr="006E4DAE">
        <w:rPr>
          <w:color w:val="000000" w:themeColor="text1"/>
        </w:rPr>
        <w:t>.</w:t>
      </w:r>
    </w:p>
    <w:p w14:paraId="54D471F0" w14:textId="6CC8BE36" w:rsidR="00D25154" w:rsidRDefault="00D25154" w:rsidP="005B2D7E">
      <w:pPr>
        <w:pStyle w:val="T30X"/>
        <w:ind w:firstLine="450"/>
        <w:rPr>
          <w:color w:val="000000" w:themeColor="text1"/>
        </w:rPr>
      </w:pPr>
      <w:r>
        <w:rPr>
          <w:color w:val="000000" w:themeColor="text1"/>
        </w:rPr>
        <w:t xml:space="preserve">(4) </w:t>
      </w:r>
      <w:r w:rsidR="00F71868" w:rsidRPr="006E4DAE">
        <w:rPr>
          <w:color w:val="000000" w:themeColor="text1"/>
        </w:rPr>
        <w:t>U postupku izdavanja odobrenj</w:t>
      </w:r>
      <w:r w:rsidR="0020078A" w:rsidRPr="006E4DAE">
        <w:rPr>
          <w:color w:val="000000" w:themeColor="text1"/>
        </w:rPr>
        <w:t>a z</w:t>
      </w:r>
      <w:r w:rsidR="00F71868" w:rsidRPr="006E4DAE">
        <w:rPr>
          <w:color w:val="000000" w:themeColor="text1"/>
        </w:rPr>
        <w:t xml:space="preserve">a smještajne kapacitete, shodno se primjenjuju odredbe </w:t>
      </w:r>
      <w:r w:rsidR="006D6B09" w:rsidRPr="006E4DAE">
        <w:rPr>
          <w:color w:val="000000" w:themeColor="text1"/>
        </w:rPr>
        <w:t xml:space="preserve">iz </w:t>
      </w:r>
      <w:r w:rsidR="0020444B" w:rsidRPr="006E4DAE">
        <w:rPr>
          <w:color w:val="000000" w:themeColor="text1"/>
        </w:rPr>
        <w:t xml:space="preserve">člana </w:t>
      </w:r>
      <w:r w:rsidR="006102FF">
        <w:rPr>
          <w:color w:val="000000" w:themeColor="text1"/>
        </w:rPr>
        <w:t>102</w:t>
      </w:r>
      <w:r w:rsidR="00F71868" w:rsidRPr="006E4DAE">
        <w:rPr>
          <w:color w:val="000000" w:themeColor="text1"/>
        </w:rPr>
        <w:t xml:space="preserve"> stav 2 i 3 ovog zakona.</w:t>
      </w:r>
    </w:p>
    <w:p w14:paraId="654E7696" w14:textId="73E623B3" w:rsidR="0020078A" w:rsidRPr="006E4DAE" w:rsidRDefault="00D25154" w:rsidP="005B2D7E">
      <w:pPr>
        <w:pStyle w:val="T30X"/>
        <w:ind w:firstLine="450"/>
        <w:rPr>
          <w:color w:val="000000" w:themeColor="text1"/>
        </w:rPr>
      </w:pPr>
      <w:r>
        <w:rPr>
          <w:color w:val="000000" w:themeColor="text1"/>
        </w:rPr>
        <w:t xml:space="preserve">(5) </w:t>
      </w:r>
      <w:r w:rsidR="006D6B09" w:rsidRPr="006E4DAE">
        <w:rPr>
          <w:color w:val="000000" w:themeColor="text1"/>
        </w:rPr>
        <w:t xml:space="preserve">Konzumiranje </w:t>
      </w:r>
      <w:proofErr w:type="gramStart"/>
      <w:r w:rsidR="006D6B09" w:rsidRPr="006E4DAE">
        <w:rPr>
          <w:color w:val="000000" w:themeColor="text1"/>
        </w:rPr>
        <w:t>ili</w:t>
      </w:r>
      <w:proofErr w:type="gramEnd"/>
      <w:r w:rsidR="006D6B09" w:rsidRPr="006E4DAE">
        <w:rPr>
          <w:color w:val="000000" w:themeColor="text1"/>
        </w:rPr>
        <w:t xml:space="preserve"> degustacija hrane, pića i napitaka vrši se u za to uređenom dijelu objekta</w:t>
      </w:r>
      <w:r w:rsidR="0036203D" w:rsidRPr="006E4DAE">
        <w:rPr>
          <w:color w:val="000000" w:themeColor="text1"/>
        </w:rPr>
        <w:t xml:space="preserve"> ili </w:t>
      </w:r>
      <w:r w:rsidR="00E3218B" w:rsidRPr="006E4DAE">
        <w:rPr>
          <w:color w:val="000000" w:themeColor="text1"/>
        </w:rPr>
        <w:t>otvoren</w:t>
      </w:r>
      <w:r w:rsidR="001F1447" w:rsidRPr="006E4DAE">
        <w:rPr>
          <w:color w:val="000000" w:themeColor="text1"/>
        </w:rPr>
        <w:t>o</w:t>
      </w:r>
      <w:r w:rsidR="006D6B09" w:rsidRPr="006E4DAE">
        <w:rPr>
          <w:color w:val="000000" w:themeColor="text1"/>
        </w:rPr>
        <w:t>g prostora.</w:t>
      </w:r>
    </w:p>
    <w:p w14:paraId="0E283D20" w14:textId="6289B871" w:rsidR="00D35D90" w:rsidRPr="006E4DAE" w:rsidRDefault="00D25154" w:rsidP="005B2D7E">
      <w:pPr>
        <w:pStyle w:val="T30X"/>
        <w:ind w:firstLine="450"/>
        <w:rPr>
          <w:color w:val="000000" w:themeColor="text1"/>
        </w:rPr>
      </w:pPr>
      <w:r>
        <w:rPr>
          <w:color w:val="000000" w:themeColor="text1"/>
        </w:rPr>
        <w:t xml:space="preserve">(6) </w:t>
      </w:r>
      <w:r w:rsidR="000F054A" w:rsidRPr="006E4DAE">
        <w:rPr>
          <w:color w:val="000000" w:themeColor="text1"/>
        </w:rPr>
        <w:t xml:space="preserve">U pogledu obaveza </w:t>
      </w:r>
      <w:r w:rsidR="00EF3CFD" w:rsidRPr="006E4DAE">
        <w:rPr>
          <w:color w:val="000000" w:themeColor="text1"/>
        </w:rPr>
        <w:t>pružaoca usluga u seoskom do</w:t>
      </w:r>
      <w:r w:rsidR="00AD245F" w:rsidRPr="006E4DAE">
        <w:rPr>
          <w:color w:val="000000" w:themeColor="text1"/>
        </w:rPr>
        <w:t>maćinstvu</w:t>
      </w:r>
      <w:r w:rsidR="000F054A" w:rsidRPr="006E4DAE">
        <w:rPr>
          <w:color w:val="000000" w:themeColor="text1"/>
        </w:rPr>
        <w:t xml:space="preserve">, shodno se primjenjuju odredbe iz </w:t>
      </w:r>
      <w:r w:rsidR="00D35D90" w:rsidRPr="006E4DAE">
        <w:rPr>
          <w:color w:val="000000" w:themeColor="text1"/>
        </w:rPr>
        <w:t xml:space="preserve">člana </w:t>
      </w:r>
      <w:r w:rsidR="006102FF">
        <w:rPr>
          <w:color w:val="000000" w:themeColor="text1"/>
        </w:rPr>
        <w:t>103</w:t>
      </w:r>
      <w:r w:rsidR="0020444B" w:rsidRPr="006E4DAE">
        <w:rPr>
          <w:color w:val="000000" w:themeColor="text1"/>
        </w:rPr>
        <w:t xml:space="preserve"> </w:t>
      </w:r>
      <w:r w:rsidR="00AD245F" w:rsidRPr="006E4DAE">
        <w:rPr>
          <w:color w:val="000000" w:themeColor="text1"/>
        </w:rPr>
        <w:t>ovog zakona.</w:t>
      </w:r>
      <w:r w:rsidR="00CF6310" w:rsidRPr="006E4DAE">
        <w:rPr>
          <w:color w:val="000000" w:themeColor="text1"/>
        </w:rPr>
        <w:tab/>
      </w:r>
    </w:p>
    <w:p w14:paraId="73820A48" w14:textId="77777777" w:rsidR="00934DB2" w:rsidRPr="006E4DAE" w:rsidRDefault="00934DB2" w:rsidP="004F6252">
      <w:pPr>
        <w:pStyle w:val="T30X"/>
        <w:ind w:firstLine="0"/>
      </w:pPr>
    </w:p>
    <w:p w14:paraId="38BDA5EE" w14:textId="77777777" w:rsidR="00C861E5" w:rsidRPr="006E4DAE" w:rsidRDefault="00C861E5" w:rsidP="008D1F4D">
      <w:pPr>
        <w:pStyle w:val="N01X"/>
        <w:spacing w:before="0" w:after="0"/>
        <w:rPr>
          <w:sz w:val="22"/>
          <w:szCs w:val="22"/>
        </w:rPr>
      </w:pPr>
      <w:r w:rsidRPr="006E4DAE">
        <w:rPr>
          <w:sz w:val="22"/>
          <w:szCs w:val="22"/>
        </w:rPr>
        <w:lastRenderedPageBreak/>
        <w:t xml:space="preserve">Ugostiteljske usluge </w:t>
      </w:r>
      <w:proofErr w:type="gramStart"/>
      <w:r w:rsidRPr="006E4DAE">
        <w:rPr>
          <w:sz w:val="22"/>
          <w:szCs w:val="22"/>
        </w:rPr>
        <w:t>na</w:t>
      </w:r>
      <w:proofErr w:type="gramEnd"/>
      <w:r w:rsidRPr="006E4DAE">
        <w:rPr>
          <w:sz w:val="22"/>
          <w:szCs w:val="22"/>
        </w:rPr>
        <w:t xml:space="preserve"> plovnom objektu</w:t>
      </w:r>
    </w:p>
    <w:p w14:paraId="5E9362DE" w14:textId="2F37B3B5" w:rsidR="00C861E5" w:rsidRPr="006E4DAE" w:rsidRDefault="00865EC1" w:rsidP="008D1F4D">
      <w:pPr>
        <w:pStyle w:val="C30X"/>
        <w:spacing w:before="0" w:after="0"/>
        <w:rPr>
          <w:color w:val="auto"/>
          <w:sz w:val="22"/>
          <w:szCs w:val="22"/>
        </w:rPr>
      </w:pPr>
      <w:r w:rsidRPr="006E4DAE">
        <w:rPr>
          <w:sz w:val="22"/>
          <w:szCs w:val="22"/>
        </w:rPr>
        <w:t>Član</w:t>
      </w:r>
      <w:r w:rsidR="0020444B" w:rsidRPr="006E4DAE">
        <w:rPr>
          <w:color w:val="auto"/>
          <w:sz w:val="22"/>
          <w:szCs w:val="22"/>
        </w:rPr>
        <w:t xml:space="preserve"> 10</w:t>
      </w:r>
      <w:r w:rsidR="00584844" w:rsidRPr="006E4DAE">
        <w:rPr>
          <w:color w:val="auto"/>
          <w:sz w:val="22"/>
          <w:szCs w:val="22"/>
        </w:rPr>
        <w:t>6</w:t>
      </w:r>
    </w:p>
    <w:p w14:paraId="5744BC75" w14:textId="7A687602" w:rsidR="00C861E5" w:rsidRPr="006E4DAE" w:rsidRDefault="00C861E5" w:rsidP="0091106D">
      <w:pPr>
        <w:pStyle w:val="T30X"/>
        <w:spacing w:before="0" w:after="0"/>
        <w:ind w:firstLine="426"/>
      </w:pPr>
      <w:r w:rsidRPr="006E4DAE">
        <w:t>(1) Privredno društvo</w:t>
      </w:r>
      <w:r w:rsidR="000F054A" w:rsidRPr="006E4DAE">
        <w:t xml:space="preserve"> i drugi oblik obavljanja privredne djelatnosti</w:t>
      </w:r>
      <w:r w:rsidR="00B57B9A" w:rsidRPr="006E4DAE">
        <w:t>,</w:t>
      </w:r>
      <w:r w:rsidR="000F054A" w:rsidRPr="006E4DAE">
        <w:t xml:space="preserve"> pružanje usluga pripremanja </w:t>
      </w:r>
      <w:r w:rsidR="00726A16" w:rsidRPr="006E4DAE">
        <w:t xml:space="preserve">i </w:t>
      </w:r>
      <w:r w:rsidR="000F054A" w:rsidRPr="006E4DAE">
        <w:t xml:space="preserve">usluživanja </w:t>
      </w:r>
      <w:r w:rsidRPr="006E4DAE">
        <w:t>hrane, pića i napitaka</w:t>
      </w:r>
      <w:r w:rsidR="00B57B9A" w:rsidRPr="006E4DAE">
        <w:t xml:space="preserve"> može vršiti </w:t>
      </w:r>
      <w:proofErr w:type="gramStart"/>
      <w:r w:rsidR="00B57B9A" w:rsidRPr="006E4DAE">
        <w:t>na</w:t>
      </w:r>
      <w:proofErr w:type="gramEnd"/>
      <w:r w:rsidR="001F1447" w:rsidRPr="006E4DAE">
        <w:t xml:space="preserve"> </w:t>
      </w:r>
      <w:r w:rsidRPr="006E4DAE">
        <w:t>plovnom objektu</w:t>
      </w:r>
      <w:r w:rsidR="00104227" w:rsidRPr="006E4DAE">
        <w:t xml:space="preserve"> u toku plovidbe ili sidrišta uz obalu</w:t>
      </w:r>
      <w:r w:rsidR="00B57B9A" w:rsidRPr="006E4DAE">
        <w:t xml:space="preserve">. </w:t>
      </w:r>
    </w:p>
    <w:p w14:paraId="02FEBE3B" w14:textId="77777777" w:rsidR="00B57B9A" w:rsidRPr="006E4DAE" w:rsidRDefault="00B57B9A" w:rsidP="0091106D">
      <w:pPr>
        <w:pStyle w:val="T30X"/>
        <w:ind w:firstLine="426"/>
      </w:pPr>
      <w:r w:rsidRPr="006E4DAE">
        <w:t xml:space="preserve">(2) </w:t>
      </w:r>
      <w:r w:rsidR="00C861E5" w:rsidRPr="006E4DAE">
        <w:t>Odobrenje za</w:t>
      </w:r>
      <w:r w:rsidRPr="006E4DAE">
        <w:t xml:space="preserve"> pružanje usluga iz prethodnog stava,</w:t>
      </w:r>
      <w:r w:rsidR="001F1447" w:rsidRPr="006E4DAE">
        <w:t xml:space="preserve"> </w:t>
      </w:r>
      <w:r w:rsidRPr="006E4DAE">
        <w:t xml:space="preserve">nadležni organ lokalne uprave izdaće privrednom </w:t>
      </w:r>
      <w:r w:rsidR="00104227" w:rsidRPr="006E4DAE">
        <w:t xml:space="preserve">subjektu </w:t>
      </w:r>
      <w:r w:rsidRPr="006E4DAE">
        <w:t xml:space="preserve">koji ima dokaz: </w:t>
      </w:r>
    </w:p>
    <w:p w14:paraId="01D49C3A" w14:textId="3E115BD9" w:rsidR="00C861E5" w:rsidRPr="006E4DAE" w:rsidRDefault="00B57B9A" w:rsidP="00925CEA">
      <w:pPr>
        <w:pStyle w:val="T30X"/>
        <w:numPr>
          <w:ilvl w:val="0"/>
          <w:numId w:val="71"/>
        </w:numPr>
        <w:ind w:left="1134" w:hanging="425"/>
      </w:pPr>
      <w:r w:rsidRPr="006E4DAE">
        <w:t xml:space="preserve">da je registrovan za pružanje tih usluga u registru privrednih subjekata, </w:t>
      </w:r>
    </w:p>
    <w:p w14:paraId="547A18CA" w14:textId="30BE7B93" w:rsidR="00104227" w:rsidRPr="006E4DAE" w:rsidRDefault="00B57B9A" w:rsidP="00925CEA">
      <w:pPr>
        <w:pStyle w:val="T30X"/>
        <w:numPr>
          <w:ilvl w:val="0"/>
          <w:numId w:val="71"/>
        </w:numPr>
        <w:ind w:left="1134" w:hanging="425"/>
      </w:pPr>
      <w:r w:rsidRPr="006E4DAE">
        <w:t xml:space="preserve">da ima pravo svojine ili korišćenja </w:t>
      </w:r>
      <w:r w:rsidR="00104227" w:rsidRPr="006E4DAE">
        <w:t>na plovnom objektu;</w:t>
      </w:r>
    </w:p>
    <w:p w14:paraId="6B15E54D" w14:textId="169788C0" w:rsidR="00482E2A" w:rsidRPr="006E4DAE" w:rsidRDefault="00726A16" w:rsidP="00925CEA">
      <w:pPr>
        <w:pStyle w:val="T30X"/>
        <w:numPr>
          <w:ilvl w:val="0"/>
          <w:numId w:val="71"/>
        </w:numPr>
        <w:ind w:left="1134" w:hanging="425"/>
      </w:pPr>
      <w:r w:rsidRPr="006E4DAE">
        <w:t>da</w:t>
      </w:r>
      <w:r w:rsidR="001F1447" w:rsidRPr="006E4DAE">
        <w:t xml:space="preserve"> </w:t>
      </w:r>
      <w:r w:rsidR="00104227" w:rsidRPr="006E4DAE">
        <w:t xml:space="preserve">ima pravo </w:t>
      </w:r>
      <w:r w:rsidR="00C861E5" w:rsidRPr="006E4DAE">
        <w:t>korišćenju vodenog prostora</w:t>
      </w:r>
      <w:r w:rsidR="00104227" w:rsidRPr="006E4DAE">
        <w:t xml:space="preserve">, zasnovano na </w:t>
      </w:r>
      <w:r w:rsidR="00C861E5" w:rsidRPr="006E4DAE">
        <w:t>zakon</w:t>
      </w:r>
      <w:r w:rsidR="00104227" w:rsidRPr="006E4DAE">
        <w:t>u</w:t>
      </w:r>
      <w:r w:rsidR="00C861E5" w:rsidRPr="006E4DAE">
        <w:t>;</w:t>
      </w:r>
    </w:p>
    <w:p w14:paraId="420AB10F" w14:textId="4E65F921" w:rsidR="00726A16" w:rsidRPr="006E4DAE" w:rsidRDefault="00726A16" w:rsidP="00925CEA">
      <w:pPr>
        <w:pStyle w:val="T30X"/>
        <w:numPr>
          <w:ilvl w:val="0"/>
          <w:numId w:val="71"/>
        </w:numPr>
        <w:ind w:left="1134" w:hanging="425"/>
      </w:pPr>
      <w:proofErr w:type="gramStart"/>
      <w:r w:rsidRPr="006E4DAE">
        <w:t>o</w:t>
      </w:r>
      <w:proofErr w:type="gramEnd"/>
      <w:r w:rsidR="00BF252F" w:rsidRPr="006E4DAE">
        <w:t xml:space="preserve"> </w:t>
      </w:r>
      <w:r w:rsidR="00104227" w:rsidRPr="006E4DAE">
        <w:t>zaposlenom licu odgovornom za pružanje usluga</w:t>
      </w:r>
      <w:r w:rsidRPr="006E4DAE">
        <w:t>.</w:t>
      </w:r>
    </w:p>
    <w:p w14:paraId="2F37707B" w14:textId="77777777" w:rsidR="00C861E5" w:rsidRPr="006E4DAE" w:rsidRDefault="00726A16" w:rsidP="0091106D">
      <w:pPr>
        <w:pStyle w:val="T30X"/>
        <w:ind w:firstLine="426"/>
      </w:pPr>
      <w:r w:rsidRPr="006E4DAE">
        <w:t xml:space="preserve">(3)  Na pružaoca </w:t>
      </w:r>
      <w:r w:rsidR="0080164F" w:rsidRPr="006E4DAE">
        <w:t xml:space="preserve">usluga iz stava </w:t>
      </w:r>
      <w:proofErr w:type="gramStart"/>
      <w:r w:rsidR="0080164F" w:rsidRPr="006E4DAE">
        <w:t>1</w:t>
      </w:r>
      <w:proofErr w:type="gramEnd"/>
      <w:r w:rsidR="0080164F" w:rsidRPr="006E4DAE">
        <w:t xml:space="preserve"> ovog člana, s</w:t>
      </w:r>
      <w:r w:rsidRPr="006E4DAE">
        <w:t>hodno se primjenjuju odredbe ovog zakona,</w:t>
      </w:r>
      <w:r w:rsidR="00134CEC" w:rsidRPr="006E4DAE">
        <w:t xml:space="preserve"> kojim su utvrđene </w:t>
      </w:r>
      <w:r w:rsidRPr="006E4DAE">
        <w:t>obaveze ugostitelja</w:t>
      </w:r>
      <w:r w:rsidR="00134CEC" w:rsidRPr="006E4DAE">
        <w:t xml:space="preserve"> u pružanju tih usluga.</w:t>
      </w:r>
      <w:r w:rsidR="003B0335" w:rsidRPr="006E4DAE">
        <w:tab/>
      </w:r>
    </w:p>
    <w:p w14:paraId="2776C01B" w14:textId="63DF7FFB" w:rsidR="0020444B" w:rsidRPr="006E4DAE" w:rsidRDefault="00726A16" w:rsidP="0091106D">
      <w:pPr>
        <w:pStyle w:val="T30X"/>
        <w:ind w:left="283" w:firstLine="426"/>
      </w:pPr>
      <w:r w:rsidRPr="006E4DAE">
        <w:t>(4</w:t>
      </w:r>
      <w:r w:rsidR="00C861E5" w:rsidRPr="006E4DAE">
        <w:t xml:space="preserve">) Podaci iz odobrenja iz stava 2 ovog člana </w:t>
      </w:r>
      <w:r w:rsidR="009366BD" w:rsidRPr="006E4DAE">
        <w:t>nadležni organ po službenoj dužnosti upisuje</w:t>
      </w:r>
      <w:r w:rsidR="00C861E5" w:rsidRPr="006E4DAE">
        <w:t xml:space="preserve"> u Centralni turistički registar.</w:t>
      </w:r>
    </w:p>
    <w:p w14:paraId="3BDC1AE1" w14:textId="77777777" w:rsidR="00B6559C" w:rsidRPr="006E4DAE" w:rsidRDefault="00B6559C" w:rsidP="008D1F4D">
      <w:pPr>
        <w:pStyle w:val="N01X"/>
        <w:spacing w:before="0" w:after="0"/>
        <w:rPr>
          <w:sz w:val="22"/>
          <w:szCs w:val="22"/>
        </w:rPr>
      </w:pPr>
    </w:p>
    <w:p w14:paraId="11B4A6B3" w14:textId="77777777" w:rsidR="00C861E5" w:rsidRPr="006E4DAE" w:rsidRDefault="009366BD" w:rsidP="008D1F4D">
      <w:pPr>
        <w:pStyle w:val="N01X"/>
        <w:spacing w:before="0" w:after="0"/>
        <w:rPr>
          <w:sz w:val="22"/>
          <w:szCs w:val="22"/>
        </w:rPr>
      </w:pPr>
      <w:r w:rsidRPr="006E4DAE">
        <w:rPr>
          <w:sz w:val="22"/>
          <w:szCs w:val="22"/>
        </w:rPr>
        <w:t>U</w:t>
      </w:r>
      <w:r w:rsidR="00027E30" w:rsidRPr="006E4DAE">
        <w:rPr>
          <w:sz w:val="22"/>
          <w:szCs w:val="22"/>
        </w:rPr>
        <w:t>sluge</w:t>
      </w:r>
      <w:r w:rsidR="00C861E5" w:rsidRPr="006E4DAE">
        <w:rPr>
          <w:sz w:val="22"/>
          <w:szCs w:val="22"/>
        </w:rPr>
        <w:t xml:space="preserve"> kampovanja</w:t>
      </w:r>
    </w:p>
    <w:p w14:paraId="5A6BE12A" w14:textId="5BF30811" w:rsidR="00C861E5" w:rsidRPr="006E4DAE" w:rsidRDefault="0020444B" w:rsidP="008D1F4D">
      <w:pPr>
        <w:pStyle w:val="C30X"/>
        <w:spacing w:before="0" w:after="0"/>
        <w:rPr>
          <w:color w:val="auto"/>
          <w:sz w:val="22"/>
          <w:szCs w:val="22"/>
        </w:rPr>
      </w:pPr>
      <w:r w:rsidRPr="006E4DAE">
        <w:rPr>
          <w:color w:val="auto"/>
          <w:sz w:val="22"/>
          <w:szCs w:val="22"/>
        </w:rPr>
        <w:t>Član 10</w:t>
      </w:r>
      <w:r w:rsidR="00584844" w:rsidRPr="006E4DAE">
        <w:rPr>
          <w:color w:val="auto"/>
          <w:sz w:val="22"/>
          <w:szCs w:val="22"/>
        </w:rPr>
        <w:t>7</w:t>
      </w:r>
    </w:p>
    <w:p w14:paraId="77A9F4AD" w14:textId="77777777" w:rsidR="00C861E5" w:rsidRPr="006E4DAE" w:rsidRDefault="00C861E5" w:rsidP="00925CEA">
      <w:pPr>
        <w:pStyle w:val="T30X"/>
        <w:numPr>
          <w:ilvl w:val="0"/>
          <w:numId w:val="24"/>
        </w:numPr>
        <w:spacing w:before="0" w:after="0"/>
        <w:ind w:left="0" w:firstLine="426"/>
      </w:pPr>
      <w:r w:rsidRPr="006E4DAE">
        <w:t>Kamp</w:t>
      </w:r>
      <w:r w:rsidR="009366BD" w:rsidRPr="006E4DAE">
        <w:t xml:space="preserve"> predstavlja određenu </w:t>
      </w:r>
      <w:r w:rsidR="00FC2A98" w:rsidRPr="006E4DAE">
        <w:t xml:space="preserve">površinu koja je </w:t>
      </w:r>
      <w:r w:rsidR="009366BD" w:rsidRPr="006E4DAE">
        <w:t>urbanističkim</w:t>
      </w:r>
      <w:r w:rsidR="00687D6D" w:rsidRPr="006E4DAE">
        <w:t xml:space="preserve"> planom </w:t>
      </w:r>
      <w:proofErr w:type="gramStart"/>
      <w:r w:rsidR="00687D6D" w:rsidRPr="006E4DAE">
        <w:t>ili</w:t>
      </w:r>
      <w:proofErr w:type="gramEnd"/>
      <w:r w:rsidR="00687D6D" w:rsidRPr="006E4DAE">
        <w:t xml:space="preserve"> programom</w:t>
      </w:r>
      <w:r w:rsidR="0080164F" w:rsidRPr="006E4DAE">
        <w:t xml:space="preserve"> </w:t>
      </w:r>
      <w:r w:rsidR="00FC2A98" w:rsidRPr="006E4DAE">
        <w:t>državnog organa u zoni zaštićenih područja ili</w:t>
      </w:r>
      <w:r w:rsidR="0080164F" w:rsidRPr="006E4DAE">
        <w:t xml:space="preserve"> </w:t>
      </w:r>
      <w:r w:rsidR="00FC2A98" w:rsidRPr="006E4DAE">
        <w:t>p</w:t>
      </w:r>
      <w:r w:rsidR="0080164F" w:rsidRPr="006E4DAE">
        <w:t>rogramom organa lokalne uprave,</w:t>
      </w:r>
      <w:r w:rsidR="00FC2A98" w:rsidRPr="006E4DAE">
        <w:t xml:space="preserve"> predviđena</w:t>
      </w:r>
      <w:r w:rsidR="00714C3D" w:rsidRPr="006E4DAE">
        <w:t xml:space="preserve"> </w:t>
      </w:r>
      <w:r w:rsidR="009366BD" w:rsidRPr="006E4DAE">
        <w:t>za tu namjenu</w:t>
      </w:r>
      <w:r w:rsidR="00FC2A98" w:rsidRPr="006E4DAE">
        <w:t xml:space="preserve"> i </w:t>
      </w:r>
      <w:r w:rsidR="00687D6D" w:rsidRPr="006E4DAE">
        <w:t xml:space="preserve">koja </w:t>
      </w:r>
      <w:r w:rsidR="00FE3134" w:rsidRPr="006E4DAE">
        <w:t>ispunava uslove u pogledu uređja</w:t>
      </w:r>
      <w:r w:rsidR="009366BD" w:rsidRPr="006E4DAE">
        <w:t xml:space="preserve"> i oprem</w:t>
      </w:r>
      <w:r w:rsidR="00FE3134" w:rsidRPr="006E4DAE">
        <w:t>e</w:t>
      </w:r>
      <w:r w:rsidR="009366BD" w:rsidRPr="006E4DAE">
        <w:t xml:space="preserve"> za </w:t>
      </w:r>
      <w:r w:rsidRPr="006E4DAE">
        <w:t>boravak turista</w:t>
      </w:r>
      <w:r w:rsidR="0066735B" w:rsidRPr="006E4DAE">
        <w:t>, utvrđene propisom Ministarstva</w:t>
      </w:r>
      <w:r w:rsidR="009366BD" w:rsidRPr="006E4DAE">
        <w:t>.</w:t>
      </w:r>
      <w:r w:rsidR="00CA3C04" w:rsidRPr="006E4DAE">
        <w:tab/>
      </w:r>
    </w:p>
    <w:p w14:paraId="38011C8A" w14:textId="62EA3CD3" w:rsidR="0080164F" w:rsidRPr="006E4DAE" w:rsidRDefault="00050667" w:rsidP="00925CEA">
      <w:pPr>
        <w:pStyle w:val="T30X"/>
        <w:numPr>
          <w:ilvl w:val="0"/>
          <w:numId w:val="24"/>
        </w:numPr>
        <w:ind w:left="2" w:firstLine="426"/>
      </w:pPr>
      <w:r w:rsidRPr="006E4DAE">
        <w:t xml:space="preserve">U kampu se pružaju </w:t>
      </w:r>
      <w:r w:rsidR="00C861E5" w:rsidRPr="006E4DAE">
        <w:t>usluge</w:t>
      </w:r>
      <w:r w:rsidRPr="006E4DAE">
        <w:t xml:space="preserve"> o</w:t>
      </w:r>
      <w:r w:rsidR="00A63717" w:rsidRPr="006E4DAE">
        <w:t xml:space="preserve">bezbjeđenjem i iznajmljivanjem gostu </w:t>
      </w:r>
      <w:r w:rsidRPr="006E4DAE">
        <w:t xml:space="preserve">dijela prostora (kamp </w:t>
      </w:r>
      <w:r w:rsidR="00C861E5" w:rsidRPr="006E4DAE">
        <w:t>mjesto, kamp parcela)</w:t>
      </w:r>
      <w:r w:rsidR="00A63717" w:rsidRPr="006E4DAE">
        <w:t xml:space="preserve"> za smještaj</w:t>
      </w:r>
      <w:r w:rsidR="0080164F" w:rsidRPr="006E4DAE">
        <w:t xml:space="preserve"> </w:t>
      </w:r>
      <w:r w:rsidRPr="006E4DAE">
        <w:t xml:space="preserve">sredstava i </w:t>
      </w:r>
      <w:r w:rsidR="00C861E5" w:rsidRPr="006E4DAE">
        <w:t xml:space="preserve">opreme za kampovanje u </w:t>
      </w:r>
      <w:r w:rsidR="00A63717" w:rsidRPr="006E4DAE">
        <w:t>njegovom posjedu (šator, kamp prikolica, pokretna</w:t>
      </w:r>
      <w:r w:rsidR="00C861E5" w:rsidRPr="006E4DAE">
        <w:t xml:space="preserve"> kućic</w:t>
      </w:r>
      <w:r w:rsidR="00A63717" w:rsidRPr="006E4DAE">
        <w:t>a</w:t>
      </w:r>
      <w:r w:rsidR="00C861E5" w:rsidRPr="006E4DAE">
        <w:t xml:space="preserve"> - mobilhome)</w:t>
      </w:r>
      <w:r w:rsidRPr="006E4DAE">
        <w:t xml:space="preserve">, </w:t>
      </w:r>
      <w:r w:rsidR="00C861E5" w:rsidRPr="006E4DAE">
        <w:t>ili</w:t>
      </w:r>
      <w:r w:rsidR="00EF3050" w:rsidRPr="006E4DAE">
        <w:t xml:space="preserve"> </w:t>
      </w:r>
      <w:r w:rsidRPr="006E4DAE">
        <w:t xml:space="preserve">gostu obezbijedi smještaj </w:t>
      </w:r>
      <w:r w:rsidR="00C861E5" w:rsidRPr="006E4DAE">
        <w:t xml:space="preserve">u </w:t>
      </w:r>
      <w:r w:rsidR="00A63717" w:rsidRPr="006E4DAE">
        <w:t xml:space="preserve">sredstvu i opremi pružaoca usluga, odnosno u postavljenom ili izgrađenom objektu </w:t>
      </w:r>
      <w:r w:rsidR="00C861E5" w:rsidRPr="006E4DAE">
        <w:t>(kućica u kampu, bungalov);</w:t>
      </w:r>
    </w:p>
    <w:p w14:paraId="1DB0A01E" w14:textId="77777777" w:rsidR="00C861E5" w:rsidRPr="006E4DAE" w:rsidRDefault="00FE3134" w:rsidP="0091106D">
      <w:pPr>
        <w:pStyle w:val="T30X"/>
        <w:ind w:firstLine="426"/>
      </w:pPr>
      <w:r w:rsidRPr="006E4DAE">
        <w:t xml:space="preserve">(3) U kampu se mogu pružati i </w:t>
      </w:r>
      <w:r w:rsidR="00C861E5" w:rsidRPr="006E4DAE">
        <w:t>usluge pripremanja i usluživanja hrane, pića i napitaka;</w:t>
      </w:r>
    </w:p>
    <w:p w14:paraId="1BFB6B67" w14:textId="77777777" w:rsidR="00C861E5" w:rsidRPr="006E4DAE" w:rsidRDefault="00C861E5" w:rsidP="0091106D">
      <w:pPr>
        <w:pStyle w:val="T30X"/>
        <w:ind w:firstLine="426"/>
      </w:pPr>
      <w:r w:rsidRPr="006E4DAE">
        <w:t xml:space="preserve">(4) </w:t>
      </w:r>
      <w:r w:rsidR="0080164F" w:rsidRPr="006E4DAE">
        <w:t>Usluge u kampu mogu pružati</w:t>
      </w:r>
      <w:r w:rsidR="00FE3134" w:rsidRPr="006E4DAE">
        <w:t xml:space="preserve"> p</w:t>
      </w:r>
      <w:r w:rsidRPr="006E4DAE">
        <w:t>rivredna društva</w:t>
      </w:r>
      <w:r w:rsidR="00FE3134" w:rsidRPr="006E4DAE">
        <w:t xml:space="preserve"> i drugi oblici obavljanja privrednih djelatnosti, kao i fizičko lice </w:t>
      </w:r>
      <w:proofErr w:type="gramStart"/>
      <w:r w:rsidR="00FE3134" w:rsidRPr="006E4DAE">
        <w:t>na</w:t>
      </w:r>
      <w:proofErr w:type="gramEnd"/>
      <w:r w:rsidR="00FE3134" w:rsidRPr="006E4DAE">
        <w:t xml:space="preserve"> osnovu od</w:t>
      </w:r>
      <w:r w:rsidR="0080164F" w:rsidRPr="006E4DAE">
        <w:t>o</w:t>
      </w:r>
      <w:r w:rsidR="00FE3134" w:rsidRPr="006E4DAE">
        <w:t>brenja izdatog od nadležnog organa.</w:t>
      </w:r>
    </w:p>
    <w:p w14:paraId="1754135B" w14:textId="77777777" w:rsidR="00C861E5" w:rsidRPr="006E4DAE" w:rsidRDefault="00FE3134" w:rsidP="0091106D">
      <w:pPr>
        <w:pStyle w:val="T30X"/>
        <w:ind w:firstLine="426"/>
      </w:pPr>
      <w:r w:rsidRPr="006E4DAE">
        <w:t>(5</w:t>
      </w:r>
      <w:r w:rsidR="00687D6D" w:rsidRPr="006E4DAE">
        <w:t xml:space="preserve">) Na zemljišnom prostoru, </w:t>
      </w:r>
      <w:r w:rsidR="00C861E5" w:rsidRPr="006E4DAE">
        <w:t xml:space="preserve">koje </w:t>
      </w:r>
      <w:r w:rsidR="00687D6D" w:rsidRPr="006E4DAE">
        <w:t xml:space="preserve">urbanističkim planom </w:t>
      </w:r>
      <w:proofErr w:type="gramStart"/>
      <w:r w:rsidR="00687D6D" w:rsidRPr="006E4DAE">
        <w:t>ili</w:t>
      </w:r>
      <w:proofErr w:type="gramEnd"/>
      <w:r w:rsidR="00687D6D" w:rsidRPr="006E4DAE">
        <w:t xml:space="preserve"> programom nije predviđeno za namjenu kampovanja, nadležni organ </w:t>
      </w:r>
      <w:r w:rsidR="00C861E5" w:rsidRPr="006E4DAE">
        <w:t xml:space="preserve">može </w:t>
      </w:r>
      <w:r w:rsidR="00FC2A98" w:rsidRPr="006E4DAE">
        <w:t xml:space="preserve">na period od godinu dana </w:t>
      </w:r>
      <w:r w:rsidR="00C861E5" w:rsidRPr="006E4DAE">
        <w:t>izdati privremeno odobrenje</w:t>
      </w:r>
      <w:r w:rsidR="00B42B82" w:rsidRPr="006E4DAE">
        <w:t>, uz mogućnost produženja</w:t>
      </w:r>
      <w:r w:rsidR="0066735B" w:rsidRPr="006E4DAE">
        <w:t>, u skladu sa p</w:t>
      </w:r>
      <w:r w:rsidR="00C861E5" w:rsidRPr="006E4DAE">
        <w:t>rogram</w:t>
      </w:r>
      <w:r w:rsidR="00FC2A98" w:rsidRPr="006E4DAE">
        <w:t>om</w:t>
      </w:r>
      <w:r w:rsidR="00EF3050" w:rsidRPr="006E4DAE">
        <w:t xml:space="preserve"> </w:t>
      </w:r>
      <w:r w:rsidR="00B42B82" w:rsidRPr="006E4DAE">
        <w:t>postavljanj</w:t>
      </w:r>
      <w:r w:rsidR="0066735B" w:rsidRPr="006E4DAE">
        <w:t>a</w:t>
      </w:r>
      <w:r w:rsidR="00EF3050" w:rsidRPr="006E4DAE">
        <w:t xml:space="preserve"> </w:t>
      </w:r>
      <w:r w:rsidR="00C861E5" w:rsidRPr="006E4DAE">
        <w:t>privremenih objekata, uz saglasnost upravlja</w:t>
      </w:r>
      <w:r w:rsidR="00B42B82" w:rsidRPr="006E4DAE">
        <w:t>ča zaštićenog</w:t>
      </w:r>
      <w:r w:rsidR="00EF3050" w:rsidRPr="006E4DAE">
        <w:t xml:space="preserve"> </w:t>
      </w:r>
      <w:r w:rsidR="00B42B82" w:rsidRPr="006E4DAE">
        <w:t>područja</w:t>
      </w:r>
      <w:r w:rsidR="00C861E5" w:rsidRPr="006E4DAE">
        <w:t>.</w:t>
      </w:r>
    </w:p>
    <w:p w14:paraId="0F7741BC" w14:textId="42441748" w:rsidR="001B6DD8" w:rsidRPr="006E4DAE" w:rsidRDefault="00B42B82" w:rsidP="0091106D">
      <w:pPr>
        <w:pStyle w:val="T30X"/>
        <w:ind w:left="283" w:firstLine="426"/>
      </w:pPr>
      <w:r w:rsidRPr="006E4DAE">
        <w:t>(6) Podaci iz izdatih odobrenja</w:t>
      </w:r>
      <w:r w:rsidR="00EF3050" w:rsidRPr="006E4DAE">
        <w:t xml:space="preserve"> </w:t>
      </w:r>
      <w:r w:rsidRPr="006E4DAE">
        <w:t>nadležni organ po službenoj dužnosti upisuje u Centralni turistički registar.</w:t>
      </w:r>
    </w:p>
    <w:p w14:paraId="493E0ECE" w14:textId="77777777" w:rsidR="00934DB2" w:rsidRPr="006E4DAE" w:rsidRDefault="00934DB2" w:rsidP="001B6DD8">
      <w:pPr>
        <w:pStyle w:val="T30X"/>
        <w:ind w:left="283" w:hanging="283"/>
      </w:pPr>
    </w:p>
    <w:p w14:paraId="38802C51" w14:textId="77777777" w:rsidR="007418F5" w:rsidRPr="006E4DAE" w:rsidRDefault="00C41748" w:rsidP="002B1DCC">
      <w:pPr>
        <w:pStyle w:val="T30X"/>
        <w:ind w:left="283" w:hanging="283"/>
        <w:jc w:val="center"/>
        <w:rPr>
          <w:b/>
        </w:rPr>
      </w:pPr>
      <w:r w:rsidRPr="006E4DAE">
        <w:rPr>
          <w:b/>
        </w:rPr>
        <w:t xml:space="preserve">IX </w:t>
      </w:r>
      <w:r w:rsidR="00C861E5" w:rsidRPr="006E4DAE">
        <w:rPr>
          <w:b/>
        </w:rPr>
        <w:t>C</w:t>
      </w:r>
      <w:r w:rsidR="001B6DD8" w:rsidRPr="006E4DAE">
        <w:rPr>
          <w:b/>
        </w:rPr>
        <w:t>ENTRALNI TURISTIČKI REGISTAR</w:t>
      </w:r>
    </w:p>
    <w:p w14:paraId="283102B5" w14:textId="77777777" w:rsidR="001B6DD8" w:rsidRPr="006E4DAE" w:rsidRDefault="001B6DD8" w:rsidP="0080164F">
      <w:pPr>
        <w:pStyle w:val="T30X"/>
        <w:ind w:left="283" w:hanging="283"/>
        <w:jc w:val="center"/>
        <w:rPr>
          <w:b/>
        </w:rPr>
      </w:pPr>
      <w:r w:rsidRPr="006E4DAE">
        <w:rPr>
          <w:b/>
        </w:rPr>
        <w:t>Jedinstvena evidencija</w:t>
      </w:r>
    </w:p>
    <w:p w14:paraId="7B41A714" w14:textId="23F83EDF" w:rsidR="00C861E5" w:rsidRPr="006E4DAE" w:rsidRDefault="0020444B" w:rsidP="008D1F4D">
      <w:pPr>
        <w:pStyle w:val="C30X"/>
        <w:spacing w:before="0" w:after="0"/>
        <w:rPr>
          <w:color w:val="auto"/>
          <w:sz w:val="22"/>
          <w:szCs w:val="22"/>
        </w:rPr>
      </w:pPr>
      <w:r w:rsidRPr="006E4DAE">
        <w:rPr>
          <w:color w:val="auto"/>
          <w:sz w:val="22"/>
          <w:szCs w:val="22"/>
        </w:rPr>
        <w:t>Član 10</w:t>
      </w:r>
      <w:r w:rsidR="00584844" w:rsidRPr="006E4DAE">
        <w:rPr>
          <w:color w:val="auto"/>
          <w:sz w:val="22"/>
          <w:szCs w:val="22"/>
        </w:rPr>
        <w:t>8</w:t>
      </w:r>
    </w:p>
    <w:p w14:paraId="20B3957E" w14:textId="2D4FB5BA" w:rsidR="00B16154" w:rsidRPr="006E4DAE" w:rsidRDefault="00C861E5" w:rsidP="00925CEA">
      <w:pPr>
        <w:pStyle w:val="T30X"/>
        <w:numPr>
          <w:ilvl w:val="0"/>
          <w:numId w:val="26"/>
        </w:numPr>
        <w:spacing w:before="0" w:after="0"/>
        <w:ind w:left="0" w:firstLine="426"/>
      </w:pPr>
      <w:r w:rsidRPr="006E4DAE">
        <w:t xml:space="preserve">Centralni turistički registar </w:t>
      </w:r>
      <w:r w:rsidR="00FB3C13" w:rsidRPr="006E4DAE">
        <w:t>pre</w:t>
      </w:r>
      <w:r w:rsidR="007B61C8" w:rsidRPr="006E4DAE">
        <w:t>dstavlja</w:t>
      </w:r>
      <w:r w:rsidR="00EA5A0A" w:rsidRPr="006E4DAE">
        <w:t xml:space="preserve"> jedinstven i javan elektronski sistem kojim se vodi evidencija</w:t>
      </w:r>
      <w:r w:rsidR="00F00F2D" w:rsidRPr="006E4DAE">
        <w:t xml:space="preserve"> o</w:t>
      </w:r>
      <w:r w:rsidR="003E1800" w:rsidRPr="006E4DAE">
        <w:t xml:space="preserve"> odobrenjima </w:t>
      </w:r>
      <w:r w:rsidR="00F00F2D" w:rsidRPr="006E4DAE">
        <w:t xml:space="preserve">koja su privrednim subjektima izdata </w:t>
      </w:r>
      <w:r w:rsidR="003E1800" w:rsidRPr="006E4DAE">
        <w:t xml:space="preserve">za </w:t>
      </w:r>
      <w:r w:rsidR="007B61C8" w:rsidRPr="006E4DAE">
        <w:t>pruža</w:t>
      </w:r>
      <w:r w:rsidR="0080164F" w:rsidRPr="006E4DAE">
        <w:t>n</w:t>
      </w:r>
      <w:r w:rsidR="007B61C8" w:rsidRPr="006E4DAE">
        <w:t xml:space="preserve">je </w:t>
      </w:r>
      <w:r w:rsidR="002D3CEA" w:rsidRPr="006E4DAE">
        <w:t xml:space="preserve">pojedine vrste </w:t>
      </w:r>
      <w:r w:rsidR="007B61C8" w:rsidRPr="006E4DAE">
        <w:t>usluga</w:t>
      </w:r>
      <w:r w:rsidR="00FB3C13" w:rsidRPr="006E4DAE">
        <w:t xml:space="preserve"> u turizmu i ugostiteljstvu</w:t>
      </w:r>
      <w:r w:rsidR="003E1800" w:rsidRPr="006E4DAE">
        <w:t>, kao i evidenciju bitnih podataka iz odobrenja.</w:t>
      </w:r>
    </w:p>
    <w:p w14:paraId="247AB38E" w14:textId="7212D672" w:rsidR="00C861E5" w:rsidRPr="006E4DAE" w:rsidRDefault="002D3CEA" w:rsidP="00925CEA">
      <w:pPr>
        <w:pStyle w:val="T30X"/>
        <w:numPr>
          <w:ilvl w:val="0"/>
          <w:numId w:val="26"/>
        </w:numPr>
        <w:spacing w:before="0" w:after="0"/>
        <w:ind w:left="0" w:firstLine="426"/>
      </w:pPr>
      <w:r w:rsidRPr="006E4DAE">
        <w:t>Nadležni organ</w:t>
      </w:r>
      <w:r w:rsidR="003E1800" w:rsidRPr="006E4DAE">
        <w:t>i</w:t>
      </w:r>
      <w:r w:rsidR="00F00F2D" w:rsidRPr="006E4DAE">
        <w:t xml:space="preserve"> nakon izdavanja odobrenja, u roku </w:t>
      </w:r>
      <w:proofErr w:type="gramStart"/>
      <w:r w:rsidR="00F00F2D" w:rsidRPr="006E4DAE">
        <w:t>od</w:t>
      </w:r>
      <w:proofErr w:type="gramEnd"/>
      <w:r w:rsidR="00F00F2D" w:rsidRPr="006E4DAE">
        <w:t xml:space="preserve"> 3 d</w:t>
      </w:r>
      <w:r w:rsidR="002B1DCC" w:rsidRPr="006E4DAE">
        <w:t>ana, po službenoj dužnosti unose</w:t>
      </w:r>
      <w:r w:rsidR="00F00F2D" w:rsidRPr="006E4DAE">
        <w:t xml:space="preserve"> u </w:t>
      </w:r>
      <w:r w:rsidRPr="006E4DAE">
        <w:t>Ce</w:t>
      </w:r>
      <w:r w:rsidR="00B16154" w:rsidRPr="006E4DAE">
        <w:t xml:space="preserve">ntralni </w:t>
      </w:r>
      <w:r w:rsidRPr="006E4DAE">
        <w:t xml:space="preserve">turistički </w:t>
      </w:r>
      <w:r w:rsidR="00B16154" w:rsidRPr="006E4DAE">
        <w:t xml:space="preserve">registar </w:t>
      </w:r>
      <w:r w:rsidR="00F00F2D" w:rsidRPr="006E4DAE">
        <w:t>podatke iz prethodnog stava.</w:t>
      </w:r>
    </w:p>
    <w:p w14:paraId="4A94010F" w14:textId="60ED2447" w:rsidR="00C861E5" w:rsidRPr="006E4DAE" w:rsidRDefault="00611C21" w:rsidP="0091106D">
      <w:pPr>
        <w:pStyle w:val="T30X"/>
        <w:ind w:firstLine="426"/>
      </w:pPr>
      <w:r w:rsidRPr="006E4DAE">
        <w:t>(3</w:t>
      </w:r>
      <w:r w:rsidR="001B6DD8" w:rsidRPr="006E4DAE">
        <w:t xml:space="preserve">) </w:t>
      </w:r>
      <w:r w:rsidR="003E1800" w:rsidRPr="006E4DAE">
        <w:t xml:space="preserve">Ministarstvo </w:t>
      </w:r>
      <w:r w:rsidR="00EA5A0A" w:rsidRPr="006E4DAE">
        <w:t xml:space="preserve">pravilnikom </w:t>
      </w:r>
      <w:r w:rsidR="001B6DD8" w:rsidRPr="006E4DAE">
        <w:t xml:space="preserve">propisuje </w:t>
      </w:r>
      <w:r w:rsidR="00EA5A0A" w:rsidRPr="006E4DAE">
        <w:t>podatke</w:t>
      </w:r>
      <w:r w:rsidR="001B6DD8" w:rsidRPr="006E4DAE">
        <w:t xml:space="preserve"> </w:t>
      </w:r>
      <w:r w:rsidR="00EA5A0A" w:rsidRPr="006E4DAE">
        <w:t>koje sadrži</w:t>
      </w:r>
      <w:r w:rsidR="001B6DD8" w:rsidRPr="006E4DAE">
        <w:t xml:space="preserve"> Centralni turistički registar</w:t>
      </w:r>
      <w:r w:rsidR="00EA5A0A" w:rsidRPr="006E4DAE">
        <w:t>, oblik, način vođenja i unosa tih podataka, kao i mogućnost njihovog korišćenja</w:t>
      </w:r>
      <w:r w:rsidR="00F00F2D" w:rsidRPr="006E4DAE">
        <w:t>.</w:t>
      </w:r>
    </w:p>
    <w:p w14:paraId="75F8C661" w14:textId="2F0A6DCD" w:rsidR="0091106D" w:rsidRPr="006E4DAE" w:rsidRDefault="00EA5A0A" w:rsidP="0091106D">
      <w:pPr>
        <w:pStyle w:val="T30X"/>
        <w:ind w:firstLine="426"/>
      </w:pPr>
      <w:r w:rsidRPr="006E4DAE">
        <w:t>(4</w:t>
      </w:r>
      <w:r w:rsidR="00611C21" w:rsidRPr="006E4DAE">
        <w:t>) N</w:t>
      </w:r>
      <w:r w:rsidR="00C861E5" w:rsidRPr="006E4DAE">
        <w:t>adležni organ</w:t>
      </w:r>
      <w:r w:rsidR="00611C21" w:rsidRPr="006E4DAE">
        <w:t>i</w:t>
      </w:r>
      <w:r w:rsidR="0067167A" w:rsidRPr="006E4DAE">
        <w:t xml:space="preserve"> </w:t>
      </w:r>
      <w:r w:rsidR="00611C21" w:rsidRPr="006E4DAE">
        <w:t xml:space="preserve">dužni su da </w:t>
      </w:r>
      <w:r w:rsidR="00EC5267" w:rsidRPr="006E4DAE">
        <w:t xml:space="preserve">u </w:t>
      </w:r>
      <w:r w:rsidR="00C861E5" w:rsidRPr="006E4DAE">
        <w:t xml:space="preserve">Centralni turistički registar </w:t>
      </w:r>
      <w:r w:rsidR="00EC5267" w:rsidRPr="006E4DAE">
        <w:t xml:space="preserve">unose podatke </w:t>
      </w:r>
      <w:r w:rsidR="00611C21" w:rsidRPr="006E4DAE">
        <w:t>ažurno</w:t>
      </w:r>
      <w:r w:rsidR="00EC5267" w:rsidRPr="006E4DAE">
        <w:t xml:space="preserve"> i tačno</w:t>
      </w:r>
      <w:r w:rsidR="002D3CEA" w:rsidRPr="006E4DAE">
        <w:t>.</w:t>
      </w:r>
    </w:p>
    <w:p w14:paraId="3D7C42B7" w14:textId="77777777" w:rsidR="00B6559C" w:rsidRPr="006E4DAE" w:rsidRDefault="00B6559C" w:rsidP="0030686A">
      <w:pPr>
        <w:pStyle w:val="T30X"/>
        <w:ind w:firstLine="0"/>
      </w:pPr>
    </w:p>
    <w:p w14:paraId="31EC45A0" w14:textId="77777777" w:rsidR="00C861E5" w:rsidRPr="006E4DAE" w:rsidRDefault="0030686A" w:rsidP="002B1DCC">
      <w:pPr>
        <w:pStyle w:val="T30X"/>
        <w:ind w:firstLine="0"/>
        <w:jc w:val="center"/>
      </w:pPr>
      <w:r w:rsidRPr="006E4DAE">
        <w:rPr>
          <w:b/>
        </w:rPr>
        <w:t>X</w:t>
      </w:r>
      <w:r w:rsidR="00C861E5" w:rsidRPr="006E4DAE">
        <w:rPr>
          <w:b/>
          <w:color w:val="auto"/>
        </w:rPr>
        <w:t xml:space="preserve"> NADZOR</w:t>
      </w:r>
      <w:r w:rsidRPr="006E4DAE">
        <w:rPr>
          <w:b/>
          <w:color w:val="auto"/>
        </w:rPr>
        <w:t xml:space="preserve"> I INSPEKCIJSKI NADZOR</w:t>
      </w:r>
    </w:p>
    <w:p w14:paraId="5037CEEF" w14:textId="77777777" w:rsidR="0080164F" w:rsidRPr="006E4DAE" w:rsidRDefault="0080164F" w:rsidP="00D62372">
      <w:pPr>
        <w:pStyle w:val="N01X"/>
        <w:spacing w:before="0" w:after="0"/>
        <w:rPr>
          <w:color w:val="auto"/>
          <w:sz w:val="22"/>
          <w:szCs w:val="22"/>
        </w:rPr>
      </w:pPr>
    </w:p>
    <w:p w14:paraId="080A8F6E" w14:textId="77777777" w:rsidR="00C861E5" w:rsidRPr="006E4DAE" w:rsidRDefault="00C861E5" w:rsidP="00D62372">
      <w:pPr>
        <w:pStyle w:val="N01X"/>
        <w:spacing w:before="0" w:after="0"/>
        <w:rPr>
          <w:color w:val="auto"/>
          <w:sz w:val="22"/>
          <w:szCs w:val="22"/>
        </w:rPr>
      </w:pPr>
      <w:r w:rsidRPr="006E4DAE">
        <w:rPr>
          <w:color w:val="auto"/>
          <w:sz w:val="22"/>
          <w:szCs w:val="22"/>
        </w:rPr>
        <w:t>Vršenje nadzora</w:t>
      </w:r>
    </w:p>
    <w:p w14:paraId="182D11F5" w14:textId="665F8BC4" w:rsidR="00C861E5" w:rsidRPr="006E4DAE" w:rsidRDefault="0020444B" w:rsidP="00D62372">
      <w:pPr>
        <w:pStyle w:val="C30X"/>
        <w:spacing w:before="0" w:after="0"/>
        <w:rPr>
          <w:color w:val="auto"/>
          <w:sz w:val="22"/>
          <w:szCs w:val="22"/>
        </w:rPr>
      </w:pPr>
      <w:r w:rsidRPr="006E4DAE">
        <w:rPr>
          <w:color w:val="auto"/>
          <w:sz w:val="22"/>
          <w:szCs w:val="22"/>
        </w:rPr>
        <w:t>Član 10</w:t>
      </w:r>
      <w:r w:rsidR="00584844" w:rsidRPr="006E4DAE">
        <w:rPr>
          <w:color w:val="auto"/>
          <w:sz w:val="22"/>
          <w:szCs w:val="22"/>
        </w:rPr>
        <w:t>9</w:t>
      </w:r>
    </w:p>
    <w:p w14:paraId="141690D0" w14:textId="2AF400F4" w:rsidR="00C861E5" w:rsidRPr="006E4DAE" w:rsidRDefault="00C861E5" w:rsidP="0091106D">
      <w:pPr>
        <w:pStyle w:val="T30X"/>
        <w:spacing w:before="0" w:after="0"/>
        <w:ind w:firstLine="426"/>
      </w:pPr>
      <w:r w:rsidRPr="006E4DAE">
        <w:t xml:space="preserve">(1) Nadzor </w:t>
      </w:r>
      <w:proofErr w:type="gramStart"/>
      <w:r w:rsidRPr="006E4DAE">
        <w:t>nad</w:t>
      </w:r>
      <w:proofErr w:type="gramEnd"/>
      <w:r w:rsidRPr="006E4DAE">
        <w:t xml:space="preserve"> sprovođenjem ovog zakona i propisa d</w:t>
      </w:r>
      <w:r w:rsidR="0080164F" w:rsidRPr="006E4DAE">
        <w:t>oneš</w:t>
      </w:r>
      <w:r w:rsidR="0020078A" w:rsidRPr="006E4DAE">
        <w:t xml:space="preserve">enih na osnovu ovog zakona </w:t>
      </w:r>
      <w:r w:rsidRPr="006E4DAE">
        <w:t>vrši Ministarstvo.</w:t>
      </w:r>
    </w:p>
    <w:p w14:paraId="55DB5F8A" w14:textId="373000D4" w:rsidR="00B6559C" w:rsidRPr="006E4DAE" w:rsidRDefault="0030686A" w:rsidP="0091106D">
      <w:pPr>
        <w:pStyle w:val="T30X"/>
        <w:ind w:firstLine="426"/>
        <w:rPr>
          <w:color w:val="auto"/>
        </w:rPr>
      </w:pPr>
      <w:r w:rsidRPr="006E4DAE">
        <w:t>(2) Inspekcijski nadzor primjene</w:t>
      </w:r>
      <w:r w:rsidR="00C861E5" w:rsidRPr="006E4DAE">
        <w:t xml:space="preserve"> ovog </w:t>
      </w:r>
      <w:r w:rsidR="00183D65" w:rsidRPr="006E4DAE">
        <w:t xml:space="preserve">zakona </w:t>
      </w:r>
      <w:r w:rsidRPr="006E4DAE">
        <w:t xml:space="preserve">i podzakonskih propisa </w:t>
      </w:r>
      <w:r w:rsidR="00183D65" w:rsidRPr="006E4DAE">
        <w:t xml:space="preserve">vrše ovlašćeni </w:t>
      </w:r>
      <w:r w:rsidR="00494D4B" w:rsidRPr="006E4DAE">
        <w:t xml:space="preserve">turistički i drugi </w:t>
      </w:r>
      <w:r w:rsidR="00183D65" w:rsidRPr="006E4DAE">
        <w:t>inspektori nadležni za primjenu po</w:t>
      </w:r>
      <w:r w:rsidR="00494D4B" w:rsidRPr="006E4DAE">
        <w:t xml:space="preserve">jedinih </w:t>
      </w:r>
      <w:r w:rsidR="00183D65" w:rsidRPr="006E4DAE">
        <w:t>materijalnih propisa</w:t>
      </w:r>
      <w:r w:rsidR="002A5973" w:rsidRPr="006E4DAE">
        <w:t xml:space="preserve"> koji se </w:t>
      </w:r>
      <w:r w:rsidR="007F1827" w:rsidRPr="006E4DAE">
        <w:t xml:space="preserve">odnose ili su u vezi sa </w:t>
      </w:r>
      <w:r w:rsidR="002A5973" w:rsidRPr="006E4DAE">
        <w:t>pružanje</w:t>
      </w:r>
      <w:r w:rsidR="007F1827" w:rsidRPr="006E4DAE">
        <w:t>m</w:t>
      </w:r>
      <w:r w:rsidR="002A5973" w:rsidRPr="006E4DAE">
        <w:t xml:space="preserve"> usluga u turizmu i ugostiteljstvu, </w:t>
      </w:r>
      <w:r w:rsidR="00494D4B" w:rsidRPr="006E4DAE">
        <w:t xml:space="preserve">na način i u skladu sa </w:t>
      </w:r>
      <w:r w:rsidRPr="006E4DAE">
        <w:t>načelima i pravilima zakona</w:t>
      </w:r>
      <w:r w:rsidR="00494D4B" w:rsidRPr="006E4DAE">
        <w:t xml:space="preserve"> kojim je uređen postupak inspekcijskog nadzora</w:t>
      </w:r>
      <w:r w:rsidRPr="006E4DAE">
        <w:t>.</w:t>
      </w:r>
    </w:p>
    <w:p w14:paraId="6FC46484" w14:textId="77777777" w:rsidR="00394C6F" w:rsidRPr="006E4DAE" w:rsidRDefault="00394C6F" w:rsidP="0080164F">
      <w:pPr>
        <w:pStyle w:val="N01X"/>
        <w:spacing w:before="0" w:after="0"/>
        <w:rPr>
          <w:color w:val="auto"/>
          <w:sz w:val="22"/>
          <w:szCs w:val="22"/>
        </w:rPr>
      </w:pPr>
    </w:p>
    <w:p w14:paraId="59CF66F4" w14:textId="77777777" w:rsidR="00A94590" w:rsidRPr="006E4DAE" w:rsidRDefault="0030686A" w:rsidP="0080164F">
      <w:pPr>
        <w:pStyle w:val="N01X"/>
        <w:spacing w:before="0" w:after="0"/>
        <w:rPr>
          <w:color w:val="auto"/>
          <w:sz w:val="22"/>
          <w:szCs w:val="22"/>
        </w:rPr>
      </w:pPr>
      <w:r w:rsidRPr="006E4DAE">
        <w:rPr>
          <w:color w:val="auto"/>
          <w:sz w:val="22"/>
          <w:szCs w:val="22"/>
        </w:rPr>
        <w:lastRenderedPageBreak/>
        <w:t>Inspekcijski nadzor</w:t>
      </w:r>
      <w:r w:rsidR="00EF3050" w:rsidRPr="006E4DAE">
        <w:rPr>
          <w:color w:val="auto"/>
          <w:sz w:val="22"/>
          <w:szCs w:val="22"/>
        </w:rPr>
        <w:t xml:space="preserve"> </w:t>
      </w:r>
      <w:r w:rsidRPr="006E4DAE">
        <w:rPr>
          <w:color w:val="auto"/>
          <w:sz w:val="22"/>
          <w:szCs w:val="22"/>
        </w:rPr>
        <w:t>u turizmu i ugostiteljstvu</w:t>
      </w:r>
    </w:p>
    <w:p w14:paraId="04AD9747" w14:textId="57EE575D" w:rsidR="00AC18C3" w:rsidRPr="006E4DAE" w:rsidRDefault="0020444B" w:rsidP="0080164F">
      <w:pPr>
        <w:pStyle w:val="N01X"/>
        <w:spacing w:before="0" w:after="0"/>
        <w:rPr>
          <w:color w:val="auto"/>
          <w:sz w:val="22"/>
          <w:szCs w:val="22"/>
        </w:rPr>
      </w:pPr>
      <w:r w:rsidRPr="006E4DAE">
        <w:rPr>
          <w:color w:val="auto"/>
          <w:sz w:val="22"/>
          <w:szCs w:val="22"/>
        </w:rPr>
        <w:t>Član 1</w:t>
      </w:r>
      <w:r w:rsidR="00584844" w:rsidRPr="006E4DAE">
        <w:rPr>
          <w:color w:val="auto"/>
          <w:sz w:val="22"/>
          <w:szCs w:val="22"/>
        </w:rPr>
        <w:t>1</w:t>
      </w:r>
      <w:r w:rsidRPr="006E4DAE">
        <w:rPr>
          <w:color w:val="auto"/>
          <w:sz w:val="22"/>
          <w:szCs w:val="22"/>
        </w:rPr>
        <w:t>0</w:t>
      </w:r>
    </w:p>
    <w:p w14:paraId="12914335" w14:textId="77777777" w:rsidR="00AC18C3" w:rsidRPr="006E4DAE" w:rsidRDefault="00AC18C3" w:rsidP="00925CEA">
      <w:pPr>
        <w:pStyle w:val="N01X"/>
        <w:numPr>
          <w:ilvl w:val="0"/>
          <w:numId w:val="27"/>
        </w:numPr>
        <w:spacing w:before="0" w:after="0"/>
        <w:ind w:left="0" w:firstLine="426"/>
        <w:jc w:val="both"/>
        <w:rPr>
          <w:b w:val="0"/>
          <w:color w:val="auto"/>
          <w:sz w:val="22"/>
          <w:szCs w:val="22"/>
        </w:rPr>
      </w:pPr>
      <w:r w:rsidRPr="006E4DAE">
        <w:rPr>
          <w:b w:val="0"/>
          <w:color w:val="auto"/>
          <w:sz w:val="22"/>
          <w:szCs w:val="22"/>
        </w:rPr>
        <w:t>Inspekcijski nadzor u primjeni ovog zakona vrše</w:t>
      </w:r>
      <w:r w:rsidR="00D94A63" w:rsidRPr="006E4DAE">
        <w:rPr>
          <w:b w:val="0"/>
          <w:color w:val="auto"/>
          <w:sz w:val="22"/>
          <w:szCs w:val="22"/>
        </w:rPr>
        <w:t xml:space="preserve"> turistički inspektori</w:t>
      </w:r>
      <w:r w:rsidRPr="006E4DAE">
        <w:rPr>
          <w:b w:val="0"/>
          <w:color w:val="auto"/>
          <w:sz w:val="22"/>
          <w:szCs w:val="22"/>
        </w:rPr>
        <w:t xml:space="preserve"> državnog organa</w:t>
      </w:r>
      <w:r w:rsidR="00D94A63" w:rsidRPr="006E4DAE">
        <w:rPr>
          <w:b w:val="0"/>
          <w:color w:val="auto"/>
          <w:sz w:val="22"/>
          <w:szCs w:val="22"/>
        </w:rPr>
        <w:t xml:space="preserve"> nadležnog za inspekcijski nadzor</w:t>
      </w:r>
      <w:r w:rsidRPr="006E4DAE">
        <w:rPr>
          <w:b w:val="0"/>
          <w:color w:val="auto"/>
          <w:sz w:val="22"/>
          <w:szCs w:val="22"/>
        </w:rPr>
        <w:t xml:space="preserve">, kao i inspektori </w:t>
      </w:r>
      <w:r w:rsidR="0030686A" w:rsidRPr="006E4DAE">
        <w:rPr>
          <w:b w:val="0"/>
          <w:color w:val="auto"/>
          <w:sz w:val="22"/>
          <w:szCs w:val="22"/>
        </w:rPr>
        <w:t xml:space="preserve">u organima lokalne uprave, </w:t>
      </w:r>
      <w:r w:rsidR="00D94A63" w:rsidRPr="006E4DAE">
        <w:rPr>
          <w:b w:val="0"/>
          <w:color w:val="auto"/>
          <w:sz w:val="22"/>
          <w:szCs w:val="22"/>
        </w:rPr>
        <w:t xml:space="preserve">u skladu </w:t>
      </w:r>
      <w:proofErr w:type="gramStart"/>
      <w:r w:rsidR="00D94A63" w:rsidRPr="006E4DAE">
        <w:rPr>
          <w:b w:val="0"/>
          <w:color w:val="auto"/>
          <w:sz w:val="22"/>
          <w:szCs w:val="22"/>
        </w:rPr>
        <w:t>sa</w:t>
      </w:r>
      <w:proofErr w:type="gramEnd"/>
      <w:r w:rsidR="00265AD6" w:rsidRPr="006E4DAE">
        <w:rPr>
          <w:b w:val="0"/>
          <w:color w:val="auto"/>
          <w:sz w:val="22"/>
          <w:szCs w:val="22"/>
        </w:rPr>
        <w:t xml:space="preserve"> </w:t>
      </w:r>
      <w:r w:rsidRPr="006E4DAE">
        <w:rPr>
          <w:b w:val="0"/>
          <w:color w:val="auto"/>
          <w:sz w:val="22"/>
          <w:szCs w:val="22"/>
        </w:rPr>
        <w:t>propisom organa jedinice lokalne samouprave.</w:t>
      </w:r>
    </w:p>
    <w:p w14:paraId="69CBF582" w14:textId="77777777" w:rsidR="00AC18C3" w:rsidRPr="006E4DAE" w:rsidRDefault="00DA55B5" w:rsidP="00925CEA">
      <w:pPr>
        <w:pStyle w:val="N01X"/>
        <w:numPr>
          <w:ilvl w:val="0"/>
          <w:numId w:val="27"/>
        </w:numPr>
        <w:spacing w:before="0" w:after="0"/>
        <w:ind w:left="0" w:firstLine="426"/>
        <w:jc w:val="both"/>
        <w:rPr>
          <w:b w:val="0"/>
          <w:color w:val="auto"/>
          <w:sz w:val="22"/>
          <w:szCs w:val="22"/>
        </w:rPr>
      </w:pPr>
      <w:r w:rsidRPr="006E4DAE">
        <w:rPr>
          <w:b w:val="0"/>
          <w:color w:val="auto"/>
          <w:sz w:val="22"/>
          <w:szCs w:val="22"/>
        </w:rPr>
        <w:t xml:space="preserve">Turistički inspektor </w:t>
      </w:r>
      <w:r w:rsidR="004634AA" w:rsidRPr="006E4DAE">
        <w:rPr>
          <w:b w:val="0"/>
          <w:color w:val="auto"/>
          <w:sz w:val="22"/>
          <w:szCs w:val="22"/>
        </w:rPr>
        <w:t xml:space="preserve">državnog organa </w:t>
      </w:r>
      <w:r w:rsidR="00374046" w:rsidRPr="006E4DAE">
        <w:rPr>
          <w:b w:val="0"/>
          <w:color w:val="auto"/>
          <w:sz w:val="22"/>
          <w:szCs w:val="22"/>
        </w:rPr>
        <w:t>vrši</w:t>
      </w:r>
      <w:r w:rsidRPr="006E4DAE">
        <w:rPr>
          <w:b w:val="0"/>
          <w:color w:val="auto"/>
          <w:sz w:val="22"/>
          <w:szCs w:val="22"/>
        </w:rPr>
        <w:t xml:space="preserve"> nadzor u objektima i prostoru subjekta nadzora</w:t>
      </w:r>
      <w:r w:rsidR="008F481D" w:rsidRPr="006E4DAE">
        <w:rPr>
          <w:b w:val="0"/>
          <w:color w:val="auto"/>
          <w:sz w:val="22"/>
          <w:szCs w:val="22"/>
        </w:rPr>
        <w:t xml:space="preserve"> </w:t>
      </w:r>
      <w:r w:rsidR="00374046" w:rsidRPr="006E4DAE">
        <w:rPr>
          <w:b w:val="0"/>
          <w:color w:val="auto"/>
          <w:sz w:val="22"/>
          <w:szCs w:val="22"/>
          <w:lang w:val="en-US"/>
        </w:rPr>
        <w:t>(</w:t>
      </w:r>
      <w:r w:rsidR="00374046" w:rsidRPr="006E4DAE">
        <w:rPr>
          <w:b w:val="0"/>
          <w:color w:val="auto"/>
          <w:sz w:val="22"/>
          <w:szCs w:val="22"/>
        </w:rPr>
        <w:t>privredn</w:t>
      </w:r>
      <w:r w:rsidR="0080164F" w:rsidRPr="006E4DAE">
        <w:rPr>
          <w:b w:val="0"/>
          <w:color w:val="auto"/>
          <w:sz w:val="22"/>
          <w:szCs w:val="22"/>
        </w:rPr>
        <w:t>og društ</w:t>
      </w:r>
      <w:r w:rsidR="00D94A63" w:rsidRPr="006E4DAE">
        <w:rPr>
          <w:b w:val="0"/>
          <w:color w:val="auto"/>
          <w:sz w:val="22"/>
          <w:szCs w:val="22"/>
        </w:rPr>
        <w:t>va i drugog</w:t>
      </w:r>
      <w:r w:rsidR="00374046" w:rsidRPr="006E4DAE">
        <w:rPr>
          <w:b w:val="0"/>
          <w:color w:val="auto"/>
          <w:sz w:val="22"/>
          <w:szCs w:val="22"/>
        </w:rPr>
        <w:t xml:space="preserve"> oblika obavljanja p</w:t>
      </w:r>
      <w:r w:rsidR="00D94A63" w:rsidRPr="006E4DAE">
        <w:rPr>
          <w:b w:val="0"/>
          <w:color w:val="auto"/>
          <w:sz w:val="22"/>
          <w:szCs w:val="22"/>
        </w:rPr>
        <w:t>rivrednih djelatnosti i fizičkog</w:t>
      </w:r>
      <w:r w:rsidR="00374046" w:rsidRPr="006E4DAE">
        <w:rPr>
          <w:b w:val="0"/>
          <w:color w:val="auto"/>
          <w:sz w:val="22"/>
          <w:szCs w:val="22"/>
        </w:rPr>
        <w:t xml:space="preserve"> lica),</w:t>
      </w:r>
      <w:r w:rsidRPr="006E4DAE">
        <w:rPr>
          <w:b w:val="0"/>
          <w:color w:val="auto"/>
          <w:sz w:val="22"/>
          <w:szCs w:val="22"/>
        </w:rPr>
        <w:t xml:space="preserve"> koji usluge u turizmu i ugostiteljstvu pruža</w:t>
      </w:r>
      <w:r w:rsidR="00D94A63" w:rsidRPr="006E4DAE">
        <w:rPr>
          <w:b w:val="0"/>
          <w:color w:val="auto"/>
          <w:sz w:val="22"/>
          <w:szCs w:val="22"/>
        </w:rPr>
        <w:t>ju</w:t>
      </w:r>
      <w:r w:rsidR="008F481D" w:rsidRPr="006E4DAE">
        <w:rPr>
          <w:b w:val="0"/>
          <w:color w:val="auto"/>
          <w:sz w:val="22"/>
          <w:szCs w:val="22"/>
        </w:rPr>
        <w:t xml:space="preserve"> </w:t>
      </w:r>
      <w:proofErr w:type="gramStart"/>
      <w:r w:rsidR="004634AA" w:rsidRPr="006E4DAE">
        <w:rPr>
          <w:b w:val="0"/>
          <w:color w:val="auto"/>
          <w:sz w:val="22"/>
          <w:szCs w:val="22"/>
        </w:rPr>
        <w:t>na</w:t>
      </w:r>
      <w:proofErr w:type="gramEnd"/>
      <w:r w:rsidR="004634AA" w:rsidRPr="006E4DAE">
        <w:rPr>
          <w:b w:val="0"/>
          <w:color w:val="auto"/>
          <w:sz w:val="22"/>
          <w:szCs w:val="22"/>
        </w:rPr>
        <w:t xml:space="preserve"> osnovu odobrenja izdatih</w:t>
      </w:r>
      <w:r w:rsidRPr="006E4DAE">
        <w:rPr>
          <w:b w:val="0"/>
          <w:color w:val="auto"/>
          <w:sz w:val="22"/>
          <w:szCs w:val="22"/>
        </w:rPr>
        <w:t xml:space="preserve"> od strane Ministarstva.</w:t>
      </w:r>
    </w:p>
    <w:p w14:paraId="21B340B1" w14:textId="0B23FD34" w:rsidR="0080164F" w:rsidRPr="006E4DAE" w:rsidRDefault="00DA55B5" w:rsidP="00925CEA">
      <w:pPr>
        <w:pStyle w:val="N01X"/>
        <w:numPr>
          <w:ilvl w:val="0"/>
          <w:numId w:val="27"/>
        </w:numPr>
        <w:spacing w:before="0" w:after="0"/>
        <w:ind w:left="0" w:firstLine="426"/>
        <w:jc w:val="both"/>
        <w:rPr>
          <w:b w:val="0"/>
          <w:color w:val="auto"/>
          <w:sz w:val="22"/>
          <w:szCs w:val="22"/>
        </w:rPr>
      </w:pPr>
      <w:r w:rsidRPr="006E4DAE">
        <w:rPr>
          <w:b w:val="0"/>
          <w:color w:val="auto"/>
          <w:sz w:val="22"/>
          <w:szCs w:val="22"/>
        </w:rPr>
        <w:t>Ovlašćeni inspektor u organu lokalne uprave</w:t>
      </w:r>
      <w:r w:rsidR="00374046" w:rsidRPr="006E4DAE">
        <w:rPr>
          <w:b w:val="0"/>
          <w:color w:val="auto"/>
          <w:sz w:val="22"/>
          <w:szCs w:val="22"/>
        </w:rPr>
        <w:t>,</w:t>
      </w:r>
      <w:r w:rsidR="00EF3050" w:rsidRPr="006E4DAE">
        <w:rPr>
          <w:b w:val="0"/>
          <w:color w:val="auto"/>
          <w:sz w:val="22"/>
          <w:szCs w:val="22"/>
        </w:rPr>
        <w:t xml:space="preserve"> </w:t>
      </w:r>
      <w:r w:rsidR="00374046" w:rsidRPr="006E4DAE">
        <w:rPr>
          <w:b w:val="0"/>
          <w:color w:val="auto"/>
          <w:sz w:val="22"/>
          <w:szCs w:val="22"/>
        </w:rPr>
        <w:t>vrši nadzor</w:t>
      </w:r>
      <w:r w:rsidRPr="006E4DAE">
        <w:rPr>
          <w:b w:val="0"/>
          <w:color w:val="auto"/>
          <w:sz w:val="22"/>
          <w:szCs w:val="22"/>
        </w:rPr>
        <w:t xml:space="preserve"> u objektima i prosto</w:t>
      </w:r>
      <w:r w:rsidR="0080164F" w:rsidRPr="006E4DAE">
        <w:rPr>
          <w:b w:val="0"/>
          <w:color w:val="auto"/>
          <w:sz w:val="22"/>
          <w:szCs w:val="22"/>
        </w:rPr>
        <w:t xml:space="preserve">ru </w:t>
      </w:r>
      <w:r w:rsidRPr="006E4DAE">
        <w:rPr>
          <w:b w:val="0"/>
          <w:color w:val="auto"/>
          <w:sz w:val="22"/>
          <w:szCs w:val="22"/>
        </w:rPr>
        <w:t>subjekta nadzora, koji usluge u turizmu i ugos</w:t>
      </w:r>
      <w:r w:rsidR="0080164F" w:rsidRPr="006E4DAE">
        <w:rPr>
          <w:b w:val="0"/>
          <w:color w:val="auto"/>
          <w:sz w:val="22"/>
          <w:szCs w:val="22"/>
        </w:rPr>
        <w:t>t</w:t>
      </w:r>
      <w:r w:rsidRPr="006E4DAE">
        <w:rPr>
          <w:b w:val="0"/>
          <w:color w:val="auto"/>
          <w:sz w:val="22"/>
          <w:szCs w:val="22"/>
        </w:rPr>
        <w:t xml:space="preserve">iteljstvu pruža </w:t>
      </w:r>
      <w:proofErr w:type="gramStart"/>
      <w:r w:rsidRPr="006E4DAE">
        <w:rPr>
          <w:b w:val="0"/>
          <w:color w:val="auto"/>
          <w:sz w:val="22"/>
          <w:szCs w:val="22"/>
        </w:rPr>
        <w:t>na</w:t>
      </w:r>
      <w:proofErr w:type="gramEnd"/>
      <w:r w:rsidRPr="006E4DAE">
        <w:rPr>
          <w:b w:val="0"/>
          <w:color w:val="auto"/>
          <w:sz w:val="22"/>
          <w:szCs w:val="22"/>
        </w:rPr>
        <w:t xml:space="preserve"> osnovu od</w:t>
      </w:r>
      <w:r w:rsidR="0080164F" w:rsidRPr="006E4DAE">
        <w:rPr>
          <w:b w:val="0"/>
          <w:color w:val="auto"/>
          <w:sz w:val="22"/>
          <w:szCs w:val="22"/>
        </w:rPr>
        <w:t>o</w:t>
      </w:r>
      <w:r w:rsidRPr="006E4DAE">
        <w:rPr>
          <w:b w:val="0"/>
          <w:color w:val="auto"/>
          <w:sz w:val="22"/>
          <w:szCs w:val="22"/>
        </w:rPr>
        <w:t>brenja izdatog od strane organa lokalne uprave.</w:t>
      </w:r>
      <w:r w:rsidR="00384FFF" w:rsidRPr="006E4DAE">
        <w:rPr>
          <w:b w:val="0"/>
          <w:color w:val="auto"/>
          <w:sz w:val="22"/>
          <w:szCs w:val="22"/>
        </w:rPr>
        <w:t xml:space="preserve"> </w:t>
      </w:r>
    </w:p>
    <w:p w14:paraId="74C57820" w14:textId="77777777" w:rsidR="0080164F" w:rsidRPr="006E4DAE" w:rsidRDefault="0080164F" w:rsidP="00D62372">
      <w:pPr>
        <w:pStyle w:val="N01X"/>
        <w:spacing w:before="0" w:after="0"/>
        <w:rPr>
          <w:color w:val="auto"/>
          <w:sz w:val="22"/>
          <w:szCs w:val="22"/>
        </w:rPr>
      </w:pPr>
    </w:p>
    <w:p w14:paraId="569E5BCF" w14:textId="77777777" w:rsidR="00C861E5" w:rsidRPr="006E4DAE" w:rsidRDefault="0030686A" w:rsidP="00D62372">
      <w:pPr>
        <w:pStyle w:val="N01X"/>
        <w:spacing w:before="0" w:after="0"/>
        <w:rPr>
          <w:color w:val="auto"/>
          <w:sz w:val="22"/>
          <w:szCs w:val="22"/>
        </w:rPr>
      </w:pPr>
      <w:r w:rsidRPr="006E4DAE">
        <w:rPr>
          <w:color w:val="auto"/>
          <w:sz w:val="22"/>
          <w:szCs w:val="22"/>
        </w:rPr>
        <w:t xml:space="preserve">Dužnosti </w:t>
      </w:r>
      <w:r w:rsidR="004634AA" w:rsidRPr="006E4DAE">
        <w:rPr>
          <w:color w:val="auto"/>
          <w:sz w:val="22"/>
          <w:szCs w:val="22"/>
        </w:rPr>
        <w:t xml:space="preserve">turističkog </w:t>
      </w:r>
      <w:r w:rsidR="007F1827" w:rsidRPr="006E4DAE">
        <w:rPr>
          <w:color w:val="auto"/>
          <w:sz w:val="22"/>
          <w:szCs w:val="22"/>
        </w:rPr>
        <w:t xml:space="preserve">inspektora </w:t>
      </w:r>
    </w:p>
    <w:p w14:paraId="1434FB87" w14:textId="68AE5AB2" w:rsidR="00C861E5" w:rsidRPr="006E4DAE" w:rsidRDefault="0020444B" w:rsidP="0080164F">
      <w:pPr>
        <w:pStyle w:val="C30X"/>
        <w:spacing w:before="0" w:after="0"/>
        <w:rPr>
          <w:color w:val="auto"/>
          <w:sz w:val="22"/>
          <w:szCs w:val="22"/>
        </w:rPr>
      </w:pPr>
      <w:r w:rsidRPr="006E4DAE">
        <w:rPr>
          <w:color w:val="auto"/>
          <w:sz w:val="22"/>
          <w:szCs w:val="22"/>
        </w:rPr>
        <w:t>Član 1</w:t>
      </w:r>
      <w:r w:rsidR="00394C6F" w:rsidRPr="006E4DAE">
        <w:rPr>
          <w:color w:val="auto"/>
          <w:sz w:val="22"/>
          <w:szCs w:val="22"/>
        </w:rPr>
        <w:t>1</w:t>
      </w:r>
      <w:r w:rsidR="00584844" w:rsidRPr="006E4DAE">
        <w:rPr>
          <w:color w:val="auto"/>
          <w:sz w:val="22"/>
          <w:szCs w:val="22"/>
        </w:rPr>
        <w:t>1</w:t>
      </w:r>
    </w:p>
    <w:p w14:paraId="4FA23006" w14:textId="77777777" w:rsidR="0090185D" w:rsidRPr="006E4DAE" w:rsidRDefault="00A94590" w:rsidP="00925CEA">
      <w:pPr>
        <w:pStyle w:val="C30X"/>
        <w:numPr>
          <w:ilvl w:val="0"/>
          <w:numId w:val="28"/>
        </w:numPr>
        <w:spacing w:before="0" w:after="0"/>
        <w:ind w:left="0" w:firstLine="426"/>
        <w:jc w:val="both"/>
        <w:rPr>
          <w:b w:val="0"/>
          <w:color w:val="auto"/>
          <w:sz w:val="22"/>
          <w:szCs w:val="22"/>
        </w:rPr>
      </w:pPr>
      <w:r w:rsidRPr="006E4DAE">
        <w:rPr>
          <w:b w:val="0"/>
          <w:color w:val="auto"/>
          <w:sz w:val="22"/>
          <w:szCs w:val="22"/>
        </w:rPr>
        <w:t xml:space="preserve">U postupku inspekcijskog nadzora </w:t>
      </w:r>
      <w:r w:rsidR="0090185D" w:rsidRPr="006E4DAE">
        <w:rPr>
          <w:b w:val="0"/>
          <w:color w:val="auto"/>
          <w:sz w:val="22"/>
          <w:szCs w:val="22"/>
        </w:rPr>
        <w:t xml:space="preserve">ovlašćeni </w:t>
      </w:r>
      <w:r w:rsidR="004634AA" w:rsidRPr="006E4DAE">
        <w:rPr>
          <w:b w:val="0"/>
          <w:color w:val="auto"/>
          <w:sz w:val="22"/>
          <w:szCs w:val="22"/>
        </w:rPr>
        <w:t xml:space="preserve">turistički </w:t>
      </w:r>
      <w:r w:rsidR="0090185D" w:rsidRPr="006E4DAE">
        <w:rPr>
          <w:b w:val="0"/>
          <w:color w:val="auto"/>
          <w:sz w:val="22"/>
          <w:szCs w:val="22"/>
        </w:rPr>
        <w:t>inspektor utvrđuje tačno i potpuno činjenično stanje i ocjenjuje da li subjek</w:t>
      </w:r>
      <w:r w:rsidR="008F481D" w:rsidRPr="006E4DAE">
        <w:rPr>
          <w:b w:val="0"/>
          <w:color w:val="auto"/>
          <w:sz w:val="22"/>
          <w:szCs w:val="22"/>
        </w:rPr>
        <w:t>a</w:t>
      </w:r>
      <w:r w:rsidR="0090185D" w:rsidRPr="006E4DAE">
        <w:rPr>
          <w:b w:val="0"/>
          <w:color w:val="auto"/>
          <w:sz w:val="22"/>
          <w:szCs w:val="22"/>
        </w:rPr>
        <w:t xml:space="preserve">t nadzora pruža usluge u skladu </w:t>
      </w:r>
      <w:proofErr w:type="gramStart"/>
      <w:r w:rsidR="0090185D" w:rsidRPr="006E4DAE">
        <w:rPr>
          <w:b w:val="0"/>
          <w:color w:val="auto"/>
          <w:sz w:val="22"/>
          <w:szCs w:val="22"/>
        </w:rPr>
        <w:t>sa</w:t>
      </w:r>
      <w:proofErr w:type="gramEnd"/>
      <w:r w:rsidR="0090185D" w:rsidRPr="006E4DAE">
        <w:rPr>
          <w:b w:val="0"/>
          <w:color w:val="auto"/>
          <w:sz w:val="22"/>
          <w:szCs w:val="22"/>
        </w:rPr>
        <w:t xml:space="preserve"> odobrenjem i obavezama propisanim ovim zakonom, </w:t>
      </w:r>
      <w:r w:rsidR="00D86B69" w:rsidRPr="006E4DAE">
        <w:rPr>
          <w:b w:val="0"/>
          <w:color w:val="auto"/>
          <w:sz w:val="22"/>
          <w:szCs w:val="22"/>
        </w:rPr>
        <w:t xml:space="preserve">te da li su u toku poslovanja izmijenjeni uslovi </w:t>
      </w:r>
      <w:r w:rsidR="004634AA" w:rsidRPr="006E4DAE">
        <w:rPr>
          <w:b w:val="0"/>
          <w:color w:val="auto"/>
          <w:sz w:val="22"/>
          <w:szCs w:val="22"/>
        </w:rPr>
        <w:t>u pogledu prostora, uređaja i op</w:t>
      </w:r>
      <w:r w:rsidR="00D86B69" w:rsidRPr="006E4DAE">
        <w:rPr>
          <w:b w:val="0"/>
          <w:color w:val="auto"/>
          <w:sz w:val="22"/>
          <w:szCs w:val="22"/>
        </w:rPr>
        <w:t>reme, a koji su bitni za</w:t>
      </w:r>
      <w:r w:rsidR="008F481D" w:rsidRPr="006E4DAE">
        <w:rPr>
          <w:b w:val="0"/>
          <w:color w:val="auto"/>
          <w:sz w:val="22"/>
          <w:szCs w:val="22"/>
        </w:rPr>
        <w:t xml:space="preserve"> </w:t>
      </w:r>
      <w:r w:rsidR="00D86B69" w:rsidRPr="006E4DAE">
        <w:rPr>
          <w:b w:val="0"/>
          <w:color w:val="auto"/>
          <w:sz w:val="22"/>
          <w:szCs w:val="22"/>
        </w:rPr>
        <w:t xml:space="preserve">pružanje </w:t>
      </w:r>
      <w:r w:rsidR="00D94A63" w:rsidRPr="006E4DAE">
        <w:rPr>
          <w:b w:val="0"/>
          <w:color w:val="auto"/>
          <w:sz w:val="22"/>
          <w:szCs w:val="22"/>
        </w:rPr>
        <w:t xml:space="preserve">odobrenih </w:t>
      </w:r>
      <w:r w:rsidR="00D86B69" w:rsidRPr="006E4DAE">
        <w:rPr>
          <w:b w:val="0"/>
          <w:color w:val="auto"/>
          <w:sz w:val="22"/>
          <w:szCs w:val="22"/>
        </w:rPr>
        <w:t xml:space="preserve">usluga.  </w:t>
      </w:r>
    </w:p>
    <w:p w14:paraId="1C19490C" w14:textId="77777777" w:rsidR="0090185D" w:rsidRPr="006E4DAE" w:rsidRDefault="008B55C3" w:rsidP="00925CEA">
      <w:pPr>
        <w:pStyle w:val="C30X"/>
        <w:numPr>
          <w:ilvl w:val="0"/>
          <w:numId w:val="28"/>
        </w:numPr>
        <w:spacing w:before="0" w:after="0"/>
        <w:ind w:left="0" w:firstLine="426"/>
        <w:jc w:val="both"/>
        <w:rPr>
          <w:b w:val="0"/>
          <w:color w:val="auto"/>
          <w:sz w:val="22"/>
          <w:szCs w:val="22"/>
        </w:rPr>
      </w:pPr>
      <w:r w:rsidRPr="006E4DAE">
        <w:rPr>
          <w:b w:val="0"/>
          <w:color w:val="auto"/>
          <w:sz w:val="22"/>
          <w:szCs w:val="22"/>
        </w:rPr>
        <w:t>Ako</w:t>
      </w:r>
      <w:r w:rsidR="00D86B69" w:rsidRPr="006E4DAE">
        <w:rPr>
          <w:b w:val="0"/>
          <w:color w:val="auto"/>
          <w:sz w:val="22"/>
          <w:szCs w:val="22"/>
        </w:rPr>
        <w:t xml:space="preserve"> inspektor utvrdi postojanje nepravilnosti, dužan je da o istim upozna ovlašćeno lice subjekta nadzora i ostavi </w:t>
      </w:r>
      <w:r w:rsidR="00D94A63" w:rsidRPr="006E4DAE">
        <w:rPr>
          <w:b w:val="0"/>
          <w:color w:val="auto"/>
          <w:sz w:val="22"/>
          <w:szCs w:val="22"/>
        </w:rPr>
        <w:t xml:space="preserve">mu </w:t>
      </w:r>
      <w:r w:rsidR="00D86B69" w:rsidRPr="006E4DAE">
        <w:rPr>
          <w:b w:val="0"/>
          <w:color w:val="auto"/>
          <w:sz w:val="22"/>
          <w:szCs w:val="22"/>
        </w:rPr>
        <w:t xml:space="preserve">razuman rok </w:t>
      </w:r>
      <w:r w:rsidR="00B16941" w:rsidRPr="006E4DAE">
        <w:rPr>
          <w:b w:val="0"/>
          <w:color w:val="auto"/>
          <w:sz w:val="22"/>
          <w:szCs w:val="22"/>
        </w:rPr>
        <w:t xml:space="preserve">u kom je dužan da otkloniti utvrđene </w:t>
      </w:r>
      <w:r w:rsidR="00D86B69" w:rsidRPr="006E4DAE">
        <w:rPr>
          <w:b w:val="0"/>
          <w:color w:val="auto"/>
          <w:sz w:val="22"/>
          <w:szCs w:val="22"/>
        </w:rPr>
        <w:t xml:space="preserve">nepravilnosti. </w:t>
      </w:r>
    </w:p>
    <w:p w14:paraId="1114164C" w14:textId="77777777" w:rsidR="00A94590" w:rsidRPr="006E4DAE" w:rsidRDefault="008B55C3" w:rsidP="00925CEA">
      <w:pPr>
        <w:pStyle w:val="C30X"/>
        <w:numPr>
          <w:ilvl w:val="0"/>
          <w:numId w:val="28"/>
        </w:numPr>
        <w:spacing w:before="0" w:after="0"/>
        <w:ind w:left="0" w:firstLine="426"/>
        <w:jc w:val="both"/>
        <w:rPr>
          <w:b w:val="0"/>
          <w:color w:val="auto"/>
          <w:sz w:val="22"/>
          <w:szCs w:val="22"/>
        </w:rPr>
      </w:pPr>
      <w:r w:rsidRPr="006E4DAE">
        <w:rPr>
          <w:b w:val="0"/>
          <w:color w:val="auto"/>
          <w:sz w:val="22"/>
          <w:szCs w:val="22"/>
        </w:rPr>
        <w:t>U slučaju da subjekt nadzora ne otkloni nepravilnosti u r</w:t>
      </w:r>
      <w:r w:rsidR="00D94A63" w:rsidRPr="006E4DAE">
        <w:rPr>
          <w:b w:val="0"/>
          <w:color w:val="auto"/>
          <w:sz w:val="22"/>
          <w:szCs w:val="22"/>
        </w:rPr>
        <w:t>oku koji mu je određen</w:t>
      </w:r>
      <w:r w:rsidRPr="006E4DAE">
        <w:rPr>
          <w:b w:val="0"/>
          <w:color w:val="auto"/>
          <w:sz w:val="22"/>
          <w:szCs w:val="22"/>
        </w:rPr>
        <w:t xml:space="preserve">, </w:t>
      </w:r>
      <w:r w:rsidR="00C7320B" w:rsidRPr="006E4DAE">
        <w:rPr>
          <w:b w:val="0"/>
          <w:color w:val="auto"/>
          <w:sz w:val="22"/>
          <w:szCs w:val="22"/>
        </w:rPr>
        <w:t xml:space="preserve">kao i </w:t>
      </w:r>
      <w:r w:rsidR="00D94A63" w:rsidRPr="006E4DAE">
        <w:rPr>
          <w:b w:val="0"/>
          <w:color w:val="auto"/>
          <w:sz w:val="22"/>
          <w:szCs w:val="22"/>
        </w:rPr>
        <w:t xml:space="preserve">u slučaju utvrđenih </w:t>
      </w:r>
      <w:r w:rsidR="00C7320B" w:rsidRPr="006E4DAE">
        <w:rPr>
          <w:b w:val="0"/>
          <w:color w:val="auto"/>
          <w:sz w:val="22"/>
          <w:szCs w:val="22"/>
        </w:rPr>
        <w:t>nepravilnosti</w:t>
      </w:r>
      <w:r w:rsidR="00D94A63" w:rsidRPr="006E4DAE">
        <w:rPr>
          <w:b w:val="0"/>
          <w:color w:val="auto"/>
          <w:sz w:val="22"/>
          <w:szCs w:val="22"/>
        </w:rPr>
        <w:t xml:space="preserve"> većeg</w:t>
      </w:r>
      <w:r w:rsidR="008F481D" w:rsidRPr="006E4DAE">
        <w:rPr>
          <w:b w:val="0"/>
          <w:color w:val="auto"/>
          <w:sz w:val="22"/>
          <w:szCs w:val="22"/>
        </w:rPr>
        <w:t xml:space="preserve"> </w:t>
      </w:r>
      <w:r w:rsidR="00CB4BB7" w:rsidRPr="006E4DAE">
        <w:rPr>
          <w:b w:val="0"/>
          <w:color w:val="auto"/>
          <w:sz w:val="22"/>
          <w:szCs w:val="22"/>
        </w:rPr>
        <w:t xml:space="preserve">značaja </w:t>
      </w:r>
      <w:proofErr w:type="gramStart"/>
      <w:r w:rsidR="00CB4BB7" w:rsidRPr="006E4DAE">
        <w:rPr>
          <w:b w:val="0"/>
          <w:color w:val="auto"/>
          <w:sz w:val="22"/>
          <w:szCs w:val="22"/>
        </w:rPr>
        <w:t>ili</w:t>
      </w:r>
      <w:proofErr w:type="gramEnd"/>
      <w:r w:rsidR="008F481D" w:rsidRPr="006E4DAE">
        <w:rPr>
          <w:b w:val="0"/>
          <w:color w:val="auto"/>
          <w:sz w:val="22"/>
          <w:szCs w:val="22"/>
        </w:rPr>
        <w:t xml:space="preserve"> </w:t>
      </w:r>
      <w:r w:rsidR="00241764" w:rsidRPr="006E4DAE">
        <w:rPr>
          <w:b w:val="0"/>
          <w:color w:val="auto"/>
          <w:sz w:val="22"/>
          <w:szCs w:val="22"/>
        </w:rPr>
        <w:t>obim</w:t>
      </w:r>
      <w:r w:rsidR="00D94A63" w:rsidRPr="006E4DAE">
        <w:rPr>
          <w:b w:val="0"/>
          <w:color w:val="auto"/>
          <w:sz w:val="22"/>
          <w:szCs w:val="22"/>
        </w:rPr>
        <w:t>a</w:t>
      </w:r>
      <w:r w:rsidRPr="006E4DAE">
        <w:rPr>
          <w:b w:val="0"/>
          <w:color w:val="auto"/>
          <w:sz w:val="22"/>
          <w:szCs w:val="22"/>
        </w:rPr>
        <w:t xml:space="preserve"> u odnosu na propisane uslove</w:t>
      </w:r>
      <w:r w:rsidR="00C7320B" w:rsidRPr="006E4DAE">
        <w:rPr>
          <w:b w:val="0"/>
          <w:color w:val="auto"/>
          <w:sz w:val="22"/>
          <w:szCs w:val="22"/>
        </w:rPr>
        <w:t xml:space="preserve"> il</w:t>
      </w:r>
      <w:r w:rsidR="00CB4BB7" w:rsidRPr="006E4DAE">
        <w:rPr>
          <w:b w:val="0"/>
          <w:color w:val="auto"/>
          <w:sz w:val="22"/>
          <w:szCs w:val="22"/>
        </w:rPr>
        <w:t>i obaveze, inspektor je dužan</w:t>
      </w:r>
      <w:r w:rsidR="00C7320B" w:rsidRPr="006E4DAE">
        <w:rPr>
          <w:b w:val="0"/>
          <w:color w:val="auto"/>
          <w:sz w:val="22"/>
          <w:szCs w:val="22"/>
        </w:rPr>
        <w:t xml:space="preserve"> da preduzme upravne mjere i radnje propisane zakonom</w:t>
      </w:r>
      <w:r w:rsidR="00CB4BB7" w:rsidRPr="006E4DAE">
        <w:rPr>
          <w:b w:val="0"/>
          <w:color w:val="auto"/>
          <w:sz w:val="22"/>
          <w:szCs w:val="22"/>
        </w:rPr>
        <w:t xml:space="preserve">, </w:t>
      </w:r>
      <w:r w:rsidR="00C7320B" w:rsidRPr="006E4DAE">
        <w:rPr>
          <w:b w:val="0"/>
          <w:color w:val="auto"/>
          <w:sz w:val="22"/>
          <w:szCs w:val="22"/>
        </w:rPr>
        <w:t xml:space="preserve">kojim je uređen inspekcijski nadzor i ovim zakonom. </w:t>
      </w:r>
    </w:p>
    <w:p w14:paraId="4AA81948" w14:textId="77777777" w:rsidR="00E342F3" w:rsidRPr="006E4DAE" w:rsidRDefault="00E342F3" w:rsidP="005E288A">
      <w:pPr>
        <w:pStyle w:val="T30X"/>
        <w:spacing w:before="0" w:after="0"/>
        <w:ind w:left="720" w:firstLine="0"/>
        <w:rPr>
          <w:color w:val="auto"/>
        </w:rPr>
      </w:pPr>
    </w:p>
    <w:p w14:paraId="2DDEB76C" w14:textId="77777777" w:rsidR="005E288A" w:rsidRPr="006E4DAE" w:rsidRDefault="00710F09" w:rsidP="00436BDC">
      <w:pPr>
        <w:pStyle w:val="T30X"/>
        <w:spacing w:before="0" w:after="0"/>
        <w:ind w:firstLine="0"/>
        <w:jc w:val="center"/>
        <w:rPr>
          <w:b/>
          <w:color w:val="auto"/>
        </w:rPr>
      </w:pPr>
      <w:r w:rsidRPr="006E4DAE">
        <w:rPr>
          <w:b/>
          <w:color w:val="auto"/>
        </w:rPr>
        <w:t>Ovlašćenja</w:t>
      </w:r>
      <w:r w:rsidR="005E288A" w:rsidRPr="006E4DAE">
        <w:rPr>
          <w:b/>
          <w:color w:val="auto"/>
        </w:rPr>
        <w:t xml:space="preserve"> inspektora</w:t>
      </w:r>
    </w:p>
    <w:p w14:paraId="542F8306" w14:textId="595D5EA9" w:rsidR="005E288A" w:rsidRPr="006E4DAE" w:rsidRDefault="00584844" w:rsidP="00436BDC">
      <w:pPr>
        <w:pStyle w:val="T30X"/>
        <w:spacing w:before="0" w:after="0"/>
        <w:ind w:firstLine="0"/>
        <w:jc w:val="center"/>
        <w:rPr>
          <w:b/>
          <w:color w:val="auto"/>
        </w:rPr>
      </w:pPr>
      <w:r w:rsidRPr="006E4DAE">
        <w:rPr>
          <w:b/>
          <w:color w:val="auto"/>
        </w:rPr>
        <w:t>Član 112</w:t>
      </w:r>
    </w:p>
    <w:p w14:paraId="3DC26063" w14:textId="77777777" w:rsidR="005E288A" w:rsidRPr="006E4DAE" w:rsidRDefault="005E288A" w:rsidP="0091106D">
      <w:pPr>
        <w:pStyle w:val="T30X"/>
        <w:spacing w:before="0" w:after="0"/>
        <w:ind w:firstLine="426"/>
        <w:rPr>
          <w:color w:val="auto"/>
        </w:rPr>
      </w:pPr>
      <w:r w:rsidRPr="006E4DAE">
        <w:rPr>
          <w:color w:val="auto"/>
        </w:rPr>
        <w:t xml:space="preserve">U postupku inspekcijskog nadzora turistički inspektor ovlašćen je da pregleda objekte, prostorije </w:t>
      </w:r>
      <w:proofErr w:type="gramStart"/>
      <w:r w:rsidRPr="006E4DAE">
        <w:rPr>
          <w:color w:val="auto"/>
        </w:rPr>
        <w:t>ili</w:t>
      </w:r>
      <w:proofErr w:type="gramEnd"/>
      <w:r w:rsidRPr="006E4DAE">
        <w:rPr>
          <w:color w:val="auto"/>
        </w:rPr>
        <w:t xml:space="preserve"> prostore u kojima </w:t>
      </w:r>
      <w:r w:rsidR="00450AE4" w:rsidRPr="006E4DAE">
        <w:rPr>
          <w:color w:val="auto"/>
        </w:rPr>
        <w:t>subjekt nadzora pruža</w:t>
      </w:r>
      <w:r w:rsidRPr="006E4DAE">
        <w:rPr>
          <w:color w:val="auto"/>
        </w:rPr>
        <w:t xml:space="preserve"> usluge, uređaje i opremu u tim objektima, </w:t>
      </w:r>
      <w:r w:rsidR="00450AE4" w:rsidRPr="006E4DAE">
        <w:rPr>
          <w:color w:val="auto"/>
        </w:rPr>
        <w:t>da pregleda evidencije</w:t>
      </w:r>
      <w:r w:rsidR="003B51BD" w:rsidRPr="006E4DAE">
        <w:rPr>
          <w:color w:val="auto"/>
        </w:rPr>
        <w:t xml:space="preserve">, </w:t>
      </w:r>
      <w:r w:rsidR="000C05BA" w:rsidRPr="006E4DAE">
        <w:rPr>
          <w:color w:val="auto"/>
        </w:rPr>
        <w:t xml:space="preserve">ugovore </w:t>
      </w:r>
      <w:r w:rsidR="00450AE4" w:rsidRPr="006E4DAE">
        <w:rPr>
          <w:color w:val="auto"/>
        </w:rPr>
        <w:t>i drugu obaveznu dokumentaciju u pružanju usluga</w:t>
      </w:r>
      <w:r w:rsidR="00CA10C8" w:rsidRPr="006E4DAE">
        <w:rPr>
          <w:color w:val="auto"/>
        </w:rPr>
        <w:t xml:space="preserve"> u skladu sa odobrenjem i obavezama utvrđenim ovim zakonom. </w:t>
      </w:r>
    </w:p>
    <w:p w14:paraId="64F87C52" w14:textId="77777777" w:rsidR="00C41748" w:rsidRPr="006E4DAE" w:rsidRDefault="00C41748" w:rsidP="00C41748">
      <w:pPr>
        <w:pStyle w:val="T30X"/>
        <w:spacing w:before="0" w:after="0"/>
        <w:ind w:left="720" w:firstLine="0"/>
        <w:rPr>
          <w:color w:val="auto"/>
        </w:rPr>
      </w:pPr>
    </w:p>
    <w:p w14:paraId="2BC64522" w14:textId="77777777" w:rsidR="00446551" w:rsidRPr="006E4DAE" w:rsidRDefault="00C7320B" w:rsidP="00BD5223">
      <w:pPr>
        <w:pStyle w:val="N01X"/>
        <w:spacing w:before="0" w:after="0"/>
        <w:rPr>
          <w:sz w:val="22"/>
          <w:szCs w:val="22"/>
        </w:rPr>
      </w:pPr>
      <w:r w:rsidRPr="006E4DAE">
        <w:rPr>
          <w:sz w:val="22"/>
          <w:szCs w:val="22"/>
        </w:rPr>
        <w:t>U</w:t>
      </w:r>
      <w:r w:rsidR="00C861E5" w:rsidRPr="006E4DAE">
        <w:rPr>
          <w:sz w:val="22"/>
          <w:szCs w:val="22"/>
        </w:rPr>
        <w:t xml:space="preserve">pravne mjere i radnje </w:t>
      </w:r>
      <w:r w:rsidRPr="006E4DAE">
        <w:rPr>
          <w:sz w:val="22"/>
          <w:szCs w:val="22"/>
        </w:rPr>
        <w:t>turističkog inspektora</w:t>
      </w:r>
    </w:p>
    <w:p w14:paraId="7057000A" w14:textId="0C64698D" w:rsidR="00E342F3" w:rsidRPr="006E4DAE" w:rsidRDefault="00955B33" w:rsidP="00EF1872">
      <w:pPr>
        <w:pStyle w:val="C30X"/>
        <w:spacing w:before="0" w:after="0"/>
        <w:rPr>
          <w:color w:val="auto"/>
          <w:sz w:val="22"/>
          <w:szCs w:val="22"/>
        </w:rPr>
      </w:pPr>
      <w:r w:rsidRPr="006E4DAE">
        <w:rPr>
          <w:sz w:val="22"/>
          <w:szCs w:val="22"/>
        </w:rPr>
        <w:t>Član</w:t>
      </w:r>
      <w:r w:rsidR="00584844" w:rsidRPr="006E4DAE">
        <w:rPr>
          <w:color w:val="auto"/>
          <w:sz w:val="22"/>
          <w:szCs w:val="22"/>
        </w:rPr>
        <w:t xml:space="preserve"> 113</w:t>
      </w:r>
    </w:p>
    <w:p w14:paraId="54A985E7" w14:textId="77777777" w:rsidR="00DF1C80" w:rsidRPr="006E4DAE" w:rsidRDefault="00723438" w:rsidP="00925CEA">
      <w:pPr>
        <w:pStyle w:val="T30X"/>
        <w:numPr>
          <w:ilvl w:val="0"/>
          <w:numId w:val="29"/>
        </w:numPr>
        <w:ind w:left="0" w:firstLine="426"/>
        <w:rPr>
          <w:color w:val="000000" w:themeColor="text1"/>
        </w:rPr>
      </w:pPr>
      <w:r w:rsidRPr="006E4DAE">
        <w:rPr>
          <w:color w:val="auto"/>
        </w:rPr>
        <w:t>Ako u postupku inspekcijskog nadzora t</w:t>
      </w:r>
      <w:r w:rsidR="00C861E5" w:rsidRPr="006E4DAE">
        <w:t xml:space="preserve">uristički </w:t>
      </w:r>
      <w:r w:rsidR="00D94A63" w:rsidRPr="006E4DAE">
        <w:rPr>
          <w:color w:val="000000" w:themeColor="text1"/>
        </w:rPr>
        <w:t>inspek</w:t>
      </w:r>
      <w:r w:rsidR="00EF3CC7" w:rsidRPr="006E4DAE">
        <w:rPr>
          <w:color w:val="000000" w:themeColor="text1"/>
        </w:rPr>
        <w:t xml:space="preserve">tor </w:t>
      </w:r>
      <w:r w:rsidRPr="006E4DAE">
        <w:rPr>
          <w:color w:val="000000" w:themeColor="text1"/>
        </w:rPr>
        <w:t xml:space="preserve">utvrdi da je povrijeđen zakon </w:t>
      </w:r>
      <w:proofErr w:type="gramStart"/>
      <w:r w:rsidRPr="006E4DAE">
        <w:rPr>
          <w:color w:val="000000" w:themeColor="text1"/>
        </w:rPr>
        <w:t>ili</w:t>
      </w:r>
      <w:proofErr w:type="gramEnd"/>
      <w:r w:rsidRPr="006E4DAE">
        <w:rPr>
          <w:color w:val="000000" w:themeColor="text1"/>
        </w:rPr>
        <w:t xml:space="preserve"> drugi propis dužan je da preduzme upravne mjere i radnje propisane posebnim zakonom kojim je uređen inspekcijski nad</w:t>
      </w:r>
      <w:r w:rsidR="00DF1C80" w:rsidRPr="006E4DAE">
        <w:rPr>
          <w:color w:val="000000" w:themeColor="text1"/>
        </w:rPr>
        <w:t>z</w:t>
      </w:r>
      <w:r w:rsidRPr="006E4DAE">
        <w:rPr>
          <w:color w:val="000000" w:themeColor="text1"/>
        </w:rPr>
        <w:t>or</w:t>
      </w:r>
      <w:r w:rsidR="005D2125" w:rsidRPr="006E4DAE">
        <w:rPr>
          <w:color w:val="000000" w:themeColor="text1"/>
        </w:rPr>
        <w:t xml:space="preserve"> i ovim zakonom</w:t>
      </w:r>
      <w:r w:rsidR="00DF1C80" w:rsidRPr="006E4DAE">
        <w:rPr>
          <w:color w:val="000000" w:themeColor="text1"/>
        </w:rPr>
        <w:t>.</w:t>
      </w:r>
    </w:p>
    <w:p w14:paraId="0682DBF1" w14:textId="77777777" w:rsidR="00066BC3" w:rsidRPr="006E4DAE" w:rsidRDefault="00DF1C80" w:rsidP="00925CEA">
      <w:pPr>
        <w:pStyle w:val="T30X"/>
        <w:numPr>
          <w:ilvl w:val="0"/>
          <w:numId w:val="29"/>
        </w:numPr>
        <w:ind w:left="0" w:firstLine="426"/>
        <w:rPr>
          <w:color w:val="auto"/>
        </w:rPr>
      </w:pPr>
      <w:proofErr w:type="gramStart"/>
      <w:r w:rsidRPr="006E4DAE">
        <w:rPr>
          <w:color w:val="000000" w:themeColor="text1"/>
        </w:rPr>
        <w:t>Ako turistički inspe</w:t>
      </w:r>
      <w:r w:rsidR="003913FC" w:rsidRPr="006E4DAE">
        <w:rPr>
          <w:color w:val="000000" w:themeColor="text1"/>
        </w:rPr>
        <w:t xml:space="preserve">ktor utvrdi da subjekat nadzora </w:t>
      </w:r>
      <w:r w:rsidR="00D1094C" w:rsidRPr="006E4DAE">
        <w:rPr>
          <w:color w:val="000000" w:themeColor="text1"/>
        </w:rPr>
        <w:t xml:space="preserve">(privredno društvo, preduzetnik ili fizičko lice) </w:t>
      </w:r>
      <w:r w:rsidR="003913FC" w:rsidRPr="006E4DAE">
        <w:rPr>
          <w:color w:val="000000" w:themeColor="text1"/>
        </w:rPr>
        <w:t xml:space="preserve">usluge u </w:t>
      </w:r>
      <w:r w:rsidR="00871542" w:rsidRPr="006E4DAE">
        <w:rPr>
          <w:color w:val="000000" w:themeColor="text1"/>
        </w:rPr>
        <w:t>djelatnost</w:t>
      </w:r>
      <w:r w:rsidR="003913FC" w:rsidRPr="006E4DAE">
        <w:rPr>
          <w:color w:val="000000" w:themeColor="text1"/>
        </w:rPr>
        <w:t>i turizma</w:t>
      </w:r>
      <w:r w:rsidR="00871542" w:rsidRPr="006E4DAE">
        <w:rPr>
          <w:color w:val="000000" w:themeColor="text1"/>
        </w:rPr>
        <w:t xml:space="preserve"> ili ugostiteljs</w:t>
      </w:r>
      <w:r w:rsidR="00436BDC" w:rsidRPr="006E4DAE">
        <w:rPr>
          <w:color w:val="000000" w:themeColor="text1"/>
        </w:rPr>
        <w:t>tva pruža</w:t>
      </w:r>
      <w:r w:rsidR="003913FC" w:rsidRPr="006E4DAE">
        <w:rPr>
          <w:color w:val="000000" w:themeColor="text1"/>
        </w:rPr>
        <w:t xml:space="preserve"> </w:t>
      </w:r>
      <w:r w:rsidR="00871542" w:rsidRPr="006E4DAE">
        <w:rPr>
          <w:color w:val="000000" w:themeColor="text1"/>
        </w:rPr>
        <w:t xml:space="preserve">bez odobrenja ili protivno odobrenju, dužan je da </w:t>
      </w:r>
      <w:r w:rsidR="008F481D" w:rsidRPr="006E4DAE">
        <w:rPr>
          <w:color w:val="000000" w:themeColor="text1"/>
        </w:rPr>
        <w:t xml:space="preserve">bez odlaganja, </w:t>
      </w:r>
      <w:r w:rsidR="005D2125" w:rsidRPr="006E4DAE">
        <w:rPr>
          <w:color w:val="000000" w:themeColor="text1"/>
        </w:rPr>
        <w:t>primjenom zakona kojim je uređena odgovornost pravnih lica za krivična djela</w:t>
      </w:r>
      <w:r w:rsidR="003913FC" w:rsidRPr="006E4DAE">
        <w:rPr>
          <w:color w:val="000000" w:themeColor="text1"/>
        </w:rPr>
        <w:t xml:space="preserve"> i zakona kojim su </w:t>
      </w:r>
      <w:r w:rsidR="00D1094C" w:rsidRPr="006E4DAE">
        <w:rPr>
          <w:color w:val="000000" w:themeColor="text1"/>
        </w:rPr>
        <w:t xml:space="preserve">propisana </w:t>
      </w:r>
      <w:r w:rsidR="003913FC" w:rsidRPr="006E4DAE">
        <w:rPr>
          <w:color w:val="000000" w:themeColor="text1"/>
        </w:rPr>
        <w:t>krivična djela</w:t>
      </w:r>
      <w:r w:rsidR="005D2125" w:rsidRPr="006E4DAE">
        <w:rPr>
          <w:color w:val="000000" w:themeColor="text1"/>
        </w:rPr>
        <w:t xml:space="preserve">, </w:t>
      </w:r>
      <w:r w:rsidR="00871542" w:rsidRPr="006E4DAE">
        <w:rPr>
          <w:color w:val="000000" w:themeColor="text1"/>
        </w:rPr>
        <w:t>podnese krivičnu prijavu za krivično djelo obavljanje privredne djelatnosti</w:t>
      </w:r>
      <w:r w:rsidR="003913FC" w:rsidRPr="006E4DAE">
        <w:rPr>
          <w:color w:val="000000" w:themeColor="text1"/>
        </w:rPr>
        <w:t xml:space="preserve"> bez odobrenja ili protivno odobrenju.</w:t>
      </w:r>
      <w:proofErr w:type="gramEnd"/>
    </w:p>
    <w:p w14:paraId="653C6B0A" w14:textId="77777777" w:rsidR="00032EAB" w:rsidRPr="006E4DAE" w:rsidRDefault="00E16C38" w:rsidP="00925CEA">
      <w:pPr>
        <w:pStyle w:val="T30X"/>
        <w:numPr>
          <w:ilvl w:val="0"/>
          <w:numId w:val="29"/>
        </w:numPr>
        <w:ind w:left="0" w:firstLine="426"/>
        <w:rPr>
          <w:color w:val="auto"/>
        </w:rPr>
      </w:pPr>
      <w:r w:rsidRPr="006E4DAE">
        <w:rPr>
          <w:color w:val="000000" w:themeColor="text1"/>
        </w:rPr>
        <w:t xml:space="preserve">Kad se utvrdi </w:t>
      </w:r>
      <w:r w:rsidR="00032EAB" w:rsidRPr="006E4DAE">
        <w:rPr>
          <w:color w:val="000000" w:themeColor="text1"/>
        </w:rPr>
        <w:t>da</w:t>
      </w:r>
      <w:r w:rsidR="008F481D" w:rsidRPr="006E4DAE">
        <w:rPr>
          <w:color w:val="000000" w:themeColor="text1"/>
        </w:rPr>
        <w:t xml:space="preserve"> </w:t>
      </w:r>
      <w:r w:rsidR="00032EAB" w:rsidRPr="006E4DAE">
        <w:rPr>
          <w:color w:val="000000" w:themeColor="text1"/>
        </w:rPr>
        <w:t xml:space="preserve">se djelatnost bez odobrenja obavlja u objektu </w:t>
      </w:r>
      <w:proofErr w:type="gramStart"/>
      <w:r w:rsidRPr="006E4DAE">
        <w:rPr>
          <w:color w:val="000000" w:themeColor="text1"/>
        </w:rPr>
        <w:t>ili</w:t>
      </w:r>
      <w:proofErr w:type="gramEnd"/>
      <w:r w:rsidRPr="006E4DAE">
        <w:rPr>
          <w:color w:val="000000" w:themeColor="text1"/>
        </w:rPr>
        <w:t xml:space="preserve"> prostoru poslovne </w:t>
      </w:r>
      <w:r w:rsidR="00032EAB" w:rsidRPr="006E4DAE">
        <w:rPr>
          <w:color w:val="000000" w:themeColor="text1"/>
        </w:rPr>
        <w:t>namjene</w:t>
      </w:r>
      <w:r w:rsidRPr="006E4DAE">
        <w:rPr>
          <w:color w:val="000000" w:themeColor="text1"/>
        </w:rPr>
        <w:t xml:space="preserve">, turistički </w:t>
      </w:r>
      <w:r w:rsidR="000C05BA" w:rsidRPr="006E4DAE">
        <w:rPr>
          <w:color w:val="000000" w:themeColor="text1"/>
        </w:rPr>
        <w:t>i</w:t>
      </w:r>
      <w:r w:rsidRPr="006E4DAE">
        <w:rPr>
          <w:color w:val="000000" w:themeColor="text1"/>
        </w:rPr>
        <w:t>nspektor dužan je da</w:t>
      </w:r>
      <w:r w:rsidR="00032EAB" w:rsidRPr="006E4DAE">
        <w:rPr>
          <w:color w:val="000000" w:themeColor="text1"/>
        </w:rPr>
        <w:t xml:space="preserve"> putem pečaćenja</w:t>
      </w:r>
      <w:r w:rsidRPr="006E4DAE">
        <w:rPr>
          <w:color w:val="000000" w:themeColor="text1"/>
        </w:rPr>
        <w:t xml:space="preserve"> preduzme mjeru zabrane korišćenja tog objekta ili prostora.</w:t>
      </w:r>
    </w:p>
    <w:p w14:paraId="59E34B34" w14:textId="77777777" w:rsidR="003913FC" w:rsidRPr="006E4DAE" w:rsidRDefault="00E16C38" w:rsidP="00925CEA">
      <w:pPr>
        <w:pStyle w:val="T30X"/>
        <w:numPr>
          <w:ilvl w:val="0"/>
          <w:numId w:val="29"/>
        </w:numPr>
        <w:ind w:left="0" w:firstLine="426"/>
        <w:rPr>
          <w:color w:val="auto"/>
        </w:rPr>
      </w:pPr>
      <w:r w:rsidRPr="006E4DAE">
        <w:rPr>
          <w:color w:val="000000" w:themeColor="text1"/>
        </w:rPr>
        <w:t xml:space="preserve">Kad </w:t>
      </w:r>
      <w:r w:rsidR="00AB0AC2" w:rsidRPr="006E4DAE">
        <w:rPr>
          <w:color w:val="000000" w:themeColor="text1"/>
        </w:rPr>
        <w:t xml:space="preserve">turistički inspektor </w:t>
      </w:r>
      <w:r w:rsidRPr="006E4DAE">
        <w:rPr>
          <w:color w:val="000000" w:themeColor="text1"/>
        </w:rPr>
        <w:t xml:space="preserve">u postupku inspekcijskog nadzor utvrdi </w:t>
      </w:r>
      <w:r w:rsidR="00AB0AC2" w:rsidRPr="006E4DAE">
        <w:rPr>
          <w:color w:val="000000" w:themeColor="text1"/>
        </w:rPr>
        <w:t>da je subjek</w:t>
      </w:r>
      <w:r w:rsidR="007A1698" w:rsidRPr="006E4DAE">
        <w:rPr>
          <w:color w:val="000000" w:themeColor="text1"/>
        </w:rPr>
        <w:t>a</w:t>
      </w:r>
      <w:r w:rsidR="00AB0AC2" w:rsidRPr="006E4DAE">
        <w:rPr>
          <w:color w:val="000000" w:themeColor="text1"/>
        </w:rPr>
        <w:t xml:space="preserve">t nadzora povrijedio zakon a ta povreda je ovim zakonom predviđena kao prekršaj, dužan je </w:t>
      </w:r>
      <w:proofErr w:type="gramStart"/>
      <w:r w:rsidR="00AB0AC2" w:rsidRPr="006E4DAE">
        <w:rPr>
          <w:color w:val="000000" w:themeColor="text1"/>
        </w:rPr>
        <w:t>na</w:t>
      </w:r>
      <w:proofErr w:type="gramEnd"/>
      <w:r w:rsidR="00AB0AC2" w:rsidRPr="006E4DAE">
        <w:rPr>
          <w:color w:val="000000" w:themeColor="text1"/>
        </w:rPr>
        <w:t xml:space="preserve"> način i u skladu sa posebnim zakonom kojim je uređen prekršajni postupak, da putem izdavanja prekršajnog nalog</w:t>
      </w:r>
      <w:r w:rsidR="000C05BA" w:rsidRPr="006E4DAE">
        <w:rPr>
          <w:color w:val="000000" w:themeColor="text1"/>
        </w:rPr>
        <w:t>a izreče novčanu kaznu, odnosno</w:t>
      </w:r>
      <w:r w:rsidR="00AB0AC2" w:rsidRPr="006E4DAE">
        <w:rPr>
          <w:color w:val="000000" w:themeColor="text1"/>
        </w:rPr>
        <w:t xml:space="preserve"> podnese zahtjev za pokretanje prekršajnog postupka.</w:t>
      </w:r>
    </w:p>
    <w:p w14:paraId="5694A706" w14:textId="1354215A" w:rsidR="00394C6F" w:rsidRDefault="00394C6F" w:rsidP="00436BDC">
      <w:pPr>
        <w:pStyle w:val="T30X"/>
        <w:ind w:left="1080" w:firstLine="0"/>
        <w:jc w:val="center"/>
        <w:rPr>
          <w:b/>
          <w:color w:val="000000" w:themeColor="text1"/>
        </w:rPr>
      </w:pPr>
    </w:p>
    <w:p w14:paraId="59F7A18B" w14:textId="66F702D2" w:rsidR="00B07404" w:rsidRPr="006E4DAE" w:rsidRDefault="00935A37" w:rsidP="00DC5144">
      <w:pPr>
        <w:pStyle w:val="T30X"/>
        <w:jc w:val="center"/>
        <w:rPr>
          <w:b/>
          <w:color w:val="auto"/>
        </w:rPr>
      </w:pPr>
      <w:r w:rsidRPr="006E4DAE">
        <w:rPr>
          <w:b/>
          <w:color w:val="000000" w:themeColor="text1"/>
        </w:rPr>
        <w:t>Shodna primjena</w:t>
      </w:r>
    </w:p>
    <w:p w14:paraId="0BFD30BC" w14:textId="2D34254E" w:rsidR="00605D69" w:rsidRPr="006E4DAE" w:rsidRDefault="0020444B" w:rsidP="00DC5144">
      <w:pPr>
        <w:pStyle w:val="T30X"/>
        <w:jc w:val="center"/>
        <w:rPr>
          <w:b/>
          <w:color w:val="000000" w:themeColor="text1"/>
        </w:rPr>
      </w:pPr>
      <w:r w:rsidRPr="006E4DAE">
        <w:rPr>
          <w:b/>
          <w:color w:val="000000" w:themeColor="text1"/>
        </w:rPr>
        <w:t>Član 11</w:t>
      </w:r>
      <w:r w:rsidR="00584844" w:rsidRPr="006E4DAE">
        <w:rPr>
          <w:b/>
          <w:color w:val="000000" w:themeColor="text1"/>
        </w:rPr>
        <w:t>4</w:t>
      </w:r>
    </w:p>
    <w:p w14:paraId="0B434A9B" w14:textId="3A27B1FC" w:rsidR="00E50939" w:rsidRDefault="003B51BD" w:rsidP="0091106D">
      <w:pPr>
        <w:pStyle w:val="T30X"/>
        <w:ind w:firstLine="426"/>
        <w:rPr>
          <w:color w:val="auto"/>
        </w:rPr>
      </w:pPr>
      <w:r w:rsidRPr="006E4DAE">
        <w:rPr>
          <w:color w:val="auto"/>
        </w:rPr>
        <w:t>I</w:t>
      </w:r>
      <w:r w:rsidR="00C861E5" w:rsidRPr="006E4DAE">
        <w:rPr>
          <w:color w:val="auto"/>
        </w:rPr>
        <w:t>nspektor</w:t>
      </w:r>
      <w:r w:rsidR="00935A37" w:rsidRPr="006E4DAE">
        <w:rPr>
          <w:color w:val="auto"/>
        </w:rPr>
        <w:t>i</w:t>
      </w:r>
      <w:r w:rsidR="00C861E5" w:rsidRPr="006E4DAE">
        <w:rPr>
          <w:color w:val="auto"/>
        </w:rPr>
        <w:t xml:space="preserve"> organa lokalne uprave</w:t>
      </w:r>
      <w:r w:rsidR="005703D8" w:rsidRPr="006E4DAE">
        <w:rPr>
          <w:color w:val="auto"/>
        </w:rPr>
        <w:t xml:space="preserve"> </w:t>
      </w:r>
      <w:r w:rsidR="00605D69" w:rsidRPr="006E4DAE">
        <w:rPr>
          <w:color w:val="auto"/>
        </w:rPr>
        <w:t>u okviru svojih</w:t>
      </w:r>
      <w:r w:rsidR="00935A37" w:rsidRPr="006E4DAE">
        <w:rPr>
          <w:color w:val="auto"/>
        </w:rPr>
        <w:t xml:space="preserve"> nadležnosti </w:t>
      </w:r>
      <w:r w:rsidR="00605D69" w:rsidRPr="006E4DAE">
        <w:rPr>
          <w:color w:val="auto"/>
        </w:rPr>
        <w:t>i ovlašćenja</w:t>
      </w:r>
      <w:r w:rsidRPr="006E4DAE">
        <w:rPr>
          <w:color w:val="auto"/>
        </w:rPr>
        <w:t xml:space="preserve">, postupak inspekcijskog nadzora </w:t>
      </w:r>
      <w:r w:rsidR="00605D69" w:rsidRPr="006E4DAE">
        <w:rPr>
          <w:color w:val="auto"/>
        </w:rPr>
        <w:t xml:space="preserve">iz oblasti turizma i ugostiteljstva </w:t>
      </w:r>
      <w:r w:rsidRPr="006E4DAE">
        <w:rPr>
          <w:color w:val="auto"/>
        </w:rPr>
        <w:t>vrše shodnom primjenom odr</w:t>
      </w:r>
      <w:r w:rsidR="00F42755">
        <w:rPr>
          <w:color w:val="auto"/>
        </w:rPr>
        <w:t>edaba članova 111, 112 i 113</w:t>
      </w:r>
      <w:r w:rsidR="00935A37" w:rsidRPr="006E4DAE">
        <w:rPr>
          <w:color w:val="auto"/>
        </w:rPr>
        <w:t xml:space="preserve"> ovog zakona koje se odn</w:t>
      </w:r>
      <w:r w:rsidR="00436BDC" w:rsidRPr="006E4DAE">
        <w:rPr>
          <w:color w:val="auto"/>
        </w:rPr>
        <w:t>os</w:t>
      </w:r>
      <w:r w:rsidR="00935A37" w:rsidRPr="006E4DAE">
        <w:rPr>
          <w:color w:val="auto"/>
        </w:rPr>
        <w:t xml:space="preserve">e </w:t>
      </w:r>
      <w:proofErr w:type="gramStart"/>
      <w:r w:rsidR="00935A37" w:rsidRPr="006E4DAE">
        <w:rPr>
          <w:color w:val="auto"/>
        </w:rPr>
        <w:t>na</w:t>
      </w:r>
      <w:proofErr w:type="gramEnd"/>
      <w:r w:rsidR="00935A37" w:rsidRPr="006E4DAE">
        <w:rPr>
          <w:color w:val="auto"/>
        </w:rPr>
        <w:t xml:space="preserve"> turističke inspektore u državnom organu.</w:t>
      </w:r>
    </w:p>
    <w:p w14:paraId="7325AB69" w14:textId="77777777" w:rsidR="0091106D" w:rsidRPr="006E4DAE" w:rsidRDefault="0091106D" w:rsidP="00394C6F">
      <w:pPr>
        <w:pStyle w:val="T30X"/>
        <w:ind w:firstLine="0"/>
      </w:pPr>
    </w:p>
    <w:p w14:paraId="2F91D987" w14:textId="77777777" w:rsidR="00265666" w:rsidRPr="006E4DAE" w:rsidRDefault="00265666" w:rsidP="00C10E13">
      <w:pPr>
        <w:pStyle w:val="N01X"/>
        <w:spacing w:before="0" w:after="0"/>
        <w:jc w:val="left"/>
        <w:rPr>
          <w:color w:val="auto"/>
          <w:sz w:val="22"/>
          <w:szCs w:val="22"/>
        </w:rPr>
      </w:pPr>
    </w:p>
    <w:p w14:paraId="34462EC4" w14:textId="166B920D" w:rsidR="00436BDC" w:rsidRPr="006E4DAE" w:rsidRDefault="00436BDC" w:rsidP="007768B7">
      <w:pPr>
        <w:pStyle w:val="N01X"/>
        <w:spacing w:before="0" w:after="0"/>
        <w:jc w:val="left"/>
        <w:rPr>
          <w:color w:val="auto"/>
          <w:sz w:val="22"/>
          <w:szCs w:val="22"/>
        </w:rPr>
      </w:pPr>
    </w:p>
    <w:p w14:paraId="037CE7EE" w14:textId="77777777" w:rsidR="00436BDC" w:rsidRPr="006E4DAE" w:rsidRDefault="00436BDC" w:rsidP="007768B7">
      <w:pPr>
        <w:pStyle w:val="N01X"/>
        <w:spacing w:before="0" w:after="0"/>
        <w:jc w:val="left"/>
        <w:rPr>
          <w:color w:val="auto"/>
          <w:sz w:val="22"/>
          <w:szCs w:val="22"/>
        </w:rPr>
      </w:pPr>
    </w:p>
    <w:p w14:paraId="69DA36F4" w14:textId="77777777" w:rsidR="00436BDC" w:rsidRPr="006E4DAE" w:rsidRDefault="00436BDC" w:rsidP="007768B7">
      <w:pPr>
        <w:pStyle w:val="N01X"/>
        <w:spacing w:before="0" w:after="0"/>
        <w:jc w:val="left"/>
        <w:rPr>
          <w:color w:val="auto"/>
          <w:sz w:val="22"/>
          <w:szCs w:val="22"/>
        </w:rPr>
      </w:pPr>
    </w:p>
    <w:p w14:paraId="1B17CBFE" w14:textId="06E43A42" w:rsidR="00384FFF" w:rsidRPr="006E4DAE" w:rsidRDefault="00045569" w:rsidP="00384FFF">
      <w:pPr>
        <w:pStyle w:val="N01X"/>
        <w:spacing w:before="0" w:after="0"/>
        <w:rPr>
          <w:color w:val="auto"/>
          <w:sz w:val="22"/>
          <w:szCs w:val="22"/>
        </w:rPr>
      </w:pPr>
      <w:proofErr w:type="gramStart"/>
      <w:r w:rsidRPr="006E4DAE">
        <w:rPr>
          <w:color w:val="auto"/>
          <w:sz w:val="22"/>
          <w:szCs w:val="22"/>
        </w:rPr>
        <w:t>X</w:t>
      </w:r>
      <w:r w:rsidR="00C41748" w:rsidRPr="006E4DAE">
        <w:rPr>
          <w:color w:val="auto"/>
          <w:sz w:val="22"/>
          <w:szCs w:val="22"/>
        </w:rPr>
        <w:t xml:space="preserve">I </w:t>
      </w:r>
      <w:r w:rsidR="00E07433" w:rsidRPr="006E4DAE">
        <w:rPr>
          <w:color w:val="auto"/>
          <w:sz w:val="22"/>
          <w:szCs w:val="22"/>
        </w:rPr>
        <w:t xml:space="preserve"> </w:t>
      </w:r>
      <w:r w:rsidR="00A24F0D" w:rsidRPr="006E4DAE">
        <w:rPr>
          <w:color w:val="auto"/>
          <w:sz w:val="22"/>
          <w:szCs w:val="22"/>
        </w:rPr>
        <w:t>PREKRŠAJI</w:t>
      </w:r>
      <w:proofErr w:type="gramEnd"/>
      <w:r w:rsidR="00605D69" w:rsidRPr="006E4DAE">
        <w:rPr>
          <w:color w:val="auto"/>
          <w:sz w:val="22"/>
          <w:szCs w:val="22"/>
        </w:rPr>
        <w:t xml:space="preserve"> I </w:t>
      </w:r>
      <w:r w:rsidR="00D1094C" w:rsidRPr="006E4DAE">
        <w:rPr>
          <w:color w:val="auto"/>
          <w:sz w:val="22"/>
          <w:szCs w:val="22"/>
        </w:rPr>
        <w:t xml:space="preserve">NOVČANE </w:t>
      </w:r>
      <w:r w:rsidR="00E07433" w:rsidRPr="006E4DAE">
        <w:rPr>
          <w:color w:val="auto"/>
          <w:sz w:val="22"/>
          <w:szCs w:val="22"/>
        </w:rPr>
        <w:t>KAZNE</w:t>
      </w:r>
    </w:p>
    <w:p w14:paraId="531DBB8D" w14:textId="605237CF" w:rsidR="00572F25" w:rsidRPr="006E4DAE" w:rsidRDefault="0020444B" w:rsidP="00E07433">
      <w:pPr>
        <w:pStyle w:val="N01X"/>
        <w:spacing w:before="0" w:after="0"/>
        <w:rPr>
          <w:color w:val="auto"/>
          <w:sz w:val="22"/>
          <w:szCs w:val="22"/>
        </w:rPr>
      </w:pPr>
      <w:r w:rsidRPr="006E4DAE">
        <w:rPr>
          <w:color w:val="auto"/>
          <w:sz w:val="22"/>
          <w:szCs w:val="22"/>
        </w:rPr>
        <w:lastRenderedPageBreak/>
        <w:t>Član 11</w:t>
      </w:r>
      <w:r w:rsidR="00584844" w:rsidRPr="006E4DAE">
        <w:rPr>
          <w:color w:val="auto"/>
          <w:sz w:val="22"/>
          <w:szCs w:val="22"/>
        </w:rPr>
        <w:t>5</w:t>
      </w:r>
    </w:p>
    <w:p w14:paraId="36B0F7B3" w14:textId="77777777" w:rsidR="00D3073D" w:rsidRPr="006E4DAE" w:rsidRDefault="00D3073D" w:rsidP="00925CEA">
      <w:pPr>
        <w:pStyle w:val="T30X"/>
        <w:numPr>
          <w:ilvl w:val="0"/>
          <w:numId w:val="32"/>
        </w:numPr>
        <w:ind w:left="0" w:firstLine="426"/>
        <w:rPr>
          <w:color w:val="000000" w:themeColor="text1"/>
        </w:rPr>
      </w:pPr>
      <w:r w:rsidRPr="006E4DAE">
        <w:rPr>
          <w:color w:val="auto"/>
        </w:rPr>
        <w:t>Novčanom kaznom u iznosu od</w:t>
      </w:r>
      <w:r w:rsidR="00EE67B4" w:rsidRPr="006E4DAE">
        <w:rPr>
          <w:color w:val="auto"/>
        </w:rPr>
        <w:t xml:space="preserve"> 5</w:t>
      </w:r>
      <w:r w:rsidR="00561FB8" w:rsidRPr="006E4DAE">
        <w:rPr>
          <w:color w:val="auto"/>
        </w:rPr>
        <w:t>00</w:t>
      </w:r>
      <w:r w:rsidRPr="006E4DAE">
        <w:rPr>
          <w:color w:val="000000" w:themeColor="text1"/>
        </w:rPr>
        <w:t xml:space="preserve"> eura kazniće se za prekršaj</w:t>
      </w:r>
      <w:r w:rsidR="001E0F71" w:rsidRPr="006E4DAE">
        <w:rPr>
          <w:color w:val="000000" w:themeColor="text1"/>
        </w:rPr>
        <w:t xml:space="preserve"> privredno društvo</w:t>
      </w:r>
      <w:r w:rsidR="00932717" w:rsidRPr="006E4DAE">
        <w:rPr>
          <w:color w:val="000000" w:themeColor="text1"/>
        </w:rPr>
        <w:t xml:space="preserve"> </w:t>
      </w:r>
      <w:r w:rsidR="00254B51" w:rsidRPr="006E4DAE">
        <w:rPr>
          <w:color w:val="000000" w:themeColor="text1"/>
        </w:rPr>
        <w:t>ako</w:t>
      </w:r>
      <w:r w:rsidRPr="006E4DAE">
        <w:rPr>
          <w:color w:val="000000" w:themeColor="text1"/>
        </w:rPr>
        <w:t>:</w:t>
      </w:r>
    </w:p>
    <w:p w14:paraId="3E1B61F3" w14:textId="37FF2036" w:rsidR="00956641" w:rsidRPr="006E4DAE" w:rsidRDefault="00956641" w:rsidP="00925CEA">
      <w:pPr>
        <w:pStyle w:val="T30X"/>
        <w:numPr>
          <w:ilvl w:val="0"/>
          <w:numId w:val="72"/>
        </w:numPr>
        <w:ind w:left="1134" w:hanging="425"/>
        <w:rPr>
          <w:color w:val="000000" w:themeColor="text1"/>
        </w:rPr>
      </w:pPr>
      <w:r w:rsidRPr="006E4DAE">
        <w:rPr>
          <w:color w:val="000000" w:themeColor="text1"/>
        </w:rPr>
        <w:t>Ne obavijesti nadležni organ o privremenoj obustavi ili ponovnom otpočinjanju obavljanja</w:t>
      </w:r>
      <w:r w:rsidR="003258FD" w:rsidRPr="006E4DAE">
        <w:rPr>
          <w:color w:val="000000" w:themeColor="text1"/>
        </w:rPr>
        <w:t xml:space="preserve"> djelatnosti, (</w:t>
      </w:r>
      <w:r w:rsidR="001920E9" w:rsidRPr="006E4DAE">
        <w:rPr>
          <w:color w:val="000000" w:themeColor="text1"/>
        </w:rPr>
        <w:t>čl. 8</w:t>
      </w:r>
      <w:r w:rsidRPr="006E4DAE">
        <w:rPr>
          <w:color w:val="000000" w:themeColor="text1"/>
        </w:rPr>
        <w:t xml:space="preserve"> stav 2 i 3</w:t>
      </w:r>
      <w:r w:rsidR="00230D9A" w:rsidRPr="006E4DAE">
        <w:rPr>
          <w:color w:val="000000" w:themeColor="text1"/>
        </w:rPr>
        <w:t xml:space="preserve"> i čl. 9</w:t>
      </w:r>
      <w:r w:rsidR="00C62675" w:rsidRPr="006E4DAE">
        <w:rPr>
          <w:color w:val="000000" w:themeColor="text1"/>
        </w:rPr>
        <w:t>8</w:t>
      </w:r>
      <w:r w:rsidR="00CC763D" w:rsidRPr="006E4DAE">
        <w:rPr>
          <w:color w:val="000000" w:themeColor="text1"/>
        </w:rPr>
        <w:t xml:space="preserve"> stav 2 i 3</w:t>
      </w:r>
      <w:r w:rsidR="00E100AC" w:rsidRPr="006E4DAE">
        <w:rPr>
          <w:color w:val="000000" w:themeColor="text1"/>
        </w:rPr>
        <w:t>)</w:t>
      </w:r>
      <w:r w:rsidRPr="006E4DAE">
        <w:rPr>
          <w:color w:val="000000" w:themeColor="text1"/>
        </w:rPr>
        <w:t>;</w:t>
      </w:r>
    </w:p>
    <w:p w14:paraId="3B896B8A" w14:textId="0AB5B5FB" w:rsidR="007321CA" w:rsidRPr="006E4DAE" w:rsidRDefault="000F7AE0" w:rsidP="00925CEA">
      <w:pPr>
        <w:pStyle w:val="T30X"/>
        <w:numPr>
          <w:ilvl w:val="0"/>
          <w:numId w:val="72"/>
        </w:numPr>
        <w:ind w:left="1134" w:hanging="425"/>
        <w:rPr>
          <w:color w:val="000000" w:themeColor="text1"/>
        </w:rPr>
      </w:pPr>
      <w:r w:rsidRPr="006E4DAE">
        <w:rPr>
          <w:color w:val="000000" w:themeColor="text1"/>
        </w:rPr>
        <w:t>N</w:t>
      </w:r>
      <w:r w:rsidR="00AD6979" w:rsidRPr="006E4DAE">
        <w:rPr>
          <w:color w:val="000000" w:themeColor="text1"/>
        </w:rPr>
        <w:t>e istakne nazive n</w:t>
      </w:r>
      <w:r w:rsidR="00D73602" w:rsidRPr="006E4DAE">
        <w:rPr>
          <w:color w:val="000000" w:themeColor="text1"/>
        </w:rPr>
        <w:t>a</w:t>
      </w:r>
      <w:r w:rsidR="00AD6979" w:rsidRPr="006E4DAE">
        <w:rPr>
          <w:color w:val="000000" w:themeColor="text1"/>
        </w:rPr>
        <w:t xml:space="preserve"> poslovnici, odnosno podružnici</w:t>
      </w:r>
      <w:r w:rsidR="00E231D9" w:rsidRPr="006E4DAE">
        <w:rPr>
          <w:color w:val="000000" w:themeColor="text1"/>
        </w:rPr>
        <w:t xml:space="preserve"> </w:t>
      </w:r>
      <w:r w:rsidR="00D73602" w:rsidRPr="006E4DAE">
        <w:rPr>
          <w:color w:val="000000" w:themeColor="text1"/>
        </w:rPr>
        <w:t>turističke agencije</w:t>
      </w:r>
      <w:r w:rsidR="00436BDC" w:rsidRPr="006E4DAE">
        <w:rPr>
          <w:color w:val="000000" w:themeColor="text1"/>
        </w:rPr>
        <w:t xml:space="preserve"> </w:t>
      </w:r>
      <w:r w:rsidR="00E100AC" w:rsidRPr="006E4DAE">
        <w:rPr>
          <w:color w:val="000000" w:themeColor="text1"/>
        </w:rPr>
        <w:t>(</w:t>
      </w:r>
      <w:r w:rsidR="001920E9" w:rsidRPr="006E4DAE">
        <w:rPr>
          <w:color w:val="000000" w:themeColor="text1"/>
        </w:rPr>
        <w:t>čl. 13</w:t>
      </w:r>
      <w:r w:rsidR="001B28A4" w:rsidRPr="006E4DAE">
        <w:rPr>
          <w:color w:val="000000" w:themeColor="text1"/>
        </w:rPr>
        <w:t xml:space="preserve"> stav 1 tačka 1</w:t>
      </w:r>
      <w:r w:rsidR="00E100AC" w:rsidRPr="006E4DAE">
        <w:rPr>
          <w:color w:val="000000" w:themeColor="text1"/>
        </w:rPr>
        <w:t>)</w:t>
      </w:r>
      <w:r w:rsidR="001B28A4" w:rsidRPr="006E4DAE">
        <w:rPr>
          <w:color w:val="000000" w:themeColor="text1"/>
        </w:rPr>
        <w:t>;</w:t>
      </w:r>
    </w:p>
    <w:p w14:paraId="21EF52D1" w14:textId="0DB07C8C" w:rsidR="007321CA" w:rsidRPr="006E4DAE" w:rsidRDefault="002F6881" w:rsidP="00925CEA">
      <w:pPr>
        <w:pStyle w:val="T30X"/>
        <w:numPr>
          <w:ilvl w:val="0"/>
          <w:numId w:val="72"/>
        </w:numPr>
        <w:ind w:left="1134" w:hanging="425"/>
        <w:rPr>
          <w:color w:val="000000" w:themeColor="text1"/>
        </w:rPr>
      </w:pPr>
      <w:r w:rsidRPr="006E4DAE">
        <w:rPr>
          <w:color w:val="000000" w:themeColor="text1"/>
        </w:rPr>
        <w:t>U poslovnici, odnosno podružnici vidno ne</w:t>
      </w:r>
      <w:r w:rsidR="00315269" w:rsidRPr="006E4DAE">
        <w:rPr>
          <w:color w:val="000000" w:themeColor="text1"/>
        </w:rPr>
        <w:t xml:space="preserve"> istakne odobrenje i licencu, radno vrijeme, uslove, sadržaj i cijenu usluga ili ne </w:t>
      </w:r>
      <w:r w:rsidR="00AD6979" w:rsidRPr="006E4DAE">
        <w:rPr>
          <w:color w:val="000000" w:themeColor="text1"/>
        </w:rPr>
        <w:t>vodi</w:t>
      </w:r>
      <w:r w:rsidR="00315269" w:rsidRPr="006E4DAE">
        <w:rPr>
          <w:color w:val="000000" w:themeColor="text1"/>
        </w:rPr>
        <w:t xml:space="preserve"> evidenciju prigovora (</w:t>
      </w:r>
      <w:r w:rsidR="001920E9" w:rsidRPr="006E4DAE">
        <w:rPr>
          <w:color w:val="000000" w:themeColor="text1"/>
        </w:rPr>
        <w:t>čl. 13</w:t>
      </w:r>
      <w:r w:rsidR="00315269" w:rsidRPr="006E4DAE">
        <w:rPr>
          <w:color w:val="000000" w:themeColor="text1"/>
        </w:rPr>
        <w:t xml:space="preserve"> stav1 tačka 2</w:t>
      </w:r>
      <w:r w:rsidR="00E50939" w:rsidRPr="006E4DAE">
        <w:rPr>
          <w:color w:val="000000" w:themeColor="text1"/>
        </w:rPr>
        <w:t xml:space="preserve"> i 3</w:t>
      </w:r>
      <w:r w:rsidR="00315269" w:rsidRPr="006E4DAE">
        <w:rPr>
          <w:color w:val="000000" w:themeColor="text1"/>
        </w:rPr>
        <w:t>);</w:t>
      </w:r>
    </w:p>
    <w:p w14:paraId="7548F2EA" w14:textId="03811B5A" w:rsidR="007321CA" w:rsidRPr="006E4DAE" w:rsidRDefault="001B28A4" w:rsidP="00925CEA">
      <w:pPr>
        <w:pStyle w:val="T30X"/>
        <w:numPr>
          <w:ilvl w:val="0"/>
          <w:numId w:val="72"/>
        </w:numPr>
        <w:ind w:left="1134" w:hanging="425"/>
        <w:rPr>
          <w:color w:val="000000" w:themeColor="text1"/>
        </w:rPr>
      </w:pPr>
      <w:r w:rsidRPr="006E4DAE">
        <w:rPr>
          <w:color w:val="000000" w:themeColor="text1"/>
        </w:rPr>
        <w:t>U tur</w:t>
      </w:r>
      <w:r w:rsidR="001A2FBC" w:rsidRPr="006E4DAE">
        <w:rPr>
          <w:color w:val="000000" w:themeColor="text1"/>
        </w:rPr>
        <w:t>ističkoj agenciji ne vodi</w:t>
      </w:r>
      <w:r w:rsidRPr="006E4DAE">
        <w:rPr>
          <w:color w:val="000000" w:themeColor="text1"/>
        </w:rPr>
        <w:t xml:space="preserve"> evidenciju o angažovanim turističkim vodičima </w:t>
      </w:r>
      <w:r w:rsidR="00E100AC" w:rsidRPr="006E4DAE">
        <w:rPr>
          <w:color w:val="000000" w:themeColor="text1"/>
        </w:rPr>
        <w:t>(</w:t>
      </w:r>
      <w:r w:rsidR="00932717" w:rsidRPr="006E4DAE">
        <w:rPr>
          <w:color w:val="000000" w:themeColor="text1"/>
        </w:rPr>
        <w:t>čl. 5</w:t>
      </w:r>
      <w:r w:rsidR="00C62675" w:rsidRPr="006E4DAE">
        <w:rPr>
          <w:color w:val="000000" w:themeColor="text1"/>
        </w:rPr>
        <w:t>9</w:t>
      </w:r>
      <w:r w:rsidR="00E100AC" w:rsidRPr="006E4DAE">
        <w:rPr>
          <w:color w:val="000000" w:themeColor="text1"/>
        </w:rPr>
        <w:t>)</w:t>
      </w:r>
      <w:r w:rsidRPr="006E4DAE">
        <w:rPr>
          <w:color w:val="000000" w:themeColor="text1"/>
        </w:rPr>
        <w:t>;</w:t>
      </w:r>
    </w:p>
    <w:p w14:paraId="0A9BF6CB" w14:textId="0CCA8F3F" w:rsidR="007321CA" w:rsidRPr="006E4DAE" w:rsidRDefault="004F687C" w:rsidP="00925CEA">
      <w:pPr>
        <w:pStyle w:val="T30X"/>
        <w:numPr>
          <w:ilvl w:val="0"/>
          <w:numId w:val="72"/>
        </w:numPr>
        <w:ind w:left="1134" w:hanging="425"/>
        <w:rPr>
          <w:color w:val="000000" w:themeColor="text1"/>
        </w:rPr>
      </w:pPr>
      <w:r w:rsidRPr="006E4DAE">
        <w:rPr>
          <w:color w:val="000000" w:themeColor="text1"/>
        </w:rPr>
        <w:t>N</w:t>
      </w:r>
      <w:r w:rsidR="007321CA" w:rsidRPr="006E4DAE">
        <w:rPr>
          <w:color w:val="000000" w:themeColor="text1"/>
        </w:rPr>
        <w:t>e angaž</w:t>
      </w:r>
      <w:r w:rsidRPr="006E4DAE">
        <w:rPr>
          <w:color w:val="000000" w:themeColor="text1"/>
        </w:rPr>
        <w:t>uje turističkog pratioca</w:t>
      </w:r>
      <w:r w:rsidR="007321CA" w:rsidRPr="006E4DAE">
        <w:rPr>
          <w:color w:val="000000" w:themeColor="text1"/>
        </w:rPr>
        <w:t xml:space="preserve"> za praćenje turi</w:t>
      </w:r>
      <w:r w:rsidR="003258FD" w:rsidRPr="006E4DAE">
        <w:rPr>
          <w:color w:val="000000" w:themeColor="text1"/>
        </w:rPr>
        <w:t xml:space="preserve">stičkih grupa </w:t>
      </w:r>
      <w:r w:rsidR="00E100AC" w:rsidRPr="006E4DAE">
        <w:rPr>
          <w:color w:val="000000" w:themeColor="text1"/>
        </w:rPr>
        <w:t>(</w:t>
      </w:r>
      <w:r w:rsidR="00932717" w:rsidRPr="006E4DAE">
        <w:rPr>
          <w:color w:val="000000" w:themeColor="text1"/>
        </w:rPr>
        <w:t>čl. 6</w:t>
      </w:r>
      <w:r w:rsidR="00C62675" w:rsidRPr="006E4DAE">
        <w:rPr>
          <w:color w:val="000000" w:themeColor="text1"/>
        </w:rPr>
        <w:t>2</w:t>
      </w:r>
      <w:r w:rsidR="007321CA" w:rsidRPr="006E4DAE">
        <w:rPr>
          <w:color w:val="000000" w:themeColor="text1"/>
        </w:rPr>
        <w:t xml:space="preserve"> stav 5</w:t>
      </w:r>
      <w:r w:rsidR="007C2731" w:rsidRPr="006E4DAE">
        <w:rPr>
          <w:color w:val="000000" w:themeColor="text1"/>
          <w:lang w:val="en-US"/>
        </w:rPr>
        <w:t>)</w:t>
      </w:r>
      <w:r w:rsidR="007321CA" w:rsidRPr="006E4DAE">
        <w:rPr>
          <w:color w:val="000000" w:themeColor="text1"/>
        </w:rPr>
        <w:t>;</w:t>
      </w:r>
    </w:p>
    <w:p w14:paraId="1C577FEC" w14:textId="03E45368" w:rsidR="003258FD" w:rsidRPr="006E4DAE" w:rsidRDefault="003258FD" w:rsidP="00925CEA">
      <w:pPr>
        <w:pStyle w:val="T30X"/>
        <w:numPr>
          <w:ilvl w:val="0"/>
          <w:numId w:val="72"/>
        </w:numPr>
        <w:ind w:left="1134" w:hanging="425"/>
        <w:rPr>
          <w:color w:val="000000" w:themeColor="text1"/>
        </w:rPr>
      </w:pPr>
      <w:r w:rsidRPr="006E4DAE">
        <w:rPr>
          <w:color w:val="000000" w:themeColor="text1"/>
        </w:rPr>
        <w:t>Koristi usluge turističkog animatora protivno čl</w:t>
      </w:r>
      <w:r w:rsidR="00584BFB" w:rsidRPr="006E4DAE">
        <w:rPr>
          <w:color w:val="000000" w:themeColor="text1"/>
        </w:rPr>
        <w:t>anu</w:t>
      </w:r>
      <w:r w:rsidR="00932717" w:rsidRPr="006E4DAE">
        <w:rPr>
          <w:color w:val="000000" w:themeColor="text1"/>
        </w:rPr>
        <w:t xml:space="preserve"> 6</w:t>
      </w:r>
      <w:r w:rsidR="00C62675" w:rsidRPr="006E4DAE">
        <w:rPr>
          <w:color w:val="000000" w:themeColor="text1"/>
        </w:rPr>
        <w:t>3</w:t>
      </w:r>
      <w:r w:rsidRPr="006E4DAE">
        <w:rPr>
          <w:color w:val="000000" w:themeColor="text1"/>
        </w:rPr>
        <w:t>;</w:t>
      </w:r>
    </w:p>
    <w:p w14:paraId="63D340B9" w14:textId="3671469C" w:rsidR="00EC0870" w:rsidRPr="006E4DAE" w:rsidRDefault="00294BFA" w:rsidP="00925CEA">
      <w:pPr>
        <w:pStyle w:val="T30X"/>
        <w:numPr>
          <w:ilvl w:val="0"/>
          <w:numId w:val="72"/>
        </w:numPr>
        <w:ind w:left="1134" w:hanging="425"/>
        <w:rPr>
          <w:color w:val="000000" w:themeColor="text1"/>
        </w:rPr>
      </w:pPr>
      <w:r w:rsidRPr="006E4DAE">
        <w:rPr>
          <w:color w:val="000000" w:themeColor="text1"/>
        </w:rPr>
        <w:t>N</w:t>
      </w:r>
      <w:r w:rsidR="004F687C" w:rsidRPr="006E4DAE">
        <w:rPr>
          <w:color w:val="000000" w:themeColor="text1"/>
        </w:rPr>
        <w:t xml:space="preserve">e dostavi Ministarstvu ugovor o zastupanju, ili na zahtjev Ministarstva ne dostavi drugu dokumentaciju </w:t>
      </w:r>
      <w:r w:rsidR="00E100AC" w:rsidRPr="006E4DAE">
        <w:rPr>
          <w:color w:val="000000" w:themeColor="text1"/>
        </w:rPr>
        <w:t>(</w:t>
      </w:r>
      <w:r w:rsidR="004F687C" w:rsidRPr="006E4DAE">
        <w:rPr>
          <w:color w:val="000000" w:themeColor="text1"/>
        </w:rPr>
        <w:t xml:space="preserve">čl. </w:t>
      </w:r>
      <w:r w:rsidR="00932717" w:rsidRPr="006E4DAE">
        <w:rPr>
          <w:color w:val="000000" w:themeColor="text1"/>
        </w:rPr>
        <w:t>6</w:t>
      </w:r>
      <w:r w:rsidR="00171772" w:rsidRPr="006E4DAE">
        <w:rPr>
          <w:color w:val="000000" w:themeColor="text1"/>
        </w:rPr>
        <w:t>4</w:t>
      </w:r>
      <w:r w:rsidR="003049D1" w:rsidRPr="006E4DAE">
        <w:rPr>
          <w:color w:val="000000" w:themeColor="text1"/>
        </w:rPr>
        <w:t xml:space="preserve"> stav 3 i 4</w:t>
      </w:r>
      <w:r w:rsidR="00E100AC" w:rsidRPr="006E4DAE">
        <w:rPr>
          <w:color w:val="000000" w:themeColor="text1"/>
        </w:rPr>
        <w:t>)</w:t>
      </w:r>
      <w:r w:rsidR="003049D1" w:rsidRPr="006E4DAE">
        <w:rPr>
          <w:color w:val="000000" w:themeColor="text1"/>
        </w:rPr>
        <w:t>;</w:t>
      </w:r>
    </w:p>
    <w:p w14:paraId="3A66D7B1" w14:textId="72B42D8D" w:rsidR="00F375B1" w:rsidRPr="006E4DAE" w:rsidRDefault="00F375B1" w:rsidP="00925CEA">
      <w:pPr>
        <w:pStyle w:val="T30X"/>
        <w:numPr>
          <w:ilvl w:val="0"/>
          <w:numId w:val="72"/>
        </w:numPr>
        <w:ind w:left="1134" w:hanging="425"/>
        <w:rPr>
          <w:color w:val="000000" w:themeColor="text1"/>
        </w:rPr>
      </w:pPr>
      <w:r w:rsidRPr="006E4DAE">
        <w:rPr>
          <w:color w:val="000000" w:themeColor="text1"/>
        </w:rPr>
        <w:t>Na uređenom kupališt</w:t>
      </w:r>
      <w:r w:rsidR="00584BFB" w:rsidRPr="006E4DAE">
        <w:rPr>
          <w:color w:val="000000" w:themeColor="text1"/>
        </w:rPr>
        <w:t>u postupa protivno odredbama člana</w:t>
      </w:r>
      <w:r w:rsidR="00932717" w:rsidRPr="006E4DAE">
        <w:rPr>
          <w:color w:val="000000" w:themeColor="text1"/>
        </w:rPr>
        <w:t xml:space="preserve"> 6</w:t>
      </w:r>
      <w:r w:rsidR="001B7AC2" w:rsidRPr="006E4DAE">
        <w:rPr>
          <w:color w:val="000000" w:themeColor="text1"/>
        </w:rPr>
        <w:t>8</w:t>
      </w:r>
      <w:r w:rsidRPr="006E4DAE">
        <w:rPr>
          <w:color w:val="000000" w:themeColor="text1"/>
        </w:rPr>
        <w:t xml:space="preserve"> stav 1 tačke 1 do 6;</w:t>
      </w:r>
    </w:p>
    <w:p w14:paraId="166D7D04" w14:textId="2CCF13BA" w:rsidR="003A3133" w:rsidRPr="006E4DAE" w:rsidRDefault="003A3133" w:rsidP="00925CEA">
      <w:pPr>
        <w:pStyle w:val="T30X"/>
        <w:numPr>
          <w:ilvl w:val="0"/>
          <w:numId w:val="72"/>
        </w:numPr>
        <w:ind w:left="1134" w:hanging="425"/>
        <w:rPr>
          <w:color w:val="000000" w:themeColor="text1"/>
        </w:rPr>
      </w:pPr>
      <w:r w:rsidRPr="006E4DAE">
        <w:rPr>
          <w:color w:val="000000" w:themeColor="text1"/>
        </w:rPr>
        <w:t>U pružanju usluga u nautičkom turizm</w:t>
      </w:r>
      <w:r w:rsidR="00584BFB" w:rsidRPr="006E4DAE">
        <w:rPr>
          <w:color w:val="000000" w:themeColor="text1"/>
        </w:rPr>
        <w:t>u postupa protivno odredbama članu</w:t>
      </w:r>
      <w:r w:rsidR="00932717" w:rsidRPr="006E4DAE">
        <w:rPr>
          <w:color w:val="000000" w:themeColor="text1"/>
        </w:rPr>
        <w:t xml:space="preserve"> 7</w:t>
      </w:r>
      <w:r w:rsidR="006B3525" w:rsidRPr="006E4DAE">
        <w:rPr>
          <w:color w:val="000000" w:themeColor="text1"/>
        </w:rPr>
        <w:t>1</w:t>
      </w:r>
      <w:r w:rsidRPr="006E4DAE">
        <w:rPr>
          <w:color w:val="000000" w:themeColor="text1"/>
        </w:rPr>
        <w:t>;</w:t>
      </w:r>
    </w:p>
    <w:p w14:paraId="0161C285" w14:textId="41764841" w:rsidR="0067473B" w:rsidRPr="006E4DAE" w:rsidRDefault="0067473B" w:rsidP="00925CEA">
      <w:pPr>
        <w:pStyle w:val="T30X"/>
        <w:numPr>
          <w:ilvl w:val="0"/>
          <w:numId w:val="72"/>
        </w:numPr>
        <w:ind w:left="1134" w:hanging="425"/>
        <w:rPr>
          <w:color w:val="000000" w:themeColor="text1"/>
        </w:rPr>
      </w:pPr>
      <w:r w:rsidRPr="006E4DAE">
        <w:rPr>
          <w:color w:val="000000" w:themeColor="text1"/>
        </w:rPr>
        <w:t>Ne istakne tablu sa oznakom vrste i kategorije ugostiteljs</w:t>
      </w:r>
      <w:r w:rsidR="00932717" w:rsidRPr="006E4DAE">
        <w:rPr>
          <w:color w:val="000000" w:themeColor="text1"/>
        </w:rPr>
        <w:t>kog objekta u skladu sa članom 9</w:t>
      </w:r>
      <w:r w:rsidR="006B3525" w:rsidRPr="006E4DAE">
        <w:rPr>
          <w:color w:val="000000" w:themeColor="text1"/>
        </w:rPr>
        <w:t>5</w:t>
      </w:r>
      <w:r w:rsidRPr="006E4DAE">
        <w:rPr>
          <w:color w:val="000000" w:themeColor="text1"/>
        </w:rPr>
        <w:t xml:space="preserve"> stav 1;</w:t>
      </w:r>
    </w:p>
    <w:p w14:paraId="1E702769" w14:textId="5D290873" w:rsidR="00D0517B" w:rsidRPr="006E4DAE" w:rsidRDefault="00D0517B" w:rsidP="00925CEA">
      <w:pPr>
        <w:pStyle w:val="T30X"/>
        <w:numPr>
          <w:ilvl w:val="0"/>
          <w:numId w:val="72"/>
        </w:numPr>
        <w:ind w:left="1134" w:hanging="425"/>
        <w:rPr>
          <w:color w:val="000000" w:themeColor="text1"/>
        </w:rPr>
      </w:pPr>
      <w:r w:rsidRPr="006E4DAE">
        <w:rPr>
          <w:color w:val="000000" w:themeColor="text1"/>
        </w:rPr>
        <w:t xml:space="preserve">Ne istakne na vidnom mjestu ugostiteljskog objekta naziv sa vrstom objekta, </w:t>
      </w:r>
      <w:r w:rsidR="00DF516F" w:rsidRPr="006E4DAE">
        <w:rPr>
          <w:color w:val="000000" w:themeColor="text1"/>
        </w:rPr>
        <w:t xml:space="preserve">odnosno naznaku da je objekat </w:t>
      </w:r>
      <w:r w:rsidR="00436BDC" w:rsidRPr="006E4DAE">
        <w:rPr>
          <w:color w:val="000000" w:themeColor="text1"/>
        </w:rPr>
        <w:t xml:space="preserve">namijenjen </w:t>
      </w:r>
      <w:r w:rsidRPr="006E4DAE">
        <w:rPr>
          <w:color w:val="000000" w:themeColor="text1"/>
        </w:rPr>
        <w:t>turistima (čl</w:t>
      </w:r>
      <w:r w:rsidR="00932717" w:rsidRPr="006E4DAE">
        <w:rPr>
          <w:color w:val="000000" w:themeColor="text1"/>
        </w:rPr>
        <w:t>. 9</w:t>
      </w:r>
      <w:r w:rsidR="006B3525" w:rsidRPr="006E4DAE">
        <w:rPr>
          <w:color w:val="000000" w:themeColor="text1"/>
        </w:rPr>
        <w:t>6</w:t>
      </w:r>
      <w:r w:rsidR="00ED4F3C">
        <w:rPr>
          <w:color w:val="000000" w:themeColor="text1"/>
        </w:rPr>
        <w:t xml:space="preserve"> stav 1 tačka, </w:t>
      </w:r>
      <w:r w:rsidR="00932717" w:rsidRPr="006E4DAE">
        <w:rPr>
          <w:color w:val="000000" w:themeColor="text1"/>
        </w:rPr>
        <w:t xml:space="preserve">čl. </w:t>
      </w:r>
      <w:r w:rsidR="00E46108">
        <w:rPr>
          <w:color w:val="000000" w:themeColor="text1"/>
        </w:rPr>
        <w:t>103</w:t>
      </w:r>
      <w:r w:rsidR="00200C4F" w:rsidRPr="006E4DAE">
        <w:rPr>
          <w:color w:val="000000" w:themeColor="text1"/>
        </w:rPr>
        <w:t xml:space="preserve"> stav 1 tačka 1</w:t>
      </w:r>
      <w:r w:rsidR="00ED4F3C">
        <w:rPr>
          <w:color w:val="000000" w:themeColor="text1"/>
        </w:rPr>
        <w:t xml:space="preserve"> i čl. 105 stav 6</w:t>
      </w:r>
      <w:r w:rsidR="00DF516F" w:rsidRPr="006E4DAE">
        <w:rPr>
          <w:color w:val="000000" w:themeColor="text1"/>
        </w:rPr>
        <w:t>);</w:t>
      </w:r>
    </w:p>
    <w:p w14:paraId="4FA4985F" w14:textId="14C7F44C" w:rsidR="00DF516F" w:rsidRPr="006E4DAE" w:rsidRDefault="00394C6F" w:rsidP="00925CEA">
      <w:pPr>
        <w:pStyle w:val="T30X"/>
        <w:numPr>
          <w:ilvl w:val="0"/>
          <w:numId w:val="72"/>
        </w:numPr>
        <w:ind w:left="1134" w:hanging="425"/>
        <w:rPr>
          <w:color w:val="000000" w:themeColor="text1"/>
        </w:rPr>
      </w:pPr>
      <w:r w:rsidRPr="006E4DAE">
        <w:rPr>
          <w:color w:val="000000" w:themeColor="text1"/>
        </w:rPr>
        <w:t>Na ulazu ugostit</w:t>
      </w:r>
      <w:r w:rsidR="00E46108">
        <w:rPr>
          <w:color w:val="000000" w:themeColor="text1"/>
        </w:rPr>
        <w:t>elj</w:t>
      </w:r>
      <w:r w:rsidR="00DF516F" w:rsidRPr="006E4DAE">
        <w:rPr>
          <w:color w:val="000000" w:themeColor="text1"/>
        </w:rPr>
        <w:t>skog objekta vidno ne istakne obav</w:t>
      </w:r>
      <w:r w:rsidR="00932717" w:rsidRPr="006E4DAE">
        <w:rPr>
          <w:color w:val="000000" w:themeColor="text1"/>
        </w:rPr>
        <w:t>ještenje o radnom vremenu (čl. 9</w:t>
      </w:r>
      <w:r w:rsidR="00574B55" w:rsidRPr="006E4DAE">
        <w:rPr>
          <w:color w:val="000000" w:themeColor="text1"/>
        </w:rPr>
        <w:t>6</w:t>
      </w:r>
      <w:r w:rsidR="00DF516F" w:rsidRPr="006E4DAE">
        <w:rPr>
          <w:color w:val="000000" w:themeColor="text1"/>
        </w:rPr>
        <w:t xml:space="preserve"> stav 1 tačka 2);</w:t>
      </w:r>
    </w:p>
    <w:p w14:paraId="787666D0" w14:textId="4B35D8A8" w:rsidR="00DF516F" w:rsidRPr="006E4DAE" w:rsidRDefault="00DF516F" w:rsidP="00925CEA">
      <w:pPr>
        <w:pStyle w:val="T30X"/>
        <w:numPr>
          <w:ilvl w:val="0"/>
          <w:numId w:val="72"/>
        </w:numPr>
        <w:ind w:left="1134" w:hanging="425"/>
        <w:rPr>
          <w:color w:val="000000" w:themeColor="text1"/>
        </w:rPr>
      </w:pPr>
      <w:r w:rsidRPr="006E4DAE">
        <w:rPr>
          <w:color w:val="000000" w:themeColor="text1"/>
        </w:rPr>
        <w:t xml:space="preserve">U ugostiteljskom objektu ne drži odobrenje za pružanje usluga </w:t>
      </w:r>
      <w:r w:rsidR="00DF425B" w:rsidRPr="006E4DAE">
        <w:rPr>
          <w:color w:val="000000" w:themeColor="text1"/>
        </w:rPr>
        <w:t>i</w:t>
      </w:r>
      <w:r w:rsidR="0070576D" w:rsidRPr="006E4DAE">
        <w:rPr>
          <w:color w:val="000000" w:themeColor="text1"/>
        </w:rPr>
        <w:t xml:space="preserve"> </w:t>
      </w:r>
      <w:r w:rsidR="00932717" w:rsidRPr="006E4DAE">
        <w:rPr>
          <w:color w:val="000000" w:themeColor="text1"/>
        </w:rPr>
        <w:t xml:space="preserve">rješenje </w:t>
      </w:r>
      <w:r w:rsidR="00B86AC7" w:rsidRPr="006E4DAE">
        <w:rPr>
          <w:color w:val="000000" w:themeColor="text1"/>
        </w:rPr>
        <w:t xml:space="preserve">o kategorizaciji (čl. </w:t>
      </w:r>
      <w:r w:rsidR="00E91135" w:rsidRPr="006E4DAE">
        <w:rPr>
          <w:color w:val="000000" w:themeColor="text1"/>
        </w:rPr>
        <w:t>96</w:t>
      </w:r>
      <w:r w:rsidR="00200C4F" w:rsidRPr="006E4DAE">
        <w:rPr>
          <w:color w:val="000000" w:themeColor="text1"/>
        </w:rPr>
        <w:t xml:space="preserve"> s</w:t>
      </w:r>
      <w:r w:rsidR="0070576D" w:rsidRPr="006E4DAE">
        <w:rPr>
          <w:color w:val="000000" w:themeColor="text1"/>
        </w:rPr>
        <w:t>tav</w:t>
      </w:r>
      <w:r w:rsidR="00E91135" w:rsidRPr="006E4DAE">
        <w:rPr>
          <w:color w:val="000000" w:themeColor="text1"/>
        </w:rPr>
        <w:t xml:space="preserve"> </w:t>
      </w:r>
      <w:r w:rsidR="0070576D" w:rsidRPr="006E4DAE">
        <w:rPr>
          <w:color w:val="000000" w:themeColor="text1"/>
        </w:rPr>
        <w:t>1 tačka 3</w:t>
      </w:r>
      <w:r w:rsidR="00932717" w:rsidRPr="006E4DAE">
        <w:rPr>
          <w:color w:val="000000" w:themeColor="text1"/>
        </w:rPr>
        <w:t xml:space="preserve"> i čl. </w:t>
      </w:r>
      <w:r w:rsidR="00E91135" w:rsidRPr="006E4DAE">
        <w:rPr>
          <w:color w:val="000000" w:themeColor="text1"/>
        </w:rPr>
        <w:t>103</w:t>
      </w:r>
      <w:r w:rsidR="00200C4F" w:rsidRPr="006E4DAE">
        <w:rPr>
          <w:color w:val="000000" w:themeColor="text1"/>
        </w:rPr>
        <w:t xml:space="preserve"> stav 1 tačka 7</w:t>
      </w:r>
      <w:r w:rsidR="0070576D" w:rsidRPr="006E4DAE">
        <w:rPr>
          <w:color w:val="000000" w:themeColor="text1"/>
        </w:rPr>
        <w:t>);</w:t>
      </w:r>
    </w:p>
    <w:p w14:paraId="71532A1A" w14:textId="133C3BB4" w:rsidR="0070576D" w:rsidRPr="006E4DAE" w:rsidRDefault="0070576D" w:rsidP="00925CEA">
      <w:pPr>
        <w:pStyle w:val="T30X"/>
        <w:numPr>
          <w:ilvl w:val="0"/>
          <w:numId w:val="72"/>
        </w:numPr>
        <w:ind w:left="1134" w:hanging="425"/>
        <w:rPr>
          <w:color w:val="000000" w:themeColor="text1"/>
        </w:rPr>
      </w:pPr>
      <w:r w:rsidRPr="006E4DAE">
        <w:rPr>
          <w:color w:val="000000" w:themeColor="text1"/>
        </w:rPr>
        <w:t>Na recepciji ne ist</w:t>
      </w:r>
      <w:r w:rsidR="00436BDC" w:rsidRPr="006E4DAE">
        <w:rPr>
          <w:color w:val="000000" w:themeColor="text1"/>
        </w:rPr>
        <w:t>a</w:t>
      </w:r>
      <w:r w:rsidRPr="006E4DAE">
        <w:rPr>
          <w:color w:val="000000" w:themeColor="text1"/>
        </w:rPr>
        <w:t>kne kućni red objekta, odn</w:t>
      </w:r>
      <w:r w:rsidR="007418F5" w:rsidRPr="006E4DAE">
        <w:rPr>
          <w:color w:val="000000" w:themeColor="text1"/>
        </w:rPr>
        <w:t>osno izvod iz kućnog reda u svi</w:t>
      </w:r>
      <w:r w:rsidR="00932717" w:rsidRPr="006E4DAE">
        <w:rPr>
          <w:color w:val="000000" w:themeColor="text1"/>
        </w:rPr>
        <w:t>m smještajnim jedinicama (čl. 9</w:t>
      </w:r>
      <w:r w:rsidR="00C022C3" w:rsidRPr="006E4DAE">
        <w:rPr>
          <w:color w:val="000000" w:themeColor="text1"/>
        </w:rPr>
        <w:t>6</w:t>
      </w:r>
      <w:r w:rsidRPr="006E4DAE">
        <w:rPr>
          <w:color w:val="000000" w:themeColor="text1"/>
        </w:rPr>
        <w:t xml:space="preserve"> st</w:t>
      </w:r>
      <w:r w:rsidR="00932717" w:rsidRPr="006E4DAE">
        <w:rPr>
          <w:color w:val="000000" w:themeColor="text1"/>
        </w:rPr>
        <w:t>a</w:t>
      </w:r>
      <w:r w:rsidRPr="006E4DAE">
        <w:rPr>
          <w:color w:val="000000" w:themeColor="text1"/>
        </w:rPr>
        <w:t>v</w:t>
      </w:r>
      <w:r w:rsidR="00932717" w:rsidRPr="006E4DAE">
        <w:rPr>
          <w:color w:val="000000" w:themeColor="text1"/>
        </w:rPr>
        <w:t xml:space="preserve"> </w:t>
      </w:r>
      <w:r w:rsidRPr="006E4DAE">
        <w:rPr>
          <w:color w:val="000000" w:themeColor="text1"/>
        </w:rPr>
        <w:t>1 tačka 4);</w:t>
      </w:r>
    </w:p>
    <w:p w14:paraId="1E83210E" w14:textId="4ECCA2F5" w:rsidR="00EE67B4" w:rsidRPr="006E4DAE" w:rsidRDefault="00070833" w:rsidP="00EB4D8B">
      <w:pPr>
        <w:pStyle w:val="T30X"/>
        <w:ind w:firstLine="426"/>
        <w:rPr>
          <w:color w:val="000000" w:themeColor="text1"/>
        </w:rPr>
      </w:pPr>
      <w:r w:rsidRPr="006E4DAE">
        <w:rPr>
          <w:color w:val="000000" w:themeColor="text1"/>
        </w:rPr>
        <w:t xml:space="preserve">(2) </w:t>
      </w:r>
      <w:r w:rsidR="00EE67B4" w:rsidRPr="006E4DAE">
        <w:rPr>
          <w:color w:val="000000" w:themeColor="text1"/>
        </w:rPr>
        <w:t>Za prekršaj iz stava 1 ovog člana kaz</w:t>
      </w:r>
      <w:r w:rsidR="00A464CF" w:rsidRPr="006E4DAE">
        <w:rPr>
          <w:color w:val="000000" w:themeColor="text1"/>
        </w:rPr>
        <w:t>niće se odgovorno lice u privrednom društvu</w:t>
      </w:r>
      <w:r w:rsidR="00FC0F54" w:rsidRPr="006E4DAE">
        <w:rPr>
          <w:color w:val="000000" w:themeColor="text1"/>
        </w:rPr>
        <w:t xml:space="preserve"> novčanom kaznom u iznosu </w:t>
      </w:r>
      <w:proofErr w:type="gramStart"/>
      <w:r w:rsidR="00FC0F54" w:rsidRPr="006E4DAE">
        <w:rPr>
          <w:color w:val="000000" w:themeColor="text1"/>
        </w:rPr>
        <w:t>od</w:t>
      </w:r>
      <w:proofErr w:type="gramEnd"/>
      <w:r w:rsidR="00FC0F54" w:rsidRPr="006E4DAE">
        <w:rPr>
          <w:color w:val="000000" w:themeColor="text1"/>
        </w:rPr>
        <w:t xml:space="preserve"> 2</w:t>
      </w:r>
      <w:r w:rsidR="00EE67B4" w:rsidRPr="006E4DAE">
        <w:rPr>
          <w:color w:val="000000" w:themeColor="text1"/>
        </w:rPr>
        <w:t>00 eura</w:t>
      </w:r>
      <w:r w:rsidR="00E077BB" w:rsidRPr="006E4DAE">
        <w:rPr>
          <w:color w:val="000000" w:themeColor="text1"/>
        </w:rPr>
        <w:t>,</w:t>
      </w:r>
      <w:r w:rsidR="00FC0F54" w:rsidRPr="006E4DAE">
        <w:rPr>
          <w:color w:val="000000" w:themeColor="text1"/>
        </w:rPr>
        <w:t xml:space="preserve"> a preduzetnik u iznosu od 3</w:t>
      </w:r>
      <w:r w:rsidR="00EE67B4" w:rsidRPr="006E4DAE">
        <w:rPr>
          <w:color w:val="000000" w:themeColor="text1"/>
        </w:rPr>
        <w:t xml:space="preserve">00 eura. </w:t>
      </w:r>
    </w:p>
    <w:p w14:paraId="2797E86F" w14:textId="77777777" w:rsidR="003954C0" w:rsidRPr="006E4DAE" w:rsidRDefault="003954C0" w:rsidP="00824044">
      <w:pPr>
        <w:pStyle w:val="T30X"/>
        <w:rPr>
          <w:b/>
          <w:color w:val="000000" w:themeColor="text1"/>
        </w:rPr>
      </w:pPr>
    </w:p>
    <w:p w14:paraId="09BCB5B5" w14:textId="470F791B" w:rsidR="007321CA" w:rsidRPr="006E4DAE" w:rsidRDefault="0020444B" w:rsidP="00DC5144">
      <w:pPr>
        <w:pStyle w:val="T30X"/>
        <w:jc w:val="center"/>
        <w:rPr>
          <w:b/>
          <w:color w:val="000000" w:themeColor="text1"/>
        </w:rPr>
      </w:pPr>
      <w:r w:rsidRPr="006E4DAE">
        <w:rPr>
          <w:b/>
          <w:color w:val="000000" w:themeColor="text1"/>
        </w:rPr>
        <w:t>Član 11</w:t>
      </w:r>
      <w:r w:rsidR="00584844" w:rsidRPr="006E4DAE">
        <w:rPr>
          <w:b/>
          <w:color w:val="000000" w:themeColor="text1"/>
        </w:rPr>
        <w:t>6</w:t>
      </w:r>
    </w:p>
    <w:p w14:paraId="279389E4" w14:textId="77777777" w:rsidR="00EE67B4" w:rsidRPr="006E4DAE" w:rsidRDefault="00EE67B4" w:rsidP="00925CEA">
      <w:pPr>
        <w:pStyle w:val="T30X"/>
        <w:numPr>
          <w:ilvl w:val="0"/>
          <w:numId w:val="36"/>
        </w:numPr>
        <w:ind w:left="0" w:firstLine="426"/>
        <w:rPr>
          <w:color w:val="000000" w:themeColor="text1"/>
        </w:rPr>
      </w:pPr>
      <w:r w:rsidRPr="006E4DAE">
        <w:rPr>
          <w:color w:val="000000" w:themeColor="text1"/>
        </w:rPr>
        <w:t>No</w:t>
      </w:r>
      <w:r w:rsidR="00FC0F54" w:rsidRPr="006E4DAE">
        <w:rPr>
          <w:color w:val="000000" w:themeColor="text1"/>
        </w:rPr>
        <w:t>včanom kaznom u iznosu od 2</w:t>
      </w:r>
      <w:r w:rsidR="00824044" w:rsidRPr="006E4DAE">
        <w:rPr>
          <w:color w:val="000000" w:themeColor="text1"/>
        </w:rPr>
        <w:t xml:space="preserve">00 </w:t>
      </w:r>
      <w:r w:rsidRPr="006E4DAE">
        <w:rPr>
          <w:color w:val="000000" w:themeColor="text1"/>
        </w:rPr>
        <w:t xml:space="preserve">eura kazniće se fizičko lice </w:t>
      </w:r>
      <w:r w:rsidR="00254B51" w:rsidRPr="006E4DAE">
        <w:rPr>
          <w:color w:val="000000" w:themeColor="text1"/>
        </w:rPr>
        <w:t>ako</w:t>
      </w:r>
      <w:r w:rsidRPr="006E4DAE">
        <w:rPr>
          <w:color w:val="000000" w:themeColor="text1"/>
        </w:rPr>
        <w:t>:</w:t>
      </w:r>
    </w:p>
    <w:p w14:paraId="621DBEF3" w14:textId="7E49F7BA" w:rsidR="00FF0B0F" w:rsidRPr="006E4DAE" w:rsidRDefault="00FF0B0F" w:rsidP="00925CEA">
      <w:pPr>
        <w:pStyle w:val="T30X"/>
        <w:numPr>
          <w:ilvl w:val="0"/>
          <w:numId w:val="73"/>
        </w:numPr>
        <w:ind w:left="1134" w:hanging="425"/>
        <w:rPr>
          <w:color w:val="000000" w:themeColor="text1"/>
        </w:rPr>
      </w:pPr>
      <w:r w:rsidRPr="006E4DAE">
        <w:rPr>
          <w:color w:val="000000" w:themeColor="text1"/>
        </w:rPr>
        <w:t xml:space="preserve">U svojstvu ovlašćenog predstavnika turističke agencije nema spisak putnika tokom realizacije paket aranžmana, odnosno izleta </w:t>
      </w:r>
      <w:r w:rsidR="00736FA2" w:rsidRPr="006E4DAE">
        <w:rPr>
          <w:color w:val="000000" w:themeColor="text1"/>
        </w:rPr>
        <w:t>kojim je predviđen prevoz korisnika usluga</w:t>
      </w:r>
      <w:r w:rsidRPr="006E4DAE">
        <w:rPr>
          <w:color w:val="000000" w:themeColor="text1"/>
        </w:rPr>
        <w:t xml:space="preserve"> (čl. 19 stav 2);  </w:t>
      </w:r>
    </w:p>
    <w:p w14:paraId="2A33694A" w14:textId="1760261C" w:rsidR="00A94D65" w:rsidRPr="006E4DAE" w:rsidRDefault="004C55DE" w:rsidP="00925CEA">
      <w:pPr>
        <w:pStyle w:val="T30X"/>
        <w:numPr>
          <w:ilvl w:val="0"/>
          <w:numId w:val="73"/>
        </w:numPr>
        <w:ind w:left="1134" w:hanging="425"/>
        <w:rPr>
          <w:color w:val="000000" w:themeColor="text1"/>
        </w:rPr>
      </w:pPr>
      <w:r w:rsidRPr="006E4DAE">
        <w:rPr>
          <w:color w:val="000000" w:themeColor="text1"/>
        </w:rPr>
        <w:t xml:space="preserve">U pružanju usluga turističkog vodiča </w:t>
      </w:r>
      <w:r w:rsidR="00A94D65" w:rsidRPr="006E4DAE">
        <w:rPr>
          <w:color w:val="000000" w:themeColor="text1"/>
        </w:rPr>
        <w:t>postupa protivno obav</w:t>
      </w:r>
      <w:r w:rsidR="001920E9" w:rsidRPr="006E4DAE">
        <w:rPr>
          <w:color w:val="000000" w:themeColor="text1"/>
        </w:rPr>
        <w:t>ez</w:t>
      </w:r>
      <w:r w:rsidR="00932717" w:rsidRPr="006E4DAE">
        <w:rPr>
          <w:color w:val="000000" w:themeColor="text1"/>
        </w:rPr>
        <w:t>ama iz čl. 5</w:t>
      </w:r>
      <w:r w:rsidR="00363514" w:rsidRPr="006E4DAE">
        <w:rPr>
          <w:color w:val="000000" w:themeColor="text1"/>
        </w:rPr>
        <w:t>8</w:t>
      </w:r>
      <w:r w:rsidR="00A94D65" w:rsidRPr="006E4DAE">
        <w:rPr>
          <w:color w:val="000000" w:themeColor="text1"/>
        </w:rPr>
        <w:t xml:space="preserve"> stav 2;</w:t>
      </w:r>
    </w:p>
    <w:p w14:paraId="115AFCC6" w14:textId="241A6A3C" w:rsidR="00D3073D" w:rsidRPr="006E4DAE" w:rsidRDefault="001A2FBC" w:rsidP="00925CEA">
      <w:pPr>
        <w:pStyle w:val="T30X"/>
        <w:numPr>
          <w:ilvl w:val="0"/>
          <w:numId w:val="73"/>
        </w:numPr>
        <w:spacing w:before="0" w:after="0"/>
        <w:ind w:left="1134" w:hanging="425"/>
        <w:rPr>
          <w:color w:val="000000" w:themeColor="text1"/>
        </w:rPr>
      </w:pPr>
      <w:r w:rsidRPr="006E4DAE">
        <w:rPr>
          <w:color w:val="000000" w:themeColor="text1"/>
        </w:rPr>
        <w:t xml:space="preserve">U pružanju usluga turističkog pratioca kod </w:t>
      </w:r>
      <w:proofErr w:type="gramStart"/>
      <w:r w:rsidRPr="006E4DAE">
        <w:rPr>
          <w:color w:val="000000" w:themeColor="text1"/>
        </w:rPr>
        <w:t>sebe</w:t>
      </w:r>
      <w:proofErr w:type="gramEnd"/>
      <w:r w:rsidRPr="006E4DAE">
        <w:rPr>
          <w:color w:val="000000" w:themeColor="text1"/>
        </w:rPr>
        <w:t xml:space="preserve"> nema ovlašćen</w:t>
      </w:r>
      <w:r w:rsidR="00932717" w:rsidRPr="006E4DAE">
        <w:rPr>
          <w:color w:val="000000" w:themeColor="text1"/>
        </w:rPr>
        <w:t>je turističke agencije iz čl. 6</w:t>
      </w:r>
      <w:r w:rsidR="00E1586D" w:rsidRPr="006E4DAE">
        <w:rPr>
          <w:color w:val="000000" w:themeColor="text1"/>
        </w:rPr>
        <w:t>2</w:t>
      </w:r>
      <w:r w:rsidRPr="006E4DAE">
        <w:rPr>
          <w:color w:val="000000" w:themeColor="text1"/>
        </w:rPr>
        <w:t xml:space="preserve"> stav 4; </w:t>
      </w:r>
    </w:p>
    <w:p w14:paraId="6A9FF6F1" w14:textId="1D8224F6" w:rsidR="00D3073D" w:rsidRPr="006E4DAE" w:rsidRDefault="001A2FBC" w:rsidP="00925CEA">
      <w:pPr>
        <w:pStyle w:val="T30X"/>
        <w:numPr>
          <w:ilvl w:val="0"/>
          <w:numId w:val="73"/>
        </w:numPr>
        <w:spacing w:before="0" w:after="0"/>
        <w:ind w:left="1134" w:hanging="425"/>
        <w:rPr>
          <w:color w:val="000000" w:themeColor="text1"/>
        </w:rPr>
      </w:pPr>
      <w:r w:rsidRPr="006E4DAE">
        <w:rPr>
          <w:color w:val="000000" w:themeColor="text1"/>
        </w:rPr>
        <w:t>Pruža usluge</w:t>
      </w:r>
      <w:r w:rsidR="00C41748" w:rsidRPr="006E4DAE">
        <w:rPr>
          <w:color w:val="000000" w:themeColor="text1"/>
        </w:rPr>
        <w:t xml:space="preserve"> </w:t>
      </w:r>
      <w:r w:rsidRPr="006E4DAE">
        <w:rPr>
          <w:color w:val="000000" w:themeColor="text1"/>
        </w:rPr>
        <w:t xml:space="preserve">animatora bez </w:t>
      </w:r>
      <w:r w:rsidR="002C2C2B" w:rsidRPr="006E4DAE">
        <w:rPr>
          <w:color w:val="000000" w:themeColor="text1"/>
        </w:rPr>
        <w:t xml:space="preserve">dokaza o radnom ili angažovanju po drugom pravnom osnovu </w:t>
      </w:r>
      <w:r w:rsidR="00D3073D" w:rsidRPr="006E4DAE">
        <w:rPr>
          <w:color w:val="000000" w:themeColor="text1"/>
        </w:rPr>
        <w:t xml:space="preserve">(član </w:t>
      </w:r>
      <w:r w:rsidR="00932717" w:rsidRPr="006E4DAE">
        <w:rPr>
          <w:color w:val="000000" w:themeColor="text1"/>
        </w:rPr>
        <w:t>6</w:t>
      </w:r>
      <w:r w:rsidR="00150786" w:rsidRPr="006E4DAE">
        <w:rPr>
          <w:color w:val="000000" w:themeColor="text1"/>
        </w:rPr>
        <w:t>3</w:t>
      </w:r>
      <w:r w:rsidR="00932717" w:rsidRPr="006E4DAE">
        <w:rPr>
          <w:color w:val="000000" w:themeColor="text1"/>
        </w:rPr>
        <w:t xml:space="preserve"> </w:t>
      </w:r>
      <w:r w:rsidR="002C2C2B" w:rsidRPr="006E4DAE">
        <w:rPr>
          <w:color w:val="000000" w:themeColor="text1"/>
        </w:rPr>
        <w:t>stav 4</w:t>
      </w:r>
      <w:r w:rsidR="00FF0B0F" w:rsidRPr="006E4DAE">
        <w:rPr>
          <w:color w:val="000000" w:themeColor="text1"/>
        </w:rPr>
        <w:t>)</w:t>
      </w:r>
      <w:r w:rsidR="002C2C2B" w:rsidRPr="006E4DAE">
        <w:rPr>
          <w:color w:val="000000" w:themeColor="text1"/>
        </w:rPr>
        <w:t>;</w:t>
      </w:r>
    </w:p>
    <w:p w14:paraId="15D1728A" w14:textId="7447F904" w:rsidR="00F87F71" w:rsidRPr="006E4DAE" w:rsidRDefault="0066281C" w:rsidP="00925CEA">
      <w:pPr>
        <w:pStyle w:val="T30X"/>
        <w:numPr>
          <w:ilvl w:val="0"/>
          <w:numId w:val="73"/>
        </w:numPr>
        <w:spacing w:before="0" w:after="0"/>
        <w:ind w:left="1134" w:hanging="425"/>
        <w:rPr>
          <w:color w:val="000000" w:themeColor="text1"/>
        </w:rPr>
      </w:pPr>
      <w:r w:rsidRPr="006E4DAE">
        <w:rPr>
          <w:color w:val="000000" w:themeColor="text1"/>
        </w:rPr>
        <w:t xml:space="preserve">U pružanju usluga u rekreativnim </w:t>
      </w:r>
      <w:r w:rsidR="00F14D92" w:rsidRPr="006E4DAE">
        <w:rPr>
          <w:color w:val="000000" w:themeColor="text1"/>
        </w:rPr>
        <w:t>i</w:t>
      </w:r>
      <w:r w:rsidRPr="006E4DAE">
        <w:rPr>
          <w:color w:val="000000" w:themeColor="text1"/>
        </w:rPr>
        <w:t xml:space="preserve"> avanturističkim aktivnostima kod </w:t>
      </w:r>
      <w:proofErr w:type="gramStart"/>
      <w:r w:rsidRPr="006E4DAE">
        <w:rPr>
          <w:color w:val="000000" w:themeColor="text1"/>
        </w:rPr>
        <w:t>sebe</w:t>
      </w:r>
      <w:proofErr w:type="gramEnd"/>
      <w:r w:rsidRPr="006E4DAE">
        <w:rPr>
          <w:color w:val="000000" w:themeColor="text1"/>
        </w:rPr>
        <w:t xml:space="preserve"> nema dokaz o radnom ili angažovanju p</w:t>
      </w:r>
      <w:r w:rsidR="00932717" w:rsidRPr="006E4DAE">
        <w:rPr>
          <w:color w:val="000000" w:themeColor="text1"/>
        </w:rPr>
        <w:t>o drugom pravnom osnovu (čl. 7</w:t>
      </w:r>
      <w:r w:rsidR="00876560" w:rsidRPr="006E4DAE">
        <w:rPr>
          <w:color w:val="000000" w:themeColor="text1"/>
        </w:rPr>
        <w:t>4</w:t>
      </w:r>
      <w:r w:rsidR="001920E9" w:rsidRPr="006E4DAE">
        <w:rPr>
          <w:color w:val="000000" w:themeColor="text1"/>
        </w:rPr>
        <w:t xml:space="preserve"> </w:t>
      </w:r>
      <w:r w:rsidR="001C5A2C" w:rsidRPr="006E4DAE">
        <w:rPr>
          <w:color w:val="000000" w:themeColor="text1"/>
        </w:rPr>
        <w:t>stav 2</w:t>
      </w:r>
      <w:r w:rsidRPr="006E4DAE">
        <w:rPr>
          <w:color w:val="000000" w:themeColor="text1"/>
        </w:rPr>
        <w:t>).</w:t>
      </w:r>
      <w:r w:rsidR="00D3073D" w:rsidRPr="006E4DAE">
        <w:rPr>
          <w:color w:val="000000" w:themeColor="text1"/>
        </w:rPr>
        <w:tab/>
      </w:r>
    </w:p>
    <w:p w14:paraId="625BE56D" w14:textId="28B42555" w:rsidR="00436BDC" w:rsidRPr="006E4DAE" w:rsidRDefault="00200C4F" w:rsidP="00925CEA">
      <w:pPr>
        <w:pStyle w:val="T30X"/>
        <w:numPr>
          <w:ilvl w:val="0"/>
          <w:numId w:val="73"/>
        </w:numPr>
        <w:spacing w:before="0" w:after="0"/>
        <w:ind w:left="1134" w:hanging="425"/>
        <w:rPr>
          <w:color w:val="000000" w:themeColor="text1"/>
        </w:rPr>
      </w:pPr>
      <w:r w:rsidRPr="006E4DAE">
        <w:rPr>
          <w:color w:val="000000" w:themeColor="text1"/>
        </w:rPr>
        <w:t>Po</w:t>
      </w:r>
      <w:r w:rsidR="00932717" w:rsidRPr="006E4DAE">
        <w:rPr>
          <w:color w:val="000000" w:themeColor="text1"/>
        </w:rPr>
        <w:t xml:space="preserve">stupa protivno odredbama člana </w:t>
      </w:r>
      <w:r w:rsidR="00B86AC7" w:rsidRPr="006E4DAE">
        <w:rPr>
          <w:color w:val="000000" w:themeColor="text1"/>
        </w:rPr>
        <w:t>103</w:t>
      </w:r>
      <w:r w:rsidRPr="006E4DAE">
        <w:rPr>
          <w:color w:val="000000" w:themeColor="text1"/>
        </w:rPr>
        <w:t xml:space="preserve"> stav 1 tačka 1 do 7</w:t>
      </w:r>
      <w:r w:rsidR="00932717" w:rsidRPr="006E4DAE">
        <w:rPr>
          <w:color w:val="000000" w:themeColor="text1"/>
        </w:rPr>
        <w:t xml:space="preserve"> i čl 10</w:t>
      </w:r>
      <w:r w:rsidR="00B86AC7" w:rsidRPr="006E4DAE">
        <w:rPr>
          <w:color w:val="000000" w:themeColor="text1"/>
        </w:rPr>
        <w:t>5</w:t>
      </w:r>
      <w:r w:rsidR="00EE6281" w:rsidRPr="006E4DAE">
        <w:rPr>
          <w:color w:val="000000" w:themeColor="text1"/>
        </w:rPr>
        <w:t xml:space="preserve"> stav 6</w:t>
      </w:r>
      <w:r w:rsidRPr="006E4DAE">
        <w:rPr>
          <w:color w:val="000000" w:themeColor="text1"/>
        </w:rPr>
        <w:t>;</w:t>
      </w:r>
    </w:p>
    <w:p w14:paraId="3C391D30" w14:textId="4487F435" w:rsidR="00F87F71" w:rsidRPr="006E4DAE" w:rsidRDefault="00F87F71" w:rsidP="00DC5144">
      <w:pPr>
        <w:pStyle w:val="C30X"/>
        <w:tabs>
          <w:tab w:val="left" w:pos="3443"/>
          <w:tab w:val="center" w:pos="5103"/>
        </w:tabs>
        <w:rPr>
          <w:sz w:val="22"/>
          <w:szCs w:val="22"/>
        </w:rPr>
      </w:pPr>
      <w:r w:rsidRPr="006E4DAE">
        <w:rPr>
          <w:sz w:val="22"/>
          <w:szCs w:val="22"/>
        </w:rPr>
        <w:t xml:space="preserve">Član </w:t>
      </w:r>
      <w:r w:rsidR="0020444B" w:rsidRPr="006E4DAE">
        <w:rPr>
          <w:color w:val="auto"/>
          <w:sz w:val="22"/>
          <w:szCs w:val="22"/>
        </w:rPr>
        <w:t>11</w:t>
      </w:r>
      <w:r w:rsidR="00584844" w:rsidRPr="006E4DAE">
        <w:rPr>
          <w:color w:val="auto"/>
          <w:sz w:val="22"/>
          <w:szCs w:val="22"/>
        </w:rPr>
        <w:t>7</w:t>
      </w:r>
    </w:p>
    <w:p w14:paraId="76219B2B" w14:textId="77777777" w:rsidR="00F87F71" w:rsidRPr="006E4DAE" w:rsidRDefault="00FC0F54" w:rsidP="00EB4D8B">
      <w:pPr>
        <w:pStyle w:val="T30X"/>
        <w:numPr>
          <w:ilvl w:val="0"/>
          <w:numId w:val="2"/>
        </w:numPr>
        <w:ind w:left="0" w:firstLine="426"/>
        <w:rPr>
          <w:color w:val="auto"/>
        </w:rPr>
      </w:pPr>
      <w:r w:rsidRPr="006E4DAE">
        <w:rPr>
          <w:color w:val="auto"/>
        </w:rPr>
        <w:t>Novčanom kaznom u iznosu od 5</w:t>
      </w:r>
      <w:r w:rsidR="00F87F71" w:rsidRPr="006E4DAE">
        <w:rPr>
          <w:color w:val="auto"/>
        </w:rPr>
        <w:t>00 eura do 10.000 eura kazniće se za prekršaj pr</w:t>
      </w:r>
      <w:r w:rsidR="00E077BB" w:rsidRPr="006E4DAE">
        <w:rPr>
          <w:color w:val="auto"/>
        </w:rPr>
        <w:t xml:space="preserve">ivredno društvo </w:t>
      </w:r>
      <w:r w:rsidR="00254B51" w:rsidRPr="006E4DAE">
        <w:rPr>
          <w:color w:val="auto"/>
        </w:rPr>
        <w:t>ako</w:t>
      </w:r>
      <w:r w:rsidR="00F87F71" w:rsidRPr="006E4DAE">
        <w:rPr>
          <w:color w:val="auto"/>
        </w:rPr>
        <w:t>:</w:t>
      </w:r>
    </w:p>
    <w:p w14:paraId="024AAD92" w14:textId="77777777" w:rsidR="00254B51" w:rsidRPr="006E4DAE" w:rsidRDefault="00254B51" w:rsidP="00E247A5">
      <w:pPr>
        <w:pStyle w:val="T30X"/>
        <w:numPr>
          <w:ilvl w:val="0"/>
          <w:numId w:val="81"/>
        </w:numPr>
        <w:rPr>
          <w:color w:val="auto"/>
        </w:rPr>
      </w:pPr>
      <w:r w:rsidRPr="006E4DAE">
        <w:rPr>
          <w:color w:val="auto"/>
        </w:rPr>
        <w:t xml:space="preserve">Vrši reklamiranje i javno objavljivanje punuda turističkih </w:t>
      </w:r>
      <w:r w:rsidR="00F308A5" w:rsidRPr="006E4DAE">
        <w:rPr>
          <w:color w:val="auto"/>
        </w:rPr>
        <w:t>i</w:t>
      </w:r>
      <w:r w:rsidRPr="006E4DAE">
        <w:rPr>
          <w:color w:val="auto"/>
        </w:rPr>
        <w:t xml:space="preserve"> ugostiteljskih</w:t>
      </w:r>
      <w:r w:rsidR="00436BDC" w:rsidRPr="006E4DAE">
        <w:rPr>
          <w:color w:val="auto"/>
        </w:rPr>
        <w:t xml:space="preserve"> </w:t>
      </w:r>
      <w:r w:rsidRPr="006E4DAE">
        <w:rPr>
          <w:color w:val="auto"/>
        </w:rPr>
        <w:t xml:space="preserve">usluga </w:t>
      </w:r>
      <w:r w:rsidR="00C51C41" w:rsidRPr="006E4DAE">
        <w:rPr>
          <w:color w:val="auto"/>
        </w:rPr>
        <w:t>protivno odredbama člana 4 i</w:t>
      </w:r>
      <w:r w:rsidR="00D2530E" w:rsidRPr="006E4DAE">
        <w:rPr>
          <w:color w:val="auto"/>
        </w:rPr>
        <w:t>li</w:t>
      </w:r>
      <w:r w:rsidR="00C51C41" w:rsidRPr="006E4DAE">
        <w:rPr>
          <w:color w:val="auto"/>
        </w:rPr>
        <w:t xml:space="preserve"> čl</w:t>
      </w:r>
      <w:r w:rsidR="00121A44" w:rsidRPr="006E4DAE">
        <w:rPr>
          <w:color w:val="auto"/>
        </w:rPr>
        <w:t>ana</w:t>
      </w:r>
      <w:r w:rsidR="00C51C41" w:rsidRPr="006E4DAE">
        <w:rPr>
          <w:color w:val="auto"/>
        </w:rPr>
        <w:t xml:space="preserve"> 13 stav 1 tačka 12</w:t>
      </w:r>
      <w:r w:rsidR="00F308A5" w:rsidRPr="006E4DAE">
        <w:rPr>
          <w:color w:val="auto"/>
        </w:rPr>
        <w:t xml:space="preserve">);  </w:t>
      </w:r>
    </w:p>
    <w:p w14:paraId="05F171B7" w14:textId="77777777" w:rsidR="00F87F71" w:rsidRPr="006E4DAE" w:rsidRDefault="004B601A" w:rsidP="00E247A5">
      <w:pPr>
        <w:pStyle w:val="T30X"/>
        <w:numPr>
          <w:ilvl w:val="0"/>
          <w:numId w:val="81"/>
        </w:numPr>
        <w:rPr>
          <w:color w:val="000000" w:themeColor="text1"/>
        </w:rPr>
      </w:pPr>
      <w:r w:rsidRPr="006E4DAE">
        <w:rPr>
          <w:color w:val="000000" w:themeColor="text1"/>
        </w:rPr>
        <w:t>Organizuje ili nudi paket aranžmane bez programa i uslova putovanja</w:t>
      </w:r>
      <w:r w:rsidR="00271927" w:rsidRPr="006E4DAE">
        <w:rPr>
          <w:color w:val="000000" w:themeColor="text1"/>
        </w:rPr>
        <w:t xml:space="preserve"> (čl. 13</w:t>
      </w:r>
      <w:r w:rsidRPr="006E4DAE">
        <w:rPr>
          <w:color w:val="000000" w:themeColor="text1"/>
        </w:rPr>
        <w:t xml:space="preserve"> stav 1 tačka 5</w:t>
      </w:r>
      <w:r w:rsidR="00D2530E" w:rsidRPr="006E4DAE">
        <w:rPr>
          <w:color w:val="000000" w:themeColor="text1"/>
        </w:rPr>
        <w:t xml:space="preserve"> ili 14 stav 1</w:t>
      </w:r>
      <w:r w:rsidRPr="006E4DAE">
        <w:rPr>
          <w:color w:val="000000" w:themeColor="text1"/>
        </w:rPr>
        <w:t>)</w:t>
      </w:r>
      <w:r w:rsidR="00F87F71" w:rsidRPr="006E4DAE">
        <w:rPr>
          <w:color w:val="000000" w:themeColor="text1"/>
        </w:rPr>
        <w:t>;</w:t>
      </w:r>
    </w:p>
    <w:p w14:paraId="1AA42B63" w14:textId="77777777" w:rsidR="00F87F71" w:rsidRPr="006E4DAE" w:rsidRDefault="004B601A" w:rsidP="00E247A5">
      <w:pPr>
        <w:pStyle w:val="T30X"/>
        <w:numPr>
          <w:ilvl w:val="0"/>
          <w:numId w:val="81"/>
        </w:numPr>
        <w:rPr>
          <w:color w:val="000000" w:themeColor="text1"/>
        </w:rPr>
      </w:pPr>
      <w:r w:rsidRPr="006E4DAE">
        <w:rPr>
          <w:color w:val="000000" w:themeColor="text1"/>
        </w:rPr>
        <w:t xml:space="preserve">Putnika ne informiše o svim pojedinostima paket aranžmana, a </w:t>
      </w:r>
      <w:r w:rsidR="00FA18DA" w:rsidRPr="006E4DAE">
        <w:rPr>
          <w:color w:val="000000" w:themeColor="text1"/>
        </w:rPr>
        <w:t xml:space="preserve">putnika </w:t>
      </w:r>
      <w:r w:rsidRPr="006E4DAE">
        <w:rPr>
          <w:color w:val="000000" w:themeColor="text1"/>
        </w:rPr>
        <w:t xml:space="preserve">sa </w:t>
      </w:r>
      <w:r w:rsidR="00FA18DA" w:rsidRPr="006E4DAE">
        <w:rPr>
          <w:color w:val="000000" w:themeColor="text1"/>
        </w:rPr>
        <w:t>s</w:t>
      </w:r>
      <w:r w:rsidRPr="006E4DAE">
        <w:rPr>
          <w:color w:val="000000" w:themeColor="text1"/>
        </w:rPr>
        <w:t xml:space="preserve">manjenom pokretljivošću o prikladnosti putovanja ili odmora njegovim potrebama, </w:t>
      </w:r>
      <w:r w:rsidR="00FA18DA" w:rsidRPr="006E4DAE">
        <w:rPr>
          <w:color w:val="000000" w:themeColor="text1"/>
        </w:rPr>
        <w:t>o</w:t>
      </w:r>
      <w:r w:rsidR="00271927" w:rsidRPr="006E4DAE">
        <w:rPr>
          <w:color w:val="000000" w:themeColor="text1"/>
        </w:rPr>
        <w:t xml:space="preserve"> odgovornosti i sredstvima obezbeđenja za slučaj djelimičnog ili potpunog ne</w:t>
      </w:r>
      <w:r w:rsidR="00FA18DA" w:rsidRPr="006E4DAE">
        <w:rPr>
          <w:color w:val="000000" w:themeColor="text1"/>
        </w:rPr>
        <w:t>izvršenja paket aranžmana, kao i</w:t>
      </w:r>
      <w:r w:rsidR="00271927" w:rsidRPr="006E4DAE">
        <w:rPr>
          <w:color w:val="000000" w:themeColor="text1"/>
        </w:rPr>
        <w:t xml:space="preserve"> uslučaju nesolventnosti </w:t>
      </w:r>
      <w:r w:rsidRPr="006E4DAE">
        <w:rPr>
          <w:color w:val="000000" w:themeColor="text1"/>
        </w:rPr>
        <w:t>(čl. 13 stav 1 tačka 5</w:t>
      </w:r>
      <w:r w:rsidR="00271927" w:rsidRPr="006E4DAE">
        <w:rPr>
          <w:color w:val="000000" w:themeColor="text1"/>
        </w:rPr>
        <w:t xml:space="preserve"> i 6</w:t>
      </w:r>
      <w:r w:rsidR="00F87F71" w:rsidRPr="006E4DAE">
        <w:rPr>
          <w:color w:val="000000" w:themeColor="text1"/>
        </w:rPr>
        <w:t>);</w:t>
      </w:r>
    </w:p>
    <w:p w14:paraId="27213E63" w14:textId="77777777" w:rsidR="00F87F71" w:rsidRPr="006E4DAE" w:rsidRDefault="008E6259" w:rsidP="00E247A5">
      <w:pPr>
        <w:pStyle w:val="T30X"/>
        <w:numPr>
          <w:ilvl w:val="0"/>
          <w:numId w:val="81"/>
        </w:numPr>
        <w:spacing w:before="0" w:after="0"/>
        <w:rPr>
          <w:color w:val="000000" w:themeColor="text1"/>
        </w:rPr>
      </w:pPr>
      <w:r w:rsidRPr="006E4DAE">
        <w:rPr>
          <w:color w:val="000000" w:themeColor="text1"/>
        </w:rPr>
        <w:t>Sa korisnikom usluga ne zaključi ugovor o putovanju ili ne izda potvrdu o putovanju (čl. 13 stav 1 tačka 7 i 8)</w:t>
      </w:r>
      <w:r w:rsidR="00F87F71" w:rsidRPr="006E4DAE">
        <w:rPr>
          <w:color w:val="000000" w:themeColor="text1"/>
        </w:rPr>
        <w:t>;</w:t>
      </w:r>
    </w:p>
    <w:p w14:paraId="416326DB" w14:textId="77777777" w:rsidR="00F87F71" w:rsidRPr="006E4DAE" w:rsidRDefault="008E6259" w:rsidP="00E247A5">
      <w:pPr>
        <w:pStyle w:val="T30X"/>
        <w:numPr>
          <w:ilvl w:val="0"/>
          <w:numId w:val="81"/>
        </w:numPr>
        <w:rPr>
          <w:color w:val="000000" w:themeColor="text1"/>
        </w:rPr>
      </w:pPr>
      <w:r w:rsidRPr="006E4DAE">
        <w:rPr>
          <w:color w:val="000000" w:themeColor="text1"/>
        </w:rPr>
        <w:t xml:space="preserve">Nema program izleta koji organizuje sa podacima </w:t>
      </w:r>
      <w:r w:rsidR="00121A44" w:rsidRPr="006E4DAE">
        <w:rPr>
          <w:color w:val="000000" w:themeColor="text1"/>
        </w:rPr>
        <w:t>iz člana</w:t>
      </w:r>
      <w:r w:rsidRPr="006E4DAE">
        <w:rPr>
          <w:color w:val="000000" w:themeColor="text1"/>
        </w:rPr>
        <w:t xml:space="preserve"> 13 stav 1 tačka 10</w:t>
      </w:r>
      <w:r w:rsidR="00F87F71" w:rsidRPr="006E4DAE">
        <w:rPr>
          <w:color w:val="000000" w:themeColor="text1"/>
        </w:rPr>
        <w:t>;</w:t>
      </w:r>
    </w:p>
    <w:p w14:paraId="13D67B50" w14:textId="77777777" w:rsidR="008E6259" w:rsidRPr="006E4DAE" w:rsidRDefault="008E6259" w:rsidP="00E247A5">
      <w:pPr>
        <w:pStyle w:val="T30X"/>
        <w:numPr>
          <w:ilvl w:val="0"/>
          <w:numId w:val="81"/>
        </w:numPr>
        <w:rPr>
          <w:color w:val="000000" w:themeColor="text1"/>
        </w:rPr>
      </w:pPr>
      <w:r w:rsidRPr="006E4DAE">
        <w:rPr>
          <w:color w:val="000000" w:themeColor="text1"/>
        </w:rPr>
        <w:t>Ne zaključi ugovor i vodi evidenciju sa pratećom dokumentacijom,</w:t>
      </w:r>
      <w:r w:rsidR="00CE4C56" w:rsidRPr="006E4DAE">
        <w:rPr>
          <w:color w:val="000000" w:themeColor="text1"/>
        </w:rPr>
        <w:t xml:space="preserve"> u skladu sa članom</w:t>
      </w:r>
      <w:r w:rsidRPr="006E4DAE">
        <w:rPr>
          <w:color w:val="000000" w:themeColor="text1"/>
        </w:rPr>
        <w:t>13 stav 1 tačka 11;</w:t>
      </w:r>
    </w:p>
    <w:p w14:paraId="26455C78" w14:textId="77777777" w:rsidR="00C51C41" w:rsidRPr="006E4DAE" w:rsidRDefault="00C51C41" w:rsidP="00E247A5">
      <w:pPr>
        <w:pStyle w:val="T30X"/>
        <w:numPr>
          <w:ilvl w:val="0"/>
          <w:numId w:val="81"/>
        </w:numPr>
        <w:rPr>
          <w:color w:val="000000" w:themeColor="text1"/>
        </w:rPr>
      </w:pPr>
      <w:r w:rsidRPr="006E4DAE">
        <w:rPr>
          <w:color w:val="000000" w:themeColor="text1"/>
        </w:rPr>
        <w:lastRenderedPageBreak/>
        <w:t>Saopšti ili objavi podatke o indetitetu putnika putovanju protivno odredbama člana 13 stav 1 tačka 13;</w:t>
      </w:r>
    </w:p>
    <w:p w14:paraId="4DF9281B" w14:textId="58F1FBD8" w:rsidR="00C51C41" w:rsidRPr="006E4DAE" w:rsidRDefault="00121A44" w:rsidP="00E247A5">
      <w:pPr>
        <w:pStyle w:val="T30X"/>
        <w:numPr>
          <w:ilvl w:val="0"/>
          <w:numId w:val="81"/>
        </w:numPr>
        <w:spacing w:before="0" w:after="0"/>
        <w:rPr>
          <w:color w:val="000000" w:themeColor="text1"/>
        </w:rPr>
      </w:pPr>
      <w:r w:rsidRPr="006E4DAE">
        <w:rPr>
          <w:color w:val="auto"/>
        </w:rPr>
        <w:t>Nema dokaz o sredstvima obezbeđenja paket aranžmana, odnosno izleta, kao i svim vrstama osiguranja od rizika koji eventualno mogu nastati tokom vremena realizacije paket ara</w:t>
      </w:r>
      <w:r w:rsidR="003C190F" w:rsidRPr="006E4DAE">
        <w:rPr>
          <w:color w:val="auto"/>
        </w:rPr>
        <w:t>n</w:t>
      </w:r>
      <w:r w:rsidRPr="006E4DAE">
        <w:rPr>
          <w:color w:val="auto"/>
        </w:rPr>
        <w:t>žmana odnosno izleta (čl. 13 stav 1 tačka 14);</w:t>
      </w:r>
    </w:p>
    <w:p w14:paraId="6A847CB5" w14:textId="02D5A6DD" w:rsidR="00121A44" w:rsidRPr="006E4DAE" w:rsidRDefault="00121A44" w:rsidP="00E247A5">
      <w:pPr>
        <w:pStyle w:val="T30X"/>
        <w:numPr>
          <w:ilvl w:val="0"/>
          <w:numId w:val="81"/>
        </w:numPr>
        <w:rPr>
          <w:color w:val="000000" w:themeColor="text1"/>
        </w:rPr>
      </w:pPr>
      <w:r w:rsidRPr="006E4DAE">
        <w:rPr>
          <w:color w:val="000000" w:themeColor="text1"/>
        </w:rPr>
        <w:t xml:space="preserve">Nevodi ažurno i </w:t>
      </w:r>
      <w:r w:rsidR="00D2530E" w:rsidRPr="006E4DAE">
        <w:rPr>
          <w:color w:val="000000" w:themeColor="text1"/>
        </w:rPr>
        <w:t>uredno ev</w:t>
      </w:r>
      <w:r w:rsidR="003C190F" w:rsidRPr="006E4DAE">
        <w:rPr>
          <w:color w:val="000000" w:themeColor="text1"/>
        </w:rPr>
        <w:t>i</w:t>
      </w:r>
      <w:r w:rsidR="00D2530E" w:rsidRPr="006E4DAE">
        <w:rPr>
          <w:color w:val="000000" w:themeColor="text1"/>
        </w:rPr>
        <w:t>denciju</w:t>
      </w:r>
      <w:r w:rsidRPr="006E4DAE">
        <w:rPr>
          <w:color w:val="000000" w:themeColor="text1"/>
        </w:rPr>
        <w:t xml:space="preserve"> zaključenih ugovora o putovanju</w:t>
      </w:r>
      <w:r w:rsidR="003C190F" w:rsidRPr="006E4DAE">
        <w:rPr>
          <w:color w:val="000000" w:themeColor="text1"/>
        </w:rPr>
        <w:t xml:space="preserve"> il</w:t>
      </w:r>
      <w:r w:rsidR="005A36BC" w:rsidRPr="006E4DAE">
        <w:rPr>
          <w:color w:val="000000" w:themeColor="text1"/>
        </w:rPr>
        <w:t>i</w:t>
      </w:r>
      <w:r w:rsidR="00D2530E" w:rsidRPr="006E4DAE">
        <w:rPr>
          <w:color w:val="000000" w:themeColor="text1"/>
        </w:rPr>
        <w:t xml:space="preserve"> evidenciju o organizovanim izletima (čl. 13 stav 1 tačka 15);</w:t>
      </w:r>
    </w:p>
    <w:p w14:paraId="77B110FB" w14:textId="6A1D5869" w:rsidR="00D2530E" w:rsidRPr="006E4DAE" w:rsidRDefault="003C190F" w:rsidP="00E247A5">
      <w:pPr>
        <w:pStyle w:val="T30X"/>
        <w:numPr>
          <w:ilvl w:val="0"/>
          <w:numId w:val="81"/>
        </w:numPr>
        <w:rPr>
          <w:color w:val="000000" w:themeColor="text1"/>
        </w:rPr>
      </w:pPr>
      <w:r w:rsidRPr="006E4DAE">
        <w:rPr>
          <w:color w:val="000000" w:themeColor="text1"/>
        </w:rPr>
        <w:t xml:space="preserve">U </w:t>
      </w:r>
      <w:r w:rsidR="00D2530E" w:rsidRPr="006E4DAE">
        <w:rPr>
          <w:color w:val="000000" w:themeColor="text1"/>
        </w:rPr>
        <w:t>organizovanju učeničkih i studentskih eks</w:t>
      </w:r>
      <w:r w:rsidRPr="006E4DAE">
        <w:rPr>
          <w:color w:val="000000" w:themeColor="text1"/>
        </w:rPr>
        <w:t>urzija, u sastavu ugovora ne obe</w:t>
      </w:r>
      <w:r w:rsidR="00D2530E" w:rsidRPr="006E4DAE">
        <w:rPr>
          <w:color w:val="000000" w:themeColor="text1"/>
        </w:rPr>
        <w:t>zbijedi spisak</w:t>
      </w:r>
      <w:r w:rsidR="005A36BC" w:rsidRPr="006E4DAE">
        <w:rPr>
          <w:color w:val="000000" w:themeColor="text1"/>
        </w:rPr>
        <w:t xml:space="preserve"> iz člana 14 stav 4;</w:t>
      </w:r>
    </w:p>
    <w:p w14:paraId="5EE5563B" w14:textId="6C754678" w:rsidR="005A36BC" w:rsidRPr="006E4DAE" w:rsidRDefault="00E569D3" w:rsidP="00E247A5">
      <w:pPr>
        <w:pStyle w:val="T30X"/>
        <w:numPr>
          <w:ilvl w:val="0"/>
          <w:numId w:val="81"/>
        </w:numPr>
        <w:rPr>
          <w:color w:val="000000" w:themeColor="text1"/>
        </w:rPr>
      </w:pPr>
      <w:r w:rsidRPr="006E4DAE">
        <w:rPr>
          <w:color w:val="000000" w:themeColor="text1"/>
        </w:rPr>
        <w:t>Nudi ili v</w:t>
      </w:r>
      <w:r w:rsidR="005A36BC" w:rsidRPr="006E4DAE">
        <w:rPr>
          <w:color w:val="000000" w:themeColor="text1"/>
        </w:rPr>
        <w:t xml:space="preserve">rši prodaju </w:t>
      </w:r>
      <w:r w:rsidRPr="006E4DAE">
        <w:rPr>
          <w:color w:val="000000" w:themeColor="text1"/>
        </w:rPr>
        <w:t>paket aranžmana agencije organizatora putovanja, protivno članu članu 15;</w:t>
      </w:r>
    </w:p>
    <w:p w14:paraId="1F2A08C0" w14:textId="645653B2" w:rsidR="006F7599" w:rsidRPr="006E4DAE" w:rsidRDefault="00E247A5" w:rsidP="00E247A5">
      <w:pPr>
        <w:pStyle w:val="T30X"/>
        <w:numPr>
          <w:ilvl w:val="0"/>
          <w:numId w:val="81"/>
        </w:numPr>
        <w:rPr>
          <w:color w:val="000000" w:themeColor="text1"/>
        </w:rPr>
      </w:pPr>
      <w:r>
        <w:rPr>
          <w:color w:val="000000" w:themeColor="text1"/>
        </w:rPr>
        <w:t>Prije zaključivanja ugovora o puto</w:t>
      </w:r>
      <w:r w:rsidR="006F7599" w:rsidRPr="006E4DAE">
        <w:rPr>
          <w:color w:val="000000" w:themeColor="text1"/>
        </w:rPr>
        <w:t>vanju, putnika ne ponudi ili informiše o osiguranjima na način propis</w:t>
      </w:r>
      <w:r w:rsidR="003C190F" w:rsidRPr="006E4DAE">
        <w:rPr>
          <w:color w:val="000000" w:themeColor="text1"/>
        </w:rPr>
        <w:t>a</w:t>
      </w:r>
      <w:r w:rsidR="006F7599" w:rsidRPr="006E4DAE">
        <w:rPr>
          <w:color w:val="000000" w:themeColor="text1"/>
        </w:rPr>
        <w:t xml:space="preserve">n članom 21; </w:t>
      </w:r>
    </w:p>
    <w:p w14:paraId="2A9E7622" w14:textId="245D4A2B" w:rsidR="006F7599" w:rsidRPr="006E4DAE" w:rsidRDefault="006F7599" w:rsidP="00E247A5">
      <w:pPr>
        <w:pStyle w:val="T30X"/>
        <w:numPr>
          <w:ilvl w:val="0"/>
          <w:numId w:val="81"/>
        </w:numPr>
        <w:rPr>
          <w:color w:val="000000" w:themeColor="text1"/>
        </w:rPr>
      </w:pPr>
      <w:r w:rsidRPr="006E4DAE">
        <w:rPr>
          <w:color w:val="000000" w:themeColor="text1"/>
        </w:rPr>
        <w:t>Prije realizacije programa izleta</w:t>
      </w:r>
      <w:r w:rsidR="00FC6FD2" w:rsidRPr="006E4DAE">
        <w:rPr>
          <w:color w:val="000000" w:themeColor="text1"/>
        </w:rPr>
        <w:t xml:space="preserve">, odnosno paket aranžmana putniku </w:t>
      </w:r>
      <w:r w:rsidRPr="006E4DAE">
        <w:rPr>
          <w:color w:val="000000" w:themeColor="text1"/>
        </w:rPr>
        <w:t xml:space="preserve">ne </w:t>
      </w:r>
      <w:r w:rsidR="00FC6FD2" w:rsidRPr="006E4DAE">
        <w:rPr>
          <w:color w:val="000000" w:themeColor="text1"/>
        </w:rPr>
        <w:t>pruži</w:t>
      </w:r>
      <w:r w:rsidRPr="006E4DAE">
        <w:rPr>
          <w:color w:val="000000" w:themeColor="text1"/>
        </w:rPr>
        <w:t xml:space="preserve"> informacije u </w:t>
      </w:r>
      <w:r w:rsidR="00C84909" w:rsidRPr="006E4DAE">
        <w:rPr>
          <w:color w:val="000000" w:themeColor="text1"/>
        </w:rPr>
        <w:t>vezi sa članom 26 i 29</w:t>
      </w:r>
      <w:r w:rsidRPr="006E4DAE">
        <w:rPr>
          <w:color w:val="000000" w:themeColor="text1"/>
        </w:rPr>
        <w:t>;</w:t>
      </w:r>
    </w:p>
    <w:p w14:paraId="1C26BBAA" w14:textId="1C02AA6E" w:rsidR="00EB2E7F" w:rsidRPr="006E4DAE" w:rsidRDefault="00B51477" w:rsidP="00E247A5">
      <w:pPr>
        <w:pStyle w:val="T30X"/>
        <w:numPr>
          <w:ilvl w:val="0"/>
          <w:numId w:val="81"/>
        </w:numPr>
        <w:rPr>
          <w:color w:val="000000" w:themeColor="text1"/>
        </w:rPr>
      </w:pPr>
      <w:r w:rsidRPr="006E4DAE">
        <w:rPr>
          <w:color w:val="000000" w:themeColor="text1"/>
        </w:rPr>
        <w:t>Prije realizacije Ugovora o putovanju o paket aranžmanu</w:t>
      </w:r>
      <w:r w:rsidR="00CD49DF" w:rsidRPr="006E4DAE">
        <w:rPr>
          <w:color w:val="000000" w:themeColor="text1"/>
        </w:rPr>
        <w:t xml:space="preserve"> promijeni informacije iz čl. 29</w:t>
      </w:r>
      <w:r w:rsidRPr="006E4DAE">
        <w:rPr>
          <w:color w:val="000000" w:themeColor="text1"/>
        </w:rPr>
        <w:t xml:space="preserve"> stav 1 ovog zakona koji su sastavni dio Ugovora, bez sagl</w:t>
      </w:r>
      <w:r w:rsidR="00E247A5">
        <w:rPr>
          <w:color w:val="000000" w:themeColor="text1"/>
        </w:rPr>
        <w:t>a</w:t>
      </w:r>
      <w:r w:rsidRPr="006E4DAE">
        <w:rPr>
          <w:color w:val="000000" w:themeColor="text1"/>
        </w:rPr>
        <w:t xml:space="preserve">snosti ugovorne strane (čl. </w:t>
      </w:r>
      <w:r w:rsidR="00CD49DF" w:rsidRPr="006E4DAE">
        <w:rPr>
          <w:color w:val="000000" w:themeColor="text1"/>
        </w:rPr>
        <w:t>30</w:t>
      </w:r>
      <w:r w:rsidRPr="006E4DAE">
        <w:rPr>
          <w:color w:val="000000" w:themeColor="text1"/>
        </w:rPr>
        <w:t xml:space="preserve"> stav 1)</w:t>
      </w:r>
      <w:r w:rsidR="00C41748" w:rsidRPr="006E4DAE">
        <w:rPr>
          <w:color w:val="000000" w:themeColor="text1"/>
        </w:rPr>
        <w:t xml:space="preserve"> </w:t>
      </w:r>
    </w:p>
    <w:p w14:paraId="14FA1CE9" w14:textId="76DD5D52" w:rsidR="00EB2E7F" w:rsidRPr="006E4DAE" w:rsidRDefault="00EB2E7F" w:rsidP="00E247A5">
      <w:pPr>
        <w:pStyle w:val="T30X"/>
        <w:numPr>
          <w:ilvl w:val="0"/>
          <w:numId w:val="81"/>
        </w:numPr>
        <w:rPr>
          <w:color w:val="000000" w:themeColor="text1"/>
        </w:rPr>
      </w:pPr>
      <w:r w:rsidRPr="006E4DAE">
        <w:rPr>
          <w:color w:val="000000" w:themeColor="text1"/>
        </w:rPr>
        <w:t xml:space="preserve">Ako organizator putovanja postupa u suprotnosti </w:t>
      </w:r>
      <w:proofErr w:type="gramStart"/>
      <w:r w:rsidRPr="006E4DAE">
        <w:rPr>
          <w:color w:val="000000" w:themeColor="text1"/>
        </w:rPr>
        <w:t>sa</w:t>
      </w:r>
      <w:proofErr w:type="gramEnd"/>
      <w:r w:rsidRPr="006E4DAE">
        <w:rPr>
          <w:color w:val="000000" w:themeColor="text1"/>
        </w:rPr>
        <w:t xml:space="preserve"> odredbama čl. </w:t>
      </w:r>
      <w:proofErr w:type="gramStart"/>
      <w:r w:rsidR="003B30BC" w:rsidRPr="006E4DAE">
        <w:rPr>
          <w:color w:val="000000" w:themeColor="text1"/>
        </w:rPr>
        <w:t>40</w:t>
      </w:r>
      <w:proofErr w:type="gramEnd"/>
      <w:r w:rsidR="003B30BC" w:rsidRPr="006E4DAE">
        <w:rPr>
          <w:color w:val="000000" w:themeColor="text1"/>
        </w:rPr>
        <w:t xml:space="preserve"> stav 2, čl. </w:t>
      </w:r>
      <w:proofErr w:type="gramStart"/>
      <w:r w:rsidR="003B30BC" w:rsidRPr="006E4DAE">
        <w:rPr>
          <w:color w:val="000000" w:themeColor="text1"/>
        </w:rPr>
        <w:t>41</w:t>
      </w:r>
      <w:proofErr w:type="gramEnd"/>
      <w:r w:rsidR="003B30BC" w:rsidRPr="006E4DAE">
        <w:rPr>
          <w:color w:val="000000" w:themeColor="text1"/>
        </w:rPr>
        <w:t xml:space="preserve"> stav 1, 2, 5 i 6, čl. </w:t>
      </w:r>
      <w:proofErr w:type="gramStart"/>
      <w:r w:rsidR="003B30BC" w:rsidRPr="006E4DAE">
        <w:rPr>
          <w:color w:val="000000" w:themeColor="text1"/>
        </w:rPr>
        <w:t>42</w:t>
      </w:r>
      <w:proofErr w:type="gramEnd"/>
      <w:r w:rsidR="003B30BC" w:rsidRPr="006E4DAE">
        <w:rPr>
          <w:color w:val="000000" w:themeColor="text1"/>
        </w:rPr>
        <w:t>, čl. 43</w:t>
      </w:r>
    </w:p>
    <w:p w14:paraId="5A33DA4E" w14:textId="2552176A" w:rsidR="00EB2E7F" w:rsidRPr="006E4DAE" w:rsidRDefault="00EB2E7F" w:rsidP="00E247A5">
      <w:pPr>
        <w:pStyle w:val="T30X"/>
        <w:numPr>
          <w:ilvl w:val="0"/>
          <w:numId w:val="81"/>
        </w:numPr>
        <w:rPr>
          <w:color w:val="000000" w:themeColor="text1"/>
        </w:rPr>
      </w:pPr>
      <w:r w:rsidRPr="006E4DAE">
        <w:rPr>
          <w:color w:val="000000" w:themeColor="text1"/>
        </w:rPr>
        <w:t xml:space="preserve">Ako turističke agencije vrste posrednik, bez odlaganja nedostavi prigovor </w:t>
      </w:r>
      <w:r w:rsidR="002B2A27" w:rsidRPr="006E4DAE">
        <w:rPr>
          <w:color w:val="000000" w:themeColor="text1"/>
        </w:rPr>
        <w:t>i</w:t>
      </w:r>
      <w:r w:rsidRPr="006E4DAE">
        <w:rPr>
          <w:color w:val="000000" w:themeColor="text1"/>
        </w:rPr>
        <w:t xml:space="preserve"> zahtjeve</w:t>
      </w:r>
      <w:r w:rsidR="002B2A27" w:rsidRPr="006E4DAE">
        <w:rPr>
          <w:color w:val="000000" w:themeColor="text1"/>
        </w:rPr>
        <w:t xml:space="preserve"> putnika</w:t>
      </w:r>
      <w:r w:rsidRPr="006E4DAE">
        <w:rPr>
          <w:color w:val="000000" w:themeColor="text1"/>
        </w:rPr>
        <w:t xml:space="preserve"> u vezi</w:t>
      </w:r>
      <w:r w:rsidR="002B2A27" w:rsidRPr="006E4DAE">
        <w:rPr>
          <w:color w:val="000000" w:themeColor="text1"/>
        </w:rPr>
        <w:t xml:space="preserve"> sa ispunjenjem paket aranžmana</w:t>
      </w:r>
      <w:r w:rsidR="00B62AB9" w:rsidRPr="006E4DAE">
        <w:rPr>
          <w:color w:val="000000" w:themeColor="text1"/>
        </w:rPr>
        <w:t>, organizatoru putovanja (čl. 48</w:t>
      </w:r>
      <w:r w:rsidR="002B2A27" w:rsidRPr="006E4DAE">
        <w:rPr>
          <w:color w:val="000000" w:themeColor="text1"/>
        </w:rPr>
        <w:t xml:space="preserve"> stav 1)</w:t>
      </w:r>
    </w:p>
    <w:p w14:paraId="124ABD01" w14:textId="59590477" w:rsidR="002B2A27" w:rsidRPr="006E4DAE" w:rsidRDefault="002B2A27" w:rsidP="00E247A5">
      <w:pPr>
        <w:pStyle w:val="T30X"/>
        <w:numPr>
          <w:ilvl w:val="0"/>
          <w:numId w:val="81"/>
        </w:numPr>
        <w:rPr>
          <w:color w:val="000000" w:themeColor="text1"/>
        </w:rPr>
      </w:pPr>
      <w:r w:rsidRPr="006E4DAE">
        <w:rPr>
          <w:color w:val="000000" w:themeColor="text1"/>
        </w:rPr>
        <w:t>Ako organizator putovanja korisniku usluga u poteškoćama, bez odlaganja ne pruži odgovarajuću po</w:t>
      </w:r>
      <w:r w:rsidR="002E48A3" w:rsidRPr="006E4DAE">
        <w:rPr>
          <w:color w:val="000000" w:themeColor="text1"/>
        </w:rPr>
        <w:t xml:space="preserve">moć u skladu </w:t>
      </w:r>
      <w:proofErr w:type="gramStart"/>
      <w:r w:rsidR="002E48A3" w:rsidRPr="006E4DAE">
        <w:rPr>
          <w:color w:val="000000" w:themeColor="text1"/>
        </w:rPr>
        <w:t>sa</w:t>
      </w:r>
      <w:proofErr w:type="gramEnd"/>
      <w:r w:rsidR="002E48A3" w:rsidRPr="006E4DAE">
        <w:rPr>
          <w:color w:val="000000" w:themeColor="text1"/>
        </w:rPr>
        <w:t xml:space="preserve"> odredbama čl. 49</w:t>
      </w:r>
      <w:r w:rsidRPr="006E4DAE">
        <w:rPr>
          <w:color w:val="000000" w:themeColor="text1"/>
        </w:rPr>
        <w:t xml:space="preserve"> stav 1 tačka a i b</w:t>
      </w:r>
    </w:p>
    <w:p w14:paraId="58417A99" w14:textId="470D2398" w:rsidR="002F4948" w:rsidRPr="006E4DAE" w:rsidRDefault="002F4948" w:rsidP="00E247A5">
      <w:pPr>
        <w:pStyle w:val="T30X"/>
        <w:numPr>
          <w:ilvl w:val="0"/>
          <w:numId w:val="81"/>
        </w:numPr>
        <w:rPr>
          <w:color w:val="000000" w:themeColor="text1"/>
        </w:rPr>
      </w:pPr>
      <w:r w:rsidRPr="006E4DAE">
        <w:rPr>
          <w:color w:val="000000" w:themeColor="text1"/>
        </w:rPr>
        <w:t xml:space="preserve">Ako pružalac turističkih odnosno ugostiteljskih usluga u realizaciji povezanih putnih aranžmana postupa protivno odredbama čl. </w:t>
      </w:r>
      <w:r w:rsidR="002E48A3" w:rsidRPr="006E4DAE">
        <w:rPr>
          <w:color w:val="000000" w:themeColor="text1"/>
        </w:rPr>
        <w:t>50</w:t>
      </w:r>
      <w:r w:rsidRPr="006E4DAE">
        <w:rPr>
          <w:color w:val="000000" w:themeColor="text1"/>
        </w:rPr>
        <w:t xml:space="preserve"> stav 1</w:t>
      </w:r>
    </w:p>
    <w:p w14:paraId="63091200" w14:textId="5E1B5A4E" w:rsidR="002F4948" w:rsidRPr="006E4DAE" w:rsidRDefault="002F4948" w:rsidP="00E247A5">
      <w:pPr>
        <w:pStyle w:val="T30X"/>
        <w:numPr>
          <w:ilvl w:val="0"/>
          <w:numId w:val="81"/>
        </w:numPr>
        <w:rPr>
          <w:color w:val="000000" w:themeColor="text1"/>
        </w:rPr>
      </w:pPr>
      <w:r w:rsidRPr="006E4DAE">
        <w:rPr>
          <w:color w:val="000000" w:themeColor="text1"/>
        </w:rPr>
        <w:t>Ako pružalac turističkih odnosno ugostiteljskih usluga p</w:t>
      </w:r>
      <w:r w:rsidR="001747E6" w:rsidRPr="006E4DAE">
        <w:rPr>
          <w:color w:val="000000" w:themeColor="text1"/>
        </w:rPr>
        <w:t>ostupa protivno odredbama čl. 53</w:t>
      </w:r>
      <w:r w:rsidRPr="006E4DAE">
        <w:rPr>
          <w:color w:val="000000" w:themeColor="text1"/>
        </w:rPr>
        <w:t xml:space="preserve"> stav 1</w:t>
      </w:r>
    </w:p>
    <w:p w14:paraId="6E0482B5" w14:textId="5A64453D" w:rsidR="001C5A2C" w:rsidRPr="006E4DAE" w:rsidRDefault="00A67991" w:rsidP="00E247A5">
      <w:pPr>
        <w:pStyle w:val="T30X"/>
        <w:numPr>
          <w:ilvl w:val="0"/>
          <w:numId w:val="81"/>
        </w:numPr>
        <w:rPr>
          <w:color w:val="000000" w:themeColor="text1"/>
        </w:rPr>
      </w:pPr>
      <w:r w:rsidRPr="006E4DAE">
        <w:rPr>
          <w:color w:val="000000" w:themeColor="text1"/>
        </w:rPr>
        <w:t>Povjeri poslove koji se odnose na turističkog vodiča, pratioca ili animatora, licu koje nema odobrenje za pružanje tih usluga, odnosno koje po radnom i drugom pravn</w:t>
      </w:r>
      <w:r w:rsidR="0004581D" w:rsidRPr="006E4DAE">
        <w:rPr>
          <w:color w:val="000000" w:themeColor="text1"/>
        </w:rPr>
        <w:t>o</w:t>
      </w:r>
      <w:r w:rsidR="006A5CF1" w:rsidRPr="006E4DAE">
        <w:rPr>
          <w:color w:val="000000" w:themeColor="text1"/>
        </w:rPr>
        <w:t>m osnovu nije angažovano (čl. 57</w:t>
      </w:r>
      <w:r w:rsidR="0004581D" w:rsidRPr="006E4DAE">
        <w:rPr>
          <w:color w:val="000000" w:themeColor="text1"/>
        </w:rPr>
        <w:t xml:space="preserve"> stav 1, čl. </w:t>
      </w:r>
      <w:r w:rsidR="006A5CF1" w:rsidRPr="006E4DAE">
        <w:rPr>
          <w:color w:val="000000" w:themeColor="text1"/>
        </w:rPr>
        <w:t>60</w:t>
      </w:r>
      <w:r w:rsidR="006B39BF" w:rsidRPr="006E4DAE">
        <w:rPr>
          <w:color w:val="000000" w:themeColor="text1"/>
        </w:rPr>
        <w:t xml:space="preserve"> stav 1, čl. 62</w:t>
      </w:r>
      <w:r w:rsidR="0004581D" w:rsidRPr="006E4DAE">
        <w:rPr>
          <w:color w:val="000000" w:themeColor="text1"/>
        </w:rPr>
        <w:t xml:space="preserve"> stav 2 i 3, čl. 6</w:t>
      </w:r>
      <w:r w:rsidR="006B39BF" w:rsidRPr="006E4DAE">
        <w:rPr>
          <w:color w:val="000000" w:themeColor="text1"/>
        </w:rPr>
        <w:t>3</w:t>
      </w:r>
      <w:r w:rsidRPr="006E4DAE">
        <w:rPr>
          <w:color w:val="000000" w:themeColor="text1"/>
        </w:rPr>
        <w:t xml:space="preserve"> </w:t>
      </w:r>
      <w:r w:rsidR="00122430" w:rsidRPr="006E4DAE">
        <w:rPr>
          <w:color w:val="000000" w:themeColor="text1"/>
        </w:rPr>
        <w:t>stav 2, 3 i 4);</w:t>
      </w:r>
    </w:p>
    <w:p w14:paraId="3E174B7F" w14:textId="34D011FA" w:rsidR="005722B8" w:rsidRPr="006E4DAE" w:rsidRDefault="001C5A2C" w:rsidP="00E247A5">
      <w:pPr>
        <w:pStyle w:val="T30X"/>
        <w:numPr>
          <w:ilvl w:val="0"/>
          <w:numId w:val="81"/>
        </w:numPr>
        <w:rPr>
          <w:color w:val="000000" w:themeColor="text1"/>
        </w:rPr>
      </w:pPr>
      <w:r w:rsidRPr="006E4DAE">
        <w:rPr>
          <w:color w:val="000000" w:themeColor="text1"/>
        </w:rPr>
        <w:t>U pružanju usluga izvođenja rekreativnih i</w:t>
      </w:r>
      <w:r w:rsidR="003F6BDB" w:rsidRPr="006E4DAE">
        <w:rPr>
          <w:color w:val="000000" w:themeColor="text1"/>
        </w:rPr>
        <w:t xml:space="preserve"> avantu</w:t>
      </w:r>
      <w:r w:rsidRPr="006E4DAE">
        <w:rPr>
          <w:color w:val="000000" w:themeColor="text1"/>
        </w:rPr>
        <w:t xml:space="preserve">rističkih aktivnosti </w:t>
      </w:r>
      <w:r w:rsidR="003F6BDB" w:rsidRPr="006E4DAE">
        <w:rPr>
          <w:color w:val="000000" w:themeColor="text1"/>
        </w:rPr>
        <w:t>koristi sredstva i opremu za koje nema odgovaraju</w:t>
      </w:r>
      <w:r w:rsidR="0004581D" w:rsidRPr="006E4DAE">
        <w:rPr>
          <w:color w:val="000000" w:themeColor="text1"/>
        </w:rPr>
        <w:t>će ateste ili sertifikate (čl. 7</w:t>
      </w:r>
      <w:r w:rsidR="000C79F2" w:rsidRPr="006E4DAE">
        <w:rPr>
          <w:color w:val="000000" w:themeColor="text1"/>
        </w:rPr>
        <w:t>2</w:t>
      </w:r>
      <w:r w:rsidR="003F6BDB" w:rsidRPr="006E4DAE">
        <w:rPr>
          <w:color w:val="000000" w:themeColor="text1"/>
        </w:rPr>
        <w:t xml:space="preserve"> stav 2), odnosno ne postupa na način propisan članom</w:t>
      </w:r>
      <w:r w:rsidR="0004581D" w:rsidRPr="006E4DAE">
        <w:rPr>
          <w:color w:val="000000" w:themeColor="text1"/>
        </w:rPr>
        <w:t xml:space="preserve"> 7</w:t>
      </w:r>
      <w:r w:rsidR="00FE7F77" w:rsidRPr="006E4DAE">
        <w:rPr>
          <w:color w:val="000000" w:themeColor="text1"/>
        </w:rPr>
        <w:t>4</w:t>
      </w:r>
      <w:r w:rsidRPr="006E4DAE">
        <w:rPr>
          <w:color w:val="000000" w:themeColor="text1"/>
        </w:rPr>
        <w:t xml:space="preserve"> stav 1;</w:t>
      </w:r>
    </w:p>
    <w:p w14:paraId="1EB816CA" w14:textId="36855616" w:rsidR="00FB4091" w:rsidRPr="006E4DAE" w:rsidRDefault="005722B8" w:rsidP="00E247A5">
      <w:pPr>
        <w:pStyle w:val="T30X"/>
        <w:numPr>
          <w:ilvl w:val="0"/>
          <w:numId w:val="81"/>
        </w:numPr>
        <w:rPr>
          <w:color w:val="000000" w:themeColor="text1"/>
          <w:lang w:val="en-US"/>
        </w:rPr>
      </w:pPr>
      <w:r w:rsidRPr="006E4DAE">
        <w:rPr>
          <w:color w:val="000000" w:themeColor="text1"/>
          <w:lang w:val="en-US"/>
        </w:rPr>
        <w:t xml:space="preserve">Vrši prevoz </w:t>
      </w:r>
      <w:r w:rsidR="0004581D" w:rsidRPr="006E4DAE">
        <w:rPr>
          <w:color w:val="000000" w:themeColor="text1"/>
          <w:lang w:val="en-US"/>
        </w:rPr>
        <w:t>protivno odredbama člana 7</w:t>
      </w:r>
      <w:r w:rsidR="000621E1" w:rsidRPr="006E4DAE">
        <w:rPr>
          <w:color w:val="000000" w:themeColor="text1"/>
          <w:lang w:val="en-US"/>
        </w:rPr>
        <w:t>9</w:t>
      </w:r>
      <w:r w:rsidR="00084B2B" w:rsidRPr="006E4DAE">
        <w:rPr>
          <w:color w:val="000000" w:themeColor="text1"/>
          <w:lang w:val="en-US"/>
        </w:rPr>
        <w:t xml:space="preserve"> stav 4;</w:t>
      </w:r>
    </w:p>
    <w:p w14:paraId="174EFA15" w14:textId="3CB14B54" w:rsidR="00D0517B" w:rsidRPr="006E4DAE" w:rsidRDefault="00FB4091" w:rsidP="00E247A5">
      <w:pPr>
        <w:pStyle w:val="T30X"/>
        <w:numPr>
          <w:ilvl w:val="0"/>
          <w:numId w:val="81"/>
        </w:numPr>
        <w:rPr>
          <w:color w:val="000000" w:themeColor="text1"/>
          <w:lang w:val="en-US"/>
        </w:rPr>
      </w:pPr>
      <w:r w:rsidRPr="006E4DAE">
        <w:rPr>
          <w:color w:val="000000" w:themeColor="text1"/>
          <w:lang w:val="en-US"/>
        </w:rPr>
        <w:t>Ne obavijesti nadležni organ za slučaj i na nač</w:t>
      </w:r>
      <w:r w:rsidR="0004581D" w:rsidRPr="006E4DAE">
        <w:rPr>
          <w:color w:val="000000" w:themeColor="text1"/>
          <w:lang w:val="en-US"/>
        </w:rPr>
        <w:t>in propisan članom 8</w:t>
      </w:r>
      <w:r w:rsidR="000621E1" w:rsidRPr="006E4DAE">
        <w:rPr>
          <w:color w:val="000000" w:themeColor="text1"/>
          <w:lang w:val="en-US"/>
        </w:rPr>
        <w:t>8</w:t>
      </w:r>
      <w:r w:rsidRPr="006E4DAE">
        <w:rPr>
          <w:color w:val="000000" w:themeColor="text1"/>
          <w:lang w:val="en-US"/>
        </w:rPr>
        <w:t xml:space="preserve"> stav 2;</w:t>
      </w:r>
    </w:p>
    <w:p w14:paraId="4BDCC208" w14:textId="3C683243" w:rsidR="00092A0A" w:rsidRPr="006E4DAE" w:rsidRDefault="00092A0A" w:rsidP="00E247A5">
      <w:pPr>
        <w:pStyle w:val="T30X"/>
        <w:numPr>
          <w:ilvl w:val="0"/>
          <w:numId w:val="81"/>
        </w:numPr>
        <w:rPr>
          <w:color w:val="000000" w:themeColor="text1"/>
          <w:lang w:val="en-US"/>
        </w:rPr>
      </w:pPr>
      <w:r w:rsidRPr="006E4DAE">
        <w:rPr>
          <w:color w:val="000000" w:themeColor="text1"/>
          <w:lang w:val="en-US"/>
        </w:rPr>
        <w:t>Ne utvrdi normative i vrste hrane, pića i napitaka koji se uslužuju u ugostiteljskom objektu, ili korisniku po njegovom zahtjevu ne</w:t>
      </w:r>
      <w:r w:rsidR="0004581D" w:rsidRPr="006E4DAE">
        <w:rPr>
          <w:color w:val="000000" w:themeColor="text1"/>
          <w:lang w:val="en-US"/>
        </w:rPr>
        <w:t xml:space="preserve"> omogući uvid u normative (čl. 9</w:t>
      </w:r>
      <w:r w:rsidR="00396766" w:rsidRPr="006E4DAE">
        <w:rPr>
          <w:color w:val="000000" w:themeColor="text1"/>
          <w:lang w:val="en-US"/>
        </w:rPr>
        <w:t>6</w:t>
      </w:r>
      <w:r w:rsidRPr="006E4DAE">
        <w:rPr>
          <w:color w:val="000000" w:themeColor="text1"/>
          <w:lang w:val="en-US"/>
        </w:rPr>
        <w:t xml:space="preserve"> stav 1 tačka 5);</w:t>
      </w:r>
    </w:p>
    <w:p w14:paraId="6F0C94E7" w14:textId="01DBC20A" w:rsidR="009C32FA" w:rsidRPr="006E4DAE" w:rsidRDefault="009C32FA" w:rsidP="00E247A5">
      <w:pPr>
        <w:pStyle w:val="T30X"/>
        <w:numPr>
          <w:ilvl w:val="0"/>
          <w:numId w:val="81"/>
        </w:numPr>
        <w:rPr>
          <w:color w:val="000000" w:themeColor="text1"/>
          <w:lang w:val="en-US"/>
        </w:rPr>
      </w:pPr>
      <w:r w:rsidRPr="006E4DAE">
        <w:rPr>
          <w:color w:val="000000" w:themeColor="text1"/>
          <w:lang w:val="en-US"/>
        </w:rPr>
        <w:t>Cjenovnike ugostiteljskih uslu</w:t>
      </w:r>
      <w:r w:rsidR="00092A0A" w:rsidRPr="006E4DAE">
        <w:rPr>
          <w:color w:val="000000" w:themeColor="text1"/>
          <w:lang w:val="en-US"/>
        </w:rPr>
        <w:t xml:space="preserve">ga ne učini </w:t>
      </w:r>
      <w:r w:rsidRPr="006E4DAE">
        <w:rPr>
          <w:color w:val="000000" w:themeColor="text1"/>
          <w:lang w:val="en-US"/>
        </w:rPr>
        <w:t xml:space="preserve">dostupnim korisnicima, odnosno u cjenovniku usluga ne naznači </w:t>
      </w:r>
      <w:r w:rsidR="00200C4F" w:rsidRPr="006E4DAE">
        <w:rPr>
          <w:color w:val="000000" w:themeColor="text1"/>
          <w:lang w:val="en-US"/>
        </w:rPr>
        <w:t>i</w:t>
      </w:r>
      <w:r w:rsidRPr="006E4DAE">
        <w:rPr>
          <w:color w:val="000000" w:themeColor="text1"/>
          <w:lang w:val="en-US"/>
        </w:rPr>
        <w:t xml:space="preserve"> iznose bor</w:t>
      </w:r>
      <w:r w:rsidR="0004581D" w:rsidRPr="006E4DAE">
        <w:rPr>
          <w:color w:val="000000" w:themeColor="text1"/>
          <w:lang w:val="en-US"/>
        </w:rPr>
        <w:t>avišne takse i osiguranja (čl. 9</w:t>
      </w:r>
      <w:r w:rsidR="00DB4FE9" w:rsidRPr="006E4DAE">
        <w:rPr>
          <w:color w:val="000000" w:themeColor="text1"/>
          <w:lang w:val="en-US"/>
        </w:rPr>
        <w:t>6</w:t>
      </w:r>
      <w:r w:rsidRPr="006E4DAE">
        <w:rPr>
          <w:color w:val="000000" w:themeColor="text1"/>
          <w:lang w:val="en-US"/>
        </w:rPr>
        <w:t xml:space="preserve"> stav 1 tačka 6);</w:t>
      </w:r>
    </w:p>
    <w:p w14:paraId="50B9669E" w14:textId="7ED582B8" w:rsidR="009C32FA" w:rsidRPr="006E4DAE" w:rsidRDefault="009C32FA" w:rsidP="00E247A5">
      <w:pPr>
        <w:pStyle w:val="T30X"/>
        <w:numPr>
          <w:ilvl w:val="0"/>
          <w:numId w:val="81"/>
        </w:numPr>
        <w:rPr>
          <w:color w:val="000000" w:themeColor="text1"/>
          <w:lang w:val="en-US"/>
        </w:rPr>
      </w:pPr>
      <w:r w:rsidRPr="006E4DAE">
        <w:rPr>
          <w:color w:val="000000" w:themeColor="text1"/>
          <w:lang w:val="en-US"/>
        </w:rPr>
        <w:t xml:space="preserve">Korisniku usluge za svaku pruženu uslugu u ugostiteljskom objektu, ne izda račun na način </w:t>
      </w:r>
      <w:r w:rsidR="0004581D" w:rsidRPr="006E4DAE">
        <w:rPr>
          <w:color w:val="000000" w:themeColor="text1"/>
          <w:lang w:val="en-US"/>
        </w:rPr>
        <w:t>utvrđen posebnim propisom (čl. 9</w:t>
      </w:r>
      <w:r w:rsidR="00DB4FE9" w:rsidRPr="006E4DAE">
        <w:rPr>
          <w:color w:val="000000" w:themeColor="text1"/>
          <w:lang w:val="en-US"/>
        </w:rPr>
        <w:t>6</w:t>
      </w:r>
      <w:r w:rsidRPr="006E4DAE">
        <w:rPr>
          <w:color w:val="000000" w:themeColor="text1"/>
          <w:lang w:val="en-US"/>
        </w:rPr>
        <w:t xml:space="preserve"> stav1 tačka 7);</w:t>
      </w:r>
    </w:p>
    <w:p w14:paraId="73A2893F" w14:textId="32973E8E" w:rsidR="009C32FA" w:rsidRPr="006E4DAE" w:rsidRDefault="009C32FA" w:rsidP="00E247A5">
      <w:pPr>
        <w:pStyle w:val="T30X"/>
        <w:numPr>
          <w:ilvl w:val="0"/>
          <w:numId w:val="81"/>
        </w:numPr>
        <w:rPr>
          <w:color w:val="000000" w:themeColor="text1"/>
          <w:lang w:val="en-US"/>
        </w:rPr>
      </w:pPr>
      <w:r w:rsidRPr="006E4DAE">
        <w:rPr>
          <w:color w:val="000000" w:themeColor="text1"/>
          <w:lang w:val="en-US"/>
        </w:rPr>
        <w:t>U objektima za smještaj ne vodi knjigu gostiju na propisan način u elekt</w:t>
      </w:r>
      <w:r w:rsidR="0004581D" w:rsidRPr="006E4DAE">
        <w:rPr>
          <w:color w:val="000000" w:themeColor="text1"/>
          <w:lang w:val="en-US"/>
        </w:rPr>
        <w:t>ronskoj ili pisanoj formi (čl. 9</w:t>
      </w:r>
      <w:r w:rsidR="00DB4FE9" w:rsidRPr="006E4DAE">
        <w:rPr>
          <w:color w:val="000000" w:themeColor="text1"/>
          <w:lang w:val="en-US"/>
        </w:rPr>
        <w:t>6</w:t>
      </w:r>
      <w:r w:rsidRPr="006E4DAE">
        <w:rPr>
          <w:color w:val="000000" w:themeColor="text1"/>
          <w:lang w:val="en-US"/>
        </w:rPr>
        <w:t xml:space="preserve"> stav 1 tačka 8);</w:t>
      </w:r>
    </w:p>
    <w:p w14:paraId="3D782B86" w14:textId="27E9950F" w:rsidR="00724C04" w:rsidRPr="006E4DAE" w:rsidRDefault="00724C04" w:rsidP="00E247A5">
      <w:pPr>
        <w:pStyle w:val="T30X"/>
        <w:numPr>
          <w:ilvl w:val="0"/>
          <w:numId w:val="81"/>
        </w:numPr>
        <w:rPr>
          <w:color w:val="000000" w:themeColor="text1"/>
          <w:lang w:val="en-US"/>
        </w:rPr>
      </w:pPr>
      <w:r w:rsidRPr="006E4DAE">
        <w:rPr>
          <w:color w:val="000000" w:themeColor="text1"/>
          <w:lang w:val="en-US"/>
        </w:rPr>
        <w:t>U</w:t>
      </w:r>
      <w:r w:rsidR="009C32FA" w:rsidRPr="006E4DAE">
        <w:rPr>
          <w:color w:val="000000" w:themeColor="text1"/>
          <w:lang w:val="en-US"/>
        </w:rPr>
        <w:t xml:space="preserve"> pružanju ugostiteljskih usluga postupi proti</w:t>
      </w:r>
      <w:r w:rsidR="0004581D" w:rsidRPr="006E4DAE">
        <w:rPr>
          <w:color w:val="000000" w:themeColor="text1"/>
          <w:lang w:val="en-US"/>
        </w:rPr>
        <w:t>vno članu 9</w:t>
      </w:r>
      <w:r w:rsidR="00DB4FE9" w:rsidRPr="006E4DAE">
        <w:rPr>
          <w:color w:val="000000" w:themeColor="text1"/>
          <w:lang w:val="en-US"/>
        </w:rPr>
        <w:t>6</w:t>
      </w:r>
      <w:r w:rsidR="009C32FA" w:rsidRPr="006E4DAE">
        <w:rPr>
          <w:color w:val="000000" w:themeColor="text1"/>
          <w:lang w:val="en-US"/>
        </w:rPr>
        <w:t xml:space="preserve"> stav 1 tačka 10;</w:t>
      </w:r>
    </w:p>
    <w:p w14:paraId="462A9469" w14:textId="210A420F" w:rsidR="001018F7" w:rsidRPr="006E4DAE" w:rsidRDefault="001018F7" w:rsidP="00E247A5">
      <w:pPr>
        <w:pStyle w:val="T30X"/>
        <w:numPr>
          <w:ilvl w:val="0"/>
          <w:numId w:val="81"/>
        </w:numPr>
        <w:rPr>
          <w:color w:val="000000" w:themeColor="text1"/>
          <w:lang w:val="en-US"/>
        </w:rPr>
      </w:pPr>
      <w:r w:rsidRPr="006E4DAE">
        <w:rPr>
          <w:color w:val="000000" w:themeColor="text1"/>
          <w:lang w:val="en-US"/>
        </w:rPr>
        <w:t>P</w:t>
      </w:r>
      <w:r w:rsidR="006F4D22" w:rsidRPr="006E4DAE">
        <w:rPr>
          <w:color w:val="000000" w:themeColor="text1"/>
          <w:lang w:val="en-US"/>
        </w:rPr>
        <w:t>r</w:t>
      </w:r>
      <w:r w:rsidRPr="006E4DAE">
        <w:rPr>
          <w:color w:val="000000" w:themeColor="text1"/>
          <w:lang w:val="en-US"/>
        </w:rPr>
        <w:t xml:space="preserve">ilikom izdavanja smještajnih kapaciteta kojima raspolaže </w:t>
      </w:r>
      <w:r w:rsidR="00724C04" w:rsidRPr="006E4DAE">
        <w:rPr>
          <w:color w:val="000000" w:themeColor="text1"/>
          <w:lang w:val="en-US"/>
        </w:rPr>
        <w:t>postupa protivno preuzetim obavezama po re</w:t>
      </w:r>
      <w:r w:rsidR="0004581D" w:rsidRPr="006E4DAE">
        <w:rPr>
          <w:color w:val="000000" w:themeColor="text1"/>
          <w:lang w:val="en-US"/>
        </w:rPr>
        <w:t>zervacijama ili ugovorima (čl. 9</w:t>
      </w:r>
      <w:r w:rsidR="00DB4FE9" w:rsidRPr="006E4DAE">
        <w:rPr>
          <w:color w:val="000000" w:themeColor="text1"/>
          <w:lang w:val="en-US"/>
        </w:rPr>
        <w:t>6</w:t>
      </w:r>
      <w:r w:rsidR="00724C04" w:rsidRPr="006E4DAE">
        <w:rPr>
          <w:color w:val="000000" w:themeColor="text1"/>
          <w:lang w:val="en-US"/>
        </w:rPr>
        <w:t xml:space="preserve"> stav 1 tačka 11);</w:t>
      </w:r>
    </w:p>
    <w:p w14:paraId="6A8C6D17" w14:textId="6A940348" w:rsidR="007418F5" w:rsidRPr="006E4DAE" w:rsidRDefault="006E4ECA" w:rsidP="00E247A5">
      <w:pPr>
        <w:pStyle w:val="T30X"/>
        <w:numPr>
          <w:ilvl w:val="0"/>
          <w:numId w:val="81"/>
        </w:numPr>
        <w:rPr>
          <w:color w:val="000000" w:themeColor="text1"/>
          <w:lang w:val="en-US"/>
        </w:rPr>
      </w:pPr>
      <w:r w:rsidRPr="006E4DAE">
        <w:rPr>
          <w:color w:val="000000" w:themeColor="text1"/>
          <w:lang w:val="en-US"/>
        </w:rPr>
        <w:t>Ne izvrši neku od obaveza</w:t>
      </w:r>
      <w:r w:rsidR="001018F7" w:rsidRPr="006E4DAE">
        <w:rPr>
          <w:color w:val="000000" w:themeColor="text1"/>
          <w:lang w:val="en-US"/>
        </w:rPr>
        <w:t xml:space="preserve"> utvrđenih članom</w:t>
      </w:r>
      <w:r w:rsidR="0004581D" w:rsidRPr="006E4DAE">
        <w:rPr>
          <w:color w:val="000000" w:themeColor="text1"/>
          <w:lang w:val="en-US"/>
        </w:rPr>
        <w:t xml:space="preserve"> 9</w:t>
      </w:r>
      <w:r w:rsidR="00DB4FE9" w:rsidRPr="006E4DAE">
        <w:rPr>
          <w:color w:val="000000" w:themeColor="text1"/>
          <w:lang w:val="en-US"/>
        </w:rPr>
        <w:t>6</w:t>
      </w:r>
      <w:r w:rsidR="001018F7" w:rsidRPr="006E4DAE">
        <w:rPr>
          <w:color w:val="000000" w:themeColor="text1"/>
          <w:lang w:val="en-US"/>
        </w:rPr>
        <w:t xml:space="preserve"> stav 1 tačka 14;</w:t>
      </w:r>
    </w:p>
    <w:p w14:paraId="2841E93E" w14:textId="2BE91AF1" w:rsidR="00200C4F" w:rsidRPr="006E4DAE" w:rsidRDefault="007418F5" w:rsidP="00E247A5">
      <w:pPr>
        <w:pStyle w:val="T30X"/>
        <w:numPr>
          <w:ilvl w:val="0"/>
          <w:numId w:val="81"/>
        </w:numPr>
        <w:rPr>
          <w:color w:val="000000" w:themeColor="text1"/>
        </w:rPr>
      </w:pPr>
      <w:r w:rsidRPr="006E4DAE">
        <w:rPr>
          <w:color w:val="000000" w:themeColor="text1"/>
          <w:lang w:val="en-US"/>
        </w:rPr>
        <w:t>Na vidnom mjestu u ugostiteljskom objektu ne istakne obavještenje o zabrani usluživanja alkoholnih, drugih pića ili napitaka sa sadržajem alkohola licu mlađem od 18 godina, ili</w:t>
      </w:r>
      <w:r w:rsidR="0096516B" w:rsidRPr="006E4DAE">
        <w:rPr>
          <w:color w:val="000000" w:themeColor="text1"/>
          <w:lang w:val="en-US"/>
        </w:rPr>
        <w:t xml:space="preserve"> </w:t>
      </w:r>
      <w:r w:rsidRPr="006E4DAE">
        <w:rPr>
          <w:color w:val="000000" w:themeColor="text1"/>
        </w:rPr>
        <w:t xml:space="preserve">protivno </w:t>
      </w:r>
      <w:r w:rsidR="0004581D" w:rsidRPr="006E4DAE">
        <w:rPr>
          <w:color w:val="000000" w:themeColor="text1"/>
        </w:rPr>
        <w:t>ovoj zabrani pruži uslugu (čl. 9</w:t>
      </w:r>
      <w:r w:rsidR="006F4D22" w:rsidRPr="006E4DAE">
        <w:rPr>
          <w:color w:val="000000" w:themeColor="text1"/>
        </w:rPr>
        <w:t>7</w:t>
      </w:r>
      <w:r w:rsidRPr="006E4DAE">
        <w:rPr>
          <w:color w:val="000000" w:themeColor="text1"/>
        </w:rPr>
        <w:t xml:space="preserve"> stav 1 i 2);</w:t>
      </w:r>
    </w:p>
    <w:p w14:paraId="039DB9DB" w14:textId="350C9DF0" w:rsidR="006F7599" w:rsidRPr="006E4DAE" w:rsidRDefault="00192567" w:rsidP="00E247A5">
      <w:pPr>
        <w:pStyle w:val="T30X"/>
        <w:numPr>
          <w:ilvl w:val="0"/>
          <w:numId w:val="81"/>
        </w:numPr>
        <w:rPr>
          <w:color w:val="000000" w:themeColor="text1"/>
        </w:rPr>
      </w:pPr>
      <w:r w:rsidRPr="006E4DAE">
        <w:rPr>
          <w:color w:val="000000" w:themeColor="text1"/>
        </w:rPr>
        <w:t>U pružanju</w:t>
      </w:r>
      <w:r w:rsidR="00AA6F6C" w:rsidRPr="006E4DAE">
        <w:rPr>
          <w:color w:val="000000" w:themeColor="text1"/>
        </w:rPr>
        <w:t xml:space="preserve"> usluga u domaćinstvu </w:t>
      </w:r>
      <w:r w:rsidR="0020444B" w:rsidRPr="006E4DAE">
        <w:rPr>
          <w:color w:val="000000" w:themeColor="text1"/>
        </w:rPr>
        <w:t xml:space="preserve">postupi protivno odredbama čl. </w:t>
      </w:r>
      <w:proofErr w:type="gramStart"/>
      <w:r w:rsidR="00B86AC7" w:rsidRPr="006E4DAE">
        <w:rPr>
          <w:color w:val="000000" w:themeColor="text1"/>
        </w:rPr>
        <w:t>103</w:t>
      </w:r>
      <w:proofErr w:type="gramEnd"/>
      <w:r w:rsidR="00AA6F6C" w:rsidRPr="006E4DAE">
        <w:rPr>
          <w:color w:val="000000" w:themeColor="text1"/>
        </w:rPr>
        <w:t xml:space="preserve"> stav 1 tačka 2, 3, 4, 5 i 6</w:t>
      </w:r>
      <w:r w:rsidR="0004581D" w:rsidRPr="006E4DAE">
        <w:rPr>
          <w:color w:val="000000" w:themeColor="text1"/>
        </w:rPr>
        <w:t xml:space="preserve"> i čl. 10</w:t>
      </w:r>
      <w:r w:rsidR="00B86AC7" w:rsidRPr="006E4DAE">
        <w:rPr>
          <w:color w:val="000000" w:themeColor="text1"/>
        </w:rPr>
        <w:t>5</w:t>
      </w:r>
      <w:r w:rsidR="00EE6281" w:rsidRPr="006E4DAE">
        <w:rPr>
          <w:color w:val="000000" w:themeColor="text1"/>
        </w:rPr>
        <w:t xml:space="preserve"> stav 6</w:t>
      </w:r>
      <w:r w:rsidR="00AA6F6C" w:rsidRPr="006E4DAE">
        <w:rPr>
          <w:color w:val="000000" w:themeColor="text1"/>
        </w:rPr>
        <w:t>;</w:t>
      </w:r>
    </w:p>
    <w:p w14:paraId="54EFC13A" w14:textId="0B2C7649" w:rsidR="00F87F71" w:rsidRPr="006E4DAE" w:rsidRDefault="00F87F71" w:rsidP="00EB4D8B">
      <w:pPr>
        <w:pStyle w:val="T30X"/>
        <w:ind w:firstLine="426"/>
        <w:rPr>
          <w:color w:val="000000" w:themeColor="text1"/>
        </w:rPr>
      </w:pPr>
      <w:r w:rsidRPr="006E4DAE">
        <w:rPr>
          <w:color w:val="000000" w:themeColor="text1"/>
        </w:rPr>
        <w:t xml:space="preserve">(2) Za prekršaj iz stava </w:t>
      </w:r>
      <w:proofErr w:type="gramStart"/>
      <w:r w:rsidRPr="006E4DAE">
        <w:rPr>
          <w:color w:val="000000" w:themeColor="text1"/>
        </w:rPr>
        <w:t>1</w:t>
      </w:r>
      <w:proofErr w:type="gramEnd"/>
      <w:r w:rsidRPr="006E4DAE">
        <w:rPr>
          <w:color w:val="000000" w:themeColor="text1"/>
        </w:rPr>
        <w:t xml:space="preserve"> ovog člana kazniće se i odgovorno lice u pr</w:t>
      </w:r>
      <w:r w:rsidR="00E569D3" w:rsidRPr="006E4DAE">
        <w:rPr>
          <w:color w:val="000000" w:themeColor="text1"/>
        </w:rPr>
        <w:t>ivrednom društvu n</w:t>
      </w:r>
      <w:r w:rsidR="00FC0F54" w:rsidRPr="006E4DAE">
        <w:rPr>
          <w:color w:val="000000" w:themeColor="text1"/>
        </w:rPr>
        <w:t>ovčanom kaznom u iznosu od 2</w:t>
      </w:r>
      <w:r w:rsidR="009C32FA" w:rsidRPr="006E4DAE">
        <w:rPr>
          <w:color w:val="000000" w:themeColor="text1"/>
        </w:rPr>
        <w:t>00 eura do 2</w:t>
      </w:r>
      <w:r w:rsidRPr="006E4DAE">
        <w:rPr>
          <w:color w:val="000000" w:themeColor="text1"/>
        </w:rPr>
        <w:t>.000 eura.</w:t>
      </w:r>
    </w:p>
    <w:p w14:paraId="4C253416" w14:textId="43CF18B5" w:rsidR="006E2255" w:rsidRPr="006E4DAE" w:rsidRDefault="00F87F71" w:rsidP="00EB4D8B">
      <w:pPr>
        <w:pStyle w:val="T30X"/>
        <w:ind w:firstLine="426"/>
      </w:pPr>
      <w:r w:rsidRPr="006E4DAE">
        <w:rPr>
          <w:color w:val="000000" w:themeColor="text1"/>
        </w:rPr>
        <w:lastRenderedPageBreak/>
        <w:t xml:space="preserve">(3) Za prekršaj iz stava 1 ovog člana kazniće se preduzetnik novčanom </w:t>
      </w:r>
      <w:r w:rsidR="00FC0F54" w:rsidRPr="006E4DAE">
        <w:rPr>
          <w:color w:val="000000" w:themeColor="text1"/>
        </w:rPr>
        <w:t xml:space="preserve">kaznom u iznosu </w:t>
      </w:r>
      <w:proofErr w:type="gramStart"/>
      <w:r w:rsidR="00FC0F54" w:rsidRPr="006E4DAE">
        <w:rPr>
          <w:color w:val="000000" w:themeColor="text1"/>
        </w:rPr>
        <w:t>od</w:t>
      </w:r>
      <w:proofErr w:type="gramEnd"/>
      <w:r w:rsidR="00FC0F54" w:rsidRPr="006E4DAE">
        <w:rPr>
          <w:color w:val="000000" w:themeColor="text1"/>
        </w:rPr>
        <w:t xml:space="preserve"> 3</w:t>
      </w:r>
      <w:r w:rsidR="00122430" w:rsidRPr="006E4DAE">
        <w:rPr>
          <w:color w:val="000000" w:themeColor="text1"/>
        </w:rPr>
        <w:t>00 eura do 2</w:t>
      </w:r>
      <w:r w:rsidRPr="006E4DAE">
        <w:rPr>
          <w:color w:val="000000" w:themeColor="text1"/>
        </w:rPr>
        <w:t xml:space="preserve">.000 </w:t>
      </w:r>
      <w:r w:rsidRPr="006E4DAE">
        <w:t>eura.</w:t>
      </w:r>
    </w:p>
    <w:p w14:paraId="5684F871" w14:textId="230684E6" w:rsidR="00C861E5" w:rsidRPr="006E4DAE" w:rsidRDefault="00045569" w:rsidP="001B7E89">
      <w:pPr>
        <w:pStyle w:val="N01X"/>
        <w:rPr>
          <w:color w:val="auto"/>
          <w:sz w:val="22"/>
          <w:szCs w:val="22"/>
        </w:rPr>
      </w:pPr>
      <w:r w:rsidRPr="006E4DAE">
        <w:rPr>
          <w:color w:val="auto"/>
          <w:sz w:val="22"/>
          <w:szCs w:val="22"/>
        </w:rPr>
        <w:t>XI</w:t>
      </w:r>
      <w:r w:rsidR="00C41748" w:rsidRPr="006E4DAE">
        <w:rPr>
          <w:color w:val="auto"/>
          <w:sz w:val="22"/>
          <w:szCs w:val="22"/>
        </w:rPr>
        <w:t>I</w:t>
      </w:r>
      <w:r w:rsidR="00C861E5" w:rsidRPr="006E4DAE">
        <w:rPr>
          <w:color w:val="auto"/>
          <w:sz w:val="22"/>
          <w:szCs w:val="22"/>
        </w:rPr>
        <w:t xml:space="preserve"> PRELAZNE I ZAVRŠNE ODREDBE</w:t>
      </w:r>
    </w:p>
    <w:p w14:paraId="463BF93E" w14:textId="77777777" w:rsidR="00C861E5" w:rsidRPr="006E4DAE" w:rsidRDefault="00F81065" w:rsidP="00446DC8">
      <w:pPr>
        <w:pStyle w:val="N01X"/>
        <w:spacing w:before="0" w:after="0"/>
        <w:rPr>
          <w:color w:val="auto"/>
          <w:sz w:val="22"/>
          <w:szCs w:val="22"/>
        </w:rPr>
      </w:pPr>
      <w:r w:rsidRPr="006E4DAE">
        <w:rPr>
          <w:color w:val="auto"/>
          <w:sz w:val="22"/>
          <w:szCs w:val="22"/>
        </w:rPr>
        <w:t xml:space="preserve">Podzakonski akti </w:t>
      </w:r>
    </w:p>
    <w:p w14:paraId="05D59279" w14:textId="5966A8DA" w:rsidR="00C861E5" w:rsidRPr="006E4DAE" w:rsidRDefault="0020444B" w:rsidP="00446DC8">
      <w:pPr>
        <w:pStyle w:val="C30X"/>
        <w:spacing w:before="0" w:after="0"/>
        <w:rPr>
          <w:color w:val="auto"/>
          <w:sz w:val="22"/>
          <w:szCs w:val="22"/>
        </w:rPr>
      </w:pPr>
      <w:r w:rsidRPr="006E4DAE">
        <w:rPr>
          <w:color w:val="auto"/>
          <w:sz w:val="22"/>
          <w:szCs w:val="22"/>
        </w:rPr>
        <w:t>Član 11</w:t>
      </w:r>
      <w:r w:rsidR="00584844" w:rsidRPr="006E4DAE">
        <w:rPr>
          <w:color w:val="auto"/>
          <w:sz w:val="22"/>
          <w:szCs w:val="22"/>
        </w:rPr>
        <w:t>8</w:t>
      </w:r>
    </w:p>
    <w:p w14:paraId="6D60E25A" w14:textId="1E28808F" w:rsidR="002A0165" w:rsidRPr="006E4DAE" w:rsidRDefault="00C861E5" w:rsidP="00760F57">
      <w:pPr>
        <w:pStyle w:val="T30X"/>
        <w:spacing w:before="0" w:after="0"/>
        <w:ind w:firstLine="426"/>
        <w:rPr>
          <w:color w:val="auto"/>
        </w:rPr>
      </w:pPr>
      <w:r w:rsidRPr="006E4DAE">
        <w:rPr>
          <w:color w:val="auto"/>
        </w:rPr>
        <w:t>(</w:t>
      </w:r>
      <w:r w:rsidR="00EB371F" w:rsidRPr="006E4DAE">
        <w:rPr>
          <w:color w:val="auto"/>
        </w:rPr>
        <w:t>1</w:t>
      </w:r>
      <w:r w:rsidRPr="006E4DAE">
        <w:rPr>
          <w:color w:val="auto"/>
        </w:rPr>
        <w:t xml:space="preserve">) Podzakonski akti za sprovođenje ovog zakona donijeće se u roku </w:t>
      </w:r>
      <w:proofErr w:type="gramStart"/>
      <w:r w:rsidRPr="006E4DAE">
        <w:rPr>
          <w:color w:val="auto"/>
        </w:rPr>
        <w:t>od</w:t>
      </w:r>
      <w:proofErr w:type="gramEnd"/>
      <w:r w:rsidR="00F76EF7" w:rsidRPr="006E4DAE">
        <w:rPr>
          <w:color w:val="auto"/>
        </w:rPr>
        <w:t xml:space="preserve"> </w:t>
      </w:r>
      <w:r w:rsidR="00192567" w:rsidRPr="006E4DAE">
        <w:rPr>
          <w:color w:val="auto"/>
        </w:rPr>
        <w:t>1 (</w:t>
      </w:r>
      <w:r w:rsidR="00F76EF7" w:rsidRPr="006E4DAE">
        <w:rPr>
          <w:color w:val="auto"/>
        </w:rPr>
        <w:t>jedne</w:t>
      </w:r>
      <w:r w:rsidR="00192567" w:rsidRPr="006E4DAE">
        <w:rPr>
          <w:color w:val="auto"/>
        </w:rPr>
        <w:t>)</w:t>
      </w:r>
      <w:r w:rsidR="00FD7750" w:rsidRPr="006E4DAE">
        <w:rPr>
          <w:color w:val="auto"/>
        </w:rPr>
        <w:t xml:space="preserve"> godine</w:t>
      </w:r>
      <w:r w:rsidR="00210A10" w:rsidRPr="006E4DAE">
        <w:rPr>
          <w:color w:val="auto"/>
        </w:rPr>
        <w:t xml:space="preserve"> </w:t>
      </w:r>
      <w:r w:rsidRPr="006E4DAE">
        <w:rPr>
          <w:color w:val="auto"/>
        </w:rPr>
        <w:t>od dana stupanja na snagu ovog zakona.</w:t>
      </w:r>
    </w:p>
    <w:p w14:paraId="38D891F4" w14:textId="12D8B0A3" w:rsidR="00B63CF2" w:rsidRPr="006E4DAE" w:rsidRDefault="00C861E5" w:rsidP="00760F57">
      <w:pPr>
        <w:pStyle w:val="T30X"/>
        <w:spacing w:before="0" w:after="0"/>
        <w:ind w:firstLine="426"/>
        <w:rPr>
          <w:b/>
          <w:bCs/>
        </w:rPr>
      </w:pPr>
      <w:r w:rsidRPr="006E4DAE">
        <w:rPr>
          <w:color w:val="auto"/>
        </w:rPr>
        <w:t>(</w:t>
      </w:r>
      <w:r w:rsidR="00EB371F" w:rsidRPr="006E4DAE">
        <w:rPr>
          <w:color w:val="auto"/>
        </w:rPr>
        <w:t>2</w:t>
      </w:r>
      <w:r w:rsidRPr="006E4DAE">
        <w:rPr>
          <w:color w:val="auto"/>
        </w:rPr>
        <w:t xml:space="preserve">) Do donošenja </w:t>
      </w:r>
      <w:r w:rsidR="006C42BB" w:rsidRPr="006E4DAE">
        <w:rPr>
          <w:color w:val="auto"/>
        </w:rPr>
        <w:t xml:space="preserve">akata </w:t>
      </w:r>
      <w:r w:rsidRPr="006E4DAE">
        <w:rPr>
          <w:color w:val="auto"/>
        </w:rPr>
        <w:t xml:space="preserve">iz stava </w:t>
      </w:r>
      <w:r w:rsidR="009321CE" w:rsidRPr="006E4DAE">
        <w:rPr>
          <w:color w:val="auto"/>
        </w:rPr>
        <w:t>1</w:t>
      </w:r>
      <w:r w:rsidRPr="006E4DAE">
        <w:rPr>
          <w:color w:val="auto"/>
        </w:rPr>
        <w:t xml:space="preserve"> ovog člana primjenjivaće se </w:t>
      </w:r>
      <w:r w:rsidR="00210A10" w:rsidRPr="006E4DAE">
        <w:rPr>
          <w:color w:val="auto"/>
        </w:rPr>
        <w:t xml:space="preserve">odredbe </w:t>
      </w:r>
      <w:r w:rsidR="006D4489" w:rsidRPr="006E4DAE">
        <w:rPr>
          <w:color w:val="auto"/>
        </w:rPr>
        <w:t xml:space="preserve">važećih </w:t>
      </w:r>
      <w:r w:rsidR="00210A10" w:rsidRPr="006E4DAE">
        <w:rPr>
          <w:color w:val="auto"/>
        </w:rPr>
        <w:t>p</w:t>
      </w:r>
      <w:r w:rsidR="006C42BB" w:rsidRPr="006E4DAE">
        <w:rPr>
          <w:color w:val="auto"/>
        </w:rPr>
        <w:t>odzakonskih akata</w:t>
      </w:r>
      <w:r w:rsidR="006D4489" w:rsidRPr="006E4DAE">
        <w:rPr>
          <w:color w:val="auto"/>
        </w:rPr>
        <w:t xml:space="preserve">, </w:t>
      </w:r>
      <w:r w:rsidRPr="006E4DAE">
        <w:rPr>
          <w:color w:val="auto"/>
        </w:rPr>
        <w:t>ukoliko nijesu</w:t>
      </w:r>
      <w:r w:rsidR="00446DC8" w:rsidRPr="006E4DAE">
        <w:rPr>
          <w:color w:val="auto"/>
        </w:rPr>
        <w:t xml:space="preserve"> u suprotnosti </w:t>
      </w:r>
      <w:proofErr w:type="gramStart"/>
      <w:r w:rsidR="00446DC8" w:rsidRPr="006E4DAE">
        <w:rPr>
          <w:color w:val="auto"/>
        </w:rPr>
        <w:t>sa</w:t>
      </w:r>
      <w:proofErr w:type="gramEnd"/>
      <w:r w:rsidR="00446DC8" w:rsidRPr="006E4DAE">
        <w:rPr>
          <w:color w:val="auto"/>
        </w:rPr>
        <w:t xml:space="preserve"> ovim zakonom.</w:t>
      </w:r>
    </w:p>
    <w:p w14:paraId="67640FD6" w14:textId="00EF80A2" w:rsidR="00B63CF2" w:rsidRPr="006E4DAE" w:rsidRDefault="00B63CF2" w:rsidP="0011780D">
      <w:pPr>
        <w:jc w:val="center"/>
        <w:rPr>
          <w:b/>
          <w:bCs/>
          <w:sz w:val="22"/>
          <w:szCs w:val="22"/>
        </w:rPr>
      </w:pPr>
    </w:p>
    <w:p w14:paraId="7F2668DE" w14:textId="77777777" w:rsidR="00394C6F" w:rsidRPr="006E4DAE" w:rsidRDefault="00394C6F" w:rsidP="0011780D">
      <w:pPr>
        <w:jc w:val="center"/>
        <w:rPr>
          <w:b/>
          <w:bCs/>
          <w:sz w:val="22"/>
          <w:szCs w:val="22"/>
        </w:rPr>
      </w:pPr>
    </w:p>
    <w:p w14:paraId="04C0688D" w14:textId="77777777" w:rsidR="0011780D" w:rsidRPr="006E4DAE" w:rsidRDefault="0011780D" w:rsidP="0011780D">
      <w:pPr>
        <w:jc w:val="center"/>
        <w:rPr>
          <w:b/>
          <w:bCs/>
          <w:sz w:val="22"/>
          <w:szCs w:val="22"/>
        </w:rPr>
      </w:pPr>
      <w:r w:rsidRPr="006E4DAE">
        <w:rPr>
          <w:b/>
          <w:bCs/>
          <w:sz w:val="22"/>
          <w:szCs w:val="22"/>
        </w:rPr>
        <w:t>Važenje</w:t>
      </w:r>
      <w:r w:rsidR="006D4489" w:rsidRPr="006E4DAE">
        <w:rPr>
          <w:b/>
          <w:bCs/>
          <w:sz w:val="22"/>
          <w:szCs w:val="22"/>
        </w:rPr>
        <w:t xml:space="preserve"> licence, legitimacija</w:t>
      </w:r>
      <w:r w:rsidR="006229E1" w:rsidRPr="006E4DAE">
        <w:rPr>
          <w:b/>
          <w:bCs/>
          <w:sz w:val="22"/>
          <w:szCs w:val="22"/>
        </w:rPr>
        <w:t>,</w:t>
      </w:r>
      <w:r w:rsidRPr="006E4DAE">
        <w:rPr>
          <w:b/>
          <w:bCs/>
          <w:sz w:val="22"/>
          <w:szCs w:val="22"/>
        </w:rPr>
        <w:t xml:space="preserve"> odobrenja</w:t>
      </w:r>
      <w:r w:rsidR="00F641D1" w:rsidRPr="006E4DAE">
        <w:rPr>
          <w:b/>
          <w:bCs/>
          <w:sz w:val="22"/>
          <w:szCs w:val="22"/>
        </w:rPr>
        <w:t xml:space="preserve"> za obavljanje turističke i ugostiteljske djelatnosti</w:t>
      </w:r>
    </w:p>
    <w:p w14:paraId="64779A99" w14:textId="77777777" w:rsidR="006229E1" w:rsidRPr="006E4DAE" w:rsidRDefault="006229E1" w:rsidP="0011780D">
      <w:pPr>
        <w:jc w:val="center"/>
        <w:rPr>
          <w:b/>
          <w:bCs/>
          <w:sz w:val="22"/>
          <w:szCs w:val="22"/>
        </w:rPr>
      </w:pPr>
      <w:proofErr w:type="gramStart"/>
      <w:r w:rsidRPr="006E4DAE">
        <w:rPr>
          <w:b/>
          <w:bCs/>
          <w:sz w:val="22"/>
          <w:szCs w:val="22"/>
        </w:rPr>
        <w:t>i</w:t>
      </w:r>
      <w:proofErr w:type="gramEnd"/>
      <w:r w:rsidRPr="006E4DAE">
        <w:rPr>
          <w:b/>
          <w:bCs/>
          <w:sz w:val="22"/>
          <w:szCs w:val="22"/>
        </w:rPr>
        <w:t xml:space="preserve"> rješenja o upisu u C</w:t>
      </w:r>
      <w:r w:rsidR="002D5773" w:rsidRPr="006E4DAE">
        <w:rPr>
          <w:b/>
          <w:bCs/>
          <w:sz w:val="22"/>
          <w:szCs w:val="22"/>
        </w:rPr>
        <w:t xml:space="preserve">entralni turistički registar </w:t>
      </w:r>
    </w:p>
    <w:p w14:paraId="5B72D452" w14:textId="22631ECE" w:rsidR="008B5640" w:rsidRPr="006E4DAE" w:rsidRDefault="0020444B" w:rsidP="008B5640">
      <w:pPr>
        <w:jc w:val="center"/>
        <w:rPr>
          <w:b/>
          <w:bCs/>
          <w:sz w:val="22"/>
          <w:szCs w:val="22"/>
        </w:rPr>
      </w:pPr>
      <w:r w:rsidRPr="006E4DAE">
        <w:rPr>
          <w:b/>
          <w:bCs/>
          <w:sz w:val="22"/>
          <w:szCs w:val="22"/>
        </w:rPr>
        <w:t>Član 11</w:t>
      </w:r>
      <w:r w:rsidR="00584844" w:rsidRPr="006E4DAE">
        <w:rPr>
          <w:b/>
          <w:bCs/>
          <w:sz w:val="22"/>
          <w:szCs w:val="22"/>
        </w:rPr>
        <w:t>9</w:t>
      </w:r>
    </w:p>
    <w:p w14:paraId="5F48277A" w14:textId="6F4B682F" w:rsidR="008B5640" w:rsidRPr="006E4DAE" w:rsidRDefault="00634B3C" w:rsidP="00760F57">
      <w:pPr>
        <w:ind w:firstLine="426"/>
        <w:jc w:val="both"/>
        <w:rPr>
          <w:sz w:val="22"/>
          <w:szCs w:val="22"/>
        </w:rPr>
      </w:pPr>
      <w:r w:rsidRPr="006E4DAE">
        <w:rPr>
          <w:sz w:val="22"/>
          <w:szCs w:val="22"/>
        </w:rPr>
        <w:t>(1)</w:t>
      </w:r>
      <w:r w:rsidR="008B5640" w:rsidRPr="006E4DAE">
        <w:rPr>
          <w:sz w:val="22"/>
          <w:szCs w:val="22"/>
        </w:rPr>
        <w:t xml:space="preserve"> </w:t>
      </w:r>
      <w:r w:rsidR="00210A10" w:rsidRPr="006E4DAE">
        <w:rPr>
          <w:sz w:val="22"/>
          <w:szCs w:val="22"/>
        </w:rPr>
        <w:t>Privredna društva i drugi oblici obavljanja privredne djelatnosti</w:t>
      </w:r>
      <w:r w:rsidR="006D4489" w:rsidRPr="006E4DAE">
        <w:rPr>
          <w:sz w:val="22"/>
          <w:szCs w:val="22"/>
        </w:rPr>
        <w:t xml:space="preserve">, kao i fizička lica </w:t>
      </w:r>
      <w:r w:rsidR="00CB6EE0" w:rsidRPr="006E4DAE">
        <w:rPr>
          <w:sz w:val="22"/>
          <w:szCs w:val="22"/>
        </w:rPr>
        <w:t xml:space="preserve">nastavljaju </w:t>
      </w:r>
      <w:proofErr w:type="gramStart"/>
      <w:r w:rsidR="00CB6EE0" w:rsidRPr="006E4DAE">
        <w:rPr>
          <w:sz w:val="22"/>
          <w:szCs w:val="22"/>
        </w:rPr>
        <w:t>sa</w:t>
      </w:r>
      <w:proofErr w:type="gramEnd"/>
      <w:r w:rsidR="00CB6EE0" w:rsidRPr="006E4DAE">
        <w:rPr>
          <w:sz w:val="22"/>
          <w:szCs w:val="22"/>
        </w:rPr>
        <w:t xml:space="preserve"> poslovanjem po o</w:t>
      </w:r>
      <w:r w:rsidR="00F641D1" w:rsidRPr="006E4DAE">
        <w:rPr>
          <w:sz w:val="22"/>
          <w:szCs w:val="22"/>
        </w:rPr>
        <w:t>dobrenj</w:t>
      </w:r>
      <w:r w:rsidR="00CB6EE0" w:rsidRPr="006E4DAE">
        <w:rPr>
          <w:sz w:val="22"/>
          <w:szCs w:val="22"/>
        </w:rPr>
        <w:t>ima, lic</w:t>
      </w:r>
      <w:r w:rsidR="00F76EF7" w:rsidRPr="006E4DAE">
        <w:rPr>
          <w:sz w:val="22"/>
          <w:szCs w:val="22"/>
        </w:rPr>
        <w:t>e</w:t>
      </w:r>
      <w:r w:rsidR="00CB6EE0" w:rsidRPr="006E4DAE">
        <w:rPr>
          <w:sz w:val="22"/>
          <w:szCs w:val="22"/>
        </w:rPr>
        <w:t>ncama</w:t>
      </w:r>
      <w:r w:rsidR="001A01A9" w:rsidRPr="006E4DAE">
        <w:rPr>
          <w:sz w:val="22"/>
          <w:szCs w:val="22"/>
        </w:rPr>
        <w:t>, legitimacijama</w:t>
      </w:r>
      <w:r w:rsidR="00CB6EE0" w:rsidRPr="006E4DAE">
        <w:rPr>
          <w:sz w:val="22"/>
          <w:szCs w:val="22"/>
        </w:rPr>
        <w:t xml:space="preserve"> </w:t>
      </w:r>
      <w:r w:rsidR="00FB6BFA" w:rsidRPr="006E4DAE">
        <w:rPr>
          <w:sz w:val="22"/>
          <w:szCs w:val="22"/>
        </w:rPr>
        <w:t>i rješenj</w:t>
      </w:r>
      <w:r w:rsidR="00CB6EE0" w:rsidRPr="006E4DAE">
        <w:rPr>
          <w:sz w:val="22"/>
          <w:szCs w:val="22"/>
        </w:rPr>
        <w:t xml:space="preserve">ima </w:t>
      </w:r>
      <w:r w:rsidR="00FB6BFA" w:rsidRPr="006E4DAE">
        <w:rPr>
          <w:sz w:val="22"/>
          <w:szCs w:val="22"/>
        </w:rPr>
        <w:t>o upisu u C</w:t>
      </w:r>
      <w:r w:rsidR="002D5773" w:rsidRPr="006E4DAE">
        <w:rPr>
          <w:sz w:val="22"/>
          <w:szCs w:val="22"/>
        </w:rPr>
        <w:t>entralni turistički registar</w:t>
      </w:r>
      <w:r w:rsidR="001A01A9" w:rsidRPr="006E4DAE">
        <w:rPr>
          <w:sz w:val="22"/>
          <w:szCs w:val="22"/>
        </w:rPr>
        <w:t>,</w:t>
      </w:r>
      <w:r w:rsidR="0011780D" w:rsidRPr="006E4DAE">
        <w:rPr>
          <w:sz w:val="22"/>
          <w:szCs w:val="22"/>
        </w:rPr>
        <w:t xml:space="preserve"> koj</w:t>
      </w:r>
      <w:r w:rsidR="00CB6EE0" w:rsidRPr="006E4DAE">
        <w:rPr>
          <w:sz w:val="22"/>
          <w:szCs w:val="22"/>
        </w:rPr>
        <w:t>a</w:t>
      </w:r>
      <w:r w:rsidR="00210A10" w:rsidRPr="006E4DAE">
        <w:rPr>
          <w:sz w:val="22"/>
          <w:szCs w:val="22"/>
        </w:rPr>
        <w:t xml:space="preserve"> su </w:t>
      </w:r>
      <w:r w:rsidR="00CB6EE0" w:rsidRPr="006E4DAE">
        <w:rPr>
          <w:sz w:val="22"/>
          <w:szCs w:val="22"/>
        </w:rPr>
        <w:t xml:space="preserve">im </w:t>
      </w:r>
      <w:r w:rsidR="00210A10" w:rsidRPr="006E4DAE">
        <w:rPr>
          <w:sz w:val="22"/>
          <w:szCs w:val="22"/>
        </w:rPr>
        <w:t>izdat</w:t>
      </w:r>
      <w:r w:rsidR="001A01A9" w:rsidRPr="006E4DAE">
        <w:rPr>
          <w:sz w:val="22"/>
          <w:szCs w:val="22"/>
        </w:rPr>
        <w:t>a</w:t>
      </w:r>
      <w:r w:rsidR="0011780D" w:rsidRPr="006E4DAE">
        <w:rPr>
          <w:sz w:val="22"/>
          <w:szCs w:val="22"/>
        </w:rPr>
        <w:t xml:space="preserve"> </w:t>
      </w:r>
      <w:r w:rsidR="00FC6D0E" w:rsidRPr="006E4DAE">
        <w:rPr>
          <w:sz w:val="22"/>
          <w:szCs w:val="22"/>
        </w:rPr>
        <w:t>za ob</w:t>
      </w:r>
      <w:r w:rsidR="00CB6EE0" w:rsidRPr="006E4DAE">
        <w:rPr>
          <w:sz w:val="22"/>
          <w:szCs w:val="22"/>
        </w:rPr>
        <w:t xml:space="preserve">avljanje turističke i ugostiteljske djelatnosti, </w:t>
      </w:r>
      <w:r w:rsidR="0011780D" w:rsidRPr="006E4DAE">
        <w:rPr>
          <w:sz w:val="22"/>
          <w:szCs w:val="22"/>
        </w:rPr>
        <w:t xml:space="preserve">do </w:t>
      </w:r>
      <w:r w:rsidR="00CB6EE0" w:rsidRPr="006E4DAE">
        <w:rPr>
          <w:sz w:val="22"/>
          <w:szCs w:val="22"/>
        </w:rPr>
        <w:t xml:space="preserve">dana </w:t>
      </w:r>
      <w:r w:rsidR="0011780D" w:rsidRPr="006E4DAE">
        <w:rPr>
          <w:sz w:val="22"/>
          <w:szCs w:val="22"/>
        </w:rPr>
        <w:t>stupanja na snagu ovog zakona</w:t>
      </w:r>
      <w:r w:rsidR="00CB6EE0" w:rsidRPr="006E4DAE">
        <w:rPr>
          <w:sz w:val="22"/>
          <w:szCs w:val="22"/>
        </w:rPr>
        <w:t>.</w:t>
      </w:r>
    </w:p>
    <w:p w14:paraId="6E1F5D6B" w14:textId="0FE7492A" w:rsidR="00634B3C" w:rsidRPr="006E4DAE" w:rsidRDefault="00634B3C" w:rsidP="00760F57">
      <w:pPr>
        <w:ind w:firstLine="426"/>
        <w:jc w:val="both"/>
        <w:rPr>
          <w:bCs/>
          <w:sz w:val="22"/>
          <w:szCs w:val="22"/>
        </w:rPr>
      </w:pPr>
      <w:r w:rsidRPr="006E4DAE">
        <w:rPr>
          <w:bCs/>
          <w:sz w:val="22"/>
          <w:szCs w:val="22"/>
        </w:rPr>
        <w:t xml:space="preserve">(2) U slučaju </w:t>
      </w:r>
      <w:r w:rsidR="002B30A3" w:rsidRPr="006E4DAE">
        <w:rPr>
          <w:bCs/>
          <w:sz w:val="22"/>
          <w:szCs w:val="22"/>
        </w:rPr>
        <w:t>da se u smislu člana</w:t>
      </w:r>
      <w:r w:rsidR="0020444B" w:rsidRPr="006E4DAE">
        <w:rPr>
          <w:bCs/>
          <w:sz w:val="22"/>
          <w:szCs w:val="22"/>
        </w:rPr>
        <w:t xml:space="preserve"> 11</w:t>
      </w:r>
      <w:r w:rsidR="006D4489" w:rsidRPr="006E4DAE">
        <w:rPr>
          <w:bCs/>
          <w:sz w:val="22"/>
          <w:szCs w:val="22"/>
        </w:rPr>
        <w:t xml:space="preserve">4 </w:t>
      </w:r>
      <w:r w:rsidR="002B30A3" w:rsidRPr="006E4DAE">
        <w:rPr>
          <w:bCs/>
          <w:sz w:val="22"/>
          <w:szCs w:val="22"/>
        </w:rPr>
        <w:t xml:space="preserve">stav 1 </w:t>
      </w:r>
      <w:r w:rsidR="006D4489" w:rsidRPr="006E4DAE">
        <w:rPr>
          <w:bCs/>
          <w:sz w:val="22"/>
          <w:szCs w:val="22"/>
        </w:rPr>
        <w:t xml:space="preserve">ovog zakona, </w:t>
      </w:r>
      <w:r w:rsidR="00FC6D0E" w:rsidRPr="006E4DAE">
        <w:rPr>
          <w:bCs/>
          <w:sz w:val="22"/>
          <w:szCs w:val="22"/>
        </w:rPr>
        <w:t>podzakonsk</w:t>
      </w:r>
      <w:r w:rsidR="006D4489" w:rsidRPr="006E4DAE">
        <w:rPr>
          <w:bCs/>
          <w:sz w:val="22"/>
          <w:szCs w:val="22"/>
        </w:rPr>
        <w:t>im aktom izmijene uslovi</w:t>
      </w:r>
      <w:r w:rsidR="00FC6D0E" w:rsidRPr="006E4DAE">
        <w:rPr>
          <w:bCs/>
          <w:sz w:val="22"/>
          <w:szCs w:val="22"/>
        </w:rPr>
        <w:t xml:space="preserve"> u pogledu </w:t>
      </w:r>
      <w:r w:rsidRPr="006E4DAE">
        <w:rPr>
          <w:bCs/>
          <w:sz w:val="22"/>
          <w:szCs w:val="22"/>
        </w:rPr>
        <w:t>prostora</w:t>
      </w:r>
      <w:r w:rsidR="00FC6D0E" w:rsidRPr="006E4DAE">
        <w:rPr>
          <w:bCs/>
          <w:sz w:val="22"/>
          <w:szCs w:val="22"/>
        </w:rPr>
        <w:t>,</w:t>
      </w:r>
      <w:r w:rsidRPr="006E4DAE">
        <w:rPr>
          <w:bCs/>
          <w:sz w:val="22"/>
          <w:szCs w:val="22"/>
        </w:rPr>
        <w:t xml:space="preserve"> opreme</w:t>
      </w:r>
      <w:r w:rsidR="00FC6D0E" w:rsidRPr="006E4DAE">
        <w:rPr>
          <w:bCs/>
          <w:sz w:val="22"/>
          <w:szCs w:val="22"/>
        </w:rPr>
        <w:t xml:space="preserve"> i uređenja</w:t>
      </w:r>
      <w:r w:rsidRPr="006E4DAE">
        <w:rPr>
          <w:bCs/>
          <w:sz w:val="22"/>
          <w:szCs w:val="22"/>
        </w:rPr>
        <w:t xml:space="preserve">, subjekti iz prethodnog </w:t>
      </w:r>
      <w:r w:rsidR="00D8607E" w:rsidRPr="006E4DAE">
        <w:rPr>
          <w:bCs/>
          <w:sz w:val="22"/>
          <w:szCs w:val="22"/>
        </w:rPr>
        <w:t xml:space="preserve">stava dužni su da nadležnom organu u roku od šest mjeseci od stupanja na snagu tog akta, podnesu zahtjev radi </w:t>
      </w:r>
      <w:r w:rsidRPr="006E4DAE">
        <w:rPr>
          <w:bCs/>
          <w:sz w:val="22"/>
          <w:szCs w:val="22"/>
        </w:rPr>
        <w:t>usagla</w:t>
      </w:r>
      <w:r w:rsidR="00D8607E" w:rsidRPr="006E4DAE">
        <w:rPr>
          <w:bCs/>
          <w:sz w:val="22"/>
          <w:szCs w:val="22"/>
        </w:rPr>
        <w:t>šavanja poslovanja</w:t>
      </w:r>
      <w:r w:rsidRPr="006E4DAE">
        <w:rPr>
          <w:bCs/>
          <w:sz w:val="22"/>
          <w:szCs w:val="22"/>
        </w:rPr>
        <w:t xml:space="preserve">. </w:t>
      </w:r>
    </w:p>
    <w:p w14:paraId="444FB381" w14:textId="77777777" w:rsidR="00210A10" w:rsidRPr="006E4DAE" w:rsidRDefault="0011780D" w:rsidP="001A01A9">
      <w:pPr>
        <w:jc w:val="both"/>
        <w:rPr>
          <w:sz w:val="22"/>
          <w:szCs w:val="22"/>
        </w:rPr>
      </w:pPr>
      <w:r w:rsidRPr="006E4DAE">
        <w:rPr>
          <w:sz w:val="22"/>
          <w:szCs w:val="22"/>
        </w:rPr>
        <w:t xml:space="preserve"> </w:t>
      </w:r>
    </w:p>
    <w:p w14:paraId="40A6296A" w14:textId="77777777" w:rsidR="00882AC9" w:rsidRPr="006E4DAE" w:rsidRDefault="008B5640" w:rsidP="002F4948">
      <w:pPr>
        <w:pStyle w:val="T30X"/>
        <w:spacing w:before="0" w:after="0"/>
        <w:ind w:hanging="283"/>
        <w:jc w:val="center"/>
        <w:rPr>
          <w:b/>
          <w:color w:val="auto"/>
        </w:rPr>
      </w:pPr>
      <w:r w:rsidRPr="006E4DAE">
        <w:rPr>
          <w:b/>
          <w:color w:val="auto"/>
        </w:rPr>
        <w:t>Započeti postupci</w:t>
      </w:r>
    </w:p>
    <w:p w14:paraId="418FA146" w14:textId="1E1C663B" w:rsidR="008B5640" w:rsidRPr="006E4DAE" w:rsidRDefault="00584844" w:rsidP="002F4948">
      <w:pPr>
        <w:pStyle w:val="T30X"/>
        <w:spacing w:before="0" w:after="0"/>
        <w:ind w:hanging="283"/>
        <w:jc w:val="center"/>
        <w:rPr>
          <w:b/>
          <w:color w:val="auto"/>
        </w:rPr>
      </w:pPr>
      <w:r w:rsidRPr="006E4DAE">
        <w:rPr>
          <w:b/>
          <w:color w:val="auto"/>
        </w:rPr>
        <w:t>Član 120</w:t>
      </w:r>
    </w:p>
    <w:p w14:paraId="3E2AC522" w14:textId="3FCD822F" w:rsidR="008B5640" w:rsidRPr="006E4DAE" w:rsidRDefault="008B5640" w:rsidP="00925CEA">
      <w:pPr>
        <w:pStyle w:val="T30X"/>
        <w:numPr>
          <w:ilvl w:val="0"/>
          <w:numId w:val="77"/>
        </w:numPr>
        <w:spacing w:before="0" w:after="0"/>
        <w:ind w:left="0" w:firstLine="426"/>
        <w:rPr>
          <w:color w:val="auto"/>
        </w:rPr>
      </w:pPr>
      <w:r w:rsidRPr="006E4DAE">
        <w:rPr>
          <w:color w:val="auto"/>
        </w:rPr>
        <w:t>Postupci po zahtjevima i prijavama za izdavanje odobrenja</w:t>
      </w:r>
      <w:r w:rsidR="006D4489" w:rsidRPr="006E4DAE">
        <w:rPr>
          <w:color w:val="auto"/>
        </w:rPr>
        <w:t>,</w:t>
      </w:r>
      <w:r w:rsidRPr="006E4DAE">
        <w:rPr>
          <w:color w:val="auto"/>
        </w:rPr>
        <w:t xml:space="preserve"> </w:t>
      </w:r>
      <w:r w:rsidR="006D4489" w:rsidRPr="006E4DAE">
        <w:rPr>
          <w:color w:val="auto"/>
        </w:rPr>
        <w:t>licence i legitimacija</w:t>
      </w:r>
      <w:r w:rsidRPr="006E4DAE">
        <w:rPr>
          <w:color w:val="auto"/>
        </w:rPr>
        <w:t xml:space="preserve">, kao i </w:t>
      </w:r>
      <w:r w:rsidR="006D4489" w:rsidRPr="006E4DAE">
        <w:rPr>
          <w:color w:val="auto"/>
        </w:rPr>
        <w:t xml:space="preserve">dodjelu </w:t>
      </w:r>
      <w:r w:rsidRPr="006E4DAE">
        <w:rPr>
          <w:color w:val="auto"/>
        </w:rPr>
        <w:t>kategori</w:t>
      </w:r>
      <w:r w:rsidR="006D4489" w:rsidRPr="006E4DAE">
        <w:rPr>
          <w:color w:val="auto"/>
        </w:rPr>
        <w:t>je</w:t>
      </w:r>
      <w:r w:rsidRPr="006E4DAE">
        <w:rPr>
          <w:color w:val="auto"/>
        </w:rPr>
        <w:t xml:space="preserve">, započeti do </w:t>
      </w:r>
      <w:proofErr w:type="gramStart"/>
      <w:r w:rsidRPr="006E4DAE">
        <w:rPr>
          <w:color w:val="auto"/>
        </w:rPr>
        <w:t>dana</w:t>
      </w:r>
      <w:proofErr w:type="gramEnd"/>
      <w:r w:rsidRPr="006E4DAE">
        <w:rPr>
          <w:color w:val="auto"/>
        </w:rPr>
        <w:t xml:space="preserve"> stupanja na snagu ovog zakona, okončaće se po dosada</w:t>
      </w:r>
      <w:r w:rsidR="006D4489" w:rsidRPr="006E4DAE">
        <w:rPr>
          <w:color w:val="auto"/>
        </w:rPr>
        <w:t>š</w:t>
      </w:r>
      <w:r w:rsidRPr="006E4DAE">
        <w:rPr>
          <w:color w:val="auto"/>
        </w:rPr>
        <w:t>n</w:t>
      </w:r>
      <w:r w:rsidR="006D4489" w:rsidRPr="006E4DAE">
        <w:rPr>
          <w:color w:val="auto"/>
        </w:rPr>
        <w:t>j</w:t>
      </w:r>
      <w:r w:rsidRPr="006E4DAE">
        <w:rPr>
          <w:color w:val="auto"/>
        </w:rPr>
        <w:t>im propisima</w:t>
      </w:r>
      <w:r w:rsidR="00C45505" w:rsidRPr="006E4DAE">
        <w:rPr>
          <w:color w:val="auto"/>
        </w:rPr>
        <w:t>, ako su za stranku povoljniji</w:t>
      </w:r>
      <w:r w:rsidRPr="006E4DAE">
        <w:rPr>
          <w:color w:val="auto"/>
        </w:rPr>
        <w:t>.</w:t>
      </w:r>
    </w:p>
    <w:p w14:paraId="1160FC20" w14:textId="57CBC83C" w:rsidR="00E744DE" w:rsidRPr="006E4DAE" w:rsidRDefault="0069477D" w:rsidP="00925CEA">
      <w:pPr>
        <w:pStyle w:val="T30X"/>
        <w:numPr>
          <w:ilvl w:val="0"/>
          <w:numId w:val="77"/>
        </w:numPr>
        <w:spacing w:before="0" w:after="0"/>
        <w:ind w:left="0" w:firstLine="426"/>
        <w:rPr>
          <w:color w:val="auto"/>
        </w:rPr>
      </w:pPr>
      <w:r w:rsidRPr="006E4DAE">
        <w:rPr>
          <w:color w:val="auto"/>
        </w:rPr>
        <w:t>Na hotele čija je izgradnja započeta po mješovitom modelu poslovanja</w:t>
      </w:r>
      <w:r w:rsidR="00996257" w:rsidRPr="006E4DAE">
        <w:rPr>
          <w:color w:val="auto"/>
        </w:rPr>
        <w:t xml:space="preserve"> u skladu </w:t>
      </w:r>
      <w:proofErr w:type="gramStart"/>
      <w:r w:rsidR="00996257" w:rsidRPr="006E4DAE">
        <w:rPr>
          <w:color w:val="auto"/>
        </w:rPr>
        <w:t>sa</w:t>
      </w:r>
      <w:proofErr w:type="gramEnd"/>
      <w:r w:rsidR="00996257" w:rsidRPr="006E4DAE">
        <w:rPr>
          <w:color w:val="auto"/>
        </w:rPr>
        <w:t xml:space="preserve"> Zakonom o turizmu i ugostiteljstvu (02/18, 04/18, 13/18, 25/19, 67/19 i 76/20) prije stupanja na snagu ovog zakona, primjenjivaće se odredbe tog zakona koje uređuju djelatnost, upravljanje, poslovanje i status takvih hotela.</w:t>
      </w:r>
    </w:p>
    <w:p w14:paraId="2A0E3F19" w14:textId="4552B7C6" w:rsidR="00E744DE" w:rsidRPr="006E4DAE" w:rsidRDefault="00E744DE" w:rsidP="00634B3C">
      <w:pPr>
        <w:pStyle w:val="T30X"/>
        <w:spacing w:before="0" w:after="0"/>
        <w:ind w:firstLine="0"/>
        <w:rPr>
          <w:color w:val="auto"/>
        </w:rPr>
      </w:pPr>
      <w:r w:rsidRPr="006E4DAE">
        <w:rPr>
          <w:color w:val="auto"/>
        </w:rPr>
        <w:t xml:space="preserve"> </w:t>
      </w:r>
    </w:p>
    <w:p w14:paraId="09D986DE" w14:textId="77777777" w:rsidR="0011780D" w:rsidRPr="006E4DAE" w:rsidRDefault="00162C71" w:rsidP="0011780D">
      <w:pPr>
        <w:jc w:val="center"/>
        <w:rPr>
          <w:b/>
          <w:bCs/>
          <w:sz w:val="22"/>
          <w:szCs w:val="22"/>
        </w:rPr>
      </w:pPr>
      <w:r w:rsidRPr="006E4DAE">
        <w:rPr>
          <w:b/>
          <w:bCs/>
          <w:sz w:val="22"/>
          <w:szCs w:val="22"/>
        </w:rPr>
        <w:t>Prestanak važenja</w:t>
      </w:r>
    </w:p>
    <w:p w14:paraId="79179A22" w14:textId="264B5AA5" w:rsidR="009878D4" w:rsidRPr="006E4DAE" w:rsidRDefault="00584844" w:rsidP="009878D4">
      <w:pPr>
        <w:jc w:val="center"/>
        <w:rPr>
          <w:b/>
          <w:bCs/>
          <w:sz w:val="22"/>
          <w:szCs w:val="22"/>
        </w:rPr>
      </w:pPr>
      <w:r w:rsidRPr="006E4DAE">
        <w:rPr>
          <w:b/>
          <w:bCs/>
          <w:sz w:val="22"/>
          <w:szCs w:val="22"/>
        </w:rPr>
        <w:t>Član 121</w:t>
      </w:r>
    </w:p>
    <w:p w14:paraId="1980FFFE" w14:textId="77777777" w:rsidR="009878D4" w:rsidRPr="006E4DAE" w:rsidRDefault="009878D4" w:rsidP="00925CEA">
      <w:pPr>
        <w:pStyle w:val="ListParagraph"/>
        <w:numPr>
          <w:ilvl w:val="0"/>
          <w:numId w:val="38"/>
        </w:numPr>
        <w:ind w:left="0" w:firstLine="426"/>
        <w:jc w:val="both"/>
        <w:rPr>
          <w:b/>
          <w:bCs/>
          <w:sz w:val="22"/>
          <w:szCs w:val="22"/>
        </w:rPr>
      </w:pPr>
      <w:r w:rsidRPr="006E4DAE">
        <w:rPr>
          <w:sz w:val="22"/>
          <w:szCs w:val="22"/>
        </w:rPr>
        <w:t>D</w:t>
      </w:r>
      <w:r w:rsidR="0011780D" w:rsidRPr="006E4DAE">
        <w:rPr>
          <w:sz w:val="22"/>
          <w:szCs w:val="22"/>
        </w:rPr>
        <w:t xml:space="preserve">anom stupanja </w:t>
      </w:r>
      <w:proofErr w:type="gramStart"/>
      <w:r w:rsidR="0011780D" w:rsidRPr="006E4DAE">
        <w:rPr>
          <w:sz w:val="22"/>
          <w:szCs w:val="22"/>
        </w:rPr>
        <w:t>na</w:t>
      </w:r>
      <w:proofErr w:type="gramEnd"/>
      <w:r w:rsidR="0011780D" w:rsidRPr="006E4DAE">
        <w:rPr>
          <w:sz w:val="22"/>
          <w:szCs w:val="22"/>
        </w:rPr>
        <w:t xml:space="preserve"> snagu ovog zakona prestaje da važi Zakon o </w:t>
      </w:r>
      <w:r w:rsidR="00EA0F6A" w:rsidRPr="006E4DAE">
        <w:rPr>
          <w:sz w:val="22"/>
          <w:szCs w:val="22"/>
        </w:rPr>
        <w:t>turizmu i ugostiteljstvu</w:t>
      </w:r>
      <w:r w:rsidR="00CB6EE0" w:rsidRPr="006E4DAE">
        <w:rPr>
          <w:sz w:val="22"/>
          <w:szCs w:val="22"/>
        </w:rPr>
        <w:t xml:space="preserve"> </w:t>
      </w:r>
      <w:r w:rsidRPr="006E4DAE">
        <w:rPr>
          <w:sz w:val="22"/>
          <w:szCs w:val="22"/>
        </w:rPr>
        <w:t xml:space="preserve">("Službeni list </w:t>
      </w:r>
      <w:r w:rsidR="004E024C" w:rsidRPr="006E4DAE">
        <w:rPr>
          <w:sz w:val="22"/>
          <w:szCs w:val="22"/>
        </w:rPr>
        <w:t xml:space="preserve">CG", br. 2/18, </w:t>
      </w:r>
      <w:r w:rsidR="00CB3BC0" w:rsidRPr="006E4DAE">
        <w:rPr>
          <w:sz w:val="22"/>
          <w:szCs w:val="22"/>
        </w:rPr>
        <w:t xml:space="preserve">4/18, </w:t>
      </w:r>
      <w:r w:rsidR="004E024C" w:rsidRPr="006E4DAE">
        <w:rPr>
          <w:sz w:val="22"/>
          <w:szCs w:val="22"/>
        </w:rPr>
        <w:t>13/18, 25/19</w:t>
      </w:r>
      <w:r w:rsidR="00F76EF7" w:rsidRPr="006E4DAE">
        <w:rPr>
          <w:sz w:val="22"/>
          <w:szCs w:val="22"/>
        </w:rPr>
        <w:t>, 67/19</w:t>
      </w:r>
      <w:r w:rsidR="004E024C" w:rsidRPr="006E4DAE">
        <w:rPr>
          <w:sz w:val="22"/>
          <w:szCs w:val="22"/>
        </w:rPr>
        <w:t xml:space="preserve"> i 76/20)</w:t>
      </w:r>
      <w:r w:rsidR="00073B70" w:rsidRPr="006E4DAE">
        <w:rPr>
          <w:sz w:val="22"/>
          <w:szCs w:val="22"/>
        </w:rPr>
        <w:t>.</w:t>
      </w:r>
    </w:p>
    <w:p w14:paraId="04E96DA6" w14:textId="77777777" w:rsidR="00957E07" w:rsidRPr="006E4DAE" w:rsidRDefault="001A01A9" w:rsidP="00925CEA">
      <w:pPr>
        <w:pStyle w:val="ListParagraph"/>
        <w:numPr>
          <w:ilvl w:val="0"/>
          <w:numId w:val="38"/>
        </w:numPr>
        <w:ind w:left="0" w:firstLine="426"/>
        <w:jc w:val="both"/>
        <w:rPr>
          <w:b/>
          <w:bCs/>
          <w:sz w:val="22"/>
          <w:szCs w:val="22"/>
        </w:rPr>
      </w:pPr>
      <w:proofErr w:type="gramStart"/>
      <w:r w:rsidRPr="006E4DAE">
        <w:rPr>
          <w:sz w:val="22"/>
          <w:szCs w:val="22"/>
        </w:rPr>
        <w:t>Prestankom</w:t>
      </w:r>
      <w:r w:rsidR="006C42BB" w:rsidRPr="006E4DAE">
        <w:rPr>
          <w:sz w:val="22"/>
          <w:szCs w:val="22"/>
        </w:rPr>
        <w:t xml:space="preserve"> važenja zakona iz prethodnog </w:t>
      </w:r>
      <w:r w:rsidR="00FD6BD0" w:rsidRPr="006E4DAE">
        <w:rPr>
          <w:sz w:val="22"/>
          <w:szCs w:val="22"/>
        </w:rPr>
        <w:t>stava,</w:t>
      </w:r>
      <w:r w:rsidR="006C42BB" w:rsidRPr="006E4DAE">
        <w:rPr>
          <w:sz w:val="22"/>
          <w:szCs w:val="22"/>
        </w:rPr>
        <w:t xml:space="preserve"> s</w:t>
      </w:r>
      <w:r w:rsidR="00A03318" w:rsidRPr="006E4DAE">
        <w:rPr>
          <w:sz w:val="22"/>
          <w:szCs w:val="22"/>
        </w:rPr>
        <w:t>tupa</w:t>
      </w:r>
      <w:r w:rsidR="006C42BB" w:rsidRPr="006E4DAE">
        <w:rPr>
          <w:sz w:val="22"/>
          <w:szCs w:val="22"/>
        </w:rPr>
        <w:t xml:space="preserve">ju </w:t>
      </w:r>
      <w:r w:rsidR="00FD6BD0" w:rsidRPr="006E4DAE">
        <w:rPr>
          <w:sz w:val="22"/>
          <w:szCs w:val="22"/>
        </w:rPr>
        <w:t>na snagu</w:t>
      </w:r>
      <w:r w:rsidR="00A03318" w:rsidRPr="006E4DAE">
        <w:rPr>
          <w:sz w:val="22"/>
          <w:szCs w:val="22"/>
        </w:rPr>
        <w:t xml:space="preserve"> odredbe člana </w:t>
      </w:r>
      <w:r w:rsidR="00FD6BD0" w:rsidRPr="006E4DAE">
        <w:rPr>
          <w:sz w:val="22"/>
          <w:szCs w:val="22"/>
        </w:rPr>
        <w:t xml:space="preserve">6 stav 5, 6 i 7, člana 6a i 28 stav 1 tačka 3, člana 29 stav 1 tačka 2, člana 30 stav 1 tačka 4a i 4b </w:t>
      </w:r>
      <w:r w:rsidR="00A03318" w:rsidRPr="006E4DAE">
        <w:rPr>
          <w:sz w:val="22"/>
          <w:szCs w:val="22"/>
        </w:rPr>
        <w:t>Zakona o zaštiti od buke</w:t>
      </w:r>
      <w:r w:rsidR="006C42BB" w:rsidRPr="006E4DAE">
        <w:rPr>
          <w:sz w:val="22"/>
          <w:szCs w:val="22"/>
        </w:rPr>
        <w:t xml:space="preserve"> </w:t>
      </w:r>
      <w:r w:rsidR="00FD6BD0" w:rsidRPr="006E4DAE">
        <w:rPr>
          <w:sz w:val="22"/>
          <w:szCs w:val="22"/>
        </w:rPr>
        <w:t xml:space="preserve">u životnoj sredini </w:t>
      </w:r>
      <w:r w:rsidR="006C42BB" w:rsidRPr="006E4DAE">
        <w:rPr>
          <w:sz w:val="22"/>
          <w:szCs w:val="22"/>
        </w:rPr>
        <w:t>(,,Sl. list CG” br.</w:t>
      </w:r>
      <w:r w:rsidR="00FD6BD0" w:rsidRPr="006E4DAE">
        <w:rPr>
          <w:sz w:val="22"/>
          <w:szCs w:val="22"/>
        </w:rPr>
        <w:t xml:space="preserve"> 28/11 i 1/14),</w:t>
      </w:r>
      <w:r w:rsidR="00B52A93" w:rsidRPr="006E4DAE">
        <w:rPr>
          <w:sz w:val="22"/>
          <w:szCs w:val="22"/>
        </w:rPr>
        <w:t xml:space="preserve"> koje se odnose na ugostiteljske objekte </w:t>
      </w:r>
      <w:r w:rsidR="006C42BB" w:rsidRPr="006E4DAE">
        <w:rPr>
          <w:sz w:val="22"/>
          <w:szCs w:val="22"/>
        </w:rPr>
        <w:t xml:space="preserve">i </w:t>
      </w:r>
      <w:r w:rsidR="00B52A93" w:rsidRPr="006E4DAE">
        <w:rPr>
          <w:sz w:val="22"/>
          <w:szCs w:val="22"/>
        </w:rPr>
        <w:t>odredba</w:t>
      </w:r>
      <w:r w:rsidR="00FD6BD0" w:rsidRPr="006E4DAE">
        <w:rPr>
          <w:sz w:val="22"/>
          <w:szCs w:val="22"/>
        </w:rPr>
        <w:t xml:space="preserve"> čl</w:t>
      </w:r>
      <w:r w:rsidR="00B52A93" w:rsidRPr="006E4DAE">
        <w:rPr>
          <w:sz w:val="22"/>
          <w:szCs w:val="22"/>
        </w:rPr>
        <w:t>ana</w:t>
      </w:r>
      <w:r w:rsidR="00FD6BD0" w:rsidRPr="006E4DAE">
        <w:rPr>
          <w:sz w:val="22"/>
          <w:szCs w:val="22"/>
        </w:rPr>
        <w:t xml:space="preserve"> 19 stav 2 Zakona o komunalnim djelatnostima (,,Sl. list CG” br. 55/16</w:t>
      </w:r>
      <w:r w:rsidR="00634B3C" w:rsidRPr="006E4DAE">
        <w:rPr>
          <w:sz w:val="22"/>
          <w:szCs w:val="22"/>
        </w:rPr>
        <w:t>, 66/19</w:t>
      </w:r>
      <w:r w:rsidR="00FD6BD0" w:rsidRPr="006E4DAE">
        <w:rPr>
          <w:sz w:val="22"/>
          <w:szCs w:val="22"/>
        </w:rPr>
        <w:t>)</w:t>
      </w:r>
      <w:r w:rsidR="00B52A93" w:rsidRPr="006E4DAE">
        <w:rPr>
          <w:sz w:val="22"/>
          <w:szCs w:val="22"/>
        </w:rPr>
        <w:t>, koja se odnosi na buku od akustičkih i elektroakustičkih uređaja</w:t>
      </w:r>
      <w:r w:rsidR="00FD6BD0" w:rsidRPr="006E4DAE">
        <w:rPr>
          <w:sz w:val="22"/>
          <w:szCs w:val="22"/>
        </w:rPr>
        <w:t>.</w:t>
      </w:r>
      <w:proofErr w:type="gramEnd"/>
    </w:p>
    <w:p w14:paraId="0A201987" w14:textId="77777777" w:rsidR="00957E07" w:rsidRPr="006E4DAE" w:rsidRDefault="00957E07" w:rsidP="00957E07">
      <w:pPr>
        <w:pStyle w:val="ListParagraph"/>
        <w:ind w:left="1080"/>
        <w:jc w:val="both"/>
        <w:rPr>
          <w:b/>
          <w:bCs/>
          <w:sz w:val="22"/>
          <w:szCs w:val="22"/>
        </w:rPr>
      </w:pPr>
    </w:p>
    <w:p w14:paraId="0C800791" w14:textId="77777777" w:rsidR="0011780D" w:rsidRPr="00DC5144" w:rsidRDefault="0011780D" w:rsidP="00DC5144">
      <w:pPr>
        <w:jc w:val="center"/>
        <w:rPr>
          <w:b/>
          <w:bCs/>
          <w:sz w:val="22"/>
          <w:szCs w:val="22"/>
        </w:rPr>
      </w:pPr>
      <w:r w:rsidRPr="00DC5144">
        <w:rPr>
          <w:b/>
          <w:bCs/>
          <w:sz w:val="22"/>
          <w:szCs w:val="22"/>
        </w:rPr>
        <w:t xml:space="preserve">Stupanje </w:t>
      </w:r>
      <w:proofErr w:type="gramStart"/>
      <w:r w:rsidRPr="00DC5144">
        <w:rPr>
          <w:b/>
          <w:bCs/>
          <w:sz w:val="22"/>
          <w:szCs w:val="22"/>
        </w:rPr>
        <w:t>na</w:t>
      </w:r>
      <w:proofErr w:type="gramEnd"/>
      <w:r w:rsidRPr="00DC5144">
        <w:rPr>
          <w:b/>
          <w:bCs/>
          <w:sz w:val="22"/>
          <w:szCs w:val="22"/>
        </w:rPr>
        <w:t xml:space="preserve"> snagu</w:t>
      </w:r>
    </w:p>
    <w:p w14:paraId="26AF1002" w14:textId="14082530" w:rsidR="0011780D" w:rsidRPr="006E4DAE" w:rsidRDefault="00394C6F" w:rsidP="00192567">
      <w:pPr>
        <w:jc w:val="center"/>
        <w:rPr>
          <w:b/>
          <w:bCs/>
          <w:sz w:val="22"/>
          <w:szCs w:val="22"/>
        </w:rPr>
      </w:pPr>
      <w:r w:rsidRPr="006E4DAE">
        <w:rPr>
          <w:b/>
          <w:bCs/>
          <w:sz w:val="22"/>
          <w:szCs w:val="22"/>
        </w:rPr>
        <w:t>Član 12</w:t>
      </w:r>
      <w:r w:rsidR="00584844" w:rsidRPr="006E4DAE">
        <w:rPr>
          <w:b/>
          <w:bCs/>
          <w:sz w:val="22"/>
          <w:szCs w:val="22"/>
        </w:rPr>
        <w:t>2</w:t>
      </w:r>
    </w:p>
    <w:p w14:paraId="2505D766" w14:textId="77777777" w:rsidR="00882AC9" w:rsidRPr="006E4DAE" w:rsidRDefault="0011780D" w:rsidP="00DC5144">
      <w:pPr>
        <w:spacing w:before="60" w:after="60"/>
        <w:ind w:firstLine="426"/>
        <w:jc w:val="both"/>
        <w:rPr>
          <w:color w:val="auto"/>
          <w:sz w:val="22"/>
          <w:szCs w:val="22"/>
        </w:rPr>
      </w:pPr>
      <w:r w:rsidRPr="006E4DAE">
        <w:rPr>
          <w:sz w:val="22"/>
          <w:szCs w:val="22"/>
        </w:rPr>
        <w:t xml:space="preserve">Ovaj zakon stupa </w:t>
      </w:r>
      <w:proofErr w:type="gramStart"/>
      <w:r w:rsidRPr="006E4DAE">
        <w:rPr>
          <w:sz w:val="22"/>
          <w:szCs w:val="22"/>
        </w:rPr>
        <w:t>na</w:t>
      </w:r>
      <w:proofErr w:type="gramEnd"/>
      <w:r w:rsidRPr="006E4DAE">
        <w:rPr>
          <w:sz w:val="22"/>
          <w:szCs w:val="22"/>
        </w:rPr>
        <w:t xml:space="preserve"> snagu osmog dana od dana objavljivanj</w:t>
      </w:r>
      <w:r w:rsidR="00B2230D" w:rsidRPr="006E4DAE">
        <w:rPr>
          <w:sz w:val="22"/>
          <w:szCs w:val="22"/>
        </w:rPr>
        <w:t xml:space="preserve">a </w:t>
      </w:r>
      <w:r w:rsidR="00B2230D" w:rsidRPr="006E4DAE">
        <w:rPr>
          <w:color w:val="auto"/>
          <w:sz w:val="22"/>
          <w:szCs w:val="22"/>
        </w:rPr>
        <w:t>u "Službenom list</w:t>
      </w:r>
      <w:r w:rsidR="002975F4" w:rsidRPr="006E4DAE">
        <w:rPr>
          <w:color w:val="auto"/>
          <w:sz w:val="22"/>
          <w:szCs w:val="22"/>
        </w:rPr>
        <w:t>u Crne Gore"</w:t>
      </w:r>
      <w:r w:rsidR="00882AC9" w:rsidRPr="006E4DAE">
        <w:rPr>
          <w:color w:val="auto"/>
          <w:sz w:val="22"/>
          <w:szCs w:val="22"/>
        </w:rPr>
        <w:t>.</w:t>
      </w:r>
    </w:p>
    <w:p w14:paraId="6C252025" w14:textId="77777777" w:rsidR="00882AC9" w:rsidRPr="006E4DAE" w:rsidRDefault="00882AC9" w:rsidP="00D3572C">
      <w:pPr>
        <w:spacing w:before="60" w:after="60"/>
        <w:jc w:val="both"/>
        <w:rPr>
          <w:color w:val="auto"/>
          <w:sz w:val="22"/>
          <w:szCs w:val="22"/>
        </w:rPr>
      </w:pPr>
    </w:p>
    <w:p w14:paraId="674F1F34" w14:textId="77777777" w:rsidR="00F81065" w:rsidRPr="006E4DAE" w:rsidRDefault="00F81065" w:rsidP="00971167">
      <w:pPr>
        <w:spacing w:before="60" w:after="60"/>
        <w:ind w:firstLine="283"/>
        <w:jc w:val="both"/>
      </w:pPr>
    </w:p>
    <w:p w14:paraId="616D0028" w14:textId="77777777" w:rsidR="006C42BB" w:rsidRPr="006E4DAE" w:rsidRDefault="006C42BB" w:rsidP="00971167">
      <w:pPr>
        <w:spacing w:before="60" w:after="60"/>
        <w:ind w:firstLine="283"/>
        <w:jc w:val="both"/>
      </w:pPr>
    </w:p>
    <w:p w14:paraId="2DABD872" w14:textId="77777777" w:rsidR="006C42BB" w:rsidRPr="006E4DAE" w:rsidRDefault="006C42BB" w:rsidP="00971167">
      <w:pPr>
        <w:spacing w:before="60" w:after="60"/>
        <w:ind w:firstLine="283"/>
        <w:jc w:val="both"/>
      </w:pPr>
    </w:p>
    <w:p w14:paraId="349B660E" w14:textId="77777777" w:rsidR="006C42BB" w:rsidRPr="006E4DAE" w:rsidRDefault="006C42BB" w:rsidP="00971167">
      <w:pPr>
        <w:spacing w:before="60" w:after="60"/>
        <w:ind w:firstLine="283"/>
        <w:jc w:val="both"/>
      </w:pPr>
    </w:p>
    <w:p w14:paraId="48A6FC5B" w14:textId="77777777" w:rsidR="00BF252F" w:rsidRPr="006E4DAE" w:rsidRDefault="00BF252F" w:rsidP="00971167">
      <w:pPr>
        <w:spacing w:before="60" w:after="60"/>
        <w:ind w:firstLine="283"/>
        <w:jc w:val="both"/>
      </w:pPr>
    </w:p>
    <w:p w14:paraId="418A3916" w14:textId="2F070DA6" w:rsidR="006C42BB" w:rsidRDefault="006C42BB" w:rsidP="0068605D">
      <w:pPr>
        <w:spacing w:before="60" w:after="60"/>
        <w:jc w:val="both"/>
      </w:pPr>
    </w:p>
    <w:p w14:paraId="3CA3759E" w14:textId="70F741D0" w:rsidR="00E7312A" w:rsidRDefault="00E7312A" w:rsidP="0068605D">
      <w:pPr>
        <w:spacing w:before="60" w:after="60"/>
        <w:jc w:val="both"/>
      </w:pPr>
    </w:p>
    <w:p w14:paraId="58A4B3C9" w14:textId="01596C07" w:rsidR="00E7312A" w:rsidRDefault="00E7312A" w:rsidP="0068605D">
      <w:pPr>
        <w:spacing w:before="60" w:after="60"/>
        <w:jc w:val="both"/>
      </w:pPr>
    </w:p>
    <w:p w14:paraId="5E91FB0B" w14:textId="7B667ADF" w:rsidR="00E7312A" w:rsidRDefault="00E7312A" w:rsidP="0068605D">
      <w:pPr>
        <w:spacing w:before="60" w:after="60"/>
        <w:jc w:val="both"/>
      </w:pPr>
    </w:p>
    <w:p w14:paraId="2584AA2F" w14:textId="2161B412" w:rsidR="00E7312A" w:rsidRDefault="00E7312A" w:rsidP="0068605D">
      <w:pPr>
        <w:spacing w:before="60" w:after="60"/>
        <w:jc w:val="both"/>
      </w:pPr>
    </w:p>
    <w:p w14:paraId="3C45DA0D" w14:textId="5F98B318" w:rsidR="00E7312A" w:rsidRDefault="00E7312A" w:rsidP="0068605D">
      <w:pPr>
        <w:spacing w:before="60" w:after="60"/>
        <w:jc w:val="both"/>
      </w:pPr>
    </w:p>
    <w:p w14:paraId="001B93A3" w14:textId="17B7A28D" w:rsidR="00E7312A" w:rsidRDefault="00E7312A" w:rsidP="0068605D">
      <w:pPr>
        <w:spacing w:before="60" w:after="60"/>
        <w:jc w:val="both"/>
      </w:pPr>
    </w:p>
    <w:p w14:paraId="7AE3BC7B" w14:textId="54643AF7" w:rsidR="00E7312A" w:rsidRDefault="00E7312A" w:rsidP="0068605D">
      <w:pPr>
        <w:spacing w:before="60" w:after="60"/>
        <w:jc w:val="both"/>
      </w:pPr>
    </w:p>
    <w:p w14:paraId="6AA51B3C" w14:textId="77777777" w:rsidR="00E7312A" w:rsidRPr="00192567" w:rsidRDefault="00E7312A" w:rsidP="00E7312A">
      <w:pPr>
        <w:jc w:val="center"/>
        <w:rPr>
          <w:b/>
          <w:sz w:val="72"/>
          <w:szCs w:val="22"/>
        </w:rPr>
      </w:pPr>
      <w:r w:rsidRPr="00192567">
        <w:rPr>
          <w:b/>
          <w:sz w:val="72"/>
          <w:szCs w:val="22"/>
        </w:rPr>
        <w:lastRenderedPageBreak/>
        <w:t>O B R A Z L O Ž E NJ E</w:t>
      </w:r>
    </w:p>
    <w:p w14:paraId="5B12BCE3" w14:textId="77777777" w:rsidR="00E7312A" w:rsidRPr="00595388" w:rsidRDefault="00E7312A" w:rsidP="00E7312A">
      <w:pPr>
        <w:ind w:firstLine="720"/>
        <w:jc w:val="center"/>
        <w:rPr>
          <w:b/>
          <w:sz w:val="22"/>
          <w:szCs w:val="22"/>
        </w:rPr>
      </w:pPr>
    </w:p>
    <w:p w14:paraId="78E54679" w14:textId="77777777" w:rsidR="00E7312A" w:rsidRPr="00595388" w:rsidRDefault="00E7312A" w:rsidP="00E7312A">
      <w:pPr>
        <w:rPr>
          <w:b/>
          <w:sz w:val="22"/>
          <w:szCs w:val="22"/>
        </w:rPr>
      </w:pPr>
      <w:r w:rsidRPr="00595388">
        <w:rPr>
          <w:b/>
          <w:sz w:val="22"/>
          <w:szCs w:val="22"/>
        </w:rPr>
        <w:t>I.  USTAVNI OSNOV ZA DONOŠENJE ZAKONA</w:t>
      </w:r>
    </w:p>
    <w:p w14:paraId="0ECD9362" w14:textId="77777777" w:rsidR="00E7312A" w:rsidRPr="00595388" w:rsidRDefault="00E7312A" w:rsidP="00E7312A">
      <w:pPr>
        <w:rPr>
          <w:b/>
          <w:sz w:val="22"/>
          <w:szCs w:val="22"/>
        </w:rPr>
      </w:pPr>
    </w:p>
    <w:p w14:paraId="7F9BE127" w14:textId="77777777" w:rsidR="00E7312A" w:rsidRDefault="00E7312A" w:rsidP="00E7312A">
      <w:pPr>
        <w:ind w:firstLine="720"/>
        <w:jc w:val="both"/>
        <w:rPr>
          <w:sz w:val="22"/>
          <w:szCs w:val="22"/>
        </w:rPr>
      </w:pPr>
      <w:r w:rsidRPr="00595388">
        <w:rPr>
          <w:sz w:val="22"/>
          <w:szCs w:val="22"/>
        </w:rPr>
        <w:t xml:space="preserve">Ustavni osnov za donošenje Zakona o turizmu i ugostiteljstvu sadržan je u članu 16 tačka 5 Ustava Crne Gore, kojim je propisano da se zakonom u skladu </w:t>
      </w:r>
      <w:proofErr w:type="gramStart"/>
      <w:r w:rsidRPr="00595388">
        <w:rPr>
          <w:sz w:val="22"/>
          <w:szCs w:val="22"/>
        </w:rPr>
        <w:t>sa</w:t>
      </w:r>
      <w:proofErr w:type="gramEnd"/>
      <w:r w:rsidRPr="00595388">
        <w:rPr>
          <w:sz w:val="22"/>
          <w:szCs w:val="22"/>
        </w:rPr>
        <w:t xml:space="preserve"> Ustavom uređuju pitanja od interesa za Crnu Goru.</w:t>
      </w:r>
    </w:p>
    <w:p w14:paraId="1A198B1C" w14:textId="77777777" w:rsidR="00E7312A" w:rsidRDefault="00E7312A" w:rsidP="00E7312A">
      <w:pPr>
        <w:ind w:firstLine="720"/>
        <w:jc w:val="both"/>
        <w:rPr>
          <w:sz w:val="22"/>
          <w:szCs w:val="22"/>
        </w:rPr>
      </w:pPr>
    </w:p>
    <w:p w14:paraId="60FA610D" w14:textId="77777777" w:rsidR="00E7312A" w:rsidRPr="00223109" w:rsidRDefault="00E7312A" w:rsidP="00E7312A">
      <w:pPr>
        <w:rPr>
          <w:sz w:val="22"/>
          <w:szCs w:val="22"/>
        </w:rPr>
      </w:pPr>
      <w:r w:rsidRPr="00595388">
        <w:rPr>
          <w:b/>
          <w:sz w:val="22"/>
          <w:szCs w:val="22"/>
        </w:rPr>
        <w:t>II.   RAZLOZI ZA DONOŠENJE ZAKONA</w:t>
      </w:r>
    </w:p>
    <w:p w14:paraId="006A0C30" w14:textId="77777777" w:rsidR="00E7312A" w:rsidRPr="00595388" w:rsidRDefault="00E7312A" w:rsidP="00E7312A">
      <w:pPr>
        <w:ind w:firstLine="720"/>
        <w:rPr>
          <w:b/>
          <w:sz w:val="22"/>
          <w:szCs w:val="22"/>
        </w:rPr>
      </w:pPr>
    </w:p>
    <w:p w14:paraId="7F624674" w14:textId="77777777" w:rsidR="00E7312A" w:rsidRDefault="00E7312A" w:rsidP="00E7312A">
      <w:pPr>
        <w:ind w:firstLine="720"/>
        <w:jc w:val="both"/>
        <w:rPr>
          <w:sz w:val="22"/>
          <w:szCs w:val="22"/>
        </w:rPr>
      </w:pPr>
      <w:r>
        <w:rPr>
          <w:sz w:val="22"/>
          <w:szCs w:val="22"/>
        </w:rPr>
        <w:t>Usluge u turizmu i ugostiteljstvu podložne su promjenama koje nameću interesovanja i zahtjevi korisnika, a posebno inostranih gostiju, koji su prirodni ambijent obalnog i planinskog područja Crne Gore, prepoznali kao interesantnu turističku destinaciju za odmor i rekreaciju.</w:t>
      </w:r>
    </w:p>
    <w:p w14:paraId="7835D91C" w14:textId="77777777" w:rsidR="00E7312A" w:rsidRDefault="00E7312A" w:rsidP="00E7312A">
      <w:pPr>
        <w:ind w:firstLine="720"/>
        <w:jc w:val="both"/>
        <w:rPr>
          <w:sz w:val="22"/>
          <w:szCs w:val="22"/>
        </w:rPr>
      </w:pPr>
      <w:r>
        <w:rPr>
          <w:sz w:val="22"/>
          <w:szCs w:val="22"/>
        </w:rPr>
        <w:t xml:space="preserve">Za unaprjeđenje usluga kako po vrstama, tako i kvalitetu, nezaobilazni su pružaoci usluga – privredna društva i drugi oblici obavljanja privrednih djelatnosti kao i fizička lica, koja su svoju poslovnu djelatnost i politiku značajnim investicijama orijentisali na pružanje usluga u </w:t>
      </w:r>
      <w:proofErr w:type="gramStart"/>
      <w:r>
        <w:rPr>
          <w:sz w:val="22"/>
          <w:szCs w:val="22"/>
        </w:rPr>
        <w:t>turizmu  i</w:t>
      </w:r>
      <w:proofErr w:type="gramEnd"/>
      <w:r>
        <w:rPr>
          <w:sz w:val="22"/>
          <w:szCs w:val="22"/>
        </w:rPr>
        <w:t xml:space="preserve"> ugostiteljstvu ne samo u urbanim već i ruralnim područjima Crne Gore.</w:t>
      </w:r>
    </w:p>
    <w:p w14:paraId="44D6F0E5" w14:textId="77777777" w:rsidR="00E7312A" w:rsidRDefault="00E7312A" w:rsidP="00E7312A">
      <w:pPr>
        <w:ind w:firstLine="720"/>
        <w:jc w:val="both"/>
        <w:rPr>
          <w:sz w:val="22"/>
          <w:szCs w:val="22"/>
        </w:rPr>
      </w:pPr>
      <w:r>
        <w:rPr>
          <w:sz w:val="22"/>
          <w:szCs w:val="22"/>
        </w:rPr>
        <w:t xml:space="preserve">Nesumnjivo je da su brojna dokumenta, planovi i programi državnih organa usmjereni </w:t>
      </w:r>
      <w:proofErr w:type="gramStart"/>
      <w:r>
        <w:rPr>
          <w:sz w:val="22"/>
          <w:szCs w:val="22"/>
        </w:rPr>
        <w:t>na</w:t>
      </w:r>
      <w:proofErr w:type="gramEnd"/>
      <w:r>
        <w:rPr>
          <w:sz w:val="22"/>
          <w:szCs w:val="22"/>
        </w:rPr>
        <w:t xml:space="preserve"> podsticanje i razvoj turizma, a neophodno je da takva opredjeljenja budu na odgovarujući način iskazana u zakonskim i podzakonskim aktima.</w:t>
      </w:r>
    </w:p>
    <w:p w14:paraId="04E4666C" w14:textId="77777777" w:rsidR="00E7312A" w:rsidRDefault="00E7312A" w:rsidP="00E7312A">
      <w:pPr>
        <w:ind w:firstLine="720"/>
        <w:jc w:val="both"/>
        <w:rPr>
          <w:sz w:val="22"/>
          <w:szCs w:val="22"/>
        </w:rPr>
      </w:pPr>
      <w:r>
        <w:rPr>
          <w:sz w:val="22"/>
          <w:szCs w:val="22"/>
        </w:rPr>
        <w:t>Važeći Zakon</w:t>
      </w:r>
      <w:r w:rsidRPr="00595388">
        <w:rPr>
          <w:sz w:val="22"/>
          <w:szCs w:val="22"/>
        </w:rPr>
        <w:t xml:space="preserve"> o turizmu i ugostiteljstvu („Službeni list CG”, br. 2/18, </w:t>
      </w:r>
      <w:r>
        <w:rPr>
          <w:sz w:val="22"/>
          <w:szCs w:val="22"/>
        </w:rPr>
        <w:t xml:space="preserve">4/18, </w:t>
      </w:r>
      <w:r w:rsidRPr="00595388">
        <w:rPr>
          <w:sz w:val="22"/>
          <w:szCs w:val="22"/>
        </w:rPr>
        <w:t xml:space="preserve">13/18, 25/19 i </w:t>
      </w:r>
      <w:r>
        <w:rPr>
          <w:sz w:val="22"/>
          <w:szCs w:val="22"/>
        </w:rPr>
        <w:t>76/20</w:t>
      </w:r>
      <w:r w:rsidRPr="00595388">
        <w:rPr>
          <w:sz w:val="22"/>
          <w:szCs w:val="22"/>
        </w:rPr>
        <w:t>)</w:t>
      </w:r>
      <w:r>
        <w:rPr>
          <w:sz w:val="22"/>
          <w:szCs w:val="22"/>
        </w:rPr>
        <w:t xml:space="preserve">, koji je </w:t>
      </w:r>
      <w:r w:rsidRPr="00595388">
        <w:rPr>
          <w:sz w:val="22"/>
          <w:szCs w:val="22"/>
        </w:rPr>
        <w:t>stup</w:t>
      </w:r>
      <w:r>
        <w:rPr>
          <w:sz w:val="22"/>
          <w:szCs w:val="22"/>
        </w:rPr>
        <w:t xml:space="preserve">io </w:t>
      </w:r>
      <w:proofErr w:type="gramStart"/>
      <w:r>
        <w:rPr>
          <w:sz w:val="22"/>
          <w:szCs w:val="22"/>
        </w:rPr>
        <w:t>na</w:t>
      </w:r>
      <w:proofErr w:type="gramEnd"/>
      <w:r>
        <w:rPr>
          <w:sz w:val="22"/>
          <w:szCs w:val="22"/>
        </w:rPr>
        <w:t xml:space="preserve"> snagu 18. </w:t>
      </w:r>
      <w:proofErr w:type="gramStart"/>
      <w:r>
        <w:rPr>
          <w:sz w:val="22"/>
          <w:szCs w:val="22"/>
        </w:rPr>
        <w:t>januara</w:t>
      </w:r>
      <w:proofErr w:type="gramEnd"/>
      <w:r>
        <w:rPr>
          <w:sz w:val="22"/>
          <w:szCs w:val="22"/>
        </w:rPr>
        <w:t xml:space="preserve"> 2018. </w:t>
      </w:r>
      <w:proofErr w:type="gramStart"/>
      <w:r>
        <w:rPr>
          <w:sz w:val="22"/>
          <w:szCs w:val="22"/>
        </w:rPr>
        <w:t>g</w:t>
      </w:r>
      <w:r w:rsidRPr="00595388">
        <w:rPr>
          <w:sz w:val="22"/>
          <w:szCs w:val="22"/>
        </w:rPr>
        <w:t>odine</w:t>
      </w:r>
      <w:proofErr w:type="gramEnd"/>
      <w:r>
        <w:rPr>
          <w:sz w:val="22"/>
          <w:szCs w:val="22"/>
        </w:rPr>
        <w:t xml:space="preserve">, više puta je </w:t>
      </w:r>
      <w:r w:rsidRPr="00595388">
        <w:rPr>
          <w:sz w:val="22"/>
          <w:szCs w:val="22"/>
        </w:rPr>
        <w:t>m</w:t>
      </w:r>
      <w:r>
        <w:rPr>
          <w:sz w:val="22"/>
          <w:szCs w:val="22"/>
        </w:rPr>
        <w:t>i</w:t>
      </w:r>
      <w:r w:rsidRPr="00595388">
        <w:rPr>
          <w:sz w:val="22"/>
          <w:szCs w:val="22"/>
        </w:rPr>
        <w:t>jen</w:t>
      </w:r>
      <w:r>
        <w:rPr>
          <w:sz w:val="22"/>
          <w:szCs w:val="22"/>
        </w:rPr>
        <w:t xml:space="preserve">jan </w:t>
      </w:r>
      <w:r w:rsidRPr="00595388">
        <w:rPr>
          <w:sz w:val="22"/>
          <w:szCs w:val="22"/>
        </w:rPr>
        <w:t>i dopun</w:t>
      </w:r>
      <w:r>
        <w:rPr>
          <w:sz w:val="22"/>
          <w:szCs w:val="22"/>
        </w:rPr>
        <w:t>javan. Bez obzira što su u tom zakonu sadržane</w:t>
      </w:r>
      <w:r>
        <w:rPr>
          <w:rFonts w:eastAsia="Times New Roman"/>
          <w:color w:val="auto"/>
          <w:sz w:val="22"/>
          <w:szCs w:val="22"/>
        </w:rPr>
        <w:t xml:space="preserve"> Direktive</w:t>
      </w:r>
      <w:r w:rsidRPr="00595388">
        <w:rPr>
          <w:rFonts w:eastAsia="Times New Roman"/>
          <w:color w:val="auto"/>
          <w:sz w:val="22"/>
          <w:szCs w:val="22"/>
        </w:rPr>
        <w:t xml:space="preserve"> (EU) 2015/2302 Evropskog parlamenta i Savjeta</w:t>
      </w:r>
      <w:r>
        <w:rPr>
          <w:rFonts w:eastAsia="Times New Roman"/>
          <w:color w:val="auto"/>
          <w:sz w:val="22"/>
          <w:szCs w:val="22"/>
        </w:rPr>
        <w:t xml:space="preserve"> Evrope </w:t>
      </w:r>
      <w:proofErr w:type="gramStart"/>
      <w:r>
        <w:rPr>
          <w:rFonts w:eastAsia="Times New Roman"/>
          <w:color w:val="auto"/>
          <w:sz w:val="22"/>
          <w:szCs w:val="22"/>
        </w:rPr>
        <w:t>od</w:t>
      </w:r>
      <w:proofErr w:type="gramEnd"/>
      <w:r>
        <w:rPr>
          <w:rFonts w:eastAsia="Times New Roman"/>
          <w:color w:val="auto"/>
          <w:sz w:val="22"/>
          <w:szCs w:val="22"/>
        </w:rPr>
        <w:t xml:space="preserve"> 25. </w:t>
      </w:r>
      <w:proofErr w:type="gramStart"/>
      <w:r>
        <w:rPr>
          <w:rFonts w:eastAsia="Times New Roman"/>
          <w:color w:val="auto"/>
          <w:sz w:val="22"/>
          <w:szCs w:val="22"/>
        </w:rPr>
        <w:t>novembra</w:t>
      </w:r>
      <w:proofErr w:type="gramEnd"/>
      <w:r>
        <w:rPr>
          <w:rFonts w:eastAsia="Times New Roman"/>
          <w:color w:val="auto"/>
          <w:sz w:val="22"/>
          <w:szCs w:val="22"/>
        </w:rPr>
        <w:t xml:space="preserve"> 2015. </w:t>
      </w:r>
      <w:proofErr w:type="gramStart"/>
      <w:r>
        <w:rPr>
          <w:rFonts w:eastAsia="Times New Roman"/>
          <w:color w:val="auto"/>
          <w:sz w:val="22"/>
          <w:szCs w:val="22"/>
        </w:rPr>
        <w:t>o</w:t>
      </w:r>
      <w:proofErr w:type="gramEnd"/>
      <w:r>
        <w:rPr>
          <w:rFonts w:eastAsia="Times New Roman"/>
          <w:color w:val="auto"/>
          <w:sz w:val="22"/>
          <w:szCs w:val="22"/>
        </w:rPr>
        <w:t xml:space="preserve"> putovanjima u paket-</w:t>
      </w:r>
      <w:r w:rsidRPr="00595388">
        <w:rPr>
          <w:rFonts w:eastAsia="Times New Roman"/>
          <w:color w:val="auto"/>
          <w:sz w:val="22"/>
          <w:szCs w:val="22"/>
        </w:rPr>
        <w:t>aranžmanima i povezanim putnim aranžmanima (sa primjenom od 01. jula 2019. godine)</w:t>
      </w:r>
      <w:r>
        <w:rPr>
          <w:rFonts w:eastAsia="Times New Roman"/>
          <w:color w:val="auto"/>
          <w:sz w:val="22"/>
          <w:szCs w:val="22"/>
        </w:rPr>
        <w:t>,</w:t>
      </w:r>
      <w:r w:rsidRPr="00595388">
        <w:rPr>
          <w:rFonts w:eastAsia="Times New Roman"/>
          <w:color w:val="auto"/>
          <w:sz w:val="22"/>
          <w:szCs w:val="22"/>
        </w:rPr>
        <w:t xml:space="preserve"> izm</w:t>
      </w:r>
      <w:r>
        <w:rPr>
          <w:rFonts w:eastAsia="Times New Roman"/>
          <w:color w:val="auto"/>
          <w:sz w:val="22"/>
          <w:szCs w:val="22"/>
        </w:rPr>
        <w:t>ijenjena Uredba (EZ) br. 2006/2004 i Direktiva</w:t>
      </w:r>
      <w:r w:rsidRPr="00595388">
        <w:rPr>
          <w:rFonts w:eastAsia="Times New Roman"/>
          <w:color w:val="auto"/>
          <w:sz w:val="22"/>
          <w:szCs w:val="22"/>
        </w:rPr>
        <w:t xml:space="preserve"> 2011/83/E</w:t>
      </w:r>
      <w:r>
        <w:rPr>
          <w:rFonts w:eastAsia="Times New Roman"/>
          <w:color w:val="auto"/>
          <w:sz w:val="22"/>
          <w:szCs w:val="22"/>
        </w:rPr>
        <w:t>U, tokom perioda njegove primjene pokazala se potreba da se novim zakonskim aktom jasnije iskaže ne samo opštedruštveni interes u ovim oblastima, nego i interesi kako pružaoca usluga, tako i korisnika tih usluga.</w:t>
      </w:r>
      <w:r>
        <w:rPr>
          <w:sz w:val="22"/>
          <w:szCs w:val="22"/>
        </w:rPr>
        <w:tab/>
      </w:r>
    </w:p>
    <w:p w14:paraId="4939FFEC" w14:textId="77777777" w:rsidR="00E7312A" w:rsidRDefault="00E7312A" w:rsidP="00E7312A">
      <w:pPr>
        <w:tabs>
          <w:tab w:val="left" w:pos="1122"/>
        </w:tabs>
        <w:jc w:val="both"/>
        <w:rPr>
          <w:sz w:val="22"/>
          <w:szCs w:val="22"/>
        </w:rPr>
      </w:pPr>
      <w:r>
        <w:rPr>
          <w:sz w:val="22"/>
          <w:szCs w:val="22"/>
        </w:rPr>
        <w:tab/>
      </w:r>
      <w:r w:rsidRPr="00923528">
        <w:rPr>
          <w:b/>
          <w:sz w:val="22"/>
          <w:szCs w:val="22"/>
        </w:rPr>
        <w:t xml:space="preserve">Važeći Zakon o turizmu i ugostiteljstu, u znatnom dijelu sadrži određena rješenja koja su u praksi zbog nejasnoća imala nejednaku primjenu, dok su druga proizvodila suvišna i nepotrebna administriranja, </w:t>
      </w:r>
      <w:proofErr w:type="gramStart"/>
      <w:r w:rsidRPr="00923528">
        <w:rPr>
          <w:b/>
          <w:sz w:val="22"/>
          <w:szCs w:val="22"/>
        </w:rPr>
        <w:t>na</w:t>
      </w:r>
      <w:proofErr w:type="gramEnd"/>
      <w:r w:rsidRPr="00923528">
        <w:rPr>
          <w:b/>
          <w:sz w:val="22"/>
          <w:szCs w:val="22"/>
        </w:rPr>
        <w:t xml:space="preserve"> štetu efikasnosti i ekonomičnosti. Takva pojedina određenja važećeg Zakona onemogućavala su privredna društva i druge oblike obavljanja privrednih djelatnosti, kao i fizička lica, u smislu određenja načela iz čl. </w:t>
      </w:r>
      <w:proofErr w:type="gramStart"/>
      <w:r w:rsidRPr="00923528">
        <w:rPr>
          <w:b/>
          <w:sz w:val="22"/>
          <w:szCs w:val="22"/>
        </w:rPr>
        <w:t>8</w:t>
      </w:r>
      <w:proofErr w:type="gramEnd"/>
      <w:r w:rsidRPr="00923528">
        <w:rPr>
          <w:b/>
          <w:sz w:val="22"/>
          <w:szCs w:val="22"/>
        </w:rPr>
        <w:t xml:space="preserve"> Zakona o upravnom postupku, da što lakše, efikasnije i ekonimičnije ostvare i zaštite svoja prava i pravne interese, posebno u postupcima pribavljanja odobrenja za obavljanje djelatnosti u turizmu i ugostiteljstvu</w:t>
      </w:r>
      <w:r>
        <w:rPr>
          <w:sz w:val="22"/>
          <w:szCs w:val="22"/>
        </w:rPr>
        <w:t>.</w:t>
      </w:r>
    </w:p>
    <w:p w14:paraId="511BCD89" w14:textId="77777777" w:rsidR="00E7312A" w:rsidRDefault="00E7312A" w:rsidP="00E7312A">
      <w:pPr>
        <w:tabs>
          <w:tab w:val="left" w:pos="1122"/>
        </w:tabs>
        <w:jc w:val="both"/>
        <w:rPr>
          <w:sz w:val="22"/>
          <w:szCs w:val="22"/>
        </w:rPr>
      </w:pPr>
    </w:p>
    <w:p w14:paraId="32A8E194" w14:textId="77777777" w:rsidR="00E7312A" w:rsidRDefault="00E7312A" w:rsidP="00E7312A">
      <w:pPr>
        <w:tabs>
          <w:tab w:val="left" w:pos="1122"/>
        </w:tabs>
        <w:jc w:val="both"/>
        <w:rPr>
          <w:sz w:val="22"/>
          <w:szCs w:val="22"/>
        </w:rPr>
      </w:pPr>
      <w:r>
        <w:rPr>
          <w:sz w:val="22"/>
          <w:szCs w:val="22"/>
        </w:rPr>
        <w:tab/>
        <w:t xml:space="preserve">Pored navedenog, važeći Zakon sadrži značajan broj odredbi o pitanjima koja su po prirodi predmet podzakonskih akata, dok se druge odnose </w:t>
      </w:r>
      <w:proofErr w:type="gramStart"/>
      <w:r>
        <w:rPr>
          <w:sz w:val="22"/>
          <w:szCs w:val="22"/>
        </w:rPr>
        <w:t>na</w:t>
      </w:r>
      <w:proofErr w:type="gramEnd"/>
      <w:r>
        <w:rPr>
          <w:sz w:val="22"/>
          <w:szCs w:val="22"/>
        </w:rPr>
        <w:t xml:space="preserve"> pitanja koja su uređena posebnim zakonima, ili su materija drugih zakona. </w:t>
      </w:r>
      <w:proofErr w:type="gramStart"/>
      <w:r>
        <w:rPr>
          <w:sz w:val="22"/>
          <w:szCs w:val="22"/>
        </w:rPr>
        <w:t>Tako  Zakon o obligacionim odnosima uređuje odnose, prava i obaveze između organizatora putovanja, kao i posrednika, sa jedne i putnika sa druge strane (ugovor o organizovanju putovanja i posrednički ugovor o putovanju), odnose između turističke agencije i ugostitelja u pogledu angažovanja ugostiteljskih kapaciteta (ugovor o alotmanu), kao i sredstva obezbeđenja za slučajeve neispunjenja obaveza ili zbog nesolventnosti (ugovor o jemstvu, ugovor o novčanom depozitu, bankarska garancija).</w:t>
      </w:r>
      <w:proofErr w:type="gramEnd"/>
    </w:p>
    <w:p w14:paraId="13E2B852" w14:textId="77777777" w:rsidR="00E7312A" w:rsidRPr="00595388" w:rsidRDefault="00E7312A" w:rsidP="00E7312A">
      <w:pPr>
        <w:tabs>
          <w:tab w:val="left" w:pos="1122"/>
        </w:tabs>
        <w:jc w:val="both"/>
        <w:rPr>
          <w:rFonts w:eastAsia="Times New Roman"/>
          <w:color w:val="auto"/>
          <w:sz w:val="22"/>
          <w:szCs w:val="22"/>
        </w:rPr>
      </w:pPr>
      <w:r>
        <w:rPr>
          <w:sz w:val="22"/>
          <w:szCs w:val="22"/>
        </w:rPr>
        <w:t xml:space="preserve">        Prilikom sačinjavanja teksta novog zakona, čije se donošenje predlaže, vođeno je računa da se prioritetno uklone biznis barijere i suvišna administriranja, kao i da se nadležnost organa državne i lokalne vlasti u preduzimanju upravnih aktivnosti i spovođenju postupaka dovede u vezu </w:t>
      </w:r>
      <w:proofErr w:type="gramStart"/>
      <w:r>
        <w:rPr>
          <w:sz w:val="22"/>
          <w:szCs w:val="22"/>
        </w:rPr>
        <w:t>sa</w:t>
      </w:r>
      <w:proofErr w:type="gramEnd"/>
      <w:r>
        <w:rPr>
          <w:sz w:val="22"/>
          <w:szCs w:val="22"/>
        </w:rPr>
        <w:t xml:space="preserve"> načelima cjelishodnosti, efikasnosti i ekonomičnosti.</w:t>
      </w:r>
    </w:p>
    <w:p w14:paraId="7BC5D530" w14:textId="77777777" w:rsidR="00E7312A" w:rsidRPr="00595388" w:rsidRDefault="00E7312A" w:rsidP="00E7312A">
      <w:pPr>
        <w:ind w:firstLine="720"/>
        <w:jc w:val="both"/>
        <w:rPr>
          <w:rFonts w:eastAsia="Times New Roman"/>
          <w:color w:val="auto"/>
          <w:sz w:val="22"/>
          <w:szCs w:val="22"/>
        </w:rPr>
      </w:pPr>
      <w:r w:rsidRPr="00595388">
        <w:rPr>
          <w:rFonts w:eastAsia="Times New Roman"/>
          <w:color w:val="auto"/>
          <w:sz w:val="22"/>
          <w:szCs w:val="22"/>
        </w:rPr>
        <w:t xml:space="preserve">Shodno navedenom, </w:t>
      </w:r>
      <w:r>
        <w:rPr>
          <w:rFonts w:eastAsia="Times New Roman"/>
          <w:color w:val="auto"/>
          <w:sz w:val="22"/>
          <w:szCs w:val="22"/>
        </w:rPr>
        <w:t>i novi zakon sadrži sve zahtjeve iz Direktiva</w:t>
      </w:r>
      <w:r w:rsidRPr="00595388">
        <w:rPr>
          <w:rFonts w:eastAsia="Times New Roman"/>
          <w:color w:val="auto"/>
          <w:sz w:val="22"/>
          <w:szCs w:val="22"/>
        </w:rPr>
        <w:t xml:space="preserve"> (EU) </w:t>
      </w:r>
      <w:r>
        <w:rPr>
          <w:rFonts w:eastAsia="Times New Roman"/>
          <w:color w:val="auto"/>
          <w:sz w:val="22"/>
          <w:szCs w:val="22"/>
        </w:rPr>
        <w:t>2015/2302 o putovanjima u paket-</w:t>
      </w:r>
      <w:r w:rsidRPr="00595388">
        <w:rPr>
          <w:rFonts w:eastAsia="Times New Roman"/>
          <w:color w:val="auto"/>
          <w:sz w:val="22"/>
          <w:szCs w:val="22"/>
        </w:rPr>
        <w:t xml:space="preserve">aranžmanima i povezanim putnim aranžmanima, i </w:t>
      </w:r>
      <w:r>
        <w:rPr>
          <w:rFonts w:eastAsia="Times New Roman"/>
          <w:color w:val="auto"/>
          <w:sz w:val="22"/>
          <w:szCs w:val="22"/>
        </w:rPr>
        <w:t xml:space="preserve">omogućava </w:t>
      </w:r>
      <w:r w:rsidRPr="00595388">
        <w:rPr>
          <w:rFonts w:eastAsia="Times New Roman"/>
          <w:color w:val="auto"/>
          <w:sz w:val="22"/>
          <w:szCs w:val="22"/>
        </w:rPr>
        <w:t xml:space="preserve">unapređenje poslovanja u turizmu i ugostiteljstvu na način da bude efikasnije, transparentnije i jednostavnije, uz </w:t>
      </w:r>
      <w:r>
        <w:rPr>
          <w:rFonts w:eastAsia="Times New Roman"/>
          <w:color w:val="auto"/>
          <w:sz w:val="22"/>
          <w:szCs w:val="22"/>
        </w:rPr>
        <w:t xml:space="preserve">značajno </w:t>
      </w:r>
      <w:r w:rsidRPr="00595388">
        <w:rPr>
          <w:rFonts w:eastAsia="Times New Roman"/>
          <w:color w:val="auto"/>
          <w:sz w:val="22"/>
          <w:szCs w:val="22"/>
        </w:rPr>
        <w:t>su</w:t>
      </w:r>
      <w:r>
        <w:rPr>
          <w:rFonts w:eastAsia="Times New Roman"/>
          <w:color w:val="auto"/>
          <w:sz w:val="22"/>
          <w:szCs w:val="22"/>
        </w:rPr>
        <w:t xml:space="preserve">žavanje mogućnosti </w:t>
      </w:r>
      <w:proofErr w:type="gramStart"/>
      <w:r>
        <w:rPr>
          <w:rFonts w:eastAsia="Times New Roman"/>
          <w:color w:val="auto"/>
          <w:sz w:val="22"/>
          <w:szCs w:val="22"/>
        </w:rPr>
        <w:t>,,rada</w:t>
      </w:r>
      <w:proofErr w:type="gramEnd"/>
      <w:r>
        <w:rPr>
          <w:rFonts w:eastAsia="Times New Roman"/>
          <w:color w:val="auto"/>
          <w:sz w:val="22"/>
          <w:szCs w:val="22"/>
        </w:rPr>
        <w:t xml:space="preserve"> na crno”</w:t>
      </w:r>
      <w:r w:rsidRPr="00595388">
        <w:rPr>
          <w:rFonts w:eastAsia="Times New Roman"/>
          <w:color w:val="auto"/>
          <w:sz w:val="22"/>
          <w:szCs w:val="22"/>
        </w:rPr>
        <w:t>.</w:t>
      </w:r>
    </w:p>
    <w:p w14:paraId="6F908380" w14:textId="77777777" w:rsidR="00E7312A" w:rsidRDefault="00E7312A" w:rsidP="00E7312A">
      <w:pPr>
        <w:ind w:firstLine="720"/>
        <w:jc w:val="both"/>
        <w:rPr>
          <w:rFonts w:eastAsia="Times New Roman"/>
          <w:sz w:val="22"/>
          <w:szCs w:val="22"/>
        </w:rPr>
      </w:pPr>
      <w:proofErr w:type="gramStart"/>
      <w:r>
        <w:rPr>
          <w:rFonts w:eastAsia="Times New Roman"/>
          <w:sz w:val="22"/>
          <w:szCs w:val="22"/>
        </w:rPr>
        <w:t>Novim</w:t>
      </w:r>
      <w:r w:rsidRPr="00595388">
        <w:rPr>
          <w:rFonts w:eastAsia="Times New Roman"/>
          <w:sz w:val="22"/>
          <w:szCs w:val="22"/>
        </w:rPr>
        <w:t xml:space="preserve"> zakona</w:t>
      </w:r>
      <w:r>
        <w:rPr>
          <w:rFonts w:eastAsia="Times New Roman"/>
          <w:sz w:val="22"/>
          <w:szCs w:val="22"/>
        </w:rPr>
        <w:t xml:space="preserve"> će se </w:t>
      </w:r>
      <w:r w:rsidRPr="00595388">
        <w:rPr>
          <w:rFonts w:eastAsia="Times New Roman"/>
          <w:sz w:val="22"/>
          <w:szCs w:val="22"/>
        </w:rPr>
        <w:t>unaprijedi</w:t>
      </w:r>
      <w:r>
        <w:rPr>
          <w:rFonts w:eastAsia="Times New Roman"/>
          <w:sz w:val="22"/>
          <w:szCs w:val="22"/>
        </w:rPr>
        <w:t>ti</w:t>
      </w:r>
      <w:r w:rsidRPr="00595388">
        <w:rPr>
          <w:rFonts w:eastAsia="Times New Roman"/>
          <w:sz w:val="22"/>
          <w:szCs w:val="22"/>
        </w:rPr>
        <w:t xml:space="preserve"> pravni okvir za dalji razvoj sektora turizma i ugostiteljstva uz eliminisanje nejasnoća i pravnih dilema u dijelu upućujućih normi na djelatnosti koje se </w:t>
      </w:r>
      <w:r>
        <w:rPr>
          <w:rFonts w:eastAsia="Times New Roman"/>
          <w:sz w:val="22"/>
          <w:szCs w:val="22"/>
        </w:rPr>
        <w:t xml:space="preserve">uređene </w:t>
      </w:r>
      <w:r w:rsidRPr="00595388">
        <w:rPr>
          <w:rFonts w:eastAsia="Times New Roman"/>
          <w:sz w:val="22"/>
          <w:szCs w:val="22"/>
        </w:rPr>
        <w:t>drugim zakonima (prevoz u pomorskom saobraćaju, bezbjednost saobraćaja na putevima, prevoz putnika u drumskom saobraćaju, bezbjednost hrane</w:t>
      </w:r>
      <w:r>
        <w:rPr>
          <w:rFonts w:eastAsia="Times New Roman"/>
          <w:sz w:val="22"/>
          <w:szCs w:val="22"/>
        </w:rPr>
        <w:t>, zaštita na radu, zaštita od buke, komunalne djelatnosti i sl.),</w:t>
      </w:r>
      <w:r w:rsidRPr="00595388">
        <w:rPr>
          <w:rFonts w:eastAsia="Times New Roman"/>
          <w:sz w:val="22"/>
          <w:szCs w:val="22"/>
        </w:rPr>
        <w:t xml:space="preserve"> sa jasnom podjelom nadležnosti između organa koji izdaju odobrenja za obavljanje turističke </w:t>
      </w:r>
      <w:r>
        <w:rPr>
          <w:rFonts w:eastAsia="Times New Roman"/>
          <w:sz w:val="22"/>
          <w:szCs w:val="22"/>
        </w:rPr>
        <w:t>i</w:t>
      </w:r>
      <w:r w:rsidRPr="00595388">
        <w:rPr>
          <w:rFonts w:eastAsia="Times New Roman"/>
          <w:sz w:val="22"/>
          <w:szCs w:val="22"/>
        </w:rPr>
        <w:t xml:space="preserve"> ugostiteljske djelatnosti.</w:t>
      </w:r>
      <w:proofErr w:type="gramEnd"/>
      <w:r w:rsidRPr="00595388">
        <w:rPr>
          <w:rFonts w:eastAsia="Times New Roman"/>
          <w:sz w:val="22"/>
          <w:szCs w:val="22"/>
        </w:rPr>
        <w:t xml:space="preserve"> </w:t>
      </w:r>
      <w:proofErr w:type="gramStart"/>
      <w:r>
        <w:rPr>
          <w:rFonts w:eastAsia="Times New Roman"/>
          <w:sz w:val="22"/>
          <w:szCs w:val="22"/>
        </w:rPr>
        <w:t>Nacrt</w:t>
      </w:r>
      <w:r w:rsidRPr="00595388">
        <w:rPr>
          <w:rFonts w:eastAsia="Times New Roman"/>
          <w:sz w:val="22"/>
          <w:szCs w:val="22"/>
        </w:rPr>
        <w:t>om zak</w:t>
      </w:r>
      <w:r>
        <w:rPr>
          <w:rFonts w:eastAsia="Times New Roman"/>
          <w:sz w:val="22"/>
          <w:szCs w:val="22"/>
        </w:rPr>
        <w:t>ona propisana je podjela</w:t>
      </w:r>
      <w:r w:rsidRPr="00595388">
        <w:rPr>
          <w:rFonts w:eastAsia="Times New Roman"/>
          <w:sz w:val="22"/>
          <w:szCs w:val="22"/>
        </w:rPr>
        <w:t xml:space="preserve"> nadležnosti inspekcija na držav</w:t>
      </w:r>
      <w:r>
        <w:rPr>
          <w:rFonts w:eastAsia="Times New Roman"/>
          <w:sz w:val="22"/>
          <w:szCs w:val="22"/>
        </w:rPr>
        <w:t>n</w:t>
      </w:r>
      <w:r w:rsidRPr="00595388">
        <w:rPr>
          <w:rFonts w:eastAsia="Times New Roman"/>
          <w:sz w:val="22"/>
          <w:szCs w:val="22"/>
        </w:rPr>
        <w:t>om i lokalnom nivou</w:t>
      </w:r>
      <w:r>
        <w:rPr>
          <w:rFonts w:eastAsia="Times New Roman"/>
          <w:sz w:val="22"/>
          <w:szCs w:val="22"/>
        </w:rPr>
        <w:t>,</w:t>
      </w:r>
      <w:r w:rsidRPr="00595388">
        <w:rPr>
          <w:rFonts w:eastAsia="Times New Roman"/>
          <w:sz w:val="22"/>
          <w:szCs w:val="22"/>
        </w:rPr>
        <w:t xml:space="preserve"> uz poštovanje principa da je turistička inspekcija nadležna za nadzor nad uslug</w:t>
      </w:r>
      <w:r>
        <w:rPr>
          <w:rFonts w:eastAsia="Times New Roman"/>
          <w:sz w:val="22"/>
          <w:szCs w:val="22"/>
        </w:rPr>
        <w:t>ama i objektima za koje rješenja</w:t>
      </w:r>
      <w:r w:rsidRPr="00595388">
        <w:rPr>
          <w:rFonts w:eastAsia="Times New Roman"/>
          <w:sz w:val="22"/>
          <w:szCs w:val="22"/>
        </w:rPr>
        <w:t xml:space="preserve"> o obavljanju </w:t>
      </w:r>
      <w:r>
        <w:rPr>
          <w:rFonts w:eastAsia="Times New Roman"/>
          <w:sz w:val="22"/>
          <w:szCs w:val="22"/>
        </w:rPr>
        <w:t>djelatnosti donosi Minist</w:t>
      </w:r>
      <w:r w:rsidRPr="00595388">
        <w:rPr>
          <w:rFonts w:eastAsia="Times New Roman"/>
          <w:sz w:val="22"/>
          <w:szCs w:val="22"/>
        </w:rPr>
        <w:t>a</w:t>
      </w:r>
      <w:r>
        <w:rPr>
          <w:rFonts w:eastAsia="Times New Roman"/>
          <w:sz w:val="22"/>
          <w:szCs w:val="22"/>
        </w:rPr>
        <w:t>r</w:t>
      </w:r>
      <w:r w:rsidRPr="00595388">
        <w:rPr>
          <w:rFonts w:eastAsia="Times New Roman"/>
          <w:sz w:val="22"/>
          <w:szCs w:val="22"/>
        </w:rPr>
        <w:t>stvo, a ovlašćeni inspektor</w:t>
      </w:r>
      <w:r>
        <w:rPr>
          <w:rFonts w:eastAsia="Times New Roman"/>
          <w:sz w:val="22"/>
          <w:szCs w:val="22"/>
        </w:rPr>
        <w:t>i u organima</w:t>
      </w:r>
      <w:r w:rsidRPr="00595388">
        <w:rPr>
          <w:rFonts w:eastAsia="Times New Roman"/>
          <w:sz w:val="22"/>
          <w:szCs w:val="22"/>
        </w:rPr>
        <w:t xml:space="preserve"> lokalne uprave za usluge i objekte za </w:t>
      </w:r>
      <w:r>
        <w:rPr>
          <w:rFonts w:eastAsia="Times New Roman"/>
          <w:sz w:val="22"/>
          <w:szCs w:val="22"/>
        </w:rPr>
        <w:t>rješenja</w:t>
      </w:r>
      <w:r w:rsidRPr="00595388">
        <w:rPr>
          <w:rFonts w:eastAsia="Times New Roman"/>
          <w:sz w:val="22"/>
          <w:szCs w:val="22"/>
        </w:rPr>
        <w:t xml:space="preserve"> o obavljanju djelatnosti</w:t>
      </w:r>
      <w:r>
        <w:rPr>
          <w:rFonts w:eastAsia="Times New Roman"/>
          <w:sz w:val="22"/>
          <w:szCs w:val="22"/>
        </w:rPr>
        <w:t xml:space="preserve"> i rješenja</w:t>
      </w:r>
      <w:r w:rsidRPr="00595388">
        <w:rPr>
          <w:rFonts w:eastAsia="Times New Roman"/>
          <w:sz w:val="22"/>
          <w:szCs w:val="22"/>
        </w:rPr>
        <w:t xml:space="preserve"> o upisu u Centralni turistički registar</w:t>
      </w:r>
      <w:r>
        <w:rPr>
          <w:rFonts w:eastAsia="Times New Roman"/>
          <w:sz w:val="22"/>
          <w:szCs w:val="22"/>
        </w:rPr>
        <w:t xml:space="preserve"> donose organi</w:t>
      </w:r>
      <w:r w:rsidRPr="00595388">
        <w:rPr>
          <w:rFonts w:eastAsia="Times New Roman"/>
          <w:sz w:val="22"/>
          <w:szCs w:val="22"/>
        </w:rPr>
        <w:t xml:space="preserve"> lokalne uprave.</w:t>
      </w:r>
      <w:proofErr w:type="gramEnd"/>
      <w:r w:rsidRPr="00595388">
        <w:rPr>
          <w:rFonts w:eastAsia="Times New Roman"/>
          <w:sz w:val="22"/>
          <w:szCs w:val="22"/>
        </w:rPr>
        <w:t xml:space="preserve"> </w:t>
      </w:r>
      <w:r>
        <w:rPr>
          <w:rFonts w:eastAsia="Times New Roman"/>
          <w:sz w:val="22"/>
          <w:szCs w:val="22"/>
        </w:rPr>
        <w:t>Ovakav pristup nameću i načela cjelishodnosti, efikasnosti i ekonomičnosti.</w:t>
      </w:r>
    </w:p>
    <w:p w14:paraId="1611C974" w14:textId="77777777" w:rsidR="00E7312A" w:rsidRDefault="00E7312A" w:rsidP="00E7312A">
      <w:pPr>
        <w:jc w:val="both"/>
        <w:rPr>
          <w:rFonts w:eastAsia="Times New Roman"/>
          <w:sz w:val="22"/>
          <w:szCs w:val="22"/>
        </w:rPr>
      </w:pPr>
    </w:p>
    <w:p w14:paraId="436A15AC" w14:textId="77777777" w:rsidR="00E7312A" w:rsidRPr="00595388" w:rsidRDefault="00E7312A" w:rsidP="00E7312A">
      <w:pPr>
        <w:rPr>
          <w:b/>
          <w:sz w:val="22"/>
          <w:szCs w:val="22"/>
        </w:rPr>
      </w:pPr>
      <w:r>
        <w:rPr>
          <w:b/>
          <w:sz w:val="22"/>
          <w:szCs w:val="22"/>
        </w:rPr>
        <w:t>III</w:t>
      </w:r>
      <w:proofErr w:type="gramStart"/>
      <w:r>
        <w:rPr>
          <w:b/>
          <w:sz w:val="22"/>
          <w:szCs w:val="22"/>
        </w:rPr>
        <w:t>.</w:t>
      </w:r>
      <w:r w:rsidRPr="00595388">
        <w:rPr>
          <w:b/>
          <w:sz w:val="22"/>
          <w:szCs w:val="22"/>
        </w:rPr>
        <w:t xml:space="preserve">  USAGLAŠENOST</w:t>
      </w:r>
      <w:proofErr w:type="gramEnd"/>
      <w:r w:rsidRPr="00595388">
        <w:rPr>
          <w:b/>
          <w:sz w:val="22"/>
          <w:szCs w:val="22"/>
        </w:rPr>
        <w:t xml:space="preserve"> SA PRAVNOM TEKOVINOM EVROPSKE UNIJE I</w:t>
      </w:r>
      <w:r>
        <w:rPr>
          <w:b/>
          <w:sz w:val="22"/>
          <w:szCs w:val="22"/>
        </w:rPr>
        <w:t xml:space="preserve"> </w:t>
      </w:r>
      <w:r w:rsidRPr="00595388">
        <w:rPr>
          <w:b/>
          <w:sz w:val="22"/>
          <w:szCs w:val="22"/>
        </w:rPr>
        <w:t>POTVRĐENIM MEĐUNARODNIM UGOVORIMA</w:t>
      </w:r>
    </w:p>
    <w:p w14:paraId="57CE399B" w14:textId="77777777" w:rsidR="00E7312A" w:rsidRPr="00595388" w:rsidRDefault="00E7312A" w:rsidP="00E7312A">
      <w:pPr>
        <w:ind w:firstLine="720"/>
        <w:rPr>
          <w:b/>
          <w:sz w:val="22"/>
          <w:szCs w:val="22"/>
        </w:rPr>
      </w:pPr>
    </w:p>
    <w:p w14:paraId="1D84CC26" w14:textId="77777777" w:rsidR="00E7312A" w:rsidRPr="00595388" w:rsidRDefault="00E7312A" w:rsidP="00E7312A">
      <w:pPr>
        <w:ind w:firstLine="720"/>
        <w:jc w:val="both"/>
        <w:rPr>
          <w:rFonts w:eastAsia="Times New Roman"/>
          <w:color w:val="auto"/>
          <w:sz w:val="22"/>
          <w:szCs w:val="22"/>
        </w:rPr>
      </w:pPr>
      <w:r w:rsidRPr="00595388">
        <w:rPr>
          <w:sz w:val="22"/>
          <w:szCs w:val="22"/>
        </w:rPr>
        <w:t>Shodno aktivnostima u okviru pregovora o pristupanju Crne Gore Evropskoj uniji a koje se od</w:t>
      </w:r>
      <w:r>
        <w:rPr>
          <w:sz w:val="22"/>
          <w:szCs w:val="22"/>
        </w:rPr>
        <w:t>nose na usaglašavanje</w:t>
      </w:r>
      <w:r w:rsidRPr="00595388">
        <w:rPr>
          <w:sz w:val="22"/>
          <w:szCs w:val="22"/>
        </w:rPr>
        <w:t xml:space="preserve"> sa</w:t>
      </w:r>
      <w:r>
        <w:rPr>
          <w:sz w:val="22"/>
          <w:szCs w:val="22"/>
        </w:rPr>
        <w:t xml:space="preserve"> EU pravnom tekovinom, Nacrt</w:t>
      </w:r>
      <w:r w:rsidRPr="00595388">
        <w:rPr>
          <w:sz w:val="22"/>
          <w:szCs w:val="22"/>
        </w:rPr>
        <w:t xml:space="preserve"> zakona </w:t>
      </w:r>
      <w:r>
        <w:rPr>
          <w:sz w:val="22"/>
          <w:szCs w:val="22"/>
        </w:rPr>
        <w:t xml:space="preserve">usaglašen je </w:t>
      </w:r>
      <w:proofErr w:type="gramStart"/>
      <w:r>
        <w:rPr>
          <w:sz w:val="22"/>
          <w:szCs w:val="22"/>
        </w:rPr>
        <w:t xml:space="preserve">sa </w:t>
      </w:r>
      <w:r w:rsidRPr="00595388">
        <w:rPr>
          <w:sz w:val="22"/>
          <w:szCs w:val="22"/>
        </w:rPr>
        <w:t xml:space="preserve"> </w:t>
      </w:r>
      <w:r>
        <w:rPr>
          <w:rFonts w:eastAsia="Times New Roman"/>
          <w:color w:val="auto"/>
          <w:sz w:val="22"/>
          <w:szCs w:val="22"/>
        </w:rPr>
        <w:t>Direktivama</w:t>
      </w:r>
      <w:proofErr w:type="gramEnd"/>
      <w:r w:rsidRPr="00595388">
        <w:rPr>
          <w:rFonts w:eastAsia="Times New Roman"/>
          <w:color w:val="auto"/>
          <w:sz w:val="22"/>
          <w:szCs w:val="22"/>
        </w:rPr>
        <w:t xml:space="preserve"> (EU) 2015/2302 Evropskog parlamenta i Savjeta</w:t>
      </w:r>
      <w:r>
        <w:rPr>
          <w:rFonts w:eastAsia="Times New Roman"/>
          <w:color w:val="auto"/>
          <w:sz w:val="22"/>
          <w:szCs w:val="22"/>
        </w:rPr>
        <w:t xml:space="preserve"> Evrope</w:t>
      </w:r>
      <w:r w:rsidRPr="00595388">
        <w:rPr>
          <w:rFonts w:eastAsia="Times New Roman"/>
          <w:color w:val="auto"/>
          <w:sz w:val="22"/>
          <w:szCs w:val="22"/>
        </w:rPr>
        <w:t xml:space="preserve"> od 25. </w:t>
      </w:r>
      <w:proofErr w:type="gramStart"/>
      <w:r w:rsidRPr="00595388">
        <w:rPr>
          <w:rFonts w:eastAsia="Times New Roman"/>
          <w:color w:val="auto"/>
          <w:sz w:val="22"/>
          <w:szCs w:val="22"/>
        </w:rPr>
        <w:t>novembra</w:t>
      </w:r>
      <w:proofErr w:type="gramEnd"/>
      <w:r w:rsidRPr="00595388">
        <w:rPr>
          <w:rFonts w:eastAsia="Times New Roman"/>
          <w:color w:val="auto"/>
          <w:sz w:val="22"/>
          <w:szCs w:val="22"/>
        </w:rPr>
        <w:t xml:space="preserve"> 2015. </w:t>
      </w:r>
      <w:proofErr w:type="gramStart"/>
      <w:r>
        <w:rPr>
          <w:rFonts w:eastAsia="Times New Roman"/>
          <w:color w:val="auto"/>
          <w:sz w:val="22"/>
          <w:szCs w:val="22"/>
        </w:rPr>
        <w:t>godine</w:t>
      </w:r>
      <w:proofErr w:type="gramEnd"/>
      <w:r>
        <w:rPr>
          <w:rFonts w:eastAsia="Times New Roman"/>
          <w:color w:val="auto"/>
          <w:sz w:val="22"/>
          <w:szCs w:val="22"/>
        </w:rPr>
        <w:t xml:space="preserve"> o putovanjima u paket-</w:t>
      </w:r>
      <w:r w:rsidRPr="00595388">
        <w:rPr>
          <w:rFonts w:eastAsia="Times New Roman"/>
          <w:color w:val="auto"/>
          <w:sz w:val="22"/>
          <w:szCs w:val="22"/>
        </w:rPr>
        <w:t xml:space="preserve">aranžmanima i povezanim putnim aranžmanima, </w:t>
      </w:r>
      <w:r>
        <w:rPr>
          <w:rFonts w:eastAsia="Times New Roman"/>
          <w:color w:val="auto"/>
          <w:sz w:val="22"/>
          <w:szCs w:val="22"/>
        </w:rPr>
        <w:t>izmijenjenom Uredbom (EZ) br. 2006/2004 i Direktivom</w:t>
      </w:r>
      <w:r w:rsidRPr="00750485">
        <w:rPr>
          <w:rFonts w:eastAsia="Times New Roman"/>
          <w:color w:val="auto"/>
          <w:sz w:val="22"/>
          <w:szCs w:val="22"/>
        </w:rPr>
        <w:t xml:space="preserve"> 2011/83/EU</w:t>
      </w:r>
      <w:r w:rsidRPr="00595388">
        <w:rPr>
          <w:rFonts w:eastAsia="Times New Roman"/>
          <w:color w:val="auto"/>
          <w:sz w:val="22"/>
          <w:szCs w:val="22"/>
        </w:rPr>
        <w:t>.</w:t>
      </w:r>
    </w:p>
    <w:p w14:paraId="0A98834F" w14:textId="77777777" w:rsidR="00E7312A" w:rsidRDefault="00E7312A" w:rsidP="00E7312A">
      <w:pPr>
        <w:ind w:firstLine="720"/>
        <w:jc w:val="both"/>
        <w:rPr>
          <w:rFonts w:eastAsia="Times New Roman"/>
          <w:color w:val="auto"/>
          <w:sz w:val="22"/>
          <w:szCs w:val="22"/>
        </w:rPr>
      </w:pPr>
      <w:r>
        <w:rPr>
          <w:rFonts w:eastAsia="Times New Roman"/>
          <w:color w:val="auto"/>
          <w:sz w:val="22"/>
          <w:szCs w:val="22"/>
        </w:rPr>
        <w:t>Ta usaglašavanja posebno se odnose na zaštitu korisnika usluga</w:t>
      </w:r>
      <w:r w:rsidRPr="00595388">
        <w:rPr>
          <w:rFonts w:eastAsia="Times New Roman"/>
          <w:color w:val="auto"/>
          <w:sz w:val="22"/>
          <w:szCs w:val="22"/>
        </w:rPr>
        <w:t xml:space="preserve">, </w:t>
      </w:r>
      <w:r>
        <w:rPr>
          <w:rFonts w:eastAsia="Times New Roman"/>
          <w:color w:val="auto"/>
          <w:sz w:val="22"/>
          <w:szCs w:val="22"/>
        </w:rPr>
        <w:t>na način da s</w:t>
      </w:r>
      <w:r w:rsidRPr="00595388">
        <w:rPr>
          <w:rFonts w:eastAsia="Times New Roman"/>
          <w:color w:val="auto"/>
          <w:sz w:val="22"/>
          <w:szCs w:val="22"/>
        </w:rPr>
        <w:t>e o</w:t>
      </w:r>
      <w:r>
        <w:rPr>
          <w:rFonts w:eastAsia="Times New Roman"/>
          <w:color w:val="auto"/>
          <w:sz w:val="22"/>
          <w:szCs w:val="22"/>
        </w:rPr>
        <w:t>bezb</w:t>
      </w:r>
      <w:r w:rsidRPr="00595388">
        <w:rPr>
          <w:rFonts w:eastAsia="Times New Roman"/>
          <w:color w:val="auto"/>
          <w:sz w:val="22"/>
          <w:szCs w:val="22"/>
        </w:rPr>
        <w:t>jeđ</w:t>
      </w:r>
      <w:r>
        <w:rPr>
          <w:rFonts w:eastAsia="Times New Roman"/>
          <w:color w:val="auto"/>
          <w:sz w:val="22"/>
          <w:szCs w:val="22"/>
        </w:rPr>
        <w:t>uje</w:t>
      </w:r>
      <w:r w:rsidRPr="00595388">
        <w:rPr>
          <w:rFonts w:eastAsia="Times New Roman"/>
          <w:color w:val="auto"/>
          <w:sz w:val="22"/>
          <w:szCs w:val="22"/>
        </w:rPr>
        <w:t xml:space="preserve"> veća transparentnost i pravna s</w:t>
      </w:r>
      <w:r>
        <w:rPr>
          <w:rFonts w:eastAsia="Times New Roman"/>
          <w:color w:val="auto"/>
          <w:sz w:val="22"/>
          <w:szCs w:val="22"/>
        </w:rPr>
        <w:t>igurnost za putnike,</w:t>
      </w:r>
      <w:r w:rsidRPr="00595388">
        <w:rPr>
          <w:rFonts w:eastAsia="Times New Roman"/>
          <w:color w:val="auto"/>
          <w:sz w:val="22"/>
          <w:szCs w:val="22"/>
        </w:rPr>
        <w:t xml:space="preserve"> kao </w:t>
      </w:r>
      <w:r>
        <w:rPr>
          <w:rFonts w:eastAsia="Times New Roman"/>
          <w:color w:val="auto"/>
          <w:sz w:val="22"/>
          <w:szCs w:val="22"/>
        </w:rPr>
        <w:t xml:space="preserve">korisnike </w:t>
      </w:r>
      <w:r w:rsidRPr="00595388">
        <w:rPr>
          <w:rFonts w:eastAsia="Times New Roman"/>
          <w:color w:val="auto"/>
          <w:sz w:val="22"/>
          <w:szCs w:val="22"/>
        </w:rPr>
        <w:t>usluga turističkih agencija</w:t>
      </w:r>
      <w:r>
        <w:rPr>
          <w:rFonts w:eastAsia="Times New Roman"/>
          <w:color w:val="auto"/>
          <w:sz w:val="22"/>
          <w:szCs w:val="22"/>
        </w:rPr>
        <w:t xml:space="preserve">, kroz jasno precizirane </w:t>
      </w:r>
      <w:proofErr w:type="gramStart"/>
      <w:r>
        <w:rPr>
          <w:rFonts w:eastAsia="Times New Roman"/>
          <w:color w:val="auto"/>
          <w:sz w:val="22"/>
          <w:szCs w:val="22"/>
        </w:rPr>
        <w:t xml:space="preserve">obaveze </w:t>
      </w:r>
      <w:r w:rsidRPr="00595388">
        <w:rPr>
          <w:rFonts w:eastAsia="Times New Roman"/>
          <w:color w:val="auto"/>
          <w:sz w:val="22"/>
          <w:szCs w:val="22"/>
        </w:rPr>
        <w:t xml:space="preserve"> pr</w:t>
      </w:r>
      <w:r>
        <w:rPr>
          <w:rFonts w:eastAsia="Times New Roman"/>
          <w:color w:val="auto"/>
          <w:sz w:val="22"/>
          <w:szCs w:val="22"/>
        </w:rPr>
        <w:t>užaoca</w:t>
      </w:r>
      <w:proofErr w:type="gramEnd"/>
      <w:r>
        <w:rPr>
          <w:rFonts w:eastAsia="Times New Roman"/>
          <w:color w:val="auto"/>
          <w:sz w:val="22"/>
          <w:szCs w:val="22"/>
        </w:rPr>
        <w:t xml:space="preserve"> turističko-ugostiteljskih</w:t>
      </w:r>
      <w:r w:rsidRPr="00595388">
        <w:rPr>
          <w:rFonts w:eastAsia="Times New Roman"/>
          <w:color w:val="auto"/>
          <w:sz w:val="22"/>
          <w:szCs w:val="22"/>
        </w:rPr>
        <w:t xml:space="preserve"> usluga</w:t>
      </w:r>
      <w:r>
        <w:rPr>
          <w:rFonts w:eastAsia="Times New Roman"/>
          <w:color w:val="auto"/>
          <w:sz w:val="22"/>
          <w:szCs w:val="22"/>
        </w:rPr>
        <w:t xml:space="preserve">. </w:t>
      </w:r>
    </w:p>
    <w:p w14:paraId="17F21557" w14:textId="77777777" w:rsidR="00E7312A" w:rsidRPr="00595388" w:rsidRDefault="00E7312A" w:rsidP="00E7312A">
      <w:pPr>
        <w:ind w:firstLine="720"/>
        <w:jc w:val="both"/>
        <w:rPr>
          <w:rFonts w:eastAsia="Times New Roman"/>
          <w:color w:val="auto"/>
          <w:sz w:val="22"/>
          <w:szCs w:val="22"/>
        </w:rPr>
      </w:pPr>
      <w:r>
        <w:rPr>
          <w:rFonts w:eastAsia="Times New Roman"/>
          <w:color w:val="auto"/>
          <w:sz w:val="22"/>
          <w:szCs w:val="22"/>
        </w:rPr>
        <w:t xml:space="preserve">U predloženom tekstu zakona izostavljena je obaveza vođenja knjige prigovora </w:t>
      </w:r>
      <w:proofErr w:type="gramStart"/>
      <w:r>
        <w:rPr>
          <w:rFonts w:eastAsia="Times New Roman"/>
          <w:color w:val="auto"/>
          <w:sz w:val="22"/>
          <w:szCs w:val="22"/>
        </w:rPr>
        <w:t>od</w:t>
      </w:r>
      <w:proofErr w:type="gramEnd"/>
      <w:r>
        <w:rPr>
          <w:rFonts w:eastAsia="Times New Roman"/>
          <w:color w:val="auto"/>
          <w:sz w:val="22"/>
          <w:szCs w:val="22"/>
        </w:rPr>
        <w:t xml:space="preserve"> strane pružalaca usluga u turizmu i ugostiteljstvu, s obzirom da je postupak po prigovorima korisnika usluga, kao potrošača, i vođenje evidencije, u potpunosti uređeno Zakonom o zaštiti potrošača, u skladu sa kojim su dužni da postupaju pružaoci usluga. </w:t>
      </w:r>
    </w:p>
    <w:p w14:paraId="3D296174" w14:textId="77777777" w:rsidR="00E7312A" w:rsidRPr="000428B3" w:rsidRDefault="00E7312A" w:rsidP="00E7312A">
      <w:pPr>
        <w:ind w:firstLine="720"/>
        <w:jc w:val="both"/>
        <w:rPr>
          <w:bCs/>
          <w:sz w:val="22"/>
          <w:szCs w:val="22"/>
        </w:rPr>
      </w:pPr>
    </w:p>
    <w:p w14:paraId="778C777A" w14:textId="77777777" w:rsidR="00E7312A" w:rsidRPr="000428B3" w:rsidRDefault="00E7312A" w:rsidP="00E7312A">
      <w:pPr>
        <w:rPr>
          <w:b/>
          <w:color w:val="FF0000"/>
          <w:sz w:val="22"/>
          <w:szCs w:val="22"/>
        </w:rPr>
      </w:pPr>
      <w:r>
        <w:rPr>
          <w:b/>
          <w:sz w:val="22"/>
          <w:szCs w:val="22"/>
        </w:rPr>
        <w:t xml:space="preserve">IV. OBJAŠNJENJE </w:t>
      </w:r>
      <w:proofErr w:type="gramStart"/>
      <w:r>
        <w:rPr>
          <w:b/>
          <w:sz w:val="22"/>
          <w:szCs w:val="22"/>
        </w:rPr>
        <w:t xml:space="preserve">POJEDINIH  </w:t>
      </w:r>
      <w:r w:rsidRPr="000428B3">
        <w:rPr>
          <w:b/>
          <w:sz w:val="22"/>
          <w:szCs w:val="22"/>
        </w:rPr>
        <w:t>PRAVNIH</w:t>
      </w:r>
      <w:proofErr w:type="gramEnd"/>
      <w:r w:rsidRPr="000428B3">
        <w:rPr>
          <w:b/>
          <w:sz w:val="22"/>
          <w:szCs w:val="22"/>
        </w:rPr>
        <w:t xml:space="preserve"> INSTITUTA</w:t>
      </w:r>
    </w:p>
    <w:p w14:paraId="62D08971" w14:textId="77777777" w:rsidR="00E7312A" w:rsidRPr="000428B3" w:rsidRDefault="00E7312A" w:rsidP="00E7312A">
      <w:pPr>
        <w:ind w:firstLine="720"/>
        <w:rPr>
          <w:b/>
          <w:sz w:val="22"/>
          <w:szCs w:val="22"/>
        </w:rPr>
      </w:pPr>
    </w:p>
    <w:p w14:paraId="75359348" w14:textId="77777777" w:rsidR="00E7312A" w:rsidRPr="000428B3" w:rsidRDefault="00E7312A" w:rsidP="00E7312A">
      <w:pPr>
        <w:ind w:firstLine="720"/>
        <w:jc w:val="center"/>
        <w:rPr>
          <w:b/>
          <w:sz w:val="22"/>
          <w:szCs w:val="22"/>
        </w:rPr>
      </w:pPr>
      <w:r w:rsidRPr="000428B3">
        <w:rPr>
          <w:b/>
          <w:sz w:val="22"/>
          <w:szCs w:val="22"/>
        </w:rPr>
        <w:t>OSNOVNE ODREDBE</w:t>
      </w:r>
    </w:p>
    <w:p w14:paraId="23602C31" w14:textId="77777777" w:rsidR="00E7312A" w:rsidRPr="000428B3" w:rsidRDefault="00E7312A" w:rsidP="00E7312A">
      <w:pPr>
        <w:ind w:firstLine="720"/>
        <w:rPr>
          <w:b/>
          <w:sz w:val="22"/>
          <w:szCs w:val="22"/>
        </w:rPr>
      </w:pPr>
    </w:p>
    <w:p w14:paraId="3B8C112B" w14:textId="77777777" w:rsidR="00E7312A" w:rsidRDefault="00E7312A" w:rsidP="00E7312A">
      <w:pPr>
        <w:ind w:firstLine="720"/>
        <w:jc w:val="both"/>
        <w:rPr>
          <w:sz w:val="22"/>
          <w:szCs w:val="22"/>
        </w:rPr>
      </w:pPr>
      <w:r w:rsidRPr="000428B3">
        <w:rPr>
          <w:sz w:val="22"/>
          <w:szCs w:val="22"/>
        </w:rPr>
        <w:t xml:space="preserve">U </w:t>
      </w:r>
      <w:r w:rsidRPr="000428B3">
        <w:rPr>
          <w:b/>
          <w:sz w:val="22"/>
          <w:szCs w:val="22"/>
        </w:rPr>
        <w:t>poglavlju I</w:t>
      </w:r>
      <w:r w:rsidRPr="000428B3">
        <w:rPr>
          <w:sz w:val="22"/>
          <w:szCs w:val="22"/>
        </w:rPr>
        <w:t xml:space="preserve"> Osnovne odredbe</w:t>
      </w:r>
      <w:r>
        <w:rPr>
          <w:sz w:val="22"/>
          <w:szCs w:val="22"/>
        </w:rPr>
        <w:t xml:space="preserve"> – određuje se da se zakonom uspostavljaju pravila za pružanje usluga u djelatnosti turizma i ugostiteljstva, u cilju obezbjeđivanja održivog razvoja ovih djelatnosti </w:t>
      </w:r>
      <w:proofErr w:type="gramStart"/>
      <w:r>
        <w:rPr>
          <w:sz w:val="22"/>
          <w:szCs w:val="22"/>
        </w:rPr>
        <w:t>od</w:t>
      </w:r>
      <w:proofErr w:type="gramEnd"/>
      <w:r>
        <w:rPr>
          <w:sz w:val="22"/>
          <w:szCs w:val="22"/>
        </w:rPr>
        <w:t xml:space="preserve"> posebnog društvenog interesa, jedinstvenih standarda u pružanju usluga, zaštite davaoca i korisnika usluga, i druga značajna pitanja u ovim oblastima. Zakon upućuje i </w:t>
      </w:r>
      <w:proofErr w:type="gramStart"/>
      <w:r>
        <w:rPr>
          <w:sz w:val="22"/>
          <w:szCs w:val="22"/>
        </w:rPr>
        <w:t>na</w:t>
      </w:r>
      <w:proofErr w:type="gramEnd"/>
      <w:r>
        <w:rPr>
          <w:sz w:val="22"/>
          <w:szCs w:val="22"/>
        </w:rPr>
        <w:t xml:space="preserve"> druge aktivnosti koje, radi održivog razvoja turizma, preduzimaju nadležni organi državne i lokalne vlasti (odgovarajući planski dokumenti, strategije, podsticajne mjere i sl.).</w:t>
      </w:r>
    </w:p>
    <w:p w14:paraId="077B6F66" w14:textId="77777777" w:rsidR="00E7312A" w:rsidRDefault="00E7312A" w:rsidP="00E7312A">
      <w:pPr>
        <w:ind w:firstLine="720"/>
        <w:jc w:val="both"/>
        <w:rPr>
          <w:sz w:val="22"/>
          <w:szCs w:val="22"/>
        </w:rPr>
      </w:pPr>
      <w:r>
        <w:rPr>
          <w:sz w:val="22"/>
          <w:szCs w:val="22"/>
        </w:rPr>
        <w:t xml:space="preserve">Činjenicom da su određenim posebnim zakonima Crne Gore, uređena pojedina pitanja koja se tiču obligacionih odnosa koji se uspostavljaju između davalaca usluga i korisnika, to je postojala potreba da se u Osnovnim odredbama, ukaže </w:t>
      </w:r>
      <w:proofErr w:type="gramStart"/>
      <w:r>
        <w:rPr>
          <w:sz w:val="22"/>
          <w:szCs w:val="22"/>
        </w:rPr>
        <w:t>na</w:t>
      </w:r>
      <w:proofErr w:type="gramEnd"/>
      <w:r>
        <w:rPr>
          <w:sz w:val="22"/>
          <w:szCs w:val="22"/>
        </w:rPr>
        <w:t xml:space="preserve"> obaveznost primjene tih propisa. </w:t>
      </w:r>
    </w:p>
    <w:p w14:paraId="256D4830" w14:textId="77777777" w:rsidR="00E7312A" w:rsidRPr="00595388" w:rsidRDefault="00E7312A" w:rsidP="00E7312A">
      <w:pPr>
        <w:ind w:firstLine="720"/>
        <w:jc w:val="both"/>
        <w:rPr>
          <w:sz w:val="22"/>
          <w:szCs w:val="22"/>
        </w:rPr>
      </w:pPr>
      <w:r>
        <w:rPr>
          <w:sz w:val="22"/>
          <w:szCs w:val="22"/>
        </w:rPr>
        <w:t>Nacrt zakona obezbjeđuje dostupnost usluga u turizmu pod jednakim uslovima bez diskriminacije</w:t>
      </w:r>
      <w:r w:rsidRPr="00595388">
        <w:rPr>
          <w:color w:val="auto"/>
          <w:sz w:val="22"/>
          <w:szCs w:val="22"/>
        </w:rPr>
        <w:t>,   prilagođen</w:t>
      </w:r>
      <w:r>
        <w:rPr>
          <w:color w:val="auto"/>
          <w:sz w:val="22"/>
          <w:szCs w:val="22"/>
        </w:rPr>
        <w:t>e</w:t>
      </w:r>
      <w:r w:rsidRPr="00595388">
        <w:rPr>
          <w:color w:val="auto"/>
          <w:sz w:val="22"/>
          <w:szCs w:val="22"/>
        </w:rPr>
        <w:t xml:space="preserve"> svim korisnicima, odnosno i </w:t>
      </w:r>
      <w:r>
        <w:rPr>
          <w:color w:val="auto"/>
          <w:sz w:val="22"/>
          <w:szCs w:val="22"/>
        </w:rPr>
        <w:t xml:space="preserve">osobama sa različitim zahtjevim i </w:t>
      </w:r>
      <w:r w:rsidRPr="00595388">
        <w:rPr>
          <w:color w:val="auto"/>
          <w:sz w:val="22"/>
          <w:szCs w:val="22"/>
        </w:rPr>
        <w:t>potrebama u odnosu na fizičke karakteristike kao i oso</w:t>
      </w:r>
      <w:r>
        <w:rPr>
          <w:color w:val="auto"/>
          <w:sz w:val="22"/>
          <w:szCs w:val="22"/>
        </w:rPr>
        <w:t>bine</w:t>
      </w:r>
      <w:r w:rsidRPr="00595388">
        <w:rPr>
          <w:color w:val="auto"/>
          <w:sz w:val="22"/>
          <w:szCs w:val="22"/>
        </w:rPr>
        <w:t xml:space="preserve"> sa </w:t>
      </w:r>
      <w:proofErr w:type="gramStart"/>
      <w:r w:rsidRPr="00595388">
        <w:rPr>
          <w:color w:val="auto"/>
          <w:sz w:val="22"/>
          <w:szCs w:val="22"/>
        </w:rPr>
        <w:t xml:space="preserve">različitim </w:t>
      </w:r>
      <w:r>
        <w:rPr>
          <w:color w:val="auto"/>
          <w:sz w:val="22"/>
          <w:szCs w:val="22"/>
        </w:rPr>
        <w:t xml:space="preserve"> svojstvima</w:t>
      </w:r>
      <w:proofErr w:type="gramEnd"/>
      <w:r>
        <w:rPr>
          <w:color w:val="auto"/>
          <w:sz w:val="22"/>
          <w:szCs w:val="22"/>
        </w:rPr>
        <w:t xml:space="preserve"> ili </w:t>
      </w:r>
      <w:r w:rsidRPr="00595388">
        <w:rPr>
          <w:color w:val="auto"/>
          <w:sz w:val="22"/>
          <w:szCs w:val="22"/>
        </w:rPr>
        <w:t>opredjeljenjima.</w:t>
      </w:r>
    </w:p>
    <w:p w14:paraId="6C7732C0" w14:textId="77777777" w:rsidR="00E7312A" w:rsidRPr="00E00B72" w:rsidRDefault="00E7312A" w:rsidP="00E7312A">
      <w:pPr>
        <w:ind w:firstLine="720"/>
        <w:jc w:val="both"/>
        <w:rPr>
          <w:color w:val="000000" w:themeColor="text1"/>
          <w:sz w:val="22"/>
          <w:szCs w:val="22"/>
        </w:rPr>
      </w:pPr>
      <w:r>
        <w:rPr>
          <w:sz w:val="22"/>
          <w:szCs w:val="22"/>
        </w:rPr>
        <w:t xml:space="preserve">Pravo na nuđenje i oglašavanje turističkih i ugostiteljskih </w:t>
      </w:r>
      <w:proofErr w:type="gramStart"/>
      <w:r>
        <w:rPr>
          <w:sz w:val="22"/>
          <w:szCs w:val="22"/>
        </w:rPr>
        <w:t xml:space="preserve">usluga </w:t>
      </w:r>
      <w:r w:rsidRPr="00595388">
        <w:rPr>
          <w:sz w:val="22"/>
          <w:szCs w:val="22"/>
        </w:rPr>
        <w:t xml:space="preserve"> </w:t>
      </w:r>
      <w:r>
        <w:rPr>
          <w:sz w:val="22"/>
          <w:szCs w:val="22"/>
        </w:rPr>
        <w:t>propisano</w:t>
      </w:r>
      <w:proofErr w:type="gramEnd"/>
      <w:r>
        <w:rPr>
          <w:sz w:val="22"/>
          <w:szCs w:val="22"/>
        </w:rPr>
        <w:t xml:space="preserve"> je isključivo za subjekte kojima je izdato odbrenje za pružanje tih usluga. </w:t>
      </w:r>
    </w:p>
    <w:p w14:paraId="33E2DD5F" w14:textId="77777777" w:rsidR="00E7312A" w:rsidRDefault="00E7312A" w:rsidP="00E7312A">
      <w:pPr>
        <w:rPr>
          <w:b/>
          <w:sz w:val="22"/>
          <w:szCs w:val="22"/>
        </w:rPr>
      </w:pPr>
    </w:p>
    <w:p w14:paraId="21535576" w14:textId="77777777" w:rsidR="00E7312A" w:rsidRDefault="00E7312A" w:rsidP="00E7312A">
      <w:pPr>
        <w:rPr>
          <w:b/>
          <w:sz w:val="22"/>
          <w:szCs w:val="22"/>
        </w:rPr>
      </w:pPr>
    </w:p>
    <w:p w14:paraId="15026271" w14:textId="77777777" w:rsidR="00E7312A" w:rsidRPr="00595388" w:rsidRDefault="00E7312A" w:rsidP="00E7312A">
      <w:pPr>
        <w:ind w:firstLine="720"/>
        <w:jc w:val="center"/>
        <w:rPr>
          <w:b/>
          <w:sz w:val="22"/>
          <w:szCs w:val="22"/>
        </w:rPr>
      </w:pPr>
      <w:r w:rsidRPr="00595388">
        <w:rPr>
          <w:b/>
          <w:sz w:val="22"/>
          <w:szCs w:val="22"/>
        </w:rPr>
        <w:t>TURISTIČKA DJELATNOST</w:t>
      </w:r>
    </w:p>
    <w:p w14:paraId="178742F9" w14:textId="77777777" w:rsidR="00E7312A" w:rsidRDefault="00E7312A" w:rsidP="00E7312A">
      <w:pPr>
        <w:jc w:val="both"/>
        <w:rPr>
          <w:sz w:val="22"/>
          <w:szCs w:val="22"/>
        </w:rPr>
      </w:pPr>
      <w:r>
        <w:rPr>
          <w:sz w:val="22"/>
          <w:szCs w:val="22"/>
        </w:rPr>
        <w:t xml:space="preserve">             </w:t>
      </w:r>
    </w:p>
    <w:p w14:paraId="3B210D98" w14:textId="77777777" w:rsidR="00E7312A" w:rsidRDefault="00E7312A" w:rsidP="00E7312A">
      <w:pPr>
        <w:jc w:val="both"/>
        <w:rPr>
          <w:sz w:val="22"/>
          <w:szCs w:val="22"/>
        </w:rPr>
      </w:pPr>
      <w:r w:rsidRPr="00595388">
        <w:rPr>
          <w:sz w:val="22"/>
          <w:szCs w:val="22"/>
        </w:rPr>
        <w:t xml:space="preserve">U </w:t>
      </w:r>
      <w:r w:rsidRPr="00595388">
        <w:rPr>
          <w:b/>
          <w:sz w:val="22"/>
          <w:szCs w:val="22"/>
        </w:rPr>
        <w:t>poglavlju II</w:t>
      </w:r>
      <w:r>
        <w:rPr>
          <w:sz w:val="22"/>
          <w:szCs w:val="22"/>
        </w:rPr>
        <w:t xml:space="preserve"> definisano je da turističku</w:t>
      </w:r>
      <w:r w:rsidRPr="00595388">
        <w:rPr>
          <w:sz w:val="22"/>
          <w:szCs w:val="22"/>
        </w:rPr>
        <w:t xml:space="preserve"> djelatnost</w:t>
      </w:r>
      <w:r>
        <w:rPr>
          <w:sz w:val="22"/>
          <w:szCs w:val="22"/>
        </w:rPr>
        <w:t xml:space="preserve"> obavljaju turističke agencije i drugi subjekti I precizirane su </w:t>
      </w:r>
      <w:r w:rsidRPr="00595388">
        <w:rPr>
          <w:sz w:val="22"/>
          <w:szCs w:val="22"/>
        </w:rPr>
        <w:t xml:space="preserve">obaveze </w:t>
      </w:r>
      <w:r>
        <w:rPr>
          <w:sz w:val="22"/>
          <w:szCs w:val="22"/>
        </w:rPr>
        <w:t>pružalaca turističkih usluga</w:t>
      </w:r>
      <w:r w:rsidRPr="00595388">
        <w:rPr>
          <w:sz w:val="22"/>
          <w:szCs w:val="22"/>
        </w:rPr>
        <w:t xml:space="preserve"> (privrednog društva</w:t>
      </w:r>
      <w:proofErr w:type="gramStart"/>
      <w:r w:rsidRPr="00595388">
        <w:rPr>
          <w:sz w:val="22"/>
          <w:szCs w:val="22"/>
        </w:rPr>
        <w:t>,</w:t>
      </w:r>
      <w:r>
        <w:rPr>
          <w:sz w:val="22"/>
          <w:szCs w:val="22"/>
        </w:rPr>
        <w:t>drugog</w:t>
      </w:r>
      <w:proofErr w:type="gramEnd"/>
      <w:r>
        <w:rPr>
          <w:sz w:val="22"/>
          <w:szCs w:val="22"/>
        </w:rPr>
        <w:t xml:space="preserve"> oblika obavljanja privrednih djelatnosti</w:t>
      </w:r>
      <w:r w:rsidRPr="00595388">
        <w:rPr>
          <w:sz w:val="22"/>
          <w:szCs w:val="22"/>
        </w:rPr>
        <w:t xml:space="preserve"> i fizičkih lica)</w:t>
      </w:r>
      <w:r>
        <w:rPr>
          <w:sz w:val="22"/>
          <w:szCs w:val="22"/>
        </w:rPr>
        <w:t xml:space="preserve"> i period obavljanja turističke djelatnosti.</w:t>
      </w:r>
    </w:p>
    <w:p w14:paraId="7E135077" w14:textId="77777777" w:rsidR="00E7312A" w:rsidRPr="00595388" w:rsidRDefault="00E7312A" w:rsidP="00E7312A">
      <w:pPr>
        <w:jc w:val="both"/>
        <w:rPr>
          <w:color w:val="000000" w:themeColor="text1"/>
          <w:sz w:val="22"/>
          <w:szCs w:val="22"/>
        </w:rPr>
      </w:pPr>
    </w:p>
    <w:p w14:paraId="4602D3AD" w14:textId="77777777" w:rsidR="00E7312A" w:rsidRDefault="00E7312A" w:rsidP="00E7312A">
      <w:pPr>
        <w:ind w:firstLine="720"/>
        <w:jc w:val="both"/>
        <w:rPr>
          <w:sz w:val="22"/>
          <w:szCs w:val="22"/>
        </w:rPr>
      </w:pPr>
      <w:r>
        <w:rPr>
          <w:sz w:val="22"/>
          <w:szCs w:val="22"/>
        </w:rPr>
        <w:t>D</w:t>
      </w:r>
      <w:r w:rsidRPr="00595388">
        <w:rPr>
          <w:sz w:val="22"/>
          <w:szCs w:val="22"/>
        </w:rPr>
        <w:t>efinis</w:t>
      </w:r>
      <w:r>
        <w:rPr>
          <w:sz w:val="22"/>
          <w:szCs w:val="22"/>
        </w:rPr>
        <w:t>an je pojam turističke agencije</w:t>
      </w:r>
      <w:r w:rsidRPr="00595388">
        <w:rPr>
          <w:sz w:val="22"/>
          <w:szCs w:val="22"/>
        </w:rPr>
        <w:t xml:space="preserve"> </w:t>
      </w:r>
      <w:r>
        <w:rPr>
          <w:sz w:val="22"/>
          <w:szCs w:val="22"/>
        </w:rPr>
        <w:t xml:space="preserve">(poslovnice i podružnice), </w:t>
      </w:r>
      <w:r w:rsidRPr="00595388">
        <w:rPr>
          <w:sz w:val="22"/>
          <w:szCs w:val="22"/>
        </w:rPr>
        <w:t>usluge koje mogu pružati turističke agencije,</w:t>
      </w:r>
      <w:r>
        <w:rPr>
          <w:sz w:val="22"/>
          <w:szCs w:val="22"/>
        </w:rPr>
        <w:t xml:space="preserve"> vrste turističkih agencija </w:t>
      </w:r>
      <w:r w:rsidRPr="00595388">
        <w:rPr>
          <w:sz w:val="22"/>
          <w:szCs w:val="22"/>
        </w:rPr>
        <w:t>(turistička agencija-organizator putovanja</w:t>
      </w:r>
      <w:r>
        <w:rPr>
          <w:sz w:val="22"/>
          <w:szCs w:val="22"/>
        </w:rPr>
        <w:t xml:space="preserve"> (</w:t>
      </w:r>
      <w:r w:rsidRPr="00595388">
        <w:rPr>
          <w:sz w:val="22"/>
          <w:szCs w:val="22"/>
        </w:rPr>
        <w:t>tour-operator</w:t>
      </w:r>
      <w:r>
        <w:rPr>
          <w:sz w:val="22"/>
          <w:szCs w:val="22"/>
        </w:rPr>
        <w:t>)</w:t>
      </w:r>
      <w:r w:rsidRPr="00595388">
        <w:rPr>
          <w:sz w:val="22"/>
          <w:szCs w:val="22"/>
        </w:rPr>
        <w:t xml:space="preserve"> i turistička agencija-posrednik</w:t>
      </w:r>
      <w:r>
        <w:rPr>
          <w:sz w:val="22"/>
          <w:szCs w:val="22"/>
        </w:rPr>
        <w:t xml:space="preserve"> (sub-</w:t>
      </w:r>
      <w:r w:rsidRPr="00595388">
        <w:rPr>
          <w:sz w:val="22"/>
          <w:szCs w:val="22"/>
        </w:rPr>
        <w:t>agent)</w:t>
      </w:r>
      <w:r>
        <w:rPr>
          <w:sz w:val="22"/>
          <w:szCs w:val="22"/>
        </w:rPr>
        <w:t xml:space="preserve">), obim usluga i obaveze turističke agencije, kao i </w:t>
      </w:r>
      <w:r w:rsidRPr="00595388">
        <w:rPr>
          <w:sz w:val="22"/>
          <w:szCs w:val="22"/>
        </w:rPr>
        <w:t xml:space="preserve">uslovi za izdavanje licence </w:t>
      </w:r>
      <w:r>
        <w:rPr>
          <w:sz w:val="22"/>
          <w:szCs w:val="22"/>
        </w:rPr>
        <w:t xml:space="preserve">za obavljanje djelatnosti </w:t>
      </w:r>
      <w:r w:rsidRPr="00595388">
        <w:rPr>
          <w:sz w:val="22"/>
          <w:szCs w:val="22"/>
        </w:rPr>
        <w:t>turističk</w:t>
      </w:r>
      <w:r>
        <w:rPr>
          <w:sz w:val="22"/>
          <w:szCs w:val="22"/>
        </w:rPr>
        <w:t>e</w:t>
      </w:r>
      <w:r w:rsidRPr="00595388">
        <w:rPr>
          <w:sz w:val="22"/>
          <w:szCs w:val="22"/>
        </w:rPr>
        <w:t xml:space="preserve"> agencij</w:t>
      </w:r>
      <w:r>
        <w:rPr>
          <w:sz w:val="22"/>
          <w:szCs w:val="22"/>
        </w:rPr>
        <w:t xml:space="preserve">e. U odnosu na važeći Zakon pojam </w:t>
      </w:r>
      <w:proofErr w:type="gramStart"/>
      <w:r>
        <w:rPr>
          <w:sz w:val="22"/>
          <w:szCs w:val="22"/>
        </w:rPr>
        <w:t>,,ekspoziture</w:t>
      </w:r>
      <w:proofErr w:type="gramEnd"/>
      <w:r>
        <w:rPr>
          <w:sz w:val="22"/>
          <w:szCs w:val="22"/>
        </w:rPr>
        <w:t xml:space="preserve">” turističke agencije zamijenjen je pojmom podružnice, zbog usaglašavanja sa Zakonom o privrednim društvima, koji u članu 6 podružnicu definiše kao posebnu organizacionu jedinicu društva, bez svojstva pravnog lica, koja obavlja djelatnost van sjedišta privrednog društva. </w:t>
      </w:r>
    </w:p>
    <w:p w14:paraId="757F63CB" w14:textId="77777777" w:rsidR="00E7312A" w:rsidRDefault="00E7312A" w:rsidP="00E7312A">
      <w:pPr>
        <w:ind w:firstLine="720"/>
        <w:jc w:val="both"/>
        <w:rPr>
          <w:sz w:val="22"/>
          <w:szCs w:val="22"/>
        </w:rPr>
      </w:pPr>
      <w:r>
        <w:rPr>
          <w:color w:val="auto"/>
          <w:sz w:val="22"/>
          <w:szCs w:val="22"/>
        </w:rPr>
        <w:t>Nacrt</w:t>
      </w:r>
      <w:r w:rsidRPr="00595388">
        <w:rPr>
          <w:color w:val="auto"/>
          <w:sz w:val="22"/>
          <w:szCs w:val="22"/>
        </w:rPr>
        <w:t xml:space="preserve">om zakona propisani su uslovi koje poslovnica </w:t>
      </w:r>
      <w:proofErr w:type="gramStart"/>
      <w:r w:rsidRPr="00595388">
        <w:rPr>
          <w:color w:val="auto"/>
          <w:sz w:val="22"/>
          <w:szCs w:val="22"/>
        </w:rPr>
        <w:t>ili</w:t>
      </w:r>
      <w:proofErr w:type="gramEnd"/>
      <w:r w:rsidRPr="00595388">
        <w:rPr>
          <w:color w:val="auto"/>
          <w:sz w:val="22"/>
          <w:szCs w:val="22"/>
        </w:rPr>
        <w:t xml:space="preserve"> </w:t>
      </w:r>
      <w:r>
        <w:rPr>
          <w:color w:val="auto"/>
          <w:sz w:val="22"/>
          <w:szCs w:val="22"/>
        </w:rPr>
        <w:t xml:space="preserve">podružnica </w:t>
      </w:r>
      <w:r w:rsidRPr="00595388">
        <w:rPr>
          <w:color w:val="auto"/>
          <w:sz w:val="22"/>
          <w:szCs w:val="22"/>
        </w:rPr>
        <w:t xml:space="preserve">turističke </w:t>
      </w:r>
      <w:r w:rsidRPr="00595388">
        <w:rPr>
          <w:sz w:val="22"/>
          <w:szCs w:val="22"/>
        </w:rPr>
        <w:t>agencije mora da ispunjava u pogledu opreme i uređenja za obavljanje djelatnos</w:t>
      </w:r>
      <w:r>
        <w:rPr>
          <w:sz w:val="22"/>
          <w:szCs w:val="22"/>
        </w:rPr>
        <w:t xml:space="preserve">ti, kao i </w:t>
      </w:r>
      <w:r w:rsidRPr="00595388">
        <w:rPr>
          <w:sz w:val="22"/>
          <w:szCs w:val="22"/>
        </w:rPr>
        <w:t>kad</w:t>
      </w:r>
      <w:r>
        <w:rPr>
          <w:sz w:val="22"/>
          <w:szCs w:val="22"/>
        </w:rPr>
        <w:t xml:space="preserve">ra u poslovanju </w:t>
      </w:r>
      <w:r w:rsidRPr="00595388">
        <w:rPr>
          <w:sz w:val="22"/>
          <w:szCs w:val="22"/>
        </w:rPr>
        <w:t>(zaposlen</w:t>
      </w:r>
      <w:r>
        <w:rPr>
          <w:sz w:val="22"/>
          <w:szCs w:val="22"/>
        </w:rPr>
        <w:t>o lice</w:t>
      </w:r>
      <w:r w:rsidRPr="00595388">
        <w:rPr>
          <w:sz w:val="22"/>
          <w:szCs w:val="22"/>
        </w:rPr>
        <w:t>)</w:t>
      </w:r>
      <w:r>
        <w:rPr>
          <w:sz w:val="22"/>
          <w:szCs w:val="22"/>
        </w:rPr>
        <w:t xml:space="preserve">. </w:t>
      </w:r>
    </w:p>
    <w:p w14:paraId="33245BAE" w14:textId="77777777" w:rsidR="00E7312A" w:rsidRPr="00595388" w:rsidRDefault="00E7312A" w:rsidP="00E7312A">
      <w:pPr>
        <w:ind w:firstLine="720"/>
        <w:jc w:val="both"/>
        <w:rPr>
          <w:color w:val="auto"/>
          <w:sz w:val="22"/>
          <w:szCs w:val="22"/>
        </w:rPr>
      </w:pPr>
      <w:r>
        <w:rPr>
          <w:rFonts w:eastAsia="Times New Roman"/>
          <w:sz w:val="22"/>
          <w:szCs w:val="22"/>
        </w:rPr>
        <w:t xml:space="preserve">U smislu Direktiva EU Nacrtom zakona obezbjeđuje se </w:t>
      </w:r>
      <w:r w:rsidRPr="00595388">
        <w:rPr>
          <w:rFonts w:eastAsia="Times New Roman"/>
          <w:sz w:val="22"/>
          <w:szCs w:val="22"/>
        </w:rPr>
        <w:t xml:space="preserve">zaštita </w:t>
      </w:r>
      <w:r>
        <w:rPr>
          <w:rFonts w:eastAsia="Times New Roman"/>
          <w:sz w:val="22"/>
          <w:szCs w:val="22"/>
        </w:rPr>
        <w:t xml:space="preserve">korisnika usluga </w:t>
      </w:r>
      <w:r w:rsidRPr="00595388">
        <w:rPr>
          <w:rFonts w:eastAsia="Times New Roman"/>
          <w:sz w:val="22"/>
          <w:szCs w:val="22"/>
        </w:rPr>
        <w:t>kroz det</w:t>
      </w:r>
      <w:r>
        <w:rPr>
          <w:rFonts w:eastAsia="Times New Roman"/>
          <w:sz w:val="22"/>
          <w:szCs w:val="22"/>
        </w:rPr>
        <w:t xml:space="preserve">aljno razrađena prava putnika o informisanju iz ugovora </w:t>
      </w:r>
      <w:r w:rsidRPr="00595388">
        <w:rPr>
          <w:rFonts w:eastAsia="Times New Roman"/>
          <w:sz w:val="22"/>
          <w:szCs w:val="22"/>
        </w:rPr>
        <w:t xml:space="preserve">o putovanju u paket aranžmanu i povezanom </w:t>
      </w:r>
      <w:r w:rsidRPr="00595388">
        <w:rPr>
          <w:rFonts w:eastAsia="Times New Roman"/>
          <w:color w:val="auto"/>
          <w:sz w:val="22"/>
          <w:szCs w:val="22"/>
        </w:rPr>
        <w:t>putnom aranžmanu, zatim kroz</w:t>
      </w:r>
      <w:r>
        <w:rPr>
          <w:rFonts w:eastAsia="Times New Roman"/>
          <w:color w:val="auto"/>
          <w:sz w:val="22"/>
          <w:szCs w:val="22"/>
        </w:rPr>
        <w:t xml:space="preserve"> </w:t>
      </w:r>
      <w:r w:rsidRPr="00595388">
        <w:rPr>
          <w:color w:val="auto"/>
          <w:sz w:val="22"/>
          <w:szCs w:val="22"/>
        </w:rPr>
        <w:t xml:space="preserve">obaveze turističke agencije u smislu pružanja </w:t>
      </w:r>
      <w:r>
        <w:rPr>
          <w:color w:val="auto"/>
          <w:sz w:val="22"/>
          <w:szCs w:val="22"/>
        </w:rPr>
        <w:t xml:space="preserve">i drugih </w:t>
      </w:r>
      <w:r w:rsidRPr="00595388">
        <w:rPr>
          <w:color w:val="auto"/>
          <w:sz w:val="22"/>
          <w:szCs w:val="22"/>
        </w:rPr>
        <w:t xml:space="preserve">osnovnih informacija prije početka putovanja, kao i kroz </w:t>
      </w:r>
      <w:proofErr w:type="gramStart"/>
      <w:r>
        <w:rPr>
          <w:color w:val="auto"/>
          <w:sz w:val="22"/>
          <w:szCs w:val="22"/>
        </w:rPr>
        <w:t xml:space="preserve">zaključivanje </w:t>
      </w:r>
      <w:r w:rsidRPr="00595388">
        <w:rPr>
          <w:color w:val="auto"/>
          <w:sz w:val="22"/>
          <w:szCs w:val="22"/>
        </w:rPr>
        <w:t xml:space="preserve"> ugovora</w:t>
      </w:r>
      <w:proofErr w:type="gramEnd"/>
      <w:r w:rsidRPr="00595388">
        <w:rPr>
          <w:color w:val="auto"/>
          <w:sz w:val="22"/>
          <w:szCs w:val="22"/>
        </w:rPr>
        <w:t xml:space="preserve"> o turističkom paket – aranžmanu.</w:t>
      </w:r>
    </w:p>
    <w:p w14:paraId="14DE02A6" w14:textId="77777777" w:rsidR="00E7312A" w:rsidRPr="00595388" w:rsidRDefault="00E7312A" w:rsidP="00E7312A">
      <w:pPr>
        <w:ind w:firstLine="720"/>
        <w:jc w:val="both"/>
        <w:rPr>
          <w:sz w:val="22"/>
          <w:szCs w:val="22"/>
        </w:rPr>
      </w:pPr>
      <w:r>
        <w:rPr>
          <w:sz w:val="22"/>
          <w:szCs w:val="22"/>
        </w:rPr>
        <w:t>D</w:t>
      </w:r>
      <w:r w:rsidRPr="00595388">
        <w:rPr>
          <w:sz w:val="22"/>
          <w:szCs w:val="22"/>
        </w:rPr>
        <w:t xml:space="preserve">efinisan je i pojam turističkog vodiča, uslovi za sticanje i postupak izdavanja legitimacije turističkog vodiča, obaveze turističkog vodiča i turističke agencije kao i razlozi za oduzimanje legitimacije. </w:t>
      </w:r>
    </w:p>
    <w:p w14:paraId="24184504" w14:textId="77777777" w:rsidR="00E7312A" w:rsidRPr="00595388" w:rsidRDefault="00E7312A" w:rsidP="00E7312A">
      <w:pPr>
        <w:ind w:firstLine="720"/>
        <w:jc w:val="both"/>
        <w:rPr>
          <w:b/>
          <w:bCs/>
          <w:sz w:val="22"/>
          <w:szCs w:val="22"/>
        </w:rPr>
      </w:pPr>
      <w:r w:rsidRPr="00595388">
        <w:rPr>
          <w:sz w:val="22"/>
          <w:szCs w:val="22"/>
        </w:rPr>
        <w:t>Takođe</w:t>
      </w:r>
      <w:r>
        <w:rPr>
          <w:sz w:val="22"/>
          <w:szCs w:val="22"/>
        </w:rPr>
        <w:t xml:space="preserve">, </w:t>
      </w:r>
      <w:r w:rsidRPr="00595388">
        <w:rPr>
          <w:sz w:val="22"/>
          <w:szCs w:val="22"/>
        </w:rPr>
        <w:t>definisani</w:t>
      </w:r>
      <w:r>
        <w:rPr>
          <w:sz w:val="22"/>
          <w:szCs w:val="22"/>
        </w:rPr>
        <w:t xml:space="preserve"> su</w:t>
      </w:r>
      <w:r w:rsidRPr="00595388">
        <w:rPr>
          <w:sz w:val="22"/>
          <w:szCs w:val="22"/>
        </w:rPr>
        <w:t xml:space="preserve"> i pojmovi turističkog pratioca i </w:t>
      </w:r>
      <w:r>
        <w:rPr>
          <w:sz w:val="22"/>
          <w:szCs w:val="22"/>
        </w:rPr>
        <w:t xml:space="preserve">animatora, i </w:t>
      </w:r>
      <w:r w:rsidRPr="00595388">
        <w:rPr>
          <w:sz w:val="22"/>
          <w:szCs w:val="22"/>
        </w:rPr>
        <w:t xml:space="preserve">uslovi za </w:t>
      </w:r>
      <w:r>
        <w:rPr>
          <w:sz w:val="22"/>
          <w:szCs w:val="22"/>
        </w:rPr>
        <w:t>pružanje tih usluga</w:t>
      </w:r>
      <w:r w:rsidRPr="00595388">
        <w:rPr>
          <w:sz w:val="22"/>
          <w:szCs w:val="22"/>
        </w:rPr>
        <w:t xml:space="preserve">, </w:t>
      </w:r>
      <w:r>
        <w:rPr>
          <w:sz w:val="22"/>
          <w:szCs w:val="22"/>
        </w:rPr>
        <w:t xml:space="preserve">kao i </w:t>
      </w:r>
      <w:proofErr w:type="gramStart"/>
      <w:r>
        <w:rPr>
          <w:sz w:val="22"/>
          <w:szCs w:val="22"/>
        </w:rPr>
        <w:t xml:space="preserve">poslovi </w:t>
      </w:r>
      <w:r w:rsidRPr="00595388">
        <w:rPr>
          <w:sz w:val="22"/>
          <w:szCs w:val="22"/>
        </w:rPr>
        <w:t xml:space="preserve"> turističkog</w:t>
      </w:r>
      <w:proofErr w:type="gramEnd"/>
      <w:r w:rsidRPr="00595388">
        <w:rPr>
          <w:sz w:val="22"/>
          <w:szCs w:val="22"/>
        </w:rPr>
        <w:t xml:space="preserve"> zastupnika i njegova ovlašćenja.</w:t>
      </w:r>
    </w:p>
    <w:p w14:paraId="521C7275" w14:textId="77777777" w:rsidR="00E7312A" w:rsidRPr="00595388" w:rsidRDefault="00E7312A" w:rsidP="00E7312A">
      <w:pPr>
        <w:rPr>
          <w:b/>
          <w:bCs/>
          <w:sz w:val="22"/>
          <w:szCs w:val="22"/>
        </w:rPr>
      </w:pPr>
    </w:p>
    <w:p w14:paraId="285FE1B3" w14:textId="77777777" w:rsidR="00E7312A" w:rsidRPr="00595388" w:rsidRDefault="00E7312A" w:rsidP="00E7312A">
      <w:pPr>
        <w:ind w:firstLine="720"/>
        <w:jc w:val="both"/>
        <w:rPr>
          <w:b/>
          <w:bCs/>
          <w:sz w:val="22"/>
          <w:szCs w:val="22"/>
        </w:rPr>
      </w:pPr>
      <w:r w:rsidRPr="00595388">
        <w:rPr>
          <w:bCs/>
          <w:sz w:val="22"/>
          <w:szCs w:val="22"/>
        </w:rPr>
        <w:lastRenderedPageBreak/>
        <w:t xml:space="preserve">U </w:t>
      </w:r>
      <w:r>
        <w:rPr>
          <w:b/>
          <w:bCs/>
          <w:sz w:val="22"/>
          <w:szCs w:val="22"/>
        </w:rPr>
        <w:t>poglavlju III</w:t>
      </w:r>
      <w:r w:rsidRPr="00595388">
        <w:rPr>
          <w:bCs/>
          <w:sz w:val="22"/>
          <w:szCs w:val="22"/>
        </w:rPr>
        <w:t xml:space="preserve"> definisane su vrste i način pružanja turističkih usluga </w:t>
      </w:r>
      <w:proofErr w:type="gramStart"/>
      <w:r w:rsidRPr="00595388">
        <w:rPr>
          <w:bCs/>
          <w:sz w:val="22"/>
          <w:szCs w:val="22"/>
        </w:rPr>
        <w:t>na</w:t>
      </w:r>
      <w:proofErr w:type="gramEnd"/>
      <w:r w:rsidRPr="00595388">
        <w:rPr>
          <w:bCs/>
          <w:sz w:val="22"/>
          <w:szCs w:val="22"/>
        </w:rPr>
        <w:t xml:space="preserve"> kupalištima, uslovi i postupak izdavanja odobrenja, kao i </w:t>
      </w:r>
      <w:r>
        <w:rPr>
          <w:bCs/>
          <w:sz w:val="22"/>
          <w:szCs w:val="22"/>
        </w:rPr>
        <w:t>ograničenja u u pružanju ovih usluga</w:t>
      </w:r>
      <w:r w:rsidRPr="00595388">
        <w:rPr>
          <w:bCs/>
          <w:sz w:val="22"/>
          <w:szCs w:val="22"/>
        </w:rPr>
        <w:t>.</w:t>
      </w:r>
    </w:p>
    <w:p w14:paraId="016258C9" w14:textId="77777777" w:rsidR="00E7312A" w:rsidRPr="00595388" w:rsidRDefault="00E7312A" w:rsidP="00E7312A">
      <w:pPr>
        <w:ind w:firstLine="720"/>
        <w:jc w:val="both"/>
        <w:rPr>
          <w:bCs/>
          <w:sz w:val="22"/>
          <w:szCs w:val="22"/>
        </w:rPr>
      </w:pPr>
      <w:r w:rsidRPr="00595388">
        <w:rPr>
          <w:bCs/>
          <w:sz w:val="22"/>
          <w:szCs w:val="22"/>
        </w:rPr>
        <w:t xml:space="preserve">U </w:t>
      </w:r>
      <w:r w:rsidRPr="00595388">
        <w:rPr>
          <w:b/>
          <w:bCs/>
          <w:sz w:val="22"/>
          <w:szCs w:val="22"/>
        </w:rPr>
        <w:t xml:space="preserve">poglavlju </w:t>
      </w:r>
      <w:r>
        <w:rPr>
          <w:b/>
          <w:bCs/>
          <w:sz w:val="22"/>
          <w:szCs w:val="22"/>
        </w:rPr>
        <w:t>I</w:t>
      </w:r>
      <w:r w:rsidRPr="00133069">
        <w:rPr>
          <w:b/>
          <w:bCs/>
          <w:sz w:val="22"/>
          <w:szCs w:val="22"/>
        </w:rPr>
        <w:t>V</w:t>
      </w:r>
      <w:r>
        <w:rPr>
          <w:b/>
          <w:bCs/>
          <w:sz w:val="22"/>
          <w:szCs w:val="22"/>
        </w:rPr>
        <w:t xml:space="preserve"> </w:t>
      </w:r>
      <w:r w:rsidRPr="00595388">
        <w:rPr>
          <w:bCs/>
          <w:sz w:val="22"/>
          <w:szCs w:val="22"/>
        </w:rPr>
        <w:t xml:space="preserve">definisano je pružanje turističkih usluga </w:t>
      </w:r>
      <w:proofErr w:type="gramStart"/>
      <w:r w:rsidRPr="00595388">
        <w:rPr>
          <w:bCs/>
          <w:sz w:val="22"/>
          <w:szCs w:val="22"/>
        </w:rPr>
        <w:t>na</w:t>
      </w:r>
      <w:proofErr w:type="gramEnd"/>
      <w:r w:rsidRPr="00595388">
        <w:rPr>
          <w:bCs/>
          <w:sz w:val="22"/>
          <w:szCs w:val="22"/>
        </w:rPr>
        <w:t xml:space="preserve"> plovnim objektima u nautičkom turizmu</w:t>
      </w:r>
      <w:r>
        <w:rPr>
          <w:bCs/>
          <w:sz w:val="22"/>
          <w:szCs w:val="22"/>
        </w:rPr>
        <w:t xml:space="preserve"> </w:t>
      </w:r>
      <w:r w:rsidRPr="00595388">
        <w:rPr>
          <w:bCs/>
          <w:sz w:val="22"/>
          <w:szCs w:val="22"/>
        </w:rPr>
        <w:t>na moru</w:t>
      </w:r>
      <w:r>
        <w:rPr>
          <w:bCs/>
          <w:sz w:val="22"/>
          <w:szCs w:val="22"/>
        </w:rPr>
        <w:t>,</w:t>
      </w:r>
      <w:r w:rsidRPr="00595388">
        <w:rPr>
          <w:bCs/>
          <w:sz w:val="22"/>
          <w:szCs w:val="22"/>
        </w:rPr>
        <w:t xml:space="preserve"> jezerima i rijekama, način podnošenja i sadržaj prijave o početku obavljanja turističke djelatnosti u nautičkom turizmu, kao i obaveze pružalaca </w:t>
      </w:r>
      <w:r>
        <w:rPr>
          <w:bCs/>
          <w:sz w:val="22"/>
          <w:szCs w:val="22"/>
        </w:rPr>
        <w:t xml:space="preserve">tih </w:t>
      </w:r>
      <w:r w:rsidRPr="00595388">
        <w:rPr>
          <w:bCs/>
          <w:sz w:val="22"/>
          <w:szCs w:val="22"/>
        </w:rPr>
        <w:t>turističkih usluga.</w:t>
      </w:r>
    </w:p>
    <w:p w14:paraId="34F4D8CF" w14:textId="77777777" w:rsidR="00E7312A" w:rsidRPr="00595388" w:rsidRDefault="00E7312A" w:rsidP="00E7312A">
      <w:pPr>
        <w:ind w:firstLine="720"/>
        <w:jc w:val="both"/>
        <w:rPr>
          <w:bCs/>
          <w:sz w:val="22"/>
          <w:szCs w:val="22"/>
        </w:rPr>
      </w:pPr>
      <w:r w:rsidRPr="00595388">
        <w:rPr>
          <w:bCs/>
          <w:sz w:val="22"/>
          <w:szCs w:val="22"/>
        </w:rPr>
        <w:t xml:space="preserve">U </w:t>
      </w:r>
      <w:r w:rsidRPr="00595388">
        <w:rPr>
          <w:b/>
          <w:bCs/>
          <w:sz w:val="22"/>
          <w:szCs w:val="22"/>
        </w:rPr>
        <w:t>poglavlju V</w:t>
      </w:r>
      <w:r w:rsidRPr="00595388">
        <w:rPr>
          <w:bCs/>
          <w:sz w:val="22"/>
          <w:szCs w:val="22"/>
        </w:rPr>
        <w:t xml:space="preserve"> definisane su turističke usluge u koje spadaju rekreativne i avanturističke</w:t>
      </w:r>
      <w:r>
        <w:rPr>
          <w:bCs/>
          <w:sz w:val="22"/>
          <w:szCs w:val="22"/>
        </w:rPr>
        <w:t xml:space="preserve"> aktivnosti, propisivanje</w:t>
      </w:r>
      <w:r w:rsidRPr="00595388">
        <w:rPr>
          <w:bCs/>
          <w:sz w:val="22"/>
          <w:szCs w:val="22"/>
        </w:rPr>
        <w:t xml:space="preserve"> uslova</w:t>
      </w:r>
      <w:r>
        <w:rPr>
          <w:bCs/>
          <w:sz w:val="22"/>
          <w:szCs w:val="22"/>
        </w:rPr>
        <w:t xml:space="preserve"> za pružanje usluga</w:t>
      </w:r>
      <w:r w:rsidRPr="00595388">
        <w:rPr>
          <w:bCs/>
          <w:sz w:val="22"/>
          <w:szCs w:val="22"/>
        </w:rPr>
        <w:t xml:space="preserve">, </w:t>
      </w:r>
      <w:r>
        <w:rPr>
          <w:bCs/>
          <w:sz w:val="22"/>
          <w:szCs w:val="22"/>
        </w:rPr>
        <w:t xml:space="preserve">podnošenje prijave i izdavanje odgovarajućeg rješenja, </w:t>
      </w:r>
      <w:r w:rsidRPr="00595388">
        <w:rPr>
          <w:bCs/>
          <w:sz w:val="22"/>
          <w:szCs w:val="22"/>
        </w:rPr>
        <w:t>kao i obaveze pružalaca navedenih usluga.</w:t>
      </w:r>
    </w:p>
    <w:p w14:paraId="302E431C" w14:textId="77777777" w:rsidR="00E7312A" w:rsidRPr="00595388" w:rsidRDefault="00E7312A" w:rsidP="00E7312A">
      <w:pPr>
        <w:ind w:firstLine="720"/>
        <w:jc w:val="both"/>
        <w:rPr>
          <w:b/>
          <w:bCs/>
          <w:sz w:val="22"/>
          <w:szCs w:val="22"/>
        </w:rPr>
      </w:pPr>
      <w:r w:rsidRPr="00595388">
        <w:rPr>
          <w:bCs/>
          <w:sz w:val="22"/>
          <w:szCs w:val="22"/>
        </w:rPr>
        <w:t xml:space="preserve">U </w:t>
      </w:r>
      <w:r>
        <w:rPr>
          <w:b/>
          <w:bCs/>
          <w:sz w:val="22"/>
          <w:szCs w:val="22"/>
        </w:rPr>
        <w:t>poglavlju VI</w:t>
      </w:r>
      <w:r w:rsidRPr="00595388">
        <w:rPr>
          <w:bCs/>
          <w:sz w:val="22"/>
          <w:szCs w:val="22"/>
        </w:rPr>
        <w:t xml:space="preserve"> definisan je po</w:t>
      </w:r>
      <w:r>
        <w:rPr>
          <w:bCs/>
          <w:sz w:val="22"/>
          <w:szCs w:val="22"/>
        </w:rPr>
        <w:t xml:space="preserve">jam zdravstvenog turizma, usluge koje se pored zdravstvenih usluga pružaju korisnicima, određenja subjekata koji pružaju </w:t>
      </w:r>
      <w:proofErr w:type="gramStart"/>
      <w:r>
        <w:rPr>
          <w:bCs/>
          <w:sz w:val="22"/>
          <w:szCs w:val="22"/>
        </w:rPr>
        <w:t>te</w:t>
      </w:r>
      <w:proofErr w:type="gramEnd"/>
      <w:r>
        <w:rPr>
          <w:bCs/>
          <w:sz w:val="22"/>
          <w:szCs w:val="22"/>
        </w:rPr>
        <w:t xml:space="preserve"> usluge. </w:t>
      </w:r>
    </w:p>
    <w:p w14:paraId="79D15A34" w14:textId="77777777" w:rsidR="00E7312A" w:rsidRDefault="00E7312A" w:rsidP="00E7312A">
      <w:pPr>
        <w:ind w:firstLine="720"/>
        <w:jc w:val="both"/>
        <w:rPr>
          <w:bCs/>
          <w:sz w:val="22"/>
          <w:szCs w:val="22"/>
        </w:rPr>
      </w:pPr>
      <w:r w:rsidRPr="00595388">
        <w:rPr>
          <w:bCs/>
          <w:sz w:val="22"/>
          <w:szCs w:val="22"/>
        </w:rPr>
        <w:t xml:space="preserve">U </w:t>
      </w:r>
      <w:r>
        <w:rPr>
          <w:b/>
          <w:bCs/>
          <w:sz w:val="22"/>
          <w:szCs w:val="22"/>
        </w:rPr>
        <w:t>poglavlju VII</w:t>
      </w:r>
      <w:r w:rsidRPr="00595388">
        <w:rPr>
          <w:bCs/>
          <w:sz w:val="22"/>
          <w:szCs w:val="22"/>
        </w:rPr>
        <w:t xml:space="preserve"> definisano je šta se podrazumijeva pod uslugom iznajmljivanja vozila </w:t>
      </w:r>
      <w:r>
        <w:rPr>
          <w:bCs/>
          <w:sz w:val="22"/>
          <w:szCs w:val="22"/>
        </w:rPr>
        <w:t>(</w:t>
      </w:r>
      <w:r w:rsidRPr="00595388">
        <w:rPr>
          <w:bCs/>
          <w:sz w:val="22"/>
          <w:szCs w:val="22"/>
        </w:rPr>
        <w:t>rent-a car</w:t>
      </w:r>
      <w:r>
        <w:rPr>
          <w:bCs/>
          <w:sz w:val="22"/>
          <w:szCs w:val="22"/>
        </w:rPr>
        <w:t>)</w:t>
      </w:r>
      <w:r w:rsidRPr="00595388">
        <w:rPr>
          <w:bCs/>
          <w:sz w:val="22"/>
          <w:szCs w:val="22"/>
        </w:rPr>
        <w:t>, koji subjekti</w:t>
      </w:r>
      <w:r>
        <w:rPr>
          <w:bCs/>
          <w:sz w:val="22"/>
          <w:szCs w:val="22"/>
        </w:rPr>
        <w:t xml:space="preserve"> i pod kojim uslovima </w:t>
      </w:r>
      <w:r w:rsidRPr="00595388">
        <w:rPr>
          <w:bCs/>
          <w:sz w:val="22"/>
          <w:szCs w:val="22"/>
        </w:rPr>
        <w:t xml:space="preserve">mogu da </w:t>
      </w:r>
      <w:r>
        <w:rPr>
          <w:bCs/>
          <w:sz w:val="22"/>
          <w:szCs w:val="22"/>
        </w:rPr>
        <w:t xml:space="preserve">obavljaju djelatnost pružanja rent-a-car </w:t>
      </w:r>
      <w:r w:rsidRPr="00595388">
        <w:rPr>
          <w:bCs/>
          <w:sz w:val="22"/>
          <w:szCs w:val="22"/>
        </w:rPr>
        <w:t>uslug</w:t>
      </w:r>
      <w:r>
        <w:rPr>
          <w:bCs/>
          <w:sz w:val="22"/>
          <w:szCs w:val="22"/>
        </w:rPr>
        <w:t xml:space="preserve">a, a u istom poglavlju definisani su i uslovi za iznajmljivanje drugih vozila </w:t>
      </w:r>
      <w:proofErr w:type="gramStart"/>
      <w:r>
        <w:rPr>
          <w:bCs/>
          <w:sz w:val="22"/>
          <w:szCs w:val="22"/>
        </w:rPr>
        <w:t>na</w:t>
      </w:r>
      <w:proofErr w:type="gramEnd"/>
      <w:r>
        <w:rPr>
          <w:bCs/>
          <w:sz w:val="22"/>
          <w:szCs w:val="22"/>
        </w:rPr>
        <w:t xml:space="preserve"> motorni pogon ili bez motornog pogona, bicikla, skutera i drugih vrsta sredstava, </w:t>
      </w:r>
    </w:p>
    <w:p w14:paraId="6F7E7AF4" w14:textId="77777777" w:rsidR="00E7312A" w:rsidRPr="00595388" w:rsidRDefault="00E7312A" w:rsidP="00E7312A">
      <w:pPr>
        <w:ind w:firstLine="720"/>
        <w:jc w:val="both"/>
        <w:rPr>
          <w:bCs/>
          <w:sz w:val="22"/>
          <w:szCs w:val="22"/>
        </w:rPr>
      </w:pPr>
    </w:p>
    <w:p w14:paraId="623FE730" w14:textId="77777777" w:rsidR="00E7312A" w:rsidRPr="00595388" w:rsidRDefault="00E7312A" w:rsidP="00E7312A">
      <w:pPr>
        <w:ind w:firstLine="720"/>
        <w:jc w:val="center"/>
        <w:rPr>
          <w:b/>
          <w:bCs/>
          <w:sz w:val="22"/>
          <w:szCs w:val="22"/>
        </w:rPr>
      </w:pPr>
      <w:r w:rsidRPr="00595388">
        <w:rPr>
          <w:b/>
          <w:bCs/>
          <w:sz w:val="22"/>
          <w:szCs w:val="22"/>
        </w:rPr>
        <w:t>UGOSTITELJSKA DJELATNOST</w:t>
      </w:r>
    </w:p>
    <w:p w14:paraId="489502B7" w14:textId="77777777" w:rsidR="00E7312A" w:rsidRPr="00595388" w:rsidRDefault="00E7312A" w:rsidP="00E7312A">
      <w:pPr>
        <w:rPr>
          <w:b/>
          <w:bCs/>
          <w:sz w:val="22"/>
          <w:szCs w:val="22"/>
        </w:rPr>
      </w:pPr>
    </w:p>
    <w:p w14:paraId="1795FE00" w14:textId="77777777" w:rsidR="00E7312A" w:rsidRDefault="00E7312A" w:rsidP="00E7312A">
      <w:pPr>
        <w:ind w:firstLine="720"/>
        <w:jc w:val="both"/>
        <w:rPr>
          <w:bCs/>
          <w:sz w:val="22"/>
          <w:szCs w:val="22"/>
        </w:rPr>
      </w:pPr>
      <w:r w:rsidRPr="00595388">
        <w:rPr>
          <w:bCs/>
          <w:sz w:val="22"/>
          <w:szCs w:val="22"/>
        </w:rPr>
        <w:t xml:space="preserve">U </w:t>
      </w:r>
      <w:r>
        <w:rPr>
          <w:b/>
          <w:bCs/>
          <w:sz w:val="22"/>
          <w:szCs w:val="22"/>
        </w:rPr>
        <w:t>poglavlju VIII</w:t>
      </w:r>
      <w:r w:rsidRPr="00595388">
        <w:rPr>
          <w:bCs/>
          <w:sz w:val="22"/>
          <w:szCs w:val="22"/>
        </w:rPr>
        <w:t xml:space="preserve"> definisan je pojam i način obavljanja ugostiteljske</w:t>
      </w:r>
      <w:r>
        <w:rPr>
          <w:bCs/>
          <w:sz w:val="22"/>
          <w:szCs w:val="22"/>
        </w:rPr>
        <w:t xml:space="preserve"> djelatnosti, subjekti koji</w:t>
      </w:r>
      <w:r w:rsidRPr="00595388">
        <w:rPr>
          <w:bCs/>
          <w:sz w:val="22"/>
          <w:szCs w:val="22"/>
        </w:rPr>
        <w:t xml:space="preserve"> obavlja</w:t>
      </w:r>
      <w:r>
        <w:rPr>
          <w:bCs/>
          <w:sz w:val="22"/>
          <w:szCs w:val="22"/>
        </w:rPr>
        <w:t>ju tu djelatnost, objekti i prostori u kojima se pružaju usluge smještaja,</w:t>
      </w:r>
      <w:r w:rsidRPr="00595388">
        <w:rPr>
          <w:bCs/>
          <w:sz w:val="22"/>
          <w:szCs w:val="22"/>
        </w:rPr>
        <w:t xml:space="preserve"> pripremanja hrane, pića i napita</w:t>
      </w:r>
      <w:r>
        <w:rPr>
          <w:bCs/>
          <w:sz w:val="22"/>
          <w:szCs w:val="22"/>
        </w:rPr>
        <w:t xml:space="preserve">ka, postupak po podnesenim zahtjevima i prijavama, donošenje </w:t>
      </w:r>
      <w:r w:rsidRPr="00595388">
        <w:rPr>
          <w:bCs/>
          <w:sz w:val="22"/>
          <w:szCs w:val="22"/>
        </w:rPr>
        <w:t xml:space="preserve">rješenja </w:t>
      </w:r>
      <w:r>
        <w:rPr>
          <w:bCs/>
          <w:sz w:val="22"/>
          <w:szCs w:val="22"/>
        </w:rPr>
        <w:t xml:space="preserve">u </w:t>
      </w:r>
      <w:proofErr w:type="gramStart"/>
      <w:r>
        <w:rPr>
          <w:bCs/>
          <w:sz w:val="22"/>
          <w:szCs w:val="22"/>
        </w:rPr>
        <w:t>tim</w:t>
      </w:r>
      <w:proofErr w:type="gramEnd"/>
      <w:r>
        <w:rPr>
          <w:bCs/>
          <w:sz w:val="22"/>
          <w:szCs w:val="22"/>
        </w:rPr>
        <w:t xml:space="preserve"> postupcima, vođenje evidencije o tim podacima, obaveze i prava ugostitelja u pružanju usluga, kao i postupak kategorizacije ugostiteljskih objekata</w:t>
      </w:r>
      <w:r w:rsidRPr="00595388">
        <w:rPr>
          <w:bCs/>
          <w:sz w:val="22"/>
          <w:szCs w:val="22"/>
        </w:rPr>
        <w:t>.</w:t>
      </w:r>
    </w:p>
    <w:p w14:paraId="703DFF78" w14:textId="77777777" w:rsidR="00E7312A" w:rsidRPr="00595388" w:rsidRDefault="00E7312A" w:rsidP="00E7312A">
      <w:pPr>
        <w:ind w:firstLine="720"/>
        <w:jc w:val="both"/>
        <w:rPr>
          <w:bCs/>
          <w:sz w:val="22"/>
          <w:szCs w:val="22"/>
        </w:rPr>
      </w:pPr>
      <w:r>
        <w:rPr>
          <w:bCs/>
          <w:sz w:val="22"/>
          <w:szCs w:val="22"/>
        </w:rPr>
        <w:t xml:space="preserve">Izostavljene su odredbe važećeg Zakona o </w:t>
      </w:r>
      <w:proofErr w:type="gramStart"/>
      <w:r>
        <w:rPr>
          <w:bCs/>
          <w:sz w:val="22"/>
          <w:szCs w:val="22"/>
        </w:rPr>
        <w:t>mješovitom  modelu</w:t>
      </w:r>
      <w:proofErr w:type="gramEnd"/>
      <w:r>
        <w:rPr>
          <w:bCs/>
          <w:sz w:val="22"/>
          <w:szCs w:val="22"/>
        </w:rPr>
        <w:t xml:space="preserve"> poslovanja, u cilju adekvatne valorizacije turističkih potencijala Crne Gore, naročito na ekskluzivnim lokacijama na primorju.</w:t>
      </w:r>
    </w:p>
    <w:p w14:paraId="157E84A6" w14:textId="77777777" w:rsidR="00E7312A" w:rsidRDefault="00E7312A" w:rsidP="00E7312A">
      <w:pPr>
        <w:ind w:firstLine="720"/>
        <w:jc w:val="both"/>
        <w:rPr>
          <w:bCs/>
          <w:sz w:val="22"/>
          <w:szCs w:val="22"/>
        </w:rPr>
      </w:pPr>
      <w:r>
        <w:rPr>
          <w:bCs/>
          <w:sz w:val="22"/>
          <w:szCs w:val="22"/>
        </w:rPr>
        <w:t xml:space="preserve">Važećim Zakonom o turizmu i ugostiteljstvu stavljene su van snage odredbe navedenih zakona koje se odnose </w:t>
      </w:r>
      <w:proofErr w:type="gramStart"/>
      <w:r>
        <w:rPr>
          <w:bCs/>
          <w:sz w:val="22"/>
          <w:szCs w:val="22"/>
        </w:rPr>
        <w:t>na</w:t>
      </w:r>
      <w:proofErr w:type="gramEnd"/>
      <w:r>
        <w:rPr>
          <w:bCs/>
          <w:sz w:val="22"/>
          <w:szCs w:val="22"/>
        </w:rPr>
        <w:t xml:space="preserve"> zaštitu od buke u ugostiteljskim objektima i na buku od akustičkih i elektroakustičkih uređaja. Prelaznim i završnim odredba ma ovog zakona koji se predlaže, vraćaju se </w:t>
      </w:r>
      <w:proofErr w:type="gramStart"/>
      <w:r>
        <w:rPr>
          <w:bCs/>
          <w:sz w:val="22"/>
          <w:szCs w:val="22"/>
        </w:rPr>
        <w:t>na</w:t>
      </w:r>
      <w:proofErr w:type="gramEnd"/>
      <w:r>
        <w:rPr>
          <w:bCs/>
          <w:sz w:val="22"/>
          <w:szCs w:val="22"/>
        </w:rPr>
        <w:t xml:space="preserve"> pravnu snagu odredbe navedenih zakona, koje su važećim Zakonom stavljene van pravne snage.  </w:t>
      </w:r>
    </w:p>
    <w:p w14:paraId="31B39711" w14:textId="77777777" w:rsidR="00E7312A" w:rsidRPr="00595388" w:rsidRDefault="00E7312A" w:rsidP="00E7312A">
      <w:pPr>
        <w:ind w:firstLine="720"/>
        <w:jc w:val="both"/>
        <w:rPr>
          <w:bCs/>
          <w:sz w:val="22"/>
          <w:szCs w:val="22"/>
        </w:rPr>
      </w:pPr>
      <w:r>
        <w:rPr>
          <w:bCs/>
          <w:sz w:val="22"/>
          <w:szCs w:val="22"/>
        </w:rPr>
        <w:t>K</w:t>
      </w:r>
      <w:r w:rsidRPr="00595388">
        <w:rPr>
          <w:bCs/>
          <w:sz w:val="22"/>
          <w:szCs w:val="22"/>
        </w:rPr>
        <w:t xml:space="preserve">oncept </w:t>
      </w:r>
      <w:proofErr w:type="gramStart"/>
      <w:r>
        <w:rPr>
          <w:bCs/>
          <w:sz w:val="22"/>
          <w:szCs w:val="22"/>
        </w:rPr>
        <w:t>,,</w:t>
      </w:r>
      <w:r w:rsidRPr="00595388">
        <w:rPr>
          <w:bCs/>
          <w:sz w:val="22"/>
          <w:szCs w:val="22"/>
        </w:rPr>
        <w:t>tajnog</w:t>
      </w:r>
      <w:proofErr w:type="gramEnd"/>
      <w:r w:rsidRPr="00595388">
        <w:rPr>
          <w:bCs/>
          <w:sz w:val="22"/>
          <w:szCs w:val="22"/>
        </w:rPr>
        <w:t xml:space="preserve"> gosta</w:t>
      </w:r>
      <w:r>
        <w:rPr>
          <w:bCs/>
          <w:sz w:val="22"/>
          <w:szCs w:val="22"/>
        </w:rPr>
        <w:t xml:space="preserve">”, sadržan u čl. </w:t>
      </w:r>
      <w:proofErr w:type="gramStart"/>
      <w:r>
        <w:rPr>
          <w:bCs/>
          <w:sz w:val="22"/>
          <w:szCs w:val="22"/>
        </w:rPr>
        <w:t>89 važećeg Zakona, kao jedan vid ,,</w:t>
      </w:r>
      <w:r w:rsidRPr="00BF252F">
        <w:rPr>
          <w:b/>
          <w:bCs/>
          <w:sz w:val="22"/>
          <w:szCs w:val="22"/>
        </w:rPr>
        <w:t>državne kontrole</w:t>
      </w:r>
      <w:r>
        <w:rPr>
          <w:bCs/>
          <w:sz w:val="22"/>
          <w:szCs w:val="22"/>
        </w:rPr>
        <w:t>” kvaliteta usluga u objektima sa četiri i pet zvjezdica, izostavljen je iz Nacrta novog zakona, s obzirom da je takav način pored drugih mehanizama suvišan, nepotreban i neekonomičan, a posebno što rezultati kontrole (zapisnik i mišljenje) ,,jednog ili više fizičkih lica ili pravnog lica” ne predstavljaju pravno valjan dokaz za utvrđivanje relevantnih činjenica u bilo kom zvaničnom postupku</w:t>
      </w:r>
      <w:r w:rsidRPr="00595388">
        <w:rPr>
          <w:bCs/>
          <w:sz w:val="22"/>
          <w:szCs w:val="22"/>
        </w:rPr>
        <w:t>.</w:t>
      </w:r>
      <w:proofErr w:type="gramEnd"/>
      <w:r>
        <w:rPr>
          <w:bCs/>
          <w:sz w:val="22"/>
          <w:szCs w:val="22"/>
        </w:rPr>
        <w:t xml:space="preserve"> Sigurno je da primjena instituta </w:t>
      </w:r>
      <w:proofErr w:type="gramStart"/>
      <w:r>
        <w:rPr>
          <w:bCs/>
          <w:sz w:val="22"/>
          <w:szCs w:val="22"/>
        </w:rPr>
        <w:t>,,tajnog</w:t>
      </w:r>
      <w:proofErr w:type="gramEnd"/>
      <w:r>
        <w:rPr>
          <w:bCs/>
          <w:sz w:val="22"/>
          <w:szCs w:val="22"/>
        </w:rPr>
        <w:t xml:space="preserve"> gosta” u praksi nije pokazala djelotvoran ishod i opravdanje. </w:t>
      </w:r>
    </w:p>
    <w:p w14:paraId="51B73AF2" w14:textId="77777777" w:rsidR="00E7312A" w:rsidRDefault="00E7312A" w:rsidP="00E7312A">
      <w:pPr>
        <w:ind w:firstLine="720"/>
        <w:jc w:val="both"/>
        <w:rPr>
          <w:sz w:val="22"/>
          <w:szCs w:val="22"/>
        </w:rPr>
      </w:pPr>
      <w:r>
        <w:rPr>
          <w:bCs/>
          <w:sz w:val="22"/>
          <w:szCs w:val="22"/>
        </w:rPr>
        <w:t>Nacrt</w:t>
      </w:r>
      <w:r w:rsidRPr="00595388">
        <w:rPr>
          <w:bCs/>
          <w:sz w:val="22"/>
          <w:szCs w:val="22"/>
        </w:rPr>
        <w:t xml:space="preserve">om zakona o turizmu i ugostiteljstvu definisan je i </w:t>
      </w:r>
      <w:r>
        <w:rPr>
          <w:bCs/>
          <w:sz w:val="22"/>
          <w:szCs w:val="22"/>
        </w:rPr>
        <w:t xml:space="preserve">postupak obnavljanja </w:t>
      </w:r>
      <w:r w:rsidRPr="00595388">
        <w:rPr>
          <w:bCs/>
          <w:sz w:val="22"/>
          <w:szCs w:val="22"/>
        </w:rPr>
        <w:t>kategorizacije za ugostiteljske objekte kategorije</w:t>
      </w:r>
      <w:r>
        <w:rPr>
          <w:bCs/>
          <w:sz w:val="22"/>
          <w:szCs w:val="22"/>
        </w:rPr>
        <w:t>,</w:t>
      </w:r>
      <w:r w:rsidRPr="00595388">
        <w:rPr>
          <w:bCs/>
          <w:sz w:val="22"/>
          <w:szCs w:val="22"/>
        </w:rPr>
        <w:t xml:space="preserve"> zaključno </w:t>
      </w:r>
      <w:proofErr w:type="gramStart"/>
      <w:r w:rsidRPr="00595388">
        <w:rPr>
          <w:bCs/>
          <w:sz w:val="22"/>
          <w:szCs w:val="22"/>
        </w:rPr>
        <w:t>sa</w:t>
      </w:r>
      <w:proofErr w:type="gramEnd"/>
      <w:r w:rsidRPr="00595388">
        <w:rPr>
          <w:bCs/>
          <w:sz w:val="22"/>
          <w:szCs w:val="22"/>
        </w:rPr>
        <w:t xml:space="preserve"> tri zvjezdice (samo za </w:t>
      </w:r>
      <w:r>
        <w:rPr>
          <w:bCs/>
          <w:sz w:val="22"/>
          <w:szCs w:val="22"/>
        </w:rPr>
        <w:t xml:space="preserve">obnavljanje </w:t>
      </w:r>
      <w:r w:rsidRPr="00595388">
        <w:rPr>
          <w:bCs/>
          <w:sz w:val="22"/>
          <w:szCs w:val="22"/>
        </w:rPr>
        <w:t>kategorizacije za isti</w:t>
      </w:r>
      <w:r>
        <w:rPr>
          <w:bCs/>
          <w:sz w:val="22"/>
          <w:szCs w:val="22"/>
        </w:rPr>
        <w:t xml:space="preserve"> nivo kategorije objekta), dok se podzakonskim aktom</w:t>
      </w:r>
      <w:r w:rsidRPr="00595388">
        <w:rPr>
          <w:bCs/>
          <w:sz w:val="22"/>
          <w:szCs w:val="22"/>
        </w:rPr>
        <w:t xml:space="preserve"> uređuju </w:t>
      </w:r>
      <w:r w:rsidRPr="00595388">
        <w:rPr>
          <w:sz w:val="22"/>
          <w:szCs w:val="22"/>
        </w:rPr>
        <w:t>bliži uslovi za kategorizaciju ugostiteljskih objekata (opšti, obavezni i kvalitativni standardi) u pogledu uređenja, opreme i održavanja, nivoa kvaliteta usluga</w:t>
      </w:r>
      <w:r>
        <w:rPr>
          <w:sz w:val="22"/>
          <w:szCs w:val="22"/>
        </w:rPr>
        <w:t>.</w:t>
      </w:r>
    </w:p>
    <w:p w14:paraId="7D5D3299" w14:textId="77777777" w:rsidR="00E7312A" w:rsidRPr="00595388" w:rsidRDefault="00E7312A" w:rsidP="00E7312A">
      <w:pPr>
        <w:ind w:firstLine="720"/>
        <w:jc w:val="both"/>
        <w:rPr>
          <w:bCs/>
          <w:sz w:val="22"/>
          <w:szCs w:val="22"/>
        </w:rPr>
      </w:pPr>
      <w:r>
        <w:rPr>
          <w:sz w:val="22"/>
          <w:szCs w:val="22"/>
        </w:rPr>
        <w:t xml:space="preserve">Nacrtom zakona određeno je da postupak kategorizacije sprovodi komisija, koja kao kolegijalni organ donosi rješenje, radi u sastavu </w:t>
      </w:r>
      <w:proofErr w:type="gramStart"/>
      <w:r>
        <w:rPr>
          <w:sz w:val="22"/>
          <w:szCs w:val="22"/>
        </w:rPr>
        <w:t>od</w:t>
      </w:r>
      <w:proofErr w:type="gramEnd"/>
      <w:r>
        <w:rPr>
          <w:sz w:val="22"/>
          <w:szCs w:val="22"/>
        </w:rPr>
        <w:t xml:space="preserve"> predsjednika i dva člana, I koju obrazuje minister. Ovakvo rješenje je upodobljeno je </w:t>
      </w:r>
      <w:proofErr w:type="gramStart"/>
      <w:r>
        <w:rPr>
          <w:sz w:val="22"/>
          <w:szCs w:val="22"/>
        </w:rPr>
        <w:t>sa</w:t>
      </w:r>
      <w:proofErr w:type="gramEnd"/>
      <w:r>
        <w:rPr>
          <w:sz w:val="22"/>
          <w:szCs w:val="22"/>
        </w:rPr>
        <w:t xml:space="preserve"> Zakonom o upravnom postupku.</w:t>
      </w:r>
    </w:p>
    <w:p w14:paraId="7B6B0BDE" w14:textId="77777777" w:rsidR="00E7312A" w:rsidRDefault="00E7312A" w:rsidP="00E7312A">
      <w:pPr>
        <w:ind w:firstLine="720"/>
        <w:jc w:val="both"/>
        <w:rPr>
          <w:bCs/>
          <w:sz w:val="22"/>
          <w:szCs w:val="22"/>
        </w:rPr>
      </w:pPr>
      <w:r>
        <w:rPr>
          <w:bCs/>
          <w:sz w:val="22"/>
          <w:szCs w:val="22"/>
        </w:rPr>
        <w:t>Dalje, d</w:t>
      </w:r>
      <w:r w:rsidRPr="00595388">
        <w:rPr>
          <w:bCs/>
          <w:sz w:val="22"/>
          <w:szCs w:val="22"/>
        </w:rPr>
        <w:t xml:space="preserve">efinisane su ugostiteljske usluge u domaćinstvu i seoskom domaćinstvu, obaveze </w:t>
      </w:r>
      <w:proofErr w:type="gramStart"/>
      <w:r>
        <w:rPr>
          <w:bCs/>
          <w:sz w:val="22"/>
          <w:szCs w:val="22"/>
        </w:rPr>
        <w:t>pružalaca  ugostiteljskih</w:t>
      </w:r>
      <w:proofErr w:type="gramEnd"/>
      <w:r>
        <w:rPr>
          <w:bCs/>
          <w:sz w:val="22"/>
          <w:szCs w:val="22"/>
        </w:rPr>
        <w:t xml:space="preserve"> usluga</w:t>
      </w:r>
      <w:r w:rsidRPr="00595388">
        <w:rPr>
          <w:bCs/>
          <w:sz w:val="22"/>
          <w:szCs w:val="22"/>
        </w:rPr>
        <w:t xml:space="preserve"> na plovnom objektu, kao i pružanje usluga </w:t>
      </w:r>
      <w:r>
        <w:rPr>
          <w:bCs/>
          <w:sz w:val="22"/>
          <w:szCs w:val="22"/>
        </w:rPr>
        <w:t xml:space="preserve">u </w:t>
      </w:r>
      <w:r w:rsidRPr="00595388">
        <w:rPr>
          <w:bCs/>
          <w:sz w:val="22"/>
          <w:szCs w:val="22"/>
        </w:rPr>
        <w:t>kampovanja.</w:t>
      </w:r>
    </w:p>
    <w:p w14:paraId="54B34041" w14:textId="77777777" w:rsidR="00E7312A" w:rsidRDefault="00E7312A" w:rsidP="00E7312A">
      <w:pPr>
        <w:ind w:firstLine="720"/>
        <w:jc w:val="both"/>
        <w:rPr>
          <w:bCs/>
          <w:sz w:val="22"/>
          <w:szCs w:val="22"/>
        </w:rPr>
      </w:pPr>
    </w:p>
    <w:p w14:paraId="7BB4DA25" w14:textId="77777777" w:rsidR="00E7312A" w:rsidRDefault="00E7312A" w:rsidP="00E7312A">
      <w:pPr>
        <w:ind w:firstLine="720"/>
        <w:jc w:val="center"/>
        <w:rPr>
          <w:b/>
          <w:sz w:val="22"/>
          <w:szCs w:val="22"/>
        </w:rPr>
      </w:pPr>
      <w:r w:rsidRPr="00595388">
        <w:rPr>
          <w:b/>
          <w:sz w:val="22"/>
          <w:szCs w:val="22"/>
        </w:rPr>
        <w:t>CENTRALNI TURISTIČKI REGISTAR</w:t>
      </w:r>
    </w:p>
    <w:p w14:paraId="6421CA28" w14:textId="77777777" w:rsidR="00E7312A" w:rsidRPr="00595388" w:rsidRDefault="00E7312A" w:rsidP="00E7312A">
      <w:pPr>
        <w:ind w:firstLine="720"/>
        <w:jc w:val="center"/>
        <w:rPr>
          <w:b/>
          <w:sz w:val="22"/>
          <w:szCs w:val="22"/>
        </w:rPr>
      </w:pPr>
    </w:p>
    <w:p w14:paraId="7F553F2A" w14:textId="77777777" w:rsidR="00E7312A" w:rsidRDefault="00E7312A" w:rsidP="00E7312A">
      <w:pPr>
        <w:ind w:firstLine="720"/>
        <w:jc w:val="both"/>
        <w:rPr>
          <w:sz w:val="22"/>
          <w:szCs w:val="22"/>
        </w:rPr>
      </w:pPr>
      <w:r w:rsidRPr="00595388">
        <w:rPr>
          <w:sz w:val="22"/>
          <w:szCs w:val="22"/>
        </w:rPr>
        <w:t xml:space="preserve">U </w:t>
      </w:r>
      <w:r w:rsidRPr="00595388">
        <w:rPr>
          <w:b/>
          <w:sz w:val="22"/>
          <w:szCs w:val="22"/>
        </w:rPr>
        <w:t xml:space="preserve">poglavlju </w:t>
      </w:r>
      <w:r>
        <w:rPr>
          <w:b/>
          <w:sz w:val="22"/>
          <w:szCs w:val="22"/>
        </w:rPr>
        <w:t>IX</w:t>
      </w:r>
      <w:r w:rsidRPr="00595388">
        <w:rPr>
          <w:sz w:val="22"/>
          <w:szCs w:val="22"/>
        </w:rPr>
        <w:t xml:space="preserve"> utvrđen je predmet upisa u Centralni turistički registar, nadležni organi koji vrše upis</w:t>
      </w:r>
      <w:r>
        <w:rPr>
          <w:sz w:val="22"/>
          <w:szCs w:val="22"/>
        </w:rPr>
        <w:t xml:space="preserve"> podataka u elektronskoj formi</w:t>
      </w:r>
      <w:r w:rsidRPr="00595388">
        <w:rPr>
          <w:sz w:val="22"/>
          <w:szCs w:val="22"/>
        </w:rPr>
        <w:t xml:space="preserve"> </w:t>
      </w:r>
      <w:proofErr w:type="gramStart"/>
      <w:r w:rsidRPr="00595388">
        <w:rPr>
          <w:sz w:val="22"/>
          <w:szCs w:val="22"/>
        </w:rPr>
        <w:t>sa</w:t>
      </w:r>
      <w:proofErr w:type="gramEnd"/>
      <w:r w:rsidRPr="00595388">
        <w:rPr>
          <w:sz w:val="22"/>
          <w:szCs w:val="22"/>
        </w:rPr>
        <w:t xml:space="preserve"> ciljem obuhvatanja svih podataka o turističkoj i ugostiteljskoj djelatnosti</w:t>
      </w:r>
      <w:r>
        <w:rPr>
          <w:sz w:val="22"/>
          <w:szCs w:val="22"/>
        </w:rPr>
        <w:t xml:space="preserve"> iz izdatih odobrenja</w:t>
      </w:r>
      <w:r w:rsidRPr="00595388">
        <w:rPr>
          <w:sz w:val="22"/>
          <w:szCs w:val="22"/>
        </w:rPr>
        <w:t xml:space="preserve">. </w:t>
      </w:r>
      <w:r>
        <w:rPr>
          <w:sz w:val="22"/>
          <w:szCs w:val="22"/>
        </w:rPr>
        <w:t xml:space="preserve">Nacrtom zakona je određeno da je Centralni turistički registar javna isprava i da predstavlja jedinstvenu evidenciju o subjektima koji obavljaju poslovanje u turističkoj i ugostiteljskoj djelatnosti, </w:t>
      </w:r>
      <w:proofErr w:type="gramStart"/>
      <w:r>
        <w:rPr>
          <w:sz w:val="22"/>
          <w:szCs w:val="22"/>
        </w:rPr>
        <w:t>te</w:t>
      </w:r>
      <w:proofErr w:type="gramEnd"/>
      <w:r>
        <w:rPr>
          <w:sz w:val="22"/>
          <w:szCs w:val="22"/>
        </w:rPr>
        <w:t xml:space="preserve"> da su podaci iz registra dostupni drugim organima, ustanovama i organizacijama, kao i javnosti, u skladu sa zakonom. </w:t>
      </w:r>
    </w:p>
    <w:p w14:paraId="046517E9" w14:textId="77777777" w:rsidR="00E7312A" w:rsidRDefault="00E7312A" w:rsidP="00E7312A">
      <w:pPr>
        <w:ind w:firstLine="720"/>
        <w:jc w:val="both"/>
        <w:rPr>
          <w:b/>
          <w:sz w:val="22"/>
          <w:szCs w:val="22"/>
        </w:rPr>
      </w:pPr>
      <w:r>
        <w:rPr>
          <w:sz w:val="22"/>
          <w:szCs w:val="22"/>
        </w:rPr>
        <w:t xml:space="preserve">  </w:t>
      </w:r>
    </w:p>
    <w:p w14:paraId="3552FD9E" w14:textId="77777777" w:rsidR="00E7312A" w:rsidRDefault="00E7312A" w:rsidP="00E7312A">
      <w:pPr>
        <w:jc w:val="both"/>
        <w:rPr>
          <w:bCs/>
          <w:sz w:val="22"/>
          <w:szCs w:val="22"/>
        </w:rPr>
      </w:pPr>
      <w:r w:rsidRPr="00595388">
        <w:rPr>
          <w:sz w:val="22"/>
          <w:szCs w:val="22"/>
        </w:rPr>
        <w:tab/>
      </w:r>
      <w:r>
        <w:rPr>
          <w:sz w:val="22"/>
          <w:szCs w:val="22"/>
        </w:rPr>
        <w:t>P</w:t>
      </w:r>
      <w:r>
        <w:rPr>
          <w:b/>
          <w:sz w:val="22"/>
          <w:szCs w:val="22"/>
        </w:rPr>
        <w:t>oglavlja XI i</w:t>
      </w:r>
      <w:r w:rsidRPr="00595388">
        <w:rPr>
          <w:b/>
          <w:sz w:val="22"/>
          <w:szCs w:val="22"/>
        </w:rPr>
        <w:t xml:space="preserve"> XII</w:t>
      </w:r>
      <w:r w:rsidRPr="00595388">
        <w:rPr>
          <w:sz w:val="22"/>
          <w:szCs w:val="22"/>
        </w:rPr>
        <w:t xml:space="preserve"> </w:t>
      </w:r>
      <w:r>
        <w:rPr>
          <w:sz w:val="22"/>
          <w:szCs w:val="22"/>
        </w:rPr>
        <w:t>iz važećeg Zakona, (o</w:t>
      </w:r>
      <w:r>
        <w:rPr>
          <w:bCs/>
          <w:sz w:val="22"/>
          <w:szCs w:val="22"/>
        </w:rPr>
        <w:t xml:space="preserve">dredbe čl. 107-117), izostavljene su iz sadržaja teksta zakona koji se predlaže. </w:t>
      </w:r>
      <w:r>
        <w:rPr>
          <w:bCs/>
          <w:sz w:val="22"/>
          <w:szCs w:val="22"/>
        </w:rPr>
        <w:tab/>
      </w:r>
    </w:p>
    <w:p w14:paraId="4BD8642C" w14:textId="77777777" w:rsidR="00E7312A" w:rsidRDefault="00E7312A" w:rsidP="00E7312A">
      <w:pPr>
        <w:jc w:val="both"/>
        <w:rPr>
          <w:bCs/>
          <w:sz w:val="22"/>
          <w:szCs w:val="22"/>
        </w:rPr>
      </w:pPr>
      <w:r>
        <w:rPr>
          <w:bCs/>
          <w:sz w:val="22"/>
          <w:szCs w:val="22"/>
        </w:rPr>
        <w:tab/>
        <w:t xml:space="preserve">Naime, odredbe čl. 107 i 109 su bez značaja, s obzirom da je propisana obaveza ugostitelja da vode </w:t>
      </w:r>
      <w:proofErr w:type="gramStart"/>
      <w:r>
        <w:rPr>
          <w:bCs/>
          <w:sz w:val="22"/>
          <w:szCs w:val="22"/>
        </w:rPr>
        <w:t>evidenciju  smještaja</w:t>
      </w:r>
      <w:proofErr w:type="gramEnd"/>
      <w:r>
        <w:rPr>
          <w:bCs/>
          <w:sz w:val="22"/>
          <w:szCs w:val="22"/>
        </w:rPr>
        <w:t xml:space="preserve"> gostiju i podaci se razmjenjuju elektronskim putem, a turistička signalizacija uređena drugim propisima. </w:t>
      </w:r>
    </w:p>
    <w:p w14:paraId="11BB3833" w14:textId="77777777" w:rsidR="00E7312A" w:rsidRDefault="00E7312A" w:rsidP="00E7312A">
      <w:pPr>
        <w:jc w:val="both"/>
        <w:rPr>
          <w:bCs/>
          <w:sz w:val="22"/>
          <w:szCs w:val="22"/>
        </w:rPr>
      </w:pPr>
      <w:r>
        <w:rPr>
          <w:bCs/>
          <w:sz w:val="22"/>
          <w:szCs w:val="22"/>
        </w:rPr>
        <w:t xml:space="preserve">       </w:t>
      </w:r>
    </w:p>
    <w:p w14:paraId="78D27D1A" w14:textId="77777777" w:rsidR="00E7312A" w:rsidRDefault="00E7312A" w:rsidP="00E7312A">
      <w:pPr>
        <w:jc w:val="both"/>
        <w:rPr>
          <w:bCs/>
          <w:sz w:val="22"/>
          <w:szCs w:val="22"/>
        </w:rPr>
      </w:pPr>
    </w:p>
    <w:p w14:paraId="20C01AF6" w14:textId="77777777" w:rsidR="00E7312A" w:rsidRDefault="00E7312A" w:rsidP="00E7312A">
      <w:pPr>
        <w:jc w:val="both"/>
        <w:rPr>
          <w:bCs/>
          <w:sz w:val="22"/>
          <w:szCs w:val="22"/>
        </w:rPr>
      </w:pPr>
    </w:p>
    <w:p w14:paraId="4787DAA7" w14:textId="0E266541" w:rsidR="00E7312A" w:rsidRDefault="00E7312A" w:rsidP="00E7312A">
      <w:pPr>
        <w:jc w:val="both"/>
        <w:rPr>
          <w:bCs/>
          <w:sz w:val="22"/>
          <w:szCs w:val="22"/>
        </w:rPr>
      </w:pPr>
      <w:r>
        <w:rPr>
          <w:bCs/>
          <w:sz w:val="22"/>
          <w:szCs w:val="22"/>
        </w:rPr>
        <w:lastRenderedPageBreak/>
        <w:t xml:space="preserve">      </w:t>
      </w:r>
      <w:r>
        <w:rPr>
          <w:bCs/>
          <w:sz w:val="22"/>
          <w:szCs w:val="22"/>
        </w:rPr>
        <w:t xml:space="preserve">U članu 110 važećeg Zakona određeno je da Strategiju razvoja turizma donosi Vlada </w:t>
      </w:r>
      <w:proofErr w:type="gramStart"/>
      <w:r>
        <w:rPr>
          <w:bCs/>
          <w:sz w:val="22"/>
          <w:szCs w:val="22"/>
        </w:rPr>
        <w:t>na</w:t>
      </w:r>
      <w:proofErr w:type="gramEnd"/>
      <w:r>
        <w:rPr>
          <w:bCs/>
          <w:sz w:val="22"/>
          <w:szCs w:val="22"/>
        </w:rPr>
        <w:t xml:space="preserve"> period od 10 godina, da realizaciju strategije prati Ministarstvo i podnosi izvještaj Vladi svake treće godine, dok je u čl. 111 do 117 važećeg Zakona propisano da Vlada na predlog Ministarstva donosi Program podsticajnih mjera, a da se sredstva obezbjeđuju u Budžetu Crne Gore, odnosno u Bužetu jedinice lokalne samouprave, kada Program donosi organ jedinice lokalne samouprave, te da Vlada na predlog Ministarstva određuje turističke razvojne zone.</w:t>
      </w:r>
    </w:p>
    <w:p w14:paraId="41DC1D5F" w14:textId="77777777" w:rsidR="00E7312A" w:rsidRDefault="00E7312A" w:rsidP="00E7312A">
      <w:pPr>
        <w:jc w:val="both"/>
        <w:rPr>
          <w:bCs/>
          <w:sz w:val="22"/>
          <w:szCs w:val="22"/>
        </w:rPr>
      </w:pPr>
    </w:p>
    <w:p w14:paraId="345FA426" w14:textId="77777777" w:rsidR="00E7312A" w:rsidRDefault="00E7312A" w:rsidP="00E7312A">
      <w:pPr>
        <w:jc w:val="both"/>
        <w:rPr>
          <w:bCs/>
          <w:sz w:val="22"/>
          <w:szCs w:val="22"/>
        </w:rPr>
      </w:pPr>
    </w:p>
    <w:p w14:paraId="54290917" w14:textId="77777777" w:rsidR="00E7312A" w:rsidRPr="00F234E2" w:rsidRDefault="00E7312A" w:rsidP="00E7312A">
      <w:pPr>
        <w:ind w:firstLine="720"/>
        <w:jc w:val="both"/>
        <w:rPr>
          <w:sz w:val="22"/>
          <w:szCs w:val="22"/>
        </w:rPr>
      </w:pPr>
      <w:r w:rsidRPr="00C11DDF">
        <w:rPr>
          <w:b/>
          <w:bCs/>
          <w:sz w:val="22"/>
          <w:szCs w:val="22"/>
        </w:rPr>
        <w:t xml:space="preserve">Nadležnosti Vlade utvrđene su Ustavom, dok su nadležnosti državne uprave (prije svega ministarstava), bliže uređene Zakonom o državnoj upravi, kao i Uredbom o organizaciji i načinu rada državne uprave. U smislu člana 13 tog Zakona, poslovi predlaganja unutrašnje i vanjske politike, iz djelokruga ministarstava, obuhvataju izradu strategija i programa </w:t>
      </w:r>
      <w:proofErr w:type="gramStart"/>
      <w:r w:rsidRPr="00C11DDF">
        <w:rPr>
          <w:b/>
          <w:bCs/>
          <w:sz w:val="22"/>
          <w:szCs w:val="22"/>
        </w:rPr>
        <w:t>na</w:t>
      </w:r>
      <w:proofErr w:type="gramEnd"/>
      <w:r w:rsidRPr="00C11DDF">
        <w:rPr>
          <w:b/>
          <w:bCs/>
          <w:sz w:val="22"/>
          <w:szCs w:val="22"/>
        </w:rPr>
        <w:t xml:space="preserve"> osnovu praćenja i izvršavanja zakona i drugih propisa, sagledavanja i analiziranja stanja u određenoj oblasti. Način i postupak izrade strategija i programa i njihovog sprovođenja propisuje Vlada.  Dakle, za izradu bilo kakve vrste strategija </w:t>
      </w:r>
      <w:proofErr w:type="gramStart"/>
      <w:r w:rsidRPr="00C11DDF">
        <w:rPr>
          <w:b/>
          <w:bCs/>
          <w:sz w:val="22"/>
          <w:szCs w:val="22"/>
        </w:rPr>
        <w:t>ili</w:t>
      </w:r>
      <w:proofErr w:type="gramEnd"/>
      <w:r w:rsidRPr="00C11DDF">
        <w:rPr>
          <w:b/>
          <w:bCs/>
          <w:sz w:val="22"/>
          <w:szCs w:val="22"/>
        </w:rPr>
        <w:t xml:space="preserve"> programa iz bilo koje društvene oblasti pa i oblasti turizma, postojao je i postoji pravni osnov utvrđen zakonom i drugim propisom, zbog čega je normiranje takvih aktivnosti Vlade i Ministarstva u zakonu o turizmu </w:t>
      </w:r>
      <w:r>
        <w:rPr>
          <w:b/>
          <w:bCs/>
          <w:sz w:val="22"/>
          <w:szCs w:val="22"/>
        </w:rPr>
        <w:t xml:space="preserve">i ugostiteljstvu </w:t>
      </w:r>
      <w:r w:rsidRPr="00C11DDF">
        <w:rPr>
          <w:b/>
          <w:bCs/>
          <w:sz w:val="22"/>
          <w:szCs w:val="22"/>
        </w:rPr>
        <w:t>suvišno i nepotrebno</w:t>
      </w:r>
      <w:r w:rsidRPr="00F234E2">
        <w:rPr>
          <w:bCs/>
          <w:sz w:val="22"/>
          <w:szCs w:val="22"/>
        </w:rPr>
        <w:t xml:space="preserve">.   </w:t>
      </w:r>
    </w:p>
    <w:p w14:paraId="454E958A" w14:textId="77777777" w:rsidR="00E7312A" w:rsidRPr="00595388" w:rsidRDefault="00E7312A" w:rsidP="00E7312A">
      <w:pPr>
        <w:jc w:val="both"/>
        <w:rPr>
          <w:sz w:val="22"/>
          <w:szCs w:val="22"/>
        </w:rPr>
      </w:pPr>
    </w:p>
    <w:p w14:paraId="72CBB555" w14:textId="77777777" w:rsidR="00E7312A" w:rsidRPr="00595388" w:rsidRDefault="00E7312A" w:rsidP="00E7312A">
      <w:pPr>
        <w:ind w:firstLine="720"/>
        <w:jc w:val="center"/>
        <w:rPr>
          <w:b/>
          <w:sz w:val="22"/>
          <w:szCs w:val="22"/>
        </w:rPr>
      </w:pPr>
      <w:r w:rsidRPr="00595388">
        <w:rPr>
          <w:b/>
          <w:sz w:val="22"/>
          <w:szCs w:val="22"/>
        </w:rPr>
        <w:t xml:space="preserve">NADZOR </w:t>
      </w:r>
      <w:r>
        <w:rPr>
          <w:b/>
          <w:sz w:val="22"/>
          <w:szCs w:val="22"/>
        </w:rPr>
        <w:t>I INSPEKCIJSKI NADZOR</w:t>
      </w:r>
    </w:p>
    <w:p w14:paraId="0BF874CB" w14:textId="77777777" w:rsidR="00E7312A" w:rsidRPr="00595388" w:rsidRDefault="00E7312A" w:rsidP="00E7312A">
      <w:pPr>
        <w:ind w:firstLine="720"/>
        <w:jc w:val="both"/>
        <w:rPr>
          <w:b/>
          <w:sz w:val="22"/>
          <w:szCs w:val="22"/>
        </w:rPr>
      </w:pPr>
    </w:p>
    <w:p w14:paraId="55A54D69" w14:textId="77777777" w:rsidR="00E7312A" w:rsidRDefault="00E7312A" w:rsidP="00E7312A">
      <w:pPr>
        <w:ind w:firstLine="720"/>
        <w:jc w:val="both"/>
        <w:rPr>
          <w:rFonts w:eastAsia="Times New Roman"/>
          <w:sz w:val="22"/>
          <w:szCs w:val="22"/>
        </w:rPr>
      </w:pPr>
      <w:r w:rsidRPr="00595388">
        <w:rPr>
          <w:sz w:val="22"/>
          <w:szCs w:val="22"/>
        </w:rPr>
        <w:t xml:space="preserve">U </w:t>
      </w:r>
      <w:r w:rsidRPr="00595388">
        <w:rPr>
          <w:b/>
          <w:sz w:val="22"/>
          <w:szCs w:val="22"/>
        </w:rPr>
        <w:t>poglavlju X</w:t>
      </w:r>
      <w:r w:rsidRPr="00595388">
        <w:rPr>
          <w:sz w:val="22"/>
          <w:szCs w:val="22"/>
        </w:rPr>
        <w:t xml:space="preserve"> definisan je nadzor kojim se utvrđuju </w:t>
      </w:r>
      <w:r>
        <w:rPr>
          <w:sz w:val="22"/>
          <w:szCs w:val="22"/>
        </w:rPr>
        <w:t xml:space="preserve">nadležnosti i </w:t>
      </w:r>
      <w:r w:rsidRPr="00595388">
        <w:rPr>
          <w:sz w:val="22"/>
          <w:szCs w:val="22"/>
        </w:rPr>
        <w:t xml:space="preserve">ovlašćenja u vršenju inspekcijskog nadzora </w:t>
      </w:r>
      <w:proofErr w:type="gramStart"/>
      <w:r w:rsidRPr="00595388">
        <w:rPr>
          <w:sz w:val="22"/>
          <w:szCs w:val="22"/>
        </w:rPr>
        <w:t>od</w:t>
      </w:r>
      <w:proofErr w:type="gramEnd"/>
      <w:r w:rsidRPr="00595388">
        <w:rPr>
          <w:sz w:val="22"/>
          <w:szCs w:val="22"/>
        </w:rPr>
        <w:t xml:space="preserve"> strane inspektora nadležnog organa </w:t>
      </w:r>
      <w:r>
        <w:rPr>
          <w:sz w:val="22"/>
          <w:szCs w:val="22"/>
        </w:rPr>
        <w:t>državne uprave, kao i od strane inspektora u organima jedinice</w:t>
      </w:r>
      <w:r w:rsidRPr="00595388">
        <w:rPr>
          <w:sz w:val="22"/>
          <w:szCs w:val="22"/>
        </w:rPr>
        <w:t xml:space="preserve"> lokalne samouprave</w:t>
      </w:r>
      <w:r>
        <w:rPr>
          <w:sz w:val="22"/>
          <w:szCs w:val="22"/>
        </w:rPr>
        <w:t>. Precizirane su</w:t>
      </w:r>
      <w:r w:rsidRPr="00595388">
        <w:rPr>
          <w:rFonts w:eastAsia="Times New Roman"/>
          <w:sz w:val="22"/>
          <w:szCs w:val="22"/>
        </w:rPr>
        <w:t xml:space="preserve"> nadležnosti </w:t>
      </w:r>
      <w:r>
        <w:rPr>
          <w:rFonts w:eastAsia="Times New Roman"/>
          <w:sz w:val="22"/>
          <w:szCs w:val="22"/>
        </w:rPr>
        <w:t xml:space="preserve">i ovlašćenja </w:t>
      </w:r>
      <w:r w:rsidRPr="00595388">
        <w:rPr>
          <w:rFonts w:eastAsia="Times New Roman"/>
          <w:sz w:val="22"/>
          <w:szCs w:val="22"/>
        </w:rPr>
        <w:t>inspek</w:t>
      </w:r>
      <w:r>
        <w:rPr>
          <w:rFonts w:eastAsia="Times New Roman"/>
          <w:sz w:val="22"/>
          <w:szCs w:val="22"/>
        </w:rPr>
        <w:t>tora</w:t>
      </w:r>
      <w:r w:rsidRPr="00595388">
        <w:rPr>
          <w:rFonts w:eastAsia="Times New Roman"/>
          <w:sz w:val="22"/>
          <w:szCs w:val="22"/>
        </w:rPr>
        <w:t xml:space="preserve"> </w:t>
      </w:r>
      <w:proofErr w:type="gramStart"/>
      <w:r w:rsidRPr="00595388">
        <w:rPr>
          <w:rFonts w:eastAsia="Times New Roman"/>
          <w:sz w:val="22"/>
          <w:szCs w:val="22"/>
        </w:rPr>
        <w:t>na</w:t>
      </w:r>
      <w:proofErr w:type="gramEnd"/>
      <w:r w:rsidRPr="00595388">
        <w:rPr>
          <w:rFonts w:eastAsia="Times New Roman"/>
          <w:sz w:val="22"/>
          <w:szCs w:val="22"/>
        </w:rPr>
        <w:t xml:space="preserve"> držav</w:t>
      </w:r>
      <w:r>
        <w:rPr>
          <w:rFonts w:eastAsia="Times New Roman"/>
          <w:sz w:val="22"/>
          <w:szCs w:val="22"/>
        </w:rPr>
        <w:t>n</w:t>
      </w:r>
      <w:r w:rsidRPr="00595388">
        <w:rPr>
          <w:rFonts w:eastAsia="Times New Roman"/>
          <w:sz w:val="22"/>
          <w:szCs w:val="22"/>
        </w:rPr>
        <w:t>om i lokalnom nivou</w:t>
      </w:r>
      <w:r>
        <w:rPr>
          <w:rFonts w:eastAsia="Times New Roman"/>
          <w:sz w:val="22"/>
          <w:szCs w:val="22"/>
        </w:rPr>
        <w:t>,</w:t>
      </w:r>
      <w:r w:rsidRPr="00595388">
        <w:rPr>
          <w:rFonts w:eastAsia="Times New Roman"/>
          <w:sz w:val="22"/>
          <w:szCs w:val="22"/>
        </w:rPr>
        <w:t xml:space="preserve"> </w:t>
      </w:r>
      <w:r>
        <w:rPr>
          <w:rFonts w:eastAsia="Times New Roman"/>
          <w:sz w:val="22"/>
          <w:szCs w:val="22"/>
        </w:rPr>
        <w:t xml:space="preserve">u smislu da </w:t>
      </w:r>
      <w:r w:rsidRPr="00595388">
        <w:rPr>
          <w:rFonts w:eastAsia="Times New Roman"/>
          <w:sz w:val="22"/>
          <w:szCs w:val="22"/>
        </w:rPr>
        <w:t>turističk</w:t>
      </w:r>
      <w:r>
        <w:rPr>
          <w:rFonts w:eastAsia="Times New Roman"/>
          <w:sz w:val="22"/>
          <w:szCs w:val="22"/>
        </w:rPr>
        <w:t>i inspektor</w:t>
      </w:r>
      <w:r w:rsidRPr="00595388">
        <w:rPr>
          <w:rFonts w:eastAsia="Times New Roman"/>
          <w:sz w:val="22"/>
          <w:szCs w:val="22"/>
        </w:rPr>
        <w:t xml:space="preserve"> </w:t>
      </w:r>
      <w:r>
        <w:rPr>
          <w:rFonts w:eastAsia="Times New Roman"/>
          <w:sz w:val="22"/>
          <w:szCs w:val="22"/>
        </w:rPr>
        <w:t xml:space="preserve">vrši </w:t>
      </w:r>
      <w:r w:rsidRPr="00595388">
        <w:rPr>
          <w:rFonts w:eastAsia="Times New Roman"/>
          <w:sz w:val="22"/>
          <w:szCs w:val="22"/>
        </w:rPr>
        <w:t>nadzor nad uslug</w:t>
      </w:r>
      <w:r>
        <w:rPr>
          <w:rFonts w:eastAsia="Times New Roman"/>
          <w:sz w:val="22"/>
          <w:szCs w:val="22"/>
        </w:rPr>
        <w:t>ama i objektima za koje rješenja</w:t>
      </w:r>
      <w:r w:rsidRPr="00595388">
        <w:rPr>
          <w:rFonts w:eastAsia="Times New Roman"/>
          <w:sz w:val="22"/>
          <w:szCs w:val="22"/>
        </w:rPr>
        <w:t xml:space="preserve"> o obavljanju djelatnosti donosi Ministrastvo, a ovlašćeni inspektor</w:t>
      </w:r>
      <w:r>
        <w:rPr>
          <w:rFonts w:eastAsia="Times New Roman"/>
          <w:sz w:val="22"/>
          <w:szCs w:val="22"/>
        </w:rPr>
        <w:t>i u organima</w:t>
      </w:r>
      <w:r w:rsidRPr="00595388">
        <w:rPr>
          <w:rFonts w:eastAsia="Times New Roman"/>
          <w:sz w:val="22"/>
          <w:szCs w:val="22"/>
        </w:rPr>
        <w:t xml:space="preserve"> lokalne uprave za u</w:t>
      </w:r>
      <w:r>
        <w:rPr>
          <w:rFonts w:eastAsia="Times New Roman"/>
          <w:sz w:val="22"/>
          <w:szCs w:val="22"/>
        </w:rPr>
        <w:t>sluge i objekte za koje rješenja</w:t>
      </w:r>
      <w:r w:rsidRPr="00595388">
        <w:rPr>
          <w:rFonts w:eastAsia="Times New Roman"/>
          <w:sz w:val="22"/>
          <w:szCs w:val="22"/>
        </w:rPr>
        <w:t xml:space="preserve"> o obavljanju djelatnosti</w:t>
      </w:r>
      <w:r>
        <w:rPr>
          <w:rFonts w:eastAsia="Times New Roman"/>
          <w:sz w:val="22"/>
          <w:szCs w:val="22"/>
        </w:rPr>
        <w:t>, odnosno rješenja</w:t>
      </w:r>
      <w:r w:rsidRPr="00595388">
        <w:rPr>
          <w:rFonts w:eastAsia="Times New Roman"/>
          <w:sz w:val="22"/>
          <w:szCs w:val="22"/>
        </w:rPr>
        <w:t xml:space="preserve"> o upisu u Centralni turistički registar donosi nadležni organ lokalne uprave</w:t>
      </w:r>
      <w:r>
        <w:rPr>
          <w:rFonts w:eastAsia="Times New Roman"/>
          <w:sz w:val="22"/>
          <w:szCs w:val="22"/>
        </w:rPr>
        <w:t>.</w:t>
      </w:r>
    </w:p>
    <w:p w14:paraId="4197A1CA" w14:textId="77777777" w:rsidR="00E7312A" w:rsidRDefault="00E7312A" w:rsidP="00E7312A">
      <w:pPr>
        <w:ind w:firstLine="720"/>
        <w:jc w:val="both"/>
        <w:rPr>
          <w:b/>
          <w:sz w:val="22"/>
          <w:szCs w:val="22"/>
        </w:rPr>
      </w:pPr>
    </w:p>
    <w:p w14:paraId="7126AAC1" w14:textId="77777777" w:rsidR="00E7312A" w:rsidRDefault="00E7312A" w:rsidP="00E7312A">
      <w:pPr>
        <w:ind w:firstLine="720"/>
        <w:jc w:val="both"/>
        <w:rPr>
          <w:b/>
          <w:sz w:val="22"/>
          <w:szCs w:val="22"/>
        </w:rPr>
      </w:pPr>
    </w:p>
    <w:p w14:paraId="7371AF49" w14:textId="77777777" w:rsidR="00E7312A" w:rsidRDefault="00E7312A" w:rsidP="00E7312A">
      <w:pPr>
        <w:ind w:firstLine="720"/>
        <w:jc w:val="both"/>
        <w:rPr>
          <w:b/>
          <w:sz w:val="22"/>
          <w:szCs w:val="22"/>
        </w:rPr>
      </w:pPr>
    </w:p>
    <w:p w14:paraId="6B5E896A" w14:textId="77777777" w:rsidR="00E7312A" w:rsidRPr="00595388" w:rsidRDefault="00E7312A" w:rsidP="00E7312A">
      <w:pPr>
        <w:ind w:firstLine="720"/>
        <w:jc w:val="center"/>
        <w:rPr>
          <w:b/>
          <w:sz w:val="22"/>
          <w:szCs w:val="22"/>
        </w:rPr>
      </w:pPr>
      <w:r>
        <w:rPr>
          <w:b/>
          <w:sz w:val="22"/>
          <w:szCs w:val="22"/>
        </w:rPr>
        <w:t xml:space="preserve">PREKRŠAJI I NOVČANE </w:t>
      </w:r>
      <w:r w:rsidRPr="00595388">
        <w:rPr>
          <w:b/>
          <w:sz w:val="22"/>
          <w:szCs w:val="22"/>
        </w:rPr>
        <w:t>KAZNE</w:t>
      </w:r>
    </w:p>
    <w:p w14:paraId="24CA9821" w14:textId="77777777" w:rsidR="00E7312A" w:rsidRPr="00595388" w:rsidRDefault="00E7312A" w:rsidP="00E7312A">
      <w:pPr>
        <w:jc w:val="both"/>
        <w:rPr>
          <w:b/>
          <w:sz w:val="22"/>
          <w:szCs w:val="22"/>
        </w:rPr>
      </w:pPr>
    </w:p>
    <w:p w14:paraId="0B3ADDC4" w14:textId="77777777" w:rsidR="00E7312A" w:rsidRDefault="00E7312A" w:rsidP="00E7312A">
      <w:pPr>
        <w:ind w:firstLine="720"/>
        <w:jc w:val="both"/>
        <w:rPr>
          <w:sz w:val="22"/>
          <w:szCs w:val="22"/>
        </w:rPr>
      </w:pPr>
      <w:r w:rsidRPr="00595388">
        <w:rPr>
          <w:sz w:val="22"/>
          <w:szCs w:val="22"/>
        </w:rPr>
        <w:t xml:space="preserve">U </w:t>
      </w:r>
      <w:r>
        <w:rPr>
          <w:b/>
          <w:sz w:val="22"/>
          <w:szCs w:val="22"/>
        </w:rPr>
        <w:t>poglavlju XI</w:t>
      </w:r>
      <w:r>
        <w:rPr>
          <w:sz w:val="22"/>
          <w:szCs w:val="22"/>
        </w:rPr>
        <w:t xml:space="preserve"> propisani su prekršaji i</w:t>
      </w:r>
      <w:r w:rsidRPr="00595388">
        <w:rPr>
          <w:sz w:val="22"/>
          <w:szCs w:val="22"/>
        </w:rPr>
        <w:t xml:space="preserve"> novčane kazne za prekršaje</w:t>
      </w:r>
      <w:r>
        <w:rPr>
          <w:sz w:val="22"/>
          <w:szCs w:val="22"/>
        </w:rPr>
        <w:t xml:space="preserve">. Za razliku </w:t>
      </w:r>
      <w:proofErr w:type="gramStart"/>
      <w:r>
        <w:rPr>
          <w:sz w:val="22"/>
          <w:szCs w:val="22"/>
        </w:rPr>
        <w:t>od</w:t>
      </w:r>
      <w:proofErr w:type="gramEnd"/>
      <w:r>
        <w:rPr>
          <w:sz w:val="22"/>
          <w:szCs w:val="22"/>
        </w:rPr>
        <w:t xml:space="preserve"> važećeg Zakona, novčane kazne propisane su ne samo u rasponu, već i u određenom iznosu, u skladu sa određenjima iz čl. </w:t>
      </w:r>
      <w:proofErr w:type="gramStart"/>
      <w:r>
        <w:rPr>
          <w:sz w:val="22"/>
          <w:szCs w:val="22"/>
        </w:rPr>
        <w:t>24</w:t>
      </w:r>
      <w:proofErr w:type="gramEnd"/>
      <w:r>
        <w:rPr>
          <w:sz w:val="22"/>
          <w:szCs w:val="22"/>
        </w:rPr>
        <w:t xml:space="preserve"> stav 1, 2 i 3 Zakona o prekršajima.</w:t>
      </w:r>
    </w:p>
    <w:p w14:paraId="6C5A6F62" w14:textId="77777777" w:rsidR="00E7312A" w:rsidRDefault="00E7312A" w:rsidP="00E7312A">
      <w:pPr>
        <w:ind w:firstLine="720"/>
        <w:jc w:val="both"/>
        <w:rPr>
          <w:sz w:val="22"/>
          <w:szCs w:val="22"/>
        </w:rPr>
      </w:pPr>
      <w:r>
        <w:rPr>
          <w:sz w:val="22"/>
          <w:szCs w:val="22"/>
        </w:rPr>
        <w:t xml:space="preserve">U važećem Zakonu (čl. 124-130) sadržan je neuobičajeno veliki broj prekršaja (ukupno 95), za koje su određene novčane kazne u rasponima, koje se za pravna lica se kreću </w:t>
      </w:r>
      <w:proofErr w:type="gramStart"/>
      <w:r>
        <w:rPr>
          <w:sz w:val="22"/>
          <w:szCs w:val="22"/>
        </w:rPr>
        <w:t>od</w:t>
      </w:r>
      <w:proofErr w:type="gramEnd"/>
      <w:r>
        <w:rPr>
          <w:sz w:val="22"/>
          <w:szCs w:val="22"/>
        </w:rPr>
        <w:t xml:space="preserve"> 1000 - 20.000 eura, za preduzetnike od 200 do 3000 €, za odgovorna lica od 200 do 1000 € i fizička lica od 200 do 2000 €, a da nije vođeno računa o težini prekršaja. </w:t>
      </w:r>
      <w:proofErr w:type="gramStart"/>
      <w:r>
        <w:rPr>
          <w:sz w:val="22"/>
          <w:szCs w:val="22"/>
        </w:rPr>
        <w:t>Da je od donošenja važećeg Zakona sagledano i analizirano stanje procesuiranih prekršajni radnji putem izdatih prekršajnih naloga ili podnošenjem zahtjeva za pokretanje prekršajnog postupka nadležnom sudu za prekršaje, sa sigurnošću bi se moglo ocijeniti da za pretežan broj propisanih prekršaja nije preduzimano gonjenje, što upućuje na zaključak da za toliki broj propisanih prekršaja i kazni u važećem Zakonu nije postojalo opravdanje.</w:t>
      </w:r>
      <w:proofErr w:type="gramEnd"/>
      <w:r>
        <w:rPr>
          <w:sz w:val="22"/>
          <w:szCs w:val="22"/>
        </w:rPr>
        <w:t xml:space="preserve"> U Nacrtu novog </w:t>
      </w:r>
      <w:proofErr w:type="gramStart"/>
      <w:r>
        <w:rPr>
          <w:sz w:val="22"/>
          <w:szCs w:val="22"/>
        </w:rPr>
        <w:t>zakona  (</w:t>
      </w:r>
      <w:proofErr w:type="gramEnd"/>
      <w:r>
        <w:rPr>
          <w:sz w:val="22"/>
          <w:szCs w:val="22"/>
        </w:rPr>
        <w:t>čl. 81, 82 i 83) ukupno je propisano 46 prekršaja.</w:t>
      </w:r>
    </w:p>
    <w:p w14:paraId="646FF1DE" w14:textId="77777777" w:rsidR="00E7312A" w:rsidRPr="005D6B16" w:rsidRDefault="00E7312A" w:rsidP="00E7312A">
      <w:pPr>
        <w:ind w:firstLine="720"/>
        <w:jc w:val="both"/>
        <w:rPr>
          <w:i/>
          <w:sz w:val="22"/>
          <w:szCs w:val="22"/>
        </w:rPr>
      </w:pPr>
      <w:r w:rsidRPr="005D6B16">
        <w:rPr>
          <w:i/>
          <w:sz w:val="22"/>
          <w:szCs w:val="22"/>
        </w:rPr>
        <w:t xml:space="preserve">Osim toga, u važećem Zakonu (čl. 129) propisani su prekršaji za </w:t>
      </w:r>
      <w:proofErr w:type="gramStart"/>
      <w:r w:rsidRPr="005D6B16">
        <w:rPr>
          <w:i/>
          <w:sz w:val="22"/>
          <w:szCs w:val="22"/>
        </w:rPr>
        <w:t>,,odgovorno</w:t>
      </w:r>
      <w:proofErr w:type="gramEnd"/>
      <w:r w:rsidRPr="005D6B16">
        <w:rPr>
          <w:i/>
          <w:sz w:val="22"/>
          <w:szCs w:val="22"/>
        </w:rPr>
        <w:t xml:space="preserve"> lice” u državnom organu i organu lokalne uprave, za propuštanje unosa podataka u Centralni turistički registar. Ovakav pristup problematičan je sa stanovišta lica koje je ovlašćeno da na jedan od dva načina, preduzme gonjenje u prekršajnom postupku protiv državnog ili lokalnog službenika, a sa druge strane propuštanje službene radnje, u smislu Zakona o državnim službenicima i namještenicima, može se podvesti pod lakšu ili težu povredu radne dužnosti, a ne i prekršaj. Zbog toga su u tekstu ovog zakona izostavljeni prekršaji koji se odnose </w:t>
      </w:r>
      <w:proofErr w:type="gramStart"/>
      <w:r w:rsidRPr="005D6B16">
        <w:rPr>
          <w:i/>
          <w:sz w:val="22"/>
          <w:szCs w:val="22"/>
        </w:rPr>
        <w:t>na</w:t>
      </w:r>
      <w:proofErr w:type="gramEnd"/>
      <w:r w:rsidRPr="005D6B16">
        <w:rPr>
          <w:i/>
          <w:sz w:val="22"/>
          <w:szCs w:val="22"/>
        </w:rPr>
        <w:t xml:space="preserve"> prekršaje odgovornog lica u državnom i organu lokalne uprave.       </w:t>
      </w:r>
    </w:p>
    <w:p w14:paraId="359EC7D0" w14:textId="77777777" w:rsidR="00E7312A" w:rsidRDefault="00E7312A" w:rsidP="00E7312A">
      <w:pPr>
        <w:ind w:firstLine="720"/>
        <w:jc w:val="both"/>
        <w:rPr>
          <w:sz w:val="22"/>
          <w:szCs w:val="22"/>
        </w:rPr>
      </w:pPr>
      <w:r w:rsidRPr="00826C38">
        <w:rPr>
          <w:b/>
          <w:sz w:val="22"/>
          <w:szCs w:val="22"/>
        </w:rPr>
        <w:t xml:space="preserve">U važećem Zakonu, u dijelu kaznenih odredbi, propisan je znatan broj prekršaja za slučajeve obavljanja turističke i ugostiteljske djelatnosti bez odobrenja </w:t>
      </w:r>
      <w:proofErr w:type="gramStart"/>
      <w:r w:rsidRPr="00826C38">
        <w:rPr>
          <w:b/>
          <w:sz w:val="22"/>
          <w:szCs w:val="22"/>
        </w:rPr>
        <w:t>ili</w:t>
      </w:r>
      <w:proofErr w:type="gramEnd"/>
      <w:r w:rsidRPr="00826C38">
        <w:rPr>
          <w:b/>
          <w:sz w:val="22"/>
          <w:szCs w:val="22"/>
        </w:rPr>
        <w:t xml:space="preserve"> protivno odobrenju</w:t>
      </w:r>
      <w:r>
        <w:rPr>
          <w:sz w:val="22"/>
          <w:szCs w:val="22"/>
        </w:rPr>
        <w:t xml:space="preserve">. </w:t>
      </w:r>
      <w:r w:rsidRPr="00826C38">
        <w:rPr>
          <w:b/>
          <w:sz w:val="22"/>
          <w:szCs w:val="22"/>
        </w:rPr>
        <w:t xml:space="preserve">Nije razumljivo zašto je takvo </w:t>
      </w:r>
      <w:proofErr w:type="gramStart"/>
      <w:r w:rsidRPr="00826C38">
        <w:rPr>
          <w:b/>
          <w:sz w:val="22"/>
          <w:szCs w:val="22"/>
        </w:rPr>
        <w:t>opredeljenje  prihvaćeno</w:t>
      </w:r>
      <w:proofErr w:type="gramEnd"/>
      <w:r w:rsidRPr="00826C38">
        <w:rPr>
          <w:b/>
          <w:sz w:val="22"/>
          <w:szCs w:val="22"/>
        </w:rPr>
        <w:t xml:space="preserve"> u važećem Zakonu, budući da je bilo protivno odredbama Glave XXIII Krivičnog zakonika (Krivična djela protiv platnog prometa i privrednog poslovanja), odnosno člana 266 (,,</w:t>
      </w:r>
      <w:r w:rsidRPr="00966185">
        <w:rPr>
          <w:b/>
          <w:sz w:val="22"/>
          <w:szCs w:val="22"/>
        </w:rPr>
        <w:t>Ko se bez registracije ili odobrenja ili protivno uslovima pod kojima je ono dato bavi privrednom ili drugom djelatnošću</w:t>
      </w:r>
      <w:r>
        <w:rPr>
          <w:b/>
          <w:sz w:val="22"/>
          <w:szCs w:val="22"/>
        </w:rPr>
        <w:t xml:space="preserve"> </w:t>
      </w:r>
      <w:r w:rsidRPr="00826C38">
        <w:rPr>
          <w:b/>
          <w:sz w:val="22"/>
          <w:szCs w:val="22"/>
        </w:rPr>
        <w:t xml:space="preserve">...”). Činjenicom da je u Osnovnim odredbama ovog </w:t>
      </w:r>
      <w:r>
        <w:rPr>
          <w:b/>
          <w:sz w:val="22"/>
          <w:szCs w:val="22"/>
        </w:rPr>
        <w:t>Nacrt</w:t>
      </w:r>
      <w:r w:rsidRPr="00826C38">
        <w:rPr>
          <w:b/>
          <w:sz w:val="22"/>
          <w:szCs w:val="22"/>
        </w:rPr>
        <w:t xml:space="preserve">a zakona (čl. 3) propisano da se privredna djelatnost u turizmu i ugostiteljstvu može obavljati samo </w:t>
      </w:r>
      <w:proofErr w:type="gramStart"/>
      <w:r w:rsidRPr="00826C38">
        <w:rPr>
          <w:b/>
          <w:sz w:val="22"/>
          <w:szCs w:val="22"/>
        </w:rPr>
        <w:t>na</w:t>
      </w:r>
      <w:proofErr w:type="gramEnd"/>
      <w:r w:rsidRPr="00826C38">
        <w:rPr>
          <w:b/>
          <w:sz w:val="22"/>
          <w:szCs w:val="22"/>
        </w:rPr>
        <w:t xml:space="preserve"> osnovu prethodno izdatog odobrenja, znači da svako suprotno postupanje ima obilježje krivičnog djela</w:t>
      </w:r>
      <w:r>
        <w:rPr>
          <w:b/>
          <w:sz w:val="22"/>
          <w:szCs w:val="22"/>
        </w:rPr>
        <w:t>,</w:t>
      </w:r>
      <w:r w:rsidRPr="00826C38">
        <w:rPr>
          <w:b/>
          <w:sz w:val="22"/>
          <w:szCs w:val="22"/>
        </w:rPr>
        <w:t xml:space="preserve"> a ne prekršaja</w:t>
      </w:r>
      <w:r>
        <w:rPr>
          <w:b/>
          <w:sz w:val="22"/>
          <w:szCs w:val="22"/>
        </w:rPr>
        <w:t>. Otklanjanje</w:t>
      </w:r>
      <w:r w:rsidRPr="00826C38">
        <w:rPr>
          <w:b/>
          <w:sz w:val="22"/>
          <w:szCs w:val="22"/>
        </w:rPr>
        <w:t xml:space="preserve"> nesklada važećeg Zakona sa Krivičnim zakonikom, u ovom pogledu, zasigurno će doprinijeti značajnom suzbijanju </w:t>
      </w:r>
      <w:proofErr w:type="gramStart"/>
      <w:r w:rsidRPr="00826C38">
        <w:rPr>
          <w:b/>
          <w:sz w:val="22"/>
          <w:szCs w:val="22"/>
        </w:rPr>
        <w:t>,,rada</w:t>
      </w:r>
      <w:proofErr w:type="gramEnd"/>
      <w:r w:rsidRPr="00826C38">
        <w:rPr>
          <w:b/>
          <w:sz w:val="22"/>
          <w:szCs w:val="22"/>
        </w:rPr>
        <w:t xml:space="preserve"> na crno” u pružanju usluga u oblasti turizma i ugostiteljstva, posebno ako postupanje ovlašćenih inspektora bude usmjereno u otkrivanju takvih slučajeva</w:t>
      </w:r>
      <w:r>
        <w:rPr>
          <w:sz w:val="22"/>
          <w:szCs w:val="22"/>
        </w:rPr>
        <w:t>.</w:t>
      </w:r>
    </w:p>
    <w:p w14:paraId="27643B33" w14:textId="77777777" w:rsidR="00E7312A" w:rsidRDefault="00E7312A" w:rsidP="00E7312A">
      <w:pPr>
        <w:ind w:firstLine="720"/>
        <w:jc w:val="both"/>
        <w:rPr>
          <w:sz w:val="22"/>
          <w:szCs w:val="22"/>
        </w:rPr>
      </w:pPr>
      <w:r>
        <w:rPr>
          <w:sz w:val="22"/>
          <w:szCs w:val="22"/>
        </w:rPr>
        <w:lastRenderedPageBreak/>
        <w:t xml:space="preserve">Zakon o privrednim društvima (,,Sl. list Crne Gore“ br. 65/20), u članu 2 određuje da su privredna društva pravna lica, koja obavljaju privrednu djelatnost u skladu sa zakonom i to: ortačko društvo (,,OD”), komanditno društvo (,,KD”), akcionarsko društvo (,,AD”) i društvo sa ograničenom odgovornošću (,,DOO”). Takođe je određeno da privrednu djelatnost mogu obavljati i preduzetnik i dio stranog društva, </w:t>
      </w:r>
      <w:proofErr w:type="gramStart"/>
      <w:r>
        <w:rPr>
          <w:sz w:val="22"/>
          <w:szCs w:val="22"/>
        </w:rPr>
        <w:t>ali</w:t>
      </w:r>
      <w:proofErr w:type="gramEnd"/>
      <w:r>
        <w:rPr>
          <w:sz w:val="22"/>
          <w:szCs w:val="22"/>
        </w:rPr>
        <w:t xml:space="preserve"> ovi oblici obavljanja privredne djelatnosti nemaju svojstvo pravnog lica (čl. 5 stav 4 i čl. 62 stav 2).</w:t>
      </w:r>
    </w:p>
    <w:p w14:paraId="4B3FD5B0" w14:textId="77777777" w:rsidR="00E7312A" w:rsidRDefault="00E7312A" w:rsidP="00E7312A">
      <w:pPr>
        <w:ind w:firstLine="720"/>
        <w:jc w:val="both"/>
        <w:rPr>
          <w:sz w:val="22"/>
          <w:szCs w:val="22"/>
        </w:rPr>
      </w:pPr>
      <w:r>
        <w:rPr>
          <w:sz w:val="22"/>
          <w:szCs w:val="22"/>
        </w:rPr>
        <w:t>Polazeći od navedenih odredbi Zakona o privrednim društvima</w:t>
      </w:r>
      <w:proofErr w:type="gramStart"/>
      <w:r>
        <w:rPr>
          <w:sz w:val="22"/>
          <w:szCs w:val="22"/>
        </w:rPr>
        <w:t>,  odgovornost</w:t>
      </w:r>
      <w:proofErr w:type="gramEnd"/>
      <w:r>
        <w:rPr>
          <w:sz w:val="22"/>
          <w:szCs w:val="22"/>
        </w:rPr>
        <w:t xml:space="preserve"> za prekršaje postavljena je u odnosu na privredno društvo, preduzetnika i fizičko lice, koje ne obavlja djelatnost u svojstvu preduzetnika.</w:t>
      </w:r>
    </w:p>
    <w:p w14:paraId="6AF5A9AF" w14:textId="77777777" w:rsidR="00E7312A" w:rsidRPr="0054264A" w:rsidRDefault="00E7312A" w:rsidP="00E7312A">
      <w:pPr>
        <w:ind w:firstLine="720"/>
        <w:jc w:val="both"/>
        <w:rPr>
          <w:sz w:val="22"/>
          <w:szCs w:val="22"/>
          <w:lang w:val="en-US"/>
        </w:rPr>
      </w:pPr>
      <w:proofErr w:type="gramStart"/>
      <w:r>
        <w:rPr>
          <w:sz w:val="22"/>
          <w:szCs w:val="22"/>
        </w:rPr>
        <w:t>Za razliku od važećeg Zakona, u predloženom tekstu zakona, novčane kazne za jedan broj lakših prekršaja predviđene su u određenom (fiksnom) iznosu (500 € za privredno društvo, 200 € za odgovorno lice, 300 € za preduzetnika i 200 eura za fizičko lice), dok su za teže oblike prekršaja, novčane kazne propisane u rasponu od 500 do 10.000 eur za privredno društvo, od 200 do 2000 za odgovorno lice i od 300 do 2000 za preduzetnika.</w:t>
      </w:r>
      <w:proofErr w:type="gramEnd"/>
      <w:r>
        <w:rPr>
          <w:sz w:val="22"/>
          <w:szCs w:val="22"/>
        </w:rPr>
        <w:t xml:space="preserve"> </w:t>
      </w:r>
    </w:p>
    <w:p w14:paraId="6D7B9C3A" w14:textId="77777777" w:rsidR="00E7312A" w:rsidRDefault="00E7312A" w:rsidP="00E7312A">
      <w:pPr>
        <w:ind w:firstLine="720"/>
        <w:jc w:val="both"/>
        <w:rPr>
          <w:b/>
          <w:sz w:val="22"/>
          <w:szCs w:val="22"/>
        </w:rPr>
      </w:pPr>
      <w:r>
        <w:rPr>
          <w:sz w:val="22"/>
          <w:szCs w:val="22"/>
        </w:rPr>
        <w:t xml:space="preserve"> </w:t>
      </w:r>
    </w:p>
    <w:p w14:paraId="3A254E70" w14:textId="77777777" w:rsidR="00E7312A" w:rsidRDefault="00E7312A" w:rsidP="00E7312A">
      <w:pPr>
        <w:ind w:firstLine="720"/>
        <w:jc w:val="center"/>
        <w:rPr>
          <w:b/>
          <w:sz w:val="22"/>
          <w:szCs w:val="22"/>
        </w:rPr>
      </w:pPr>
    </w:p>
    <w:p w14:paraId="443EF1C8" w14:textId="77777777" w:rsidR="00E7312A" w:rsidRPr="00595388" w:rsidRDefault="00E7312A" w:rsidP="00E7312A">
      <w:pPr>
        <w:ind w:firstLine="720"/>
        <w:jc w:val="center"/>
        <w:rPr>
          <w:b/>
          <w:sz w:val="22"/>
          <w:szCs w:val="22"/>
        </w:rPr>
      </w:pPr>
      <w:r w:rsidRPr="00595388">
        <w:rPr>
          <w:b/>
          <w:sz w:val="22"/>
          <w:szCs w:val="22"/>
        </w:rPr>
        <w:t>PRELAZNE I ZAVRŠNE ODREDBE</w:t>
      </w:r>
    </w:p>
    <w:p w14:paraId="3DCE705B" w14:textId="77777777" w:rsidR="00E7312A" w:rsidRPr="00595388" w:rsidRDefault="00E7312A" w:rsidP="00E7312A">
      <w:pPr>
        <w:jc w:val="both"/>
        <w:rPr>
          <w:b/>
          <w:color w:val="auto"/>
          <w:sz w:val="22"/>
          <w:szCs w:val="22"/>
        </w:rPr>
      </w:pPr>
    </w:p>
    <w:p w14:paraId="33B91FB6" w14:textId="77777777" w:rsidR="00E7312A" w:rsidRDefault="00E7312A" w:rsidP="00E7312A">
      <w:pPr>
        <w:ind w:firstLine="720"/>
        <w:jc w:val="both"/>
        <w:rPr>
          <w:rFonts w:eastAsia="Times New Roman"/>
          <w:color w:val="auto"/>
          <w:sz w:val="22"/>
          <w:szCs w:val="22"/>
        </w:rPr>
      </w:pPr>
      <w:r w:rsidRPr="00595388">
        <w:rPr>
          <w:rFonts w:eastAsia="Times New Roman"/>
          <w:color w:val="auto"/>
          <w:sz w:val="22"/>
          <w:szCs w:val="22"/>
        </w:rPr>
        <w:t xml:space="preserve">U </w:t>
      </w:r>
      <w:r w:rsidRPr="00595388">
        <w:rPr>
          <w:rFonts w:eastAsia="Times New Roman"/>
          <w:b/>
          <w:color w:val="auto"/>
          <w:sz w:val="22"/>
          <w:szCs w:val="22"/>
        </w:rPr>
        <w:t>poglavlj</w:t>
      </w:r>
      <w:r>
        <w:rPr>
          <w:rFonts w:eastAsia="Times New Roman"/>
          <w:b/>
          <w:color w:val="auto"/>
          <w:sz w:val="22"/>
          <w:szCs w:val="22"/>
        </w:rPr>
        <w:t>u XII</w:t>
      </w:r>
      <w:r w:rsidRPr="00595388">
        <w:rPr>
          <w:rFonts w:eastAsia="Times New Roman"/>
          <w:color w:val="auto"/>
          <w:sz w:val="22"/>
          <w:szCs w:val="22"/>
        </w:rPr>
        <w:t xml:space="preserve">, u </w:t>
      </w:r>
      <w:r>
        <w:rPr>
          <w:rFonts w:eastAsia="Times New Roman"/>
          <w:color w:val="auto"/>
          <w:sz w:val="22"/>
          <w:szCs w:val="22"/>
        </w:rPr>
        <w:t xml:space="preserve">prelaznim i </w:t>
      </w:r>
      <w:r w:rsidRPr="00595388">
        <w:rPr>
          <w:rFonts w:eastAsia="Times New Roman"/>
          <w:color w:val="auto"/>
          <w:sz w:val="22"/>
          <w:szCs w:val="22"/>
        </w:rPr>
        <w:t xml:space="preserve">završnim odredbama utvrđeno je da </w:t>
      </w:r>
      <w:proofErr w:type="gramStart"/>
      <w:r w:rsidRPr="00595388">
        <w:rPr>
          <w:rFonts w:eastAsia="Times New Roman"/>
          <w:color w:val="auto"/>
          <w:sz w:val="22"/>
          <w:szCs w:val="22"/>
        </w:rPr>
        <w:t>će</w:t>
      </w:r>
      <w:proofErr w:type="gramEnd"/>
      <w:r w:rsidRPr="00595388">
        <w:rPr>
          <w:rFonts w:eastAsia="Times New Roman"/>
          <w:color w:val="auto"/>
          <w:sz w:val="22"/>
          <w:szCs w:val="22"/>
        </w:rPr>
        <w:t xml:space="preserve"> se podzakonski akti za sprovođenje ovog zakona donijeti u roku od </w:t>
      </w:r>
      <w:r>
        <w:rPr>
          <w:rFonts w:eastAsia="Times New Roman"/>
          <w:color w:val="auto"/>
          <w:sz w:val="22"/>
          <w:szCs w:val="22"/>
        </w:rPr>
        <w:t>jedne godine</w:t>
      </w:r>
      <w:r w:rsidRPr="00595388">
        <w:rPr>
          <w:rFonts w:eastAsia="Times New Roman"/>
          <w:color w:val="auto"/>
          <w:sz w:val="22"/>
          <w:szCs w:val="22"/>
        </w:rPr>
        <w:t xml:space="preserve"> od dana stupanja na snagu ovog zakona, a do njihovog donošenja primjenjivaće se </w:t>
      </w:r>
      <w:r>
        <w:rPr>
          <w:rFonts w:eastAsia="Times New Roman"/>
          <w:color w:val="auto"/>
          <w:sz w:val="22"/>
          <w:szCs w:val="22"/>
        </w:rPr>
        <w:t>dosadašnji podzakonski akti,</w:t>
      </w:r>
      <w:r w:rsidRPr="00595388">
        <w:rPr>
          <w:rFonts w:eastAsia="Times New Roman"/>
          <w:color w:val="auto"/>
          <w:sz w:val="22"/>
          <w:szCs w:val="22"/>
        </w:rPr>
        <w:t xml:space="preserve"> ukoliko nijesu u suprotnosti sa </w:t>
      </w:r>
      <w:r>
        <w:rPr>
          <w:rFonts w:eastAsia="Times New Roman"/>
          <w:color w:val="auto"/>
          <w:sz w:val="22"/>
          <w:szCs w:val="22"/>
        </w:rPr>
        <w:t>ovim zakonom</w:t>
      </w:r>
      <w:r w:rsidRPr="00595388">
        <w:rPr>
          <w:rFonts w:eastAsia="Times New Roman"/>
          <w:color w:val="auto"/>
          <w:sz w:val="22"/>
          <w:szCs w:val="22"/>
        </w:rPr>
        <w:t>.</w:t>
      </w:r>
      <w:r>
        <w:rPr>
          <w:rFonts w:eastAsia="Times New Roman"/>
          <w:color w:val="auto"/>
          <w:sz w:val="22"/>
          <w:szCs w:val="22"/>
        </w:rPr>
        <w:t xml:space="preserve"> </w:t>
      </w:r>
    </w:p>
    <w:p w14:paraId="60025BFC" w14:textId="77777777" w:rsidR="00E7312A" w:rsidRDefault="00E7312A" w:rsidP="00E7312A">
      <w:pPr>
        <w:ind w:firstLine="720"/>
        <w:jc w:val="both"/>
        <w:rPr>
          <w:rFonts w:eastAsia="Times New Roman"/>
          <w:color w:val="auto"/>
          <w:sz w:val="22"/>
          <w:szCs w:val="22"/>
        </w:rPr>
      </w:pPr>
      <w:r>
        <w:rPr>
          <w:rFonts w:eastAsia="Times New Roman"/>
          <w:color w:val="auto"/>
          <w:sz w:val="22"/>
          <w:szCs w:val="22"/>
        </w:rPr>
        <w:t xml:space="preserve">Privredni subjekti nastavljaju poslovanje po izdatim odobrenjima, a u slučaju da se novim podzakonskim aktima izmijene uslovi u pogledu prstora, opreme i uređaja, privredni subjekti imaju obavezu da u roku </w:t>
      </w:r>
      <w:proofErr w:type="gramStart"/>
      <w:r>
        <w:rPr>
          <w:rFonts w:eastAsia="Times New Roman"/>
          <w:color w:val="auto"/>
          <w:sz w:val="22"/>
          <w:szCs w:val="22"/>
        </w:rPr>
        <w:t>od</w:t>
      </w:r>
      <w:proofErr w:type="gramEnd"/>
      <w:r>
        <w:rPr>
          <w:rFonts w:eastAsia="Times New Roman"/>
          <w:color w:val="auto"/>
          <w:sz w:val="22"/>
          <w:szCs w:val="22"/>
        </w:rPr>
        <w:t xml:space="preserve"> šest mjeseci podnesu zahtjev nadležnom organu radi usaglašavanja poslovanja.  </w:t>
      </w:r>
    </w:p>
    <w:p w14:paraId="558FCEB4" w14:textId="77777777" w:rsidR="00E7312A" w:rsidRPr="00B41B57" w:rsidRDefault="00E7312A" w:rsidP="00E7312A">
      <w:pPr>
        <w:ind w:firstLine="720"/>
        <w:jc w:val="both"/>
        <w:rPr>
          <w:rFonts w:eastAsia="Times New Roman"/>
          <w:b/>
          <w:color w:val="auto"/>
          <w:sz w:val="22"/>
          <w:szCs w:val="22"/>
        </w:rPr>
      </w:pPr>
      <w:r>
        <w:rPr>
          <w:rFonts w:eastAsia="Times New Roman"/>
          <w:color w:val="auto"/>
          <w:sz w:val="22"/>
          <w:szCs w:val="22"/>
        </w:rPr>
        <w:t xml:space="preserve">Prelazne i završne odredbe iz člana 118 Nacrta zakona, zasnivaju se </w:t>
      </w:r>
      <w:proofErr w:type="gramStart"/>
      <w:r>
        <w:rPr>
          <w:rFonts w:eastAsia="Times New Roman"/>
          <w:color w:val="auto"/>
          <w:sz w:val="22"/>
          <w:szCs w:val="22"/>
        </w:rPr>
        <w:t>na</w:t>
      </w:r>
      <w:proofErr w:type="gramEnd"/>
      <w:r>
        <w:rPr>
          <w:rFonts w:eastAsia="Times New Roman"/>
          <w:color w:val="auto"/>
          <w:sz w:val="22"/>
          <w:szCs w:val="22"/>
        </w:rPr>
        <w:t xml:space="preserve"> činjenici da prestanak važenja postojećeg Zakona o turizmu i ugostiteljstvu, podrazumijeva vraćanje na pravnu snagu odredbi iz Zakona o zaštiti od buke u životnoj sredini i Zakona o komunalnim djelatnostima koje su tim zakonom stavljene van snage. </w:t>
      </w:r>
      <w:r w:rsidRPr="00B41B57">
        <w:rPr>
          <w:rFonts w:eastAsia="Times New Roman"/>
          <w:b/>
          <w:color w:val="auto"/>
          <w:sz w:val="22"/>
          <w:szCs w:val="22"/>
        </w:rPr>
        <w:t xml:space="preserve">Inače, </w:t>
      </w:r>
      <w:proofErr w:type="gramStart"/>
      <w:r w:rsidRPr="00B41B57">
        <w:rPr>
          <w:rFonts w:eastAsia="Times New Roman"/>
          <w:b/>
          <w:color w:val="auto"/>
          <w:sz w:val="22"/>
          <w:szCs w:val="22"/>
        </w:rPr>
        <w:t>sa</w:t>
      </w:r>
      <w:proofErr w:type="gramEnd"/>
      <w:r w:rsidRPr="00B41B57">
        <w:rPr>
          <w:rFonts w:eastAsia="Times New Roman"/>
          <w:b/>
          <w:color w:val="auto"/>
          <w:sz w:val="22"/>
          <w:szCs w:val="22"/>
        </w:rPr>
        <w:t xml:space="preserve"> stanovišta zakonodavne prakse, kao i praćenja i primjene propisa nije prihvatljivo da se jedna upravna oblast uređena posebnim zakonom, uređuje </w:t>
      </w:r>
      <w:r>
        <w:rPr>
          <w:rFonts w:eastAsia="Times New Roman"/>
          <w:b/>
          <w:color w:val="auto"/>
          <w:sz w:val="22"/>
          <w:szCs w:val="22"/>
        </w:rPr>
        <w:t>i drugim, kao što je bio slučaj u</w:t>
      </w:r>
      <w:r w:rsidRPr="00B41B57">
        <w:rPr>
          <w:rFonts w:eastAsia="Times New Roman"/>
          <w:b/>
          <w:color w:val="auto"/>
          <w:sz w:val="22"/>
          <w:szCs w:val="22"/>
        </w:rPr>
        <w:t xml:space="preserve"> predmetnoj stvari</w:t>
      </w:r>
      <w:r>
        <w:rPr>
          <w:rFonts w:eastAsia="Times New Roman"/>
          <w:color w:val="auto"/>
          <w:sz w:val="22"/>
          <w:szCs w:val="22"/>
        </w:rPr>
        <w:t xml:space="preserve"> </w:t>
      </w:r>
      <w:r w:rsidRPr="00B41B57">
        <w:rPr>
          <w:rFonts w:eastAsia="Times New Roman"/>
          <w:b/>
          <w:color w:val="auto"/>
          <w:sz w:val="22"/>
          <w:szCs w:val="22"/>
        </w:rPr>
        <w:t xml:space="preserve">po pitanjima zaštite od buke u ugostiteljskim objektima.  </w:t>
      </w:r>
    </w:p>
    <w:p w14:paraId="08F9A869" w14:textId="77777777" w:rsidR="00E7312A" w:rsidRPr="004B630C" w:rsidRDefault="00E7312A" w:rsidP="00E7312A">
      <w:pPr>
        <w:ind w:firstLine="720"/>
        <w:jc w:val="both"/>
        <w:rPr>
          <w:rFonts w:eastAsia="Times New Roman"/>
          <w:color w:val="auto"/>
          <w:sz w:val="22"/>
          <w:szCs w:val="22"/>
        </w:rPr>
      </w:pPr>
    </w:p>
    <w:p w14:paraId="6CBE6F87" w14:textId="77777777" w:rsidR="00E7312A" w:rsidRPr="00595388" w:rsidRDefault="00E7312A" w:rsidP="00E7312A">
      <w:pPr>
        <w:rPr>
          <w:b/>
          <w:sz w:val="22"/>
          <w:szCs w:val="22"/>
        </w:rPr>
      </w:pPr>
      <w:r>
        <w:rPr>
          <w:b/>
          <w:sz w:val="22"/>
          <w:szCs w:val="22"/>
        </w:rPr>
        <w:t xml:space="preserve">V. </w:t>
      </w:r>
      <w:r w:rsidRPr="00595388">
        <w:rPr>
          <w:b/>
          <w:sz w:val="22"/>
          <w:szCs w:val="22"/>
        </w:rPr>
        <w:t xml:space="preserve"> PROCJENA FINANSIJSKIH SREDSTAVA ZA SPROVOĐENJE ZAKONA</w:t>
      </w:r>
    </w:p>
    <w:p w14:paraId="60C96E66" w14:textId="77777777" w:rsidR="00E7312A" w:rsidRPr="00595388" w:rsidRDefault="00E7312A" w:rsidP="00E7312A">
      <w:pPr>
        <w:ind w:firstLine="720"/>
        <w:rPr>
          <w:b/>
          <w:sz w:val="22"/>
          <w:szCs w:val="22"/>
        </w:rPr>
      </w:pPr>
    </w:p>
    <w:p w14:paraId="2A9D2FAC" w14:textId="77777777" w:rsidR="00E7312A" w:rsidRPr="0018027D" w:rsidRDefault="00E7312A" w:rsidP="00E7312A">
      <w:pPr>
        <w:jc w:val="both"/>
        <w:rPr>
          <w:sz w:val="22"/>
          <w:szCs w:val="22"/>
        </w:rPr>
      </w:pPr>
      <w:r>
        <w:rPr>
          <w:sz w:val="22"/>
          <w:szCs w:val="22"/>
        </w:rPr>
        <w:t>S</w:t>
      </w:r>
      <w:r w:rsidRPr="00595388">
        <w:rPr>
          <w:sz w:val="22"/>
          <w:szCs w:val="22"/>
        </w:rPr>
        <w:t xml:space="preserve">provođenje ovog Zakona </w:t>
      </w:r>
      <w:r>
        <w:rPr>
          <w:sz w:val="22"/>
          <w:szCs w:val="22"/>
        </w:rPr>
        <w:t xml:space="preserve">ne zahtijeva značajna </w:t>
      </w:r>
      <w:r w:rsidRPr="00595388">
        <w:rPr>
          <w:sz w:val="22"/>
          <w:szCs w:val="22"/>
        </w:rPr>
        <w:t xml:space="preserve">finansijska sredstva </w:t>
      </w:r>
      <w:r>
        <w:rPr>
          <w:sz w:val="22"/>
          <w:szCs w:val="22"/>
        </w:rPr>
        <w:t>u državnom i budžetima jedinica lokalne samouprave.</w:t>
      </w:r>
    </w:p>
    <w:p w14:paraId="2436E78E" w14:textId="77777777" w:rsidR="00E7312A" w:rsidRPr="006E4DAE" w:rsidRDefault="00E7312A" w:rsidP="0068605D">
      <w:pPr>
        <w:spacing w:before="60" w:after="60"/>
        <w:jc w:val="both"/>
      </w:pPr>
    </w:p>
    <w:sectPr w:rsidR="00E7312A" w:rsidRPr="006E4DAE" w:rsidSect="00E70A94">
      <w:footerReference w:type="even" r:id="rId8"/>
      <w:footerReference w:type="default" r:id="rId9"/>
      <w:footerReference w:type="first" r:id="rId10"/>
      <w:pgSz w:w="11906" w:h="16838"/>
      <w:pgMar w:top="851" w:right="851" w:bottom="851" w:left="851" w:header="567" w:footer="56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239E2" w14:textId="77777777" w:rsidR="008E1670" w:rsidRDefault="008E1670">
      <w:r>
        <w:separator/>
      </w:r>
    </w:p>
  </w:endnote>
  <w:endnote w:type="continuationSeparator" w:id="0">
    <w:p w14:paraId="0A497E2A" w14:textId="77777777" w:rsidR="008E1670" w:rsidRDefault="008E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74877" w14:textId="77777777" w:rsidR="004A134C" w:rsidRDefault="004A134C">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275765"/>
      <w:docPartObj>
        <w:docPartGallery w:val="Page Numbers (Bottom of Page)"/>
        <w:docPartUnique/>
      </w:docPartObj>
    </w:sdtPr>
    <w:sdtEndPr>
      <w:rPr>
        <w:noProof/>
      </w:rPr>
    </w:sdtEndPr>
    <w:sdtContent>
      <w:p w14:paraId="3A1FBD67" w14:textId="78F3493D" w:rsidR="004A134C" w:rsidRDefault="004A134C">
        <w:pPr>
          <w:pStyle w:val="Footer"/>
          <w:jc w:val="right"/>
        </w:pPr>
        <w:r>
          <w:fldChar w:fldCharType="begin"/>
        </w:r>
        <w:r>
          <w:instrText xml:space="preserve"> PAGE   \* MERGEFORMAT </w:instrText>
        </w:r>
        <w:r>
          <w:fldChar w:fldCharType="separate"/>
        </w:r>
        <w:r w:rsidR="00C67EF2">
          <w:rPr>
            <w:noProof/>
          </w:rPr>
          <w:t>35</w:t>
        </w:r>
        <w:r>
          <w:rPr>
            <w:noProof/>
          </w:rPr>
          <w:fldChar w:fldCharType="end"/>
        </w:r>
      </w:p>
    </w:sdtContent>
  </w:sdt>
  <w:p w14:paraId="6EB1F34E" w14:textId="77777777" w:rsidR="004A134C" w:rsidRDefault="004A1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26578"/>
      <w:docPartObj>
        <w:docPartGallery w:val="Page Numbers (Bottom of Page)"/>
        <w:docPartUnique/>
      </w:docPartObj>
    </w:sdtPr>
    <w:sdtEndPr>
      <w:rPr>
        <w:noProof/>
      </w:rPr>
    </w:sdtEndPr>
    <w:sdtContent>
      <w:p w14:paraId="307E472A" w14:textId="2097D778" w:rsidR="004A134C" w:rsidRDefault="004A134C">
        <w:pPr>
          <w:pStyle w:val="Footer"/>
          <w:jc w:val="right"/>
        </w:pPr>
        <w:r>
          <w:fldChar w:fldCharType="begin"/>
        </w:r>
        <w:r>
          <w:instrText xml:space="preserve"> PAGE   \* MERGEFORMAT </w:instrText>
        </w:r>
        <w:r>
          <w:fldChar w:fldCharType="separate"/>
        </w:r>
        <w:r w:rsidR="00E247A5">
          <w:rPr>
            <w:noProof/>
          </w:rPr>
          <w:t>1</w:t>
        </w:r>
        <w:r>
          <w:rPr>
            <w:noProof/>
          </w:rPr>
          <w:fldChar w:fldCharType="end"/>
        </w:r>
      </w:p>
    </w:sdtContent>
  </w:sdt>
  <w:p w14:paraId="777CE9BA" w14:textId="77777777" w:rsidR="004A134C" w:rsidRDefault="004A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DDB7A" w14:textId="77777777" w:rsidR="008E1670" w:rsidRDefault="008E1670">
      <w:r>
        <w:separator/>
      </w:r>
    </w:p>
  </w:footnote>
  <w:footnote w:type="continuationSeparator" w:id="0">
    <w:p w14:paraId="60D6142E" w14:textId="77777777" w:rsidR="008E1670" w:rsidRDefault="008E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6F8E"/>
    <w:multiLevelType w:val="hybridMultilevel"/>
    <w:tmpl w:val="F12CB62C"/>
    <w:lvl w:ilvl="0" w:tplc="4AF28EFC">
      <w:start w:val="1"/>
      <w:numFmt w:val="decimal"/>
      <w:lvlText w:val="(%1)"/>
      <w:lvlJc w:val="left"/>
      <w:pPr>
        <w:ind w:left="720" w:hanging="360"/>
      </w:pPr>
      <w:rPr>
        <w:rFonts w:ascii="Times New Roman" w:eastAsiaTheme="minorEastAsi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9391D"/>
    <w:multiLevelType w:val="hybridMultilevel"/>
    <w:tmpl w:val="B50E4C92"/>
    <w:lvl w:ilvl="0" w:tplc="EA8EC626">
      <w:start w:val="18"/>
      <w:numFmt w:val="bullet"/>
      <w:lvlText w:val="-"/>
      <w:lvlJc w:val="left"/>
      <w:pPr>
        <w:ind w:left="1440" w:hanging="360"/>
      </w:pPr>
      <w:rPr>
        <w:rFonts w:ascii="Times New Roman" w:eastAsiaTheme="minorEastAsia"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1F4C6C"/>
    <w:multiLevelType w:val="hybridMultilevel"/>
    <w:tmpl w:val="1AFEE8BE"/>
    <w:lvl w:ilvl="0" w:tplc="EA8EC626">
      <w:start w:val="1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C3FFC"/>
    <w:multiLevelType w:val="hybridMultilevel"/>
    <w:tmpl w:val="80A4AC26"/>
    <w:lvl w:ilvl="0" w:tplc="4AC61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70FA6"/>
    <w:multiLevelType w:val="hybridMultilevel"/>
    <w:tmpl w:val="A3047EB6"/>
    <w:lvl w:ilvl="0" w:tplc="CBFC0930">
      <w:start w:val="1"/>
      <w:numFmt w:val="decimal"/>
      <w:lvlText w:val="(%1)"/>
      <w:lvlJc w:val="left"/>
      <w:pPr>
        <w:ind w:left="645" w:hanging="360"/>
      </w:pPr>
      <w:rPr>
        <w:rFonts w:hint="default"/>
        <w:color w:val="auto"/>
      </w:rPr>
    </w:lvl>
    <w:lvl w:ilvl="1" w:tplc="04090019">
      <w:start w:val="1"/>
      <w:numFmt w:val="lowerLetter"/>
      <w:lvlText w:val="%2."/>
      <w:lvlJc w:val="left"/>
      <w:pPr>
        <w:ind w:left="1365" w:hanging="360"/>
      </w:pPr>
    </w:lvl>
    <w:lvl w:ilvl="2" w:tplc="87C4FF74">
      <w:start w:val="1"/>
      <w:numFmt w:val="decimal"/>
      <w:lvlText w:val="%3)"/>
      <w:lvlJc w:val="left"/>
      <w:pPr>
        <w:ind w:left="2265" w:hanging="360"/>
      </w:pPr>
      <w:rPr>
        <w:rFonts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09E847D3"/>
    <w:multiLevelType w:val="hybridMultilevel"/>
    <w:tmpl w:val="2C4CD8AE"/>
    <w:lvl w:ilvl="0" w:tplc="C36A5C40">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712397"/>
    <w:multiLevelType w:val="hybridMultilevel"/>
    <w:tmpl w:val="1FCEA182"/>
    <w:lvl w:ilvl="0" w:tplc="EA8EC626">
      <w:start w:val="18"/>
      <w:numFmt w:val="bullet"/>
      <w:lvlText w:val="-"/>
      <w:lvlJc w:val="left"/>
      <w:pPr>
        <w:ind w:left="1082" w:hanging="360"/>
      </w:pPr>
      <w:rPr>
        <w:rFonts w:ascii="Times New Roman" w:eastAsiaTheme="minorEastAsia" w:hAnsi="Times New Roman"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7" w15:restartNumberingAfterBreak="0">
    <w:nsid w:val="0B9D2566"/>
    <w:multiLevelType w:val="hybridMultilevel"/>
    <w:tmpl w:val="DD6C14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194A7D"/>
    <w:multiLevelType w:val="hybridMultilevel"/>
    <w:tmpl w:val="B3CC17D8"/>
    <w:lvl w:ilvl="0" w:tplc="EA8EC626">
      <w:start w:val="18"/>
      <w:numFmt w:val="bullet"/>
      <w:lvlText w:val="-"/>
      <w:lvlJc w:val="left"/>
      <w:pPr>
        <w:ind w:left="720" w:hanging="360"/>
      </w:pPr>
      <w:rPr>
        <w:rFonts w:ascii="Times New Roman" w:eastAsiaTheme="minorEastAsia" w:hAnsi="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0CB357E5"/>
    <w:multiLevelType w:val="hybridMultilevel"/>
    <w:tmpl w:val="A8F662E2"/>
    <w:lvl w:ilvl="0" w:tplc="D58E5E06">
      <w:start w:val="1"/>
      <w:numFmt w:val="decimal"/>
      <w:lvlText w:val="(%1)"/>
      <w:lvlJc w:val="left"/>
      <w:pPr>
        <w:ind w:left="1170"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0" w15:restartNumberingAfterBreak="0">
    <w:nsid w:val="0D3F5808"/>
    <w:multiLevelType w:val="hybridMultilevel"/>
    <w:tmpl w:val="753023DE"/>
    <w:lvl w:ilvl="0" w:tplc="6ABE72C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9C37EB"/>
    <w:multiLevelType w:val="hybridMultilevel"/>
    <w:tmpl w:val="C99C0FFA"/>
    <w:lvl w:ilvl="0" w:tplc="12D61088">
      <w:start w:val="1"/>
      <w:numFmt w:val="decimal"/>
      <w:lvlText w:val="%1)"/>
      <w:lvlJc w:val="left"/>
      <w:pPr>
        <w:ind w:left="1783" w:hanging="360"/>
      </w:pPr>
      <w:rPr>
        <w:rFonts w:hint="default"/>
      </w:rPr>
    </w:lvl>
    <w:lvl w:ilvl="1" w:tplc="04090019" w:tentative="1">
      <w:start w:val="1"/>
      <w:numFmt w:val="lowerLetter"/>
      <w:lvlText w:val="%2."/>
      <w:lvlJc w:val="left"/>
      <w:pPr>
        <w:ind w:left="2503" w:hanging="360"/>
      </w:pPr>
    </w:lvl>
    <w:lvl w:ilvl="2" w:tplc="0409001B" w:tentative="1">
      <w:start w:val="1"/>
      <w:numFmt w:val="lowerRoman"/>
      <w:lvlText w:val="%3."/>
      <w:lvlJc w:val="right"/>
      <w:pPr>
        <w:ind w:left="3223" w:hanging="180"/>
      </w:pPr>
    </w:lvl>
    <w:lvl w:ilvl="3" w:tplc="0409000F" w:tentative="1">
      <w:start w:val="1"/>
      <w:numFmt w:val="decimal"/>
      <w:lvlText w:val="%4."/>
      <w:lvlJc w:val="left"/>
      <w:pPr>
        <w:ind w:left="3943" w:hanging="360"/>
      </w:pPr>
    </w:lvl>
    <w:lvl w:ilvl="4" w:tplc="04090019" w:tentative="1">
      <w:start w:val="1"/>
      <w:numFmt w:val="lowerLetter"/>
      <w:lvlText w:val="%5."/>
      <w:lvlJc w:val="left"/>
      <w:pPr>
        <w:ind w:left="4663" w:hanging="360"/>
      </w:pPr>
    </w:lvl>
    <w:lvl w:ilvl="5" w:tplc="0409001B" w:tentative="1">
      <w:start w:val="1"/>
      <w:numFmt w:val="lowerRoman"/>
      <w:lvlText w:val="%6."/>
      <w:lvlJc w:val="right"/>
      <w:pPr>
        <w:ind w:left="5383" w:hanging="180"/>
      </w:pPr>
    </w:lvl>
    <w:lvl w:ilvl="6" w:tplc="0409000F" w:tentative="1">
      <w:start w:val="1"/>
      <w:numFmt w:val="decimal"/>
      <w:lvlText w:val="%7."/>
      <w:lvlJc w:val="left"/>
      <w:pPr>
        <w:ind w:left="6103" w:hanging="360"/>
      </w:pPr>
    </w:lvl>
    <w:lvl w:ilvl="7" w:tplc="04090019" w:tentative="1">
      <w:start w:val="1"/>
      <w:numFmt w:val="lowerLetter"/>
      <w:lvlText w:val="%8."/>
      <w:lvlJc w:val="left"/>
      <w:pPr>
        <w:ind w:left="6823" w:hanging="360"/>
      </w:pPr>
    </w:lvl>
    <w:lvl w:ilvl="8" w:tplc="0409001B" w:tentative="1">
      <w:start w:val="1"/>
      <w:numFmt w:val="lowerRoman"/>
      <w:lvlText w:val="%9."/>
      <w:lvlJc w:val="right"/>
      <w:pPr>
        <w:ind w:left="7543" w:hanging="180"/>
      </w:pPr>
    </w:lvl>
  </w:abstractNum>
  <w:abstractNum w:abstractNumId="12" w15:restartNumberingAfterBreak="0">
    <w:nsid w:val="0F957D32"/>
    <w:multiLevelType w:val="hybridMultilevel"/>
    <w:tmpl w:val="77B00D5E"/>
    <w:lvl w:ilvl="0" w:tplc="EA8EC626">
      <w:start w:val="18"/>
      <w:numFmt w:val="bullet"/>
      <w:lvlText w:val="-"/>
      <w:lvlJc w:val="left"/>
      <w:pPr>
        <w:ind w:left="1590" w:hanging="360"/>
      </w:pPr>
      <w:rPr>
        <w:rFonts w:ascii="Times New Roman" w:eastAsiaTheme="minorEastAsia" w:hAnsi="Times New Roman"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3" w15:restartNumberingAfterBreak="0">
    <w:nsid w:val="12255512"/>
    <w:multiLevelType w:val="hybridMultilevel"/>
    <w:tmpl w:val="617067F0"/>
    <w:lvl w:ilvl="0" w:tplc="04090011">
      <w:start w:val="1"/>
      <w:numFmt w:val="decimal"/>
      <w:lvlText w:val="%1)"/>
      <w:lvlJc w:val="left"/>
      <w:pPr>
        <w:ind w:left="2869" w:hanging="360"/>
      </w:pPr>
      <w:rPr>
        <w:rFonts w:hint="default"/>
      </w:rPr>
    </w:lvl>
    <w:lvl w:ilvl="1" w:tplc="04090003" w:tentative="1">
      <w:start w:val="1"/>
      <w:numFmt w:val="bullet"/>
      <w:lvlText w:val="o"/>
      <w:lvlJc w:val="left"/>
      <w:pPr>
        <w:ind w:left="3589" w:hanging="360"/>
      </w:pPr>
      <w:rPr>
        <w:rFonts w:ascii="Courier New" w:hAnsi="Courier New" w:cs="Courier New" w:hint="default"/>
      </w:rPr>
    </w:lvl>
    <w:lvl w:ilvl="2" w:tplc="04090005" w:tentative="1">
      <w:start w:val="1"/>
      <w:numFmt w:val="bullet"/>
      <w:lvlText w:val=""/>
      <w:lvlJc w:val="left"/>
      <w:pPr>
        <w:ind w:left="4309" w:hanging="360"/>
      </w:pPr>
      <w:rPr>
        <w:rFonts w:ascii="Wingdings" w:hAnsi="Wingdings" w:hint="default"/>
      </w:rPr>
    </w:lvl>
    <w:lvl w:ilvl="3" w:tplc="04090001" w:tentative="1">
      <w:start w:val="1"/>
      <w:numFmt w:val="bullet"/>
      <w:lvlText w:val=""/>
      <w:lvlJc w:val="left"/>
      <w:pPr>
        <w:ind w:left="5029" w:hanging="360"/>
      </w:pPr>
      <w:rPr>
        <w:rFonts w:ascii="Symbol" w:hAnsi="Symbol" w:hint="default"/>
      </w:rPr>
    </w:lvl>
    <w:lvl w:ilvl="4" w:tplc="04090003" w:tentative="1">
      <w:start w:val="1"/>
      <w:numFmt w:val="bullet"/>
      <w:lvlText w:val="o"/>
      <w:lvlJc w:val="left"/>
      <w:pPr>
        <w:ind w:left="5749" w:hanging="360"/>
      </w:pPr>
      <w:rPr>
        <w:rFonts w:ascii="Courier New" w:hAnsi="Courier New" w:cs="Courier New" w:hint="default"/>
      </w:rPr>
    </w:lvl>
    <w:lvl w:ilvl="5" w:tplc="04090005" w:tentative="1">
      <w:start w:val="1"/>
      <w:numFmt w:val="bullet"/>
      <w:lvlText w:val=""/>
      <w:lvlJc w:val="left"/>
      <w:pPr>
        <w:ind w:left="6469" w:hanging="360"/>
      </w:pPr>
      <w:rPr>
        <w:rFonts w:ascii="Wingdings" w:hAnsi="Wingdings" w:hint="default"/>
      </w:rPr>
    </w:lvl>
    <w:lvl w:ilvl="6" w:tplc="04090001" w:tentative="1">
      <w:start w:val="1"/>
      <w:numFmt w:val="bullet"/>
      <w:lvlText w:val=""/>
      <w:lvlJc w:val="left"/>
      <w:pPr>
        <w:ind w:left="7189" w:hanging="360"/>
      </w:pPr>
      <w:rPr>
        <w:rFonts w:ascii="Symbol" w:hAnsi="Symbol" w:hint="default"/>
      </w:rPr>
    </w:lvl>
    <w:lvl w:ilvl="7" w:tplc="04090003" w:tentative="1">
      <w:start w:val="1"/>
      <w:numFmt w:val="bullet"/>
      <w:lvlText w:val="o"/>
      <w:lvlJc w:val="left"/>
      <w:pPr>
        <w:ind w:left="7909" w:hanging="360"/>
      </w:pPr>
      <w:rPr>
        <w:rFonts w:ascii="Courier New" w:hAnsi="Courier New" w:cs="Courier New" w:hint="default"/>
      </w:rPr>
    </w:lvl>
    <w:lvl w:ilvl="8" w:tplc="04090005" w:tentative="1">
      <w:start w:val="1"/>
      <w:numFmt w:val="bullet"/>
      <w:lvlText w:val=""/>
      <w:lvlJc w:val="left"/>
      <w:pPr>
        <w:ind w:left="8629" w:hanging="360"/>
      </w:pPr>
      <w:rPr>
        <w:rFonts w:ascii="Wingdings" w:hAnsi="Wingdings" w:hint="default"/>
      </w:rPr>
    </w:lvl>
  </w:abstractNum>
  <w:abstractNum w:abstractNumId="14" w15:restartNumberingAfterBreak="0">
    <w:nsid w:val="12DD5825"/>
    <w:multiLevelType w:val="hybridMultilevel"/>
    <w:tmpl w:val="777E8FD4"/>
    <w:lvl w:ilvl="0" w:tplc="4AF28EFC">
      <w:start w:val="1"/>
      <w:numFmt w:val="decimal"/>
      <w:lvlText w:val="(%1)"/>
      <w:lvlJc w:val="left"/>
      <w:pPr>
        <w:ind w:left="720" w:hanging="360"/>
      </w:pPr>
      <w:rPr>
        <w:rFonts w:ascii="Times New Roman" w:eastAsiaTheme="minorEastAsia" w:hAnsi="Times New Roman" w:cs="Times New Roman"/>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16A26C87"/>
    <w:multiLevelType w:val="hybridMultilevel"/>
    <w:tmpl w:val="844845C4"/>
    <w:lvl w:ilvl="0" w:tplc="B286682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6" w15:restartNumberingAfterBreak="0">
    <w:nsid w:val="182745C6"/>
    <w:multiLevelType w:val="hybridMultilevel"/>
    <w:tmpl w:val="2064DD5C"/>
    <w:lvl w:ilvl="0" w:tplc="EA8EC626">
      <w:start w:val="1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9E1568"/>
    <w:multiLevelType w:val="hybridMultilevel"/>
    <w:tmpl w:val="E384E52C"/>
    <w:lvl w:ilvl="0" w:tplc="EA8EC626">
      <w:start w:val="18"/>
      <w:numFmt w:val="bullet"/>
      <w:lvlText w:val="-"/>
      <w:lvlJc w:val="left"/>
      <w:pPr>
        <w:ind w:left="1440" w:hanging="360"/>
      </w:pPr>
      <w:rPr>
        <w:rFonts w:ascii="Times New Roman" w:eastAsiaTheme="minorEastAsia" w:hAnsi="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6F5806"/>
    <w:multiLevelType w:val="hybridMultilevel"/>
    <w:tmpl w:val="DCC03E6A"/>
    <w:lvl w:ilvl="0" w:tplc="0E90F658">
      <w:start w:val="1"/>
      <w:numFmt w:val="decimal"/>
      <w:lvlText w:val="(%1)"/>
      <w:lvlJc w:val="left"/>
      <w:pPr>
        <w:ind w:left="1080" w:hanging="360"/>
      </w:pPr>
      <w:rPr>
        <w:rFonts w:hint="default"/>
      </w:rPr>
    </w:lvl>
    <w:lvl w:ilvl="1" w:tplc="E4B8F6E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B93CE4"/>
    <w:multiLevelType w:val="hybridMultilevel"/>
    <w:tmpl w:val="70946C5A"/>
    <w:lvl w:ilvl="0" w:tplc="EA8EC626">
      <w:start w:val="18"/>
      <w:numFmt w:val="bullet"/>
      <w:lvlText w:val="-"/>
      <w:lvlJc w:val="left"/>
      <w:pPr>
        <w:ind w:left="720" w:hanging="360"/>
      </w:pPr>
      <w:rPr>
        <w:rFonts w:ascii="Times New Roman" w:eastAsiaTheme="minorEastAsia" w:hAnsi="Times New Roman" w:hint="default"/>
      </w:rPr>
    </w:lvl>
    <w:lvl w:ilvl="1" w:tplc="EA8EC626">
      <w:start w:val="1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E62CFC"/>
    <w:multiLevelType w:val="hybridMultilevel"/>
    <w:tmpl w:val="F522D380"/>
    <w:lvl w:ilvl="0" w:tplc="4AF28EFC">
      <w:start w:val="1"/>
      <w:numFmt w:val="decimal"/>
      <w:lvlText w:val="(%1)"/>
      <w:lvlJc w:val="left"/>
      <w:pPr>
        <w:ind w:left="720" w:hanging="360"/>
      </w:pPr>
      <w:rPr>
        <w:rFonts w:ascii="Times New Roman" w:eastAsiaTheme="minorEastAsia" w:hAnsi="Times New Roman" w:cs="Times New Roman"/>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DEB6697"/>
    <w:multiLevelType w:val="hybridMultilevel"/>
    <w:tmpl w:val="0CF210E0"/>
    <w:lvl w:ilvl="0" w:tplc="C36A5C40">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EBC4CC3"/>
    <w:multiLevelType w:val="hybridMultilevel"/>
    <w:tmpl w:val="5A34EECA"/>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0591CCA"/>
    <w:multiLevelType w:val="hybridMultilevel"/>
    <w:tmpl w:val="3B4E7690"/>
    <w:lvl w:ilvl="0" w:tplc="EA8EC626">
      <w:start w:val="18"/>
      <w:numFmt w:val="bullet"/>
      <w:lvlText w:val="-"/>
      <w:lvlJc w:val="left"/>
      <w:pPr>
        <w:ind w:left="1429" w:hanging="360"/>
      </w:pPr>
      <w:rPr>
        <w:rFonts w:ascii="Times New Roman" w:eastAsiaTheme="minorEastAsia" w:hAnsi="Times New Roman" w:hint="default"/>
      </w:rPr>
    </w:lvl>
    <w:lvl w:ilvl="1" w:tplc="2C1A0003" w:tentative="1">
      <w:start w:val="1"/>
      <w:numFmt w:val="bullet"/>
      <w:lvlText w:val="o"/>
      <w:lvlJc w:val="left"/>
      <w:pPr>
        <w:ind w:left="2149" w:hanging="360"/>
      </w:pPr>
      <w:rPr>
        <w:rFonts w:ascii="Courier New" w:hAnsi="Courier New" w:cs="Courier New" w:hint="default"/>
      </w:rPr>
    </w:lvl>
    <w:lvl w:ilvl="2" w:tplc="2C1A0005" w:tentative="1">
      <w:start w:val="1"/>
      <w:numFmt w:val="bullet"/>
      <w:lvlText w:val=""/>
      <w:lvlJc w:val="left"/>
      <w:pPr>
        <w:ind w:left="2869" w:hanging="360"/>
      </w:pPr>
      <w:rPr>
        <w:rFonts w:ascii="Wingdings" w:hAnsi="Wingdings" w:hint="default"/>
      </w:rPr>
    </w:lvl>
    <w:lvl w:ilvl="3" w:tplc="2C1A0001" w:tentative="1">
      <w:start w:val="1"/>
      <w:numFmt w:val="bullet"/>
      <w:lvlText w:val=""/>
      <w:lvlJc w:val="left"/>
      <w:pPr>
        <w:ind w:left="3589" w:hanging="360"/>
      </w:pPr>
      <w:rPr>
        <w:rFonts w:ascii="Symbol" w:hAnsi="Symbol" w:hint="default"/>
      </w:rPr>
    </w:lvl>
    <w:lvl w:ilvl="4" w:tplc="2C1A0003" w:tentative="1">
      <w:start w:val="1"/>
      <w:numFmt w:val="bullet"/>
      <w:lvlText w:val="o"/>
      <w:lvlJc w:val="left"/>
      <w:pPr>
        <w:ind w:left="4309" w:hanging="360"/>
      </w:pPr>
      <w:rPr>
        <w:rFonts w:ascii="Courier New" w:hAnsi="Courier New" w:cs="Courier New" w:hint="default"/>
      </w:rPr>
    </w:lvl>
    <w:lvl w:ilvl="5" w:tplc="2C1A0005" w:tentative="1">
      <w:start w:val="1"/>
      <w:numFmt w:val="bullet"/>
      <w:lvlText w:val=""/>
      <w:lvlJc w:val="left"/>
      <w:pPr>
        <w:ind w:left="5029" w:hanging="360"/>
      </w:pPr>
      <w:rPr>
        <w:rFonts w:ascii="Wingdings" w:hAnsi="Wingdings" w:hint="default"/>
      </w:rPr>
    </w:lvl>
    <w:lvl w:ilvl="6" w:tplc="2C1A0001" w:tentative="1">
      <w:start w:val="1"/>
      <w:numFmt w:val="bullet"/>
      <w:lvlText w:val=""/>
      <w:lvlJc w:val="left"/>
      <w:pPr>
        <w:ind w:left="5749" w:hanging="360"/>
      </w:pPr>
      <w:rPr>
        <w:rFonts w:ascii="Symbol" w:hAnsi="Symbol" w:hint="default"/>
      </w:rPr>
    </w:lvl>
    <w:lvl w:ilvl="7" w:tplc="2C1A0003" w:tentative="1">
      <w:start w:val="1"/>
      <w:numFmt w:val="bullet"/>
      <w:lvlText w:val="o"/>
      <w:lvlJc w:val="left"/>
      <w:pPr>
        <w:ind w:left="6469" w:hanging="360"/>
      </w:pPr>
      <w:rPr>
        <w:rFonts w:ascii="Courier New" w:hAnsi="Courier New" w:cs="Courier New" w:hint="default"/>
      </w:rPr>
    </w:lvl>
    <w:lvl w:ilvl="8" w:tplc="2C1A0005" w:tentative="1">
      <w:start w:val="1"/>
      <w:numFmt w:val="bullet"/>
      <w:lvlText w:val=""/>
      <w:lvlJc w:val="left"/>
      <w:pPr>
        <w:ind w:left="7189" w:hanging="360"/>
      </w:pPr>
      <w:rPr>
        <w:rFonts w:ascii="Wingdings" w:hAnsi="Wingdings" w:hint="default"/>
      </w:rPr>
    </w:lvl>
  </w:abstractNum>
  <w:abstractNum w:abstractNumId="24" w15:restartNumberingAfterBreak="0">
    <w:nsid w:val="21B3774C"/>
    <w:multiLevelType w:val="hybridMultilevel"/>
    <w:tmpl w:val="8652723E"/>
    <w:lvl w:ilvl="0" w:tplc="CF382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1A4A0F"/>
    <w:multiLevelType w:val="hybridMultilevel"/>
    <w:tmpl w:val="46FA6C68"/>
    <w:lvl w:ilvl="0" w:tplc="0A5CE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8B4A06"/>
    <w:multiLevelType w:val="hybridMultilevel"/>
    <w:tmpl w:val="0BA64D34"/>
    <w:lvl w:ilvl="0" w:tplc="EA8EC626">
      <w:start w:val="18"/>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6F67308"/>
    <w:multiLevelType w:val="hybridMultilevel"/>
    <w:tmpl w:val="62C0FB3A"/>
    <w:lvl w:ilvl="0" w:tplc="159AF9D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8" w15:restartNumberingAfterBreak="0">
    <w:nsid w:val="2AD277B2"/>
    <w:multiLevelType w:val="hybridMultilevel"/>
    <w:tmpl w:val="DB1C7760"/>
    <w:lvl w:ilvl="0" w:tplc="06600150">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3033A2"/>
    <w:multiLevelType w:val="hybridMultilevel"/>
    <w:tmpl w:val="0492BC5E"/>
    <w:lvl w:ilvl="0" w:tplc="EA8EC626">
      <w:start w:val="18"/>
      <w:numFmt w:val="bullet"/>
      <w:lvlText w:val="-"/>
      <w:lvlJc w:val="left"/>
      <w:pPr>
        <w:ind w:left="720" w:hanging="360"/>
      </w:pPr>
      <w:rPr>
        <w:rFonts w:ascii="Times New Roman" w:eastAsiaTheme="minorEastAsia" w:hAnsi="Times New Roman" w:hint="default"/>
      </w:rPr>
    </w:lvl>
    <w:lvl w:ilvl="1" w:tplc="EA8EC626">
      <w:start w:val="1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A07534"/>
    <w:multiLevelType w:val="hybridMultilevel"/>
    <w:tmpl w:val="435CA234"/>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CF0286"/>
    <w:multiLevelType w:val="hybridMultilevel"/>
    <w:tmpl w:val="49A8179C"/>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32DA1F60"/>
    <w:multiLevelType w:val="hybridMultilevel"/>
    <w:tmpl w:val="1E32D8B4"/>
    <w:lvl w:ilvl="0" w:tplc="A65450A4">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3" w15:restartNumberingAfterBreak="0">
    <w:nsid w:val="35931383"/>
    <w:multiLevelType w:val="hybridMultilevel"/>
    <w:tmpl w:val="0FF0B6E8"/>
    <w:lvl w:ilvl="0" w:tplc="76729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8B66919"/>
    <w:multiLevelType w:val="hybridMultilevel"/>
    <w:tmpl w:val="3DD0C67C"/>
    <w:lvl w:ilvl="0" w:tplc="27AC7F18">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5" w15:restartNumberingAfterBreak="0">
    <w:nsid w:val="3B44658D"/>
    <w:multiLevelType w:val="hybridMultilevel"/>
    <w:tmpl w:val="472012F8"/>
    <w:lvl w:ilvl="0" w:tplc="9880DFC0">
      <w:start w:val="2"/>
      <w:numFmt w:val="decimal"/>
      <w:lvlText w:val="(%1)"/>
      <w:lvlJc w:val="left"/>
      <w:pPr>
        <w:ind w:left="1440" w:hanging="360"/>
      </w:pPr>
      <w:rPr>
        <w:rFonts w:ascii="Times New Roman" w:eastAsiaTheme="minorEastAsia" w:hAnsi="Times New Roman" w:cs="Times New Roman"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3D5E0C63"/>
    <w:multiLevelType w:val="hybridMultilevel"/>
    <w:tmpl w:val="EB50FBF0"/>
    <w:lvl w:ilvl="0" w:tplc="57D05C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FD17321"/>
    <w:multiLevelType w:val="hybridMultilevel"/>
    <w:tmpl w:val="E02A309A"/>
    <w:lvl w:ilvl="0" w:tplc="9B601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0E845A9"/>
    <w:multiLevelType w:val="hybridMultilevel"/>
    <w:tmpl w:val="5FBE72CC"/>
    <w:lvl w:ilvl="0" w:tplc="EA8EC626">
      <w:start w:val="18"/>
      <w:numFmt w:val="bullet"/>
      <w:lvlText w:val="-"/>
      <w:lvlJc w:val="left"/>
      <w:pPr>
        <w:ind w:left="1146" w:hanging="360"/>
      </w:pPr>
      <w:rPr>
        <w:rFonts w:ascii="Times New Roman" w:eastAsiaTheme="minorEastAsia" w:hAnsi="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45272D73"/>
    <w:multiLevelType w:val="hybridMultilevel"/>
    <w:tmpl w:val="93BAC476"/>
    <w:lvl w:ilvl="0" w:tplc="EA8EC626">
      <w:start w:val="18"/>
      <w:numFmt w:val="bullet"/>
      <w:lvlText w:val="-"/>
      <w:lvlJc w:val="left"/>
      <w:pPr>
        <w:ind w:left="1590" w:hanging="360"/>
      </w:pPr>
      <w:rPr>
        <w:rFonts w:ascii="Times New Roman" w:eastAsiaTheme="minorEastAsia" w:hAnsi="Times New Roman"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0" w15:restartNumberingAfterBreak="0">
    <w:nsid w:val="45661F33"/>
    <w:multiLevelType w:val="hybridMultilevel"/>
    <w:tmpl w:val="352C3BBE"/>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2E158F"/>
    <w:multiLevelType w:val="hybridMultilevel"/>
    <w:tmpl w:val="24FAE826"/>
    <w:lvl w:ilvl="0" w:tplc="04090011">
      <w:start w:val="1"/>
      <w:numFmt w:val="decimal"/>
      <w:lvlText w:val="%1)"/>
      <w:lvlJc w:val="left"/>
      <w:pPr>
        <w:ind w:left="1710" w:hanging="360"/>
      </w:pPr>
      <w:rPr>
        <w:rFonts w:hint="default"/>
      </w:rPr>
    </w:lvl>
    <w:lvl w:ilvl="1" w:tplc="B4ACA5E8">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640488C"/>
    <w:multiLevelType w:val="hybridMultilevel"/>
    <w:tmpl w:val="7F44D204"/>
    <w:lvl w:ilvl="0" w:tplc="D8C46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7500819"/>
    <w:multiLevelType w:val="hybridMultilevel"/>
    <w:tmpl w:val="89FC0788"/>
    <w:lvl w:ilvl="0" w:tplc="AB763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778153E"/>
    <w:multiLevelType w:val="hybridMultilevel"/>
    <w:tmpl w:val="37FAD2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077323"/>
    <w:multiLevelType w:val="hybridMultilevel"/>
    <w:tmpl w:val="D088A2C0"/>
    <w:lvl w:ilvl="0" w:tplc="EA8EC626">
      <w:start w:val="1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7E5C7F"/>
    <w:multiLevelType w:val="hybridMultilevel"/>
    <w:tmpl w:val="15502066"/>
    <w:lvl w:ilvl="0" w:tplc="1DF4A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C2623E0"/>
    <w:multiLevelType w:val="hybridMultilevel"/>
    <w:tmpl w:val="DF66E388"/>
    <w:lvl w:ilvl="0" w:tplc="3F343DF2">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8" w15:restartNumberingAfterBreak="0">
    <w:nsid w:val="4CC20014"/>
    <w:multiLevelType w:val="hybridMultilevel"/>
    <w:tmpl w:val="9C6A2590"/>
    <w:lvl w:ilvl="0" w:tplc="0D421A12">
      <w:start w:val="1"/>
      <w:numFmt w:val="decimal"/>
      <w:lvlText w:val="(%1)"/>
      <w:lvlJc w:val="left"/>
      <w:pPr>
        <w:ind w:left="1170" w:hanging="36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4D1849EA"/>
    <w:multiLevelType w:val="hybridMultilevel"/>
    <w:tmpl w:val="CACA4598"/>
    <w:lvl w:ilvl="0" w:tplc="EA8EC626">
      <w:start w:val="18"/>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D661197"/>
    <w:multiLevelType w:val="hybridMultilevel"/>
    <w:tmpl w:val="E37CAB08"/>
    <w:lvl w:ilvl="0" w:tplc="EA8EC626">
      <w:start w:val="18"/>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DE87866"/>
    <w:multiLevelType w:val="hybridMultilevel"/>
    <w:tmpl w:val="4B0A288A"/>
    <w:lvl w:ilvl="0" w:tplc="0A8AB96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2" w15:restartNumberingAfterBreak="0">
    <w:nsid w:val="5245718A"/>
    <w:multiLevelType w:val="hybridMultilevel"/>
    <w:tmpl w:val="F87E9BEC"/>
    <w:lvl w:ilvl="0" w:tplc="0C407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122529"/>
    <w:multiLevelType w:val="hybridMultilevel"/>
    <w:tmpl w:val="A12A57A2"/>
    <w:lvl w:ilvl="0" w:tplc="EA8EC626">
      <w:start w:val="18"/>
      <w:numFmt w:val="bullet"/>
      <w:lvlText w:val="-"/>
      <w:lvlJc w:val="left"/>
      <w:pPr>
        <w:ind w:left="1800" w:hanging="360"/>
      </w:pPr>
      <w:rPr>
        <w:rFonts w:ascii="Times New Roman" w:eastAsiaTheme="minorEastAsia" w:hAnsi="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5454661B"/>
    <w:multiLevelType w:val="hybridMultilevel"/>
    <w:tmpl w:val="E49CD4AC"/>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DF06C2"/>
    <w:multiLevelType w:val="hybridMultilevel"/>
    <w:tmpl w:val="790EA3D4"/>
    <w:lvl w:ilvl="0" w:tplc="4AF28EFC">
      <w:start w:val="1"/>
      <w:numFmt w:val="decimal"/>
      <w:lvlText w:val="(%1)"/>
      <w:lvlJc w:val="left"/>
      <w:pPr>
        <w:ind w:left="1440" w:hanging="360"/>
      </w:pPr>
      <w:rPr>
        <w:rFonts w:ascii="Times New Roman" w:eastAsiaTheme="minorEastAsia" w:hAnsi="Times New Roman" w:cs="Times New Roman"/>
        <w:b w:val="0"/>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56" w15:restartNumberingAfterBreak="0">
    <w:nsid w:val="565671AC"/>
    <w:multiLevelType w:val="hybridMultilevel"/>
    <w:tmpl w:val="3AC642F6"/>
    <w:lvl w:ilvl="0" w:tplc="EA8EC626">
      <w:start w:val="18"/>
      <w:numFmt w:val="bullet"/>
      <w:lvlText w:val="-"/>
      <w:lvlJc w:val="left"/>
      <w:pPr>
        <w:ind w:left="1854" w:hanging="360"/>
      </w:pPr>
      <w:rPr>
        <w:rFonts w:ascii="Times New Roman" w:eastAsiaTheme="minorEastAsia"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7" w15:restartNumberingAfterBreak="0">
    <w:nsid w:val="57CF5B3B"/>
    <w:multiLevelType w:val="hybridMultilevel"/>
    <w:tmpl w:val="63BA54EA"/>
    <w:lvl w:ilvl="0" w:tplc="EA8EC626">
      <w:start w:val="18"/>
      <w:numFmt w:val="bullet"/>
      <w:lvlText w:val="-"/>
      <w:lvlJc w:val="left"/>
      <w:pPr>
        <w:ind w:left="2520" w:hanging="360"/>
      </w:pPr>
      <w:rPr>
        <w:rFonts w:ascii="Times New Roman" w:eastAsiaTheme="minorEastAsia" w:hAnsi="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58032788"/>
    <w:multiLevelType w:val="hybridMultilevel"/>
    <w:tmpl w:val="B43861BA"/>
    <w:lvl w:ilvl="0" w:tplc="A7084CD4">
      <w:start w:val="1"/>
      <w:numFmt w:val="decimal"/>
      <w:lvlText w:val="%1)"/>
      <w:lvlJc w:val="left"/>
      <w:pPr>
        <w:ind w:left="12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580C0811"/>
    <w:multiLevelType w:val="hybridMultilevel"/>
    <w:tmpl w:val="3F9A502C"/>
    <w:lvl w:ilvl="0" w:tplc="A7084CD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15:restartNumberingAfterBreak="0">
    <w:nsid w:val="593E6EC8"/>
    <w:multiLevelType w:val="hybridMultilevel"/>
    <w:tmpl w:val="5FD4C840"/>
    <w:lvl w:ilvl="0" w:tplc="EA8EC626">
      <w:start w:val="18"/>
      <w:numFmt w:val="bullet"/>
      <w:lvlText w:val="-"/>
      <w:lvlJc w:val="left"/>
      <w:pPr>
        <w:ind w:left="1590" w:hanging="360"/>
      </w:pPr>
      <w:rPr>
        <w:rFonts w:ascii="Times New Roman" w:eastAsiaTheme="minorEastAsia" w:hAnsi="Times New Roman"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61" w15:restartNumberingAfterBreak="0">
    <w:nsid w:val="5ACE6D50"/>
    <w:multiLevelType w:val="hybridMultilevel"/>
    <w:tmpl w:val="0D329EAA"/>
    <w:lvl w:ilvl="0" w:tplc="EA8EC626">
      <w:start w:val="18"/>
      <w:numFmt w:val="bullet"/>
      <w:lvlText w:val="-"/>
      <w:lvlJc w:val="left"/>
      <w:pPr>
        <w:ind w:left="1854" w:hanging="360"/>
      </w:pPr>
      <w:rPr>
        <w:rFonts w:ascii="Times New Roman" w:eastAsiaTheme="minorEastAsia"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2" w15:restartNumberingAfterBreak="0">
    <w:nsid w:val="5BCB5374"/>
    <w:multiLevelType w:val="hybridMultilevel"/>
    <w:tmpl w:val="2CC2537A"/>
    <w:lvl w:ilvl="0" w:tplc="D7022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F2E22BF"/>
    <w:multiLevelType w:val="hybridMultilevel"/>
    <w:tmpl w:val="2CAC2058"/>
    <w:lvl w:ilvl="0" w:tplc="5398852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4" w15:restartNumberingAfterBreak="0">
    <w:nsid w:val="646C47CD"/>
    <w:multiLevelType w:val="hybridMultilevel"/>
    <w:tmpl w:val="66AA2664"/>
    <w:lvl w:ilvl="0" w:tplc="AF8E54F4">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5" w15:restartNumberingAfterBreak="0">
    <w:nsid w:val="67CD6C9F"/>
    <w:multiLevelType w:val="hybridMultilevel"/>
    <w:tmpl w:val="552C0980"/>
    <w:lvl w:ilvl="0" w:tplc="FBBE43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98F71BC"/>
    <w:multiLevelType w:val="hybridMultilevel"/>
    <w:tmpl w:val="F508D35E"/>
    <w:lvl w:ilvl="0" w:tplc="F086DF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69AA639C"/>
    <w:multiLevelType w:val="hybridMultilevel"/>
    <w:tmpl w:val="4836A850"/>
    <w:lvl w:ilvl="0" w:tplc="F4C00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AB444A0"/>
    <w:multiLevelType w:val="hybridMultilevel"/>
    <w:tmpl w:val="FF9CB38C"/>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FA5A06"/>
    <w:multiLevelType w:val="hybridMultilevel"/>
    <w:tmpl w:val="7EA061FC"/>
    <w:lvl w:ilvl="0" w:tplc="43E41810">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B6553BE"/>
    <w:multiLevelType w:val="hybridMultilevel"/>
    <w:tmpl w:val="C876ECA8"/>
    <w:lvl w:ilvl="0" w:tplc="4AF28EFC">
      <w:start w:val="1"/>
      <w:numFmt w:val="decimal"/>
      <w:lvlText w:val="(%1)"/>
      <w:lvlJc w:val="left"/>
      <w:pPr>
        <w:ind w:left="1146" w:hanging="360"/>
      </w:pPr>
      <w:rPr>
        <w:rFonts w:ascii="Times New Roman" w:eastAsiaTheme="minorEastAsia" w:hAnsi="Times New Roman" w:cs="Times New Roman"/>
        <w:b w:val="0"/>
      </w:rPr>
    </w:lvl>
    <w:lvl w:ilvl="1" w:tplc="2C1A0019" w:tentative="1">
      <w:start w:val="1"/>
      <w:numFmt w:val="lowerLetter"/>
      <w:lvlText w:val="%2."/>
      <w:lvlJc w:val="left"/>
      <w:pPr>
        <w:ind w:left="1866" w:hanging="360"/>
      </w:pPr>
    </w:lvl>
    <w:lvl w:ilvl="2" w:tplc="2C1A001B" w:tentative="1">
      <w:start w:val="1"/>
      <w:numFmt w:val="lowerRoman"/>
      <w:lvlText w:val="%3."/>
      <w:lvlJc w:val="right"/>
      <w:pPr>
        <w:ind w:left="2586" w:hanging="180"/>
      </w:pPr>
    </w:lvl>
    <w:lvl w:ilvl="3" w:tplc="2C1A000F" w:tentative="1">
      <w:start w:val="1"/>
      <w:numFmt w:val="decimal"/>
      <w:lvlText w:val="%4."/>
      <w:lvlJc w:val="left"/>
      <w:pPr>
        <w:ind w:left="3306" w:hanging="360"/>
      </w:pPr>
    </w:lvl>
    <w:lvl w:ilvl="4" w:tplc="2C1A0019" w:tentative="1">
      <w:start w:val="1"/>
      <w:numFmt w:val="lowerLetter"/>
      <w:lvlText w:val="%5."/>
      <w:lvlJc w:val="left"/>
      <w:pPr>
        <w:ind w:left="4026" w:hanging="360"/>
      </w:pPr>
    </w:lvl>
    <w:lvl w:ilvl="5" w:tplc="2C1A001B" w:tentative="1">
      <w:start w:val="1"/>
      <w:numFmt w:val="lowerRoman"/>
      <w:lvlText w:val="%6."/>
      <w:lvlJc w:val="right"/>
      <w:pPr>
        <w:ind w:left="4746" w:hanging="180"/>
      </w:pPr>
    </w:lvl>
    <w:lvl w:ilvl="6" w:tplc="2C1A000F" w:tentative="1">
      <w:start w:val="1"/>
      <w:numFmt w:val="decimal"/>
      <w:lvlText w:val="%7."/>
      <w:lvlJc w:val="left"/>
      <w:pPr>
        <w:ind w:left="5466" w:hanging="360"/>
      </w:pPr>
    </w:lvl>
    <w:lvl w:ilvl="7" w:tplc="2C1A0019" w:tentative="1">
      <w:start w:val="1"/>
      <w:numFmt w:val="lowerLetter"/>
      <w:lvlText w:val="%8."/>
      <w:lvlJc w:val="left"/>
      <w:pPr>
        <w:ind w:left="6186" w:hanging="360"/>
      </w:pPr>
    </w:lvl>
    <w:lvl w:ilvl="8" w:tplc="2C1A001B" w:tentative="1">
      <w:start w:val="1"/>
      <w:numFmt w:val="lowerRoman"/>
      <w:lvlText w:val="%9."/>
      <w:lvlJc w:val="right"/>
      <w:pPr>
        <w:ind w:left="6906" w:hanging="180"/>
      </w:pPr>
    </w:lvl>
  </w:abstractNum>
  <w:abstractNum w:abstractNumId="71" w15:restartNumberingAfterBreak="0">
    <w:nsid w:val="6B904D0B"/>
    <w:multiLevelType w:val="hybridMultilevel"/>
    <w:tmpl w:val="E6084BCC"/>
    <w:lvl w:ilvl="0" w:tplc="61240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1509CD"/>
    <w:multiLevelType w:val="hybridMultilevel"/>
    <w:tmpl w:val="62B67C94"/>
    <w:lvl w:ilvl="0" w:tplc="EA8EC626">
      <w:start w:val="18"/>
      <w:numFmt w:val="bullet"/>
      <w:lvlText w:val="-"/>
      <w:lvlJc w:val="left"/>
      <w:pPr>
        <w:ind w:left="1080" w:hanging="360"/>
      </w:pPr>
      <w:rPr>
        <w:rFonts w:ascii="Times New Roman" w:eastAsiaTheme="minorEastAsia" w:hAnsi="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1575565"/>
    <w:multiLevelType w:val="hybridMultilevel"/>
    <w:tmpl w:val="7AA6D06E"/>
    <w:lvl w:ilvl="0" w:tplc="EA8EC626">
      <w:start w:val="18"/>
      <w:numFmt w:val="bullet"/>
      <w:lvlText w:val="-"/>
      <w:lvlJc w:val="left"/>
      <w:pPr>
        <w:ind w:left="720" w:hanging="360"/>
      </w:pPr>
      <w:rPr>
        <w:rFonts w:ascii="Times New Roman" w:eastAsiaTheme="minorEastAsia" w:hAnsi="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4" w15:restartNumberingAfterBreak="0">
    <w:nsid w:val="76074CDA"/>
    <w:multiLevelType w:val="hybridMultilevel"/>
    <w:tmpl w:val="2CC61FCA"/>
    <w:lvl w:ilvl="0" w:tplc="459A8824">
      <w:start w:val="1"/>
      <w:numFmt w:val="decimal"/>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75" w15:restartNumberingAfterBreak="0">
    <w:nsid w:val="772344A5"/>
    <w:multiLevelType w:val="hybridMultilevel"/>
    <w:tmpl w:val="59C2C1EE"/>
    <w:lvl w:ilvl="0" w:tplc="0E90F658">
      <w:start w:val="1"/>
      <w:numFmt w:val="decimal"/>
      <w:lvlText w:val="(%1)"/>
      <w:lvlJc w:val="left"/>
      <w:pPr>
        <w:ind w:left="1080" w:hanging="360"/>
      </w:pPr>
      <w:rPr>
        <w:rFonts w:hint="default"/>
      </w:rPr>
    </w:lvl>
    <w:lvl w:ilvl="1" w:tplc="EA8EC626">
      <w:start w:val="18"/>
      <w:numFmt w:val="bullet"/>
      <w:lvlText w:val="-"/>
      <w:lvlJc w:val="left"/>
      <w:pPr>
        <w:ind w:left="1800" w:hanging="360"/>
      </w:pPr>
      <w:rPr>
        <w:rFonts w:ascii="Times New Roman" w:eastAsiaTheme="minorEastAsia" w:hAnsi="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839742D"/>
    <w:multiLevelType w:val="hybridMultilevel"/>
    <w:tmpl w:val="57361E9E"/>
    <w:lvl w:ilvl="0" w:tplc="EA8EC626">
      <w:start w:val="18"/>
      <w:numFmt w:val="bullet"/>
      <w:lvlText w:val="-"/>
      <w:lvlJc w:val="left"/>
      <w:pPr>
        <w:ind w:left="1800" w:hanging="360"/>
      </w:pPr>
      <w:rPr>
        <w:rFonts w:ascii="Times New Roman" w:eastAsiaTheme="minorEastAsia"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78D9714A"/>
    <w:multiLevelType w:val="hybridMultilevel"/>
    <w:tmpl w:val="55F06354"/>
    <w:lvl w:ilvl="0" w:tplc="A6DCE882">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78" w15:restartNumberingAfterBreak="0">
    <w:nsid w:val="795D41CE"/>
    <w:multiLevelType w:val="hybridMultilevel"/>
    <w:tmpl w:val="3F4A87AC"/>
    <w:lvl w:ilvl="0" w:tplc="2BE07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A126573"/>
    <w:multiLevelType w:val="hybridMultilevel"/>
    <w:tmpl w:val="9112D8DE"/>
    <w:lvl w:ilvl="0" w:tplc="4AF28EFC">
      <w:start w:val="1"/>
      <w:numFmt w:val="decimal"/>
      <w:lvlText w:val="(%1)"/>
      <w:lvlJc w:val="left"/>
      <w:pPr>
        <w:ind w:left="1429" w:hanging="360"/>
      </w:pPr>
      <w:rPr>
        <w:rFonts w:ascii="Times New Roman" w:eastAsiaTheme="minorEastAsia" w:hAnsi="Times New Roman" w:cs="Times New Roman"/>
        <w:b w:val="0"/>
      </w:rPr>
    </w:lvl>
    <w:lvl w:ilvl="1" w:tplc="2C1A0019" w:tentative="1">
      <w:start w:val="1"/>
      <w:numFmt w:val="lowerLetter"/>
      <w:lvlText w:val="%2."/>
      <w:lvlJc w:val="left"/>
      <w:pPr>
        <w:ind w:left="2149" w:hanging="360"/>
      </w:pPr>
    </w:lvl>
    <w:lvl w:ilvl="2" w:tplc="2C1A001B" w:tentative="1">
      <w:start w:val="1"/>
      <w:numFmt w:val="lowerRoman"/>
      <w:lvlText w:val="%3."/>
      <w:lvlJc w:val="right"/>
      <w:pPr>
        <w:ind w:left="2869" w:hanging="180"/>
      </w:pPr>
    </w:lvl>
    <w:lvl w:ilvl="3" w:tplc="2C1A000F" w:tentative="1">
      <w:start w:val="1"/>
      <w:numFmt w:val="decimal"/>
      <w:lvlText w:val="%4."/>
      <w:lvlJc w:val="left"/>
      <w:pPr>
        <w:ind w:left="3589" w:hanging="360"/>
      </w:pPr>
    </w:lvl>
    <w:lvl w:ilvl="4" w:tplc="2C1A0019" w:tentative="1">
      <w:start w:val="1"/>
      <w:numFmt w:val="lowerLetter"/>
      <w:lvlText w:val="%5."/>
      <w:lvlJc w:val="left"/>
      <w:pPr>
        <w:ind w:left="4309" w:hanging="360"/>
      </w:pPr>
    </w:lvl>
    <w:lvl w:ilvl="5" w:tplc="2C1A001B" w:tentative="1">
      <w:start w:val="1"/>
      <w:numFmt w:val="lowerRoman"/>
      <w:lvlText w:val="%6."/>
      <w:lvlJc w:val="right"/>
      <w:pPr>
        <w:ind w:left="5029" w:hanging="180"/>
      </w:pPr>
    </w:lvl>
    <w:lvl w:ilvl="6" w:tplc="2C1A000F" w:tentative="1">
      <w:start w:val="1"/>
      <w:numFmt w:val="decimal"/>
      <w:lvlText w:val="%7."/>
      <w:lvlJc w:val="left"/>
      <w:pPr>
        <w:ind w:left="5749" w:hanging="360"/>
      </w:pPr>
    </w:lvl>
    <w:lvl w:ilvl="7" w:tplc="2C1A0019" w:tentative="1">
      <w:start w:val="1"/>
      <w:numFmt w:val="lowerLetter"/>
      <w:lvlText w:val="%8."/>
      <w:lvlJc w:val="left"/>
      <w:pPr>
        <w:ind w:left="6469" w:hanging="360"/>
      </w:pPr>
    </w:lvl>
    <w:lvl w:ilvl="8" w:tplc="2C1A001B" w:tentative="1">
      <w:start w:val="1"/>
      <w:numFmt w:val="lowerRoman"/>
      <w:lvlText w:val="%9."/>
      <w:lvlJc w:val="right"/>
      <w:pPr>
        <w:ind w:left="7189" w:hanging="180"/>
      </w:pPr>
    </w:lvl>
  </w:abstractNum>
  <w:abstractNum w:abstractNumId="80" w15:restartNumberingAfterBreak="0">
    <w:nsid w:val="7CE10E49"/>
    <w:multiLevelType w:val="hybridMultilevel"/>
    <w:tmpl w:val="789A4480"/>
    <w:lvl w:ilvl="0" w:tplc="EA8EC626">
      <w:start w:val="18"/>
      <w:numFmt w:val="bullet"/>
      <w:lvlText w:val="-"/>
      <w:lvlJc w:val="left"/>
      <w:pPr>
        <w:ind w:left="1440" w:hanging="360"/>
      </w:pPr>
      <w:rPr>
        <w:rFonts w:ascii="Times New Roman" w:eastAsiaTheme="minorEastAsia" w:hAnsi="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6"/>
  </w:num>
  <w:num w:numId="2">
    <w:abstractNumId w:val="66"/>
  </w:num>
  <w:num w:numId="3">
    <w:abstractNumId w:val="5"/>
  </w:num>
  <w:num w:numId="4">
    <w:abstractNumId w:val="58"/>
  </w:num>
  <w:num w:numId="5">
    <w:abstractNumId w:val="65"/>
  </w:num>
  <w:num w:numId="6">
    <w:abstractNumId w:val="21"/>
  </w:num>
  <w:num w:numId="7">
    <w:abstractNumId w:val="41"/>
  </w:num>
  <w:num w:numId="8">
    <w:abstractNumId w:val="53"/>
  </w:num>
  <w:num w:numId="9">
    <w:abstractNumId w:val="34"/>
  </w:num>
  <w:num w:numId="10">
    <w:abstractNumId w:val="67"/>
  </w:num>
  <w:num w:numId="11">
    <w:abstractNumId w:val="62"/>
  </w:num>
  <w:num w:numId="12">
    <w:abstractNumId w:val="25"/>
  </w:num>
  <w:num w:numId="13">
    <w:abstractNumId w:val="52"/>
  </w:num>
  <w:num w:numId="14">
    <w:abstractNumId w:val="37"/>
  </w:num>
  <w:num w:numId="15">
    <w:abstractNumId w:val="24"/>
  </w:num>
  <w:num w:numId="16">
    <w:abstractNumId w:val="28"/>
  </w:num>
  <w:num w:numId="17">
    <w:abstractNumId w:val="78"/>
  </w:num>
  <w:num w:numId="18">
    <w:abstractNumId w:val="43"/>
  </w:num>
  <w:num w:numId="19">
    <w:abstractNumId w:val="47"/>
  </w:num>
  <w:num w:numId="20">
    <w:abstractNumId w:val="46"/>
  </w:num>
  <w:num w:numId="21">
    <w:abstractNumId w:val="51"/>
  </w:num>
  <w:num w:numId="22">
    <w:abstractNumId w:val="32"/>
  </w:num>
  <w:num w:numId="23">
    <w:abstractNumId w:val="9"/>
  </w:num>
  <w:num w:numId="24">
    <w:abstractNumId w:val="27"/>
  </w:num>
  <w:num w:numId="25">
    <w:abstractNumId w:val="63"/>
  </w:num>
  <w:num w:numId="26">
    <w:abstractNumId w:val="15"/>
  </w:num>
  <w:num w:numId="27">
    <w:abstractNumId w:val="44"/>
  </w:num>
  <w:num w:numId="28">
    <w:abstractNumId w:val="71"/>
  </w:num>
  <w:num w:numId="29">
    <w:abstractNumId w:val="10"/>
  </w:num>
  <w:num w:numId="30">
    <w:abstractNumId w:val="33"/>
  </w:num>
  <w:num w:numId="31">
    <w:abstractNumId w:val="69"/>
  </w:num>
  <w:num w:numId="32">
    <w:abstractNumId w:val="4"/>
  </w:num>
  <w:num w:numId="33">
    <w:abstractNumId w:val="64"/>
  </w:num>
  <w:num w:numId="34">
    <w:abstractNumId w:val="42"/>
  </w:num>
  <w:num w:numId="35">
    <w:abstractNumId w:val="11"/>
  </w:num>
  <w:num w:numId="36">
    <w:abstractNumId w:val="77"/>
  </w:num>
  <w:num w:numId="37">
    <w:abstractNumId w:val="48"/>
  </w:num>
  <w:num w:numId="38">
    <w:abstractNumId w:val="36"/>
  </w:num>
  <w:num w:numId="39">
    <w:abstractNumId w:val="18"/>
  </w:num>
  <w:num w:numId="40">
    <w:abstractNumId w:val="7"/>
  </w:num>
  <w:num w:numId="41">
    <w:abstractNumId w:val="74"/>
  </w:num>
  <w:num w:numId="42">
    <w:abstractNumId w:val="3"/>
  </w:num>
  <w:num w:numId="43">
    <w:abstractNumId w:val="20"/>
  </w:num>
  <w:num w:numId="44">
    <w:abstractNumId w:val="79"/>
  </w:num>
  <w:num w:numId="45">
    <w:abstractNumId w:val="14"/>
  </w:num>
  <w:num w:numId="46">
    <w:abstractNumId w:val="17"/>
  </w:num>
  <w:num w:numId="47">
    <w:abstractNumId w:val="70"/>
  </w:num>
  <w:num w:numId="48">
    <w:abstractNumId w:val="55"/>
  </w:num>
  <w:num w:numId="49">
    <w:abstractNumId w:val="23"/>
  </w:num>
  <w:num w:numId="50">
    <w:abstractNumId w:val="35"/>
  </w:num>
  <w:num w:numId="51">
    <w:abstractNumId w:val="73"/>
  </w:num>
  <w:num w:numId="52">
    <w:abstractNumId w:val="8"/>
  </w:num>
  <w:num w:numId="53">
    <w:abstractNumId w:val="1"/>
  </w:num>
  <w:num w:numId="54">
    <w:abstractNumId w:val="60"/>
  </w:num>
  <w:num w:numId="55">
    <w:abstractNumId w:val="39"/>
  </w:num>
  <w:num w:numId="56">
    <w:abstractNumId w:val="12"/>
  </w:num>
  <w:num w:numId="57">
    <w:abstractNumId w:val="54"/>
  </w:num>
  <w:num w:numId="58">
    <w:abstractNumId w:val="40"/>
  </w:num>
  <w:num w:numId="59">
    <w:abstractNumId w:val="68"/>
  </w:num>
  <w:num w:numId="60">
    <w:abstractNumId w:val="30"/>
  </w:num>
  <w:num w:numId="61">
    <w:abstractNumId w:val="38"/>
  </w:num>
  <w:num w:numId="62">
    <w:abstractNumId w:val="19"/>
  </w:num>
  <w:num w:numId="63">
    <w:abstractNumId w:val="45"/>
  </w:num>
  <w:num w:numId="64">
    <w:abstractNumId w:val="22"/>
  </w:num>
  <w:num w:numId="65">
    <w:abstractNumId w:val="29"/>
  </w:num>
  <w:num w:numId="66">
    <w:abstractNumId w:val="6"/>
  </w:num>
  <w:num w:numId="67">
    <w:abstractNumId w:val="50"/>
  </w:num>
  <w:num w:numId="68">
    <w:abstractNumId w:val="26"/>
  </w:num>
  <w:num w:numId="69">
    <w:abstractNumId w:val="80"/>
  </w:num>
  <w:num w:numId="70">
    <w:abstractNumId w:val="16"/>
  </w:num>
  <w:num w:numId="71">
    <w:abstractNumId w:val="2"/>
  </w:num>
  <w:num w:numId="72">
    <w:abstractNumId w:val="13"/>
  </w:num>
  <w:num w:numId="73">
    <w:abstractNumId w:val="31"/>
  </w:num>
  <w:num w:numId="74">
    <w:abstractNumId w:val="57"/>
  </w:num>
  <w:num w:numId="75">
    <w:abstractNumId w:val="61"/>
  </w:num>
  <w:num w:numId="76">
    <w:abstractNumId w:val="56"/>
  </w:num>
  <w:num w:numId="77">
    <w:abstractNumId w:val="0"/>
  </w:num>
  <w:num w:numId="78">
    <w:abstractNumId w:val="72"/>
  </w:num>
  <w:num w:numId="79">
    <w:abstractNumId w:val="49"/>
  </w:num>
  <w:num w:numId="80">
    <w:abstractNumId w:val="75"/>
  </w:num>
  <w:num w:numId="81">
    <w:abstractNumId w:val="5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C4"/>
    <w:rsid w:val="0000026A"/>
    <w:rsid w:val="000002C5"/>
    <w:rsid w:val="00000364"/>
    <w:rsid w:val="00000445"/>
    <w:rsid w:val="000004C9"/>
    <w:rsid w:val="00000784"/>
    <w:rsid w:val="000013E8"/>
    <w:rsid w:val="000013FF"/>
    <w:rsid w:val="0000142C"/>
    <w:rsid w:val="000014E3"/>
    <w:rsid w:val="00001528"/>
    <w:rsid w:val="0000171C"/>
    <w:rsid w:val="000019F7"/>
    <w:rsid w:val="00001AD0"/>
    <w:rsid w:val="000020C7"/>
    <w:rsid w:val="0000244A"/>
    <w:rsid w:val="000029B2"/>
    <w:rsid w:val="000029C6"/>
    <w:rsid w:val="00002CE8"/>
    <w:rsid w:val="00003451"/>
    <w:rsid w:val="00003877"/>
    <w:rsid w:val="0000398B"/>
    <w:rsid w:val="000039A5"/>
    <w:rsid w:val="00003D75"/>
    <w:rsid w:val="00003E3A"/>
    <w:rsid w:val="00003FDC"/>
    <w:rsid w:val="0000408E"/>
    <w:rsid w:val="000040FD"/>
    <w:rsid w:val="000055E4"/>
    <w:rsid w:val="00005667"/>
    <w:rsid w:val="00005703"/>
    <w:rsid w:val="00005735"/>
    <w:rsid w:val="000059ED"/>
    <w:rsid w:val="00005CFB"/>
    <w:rsid w:val="00006184"/>
    <w:rsid w:val="000068D9"/>
    <w:rsid w:val="00006B95"/>
    <w:rsid w:val="00006F83"/>
    <w:rsid w:val="00006FCB"/>
    <w:rsid w:val="0000757C"/>
    <w:rsid w:val="00007724"/>
    <w:rsid w:val="00007860"/>
    <w:rsid w:val="00007991"/>
    <w:rsid w:val="000079B2"/>
    <w:rsid w:val="00007A0D"/>
    <w:rsid w:val="00007CFD"/>
    <w:rsid w:val="00007FB4"/>
    <w:rsid w:val="0001011A"/>
    <w:rsid w:val="00010CA8"/>
    <w:rsid w:val="00010CAF"/>
    <w:rsid w:val="00011329"/>
    <w:rsid w:val="000115AE"/>
    <w:rsid w:val="00011769"/>
    <w:rsid w:val="00011A37"/>
    <w:rsid w:val="00011ABE"/>
    <w:rsid w:val="00011F4E"/>
    <w:rsid w:val="000123C5"/>
    <w:rsid w:val="000124C8"/>
    <w:rsid w:val="00012586"/>
    <w:rsid w:val="00012E52"/>
    <w:rsid w:val="000132F8"/>
    <w:rsid w:val="000133E4"/>
    <w:rsid w:val="000136F0"/>
    <w:rsid w:val="000136F6"/>
    <w:rsid w:val="00013748"/>
    <w:rsid w:val="00013D9C"/>
    <w:rsid w:val="0001410D"/>
    <w:rsid w:val="000142EE"/>
    <w:rsid w:val="00014509"/>
    <w:rsid w:val="000148B2"/>
    <w:rsid w:val="00014F9B"/>
    <w:rsid w:val="0001502A"/>
    <w:rsid w:val="000152AB"/>
    <w:rsid w:val="000154A4"/>
    <w:rsid w:val="000155A3"/>
    <w:rsid w:val="0001560F"/>
    <w:rsid w:val="000157C5"/>
    <w:rsid w:val="00015B2B"/>
    <w:rsid w:val="00015B8F"/>
    <w:rsid w:val="00015F35"/>
    <w:rsid w:val="00015F6E"/>
    <w:rsid w:val="00016102"/>
    <w:rsid w:val="0001626A"/>
    <w:rsid w:val="00016772"/>
    <w:rsid w:val="00017210"/>
    <w:rsid w:val="000172C7"/>
    <w:rsid w:val="00017494"/>
    <w:rsid w:val="0001755E"/>
    <w:rsid w:val="000176D9"/>
    <w:rsid w:val="0001774F"/>
    <w:rsid w:val="00017786"/>
    <w:rsid w:val="0001796C"/>
    <w:rsid w:val="0001798B"/>
    <w:rsid w:val="00017C75"/>
    <w:rsid w:val="00017D47"/>
    <w:rsid w:val="00017E54"/>
    <w:rsid w:val="00020094"/>
    <w:rsid w:val="00020697"/>
    <w:rsid w:val="000206EE"/>
    <w:rsid w:val="00020E79"/>
    <w:rsid w:val="00021410"/>
    <w:rsid w:val="000216E6"/>
    <w:rsid w:val="00022036"/>
    <w:rsid w:val="0002222C"/>
    <w:rsid w:val="0002222F"/>
    <w:rsid w:val="000222C7"/>
    <w:rsid w:val="000222D7"/>
    <w:rsid w:val="000224F9"/>
    <w:rsid w:val="000226E8"/>
    <w:rsid w:val="000236B2"/>
    <w:rsid w:val="00023C33"/>
    <w:rsid w:val="00024420"/>
    <w:rsid w:val="0002442E"/>
    <w:rsid w:val="0002443A"/>
    <w:rsid w:val="0002477B"/>
    <w:rsid w:val="0002492A"/>
    <w:rsid w:val="00024CF1"/>
    <w:rsid w:val="00025521"/>
    <w:rsid w:val="00025593"/>
    <w:rsid w:val="00026166"/>
    <w:rsid w:val="0002684D"/>
    <w:rsid w:val="000268A3"/>
    <w:rsid w:val="000269B6"/>
    <w:rsid w:val="00026D4E"/>
    <w:rsid w:val="00026DAB"/>
    <w:rsid w:val="0002701E"/>
    <w:rsid w:val="000270C4"/>
    <w:rsid w:val="0002760F"/>
    <w:rsid w:val="0002779E"/>
    <w:rsid w:val="00027E30"/>
    <w:rsid w:val="00027F7B"/>
    <w:rsid w:val="00030243"/>
    <w:rsid w:val="000304B2"/>
    <w:rsid w:val="00030943"/>
    <w:rsid w:val="00030AEB"/>
    <w:rsid w:val="00030D1A"/>
    <w:rsid w:val="00030EC7"/>
    <w:rsid w:val="00030F33"/>
    <w:rsid w:val="00031027"/>
    <w:rsid w:val="00031A63"/>
    <w:rsid w:val="00031F4D"/>
    <w:rsid w:val="00032185"/>
    <w:rsid w:val="00032515"/>
    <w:rsid w:val="0003265D"/>
    <w:rsid w:val="00032EAB"/>
    <w:rsid w:val="000333BF"/>
    <w:rsid w:val="00033412"/>
    <w:rsid w:val="0003364D"/>
    <w:rsid w:val="000337FB"/>
    <w:rsid w:val="00033B86"/>
    <w:rsid w:val="00033F76"/>
    <w:rsid w:val="00034098"/>
    <w:rsid w:val="000346C3"/>
    <w:rsid w:val="00034FAB"/>
    <w:rsid w:val="000352ED"/>
    <w:rsid w:val="000353A8"/>
    <w:rsid w:val="00035506"/>
    <w:rsid w:val="00035713"/>
    <w:rsid w:val="00035C21"/>
    <w:rsid w:val="000361FA"/>
    <w:rsid w:val="000362E6"/>
    <w:rsid w:val="000365B4"/>
    <w:rsid w:val="000365DC"/>
    <w:rsid w:val="000369B6"/>
    <w:rsid w:val="0003721F"/>
    <w:rsid w:val="00037585"/>
    <w:rsid w:val="000375C2"/>
    <w:rsid w:val="000379C9"/>
    <w:rsid w:val="000403B3"/>
    <w:rsid w:val="000409D3"/>
    <w:rsid w:val="000411C7"/>
    <w:rsid w:val="0004177D"/>
    <w:rsid w:val="00041DC9"/>
    <w:rsid w:val="00041F72"/>
    <w:rsid w:val="0004220A"/>
    <w:rsid w:val="0004238B"/>
    <w:rsid w:val="000428B3"/>
    <w:rsid w:val="00042D73"/>
    <w:rsid w:val="00043502"/>
    <w:rsid w:val="0004386E"/>
    <w:rsid w:val="0004393D"/>
    <w:rsid w:val="00043A32"/>
    <w:rsid w:val="00043A97"/>
    <w:rsid w:val="00043BEB"/>
    <w:rsid w:val="00043FAD"/>
    <w:rsid w:val="00044067"/>
    <w:rsid w:val="000444C7"/>
    <w:rsid w:val="00044660"/>
    <w:rsid w:val="00044A09"/>
    <w:rsid w:val="00044AE4"/>
    <w:rsid w:val="00044C14"/>
    <w:rsid w:val="000454B4"/>
    <w:rsid w:val="000454C4"/>
    <w:rsid w:val="00045514"/>
    <w:rsid w:val="00045569"/>
    <w:rsid w:val="0004581D"/>
    <w:rsid w:val="000459D0"/>
    <w:rsid w:val="00045BFF"/>
    <w:rsid w:val="00045F3E"/>
    <w:rsid w:val="00045FAD"/>
    <w:rsid w:val="0004600E"/>
    <w:rsid w:val="000469A5"/>
    <w:rsid w:val="00046F95"/>
    <w:rsid w:val="000470D0"/>
    <w:rsid w:val="000472EF"/>
    <w:rsid w:val="00047AAA"/>
    <w:rsid w:val="00047CBD"/>
    <w:rsid w:val="00047E05"/>
    <w:rsid w:val="00047F87"/>
    <w:rsid w:val="00050667"/>
    <w:rsid w:val="0005098C"/>
    <w:rsid w:val="00051368"/>
    <w:rsid w:val="0005159D"/>
    <w:rsid w:val="00051718"/>
    <w:rsid w:val="00051817"/>
    <w:rsid w:val="00051CBD"/>
    <w:rsid w:val="00051DA6"/>
    <w:rsid w:val="00051E26"/>
    <w:rsid w:val="00051EA3"/>
    <w:rsid w:val="0005240F"/>
    <w:rsid w:val="0005277F"/>
    <w:rsid w:val="00052A99"/>
    <w:rsid w:val="00052CB1"/>
    <w:rsid w:val="00052D8D"/>
    <w:rsid w:val="000530EE"/>
    <w:rsid w:val="000530FA"/>
    <w:rsid w:val="00053165"/>
    <w:rsid w:val="000531BC"/>
    <w:rsid w:val="000533A6"/>
    <w:rsid w:val="00053497"/>
    <w:rsid w:val="0005366F"/>
    <w:rsid w:val="00053880"/>
    <w:rsid w:val="00053D6E"/>
    <w:rsid w:val="00053FA3"/>
    <w:rsid w:val="00054364"/>
    <w:rsid w:val="0005446E"/>
    <w:rsid w:val="0005496D"/>
    <w:rsid w:val="00055187"/>
    <w:rsid w:val="000558FC"/>
    <w:rsid w:val="00055C32"/>
    <w:rsid w:val="00055CC3"/>
    <w:rsid w:val="00056036"/>
    <w:rsid w:val="000562A4"/>
    <w:rsid w:val="00056796"/>
    <w:rsid w:val="00056945"/>
    <w:rsid w:val="00056FC0"/>
    <w:rsid w:val="0005715C"/>
    <w:rsid w:val="000573DD"/>
    <w:rsid w:val="000573E5"/>
    <w:rsid w:val="00057449"/>
    <w:rsid w:val="0005778D"/>
    <w:rsid w:val="00057795"/>
    <w:rsid w:val="000578AE"/>
    <w:rsid w:val="00057BC7"/>
    <w:rsid w:val="00057BC8"/>
    <w:rsid w:val="00060142"/>
    <w:rsid w:val="00060154"/>
    <w:rsid w:val="000601A3"/>
    <w:rsid w:val="0006044A"/>
    <w:rsid w:val="000604C8"/>
    <w:rsid w:val="000610F3"/>
    <w:rsid w:val="00061717"/>
    <w:rsid w:val="00061776"/>
    <w:rsid w:val="000617B2"/>
    <w:rsid w:val="00061A7E"/>
    <w:rsid w:val="00061F61"/>
    <w:rsid w:val="000621E1"/>
    <w:rsid w:val="00062320"/>
    <w:rsid w:val="00062400"/>
    <w:rsid w:val="00062A9C"/>
    <w:rsid w:val="00062A9D"/>
    <w:rsid w:val="00062FBC"/>
    <w:rsid w:val="000633D1"/>
    <w:rsid w:val="00063449"/>
    <w:rsid w:val="00063865"/>
    <w:rsid w:val="000639C7"/>
    <w:rsid w:val="00063BA9"/>
    <w:rsid w:val="00063BF9"/>
    <w:rsid w:val="00063D5B"/>
    <w:rsid w:val="00064570"/>
    <w:rsid w:val="000646A5"/>
    <w:rsid w:val="00064FA3"/>
    <w:rsid w:val="00065060"/>
    <w:rsid w:val="00065168"/>
    <w:rsid w:val="00065325"/>
    <w:rsid w:val="000656EA"/>
    <w:rsid w:val="000658EC"/>
    <w:rsid w:val="00065AC8"/>
    <w:rsid w:val="00065D28"/>
    <w:rsid w:val="000664C5"/>
    <w:rsid w:val="000664F4"/>
    <w:rsid w:val="00066740"/>
    <w:rsid w:val="00066AEB"/>
    <w:rsid w:val="00066BC3"/>
    <w:rsid w:val="00066BF6"/>
    <w:rsid w:val="00066C8F"/>
    <w:rsid w:val="000673DB"/>
    <w:rsid w:val="000675EF"/>
    <w:rsid w:val="0006760B"/>
    <w:rsid w:val="00067715"/>
    <w:rsid w:val="00067FD5"/>
    <w:rsid w:val="0007048B"/>
    <w:rsid w:val="00070808"/>
    <w:rsid w:val="00070833"/>
    <w:rsid w:val="0007089A"/>
    <w:rsid w:val="0007097D"/>
    <w:rsid w:val="00070C35"/>
    <w:rsid w:val="00070D19"/>
    <w:rsid w:val="00070EFD"/>
    <w:rsid w:val="0007173C"/>
    <w:rsid w:val="00071939"/>
    <w:rsid w:val="00071AC6"/>
    <w:rsid w:val="00071DBC"/>
    <w:rsid w:val="00071ED9"/>
    <w:rsid w:val="00072134"/>
    <w:rsid w:val="0007226B"/>
    <w:rsid w:val="000723EB"/>
    <w:rsid w:val="000724C0"/>
    <w:rsid w:val="000725B9"/>
    <w:rsid w:val="00072B4D"/>
    <w:rsid w:val="00072EAD"/>
    <w:rsid w:val="00073641"/>
    <w:rsid w:val="0007375A"/>
    <w:rsid w:val="00073B70"/>
    <w:rsid w:val="00073CBE"/>
    <w:rsid w:val="00073F38"/>
    <w:rsid w:val="0007403C"/>
    <w:rsid w:val="00074171"/>
    <w:rsid w:val="0007485A"/>
    <w:rsid w:val="00074C13"/>
    <w:rsid w:val="00075EE0"/>
    <w:rsid w:val="00076990"/>
    <w:rsid w:val="00076B72"/>
    <w:rsid w:val="00077254"/>
    <w:rsid w:val="00077C28"/>
    <w:rsid w:val="0008024C"/>
    <w:rsid w:val="0008040F"/>
    <w:rsid w:val="000808D0"/>
    <w:rsid w:val="00080A84"/>
    <w:rsid w:val="00080AB6"/>
    <w:rsid w:val="00080CC8"/>
    <w:rsid w:val="00080DFE"/>
    <w:rsid w:val="00080E42"/>
    <w:rsid w:val="00081040"/>
    <w:rsid w:val="000811E1"/>
    <w:rsid w:val="00081302"/>
    <w:rsid w:val="00081BBA"/>
    <w:rsid w:val="0008203D"/>
    <w:rsid w:val="000822B0"/>
    <w:rsid w:val="000829B5"/>
    <w:rsid w:val="00082A64"/>
    <w:rsid w:val="00082EE8"/>
    <w:rsid w:val="00083211"/>
    <w:rsid w:val="00083319"/>
    <w:rsid w:val="000834D5"/>
    <w:rsid w:val="00083A18"/>
    <w:rsid w:val="00083A4C"/>
    <w:rsid w:val="00083AA4"/>
    <w:rsid w:val="00084118"/>
    <w:rsid w:val="00084B2B"/>
    <w:rsid w:val="00084DF7"/>
    <w:rsid w:val="00084FA3"/>
    <w:rsid w:val="0008502C"/>
    <w:rsid w:val="0008511F"/>
    <w:rsid w:val="00085AFC"/>
    <w:rsid w:val="0008625F"/>
    <w:rsid w:val="00086286"/>
    <w:rsid w:val="0008650E"/>
    <w:rsid w:val="00086921"/>
    <w:rsid w:val="00086B7A"/>
    <w:rsid w:val="00086B7D"/>
    <w:rsid w:val="00086F3C"/>
    <w:rsid w:val="000870CB"/>
    <w:rsid w:val="00087606"/>
    <w:rsid w:val="00087AE2"/>
    <w:rsid w:val="00087B8D"/>
    <w:rsid w:val="00087C56"/>
    <w:rsid w:val="00087DC1"/>
    <w:rsid w:val="00090078"/>
    <w:rsid w:val="00090594"/>
    <w:rsid w:val="00090981"/>
    <w:rsid w:val="000909F0"/>
    <w:rsid w:val="00090CFF"/>
    <w:rsid w:val="00090D7F"/>
    <w:rsid w:val="0009137F"/>
    <w:rsid w:val="00091481"/>
    <w:rsid w:val="0009148C"/>
    <w:rsid w:val="00091496"/>
    <w:rsid w:val="0009169D"/>
    <w:rsid w:val="000916B8"/>
    <w:rsid w:val="00091775"/>
    <w:rsid w:val="00091AD5"/>
    <w:rsid w:val="00091E7A"/>
    <w:rsid w:val="000926A8"/>
    <w:rsid w:val="00092A0A"/>
    <w:rsid w:val="00092FFF"/>
    <w:rsid w:val="00093656"/>
    <w:rsid w:val="00093A2D"/>
    <w:rsid w:val="00093AA0"/>
    <w:rsid w:val="00093DFC"/>
    <w:rsid w:val="00094436"/>
    <w:rsid w:val="000946A9"/>
    <w:rsid w:val="000951D1"/>
    <w:rsid w:val="00095E3A"/>
    <w:rsid w:val="00095F85"/>
    <w:rsid w:val="00096051"/>
    <w:rsid w:val="00096498"/>
    <w:rsid w:val="00096635"/>
    <w:rsid w:val="0009666A"/>
    <w:rsid w:val="000966C6"/>
    <w:rsid w:val="00096703"/>
    <w:rsid w:val="00096CA3"/>
    <w:rsid w:val="000971A5"/>
    <w:rsid w:val="000975FC"/>
    <w:rsid w:val="0009766D"/>
    <w:rsid w:val="0009789E"/>
    <w:rsid w:val="0009795E"/>
    <w:rsid w:val="000979B0"/>
    <w:rsid w:val="00097A54"/>
    <w:rsid w:val="00097E55"/>
    <w:rsid w:val="000A038B"/>
    <w:rsid w:val="000A0688"/>
    <w:rsid w:val="000A088D"/>
    <w:rsid w:val="000A0894"/>
    <w:rsid w:val="000A08D6"/>
    <w:rsid w:val="000A08E5"/>
    <w:rsid w:val="000A0B07"/>
    <w:rsid w:val="000A137E"/>
    <w:rsid w:val="000A1D0A"/>
    <w:rsid w:val="000A212E"/>
    <w:rsid w:val="000A2185"/>
    <w:rsid w:val="000A2836"/>
    <w:rsid w:val="000A2AE1"/>
    <w:rsid w:val="000A3041"/>
    <w:rsid w:val="000A38F1"/>
    <w:rsid w:val="000A3ED0"/>
    <w:rsid w:val="000A4A13"/>
    <w:rsid w:val="000A5321"/>
    <w:rsid w:val="000A590F"/>
    <w:rsid w:val="000A5AC0"/>
    <w:rsid w:val="000A635A"/>
    <w:rsid w:val="000A63C6"/>
    <w:rsid w:val="000A6C55"/>
    <w:rsid w:val="000A6C84"/>
    <w:rsid w:val="000A6E23"/>
    <w:rsid w:val="000A72E1"/>
    <w:rsid w:val="000A741A"/>
    <w:rsid w:val="000A7562"/>
    <w:rsid w:val="000A7788"/>
    <w:rsid w:val="000A77BE"/>
    <w:rsid w:val="000A77CE"/>
    <w:rsid w:val="000A79E5"/>
    <w:rsid w:val="000A7A9E"/>
    <w:rsid w:val="000B0433"/>
    <w:rsid w:val="000B0928"/>
    <w:rsid w:val="000B0973"/>
    <w:rsid w:val="000B0B67"/>
    <w:rsid w:val="000B1148"/>
    <w:rsid w:val="000B1591"/>
    <w:rsid w:val="000B15F8"/>
    <w:rsid w:val="000B18B7"/>
    <w:rsid w:val="000B1A8A"/>
    <w:rsid w:val="000B1DBE"/>
    <w:rsid w:val="000B2728"/>
    <w:rsid w:val="000B366A"/>
    <w:rsid w:val="000B3A15"/>
    <w:rsid w:val="000B408F"/>
    <w:rsid w:val="000B434D"/>
    <w:rsid w:val="000B48FE"/>
    <w:rsid w:val="000B4D21"/>
    <w:rsid w:val="000B4D4F"/>
    <w:rsid w:val="000B4D9C"/>
    <w:rsid w:val="000B4F9C"/>
    <w:rsid w:val="000B5250"/>
    <w:rsid w:val="000B5855"/>
    <w:rsid w:val="000B5BB9"/>
    <w:rsid w:val="000B5E47"/>
    <w:rsid w:val="000B64CD"/>
    <w:rsid w:val="000B67BF"/>
    <w:rsid w:val="000B6C03"/>
    <w:rsid w:val="000B72F0"/>
    <w:rsid w:val="000B7341"/>
    <w:rsid w:val="000B7475"/>
    <w:rsid w:val="000B74BA"/>
    <w:rsid w:val="000B7B1B"/>
    <w:rsid w:val="000C0086"/>
    <w:rsid w:val="000C05BA"/>
    <w:rsid w:val="000C0D35"/>
    <w:rsid w:val="000C1092"/>
    <w:rsid w:val="000C1EEE"/>
    <w:rsid w:val="000C29FC"/>
    <w:rsid w:val="000C2AA5"/>
    <w:rsid w:val="000C2BFB"/>
    <w:rsid w:val="000C3154"/>
    <w:rsid w:val="000C3CF8"/>
    <w:rsid w:val="000C43FA"/>
    <w:rsid w:val="000C4537"/>
    <w:rsid w:val="000C4668"/>
    <w:rsid w:val="000C4B3D"/>
    <w:rsid w:val="000C52C2"/>
    <w:rsid w:val="000C55EE"/>
    <w:rsid w:val="000C570D"/>
    <w:rsid w:val="000C587E"/>
    <w:rsid w:val="000C5A00"/>
    <w:rsid w:val="000C5A77"/>
    <w:rsid w:val="000C639D"/>
    <w:rsid w:val="000C6476"/>
    <w:rsid w:val="000C666A"/>
    <w:rsid w:val="000C6A88"/>
    <w:rsid w:val="000C6CB4"/>
    <w:rsid w:val="000C7140"/>
    <w:rsid w:val="000C77FD"/>
    <w:rsid w:val="000C79F2"/>
    <w:rsid w:val="000C7EEF"/>
    <w:rsid w:val="000D00AA"/>
    <w:rsid w:val="000D022D"/>
    <w:rsid w:val="000D04D4"/>
    <w:rsid w:val="000D0B80"/>
    <w:rsid w:val="000D14BB"/>
    <w:rsid w:val="000D1B93"/>
    <w:rsid w:val="000D230F"/>
    <w:rsid w:val="000D23B3"/>
    <w:rsid w:val="000D2918"/>
    <w:rsid w:val="000D2954"/>
    <w:rsid w:val="000D296B"/>
    <w:rsid w:val="000D31B0"/>
    <w:rsid w:val="000D3484"/>
    <w:rsid w:val="000D3545"/>
    <w:rsid w:val="000D3DC5"/>
    <w:rsid w:val="000D401C"/>
    <w:rsid w:val="000D417B"/>
    <w:rsid w:val="000D4E7F"/>
    <w:rsid w:val="000D57CD"/>
    <w:rsid w:val="000D5B35"/>
    <w:rsid w:val="000D6557"/>
    <w:rsid w:val="000D66AB"/>
    <w:rsid w:val="000D69A3"/>
    <w:rsid w:val="000D73F9"/>
    <w:rsid w:val="000D7435"/>
    <w:rsid w:val="000D74A1"/>
    <w:rsid w:val="000D7512"/>
    <w:rsid w:val="000D7C24"/>
    <w:rsid w:val="000D7DAF"/>
    <w:rsid w:val="000D7E0F"/>
    <w:rsid w:val="000D7F72"/>
    <w:rsid w:val="000E00B3"/>
    <w:rsid w:val="000E0905"/>
    <w:rsid w:val="000E0A54"/>
    <w:rsid w:val="000E0ACE"/>
    <w:rsid w:val="000E107F"/>
    <w:rsid w:val="000E13EA"/>
    <w:rsid w:val="000E1F3C"/>
    <w:rsid w:val="000E2140"/>
    <w:rsid w:val="000E26CD"/>
    <w:rsid w:val="000E2700"/>
    <w:rsid w:val="000E2BC7"/>
    <w:rsid w:val="000E2D3B"/>
    <w:rsid w:val="000E2E98"/>
    <w:rsid w:val="000E3393"/>
    <w:rsid w:val="000E3545"/>
    <w:rsid w:val="000E3DB4"/>
    <w:rsid w:val="000E3E3A"/>
    <w:rsid w:val="000E442D"/>
    <w:rsid w:val="000E4668"/>
    <w:rsid w:val="000E481F"/>
    <w:rsid w:val="000E492E"/>
    <w:rsid w:val="000E4ACC"/>
    <w:rsid w:val="000E4FD9"/>
    <w:rsid w:val="000E53A4"/>
    <w:rsid w:val="000E5457"/>
    <w:rsid w:val="000E55CD"/>
    <w:rsid w:val="000E579F"/>
    <w:rsid w:val="000E5877"/>
    <w:rsid w:val="000E5CF1"/>
    <w:rsid w:val="000E6741"/>
    <w:rsid w:val="000E678D"/>
    <w:rsid w:val="000E6B2A"/>
    <w:rsid w:val="000E6B84"/>
    <w:rsid w:val="000E73BC"/>
    <w:rsid w:val="000E7632"/>
    <w:rsid w:val="000E7780"/>
    <w:rsid w:val="000E7A09"/>
    <w:rsid w:val="000E7C43"/>
    <w:rsid w:val="000E7CFE"/>
    <w:rsid w:val="000E7FA8"/>
    <w:rsid w:val="000F026A"/>
    <w:rsid w:val="000F04E3"/>
    <w:rsid w:val="000F0501"/>
    <w:rsid w:val="000F054A"/>
    <w:rsid w:val="000F07D1"/>
    <w:rsid w:val="000F0D43"/>
    <w:rsid w:val="000F0FA0"/>
    <w:rsid w:val="000F105B"/>
    <w:rsid w:val="000F12AD"/>
    <w:rsid w:val="000F13CC"/>
    <w:rsid w:val="000F1729"/>
    <w:rsid w:val="000F1B35"/>
    <w:rsid w:val="000F1C06"/>
    <w:rsid w:val="000F1F13"/>
    <w:rsid w:val="000F1F9E"/>
    <w:rsid w:val="000F20A8"/>
    <w:rsid w:val="000F29DC"/>
    <w:rsid w:val="000F2D4E"/>
    <w:rsid w:val="000F2F68"/>
    <w:rsid w:val="000F2FC6"/>
    <w:rsid w:val="000F2FFC"/>
    <w:rsid w:val="000F3164"/>
    <w:rsid w:val="000F32F6"/>
    <w:rsid w:val="000F39F4"/>
    <w:rsid w:val="000F3D0B"/>
    <w:rsid w:val="000F3E48"/>
    <w:rsid w:val="000F3F0F"/>
    <w:rsid w:val="000F3F3C"/>
    <w:rsid w:val="000F42D2"/>
    <w:rsid w:val="000F46E4"/>
    <w:rsid w:val="000F47CE"/>
    <w:rsid w:val="000F50A8"/>
    <w:rsid w:val="000F5589"/>
    <w:rsid w:val="000F5798"/>
    <w:rsid w:val="000F5940"/>
    <w:rsid w:val="000F5AE2"/>
    <w:rsid w:val="000F5D80"/>
    <w:rsid w:val="000F5FC1"/>
    <w:rsid w:val="000F660E"/>
    <w:rsid w:val="000F66F2"/>
    <w:rsid w:val="000F68A3"/>
    <w:rsid w:val="000F691A"/>
    <w:rsid w:val="000F6DFC"/>
    <w:rsid w:val="000F7296"/>
    <w:rsid w:val="000F7624"/>
    <w:rsid w:val="000F7A91"/>
    <w:rsid w:val="000F7AE0"/>
    <w:rsid w:val="000F7DF1"/>
    <w:rsid w:val="000F7E41"/>
    <w:rsid w:val="001001DE"/>
    <w:rsid w:val="00100352"/>
    <w:rsid w:val="001005B6"/>
    <w:rsid w:val="001007B9"/>
    <w:rsid w:val="00101117"/>
    <w:rsid w:val="00101224"/>
    <w:rsid w:val="0010129D"/>
    <w:rsid w:val="001014F0"/>
    <w:rsid w:val="0010157A"/>
    <w:rsid w:val="001018F7"/>
    <w:rsid w:val="0010191C"/>
    <w:rsid w:val="00102131"/>
    <w:rsid w:val="0010261E"/>
    <w:rsid w:val="00102B1F"/>
    <w:rsid w:val="00102B2F"/>
    <w:rsid w:val="00102BE3"/>
    <w:rsid w:val="00102C81"/>
    <w:rsid w:val="00102E7E"/>
    <w:rsid w:val="001030BB"/>
    <w:rsid w:val="001032A1"/>
    <w:rsid w:val="00103603"/>
    <w:rsid w:val="001036B4"/>
    <w:rsid w:val="0010389D"/>
    <w:rsid w:val="00104076"/>
    <w:rsid w:val="00104227"/>
    <w:rsid w:val="001042A1"/>
    <w:rsid w:val="001046E3"/>
    <w:rsid w:val="00104DE0"/>
    <w:rsid w:val="001051E0"/>
    <w:rsid w:val="00105244"/>
    <w:rsid w:val="001056F7"/>
    <w:rsid w:val="00105776"/>
    <w:rsid w:val="001058D0"/>
    <w:rsid w:val="00105E4C"/>
    <w:rsid w:val="00105F14"/>
    <w:rsid w:val="00106AF3"/>
    <w:rsid w:val="001071DE"/>
    <w:rsid w:val="00107266"/>
    <w:rsid w:val="0010758E"/>
    <w:rsid w:val="001075D1"/>
    <w:rsid w:val="00107749"/>
    <w:rsid w:val="001078C1"/>
    <w:rsid w:val="00107BA7"/>
    <w:rsid w:val="00107C1C"/>
    <w:rsid w:val="001104F4"/>
    <w:rsid w:val="00110A31"/>
    <w:rsid w:val="00110BC9"/>
    <w:rsid w:val="00111088"/>
    <w:rsid w:val="0011167D"/>
    <w:rsid w:val="00111831"/>
    <w:rsid w:val="00111869"/>
    <w:rsid w:val="00111A1E"/>
    <w:rsid w:val="00111B59"/>
    <w:rsid w:val="00111D84"/>
    <w:rsid w:val="0011232F"/>
    <w:rsid w:val="00112613"/>
    <w:rsid w:val="001129FF"/>
    <w:rsid w:val="00112F7D"/>
    <w:rsid w:val="001130CA"/>
    <w:rsid w:val="00113550"/>
    <w:rsid w:val="00113DB5"/>
    <w:rsid w:val="00113E1D"/>
    <w:rsid w:val="00113F91"/>
    <w:rsid w:val="001145D4"/>
    <w:rsid w:val="00114A22"/>
    <w:rsid w:val="00114E38"/>
    <w:rsid w:val="0011521D"/>
    <w:rsid w:val="00115343"/>
    <w:rsid w:val="00115839"/>
    <w:rsid w:val="00115B71"/>
    <w:rsid w:val="00115DD4"/>
    <w:rsid w:val="00115FAB"/>
    <w:rsid w:val="001162DB"/>
    <w:rsid w:val="00116828"/>
    <w:rsid w:val="00116A4F"/>
    <w:rsid w:val="00116D16"/>
    <w:rsid w:val="00116EE1"/>
    <w:rsid w:val="001171D4"/>
    <w:rsid w:val="0011780D"/>
    <w:rsid w:val="0011798E"/>
    <w:rsid w:val="00120055"/>
    <w:rsid w:val="00120228"/>
    <w:rsid w:val="001202A5"/>
    <w:rsid w:val="001202A9"/>
    <w:rsid w:val="00120832"/>
    <w:rsid w:val="00120AE7"/>
    <w:rsid w:val="00120CCB"/>
    <w:rsid w:val="00120D60"/>
    <w:rsid w:val="0012111A"/>
    <w:rsid w:val="00121A44"/>
    <w:rsid w:val="00121E8A"/>
    <w:rsid w:val="00122143"/>
    <w:rsid w:val="00122430"/>
    <w:rsid w:val="001227F5"/>
    <w:rsid w:val="00122837"/>
    <w:rsid w:val="00123192"/>
    <w:rsid w:val="001231A1"/>
    <w:rsid w:val="001231C9"/>
    <w:rsid w:val="001231CA"/>
    <w:rsid w:val="001239BB"/>
    <w:rsid w:val="00123C0E"/>
    <w:rsid w:val="00124451"/>
    <w:rsid w:val="0012453A"/>
    <w:rsid w:val="00124653"/>
    <w:rsid w:val="001247B6"/>
    <w:rsid w:val="00124C69"/>
    <w:rsid w:val="00124E2C"/>
    <w:rsid w:val="00125495"/>
    <w:rsid w:val="001258A2"/>
    <w:rsid w:val="00125BC4"/>
    <w:rsid w:val="00125F74"/>
    <w:rsid w:val="00126354"/>
    <w:rsid w:val="001269E0"/>
    <w:rsid w:val="00126B15"/>
    <w:rsid w:val="00126FD2"/>
    <w:rsid w:val="00127237"/>
    <w:rsid w:val="0012754A"/>
    <w:rsid w:val="00127733"/>
    <w:rsid w:val="001278E7"/>
    <w:rsid w:val="00127BF3"/>
    <w:rsid w:val="00127CC8"/>
    <w:rsid w:val="00130202"/>
    <w:rsid w:val="001302D2"/>
    <w:rsid w:val="00130385"/>
    <w:rsid w:val="001305ED"/>
    <w:rsid w:val="00130870"/>
    <w:rsid w:val="00130C53"/>
    <w:rsid w:val="0013107F"/>
    <w:rsid w:val="00131510"/>
    <w:rsid w:val="00131548"/>
    <w:rsid w:val="00131608"/>
    <w:rsid w:val="001316C6"/>
    <w:rsid w:val="00131956"/>
    <w:rsid w:val="00131981"/>
    <w:rsid w:val="00132060"/>
    <w:rsid w:val="001325B6"/>
    <w:rsid w:val="0013274A"/>
    <w:rsid w:val="001329B0"/>
    <w:rsid w:val="00133069"/>
    <w:rsid w:val="0013361A"/>
    <w:rsid w:val="00133704"/>
    <w:rsid w:val="00133735"/>
    <w:rsid w:val="00133827"/>
    <w:rsid w:val="001344D2"/>
    <w:rsid w:val="001344E4"/>
    <w:rsid w:val="0013488E"/>
    <w:rsid w:val="00134BF2"/>
    <w:rsid w:val="00134CEC"/>
    <w:rsid w:val="00134D07"/>
    <w:rsid w:val="0013502B"/>
    <w:rsid w:val="001351C4"/>
    <w:rsid w:val="00135727"/>
    <w:rsid w:val="00135B41"/>
    <w:rsid w:val="00135D3F"/>
    <w:rsid w:val="00135FE6"/>
    <w:rsid w:val="0013640D"/>
    <w:rsid w:val="001364EC"/>
    <w:rsid w:val="00136729"/>
    <w:rsid w:val="001367C7"/>
    <w:rsid w:val="00136A55"/>
    <w:rsid w:val="00136CA9"/>
    <w:rsid w:val="001371D6"/>
    <w:rsid w:val="001372F0"/>
    <w:rsid w:val="00137406"/>
    <w:rsid w:val="00137A87"/>
    <w:rsid w:val="00137CAC"/>
    <w:rsid w:val="00137D28"/>
    <w:rsid w:val="001407BC"/>
    <w:rsid w:val="00140863"/>
    <w:rsid w:val="00140A11"/>
    <w:rsid w:val="00141068"/>
    <w:rsid w:val="0014117A"/>
    <w:rsid w:val="00141449"/>
    <w:rsid w:val="00142533"/>
    <w:rsid w:val="001425EF"/>
    <w:rsid w:val="00142776"/>
    <w:rsid w:val="00142C39"/>
    <w:rsid w:val="00142E95"/>
    <w:rsid w:val="00142FBA"/>
    <w:rsid w:val="001433EA"/>
    <w:rsid w:val="001433FD"/>
    <w:rsid w:val="00143888"/>
    <w:rsid w:val="00143A62"/>
    <w:rsid w:val="00144479"/>
    <w:rsid w:val="00144BCE"/>
    <w:rsid w:val="00145007"/>
    <w:rsid w:val="001455DD"/>
    <w:rsid w:val="001459D0"/>
    <w:rsid w:val="00145BD7"/>
    <w:rsid w:val="00145D4C"/>
    <w:rsid w:val="00145F81"/>
    <w:rsid w:val="00145FE1"/>
    <w:rsid w:val="001464C0"/>
    <w:rsid w:val="0014681C"/>
    <w:rsid w:val="00146A00"/>
    <w:rsid w:val="00146AF6"/>
    <w:rsid w:val="00146F98"/>
    <w:rsid w:val="00147BF5"/>
    <w:rsid w:val="00147E74"/>
    <w:rsid w:val="00150087"/>
    <w:rsid w:val="001502E0"/>
    <w:rsid w:val="001503FB"/>
    <w:rsid w:val="0015063A"/>
    <w:rsid w:val="00150786"/>
    <w:rsid w:val="00150835"/>
    <w:rsid w:val="001509F0"/>
    <w:rsid w:val="00151162"/>
    <w:rsid w:val="0015145D"/>
    <w:rsid w:val="0015151C"/>
    <w:rsid w:val="001515B8"/>
    <w:rsid w:val="00151707"/>
    <w:rsid w:val="00151830"/>
    <w:rsid w:val="001519A9"/>
    <w:rsid w:val="00151A97"/>
    <w:rsid w:val="00151BCB"/>
    <w:rsid w:val="0015223C"/>
    <w:rsid w:val="00152A11"/>
    <w:rsid w:val="00152B51"/>
    <w:rsid w:val="00152B8C"/>
    <w:rsid w:val="00152F31"/>
    <w:rsid w:val="00152F55"/>
    <w:rsid w:val="00152FA5"/>
    <w:rsid w:val="00153600"/>
    <w:rsid w:val="001537E6"/>
    <w:rsid w:val="00153CCB"/>
    <w:rsid w:val="00153DB4"/>
    <w:rsid w:val="0015402B"/>
    <w:rsid w:val="00154185"/>
    <w:rsid w:val="00154EA5"/>
    <w:rsid w:val="00154F30"/>
    <w:rsid w:val="001555BF"/>
    <w:rsid w:val="0015599E"/>
    <w:rsid w:val="00155C6F"/>
    <w:rsid w:val="001561C3"/>
    <w:rsid w:val="00156238"/>
    <w:rsid w:val="0015647B"/>
    <w:rsid w:val="0015650E"/>
    <w:rsid w:val="001565FC"/>
    <w:rsid w:val="00156781"/>
    <w:rsid w:val="00156C48"/>
    <w:rsid w:val="00156CFB"/>
    <w:rsid w:val="00156D05"/>
    <w:rsid w:val="00156D88"/>
    <w:rsid w:val="00157218"/>
    <w:rsid w:val="00157849"/>
    <w:rsid w:val="001578CC"/>
    <w:rsid w:val="00157A58"/>
    <w:rsid w:val="00157AA6"/>
    <w:rsid w:val="00157CEA"/>
    <w:rsid w:val="00157FD5"/>
    <w:rsid w:val="001600B4"/>
    <w:rsid w:val="00160464"/>
    <w:rsid w:val="001604D3"/>
    <w:rsid w:val="00160559"/>
    <w:rsid w:val="00160783"/>
    <w:rsid w:val="001609FB"/>
    <w:rsid w:val="00160AAD"/>
    <w:rsid w:val="00161128"/>
    <w:rsid w:val="001614CF"/>
    <w:rsid w:val="0016178A"/>
    <w:rsid w:val="00161BC5"/>
    <w:rsid w:val="00161D6B"/>
    <w:rsid w:val="00162205"/>
    <w:rsid w:val="0016274F"/>
    <w:rsid w:val="001627F3"/>
    <w:rsid w:val="00162C71"/>
    <w:rsid w:val="00162E09"/>
    <w:rsid w:val="00163142"/>
    <w:rsid w:val="00163363"/>
    <w:rsid w:val="00163612"/>
    <w:rsid w:val="0016361C"/>
    <w:rsid w:val="001636B7"/>
    <w:rsid w:val="001636B9"/>
    <w:rsid w:val="00163904"/>
    <w:rsid w:val="00163A1E"/>
    <w:rsid w:val="00163A2C"/>
    <w:rsid w:val="00163BD3"/>
    <w:rsid w:val="00163C1A"/>
    <w:rsid w:val="00163F53"/>
    <w:rsid w:val="001642E0"/>
    <w:rsid w:val="0016489F"/>
    <w:rsid w:val="00164972"/>
    <w:rsid w:val="00164CFF"/>
    <w:rsid w:val="00164D1E"/>
    <w:rsid w:val="00164FC3"/>
    <w:rsid w:val="0016501C"/>
    <w:rsid w:val="00165267"/>
    <w:rsid w:val="00165706"/>
    <w:rsid w:val="001657B3"/>
    <w:rsid w:val="00165847"/>
    <w:rsid w:val="00165CFB"/>
    <w:rsid w:val="00165D35"/>
    <w:rsid w:val="00165D70"/>
    <w:rsid w:val="00165F21"/>
    <w:rsid w:val="00165FED"/>
    <w:rsid w:val="00166945"/>
    <w:rsid w:val="00166AF3"/>
    <w:rsid w:val="00166BD7"/>
    <w:rsid w:val="0016704B"/>
    <w:rsid w:val="001670F2"/>
    <w:rsid w:val="001676DC"/>
    <w:rsid w:val="00167B69"/>
    <w:rsid w:val="00170A4D"/>
    <w:rsid w:val="00170B84"/>
    <w:rsid w:val="00171562"/>
    <w:rsid w:val="00171772"/>
    <w:rsid w:val="0017182F"/>
    <w:rsid w:val="00171859"/>
    <w:rsid w:val="001718BE"/>
    <w:rsid w:val="001719D6"/>
    <w:rsid w:val="00171BDB"/>
    <w:rsid w:val="00171FAB"/>
    <w:rsid w:val="001723CA"/>
    <w:rsid w:val="00172716"/>
    <w:rsid w:val="00172728"/>
    <w:rsid w:val="00172865"/>
    <w:rsid w:val="00172918"/>
    <w:rsid w:val="00172ADC"/>
    <w:rsid w:val="00172E1C"/>
    <w:rsid w:val="00172FA2"/>
    <w:rsid w:val="001733B8"/>
    <w:rsid w:val="001735D9"/>
    <w:rsid w:val="00173DDB"/>
    <w:rsid w:val="00173FA2"/>
    <w:rsid w:val="0017427E"/>
    <w:rsid w:val="001745D4"/>
    <w:rsid w:val="001745D5"/>
    <w:rsid w:val="001747E6"/>
    <w:rsid w:val="00174876"/>
    <w:rsid w:val="00174946"/>
    <w:rsid w:val="00174F46"/>
    <w:rsid w:val="00175000"/>
    <w:rsid w:val="00175416"/>
    <w:rsid w:val="00175D5F"/>
    <w:rsid w:val="00175DBD"/>
    <w:rsid w:val="00175F06"/>
    <w:rsid w:val="0017617E"/>
    <w:rsid w:val="001761E1"/>
    <w:rsid w:val="00176228"/>
    <w:rsid w:val="00176537"/>
    <w:rsid w:val="001765EF"/>
    <w:rsid w:val="00176830"/>
    <w:rsid w:val="00176A6D"/>
    <w:rsid w:val="00176B0C"/>
    <w:rsid w:val="001770A6"/>
    <w:rsid w:val="001774AD"/>
    <w:rsid w:val="0017789E"/>
    <w:rsid w:val="00180318"/>
    <w:rsid w:val="00180325"/>
    <w:rsid w:val="0018051E"/>
    <w:rsid w:val="00180598"/>
    <w:rsid w:val="0018082F"/>
    <w:rsid w:val="00180A15"/>
    <w:rsid w:val="0018148E"/>
    <w:rsid w:val="00181680"/>
    <w:rsid w:val="001818F6"/>
    <w:rsid w:val="00182015"/>
    <w:rsid w:val="00182144"/>
    <w:rsid w:val="001821F8"/>
    <w:rsid w:val="00182628"/>
    <w:rsid w:val="00182C1D"/>
    <w:rsid w:val="00182DCE"/>
    <w:rsid w:val="00182EAD"/>
    <w:rsid w:val="00182FAC"/>
    <w:rsid w:val="0018316A"/>
    <w:rsid w:val="001835A3"/>
    <w:rsid w:val="00183660"/>
    <w:rsid w:val="00183B50"/>
    <w:rsid w:val="00183B66"/>
    <w:rsid w:val="00183D65"/>
    <w:rsid w:val="00183E4C"/>
    <w:rsid w:val="00183E5A"/>
    <w:rsid w:val="001846C5"/>
    <w:rsid w:val="00184D3E"/>
    <w:rsid w:val="001850C7"/>
    <w:rsid w:val="00185170"/>
    <w:rsid w:val="001854DB"/>
    <w:rsid w:val="0018584D"/>
    <w:rsid w:val="00185AA3"/>
    <w:rsid w:val="00185E31"/>
    <w:rsid w:val="00186411"/>
    <w:rsid w:val="00186CA5"/>
    <w:rsid w:val="00187382"/>
    <w:rsid w:val="00187425"/>
    <w:rsid w:val="0018763B"/>
    <w:rsid w:val="0018789D"/>
    <w:rsid w:val="001878FE"/>
    <w:rsid w:val="00190335"/>
    <w:rsid w:val="001907C9"/>
    <w:rsid w:val="001908C1"/>
    <w:rsid w:val="001908E6"/>
    <w:rsid w:val="00190C1D"/>
    <w:rsid w:val="00190E4A"/>
    <w:rsid w:val="00191017"/>
    <w:rsid w:val="00191031"/>
    <w:rsid w:val="0019121A"/>
    <w:rsid w:val="0019163D"/>
    <w:rsid w:val="00191A4B"/>
    <w:rsid w:val="001920E9"/>
    <w:rsid w:val="0019234E"/>
    <w:rsid w:val="001923B6"/>
    <w:rsid w:val="00192567"/>
    <w:rsid w:val="001927AA"/>
    <w:rsid w:val="00192887"/>
    <w:rsid w:val="00192888"/>
    <w:rsid w:val="00192BB4"/>
    <w:rsid w:val="00192E4F"/>
    <w:rsid w:val="00192F18"/>
    <w:rsid w:val="00193157"/>
    <w:rsid w:val="00193231"/>
    <w:rsid w:val="001933ED"/>
    <w:rsid w:val="00193E64"/>
    <w:rsid w:val="00193E89"/>
    <w:rsid w:val="0019440A"/>
    <w:rsid w:val="00194414"/>
    <w:rsid w:val="00194904"/>
    <w:rsid w:val="0019544C"/>
    <w:rsid w:val="001954F8"/>
    <w:rsid w:val="00195656"/>
    <w:rsid w:val="0019596B"/>
    <w:rsid w:val="001959A2"/>
    <w:rsid w:val="00195E6E"/>
    <w:rsid w:val="00196276"/>
    <w:rsid w:val="0019670F"/>
    <w:rsid w:val="00196756"/>
    <w:rsid w:val="0019687D"/>
    <w:rsid w:val="00196B42"/>
    <w:rsid w:val="00196C40"/>
    <w:rsid w:val="001970B0"/>
    <w:rsid w:val="00197550"/>
    <w:rsid w:val="001976C9"/>
    <w:rsid w:val="00197A0E"/>
    <w:rsid w:val="001A001B"/>
    <w:rsid w:val="001A01A9"/>
    <w:rsid w:val="001A03E5"/>
    <w:rsid w:val="001A04FA"/>
    <w:rsid w:val="001A06F7"/>
    <w:rsid w:val="001A0B54"/>
    <w:rsid w:val="001A0E8D"/>
    <w:rsid w:val="001A105C"/>
    <w:rsid w:val="001A1346"/>
    <w:rsid w:val="001A1D82"/>
    <w:rsid w:val="001A1E25"/>
    <w:rsid w:val="001A28D8"/>
    <w:rsid w:val="001A2A23"/>
    <w:rsid w:val="001A2A76"/>
    <w:rsid w:val="001A2FBC"/>
    <w:rsid w:val="001A3134"/>
    <w:rsid w:val="001A31AF"/>
    <w:rsid w:val="001A3E9D"/>
    <w:rsid w:val="001A3F41"/>
    <w:rsid w:val="001A3F8D"/>
    <w:rsid w:val="001A3FD3"/>
    <w:rsid w:val="001A40F6"/>
    <w:rsid w:val="001A4467"/>
    <w:rsid w:val="001A526B"/>
    <w:rsid w:val="001A5D58"/>
    <w:rsid w:val="001A67A6"/>
    <w:rsid w:val="001A697F"/>
    <w:rsid w:val="001A6A43"/>
    <w:rsid w:val="001A6A50"/>
    <w:rsid w:val="001A6B25"/>
    <w:rsid w:val="001A6C5E"/>
    <w:rsid w:val="001A6EA0"/>
    <w:rsid w:val="001A74E3"/>
    <w:rsid w:val="001A7893"/>
    <w:rsid w:val="001A79AC"/>
    <w:rsid w:val="001A7B4B"/>
    <w:rsid w:val="001A7E6F"/>
    <w:rsid w:val="001A7E87"/>
    <w:rsid w:val="001B0066"/>
    <w:rsid w:val="001B04A4"/>
    <w:rsid w:val="001B0C3A"/>
    <w:rsid w:val="001B0EDE"/>
    <w:rsid w:val="001B0FCD"/>
    <w:rsid w:val="001B122D"/>
    <w:rsid w:val="001B14A0"/>
    <w:rsid w:val="001B15F2"/>
    <w:rsid w:val="001B180D"/>
    <w:rsid w:val="001B1D77"/>
    <w:rsid w:val="001B1FD9"/>
    <w:rsid w:val="001B21EA"/>
    <w:rsid w:val="001B2632"/>
    <w:rsid w:val="001B28A4"/>
    <w:rsid w:val="001B28E2"/>
    <w:rsid w:val="001B2D61"/>
    <w:rsid w:val="001B2F3B"/>
    <w:rsid w:val="001B3189"/>
    <w:rsid w:val="001B33D1"/>
    <w:rsid w:val="001B3642"/>
    <w:rsid w:val="001B39F6"/>
    <w:rsid w:val="001B3C90"/>
    <w:rsid w:val="001B3EA9"/>
    <w:rsid w:val="001B4337"/>
    <w:rsid w:val="001B50D0"/>
    <w:rsid w:val="001B50E1"/>
    <w:rsid w:val="001B52A7"/>
    <w:rsid w:val="001B566F"/>
    <w:rsid w:val="001B5C2A"/>
    <w:rsid w:val="001B64FA"/>
    <w:rsid w:val="001B6905"/>
    <w:rsid w:val="001B6DA1"/>
    <w:rsid w:val="001B6DD8"/>
    <w:rsid w:val="001B6FDA"/>
    <w:rsid w:val="001B7109"/>
    <w:rsid w:val="001B7126"/>
    <w:rsid w:val="001B71A5"/>
    <w:rsid w:val="001B74C7"/>
    <w:rsid w:val="001B74F9"/>
    <w:rsid w:val="001B7706"/>
    <w:rsid w:val="001B7AC2"/>
    <w:rsid w:val="001B7AF5"/>
    <w:rsid w:val="001B7D05"/>
    <w:rsid w:val="001B7D51"/>
    <w:rsid w:val="001B7E89"/>
    <w:rsid w:val="001C0228"/>
    <w:rsid w:val="001C0566"/>
    <w:rsid w:val="001C0585"/>
    <w:rsid w:val="001C0702"/>
    <w:rsid w:val="001C098A"/>
    <w:rsid w:val="001C18D2"/>
    <w:rsid w:val="001C29B4"/>
    <w:rsid w:val="001C2D73"/>
    <w:rsid w:val="001C2E6D"/>
    <w:rsid w:val="001C313E"/>
    <w:rsid w:val="001C373C"/>
    <w:rsid w:val="001C37BE"/>
    <w:rsid w:val="001C3926"/>
    <w:rsid w:val="001C3C5C"/>
    <w:rsid w:val="001C3E6B"/>
    <w:rsid w:val="001C3F89"/>
    <w:rsid w:val="001C4555"/>
    <w:rsid w:val="001C4767"/>
    <w:rsid w:val="001C49A3"/>
    <w:rsid w:val="001C4C69"/>
    <w:rsid w:val="001C530D"/>
    <w:rsid w:val="001C538B"/>
    <w:rsid w:val="001C56E0"/>
    <w:rsid w:val="001C5A2C"/>
    <w:rsid w:val="001C5B0F"/>
    <w:rsid w:val="001C5B7D"/>
    <w:rsid w:val="001C5C49"/>
    <w:rsid w:val="001C5CAD"/>
    <w:rsid w:val="001C5E25"/>
    <w:rsid w:val="001C5F23"/>
    <w:rsid w:val="001C6535"/>
    <w:rsid w:val="001C65DB"/>
    <w:rsid w:val="001C67D6"/>
    <w:rsid w:val="001C6AFC"/>
    <w:rsid w:val="001C6C99"/>
    <w:rsid w:val="001C6D01"/>
    <w:rsid w:val="001C6DAF"/>
    <w:rsid w:val="001C71BA"/>
    <w:rsid w:val="001C72E2"/>
    <w:rsid w:val="001C7394"/>
    <w:rsid w:val="001C74D3"/>
    <w:rsid w:val="001C7B46"/>
    <w:rsid w:val="001D07A5"/>
    <w:rsid w:val="001D0A8C"/>
    <w:rsid w:val="001D0B77"/>
    <w:rsid w:val="001D0C7A"/>
    <w:rsid w:val="001D1093"/>
    <w:rsid w:val="001D1393"/>
    <w:rsid w:val="001D2094"/>
    <w:rsid w:val="001D2169"/>
    <w:rsid w:val="001D233F"/>
    <w:rsid w:val="001D289C"/>
    <w:rsid w:val="001D2AA2"/>
    <w:rsid w:val="001D334B"/>
    <w:rsid w:val="001D3677"/>
    <w:rsid w:val="001D392A"/>
    <w:rsid w:val="001D3AF0"/>
    <w:rsid w:val="001D3F03"/>
    <w:rsid w:val="001D42DB"/>
    <w:rsid w:val="001D441E"/>
    <w:rsid w:val="001D4484"/>
    <w:rsid w:val="001D49FD"/>
    <w:rsid w:val="001D4AFC"/>
    <w:rsid w:val="001D5360"/>
    <w:rsid w:val="001D5399"/>
    <w:rsid w:val="001D55E6"/>
    <w:rsid w:val="001D5B7A"/>
    <w:rsid w:val="001D5BCA"/>
    <w:rsid w:val="001D61CD"/>
    <w:rsid w:val="001D6C32"/>
    <w:rsid w:val="001D6D01"/>
    <w:rsid w:val="001D739C"/>
    <w:rsid w:val="001D77B6"/>
    <w:rsid w:val="001D7AFE"/>
    <w:rsid w:val="001D7C82"/>
    <w:rsid w:val="001E0723"/>
    <w:rsid w:val="001E0952"/>
    <w:rsid w:val="001E0C05"/>
    <w:rsid w:val="001E0F71"/>
    <w:rsid w:val="001E110D"/>
    <w:rsid w:val="001E12CF"/>
    <w:rsid w:val="001E176F"/>
    <w:rsid w:val="001E1ABD"/>
    <w:rsid w:val="001E1C6A"/>
    <w:rsid w:val="001E2273"/>
    <w:rsid w:val="001E23B5"/>
    <w:rsid w:val="001E2606"/>
    <w:rsid w:val="001E2828"/>
    <w:rsid w:val="001E29B1"/>
    <w:rsid w:val="001E2D47"/>
    <w:rsid w:val="001E3011"/>
    <w:rsid w:val="001E309C"/>
    <w:rsid w:val="001E335E"/>
    <w:rsid w:val="001E3B69"/>
    <w:rsid w:val="001E3D8B"/>
    <w:rsid w:val="001E40AB"/>
    <w:rsid w:val="001E413A"/>
    <w:rsid w:val="001E4DDF"/>
    <w:rsid w:val="001E4F73"/>
    <w:rsid w:val="001E4FE4"/>
    <w:rsid w:val="001E5072"/>
    <w:rsid w:val="001E553B"/>
    <w:rsid w:val="001E55FF"/>
    <w:rsid w:val="001E5A20"/>
    <w:rsid w:val="001E620A"/>
    <w:rsid w:val="001E64AE"/>
    <w:rsid w:val="001E65E7"/>
    <w:rsid w:val="001E6C80"/>
    <w:rsid w:val="001E6D55"/>
    <w:rsid w:val="001E6E32"/>
    <w:rsid w:val="001E72BC"/>
    <w:rsid w:val="001E73D2"/>
    <w:rsid w:val="001E74DE"/>
    <w:rsid w:val="001E78E9"/>
    <w:rsid w:val="001F01EC"/>
    <w:rsid w:val="001F020E"/>
    <w:rsid w:val="001F020F"/>
    <w:rsid w:val="001F09AD"/>
    <w:rsid w:val="001F0C21"/>
    <w:rsid w:val="001F0C62"/>
    <w:rsid w:val="001F0D0B"/>
    <w:rsid w:val="001F1213"/>
    <w:rsid w:val="001F122D"/>
    <w:rsid w:val="001F1447"/>
    <w:rsid w:val="001F1C6D"/>
    <w:rsid w:val="001F1CD1"/>
    <w:rsid w:val="001F1DEE"/>
    <w:rsid w:val="001F2207"/>
    <w:rsid w:val="001F224E"/>
    <w:rsid w:val="001F235B"/>
    <w:rsid w:val="001F242A"/>
    <w:rsid w:val="001F25D0"/>
    <w:rsid w:val="001F25F1"/>
    <w:rsid w:val="001F2657"/>
    <w:rsid w:val="001F2861"/>
    <w:rsid w:val="001F2A75"/>
    <w:rsid w:val="001F2F6F"/>
    <w:rsid w:val="001F33E4"/>
    <w:rsid w:val="001F33F3"/>
    <w:rsid w:val="001F360E"/>
    <w:rsid w:val="001F39B2"/>
    <w:rsid w:val="001F3C23"/>
    <w:rsid w:val="001F3F0B"/>
    <w:rsid w:val="001F49F2"/>
    <w:rsid w:val="001F4AED"/>
    <w:rsid w:val="001F50E1"/>
    <w:rsid w:val="001F53AB"/>
    <w:rsid w:val="001F5869"/>
    <w:rsid w:val="001F5C9E"/>
    <w:rsid w:val="001F5EB8"/>
    <w:rsid w:val="001F5F4A"/>
    <w:rsid w:val="001F650E"/>
    <w:rsid w:val="001F6C81"/>
    <w:rsid w:val="001F6F0F"/>
    <w:rsid w:val="001F7042"/>
    <w:rsid w:val="001F712A"/>
    <w:rsid w:val="001F72BB"/>
    <w:rsid w:val="001F774E"/>
    <w:rsid w:val="001F78DC"/>
    <w:rsid w:val="00200424"/>
    <w:rsid w:val="0020078A"/>
    <w:rsid w:val="0020089A"/>
    <w:rsid w:val="00200907"/>
    <w:rsid w:val="00200C14"/>
    <w:rsid w:val="00200C4F"/>
    <w:rsid w:val="00200D5F"/>
    <w:rsid w:val="00200EA9"/>
    <w:rsid w:val="002015AB"/>
    <w:rsid w:val="0020163C"/>
    <w:rsid w:val="00201846"/>
    <w:rsid w:val="00201BC3"/>
    <w:rsid w:val="00201BDE"/>
    <w:rsid w:val="00201CE2"/>
    <w:rsid w:val="00202301"/>
    <w:rsid w:val="002028B6"/>
    <w:rsid w:val="002031C6"/>
    <w:rsid w:val="0020361D"/>
    <w:rsid w:val="002036AC"/>
    <w:rsid w:val="00203723"/>
    <w:rsid w:val="00203763"/>
    <w:rsid w:val="002039A7"/>
    <w:rsid w:val="00203BEF"/>
    <w:rsid w:val="00203CC6"/>
    <w:rsid w:val="00204011"/>
    <w:rsid w:val="00204173"/>
    <w:rsid w:val="0020444B"/>
    <w:rsid w:val="002044CF"/>
    <w:rsid w:val="00204C63"/>
    <w:rsid w:val="002054BD"/>
    <w:rsid w:val="00205526"/>
    <w:rsid w:val="002055A8"/>
    <w:rsid w:val="002055FC"/>
    <w:rsid w:val="00205882"/>
    <w:rsid w:val="0020618A"/>
    <w:rsid w:val="00206D09"/>
    <w:rsid w:val="00206EAC"/>
    <w:rsid w:val="00207477"/>
    <w:rsid w:val="00207691"/>
    <w:rsid w:val="0020797B"/>
    <w:rsid w:val="002100F9"/>
    <w:rsid w:val="0021012E"/>
    <w:rsid w:val="00210194"/>
    <w:rsid w:val="002105E7"/>
    <w:rsid w:val="002108B8"/>
    <w:rsid w:val="002109CD"/>
    <w:rsid w:val="00210A10"/>
    <w:rsid w:val="00210A98"/>
    <w:rsid w:val="00211032"/>
    <w:rsid w:val="00211390"/>
    <w:rsid w:val="00211C9D"/>
    <w:rsid w:val="00211FEA"/>
    <w:rsid w:val="00212354"/>
    <w:rsid w:val="00212A6F"/>
    <w:rsid w:val="00212CE7"/>
    <w:rsid w:val="00212ECD"/>
    <w:rsid w:val="002148F6"/>
    <w:rsid w:val="00214A9D"/>
    <w:rsid w:val="00214E10"/>
    <w:rsid w:val="00214E9F"/>
    <w:rsid w:val="00215753"/>
    <w:rsid w:val="002159AA"/>
    <w:rsid w:val="002162C0"/>
    <w:rsid w:val="00216300"/>
    <w:rsid w:val="0021664B"/>
    <w:rsid w:val="002168FF"/>
    <w:rsid w:val="00216BF7"/>
    <w:rsid w:val="00216DA0"/>
    <w:rsid w:val="00216E0F"/>
    <w:rsid w:val="00217095"/>
    <w:rsid w:val="0022041E"/>
    <w:rsid w:val="00220497"/>
    <w:rsid w:val="00220758"/>
    <w:rsid w:val="002207E4"/>
    <w:rsid w:val="00220967"/>
    <w:rsid w:val="002209FA"/>
    <w:rsid w:val="002210D0"/>
    <w:rsid w:val="00221850"/>
    <w:rsid w:val="002224D3"/>
    <w:rsid w:val="0022289D"/>
    <w:rsid w:val="002228A7"/>
    <w:rsid w:val="00222900"/>
    <w:rsid w:val="00223109"/>
    <w:rsid w:val="00223482"/>
    <w:rsid w:val="002234C2"/>
    <w:rsid w:val="00223657"/>
    <w:rsid w:val="00223751"/>
    <w:rsid w:val="0022394F"/>
    <w:rsid w:val="002239E0"/>
    <w:rsid w:val="00223FD8"/>
    <w:rsid w:val="00224234"/>
    <w:rsid w:val="00224778"/>
    <w:rsid w:val="00224C02"/>
    <w:rsid w:val="002250ED"/>
    <w:rsid w:val="00225562"/>
    <w:rsid w:val="00225B09"/>
    <w:rsid w:val="00225FAB"/>
    <w:rsid w:val="002260DE"/>
    <w:rsid w:val="002267F6"/>
    <w:rsid w:val="00226B90"/>
    <w:rsid w:val="00226E4A"/>
    <w:rsid w:val="00226E64"/>
    <w:rsid w:val="00227411"/>
    <w:rsid w:val="00227589"/>
    <w:rsid w:val="002277D9"/>
    <w:rsid w:val="00230064"/>
    <w:rsid w:val="0023012B"/>
    <w:rsid w:val="00230154"/>
    <w:rsid w:val="002302B4"/>
    <w:rsid w:val="0023043E"/>
    <w:rsid w:val="002308A0"/>
    <w:rsid w:val="0023099F"/>
    <w:rsid w:val="00230D9A"/>
    <w:rsid w:val="002312D0"/>
    <w:rsid w:val="00231400"/>
    <w:rsid w:val="002318BB"/>
    <w:rsid w:val="002319D4"/>
    <w:rsid w:val="00232075"/>
    <w:rsid w:val="00232257"/>
    <w:rsid w:val="00232293"/>
    <w:rsid w:val="002322A4"/>
    <w:rsid w:val="0023272B"/>
    <w:rsid w:val="00232A1F"/>
    <w:rsid w:val="00232EF7"/>
    <w:rsid w:val="00233056"/>
    <w:rsid w:val="00233085"/>
    <w:rsid w:val="0023343B"/>
    <w:rsid w:val="00233482"/>
    <w:rsid w:val="002335E9"/>
    <w:rsid w:val="00233C5F"/>
    <w:rsid w:val="00233D43"/>
    <w:rsid w:val="00233DFA"/>
    <w:rsid w:val="00233F12"/>
    <w:rsid w:val="00234064"/>
    <w:rsid w:val="00234412"/>
    <w:rsid w:val="0023448C"/>
    <w:rsid w:val="00234780"/>
    <w:rsid w:val="00234F4A"/>
    <w:rsid w:val="0023531D"/>
    <w:rsid w:val="0023588A"/>
    <w:rsid w:val="00235B17"/>
    <w:rsid w:val="00235B72"/>
    <w:rsid w:val="00235DE9"/>
    <w:rsid w:val="00235F2E"/>
    <w:rsid w:val="00236046"/>
    <w:rsid w:val="002361BB"/>
    <w:rsid w:val="00236C54"/>
    <w:rsid w:val="002370BF"/>
    <w:rsid w:val="00237302"/>
    <w:rsid w:val="00237308"/>
    <w:rsid w:val="002378F6"/>
    <w:rsid w:val="00240032"/>
    <w:rsid w:val="002404A2"/>
    <w:rsid w:val="002405D1"/>
    <w:rsid w:val="00240700"/>
    <w:rsid w:val="00240881"/>
    <w:rsid w:val="0024096B"/>
    <w:rsid w:val="00240C54"/>
    <w:rsid w:val="00240D99"/>
    <w:rsid w:val="002415BD"/>
    <w:rsid w:val="00241764"/>
    <w:rsid w:val="002418FE"/>
    <w:rsid w:val="00241905"/>
    <w:rsid w:val="00241BE2"/>
    <w:rsid w:val="00241D28"/>
    <w:rsid w:val="00241DCB"/>
    <w:rsid w:val="002420C3"/>
    <w:rsid w:val="00242192"/>
    <w:rsid w:val="00242301"/>
    <w:rsid w:val="0024296E"/>
    <w:rsid w:val="00242ABC"/>
    <w:rsid w:val="00242B14"/>
    <w:rsid w:val="00242CA5"/>
    <w:rsid w:val="00242FEF"/>
    <w:rsid w:val="0024300E"/>
    <w:rsid w:val="00243384"/>
    <w:rsid w:val="00243576"/>
    <w:rsid w:val="0024381B"/>
    <w:rsid w:val="00243C5C"/>
    <w:rsid w:val="00243D4D"/>
    <w:rsid w:val="00243DAC"/>
    <w:rsid w:val="00243F4E"/>
    <w:rsid w:val="00244070"/>
    <w:rsid w:val="0024425B"/>
    <w:rsid w:val="00244AB2"/>
    <w:rsid w:val="0024533D"/>
    <w:rsid w:val="00245515"/>
    <w:rsid w:val="00245664"/>
    <w:rsid w:val="002457FC"/>
    <w:rsid w:val="00245D28"/>
    <w:rsid w:val="00245E2F"/>
    <w:rsid w:val="00246246"/>
    <w:rsid w:val="0024637A"/>
    <w:rsid w:val="002464F9"/>
    <w:rsid w:val="00246728"/>
    <w:rsid w:val="00246BA9"/>
    <w:rsid w:val="0024710E"/>
    <w:rsid w:val="002473D7"/>
    <w:rsid w:val="002475A8"/>
    <w:rsid w:val="00247D5E"/>
    <w:rsid w:val="00247E69"/>
    <w:rsid w:val="00247F3E"/>
    <w:rsid w:val="00250041"/>
    <w:rsid w:val="0025019B"/>
    <w:rsid w:val="002503CC"/>
    <w:rsid w:val="002505BB"/>
    <w:rsid w:val="0025095F"/>
    <w:rsid w:val="00250BAF"/>
    <w:rsid w:val="00250BBC"/>
    <w:rsid w:val="00250F14"/>
    <w:rsid w:val="00250FA7"/>
    <w:rsid w:val="002510D3"/>
    <w:rsid w:val="0025148D"/>
    <w:rsid w:val="00251B30"/>
    <w:rsid w:val="00251E42"/>
    <w:rsid w:val="00252E97"/>
    <w:rsid w:val="00252FED"/>
    <w:rsid w:val="00253260"/>
    <w:rsid w:val="00253414"/>
    <w:rsid w:val="00253D1A"/>
    <w:rsid w:val="00253FE3"/>
    <w:rsid w:val="00254498"/>
    <w:rsid w:val="00254557"/>
    <w:rsid w:val="0025493D"/>
    <w:rsid w:val="00254B51"/>
    <w:rsid w:val="00255264"/>
    <w:rsid w:val="00255432"/>
    <w:rsid w:val="00255B0B"/>
    <w:rsid w:val="00256162"/>
    <w:rsid w:val="002562ED"/>
    <w:rsid w:val="0025673F"/>
    <w:rsid w:val="00256EAF"/>
    <w:rsid w:val="0025726D"/>
    <w:rsid w:val="00257C1F"/>
    <w:rsid w:val="00257F0E"/>
    <w:rsid w:val="0026089A"/>
    <w:rsid w:val="00260AA6"/>
    <w:rsid w:val="00260B56"/>
    <w:rsid w:val="00260BA4"/>
    <w:rsid w:val="00261837"/>
    <w:rsid w:val="00261C99"/>
    <w:rsid w:val="00261F50"/>
    <w:rsid w:val="0026227F"/>
    <w:rsid w:val="002625C9"/>
    <w:rsid w:val="00262B00"/>
    <w:rsid w:val="00262DF2"/>
    <w:rsid w:val="00262FB8"/>
    <w:rsid w:val="002631A8"/>
    <w:rsid w:val="00263325"/>
    <w:rsid w:val="00263796"/>
    <w:rsid w:val="002643FA"/>
    <w:rsid w:val="002649B0"/>
    <w:rsid w:val="00265666"/>
    <w:rsid w:val="00265AD6"/>
    <w:rsid w:val="00265E31"/>
    <w:rsid w:val="00266144"/>
    <w:rsid w:val="0026653C"/>
    <w:rsid w:val="00266565"/>
    <w:rsid w:val="00266BCA"/>
    <w:rsid w:val="00266D08"/>
    <w:rsid w:val="0026724C"/>
    <w:rsid w:val="00270030"/>
    <w:rsid w:val="002700F8"/>
    <w:rsid w:val="00270607"/>
    <w:rsid w:val="00270A4F"/>
    <w:rsid w:val="00270F82"/>
    <w:rsid w:val="00270FEF"/>
    <w:rsid w:val="002710D9"/>
    <w:rsid w:val="0027153B"/>
    <w:rsid w:val="00271598"/>
    <w:rsid w:val="00271614"/>
    <w:rsid w:val="00271616"/>
    <w:rsid w:val="00271927"/>
    <w:rsid w:val="002719D9"/>
    <w:rsid w:val="00271BC6"/>
    <w:rsid w:val="00271C87"/>
    <w:rsid w:val="00271CCC"/>
    <w:rsid w:val="0027317E"/>
    <w:rsid w:val="0027319B"/>
    <w:rsid w:val="002732B3"/>
    <w:rsid w:val="00273B82"/>
    <w:rsid w:val="00274397"/>
    <w:rsid w:val="00274450"/>
    <w:rsid w:val="0027481D"/>
    <w:rsid w:val="002749D9"/>
    <w:rsid w:val="00274B4E"/>
    <w:rsid w:val="00274D45"/>
    <w:rsid w:val="00274E8F"/>
    <w:rsid w:val="00275389"/>
    <w:rsid w:val="00275496"/>
    <w:rsid w:val="00275758"/>
    <w:rsid w:val="002758FA"/>
    <w:rsid w:val="00275913"/>
    <w:rsid w:val="00275D12"/>
    <w:rsid w:val="00275E3C"/>
    <w:rsid w:val="00275EFD"/>
    <w:rsid w:val="00276009"/>
    <w:rsid w:val="00276479"/>
    <w:rsid w:val="002769E5"/>
    <w:rsid w:val="00276B9B"/>
    <w:rsid w:val="00276BEA"/>
    <w:rsid w:val="00276F67"/>
    <w:rsid w:val="0027711A"/>
    <w:rsid w:val="00277126"/>
    <w:rsid w:val="00277841"/>
    <w:rsid w:val="00277DD4"/>
    <w:rsid w:val="00280027"/>
    <w:rsid w:val="00280080"/>
    <w:rsid w:val="00280258"/>
    <w:rsid w:val="002803B3"/>
    <w:rsid w:val="00280821"/>
    <w:rsid w:val="00280969"/>
    <w:rsid w:val="00280CBB"/>
    <w:rsid w:val="0028119F"/>
    <w:rsid w:val="002818C9"/>
    <w:rsid w:val="00281A4C"/>
    <w:rsid w:val="00281B33"/>
    <w:rsid w:val="00281CC2"/>
    <w:rsid w:val="00282219"/>
    <w:rsid w:val="002823B6"/>
    <w:rsid w:val="0028242C"/>
    <w:rsid w:val="00282724"/>
    <w:rsid w:val="002827FE"/>
    <w:rsid w:val="00282ECA"/>
    <w:rsid w:val="00282ED9"/>
    <w:rsid w:val="00282F03"/>
    <w:rsid w:val="0028310D"/>
    <w:rsid w:val="00283141"/>
    <w:rsid w:val="002836EB"/>
    <w:rsid w:val="00283D25"/>
    <w:rsid w:val="00283FB2"/>
    <w:rsid w:val="00283FE1"/>
    <w:rsid w:val="0028434E"/>
    <w:rsid w:val="00285229"/>
    <w:rsid w:val="00285927"/>
    <w:rsid w:val="00285BF7"/>
    <w:rsid w:val="00286038"/>
    <w:rsid w:val="0028696E"/>
    <w:rsid w:val="00286A5D"/>
    <w:rsid w:val="0028746A"/>
    <w:rsid w:val="002875D4"/>
    <w:rsid w:val="0028788D"/>
    <w:rsid w:val="00287A34"/>
    <w:rsid w:val="00287C51"/>
    <w:rsid w:val="002908A4"/>
    <w:rsid w:val="002908B9"/>
    <w:rsid w:val="00290A48"/>
    <w:rsid w:val="00290AB4"/>
    <w:rsid w:val="00290ABF"/>
    <w:rsid w:val="002912BF"/>
    <w:rsid w:val="0029136C"/>
    <w:rsid w:val="00291569"/>
    <w:rsid w:val="0029171C"/>
    <w:rsid w:val="002937B3"/>
    <w:rsid w:val="00293CDA"/>
    <w:rsid w:val="00293F0C"/>
    <w:rsid w:val="00294232"/>
    <w:rsid w:val="00294BFA"/>
    <w:rsid w:val="00294F7E"/>
    <w:rsid w:val="00294F8F"/>
    <w:rsid w:val="002953E4"/>
    <w:rsid w:val="002954CA"/>
    <w:rsid w:val="0029551E"/>
    <w:rsid w:val="0029588B"/>
    <w:rsid w:val="00295CE5"/>
    <w:rsid w:val="00295D67"/>
    <w:rsid w:val="00295FF7"/>
    <w:rsid w:val="00296026"/>
    <w:rsid w:val="002961AB"/>
    <w:rsid w:val="002964C0"/>
    <w:rsid w:val="0029679E"/>
    <w:rsid w:val="002969B2"/>
    <w:rsid w:val="00297573"/>
    <w:rsid w:val="002975F4"/>
    <w:rsid w:val="002976C1"/>
    <w:rsid w:val="00297967"/>
    <w:rsid w:val="00297D07"/>
    <w:rsid w:val="00297F42"/>
    <w:rsid w:val="002A0165"/>
    <w:rsid w:val="002A01F3"/>
    <w:rsid w:val="002A05E7"/>
    <w:rsid w:val="002A0DA0"/>
    <w:rsid w:val="002A1127"/>
    <w:rsid w:val="002A1240"/>
    <w:rsid w:val="002A1D73"/>
    <w:rsid w:val="002A2014"/>
    <w:rsid w:val="002A2335"/>
    <w:rsid w:val="002A2794"/>
    <w:rsid w:val="002A286D"/>
    <w:rsid w:val="002A336B"/>
    <w:rsid w:val="002A3C6C"/>
    <w:rsid w:val="002A41FE"/>
    <w:rsid w:val="002A47D1"/>
    <w:rsid w:val="002A4C3E"/>
    <w:rsid w:val="002A4C9F"/>
    <w:rsid w:val="002A53AF"/>
    <w:rsid w:val="002A58B0"/>
    <w:rsid w:val="002A5973"/>
    <w:rsid w:val="002A5E75"/>
    <w:rsid w:val="002A6057"/>
    <w:rsid w:val="002A645B"/>
    <w:rsid w:val="002A6610"/>
    <w:rsid w:val="002A6815"/>
    <w:rsid w:val="002A7255"/>
    <w:rsid w:val="002A7E2F"/>
    <w:rsid w:val="002A7E6B"/>
    <w:rsid w:val="002B0278"/>
    <w:rsid w:val="002B07D1"/>
    <w:rsid w:val="002B0CBD"/>
    <w:rsid w:val="002B12A4"/>
    <w:rsid w:val="002B12AA"/>
    <w:rsid w:val="002B12EA"/>
    <w:rsid w:val="002B143B"/>
    <w:rsid w:val="002B14FC"/>
    <w:rsid w:val="002B198D"/>
    <w:rsid w:val="002B1A59"/>
    <w:rsid w:val="002B1C72"/>
    <w:rsid w:val="002B1DB9"/>
    <w:rsid w:val="002B1DCC"/>
    <w:rsid w:val="002B262A"/>
    <w:rsid w:val="002B27B4"/>
    <w:rsid w:val="002B2963"/>
    <w:rsid w:val="002B2A27"/>
    <w:rsid w:val="002B30A3"/>
    <w:rsid w:val="002B3218"/>
    <w:rsid w:val="002B34D9"/>
    <w:rsid w:val="002B3D75"/>
    <w:rsid w:val="002B42B1"/>
    <w:rsid w:val="002B4485"/>
    <w:rsid w:val="002B45CD"/>
    <w:rsid w:val="002B49FB"/>
    <w:rsid w:val="002B4A1A"/>
    <w:rsid w:val="002B4C7F"/>
    <w:rsid w:val="002B51C8"/>
    <w:rsid w:val="002B5221"/>
    <w:rsid w:val="002B5641"/>
    <w:rsid w:val="002B57F2"/>
    <w:rsid w:val="002B5C11"/>
    <w:rsid w:val="002B5C75"/>
    <w:rsid w:val="002B5DE7"/>
    <w:rsid w:val="002B61BD"/>
    <w:rsid w:val="002B65FF"/>
    <w:rsid w:val="002B6AF8"/>
    <w:rsid w:val="002B6B49"/>
    <w:rsid w:val="002B718A"/>
    <w:rsid w:val="002B75A7"/>
    <w:rsid w:val="002B7AB8"/>
    <w:rsid w:val="002B7D3A"/>
    <w:rsid w:val="002B7EBA"/>
    <w:rsid w:val="002C0009"/>
    <w:rsid w:val="002C0A2A"/>
    <w:rsid w:val="002C0EF1"/>
    <w:rsid w:val="002C0FF5"/>
    <w:rsid w:val="002C1225"/>
    <w:rsid w:val="002C1415"/>
    <w:rsid w:val="002C1432"/>
    <w:rsid w:val="002C1593"/>
    <w:rsid w:val="002C1DD1"/>
    <w:rsid w:val="002C28AC"/>
    <w:rsid w:val="002C2A55"/>
    <w:rsid w:val="002C2C2B"/>
    <w:rsid w:val="002C2DB4"/>
    <w:rsid w:val="002C2E88"/>
    <w:rsid w:val="002C2F09"/>
    <w:rsid w:val="002C30F2"/>
    <w:rsid w:val="002C3846"/>
    <w:rsid w:val="002C3851"/>
    <w:rsid w:val="002C3B5F"/>
    <w:rsid w:val="002C3D29"/>
    <w:rsid w:val="002C488B"/>
    <w:rsid w:val="002C4C3F"/>
    <w:rsid w:val="002C4C8F"/>
    <w:rsid w:val="002C4F86"/>
    <w:rsid w:val="002C5155"/>
    <w:rsid w:val="002C5470"/>
    <w:rsid w:val="002C58A4"/>
    <w:rsid w:val="002C5BD5"/>
    <w:rsid w:val="002C5CD9"/>
    <w:rsid w:val="002C5D41"/>
    <w:rsid w:val="002C6249"/>
    <w:rsid w:val="002C63C3"/>
    <w:rsid w:val="002C674E"/>
    <w:rsid w:val="002C6828"/>
    <w:rsid w:val="002C692D"/>
    <w:rsid w:val="002C6F7C"/>
    <w:rsid w:val="002C71DE"/>
    <w:rsid w:val="002C7247"/>
    <w:rsid w:val="002C72E0"/>
    <w:rsid w:val="002C7711"/>
    <w:rsid w:val="002C7797"/>
    <w:rsid w:val="002C77F7"/>
    <w:rsid w:val="002C788C"/>
    <w:rsid w:val="002D0016"/>
    <w:rsid w:val="002D028D"/>
    <w:rsid w:val="002D0614"/>
    <w:rsid w:val="002D061F"/>
    <w:rsid w:val="002D0AA6"/>
    <w:rsid w:val="002D10E2"/>
    <w:rsid w:val="002D12A6"/>
    <w:rsid w:val="002D15DC"/>
    <w:rsid w:val="002D15F0"/>
    <w:rsid w:val="002D180E"/>
    <w:rsid w:val="002D1883"/>
    <w:rsid w:val="002D1DDB"/>
    <w:rsid w:val="002D212C"/>
    <w:rsid w:val="002D225A"/>
    <w:rsid w:val="002D32A2"/>
    <w:rsid w:val="002D3353"/>
    <w:rsid w:val="002D341F"/>
    <w:rsid w:val="002D3645"/>
    <w:rsid w:val="002D380A"/>
    <w:rsid w:val="002D3A2F"/>
    <w:rsid w:val="002D3C2F"/>
    <w:rsid w:val="002D3CEA"/>
    <w:rsid w:val="002D3D88"/>
    <w:rsid w:val="002D3FD1"/>
    <w:rsid w:val="002D42B4"/>
    <w:rsid w:val="002D4379"/>
    <w:rsid w:val="002D44A8"/>
    <w:rsid w:val="002D476D"/>
    <w:rsid w:val="002D4DA0"/>
    <w:rsid w:val="002D4F14"/>
    <w:rsid w:val="002D50C6"/>
    <w:rsid w:val="002D50F6"/>
    <w:rsid w:val="002D5773"/>
    <w:rsid w:val="002D5975"/>
    <w:rsid w:val="002D5C0D"/>
    <w:rsid w:val="002D5C41"/>
    <w:rsid w:val="002D5EB5"/>
    <w:rsid w:val="002D6B80"/>
    <w:rsid w:val="002D704C"/>
    <w:rsid w:val="002D712C"/>
    <w:rsid w:val="002D7CED"/>
    <w:rsid w:val="002E0026"/>
    <w:rsid w:val="002E0608"/>
    <w:rsid w:val="002E0646"/>
    <w:rsid w:val="002E066A"/>
    <w:rsid w:val="002E0933"/>
    <w:rsid w:val="002E0CC9"/>
    <w:rsid w:val="002E0F2B"/>
    <w:rsid w:val="002E1591"/>
    <w:rsid w:val="002E1755"/>
    <w:rsid w:val="002E1A8B"/>
    <w:rsid w:val="002E20D1"/>
    <w:rsid w:val="002E2670"/>
    <w:rsid w:val="002E2980"/>
    <w:rsid w:val="002E2D90"/>
    <w:rsid w:val="002E2E18"/>
    <w:rsid w:val="002E397C"/>
    <w:rsid w:val="002E3DC4"/>
    <w:rsid w:val="002E4300"/>
    <w:rsid w:val="002E430D"/>
    <w:rsid w:val="002E4526"/>
    <w:rsid w:val="002E48A3"/>
    <w:rsid w:val="002E4908"/>
    <w:rsid w:val="002E4FC8"/>
    <w:rsid w:val="002E5115"/>
    <w:rsid w:val="002E53DB"/>
    <w:rsid w:val="002E5509"/>
    <w:rsid w:val="002E5986"/>
    <w:rsid w:val="002E5B70"/>
    <w:rsid w:val="002E5C4D"/>
    <w:rsid w:val="002E6F6F"/>
    <w:rsid w:val="002E6FC8"/>
    <w:rsid w:val="002E74D1"/>
    <w:rsid w:val="002E793E"/>
    <w:rsid w:val="002E7DEA"/>
    <w:rsid w:val="002F034B"/>
    <w:rsid w:val="002F06F4"/>
    <w:rsid w:val="002F0D7B"/>
    <w:rsid w:val="002F161D"/>
    <w:rsid w:val="002F175D"/>
    <w:rsid w:val="002F19BD"/>
    <w:rsid w:val="002F1D6F"/>
    <w:rsid w:val="002F207E"/>
    <w:rsid w:val="002F21C1"/>
    <w:rsid w:val="002F2229"/>
    <w:rsid w:val="002F2C43"/>
    <w:rsid w:val="002F2C81"/>
    <w:rsid w:val="002F2EDC"/>
    <w:rsid w:val="002F3007"/>
    <w:rsid w:val="002F35DD"/>
    <w:rsid w:val="002F3C4B"/>
    <w:rsid w:val="002F3D71"/>
    <w:rsid w:val="002F3FE6"/>
    <w:rsid w:val="002F4066"/>
    <w:rsid w:val="002F411D"/>
    <w:rsid w:val="002F44E7"/>
    <w:rsid w:val="002F451E"/>
    <w:rsid w:val="002F4715"/>
    <w:rsid w:val="002F4948"/>
    <w:rsid w:val="002F51A4"/>
    <w:rsid w:val="002F5202"/>
    <w:rsid w:val="002F54F6"/>
    <w:rsid w:val="002F5609"/>
    <w:rsid w:val="002F5882"/>
    <w:rsid w:val="002F5B15"/>
    <w:rsid w:val="002F5E62"/>
    <w:rsid w:val="002F6248"/>
    <w:rsid w:val="002F630D"/>
    <w:rsid w:val="002F6418"/>
    <w:rsid w:val="002F64EB"/>
    <w:rsid w:val="002F6566"/>
    <w:rsid w:val="002F6881"/>
    <w:rsid w:val="002F69B6"/>
    <w:rsid w:val="002F6C7F"/>
    <w:rsid w:val="002F7488"/>
    <w:rsid w:val="003003E9"/>
    <w:rsid w:val="003006B0"/>
    <w:rsid w:val="00300A08"/>
    <w:rsid w:val="00300EA0"/>
    <w:rsid w:val="00301138"/>
    <w:rsid w:val="00301147"/>
    <w:rsid w:val="003012CB"/>
    <w:rsid w:val="0030143F"/>
    <w:rsid w:val="0030169A"/>
    <w:rsid w:val="00301806"/>
    <w:rsid w:val="0030180C"/>
    <w:rsid w:val="003018FA"/>
    <w:rsid w:val="00301C82"/>
    <w:rsid w:val="00301CF9"/>
    <w:rsid w:val="00301D35"/>
    <w:rsid w:val="00301FB3"/>
    <w:rsid w:val="003028A5"/>
    <w:rsid w:val="003029BE"/>
    <w:rsid w:val="00302AF7"/>
    <w:rsid w:val="00303192"/>
    <w:rsid w:val="00303927"/>
    <w:rsid w:val="003042F8"/>
    <w:rsid w:val="003049D1"/>
    <w:rsid w:val="00304CAE"/>
    <w:rsid w:val="003054E6"/>
    <w:rsid w:val="003059B6"/>
    <w:rsid w:val="00305D71"/>
    <w:rsid w:val="00305ECD"/>
    <w:rsid w:val="0030603B"/>
    <w:rsid w:val="0030608E"/>
    <w:rsid w:val="0030630D"/>
    <w:rsid w:val="0030634E"/>
    <w:rsid w:val="00306586"/>
    <w:rsid w:val="003065E3"/>
    <w:rsid w:val="0030686A"/>
    <w:rsid w:val="00306A7E"/>
    <w:rsid w:val="00306A85"/>
    <w:rsid w:val="00306ACB"/>
    <w:rsid w:val="00306CD4"/>
    <w:rsid w:val="00306D31"/>
    <w:rsid w:val="00306F96"/>
    <w:rsid w:val="00307136"/>
    <w:rsid w:val="00307668"/>
    <w:rsid w:val="00307C7F"/>
    <w:rsid w:val="00307E81"/>
    <w:rsid w:val="0031026B"/>
    <w:rsid w:val="003108F5"/>
    <w:rsid w:val="00310D9E"/>
    <w:rsid w:val="0031133C"/>
    <w:rsid w:val="003113A2"/>
    <w:rsid w:val="003114E9"/>
    <w:rsid w:val="00311606"/>
    <w:rsid w:val="003116FA"/>
    <w:rsid w:val="003118C5"/>
    <w:rsid w:val="00311A5C"/>
    <w:rsid w:val="00311CED"/>
    <w:rsid w:val="00311F7E"/>
    <w:rsid w:val="0031213C"/>
    <w:rsid w:val="00312774"/>
    <w:rsid w:val="00312E5D"/>
    <w:rsid w:val="00313395"/>
    <w:rsid w:val="0031382D"/>
    <w:rsid w:val="00313905"/>
    <w:rsid w:val="00313B62"/>
    <w:rsid w:val="00313B85"/>
    <w:rsid w:val="00313B96"/>
    <w:rsid w:val="00313C5B"/>
    <w:rsid w:val="00313DC5"/>
    <w:rsid w:val="00314108"/>
    <w:rsid w:val="003141F6"/>
    <w:rsid w:val="0031441C"/>
    <w:rsid w:val="00314588"/>
    <w:rsid w:val="00314758"/>
    <w:rsid w:val="00314D35"/>
    <w:rsid w:val="003150C2"/>
    <w:rsid w:val="0031510E"/>
    <w:rsid w:val="00315269"/>
    <w:rsid w:val="00315F7F"/>
    <w:rsid w:val="00315FD6"/>
    <w:rsid w:val="0031601B"/>
    <w:rsid w:val="003160E7"/>
    <w:rsid w:val="003165EA"/>
    <w:rsid w:val="00316706"/>
    <w:rsid w:val="00316919"/>
    <w:rsid w:val="003169CA"/>
    <w:rsid w:val="00316D9A"/>
    <w:rsid w:val="0031703B"/>
    <w:rsid w:val="00317A92"/>
    <w:rsid w:val="00317BB9"/>
    <w:rsid w:val="00317D1C"/>
    <w:rsid w:val="003206ED"/>
    <w:rsid w:val="0032074E"/>
    <w:rsid w:val="0032104D"/>
    <w:rsid w:val="003213BC"/>
    <w:rsid w:val="003213E4"/>
    <w:rsid w:val="003218D2"/>
    <w:rsid w:val="003219C9"/>
    <w:rsid w:val="00321DDA"/>
    <w:rsid w:val="00321F54"/>
    <w:rsid w:val="00322050"/>
    <w:rsid w:val="003221A8"/>
    <w:rsid w:val="0032220D"/>
    <w:rsid w:val="0032259E"/>
    <w:rsid w:val="003226BC"/>
    <w:rsid w:val="003227C2"/>
    <w:rsid w:val="00322A93"/>
    <w:rsid w:val="00322B34"/>
    <w:rsid w:val="003231CC"/>
    <w:rsid w:val="00323579"/>
    <w:rsid w:val="0032359F"/>
    <w:rsid w:val="003236F9"/>
    <w:rsid w:val="00323F5F"/>
    <w:rsid w:val="0032408F"/>
    <w:rsid w:val="003242D6"/>
    <w:rsid w:val="003243C1"/>
    <w:rsid w:val="00324818"/>
    <w:rsid w:val="003248D9"/>
    <w:rsid w:val="00324D43"/>
    <w:rsid w:val="003257C7"/>
    <w:rsid w:val="003258FD"/>
    <w:rsid w:val="00325A4A"/>
    <w:rsid w:val="00325B0E"/>
    <w:rsid w:val="0032625C"/>
    <w:rsid w:val="00326350"/>
    <w:rsid w:val="003263BF"/>
    <w:rsid w:val="00326B5D"/>
    <w:rsid w:val="00326F38"/>
    <w:rsid w:val="00327138"/>
    <w:rsid w:val="003276CC"/>
    <w:rsid w:val="00330AF7"/>
    <w:rsid w:val="00330B17"/>
    <w:rsid w:val="00330B48"/>
    <w:rsid w:val="00331505"/>
    <w:rsid w:val="0033162F"/>
    <w:rsid w:val="00331743"/>
    <w:rsid w:val="003317DF"/>
    <w:rsid w:val="00331C25"/>
    <w:rsid w:val="00331D40"/>
    <w:rsid w:val="0033215B"/>
    <w:rsid w:val="003322D7"/>
    <w:rsid w:val="00332418"/>
    <w:rsid w:val="003327F1"/>
    <w:rsid w:val="00332950"/>
    <w:rsid w:val="00332AC5"/>
    <w:rsid w:val="00332C2C"/>
    <w:rsid w:val="00332F5A"/>
    <w:rsid w:val="00333200"/>
    <w:rsid w:val="003336FF"/>
    <w:rsid w:val="00333D5C"/>
    <w:rsid w:val="003341F2"/>
    <w:rsid w:val="003342EC"/>
    <w:rsid w:val="003344F3"/>
    <w:rsid w:val="003347C7"/>
    <w:rsid w:val="00334900"/>
    <w:rsid w:val="00334AC6"/>
    <w:rsid w:val="003350BE"/>
    <w:rsid w:val="00335208"/>
    <w:rsid w:val="003359F8"/>
    <w:rsid w:val="00335F04"/>
    <w:rsid w:val="003360F8"/>
    <w:rsid w:val="003362C4"/>
    <w:rsid w:val="003363DD"/>
    <w:rsid w:val="003365B4"/>
    <w:rsid w:val="00336B8E"/>
    <w:rsid w:val="00336C3D"/>
    <w:rsid w:val="00336EE2"/>
    <w:rsid w:val="00337053"/>
    <w:rsid w:val="003372A4"/>
    <w:rsid w:val="00337DF9"/>
    <w:rsid w:val="003403B5"/>
    <w:rsid w:val="003405EC"/>
    <w:rsid w:val="00340A44"/>
    <w:rsid w:val="00340D7B"/>
    <w:rsid w:val="00340EEC"/>
    <w:rsid w:val="003413B8"/>
    <w:rsid w:val="00341D40"/>
    <w:rsid w:val="00341D93"/>
    <w:rsid w:val="00342100"/>
    <w:rsid w:val="00342A7B"/>
    <w:rsid w:val="00342A7E"/>
    <w:rsid w:val="00342ADD"/>
    <w:rsid w:val="00342EA4"/>
    <w:rsid w:val="0034335A"/>
    <w:rsid w:val="00343783"/>
    <w:rsid w:val="00343A13"/>
    <w:rsid w:val="00343E38"/>
    <w:rsid w:val="00344123"/>
    <w:rsid w:val="0034417A"/>
    <w:rsid w:val="00344769"/>
    <w:rsid w:val="0034478B"/>
    <w:rsid w:val="00344C01"/>
    <w:rsid w:val="0034539A"/>
    <w:rsid w:val="00345DA4"/>
    <w:rsid w:val="00345F1B"/>
    <w:rsid w:val="00346750"/>
    <w:rsid w:val="003467BB"/>
    <w:rsid w:val="00346BB9"/>
    <w:rsid w:val="00346BC5"/>
    <w:rsid w:val="00346E73"/>
    <w:rsid w:val="00346EDE"/>
    <w:rsid w:val="003472E5"/>
    <w:rsid w:val="003473B1"/>
    <w:rsid w:val="00347630"/>
    <w:rsid w:val="003476F9"/>
    <w:rsid w:val="00347781"/>
    <w:rsid w:val="003506D9"/>
    <w:rsid w:val="00350AC6"/>
    <w:rsid w:val="00350D5F"/>
    <w:rsid w:val="003511CC"/>
    <w:rsid w:val="003515A9"/>
    <w:rsid w:val="0035190C"/>
    <w:rsid w:val="00351EF2"/>
    <w:rsid w:val="0035219F"/>
    <w:rsid w:val="0035252C"/>
    <w:rsid w:val="00352A02"/>
    <w:rsid w:val="003530B8"/>
    <w:rsid w:val="00353210"/>
    <w:rsid w:val="00353387"/>
    <w:rsid w:val="003537A4"/>
    <w:rsid w:val="00353836"/>
    <w:rsid w:val="003539A0"/>
    <w:rsid w:val="00353A06"/>
    <w:rsid w:val="00353C04"/>
    <w:rsid w:val="00354231"/>
    <w:rsid w:val="00354425"/>
    <w:rsid w:val="0035464D"/>
    <w:rsid w:val="003549D6"/>
    <w:rsid w:val="003549E4"/>
    <w:rsid w:val="00354BA8"/>
    <w:rsid w:val="00354C4B"/>
    <w:rsid w:val="00354CCF"/>
    <w:rsid w:val="00354E50"/>
    <w:rsid w:val="0035505F"/>
    <w:rsid w:val="003550C5"/>
    <w:rsid w:val="00355813"/>
    <w:rsid w:val="00355A94"/>
    <w:rsid w:val="00356447"/>
    <w:rsid w:val="003566A4"/>
    <w:rsid w:val="00356884"/>
    <w:rsid w:val="00356CA2"/>
    <w:rsid w:val="00356DB4"/>
    <w:rsid w:val="00357055"/>
    <w:rsid w:val="00357ABA"/>
    <w:rsid w:val="00357B80"/>
    <w:rsid w:val="00357BD2"/>
    <w:rsid w:val="00357E48"/>
    <w:rsid w:val="00357F83"/>
    <w:rsid w:val="00360038"/>
    <w:rsid w:val="003601F4"/>
    <w:rsid w:val="0036024D"/>
    <w:rsid w:val="0036041B"/>
    <w:rsid w:val="00360B8F"/>
    <w:rsid w:val="00360BF2"/>
    <w:rsid w:val="00360C02"/>
    <w:rsid w:val="00360D54"/>
    <w:rsid w:val="00360E2D"/>
    <w:rsid w:val="00360F66"/>
    <w:rsid w:val="00361140"/>
    <w:rsid w:val="00361666"/>
    <w:rsid w:val="00361E7E"/>
    <w:rsid w:val="00361F53"/>
    <w:rsid w:val="0036203D"/>
    <w:rsid w:val="003620FA"/>
    <w:rsid w:val="00362509"/>
    <w:rsid w:val="0036264B"/>
    <w:rsid w:val="003628A3"/>
    <w:rsid w:val="0036294C"/>
    <w:rsid w:val="003629A0"/>
    <w:rsid w:val="0036343D"/>
    <w:rsid w:val="00363514"/>
    <w:rsid w:val="00363C1E"/>
    <w:rsid w:val="003641AA"/>
    <w:rsid w:val="00364C0A"/>
    <w:rsid w:val="00364DF9"/>
    <w:rsid w:val="00364F4E"/>
    <w:rsid w:val="00365180"/>
    <w:rsid w:val="00365310"/>
    <w:rsid w:val="0036532D"/>
    <w:rsid w:val="00365461"/>
    <w:rsid w:val="00365DC0"/>
    <w:rsid w:val="003663CA"/>
    <w:rsid w:val="003667DF"/>
    <w:rsid w:val="003668BF"/>
    <w:rsid w:val="00366C47"/>
    <w:rsid w:val="00366FB2"/>
    <w:rsid w:val="003671C6"/>
    <w:rsid w:val="0036761D"/>
    <w:rsid w:val="003679B4"/>
    <w:rsid w:val="00370329"/>
    <w:rsid w:val="00370696"/>
    <w:rsid w:val="003713BF"/>
    <w:rsid w:val="00371BFA"/>
    <w:rsid w:val="00371C50"/>
    <w:rsid w:val="00371E4B"/>
    <w:rsid w:val="00371E4F"/>
    <w:rsid w:val="00372162"/>
    <w:rsid w:val="00372666"/>
    <w:rsid w:val="003726A3"/>
    <w:rsid w:val="003727D7"/>
    <w:rsid w:val="0037287D"/>
    <w:rsid w:val="00372A4A"/>
    <w:rsid w:val="00372CF5"/>
    <w:rsid w:val="00373130"/>
    <w:rsid w:val="00373592"/>
    <w:rsid w:val="00373BC4"/>
    <w:rsid w:val="00373EF8"/>
    <w:rsid w:val="00374046"/>
    <w:rsid w:val="003742C9"/>
    <w:rsid w:val="00374359"/>
    <w:rsid w:val="0037459E"/>
    <w:rsid w:val="003746C3"/>
    <w:rsid w:val="00374AA0"/>
    <w:rsid w:val="00374BE0"/>
    <w:rsid w:val="00374CE3"/>
    <w:rsid w:val="00374CF7"/>
    <w:rsid w:val="00374D19"/>
    <w:rsid w:val="00374E25"/>
    <w:rsid w:val="00375011"/>
    <w:rsid w:val="003751FD"/>
    <w:rsid w:val="00375432"/>
    <w:rsid w:val="003757CF"/>
    <w:rsid w:val="003758A9"/>
    <w:rsid w:val="00375E77"/>
    <w:rsid w:val="0037629F"/>
    <w:rsid w:val="003766BD"/>
    <w:rsid w:val="003766D6"/>
    <w:rsid w:val="00376886"/>
    <w:rsid w:val="003776F1"/>
    <w:rsid w:val="0037772F"/>
    <w:rsid w:val="003777FA"/>
    <w:rsid w:val="00377A15"/>
    <w:rsid w:val="00377E27"/>
    <w:rsid w:val="00377FCE"/>
    <w:rsid w:val="003801CF"/>
    <w:rsid w:val="0038027C"/>
    <w:rsid w:val="00380544"/>
    <w:rsid w:val="00380911"/>
    <w:rsid w:val="00380A7C"/>
    <w:rsid w:val="003811B9"/>
    <w:rsid w:val="0038126B"/>
    <w:rsid w:val="00381801"/>
    <w:rsid w:val="00381948"/>
    <w:rsid w:val="00381C43"/>
    <w:rsid w:val="00382E81"/>
    <w:rsid w:val="00383411"/>
    <w:rsid w:val="00383422"/>
    <w:rsid w:val="00383515"/>
    <w:rsid w:val="00383993"/>
    <w:rsid w:val="0038430D"/>
    <w:rsid w:val="00384519"/>
    <w:rsid w:val="003847BE"/>
    <w:rsid w:val="00384958"/>
    <w:rsid w:val="00384E44"/>
    <w:rsid w:val="00384FFF"/>
    <w:rsid w:val="003851AC"/>
    <w:rsid w:val="0038528D"/>
    <w:rsid w:val="00385AE4"/>
    <w:rsid w:val="00385C25"/>
    <w:rsid w:val="00385CC4"/>
    <w:rsid w:val="00385D9C"/>
    <w:rsid w:val="00385ECC"/>
    <w:rsid w:val="0038628F"/>
    <w:rsid w:val="003865AC"/>
    <w:rsid w:val="003866E6"/>
    <w:rsid w:val="003867D5"/>
    <w:rsid w:val="00386DF0"/>
    <w:rsid w:val="00386EC3"/>
    <w:rsid w:val="003873DB"/>
    <w:rsid w:val="00387442"/>
    <w:rsid w:val="00387499"/>
    <w:rsid w:val="00387505"/>
    <w:rsid w:val="003876B3"/>
    <w:rsid w:val="003877E9"/>
    <w:rsid w:val="00387971"/>
    <w:rsid w:val="00387E9C"/>
    <w:rsid w:val="0039021F"/>
    <w:rsid w:val="0039040D"/>
    <w:rsid w:val="003905DF"/>
    <w:rsid w:val="00390C0D"/>
    <w:rsid w:val="00390C2C"/>
    <w:rsid w:val="00391073"/>
    <w:rsid w:val="003911CA"/>
    <w:rsid w:val="003913FC"/>
    <w:rsid w:val="00391433"/>
    <w:rsid w:val="00391892"/>
    <w:rsid w:val="0039265F"/>
    <w:rsid w:val="00392B99"/>
    <w:rsid w:val="003935D1"/>
    <w:rsid w:val="003935FB"/>
    <w:rsid w:val="00393626"/>
    <w:rsid w:val="0039380D"/>
    <w:rsid w:val="00393B2C"/>
    <w:rsid w:val="0039407C"/>
    <w:rsid w:val="00394403"/>
    <w:rsid w:val="0039494A"/>
    <w:rsid w:val="00394C3B"/>
    <w:rsid w:val="00394C6F"/>
    <w:rsid w:val="00394DCB"/>
    <w:rsid w:val="00394E45"/>
    <w:rsid w:val="0039510D"/>
    <w:rsid w:val="00395209"/>
    <w:rsid w:val="00395374"/>
    <w:rsid w:val="003954C0"/>
    <w:rsid w:val="003955E3"/>
    <w:rsid w:val="00395960"/>
    <w:rsid w:val="00395C03"/>
    <w:rsid w:val="00395DA5"/>
    <w:rsid w:val="003960C5"/>
    <w:rsid w:val="003963A0"/>
    <w:rsid w:val="0039663F"/>
    <w:rsid w:val="00396766"/>
    <w:rsid w:val="00396953"/>
    <w:rsid w:val="0039729F"/>
    <w:rsid w:val="0039731C"/>
    <w:rsid w:val="0039776D"/>
    <w:rsid w:val="00397779"/>
    <w:rsid w:val="003979EA"/>
    <w:rsid w:val="003A0500"/>
    <w:rsid w:val="003A0A31"/>
    <w:rsid w:val="003A0C4D"/>
    <w:rsid w:val="003A13CE"/>
    <w:rsid w:val="003A19D6"/>
    <w:rsid w:val="003A255E"/>
    <w:rsid w:val="003A2639"/>
    <w:rsid w:val="003A29A7"/>
    <w:rsid w:val="003A3133"/>
    <w:rsid w:val="003A3170"/>
    <w:rsid w:val="003A3433"/>
    <w:rsid w:val="003A353F"/>
    <w:rsid w:val="003A364B"/>
    <w:rsid w:val="003A3A6F"/>
    <w:rsid w:val="003A3AFF"/>
    <w:rsid w:val="003A3F20"/>
    <w:rsid w:val="003A40B1"/>
    <w:rsid w:val="003A4187"/>
    <w:rsid w:val="003A41A3"/>
    <w:rsid w:val="003A4221"/>
    <w:rsid w:val="003A42B7"/>
    <w:rsid w:val="003A4625"/>
    <w:rsid w:val="003A4940"/>
    <w:rsid w:val="003A49BD"/>
    <w:rsid w:val="003A4A47"/>
    <w:rsid w:val="003A4A93"/>
    <w:rsid w:val="003A5C40"/>
    <w:rsid w:val="003A6959"/>
    <w:rsid w:val="003A7AE4"/>
    <w:rsid w:val="003A7F84"/>
    <w:rsid w:val="003A7FDB"/>
    <w:rsid w:val="003B0335"/>
    <w:rsid w:val="003B0346"/>
    <w:rsid w:val="003B05EA"/>
    <w:rsid w:val="003B05EF"/>
    <w:rsid w:val="003B068F"/>
    <w:rsid w:val="003B0B4D"/>
    <w:rsid w:val="003B1514"/>
    <w:rsid w:val="003B1876"/>
    <w:rsid w:val="003B199E"/>
    <w:rsid w:val="003B1BFB"/>
    <w:rsid w:val="003B1C64"/>
    <w:rsid w:val="003B1D12"/>
    <w:rsid w:val="003B1D85"/>
    <w:rsid w:val="003B1FB0"/>
    <w:rsid w:val="003B20BB"/>
    <w:rsid w:val="003B2250"/>
    <w:rsid w:val="003B22DF"/>
    <w:rsid w:val="003B2404"/>
    <w:rsid w:val="003B25A0"/>
    <w:rsid w:val="003B28C1"/>
    <w:rsid w:val="003B2B0C"/>
    <w:rsid w:val="003B2B7F"/>
    <w:rsid w:val="003B2FF7"/>
    <w:rsid w:val="003B30BC"/>
    <w:rsid w:val="003B36AC"/>
    <w:rsid w:val="003B38BD"/>
    <w:rsid w:val="003B38CF"/>
    <w:rsid w:val="003B38F8"/>
    <w:rsid w:val="003B3999"/>
    <w:rsid w:val="003B3DDD"/>
    <w:rsid w:val="003B40E1"/>
    <w:rsid w:val="003B4193"/>
    <w:rsid w:val="003B4260"/>
    <w:rsid w:val="003B45C9"/>
    <w:rsid w:val="003B48E5"/>
    <w:rsid w:val="003B4D28"/>
    <w:rsid w:val="003B4DE6"/>
    <w:rsid w:val="003B4E1D"/>
    <w:rsid w:val="003B4EC1"/>
    <w:rsid w:val="003B51BD"/>
    <w:rsid w:val="003B5437"/>
    <w:rsid w:val="003B5648"/>
    <w:rsid w:val="003B6D3D"/>
    <w:rsid w:val="003B6EC3"/>
    <w:rsid w:val="003B6EDB"/>
    <w:rsid w:val="003B70ED"/>
    <w:rsid w:val="003B72F1"/>
    <w:rsid w:val="003B7458"/>
    <w:rsid w:val="003B75CE"/>
    <w:rsid w:val="003B76D2"/>
    <w:rsid w:val="003B79FE"/>
    <w:rsid w:val="003B7F64"/>
    <w:rsid w:val="003C048F"/>
    <w:rsid w:val="003C072C"/>
    <w:rsid w:val="003C0795"/>
    <w:rsid w:val="003C07AC"/>
    <w:rsid w:val="003C07AF"/>
    <w:rsid w:val="003C0AF5"/>
    <w:rsid w:val="003C1388"/>
    <w:rsid w:val="003C165D"/>
    <w:rsid w:val="003C189C"/>
    <w:rsid w:val="003C190F"/>
    <w:rsid w:val="003C1934"/>
    <w:rsid w:val="003C2705"/>
    <w:rsid w:val="003C2AEF"/>
    <w:rsid w:val="003C2DAF"/>
    <w:rsid w:val="003C307B"/>
    <w:rsid w:val="003C373D"/>
    <w:rsid w:val="003C37E6"/>
    <w:rsid w:val="003C381B"/>
    <w:rsid w:val="003C4777"/>
    <w:rsid w:val="003C52FC"/>
    <w:rsid w:val="003C5735"/>
    <w:rsid w:val="003C5906"/>
    <w:rsid w:val="003C5975"/>
    <w:rsid w:val="003C6226"/>
    <w:rsid w:val="003C685F"/>
    <w:rsid w:val="003C68C1"/>
    <w:rsid w:val="003C6A27"/>
    <w:rsid w:val="003C6AFC"/>
    <w:rsid w:val="003C6D52"/>
    <w:rsid w:val="003C713F"/>
    <w:rsid w:val="003C723B"/>
    <w:rsid w:val="003C73D8"/>
    <w:rsid w:val="003C75B0"/>
    <w:rsid w:val="003C7F8B"/>
    <w:rsid w:val="003D013C"/>
    <w:rsid w:val="003D0C73"/>
    <w:rsid w:val="003D0D91"/>
    <w:rsid w:val="003D0E24"/>
    <w:rsid w:val="003D0ECA"/>
    <w:rsid w:val="003D109D"/>
    <w:rsid w:val="003D10B0"/>
    <w:rsid w:val="003D10C9"/>
    <w:rsid w:val="003D1358"/>
    <w:rsid w:val="003D1864"/>
    <w:rsid w:val="003D18F1"/>
    <w:rsid w:val="003D19F7"/>
    <w:rsid w:val="003D1BC5"/>
    <w:rsid w:val="003D1E1B"/>
    <w:rsid w:val="003D1F13"/>
    <w:rsid w:val="003D2350"/>
    <w:rsid w:val="003D2674"/>
    <w:rsid w:val="003D2B6E"/>
    <w:rsid w:val="003D2CF4"/>
    <w:rsid w:val="003D2E47"/>
    <w:rsid w:val="003D2F86"/>
    <w:rsid w:val="003D3181"/>
    <w:rsid w:val="003D34DF"/>
    <w:rsid w:val="003D3523"/>
    <w:rsid w:val="003D3AC7"/>
    <w:rsid w:val="003D3ACD"/>
    <w:rsid w:val="003D4359"/>
    <w:rsid w:val="003D4BE6"/>
    <w:rsid w:val="003D4D64"/>
    <w:rsid w:val="003D4DD9"/>
    <w:rsid w:val="003D4E01"/>
    <w:rsid w:val="003D4F33"/>
    <w:rsid w:val="003D5606"/>
    <w:rsid w:val="003D56BF"/>
    <w:rsid w:val="003D5877"/>
    <w:rsid w:val="003D58BB"/>
    <w:rsid w:val="003D5A30"/>
    <w:rsid w:val="003D60A6"/>
    <w:rsid w:val="003D61F9"/>
    <w:rsid w:val="003D654F"/>
    <w:rsid w:val="003D6871"/>
    <w:rsid w:val="003D696E"/>
    <w:rsid w:val="003D6CC3"/>
    <w:rsid w:val="003D6ECA"/>
    <w:rsid w:val="003D7090"/>
    <w:rsid w:val="003D730F"/>
    <w:rsid w:val="003D734A"/>
    <w:rsid w:val="003D79EA"/>
    <w:rsid w:val="003D7A4B"/>
    <w:rsid w:val="003D7A75"/>
    <w:rsid w:val="003D7BEE"/>
    <w:rsid w:val="003D7CA3"/>
    <w:rsid w:val="003D7DDA"/>
    <w:rsid w:val="003E034B"/>
    <w:rsid w:val="003E0E66"/>
    <w:rsid w:val="003E0F6B"/>
    <w:rsid w:val="003E13B0"/>
    <w:rsid w:val="003E1800"/>
    <w:rsid w:val="003E1D31"/>
    <w:rsid w:val="003E1E08"/>
    <w:rsid w:val="003E208E"/>
    <w:rsid w:val="003E20BC"/>
    <w:rsid w:val="003E213E"/>
    <w:rsid w:val="003E256F"/>
    <w:rsid w:val="003E25F4"/>
    <w:rsid w:val="003E26B5"/>
    <w:rsid w:val="003E2882"/>
    <w:rsid w:val="003E2974"/>
    <w:rsid w:val="003E29A0"/>
    <w:rsid w:val="003E2C35"/>
    <w:rsid w:val="003E2D27"/>
    <w:rsid w:val="003E3313"/>
    <w:rsid w:val="003E3538"/>
    <w:rsid w:val="003E38AF"/>
    <w:rsid w:val="003E39A3"/>
    <w:rsid w:val="003E39F8"/>
    <w:rsid w:val="003E3A32"/>
    <w:rsid w:val="003E3C31"/>
    <w:rsid w:val="003E41B4"/>
    <w:rsid w:val="003E4538"/>
    <w:rsid w:val="003E466B"/>
    <w:rsid w:val="003E4FDA"/>
    <w:rsid w:val="003E539F"/>
    <w:rsid w:val="003E55AD"/>
    <w:rsid w:val="003E5A62"/>
    <w:rsid w:val="003E5B50"/>
    <w:rsid w:val="003E5C20"/>
    <w:rsid w:val="003E6297"/>
    <w:rsid w:val="003E6466"/>
    <w:rsid w:val="003E660A"/>
    <w:rsid w:val="003E7626"/>
    <w:rsid w:val="003E7866"/>
    <w:rsid w:val="003E7A61"/>
    <w:rsid w:val="003E7C2E"/>
    <w:rsid w:val="003E7C81"/>
    <w:rsid w:val="003E7FC9"/>
    <w:rsid w:val="003F005E"/>
    <w:rsid w:val="003F1100"/>
    <w:rsid w:val="003F127E"/>
    <w:rsid w:val="003F137A"/>
    <w:rsid w:val="003F1590"/>
    <w:rsid w:val="003F1729"/>
    <w:rsid w:val="003F1BFF"/>
    <w:rsid w:val="003F2412"/>
    <w:rsid w:val="003F2949"/>
    <w:rsid w:val="003F2B57"/>
    <w:rsid w:val="003F2B91"/>
    <w:rsid w:val="003F2C1E"/>
    <w:rsid w:val="003F2FFE"/>
    <w:rsid w:val="003F34BF"/>
    <w:rsid w:val="003F34C7"/>
    <w:rsid w:val="003F3860"/>
    <w:rsid w:val="003F3BEA"/>
    <w:rsid w:val="003F4615"/>
    <w:rsid w:val="003F4C26"/>
    <w:rsid w:val="003F4CAD"/>
    <w:rsid w:val="003F4D70"/>
    <w:rsid w:val="003F4DAC"/>
    <w:rsid w:val="003F4DBF"/>
    <w:rsid w:val="003F511E"/>
    <w:rsid w:val="003F52A7"/>
    <w:rsid w:val="003F5483"/>
    <w:rsid w:val="003F5B8A"/>
    <w:rsid w:val="003F6198"/>
    <w:rsid w:val="003F62AA"/>
    <w:rsid w:val="003F631A"/>
    <w:rsid w:val="003F679A"/>
    <w:rsid w:val="003F69FC"/>
    <w:rsid w:val="003F6BDB"/>
    <w:rsid w:val="003F7763"/>
    <w:rsid w:val="003F7DC1"/>
    <w:rsid w:val="003F7E6A"/>
    <w:rsid w:val="003F7F8C"/>
    <w:rsid w:val="0040017D"/>
    <w:rsid w:val="004001DF"/>
    <w:rsid w:val="004001F7"/>
    <w:rsid w:val="004007CD"/>
    <w:rsid w:val="00400D9C"/>
    <w:rsid w:val="004011EF"/>
    <w:rsid w:val="00401CF0"/>
    <w:rsid w:val="00401F12"/>
    <w:rsid w:val="00402022"/>
    <w:rsid w:val="004023FC"/>
    <w:rsid w:val="00402E1F"/>
    <w:rsid w:val="00402F0F"/>
    <w:rsid w:val="00403347"/>
    <w:rsid w:val="004033C8"/>
    <w:rsid w:val="00403660"/>
    <w:rsid w:val="0040395E"/>
    <w:rsid w:val="0040397B"/>
    <w:rsid w:val="00403D9B"/>
    <w:rsid w:val="0040466A"/>
    <w:rsid w:val="00404EDC"/>
    <w:rsid w:val="00404FEC"/>
    <w:rsid w:val="00405955"/>
    <w:rsid w:val="00405DA5"/>
    <w:rsid w:val="00406085"/>
    <w:rsid w:val="00406481"/>
    <w:rsid w:val="00406B2D"/>
    <w:rsid w:val="00406CEB"/>
    <w:rsid w:val="00406EAE"/>
    <w:rsid w:val="004076C7"/>
    <w:rsid w:val="00407724"/>
    <w:rsid w:val="00407A66"/>
    <w:rsid w:val="00410004"/>
    <w:rsid w:val="004102E1"/>
    <w:rsid w:val="004104BA"/>
    <w:rsid w:val="00411224"/>
    <w:rsid w:val="0041134C"/>
    <w:rsid w:val="004119BD"/>
    <w:rsid w:val="00411A97"/>
    <w:rsid w:val="0041221D"/>
    <w:rsid w:val="004123D0"/>
    <w:rsid w:val="00412474"/>
    <w:rsid w:val="0041285B"/>
    <w:rsid w:val="00412C14"/>
    <w:rsid w:val="00412DA5"/>
    <w:rsid w:val="004133E4"/>
    <w:rsid w:val="00413550"/>
    <w:rsid w:val="00413582"/>
    <w:rsid w:val="00413BB9"/>
    <w:rsid w:val="0041412A"/>
    <w:rsid w:val="00414296"/>
    <w:rsid w:val="00414895"/>
    <w:rsid w:val="00414EF6"/>
    <w:rsid w:val="0041555A"/>
    <w:rsid w:val="00415B4D"/>
    <w:rsid w:val="00415B55"/>
    <w:rsid w:val="0041627D"/>
    <w:rsid w:val="004164C4"/>
    <w:rsid w:val="0041659D"/>
    <w:rsid w:val="004165E4"/>
    <w:rsid w:val="00416D92"/>
    <w:rsid w:val="00417039"/>
    <w:rsid w:val="004170B9"/>
    <w:rsid w:val="00417488"/>
    <w:rsid w:val="0041774C"/>
    <w:rsid w:val="00420072"/>
    <w:rsid w:val="00420294"/>
    <w:rsid w:val="00420BA0"/>
    <w:rsid w:val="00420CAE"/>
    <w:rsid w:val="00420CC4"/>
    <w:rsid w:val="00420DF8"/>
    <w:rsid w:val="00420EE2"/>
    <w:rsid w:val="004212C3"/>
    <w:rsid w:val="00421303"/>
    <w:rsid w:val="00421340"/>
    <w:rsid w:val="0042134D"/>
    <w:rsid w:val="00421544"/>
    <w:rsid w:val="0042162B"/>
    <w:rsid w:val="00421D76"/>
    <w:rsid w:val="00422114"/>
    <w:rsid w:val="0042214B"/>
    <w:rsid w:val="004221BA"/>
    <w:rsid w:val="00422205"/>
    <w:rsid w:val="00422E18"/>
    <w:rsid w:val="00423188"/>
    <w:rsid w:val="004236B3"/>
    <w:rsid w:val="00423A37"/>
    <w:rsid w:val="00423B0E"/>
    <w:rsid w:val="004240DE"/>
    <w:rsid w:val="00424CD2"/>
    <w:rsid w:val="00425051"/>
    <w:rsid w:val="00426045"/>
    <w:rsid w:val="00426491"/>
    <w:rsid w:val="00426505"/>
    <w:rsid w:val="00426699"/>
    <w:rsid w:val="004267CE"/>
    <w:rsid w:val="0042687F"/>
    <w:rsid w:val="00426C78"/>
    <w:rsid w:val="00426DD7"/>
    <w:rsid w:val="00426E84"/>
    <w:rsid w:val="00427727"/>
    <w:rsid w:val="00427735"/>
    <w:rsid w:val="004279DF"/>
    <w:rsid w:val="00427BBA"/>
    <w:rsid w:val="004303E4"/>
    <w:rsid w:val="00430AE8"/>
    <w:rsid w:val="00430E28"/>
    <w:rsid w:val="00430F39"/>
    <w:rsid w:val="00430F83"/>
    <w:rsid w:val="004310B1"/>
    <w:rsid w:val="00431292"/>
    <w:rsid w:val="004313B2"/>
    <w:rsid w:val="004313E3"/>
    <w:rsid w:val="00431B0D"/>
    <w:rsid w:val="00431B49"/>
    <w:rsid w:val="00431C2D"/>
    <w:rsid w:val="00431DD1"/>
    <w:rsid w:val="00431DED"/>
    <w:rsid w:val="0043217E"/>
    <w:rsid w:val="004323C7"/>
    <w:rsid w:val="00432529"/>
    <w:rsid w:val="004327D2"/>
    <w:rsid w:val="0043301C"/>
    <w:rsid w:val="0043315C"/>
    <w:rsid w:val="00433591"/>
    <w:rsid w:val="00433803"/>
    <w:rsid w:val="0043388C"/>
    <w:rsid w:val="00433999"/>
    <w:rsid w:val="00433C62"/>
    <w:rsid w:val="00433E21"/>
    <w:rsid w:val="00433E4E"/>
    <w:rsid w:val="00433E65"/>
    <w:rsid w:val="00433FC3"/>
    <w:rsid w:val="00434AB8"/>
    <w:rsid w:val="00434C1F"/>
    <w:rsid w:val="00434F42"/>
    <w:rsid w:val="00434F82"/>
    <w:rsid w:val="004352BF"/>
    <w:rsid w:val="004354A3"/>
    <w:rsid w:val="00435701"/>
    <w:rsid w:val="00435888"/>
    <w:rsid w:val="00436148"/>
    <w:rsid w:val="00436627"/>
    <w:rsid w:val="00436A8E"/>
    <w:rsid w:val="00436B7B"/>
    <w:rsid w:val="00436B95"/>
    <w:rsid w:val="00436BDC"/>
    <w:rsid w:val="00436C12"/>
    <w:rsid w:val="00436C94"/>
    <w:rsid w:val="00436D00"/>
    <w:rsid w:val="00436FA5"/>
    <w:rsid w:val="004370F0"/>
    <w:rsid w:val="004373BD"/>
    <w:rsid w:val="0043750E"/>
    <w:rsid w:val="00437AE2"/>
    <w:rsid w:val="00437B01"/>
    <w:rsid w:val="004402F8"/>
    <w:rsid w:val="00440349"/>
    <w:rsid w:val="00440437"/>
    <w:rsid w:val="004408AC"/>
    <w:rsid w:val="00440EC8"/>
    <w:rsid w:val="0044141C"/>
    <w:rsid w:val="0044150B"/>
    <w:rsid w:val="004416E8"/>
    <w:rsid w:val="00441B8E"/>
    <w:rsid w:val="00441C48"/>
    <w:rsid w:val="00441DF2"/>
    <w:rsid w:val="004428F6"/>
    <w:rsid w:val="00442A81"/>
    <w:rsid w:val="0044304D"/>
    <w:rsid w:val="0044316C"/>
    <w:rsid w:val="00443183"/>
    <w:rsid w:val="004431E8"/>
    <w:rsid w:val="00443333"/>
    <w:rsid w:val="004433B5"/>
    <w:rsid w:val="004438B5"/>
    <w:rsid w:val="0044393D"/>
    <w:rsid w:val="00443F72"/>
    <w:rsid w:val="00443F73"/>
    <w:rsid w:val="0044437D"/>
    <w:rsid w:val="004443ED"/>
    <w:rsid w:val="00444472"/>
    <w:rsid w:val="0044490B"/>
    <w:rsid w:val="00444FFF"/>
    <w:rsid w:val="00445253"/>
    <w:rsid w:val="004454B3"/>
    <w:rsid w:val="00445754"/>
    <w:rsid w:val="0044648C"/>
    <w:rsid w:val="00446551"/>
    <w:rsid w:val="004467D2"/>
    <w:rsid w:val="00446D34"/>
    <w:rsid w:val="00446DC8"/>
    <w:rsid w:val="00446E06"/>
    <w:rsid w:val="00446F9B"/>
    <w:rsid w:val="00446FF5"/>
    <w:rsid w:val="004472E1"/>
    <w:rsid w:val="0044751C"/>
    <w:rsid w:val="00447B81"/>
    <w:rsid w:val="0045023D"/>
    <w:rsid w:val="00450364"/>
    <w:rsid w:val="00450681"/>
    <w:rsid w:val="0045070F"/>
    <w:rsid w:val="00450AE4"/>
    <w:rsid w:val="0045104E"/>
    <w:rsid w:val="004513F5"/>
    <w:rsid w:val="004513F9"/>
    <w:rsid w:val="004516D9"/>
    <w:rsid w:val="00451A63"/>
    <w:rsid w:val="00451AC5"/>
    <w:rsid w:val="00451DD1"/>
    <w:rsid w:val="00451EA0"/>
    <w:rsid w:val="00451EF9"/>
    <w:rsid w:val="00451FAA"/>
    <w:rsid w:val="00452997"/>
    <w:rsid w:val="00452B14"/>
    <w:rsid w:val="00452B7C"/>
    <w:rsid w:val="00452CA2"/>
    <w:rsid w:val="00453562"/>
    <w:rsid w:val="004539AE"/>
    <w:rsid w:val="00453A6A"/>
    <w:rsid w:val="00454B9B"/>
    <w:rsid w:val="00454FFB"/>
    <w:rsid w:val="0045565E"/>
    <w:rsid w:val="004557F0"/>
    <w:rsid w:val="00455A48"/>
    <w:rsid w:val="00455D43"/>
    <w:rsid w:val="00455D68"/>
    <w:rsid w:val="00455E6D"/>
    <w:rsid w:val="00455F49"/>
    <w:rsid w:val="00456245"/>
    <w:rsid w:val="0045629B"/>
    <w:rsid w:val="00456446"/>
    <w:rsid w:val="004566E6"/>
    <w:rsid w:val="0045686A"/>
    <w:rsid w:val="0045695B"/>
    <w:rsid w:val="00456BE4"/>
    <w:rsid w:val="0045708C"/>
    <w:rsid w:val="00457117"/>
    <w:rsid w:val="004573D5"/>
    <w:rsid w:val="00457573"/>
    <w:rsid w:val="004575DE"/>
    <w:rsid w:val="00457785"/>
    <w:rsid w:val="00457831"/>
    <w:rsid w:val="0045791F"/>
    <w:rsid w:val="00457B55"/>
    <w:rsid w:val="00457DDD"/>
    <w:rsid w:val="0046010F"/>
    <w:rsid w:val="0046018B"/>
    <w:rsid w:val="00460815"/>
    <w:rsid w:val="00460B75"/>
    <w:rsid w:val="00460B9E"/>
    <w:rsid w:val="00460EA0"/>
    <w:rsid w:val="00460EF6"/>
    <w:rsid w:val="004610AC"/>
    <w:rsid w:val="00461119"/>
    <w:rsid w:val="0046126D"/>
    <w:rsid w:val="004614EA"/>
    <w:rsid w:val="004618C2"/>
    <w:rsid w:val="004619EE"/>
    <w:rsid w:val="00461B40"/>
    <w:rsid w:val="00461B7A"/>
    <w:rsid w:val="00461C57"/>
    <w:rsid w:val="00462237"/>
    <w:rsid w:val="00462331"/>
    <w:rsid w:val="00462395"/>
    <w:rsid w:val="00462786"/>
    <w:rsid w:val="00462A65"/>
    <w:rsid w:val="00462B08"/>
    <w:rsid w:val="004630D7"/>
    <w:rsid w:val="00463386"/>
    <w:rsid w:val="004634AA"/>
    <w:rsid w:val="004635F7"/>
    <w:rsid w:val="0046405D"/>
    <w:rsid w:val="004645CC"/>
    <w:rsid w:val="004646B2"/>
    <w:rsid w:val="00465678"/>
    <w:rsid w:val="004656BC"/>
    <w:rsid w:val="0046583D"/>
    <w:rsid w:val="00465D2A"/>
    <w:rsid w:val="004662F1"/>
    <w:rsid w:val="004665DD"/>
    <w:rsid w:val="0046667A"/>
    <w:rsid w:val="00466A5D"/>
    <w:rsid w:val="00466F84"/>
    <w:rsid w:val="00467287"/>
    <w:rsid w:val="00467443"/>
    <w:rsid w:val="004675B0"/>
    <w:rsid w:val="00467804"/>
    <w:rsid w:val="0046784A"/>
    <w:rsid w:val="00467B2D"/>
    <w:rsid w:val="00467BFE"/>
    <w:rsid w:val="00470950"/>
    <w:rsid w:val="00470AD2"/>
    <w:rsid w:val="00470D85"/>
    <w:rsid w:val="004712C1"/>
    <w:rsid w:val="0047141B"/>
    <w:rsid w:val="0047171B"/>
    <w:rsid w:val="0047179D"/>
    <w:rsid w:val="004717CA"/>
    <w:rsid w:val="004719D8"/>
    <w:rsid w:val="00471A72"/>
    <w:rsid w:val="00471AC0"/>
    <w:rsid w:val="00471ED1"/>
    <w:rsid w:val="0047201D"/>
    <w:rsid w:val="00472229"/>
    <w:rsid w:val="004724AA"/>
    <w:rsid w:val="0047274F"/>
    <w:rsid w:val="00472CE4"/>
    <w:rsid w:val="00472D62"/>
    <w:rsid w:val="0047309A"/>
    <w:rsid w:val="004730FC"/>
    <w:rsid w:val="00473832"/>
    <w:rsid w:val="00473A6E"/>
    <w:rsid w:val="00473ACE"/>
    <w:rsid w:val="00473E11"/>
    <w:rsid w:val="00474B2A"/>
    <w:rsid w:val="00474DE4"/>
    <w:rsid w:val="00474E8B"/>
    <w:rsid w:val="0047578B"/>
    <w:rsid w:val="004758DF"/>
    <w:rsid w:val="004759C5"/>
    <w:rsid w:val="00475C3F"/>
    <w:rsid w:val="00476C02"/>
    <w:rsid w:val="004770BA"/>
    <w:rsid w:val="004771AD"/>
    <w:rsid w:val="00477313"/>
    <w:rsid w:val="00477752"/>
    <w:rsid w:val="004779E7"/>
    <w:rsid w:val="00477B75"/>
    <w:rsid w:val="00477E04"/>
    <w:rsid w:val="00477F6F"/>
    <w:rsid w:val="004800BF"/>
    <w:rsid w:val="00480159"/>
    <w:rsid w:val="00480CEC"/>
    <w:rsid w:val="00481214"/>
    <w:rsid w:val="004817EF"/>
    <w:rsid w:val="00481806"/>
    <w:rsid w:val="004818CA"/>
    <w:rsid w:val="004819D1"/>
    <w:rsid w:val="004819E4"/>
    <w:rsid w:val="00481C54"/>
    <w:rsid w:val="00482070"/>
    <w:rsid w:val="0048278D"/>
    <w:rsid w:val="00482E2A"/>
    <w:rsid w:val="00483133"/>
    <w:rsid w:val="00483263"/>
    <w:rsid w:val="004832CD"/>
    <w:rsid w:val="004833A8"/>
    <w:rsid w:val="004835CB"/>
    <w:rsid w:val="0048397C"/>
    <w:rsid w:val="00483ED2"/>
    <w:rsid w:val="00484396"/>
    <w:rsid w:val="0048446E"/>
    <w:rsid w:val="0048453F"/>
    <w:rsid w:val="00484A4B"/>
    <w:rsid w:val="00484EFA"/>
    <w:rsid w:val="00485A72"/>
    <w:rsid w:val="00485B3A"/>
    <w:rsid w:val="0048603D"/>
    <w:rsid w:val="0048679F"/>
    <w:rsid w:val="004867EB"/>
    <w:rsid w:val="00486988"/>
    <w:rsid w:val="00486B25"/>
    <w:rsid w:val="00486FA4"/>
    <w:rsid w:val="00487704"/>
    <w:rsid w:val="00487F84"/>
    <w:rsid w:val="00490413"/>
    <w:rsid w:val="004904DC"/>
    <w:rsid w:val="00490FD2"/>
    <w:rsid w:val="004916B0"/>
    <w:rsid w:val="00491ECD"/>
    <w:rsid w:val="0049213A"/>
    <w:rsid w:val="00492340"/>
    <w:rsid w:val="004923CC"/>
    <w:rsid w:val="00492979"/>
    <w:rsid w:val="00492ADE"/>
    <w:rsid w:val="00492D17"/>
    <w:rsid w:val="004934C1"/>
    <w:rsid w:val="00493551"/>
    <w:rsid w:val="004937E8"/>
    <w:rsid w:val="00493E84"/>
    <w:rsid w:val="004944CA"/>
    <w:rsid w:val="00494875"/>
    <w:rsid w:val="00494D4B"/>
    <w:rsid w:val="00494DEF"/>
    <w:rsid w:val="00495229"/>
    <w:rsid w:val="00495582"/>
    <w:rsid w:val="0049559D"/>
    <w:rsid w:val="0049596B"/>
    <w:rsid w:val="004959A6"/>
    <w:rsid w:val="00495DDC"/>
    <w:rsid w:val="00495EBA"/>
    <w:rsid w:val="00495F4D"/>
    <w:rsid w:val="00496100"/>
    <w:rsid w:val="004963CA"/>
    <w:rsid w:val="00496569"/>
    <w:rsid w:val="0049660B"/>
    <w:rsid w:val="00496664"/>
    <w:rsid w:val="00496B04"/>
    <w:rsid w:val="00496D92"/>
    <w:rsid w:val="00496DAD"/>
    <w:rsid w:val="00496EFD"/>
    <w:rsid w:val="00496F29"/>
    <w:rsid w:val="00496F52"/>
    <w:rsid w:val="0049785D"/>
    <w:rsid w:val="004978B2"/>
    <w:rsid w:val="00497D67"/>
    <w:rsid w:val="00497E76"/>
    <w:rsid w:val="00497F50"/>
    <w:rsid w:val="004A0180"/>
    <w:rsid w:val="004A02C9"/>
    <w:rsid w:val="004A05B4"/>
    <w:rsid w:val="004A0C6B"/>
    <w:rsid w:val="004A0F1F"/>
    <w:rsid w:val="004A1346"/>
    <w:rsid w:val="004A134C"/>
    <w:rsid w:val="004A1BA6"/>
    <w:rsid w:val="004A1C1C"/>
    <w:rsid w:val="004A1D00"/>
    <w:rsid w:val="004A1D23"/>
    <w:rsid w:val="004A1DBE"/>
    <w:rsid w:val="004A1F3D"/>
    <w:rsid w:val="004A23E5"/>
    <w:rsid w:val="004A26DB"/>
    <w:rsid w:val="004A28A8"/>
    <w:rsid w:val="004A29EC"/>
    <w:rsid w:val="004A2A3B"/>
    <w:rsid w:val="004A2A98"/>
    <w:rsid w:val="004A2D5A"/>
    <w:rsid w:val="004A3418"/>
    <w:rsid w:val="004A3AEF"/>
    <w:rsid w:val="004A3BD5"/>
    <w:rsid w:val="004A4A23"/>
    <w:rsid w:val="004A502B"/>
    <w:rsid w:val="004A5368"/>
    <w:rsid w:val="004A5393"/>
    <w:rsid w:val="004A5479"/>
    <w:rsid w:val="004A5BE0"/>
    <w:rsid w:val="004A5D0F"/>
    <w:rsid w:val="004A618E"/>
    <w:rsid w:val="004A67F6"/>
    <w:rsid w:val="004A68ED"/>
    <w:rsid w:val="004A6D4A"/>
    <w:rsid w:val="004A6D57"/>
    <w:rsid w:val="004A6D5A"/>
    <w:rsid w:val="004A6FB4"/>
    <w:rsid w:val="004A76EB"/>
    <w:rsid w:val="004A788C"/>
    <w:rsid w:val="004A7A4E"/>
    <w:rsid w:val="004A7B8B"/>
    <w:rsid w:val="004A7CEF"/>
    <w:rsid w:val="004A7E12"/>
    <w:rsid w:val="004B0514"/>
    <w:rsid w:val="004B0540"/>
    <w:rsid w:val="004B07B8"/>
    <w:rsid w:val="004B09CC"/>
    <w:rsid w:val="004B0AB3"/>
    <w:rsid w:val="004B1090"/>
    <w:rsid w:val="004B1155"/>
    <w:rsid w:val="004B13B3"/>
    <w:rsid w:val="004B1430"/>
    <w:rsid w:val="004B151A"/>
    <w:rsid w:val="004B19B3"/>
    <w:rsid w:val="004B1C1E"/>
    <w:rsid w:val="004B1CDE"/>
    <w:rsid w:val="004B32D9"/>
    <w:rsid w:val="004B371B"/>
    <w:rsid w:val="004B3C80"/>
    <w:rsid w:val="004B3FC0"/>
    <w:rsid w:val="004B4272"/>
    <w:rsid w:val="004B42DB"/>
    <w:rsid w:val="004B430B"/>
    <w:rsid w:val="004B4411"/>
    <w:rsid w:val="004B4576"/>
    <w:rsid w:val="004B45D7"/>
    <w:rsid w:val="004B4AC6"/>
    <w:rsid w:val="004B5392"/>
    <w:rsid w:val="004B53E7"/>
    <w:rsid w:val="004B53FD"/>
    <w:rsid w:val="004B54E3"/>
    <w:rsid w:val="004B5696"/>
    <w:rsid w:val="004B579E"/>
    <w:rsid w:val="004B5950"/>
    <w:rsid w:val="004B5B84"/>
    <w:rsid w:val="004B5EAC"/>
    <w:rsid w:val="004B601A"/>
    <w:rsid w:val="004B62C3"/>
    <w:rsid w:val="004B6303"/>
    <w:rsid w:val="004B630C"/>
    <w:rsid w:val="004B633C"/>
    <w:rsid w:val="004B63A5"/>
    <w:rsid w:val="004B6440"/>
    <w:rsid w:val="004B678C"/>
    <w:rsid w:val="004B6A7D"/>
    <w:rsid w:val="004B6C6A"/>
    <w:rsid w:val="004B7BE4"/>
    <w:rsid w:val="004B7DDA"/>
    <w:rsid w:val="004B7FF5"/>
    <w:rsid w:val="004C00EE"/>
    <w:rsid w:val="004C030B"/>
    <w:rsid w:val="004C0321"/>
    <w:rsid w:val="004C038B"/>
    <w:rsid w:val="004C0876"/>
    <w:rsid w:val="004C1037"/>
    <w:rsid w:val="004C10C0"/>
    <w:rsid w:val="004C1198"/>
    <w:rsid w:val="004C1493"/>
    <w:rsid w:val="004C14F1"/>
    <w:rsid w:val="004C1D61"/>
    <w:rsid w:val="004C2092"/>
    <w:rsid w:val="004C22A5"/>
    <w:rsid w:val="004C252A"/>
    <w:rsid w:val="004C28FA"/>
    <w:rsid w:val="004C2A2C"/>
    <w:rsid w:val="004C2A6E"/>
    <w:rsid w:val="004C2A8B"/>
    <w:rsid w:val="004C2BFF"/>
    <w:rsid w:val="004C2C2E"/>
    <w:rsid w:val="004C2C6C"/>
    <w:rsid w:val="004C33D5"/>
    <w:rsid w:val="004C33DC"/>
    <w:rsid w:val="004C423E"/>
    <w:rsid w:val="004C4295"/>
    <w:rsid w:val="004C430D"/>
    <w:rsid w:val="004C433C"/>
    <w:rsid w:val="004C472D"/>
    <w:rsid w:val="004C4E2C"/>
    <w:rsid w:val="004C55DE"/>
    <w:rsid w:val="004C59BB"/>
    <w:rsid w:val="004C5A85"/>
    <w:rsid w:val="004C5C5A"/>
    <w:rsid w:val="004C5C95"/>
    <w:rsid w:val="004C640F"/>
    <w:rsid w:val="004C6464"/>
    <w:rsid w:val="004C65D7"/>
    <w:rsid w:val="004C6656"/>
    <w:rsid w:val="004C669D"/>
    <w:rsid w:val="004C6A3E"/>
    <w:rsid w:val="004C7919"/>
    <w:rsid w:val="004C7D09"/>
    <w:rsid w:val="004C7E9F"/>
    <w:rsid w:val="004D00F4"/>
    <w:rsid w:val="004D03F0"/>
    <w:rsid w:val="004D040A"/>
    <w:rsid w:val="004D0510"/>
    <w:rsid w:val="004D086B"/>
    <w:rsid w:val="004D09E1"/>
    <w:rsid w:val="004D0C9E"/>
    <w:rsid w:val="004D0F88"/>
    <w:rsid w:val="004D13E3"/>
    <w:rsid w:val="004D1417"/>
    <w:rsid w:val="004D15C1"/>
    <w:rsid w:val="004D16CF"/>
    <w:rsid w:val="004D1CCB"/>
    <w:rsid w:val="004D1D52"/>
    <w:rsid w:val="004D22BC"/>
    <w:rsid w:val="004D2528"/>
    <w:rsid w:val="004D27C4"/>
    <w:rsid w:val="004D2824"/>
    <w:rsid w:val="004D313B"/>
    <w:rsid w:val="004D3ADD"/>
    <w:rsid w:val="004D3B34"/>
    <w:rsid w:val="004D3E6C"/>
    <w:rsid w:val="004D4490"/>
    <w:rsid w:val="004D4A96"/>
    <w:rsid w:val="004D528E"/>
    <w:rsid w:val="004D53BD"/>
    <w:rsid w:val="004D546E"/>
    <w:rsid w:val="004D5470"/>
    <w:rsid w:val="004D54F3"/>
    <w:rsid w:val="004D5511"/>
    <w:rsid w:val="004D552D"/>
    <w:rsid w:val="004D5762"/>
    <w:rsid w:val="004D5798"/>
    <w:rsid w:val="004D5807"/>
    <w:rsid w:val="004D5A97"/>
    <w:rsid w:val="004D5BD5"/>
    <w:rsid w:val="004D5CA6"/>
    <w:rsid w:val="004D5FD8"/>
    <w:rsid w:val="004D5FFA"/>
    <w:rsid w:val="004D677B"/>
    <w:rsid w:val="004D685C"/>
    <w:rsid w:val="004D692E"/>
    <w:rsid w:val="004D6956"/>
    <w:rsid w:val="004D6AF0"/>
    <w:rsid w:val="004D6B28"/>
    <w:rsid w:val="004D6F46"/>
    <w:rsid w:val="004D7230"/>
    <w:rsid w:val="004D77FC"/>
    <w:rsid w:val="004D7A3E"/>
    <w:rsid w:val="004D7C4B"/>
    <w:rsid w:val="004D7EDA"/>
    <w:rsid w:val="004E0105"/>
    <w:rsid w:val="004E024C"/>
    <w:rsid w:val="004E0591"/>
    <w:rsid w:val="004E0666"/>
    <w:rsid w:val="004E06E7"/>
    <w:rsid w:val="004E08A9"/>
    <w:rsid w:val="004E0AC4"/>
    <w:rsid w:val="004E0FCA"/>
    <w:rsid w:val="004E1199"/>
    <w:rsid w:val="004E1957"/>
    <w:rsid w:val="004E1C49"/>
    <w:rsid w:val="004E1D78"/>
    <w:rsid w:val="004E1E2F"/>
    <w:rsid w:val="004E1F01"/>
    <w:rsid w:val="004E21C0"/>
    <w:rsid w:val="004E28E8"/>
    <w:rsid w:val="004E2914"/>
    <w:rsid w:val="004E297A"/>
    <w:rsid w:val="004E2B74"/>
    <w:rsid w:val="004E2B8C"/>
    <w:rsid w:val="004E2C8A"/>
    <w:rsid w:val="004E2CD1"/>
    <w:rsid w:val="004E328E"/>
    <w:rsid w:val="004E3A76"/>
    <w:rsid w:val="004E3B7F"/>
    <w:rsid w:val="004E3BFB"/>
    <w:rsid w:val="004E3C22"/>
    <w:rsid w:val="004E3C31"/>
    <w:rsid w:val="004E3E88"/>
    <w:rsid w:val="004E4131"/>
    <w:rsid w:val="004E44B4"/>
    <w:rsid w:val="004E44C1"/>
    <w:rsid w:val="004E460C"/>
    <w:rsid w:val="004E46B0"/>
    <w:rsid w:val="004E48D9"/>
    <w:rsid w:val="004E4D23"/>
    <w:rsid w:val="004E4DA9"/>
    <w:rsid w:val="004E4ED2"/>
    <w:rsid w:val="004E50BF"/>
    <w:rsid w:val="004E55EA"/>
    <w:rsid w:val="004E5EE5"/>
    <w:rsid w:val="004E617D"/>
    <w:rsid w:val="004E6726"/>
    <w:rsid w:val="004E68C3"/>
    <w:rsid w:val="004E68FC"/>
    <w:rsid w:val="004E703A"/>
    <w:rsid w:val="004E70A8"/>
    <w:rsid w:val="004E7BEF"/>
    <w:rsid w:val="004E7E7E"/>
    <w:rsid w:val="004F0673"/>
    <w:rsid w:val="004F074B"/>
    <w:rsid w:val="004F083D"/>
    <w:rsid w:val="004F0F4F"/>
    <w:rsid w:val="004F14E1"/>
    <w:rsid w:val="004F1594"/>
    <w:rsid w:val="004F16A8"/>
    <w:rsid w:val="004F1D63"/>
    <w:rsid w:val="004F2159"/>
    <w:rsid w:val="004F2166"/>
    <w:rsid w:val="004F21F1"/>
    <w:rsid w:val="004F23F0"/>
    <w:rsid w:val="004F269E"/>
    <w:rsid w:val="004F2919"/>
    <w:rsid w:val="004F2D7C"/>
    <w:rsid w:val="004F2DB8"/>
    <w:rsid w:val="004F3095"/>
    <w:rsid w:val="004F3399"/>
    <w:rsid w:val="004F3A3F"/>
    <w:rsid w:val="004F3CBF"/>
    <w:rsid w:val="004F3CC4"/>
    <w:rsid w:val="004F43F9"/>
    <w:rsid w:val="004F47D7"/>
    <w:rsid w:val="004F505E"/>
    <w:rsid w:val="004F508B"/>
    <w:rsid w:val="004F51F3"/>
    <w:rsid w:val="004F52AC"/>
    <w:rsid w:val="004F6252"/>
    <w:rsid w:val="004F6541"/>
    <w:rsid w:val="004F687C"/>
    <w:rsid w:val="004F6A8C"/>
    <w:rsid w:val="004F6FBA"/>
    <w:rsid w:val="004F75CE"/>
    <w:rsid w:val="004F7BAB"/>
    <w:rsid w:val="004F7E2A"/>
    <w:rsid w:val="00500045"/>
    <w:rsid w:val="0050014D"/>
    <w:rsid w:val="005002CE"/>
    <w:rsid w:val="005004A6"/>
    <w:rsid w:val="005006A0"/>
    <w:rsid w:val="005006C7"/>
    <w:rsid w:val="00500DE1"/>
    <w:rsid w:val="00501990"/>
    <w:rsid w:val="00501B61"/>
    <w:rsid w:val="00501BBD"/>
    <w:rsid w:val="00501E68"/>
    <w:rsid w:val="0050216D"/>
    <w:rsid w:val="00502543"/>
    <w:rsid w:val="00502D9C"/>
    <w:rsid w:val="005030FB"/>
    <w:rsid w:val="0050342E"/>
    <w:rsid w:val="00503F47"/>
    <w:rsid w:val="0050408A"/>
    <w:rsid w:val="005040D0"/>
    <w:rsid w:val="005043CD"/>
    <w:rsid w:val="00504697"/>
    <w:rsid w:val="00504865"/>
    <w:rsid w:val="005049BC"/>
    <w:rsid w:val="00504AC2"/>
    <w:rsid w:val="0050522B"/>
    <w:rsid w:val="005053AC"/>
    <w:rsid w:val="0050543E"/>
    <w:rsid w:val="00505453"/>
    <w:rsid w:val="005058BF"/>
    <w:rsid w:val="00505EC5"/>
    <w:rsid w:val="00506136"/>
    <w:rsid w:val="0050647E"/>
    <w:rsid w:val="005064B3"/>
    <w:rsid w:val="005066A0"/>
    <w:rsid w:val="005069B6"/>
    <w:rsid w:val="00506B61"/>
    <w:rsid w:val="00506C1E"/>
    <w:rsid w:val="00506D46"/>
    <w:rsid w:val="00506DEB"/>
    <w:rsid w:val="00507078"/>
    <w:rsid w:val="005079A9"/>
    <w:rsid w:val="00507AA5"/>
    <w:rsid w:val="00507ED6"/>
    <w:rsid w:val="00507EE6"/>
    <w:rsid w:val="00510142"/>
    <w:rsid w:val="0051028A"/>
    <w:rsid w:val="005106EE"/>
    <w:rsid w:val="005107A1"/>
    <w:rsid w:val="005109B0"/>
    <w:rsid w:val="00510D5F"/>
    <w:rsid w:val="00510E9A"/>
    <w:rsid w:val="00510F92"/>
    <w:rsid w:val="005116B2"/>
    <w:rsid w:val="00511B2A"/>
    <w:rsid w:val="00511D5D"/>
    <w:rsid w:val="00512027"/>
    <w:rsid w:val="005123EC"/>
    <w:rsid w:val="00512790"/>
    <w:rsid w:val="00512A12"/>
    <w:rsid w:val="005133CF"/>
    <w:rsid w:val="00513525"/>
    <w:rsid w:val="00513739"/>
    <w:rsid w:val="00513957"/>
    <w:rsid w:val="00513C19"/>
    <w:rsid w:val="00513DC2"/>
    <w:rsid w:val="00513FFE"/>
    <w:rsid w:val="005140DD"/>
    <w:rsid w:val="0051448A"/>
    <w:rsid w:val="00514E0F"/>
    <w:rsid w:val="005155E8"/>
    <w:rsid w:val="0051569D"/>
    <w:rsid w:val="005159C1"/>
    <w:rsid w:val="00515EE9"/>
    <w:rsid w:val="0051642E"/>
    <w:rsid w:val="0051668E"/>
    <w:rsid w:val="00516A31"/>
    <w:rsid w:val="00516C7F"/>
    <w:rsid w:val="005170B6"/>
    <w:rsid w:val="005172DB"/>
    <w:rsid w:val="005172EC"/>
    <w:rsid w:val="00517495"/>
    <w:rsid w:val="005174EA"/>
    <w:rsid w:val="005179D1"/>
    <w:rsid w:val="00517EE9"/>
    <w:rsid w:val="0052008E"/>
    <w:rsid w:val="005200DC"/>
    <w:rsid w:val="00520479"/>
    <w:rsid w:val="005204FF"/>
    <w:rsid w:val="0052056B"/>
    <w:rsid w:val="00520BA0"/>
    <w:rsid w:val="00520D17"/>
    <w:rsid w:val="00520E6D"/>
    <w:rsid w:val="0052177C"/>
    <w:rsid w:val="0052178F"/>
    <w:rsid w:val="00521827"/>
    <w:rsid w:val="005219F2"/>
    <w:rsid w:val="00521A12"/>
    <w:rsid w:val="00521BA7"/>
    <w:rsid w:val="00521E3E"/>
    <w:rsid w:val="00521FFE"/>
    <w:rsid w:val="005226C6"/>
    <w:rsid w:val="0052292F"/>
    <w:rsid w:val="00522A75"/>
    <w:rsid w:val="00522B54"/>
    <w:rsid w:val="00522B9D"/>
    <w:rsid w:val="00522EBC"/>
    <w:rsid w:val="00523144"/>
    <w:rsid w:val="005231C7"/>
    <w:rsid w:val="005235D1"/>
    <w:rsid w:val="00523A07"/>
    <w:rsid w:val="00523B3F"/>
    <w:rsid w:val="00524085"/>
    <w:rsid w:val="005244E0"/>
    <w:rsid w:val="0052472E"/>
    <w:rsid w:val="00524783"/>
    <w:rsid w:val="00524A81"/>
    <w:rsid w:val="00524B1A"/>
    <w:rsid w:val="005250B3"/>
    <w:rsid w:val="0052520C"/>
    <w:rsid w:val="005254F3"/>
    <w:rsid w:val="00525848"/>
    <w:rsid w:val="00525CC9"/>
    <w:rsid w:val="0052657B"/>
    <w:rsid w:val="00526BBF"/>
    <w:rsid w:val="00526C03"/>
    <w:rsid w:val="005271B2"/>
    <w:rsid w:val="00527267"/>
    <w:rsid w:val="0052749A"/>
    <w:rsid w:val="00527E43"/>
    <w:rsid w:val="005300F3"/>
    <w:rsid w:val="00530536"/>
    <w:rsid w:val="005306FE"/>
    <w:rsid w:val="0053079F"/>
    <w:rsid w:val="00530858"/>
    <w:rsid w:val="00530A5B"/>
    <w:rsid w:val="00531095"/>
    <w:rsid w:val="0053189E"/>
    <w:rsid w:val="005318CA"/>
    <w:rsid w:val="00531AEE"/>
    <w:rsid w:val="00531D9B"/>
    <w:rsid w:val="00531F34"/>
    <w:rsid w:val="00532324"/>
    <w:rsid w:val="00532694"/>
    <w:rsid w:val="00532703"/>
    <w:rsid w:val="00532968"/>
    <w:rsid w:val="00532A92"/>
    <w:rsid w:val="00532D6F"/>
    <w:rsid w:val="00533433"/>
    <w:rsid w:val="00533436"/>
    <w:rsid w:val="005342D6"/>
    <w:rsid w:val="00534307"/>
    <w:rsid w:val="005345BD"/>
    <w:rsid w:val="0053461D"/>
    <w:rsid w:val="00534A38"/>
    <w:rsid w:val="00534C29"/>
    <w:rsid w:val="005350B6"/>
    <w:rsid w:val="0053514A"/>
    <w:rsid w:val="0053532A"/>
    <w:rsid w:val="0053551D"/>
    <w:rsid w:val="0053564B"/>
    <w:rsid w:val="00535DB5"/>
    <w:rsid w:val="0053629C"/>
    <w:rsid w:val="0053635F"/>
    <w:rsid w:val="005369BE"/>
    <w:rsid w:val="00536A53"/>
    <w:rsid w:val="00536AA4"/>
    <w:rsid w:val="00536C4F"/>
    <w:rsid w:val="005375C4"/>
    <w:rsid w:val="005375C7"/>
    <w:rsid w:val="005406AE"/>
    <w:rsid w:val="00540B96"/>
    <w:rsid w:val="00540DD1"/>
    <w:rsid w:val="005410AB"/>
    <w:rsid w:val="00541102"/>
    <w:rsid w:val="005412AB"/>
    <w:rsid w:val="00541B95"/>
    <w:rsid w:val="005421BB"/>
    <w:rsid w:val="005423EF"/>
    <w:rsid w:val="0054264A"/>
    <w:rsid w:val="0054267F"/>
    <w:rsid w:val="00542C5D"/>
    <w:rsid w:val="00542CA1"/>
    <w:rsid w:val="00542E9B"/>
    <w:rsid w:val="00542EDB"/>
    <w:rsid w:val="005430C6"/>
    <w:rsid w:val="0054336C"/>
    <w:rsid w:val="0054345E"/>
    <w:rsid w:val="005436A0"/>
    <w:rsid w:val="00543AD6"/>
    <w:rsid w:val="00543AEE"/>
    <w:rsid w:val="00543B56"/>
    <w:rsid w:val="00543EFC"/>
    <w:rsid w:val="0054442E"/>
    <w:rsid w:val="005448BC"/>
    <w:rsid w:val="00544BD5"/>
    <w:rsid w:val="00544DBF"/>
    <w:rsid w:val="00544E06"/>
    <w:rsid w:val="00544E27"/>
    <w:rsid w:val="005453DF"/>
    <w:rsid w:val="00545C59"/>
    <w:rsid w:val="00545CA1"/>
    <w:rsid w:val="00545EB2"/>
    <w:rsid w:val="0054612D"/>
    <w:rsid w:val="00546176"/>
    <w:rsid w:val="005468CE"/>
    <w:rsid w:val="00546921"/>
    <w:rsid w:val="00546930"/>
    <w:rsid w:val="00546B50"/>
    <w:rsid w:val="0054784A"/>
    <w:rsid w:val="005478E6"/>
    <w:rsid w:val="00547A91"/>
    <w:rsid w:val="00547C21"/>
    <w:rsid w:val="00547E48"/>
    <w:rsid w:val="005503D6"/>
    <w:rsid w:val="0055088B"/>
    <w:rsid w:val="00550A74"/>
    <w:rsid w:val="00550B5B"/>
    <w:rsid w:val="00550BEF"/>
    <w:rsid w:val="0055133E"/>
    <w:rsid w:val="0055134B"/>
    <w:rsid w:val="005516C7"/>
    <w:rsid w:val="00551D2F"/>
    <w:rsid w:val="00551F1A"/>
    <w:rsid w:val="00552010"/>
    <w:rsid w:val="00552118"/>
    <w:rsid w:val="005521F2"/>
    <w:rsid w:val="0055242B"/>
    <w:rsid w:val="00552881"/>
    <w:rsid w:val="005530D4"/>
    <w:rsid w:val="005531CD"/>
    <w:rsid w:val="005532E1"/>
    <w:rsid w:val="005535E0"/>
    <w:rsid w:val="00553D14"/>
    <w:rsid w:val="00553E1F"/>
    <w:rsid w:val="005541DE"/>
    <w:rsid w:val="005542BF"/>
    <w:rsid w:val="005543A3"/>
    <w:rsid w:val="0055475E"/>
    <w:rsid w:val="00554C54"/>
    <w:rsid w:val="0055547D"/>
    <w:rsid w:val="0055553B"/>
    <w:rsid w:val="005557EE"/>
    <w:rsid w:val="005558D7"/>
    <w:rsid w:val="00555AF2"/>
    <w:rsid w:val="00555FB5"/>
    <w:rsid w:val="0055605C"/>
    <w:rsid w:val="005560BA"/>
    <w:rsid w:val="005560BE"/>
    <w:rsid w:val="005564C1"/>
    <w:rsid w:val="00556974"/>
    <w:rsid w:val="00556DD6"/>
    <w:rsid w:val="0055705D"/>
    <w:rsid w:val="005571EB"/>
    <w:rsid w:val="005571F5"/>
    <w:rsid w:val="00557262"/>
    <w:rsid w:val="00557351"/>
    <w:rsid w:val="0055753A"/>
    <w:rsid w:val="00557D4D"/>
    <w:rsid w:val="00560024"/>
    <w:rsid w:val="005602AF"/>
    <w:rsid w:val="005604A2"/>
    <w:rsid w:val="00560BE4"/>
    <w:rsid w:val="00560CF5"/>
    <w:rsid w:val="00560E07"/>
    <w:rsid w:val="00561397"/>
    <w:rsid w:val="005618CC"/>
    <w:rsid w:val="00561954"/>
    <w:rsid w:val="00561A52"/>
    <w:rsid w:val="00561A58"/>
    <w:rsid w:val="00561FB8"/>
    <w:rsid w:val="0056203F"/>
    <w:rsid w:val="005622A6"/>
    <w:rsid w:val="00562676"/>
    <w:rsid w:val="00562A2C"/>
    <w:rsid w:val="0056369B"/>
    <w:rsid w:val="00563A5F"/>
    <w:rsid w:val="00564117"/>
    <w:rsid w:val="00564140"/>
    <w:rsid w:val="00564191"/>
    <w:rsid w:val="0056435B"/>
    <w:rsid w:val="005649E5"/>
    <w:rsid w:val="00564DC5"/>
    <w:rsid w:val="005650F0"/>
    <w:rsid w:val="00565100"/>
    <w:rsid w:val="005656F8"/>
    <w:rsid w:val="00565A55"/>
    <w:rsid w:val="00565D3D"/>
    <w:rsid w:val="005662D9"/>
    <w:rsid w:val="00566577"/>
    <w:rsid w:val="005665BE"/>
    <w:rsid w:val="005667C7"/>
    <w:rsid w:val="00566BD9"/>
    <w:rsid w:val="00566FE1"/>
    <w:rsid w:val="005670DF"/>
    <w:rsid w:val="00567AB1"/>
    <w:rsid w:val="00567D89"/>
    <w:rsid w:val="00567ECF"/>
    <w:rsid w:val="00567F8C"/>
    <w:rsid w:val="0057004B"/>
    <w:rsid w:val="00570192"/>
    <w:rsid w:val="005703D8"/>
    <w:rsid w:val="00570491"/>
    <w:rsid w:val="00570BEE"/>
    <w:rsid w:val="00570C75"/>
    <w:rsid w:val="00570FF1"/>
    <w:rsid w:val="00570FF2"/>
    <w:rsid w:val="00571A72"/>
    <w:rsid w:val="00571ACD"/>
    <w:rsid w:val="00571BB8"/>
    <w:rsid w:val="00571F1F"/>
    <w:rsid w:val="005722B8"/>
    <w:rsid w:val="00572909"/>
    <w:rsid w:val="00572A9F"/>
    <w:rsid w:val="00572F25"/>
    <w:rsid w:val="00572FD2"/>
    <w:rsid w:val="0057362A"/>
    <w:rsid w:val="0057371F"/>
    <w:rsid w:val="00573BDF"/>
    <w:rsid w:val="00573F76"/>
    <w:rsid w:val="00574244"/>
    <w:rsid w:val="00574A6F"/>
    <w:rsid w:val="00574B15"/>
    <w:rsid w:val="00574B55"/>
    <w:rsid w:val="00575371"/>
    <w:rsid w:val="00575526"/>
    <w:rsid w:val="00575FB6"/>
    <w:rsid w:val="0057606C"/>
    <w:rsid w:val="005761EA"/>
    <w:rsid w:val="00576534"/>
    <w:rsid w:val="00576D0E"/>
    <w:rsid w:val="00577108"/>
    <w:rsid w:val="005774C5"/>
    <w:rsid w:val="00577FAC"/>
    <w:rsid w:val="00580264"/>
    <w:rsid w:val="00580A79"/>
    <w:rsid w:val="00580B70"/>
    <w:rsid w:val="00580DC7"/>
    <w:rsid w:val="005810FD"/>
    <w:rsid w:val="005811B3"/>
    <w:rsid w:val="0058153C"/>
    <w:rsid w:val="005816F4"/>
    <w:rsid w:val="00581BC1"/>
    <w:rsid w:val="00581D10"/>
    <w:rsid w:val="00581E00"/>
    <w:rsid w:val="00581F72"/>
    <w:rsid w:val="005829CF"/>
    <w:rsid w:val="00582A93"/>
    <w:rsid w:val="00582D20"/>
    <w:rsid w:val="00582D42"/>
    <w:rsid w:val="00582DA3"/>
    <w:rsid w:val="00582ED6"/>
    <w:rsid w:val="005830A3"/>
    <w:rsid w:val="005830D9"/>
    <w:rsid w:val="0058312F"/>
    <w:rsid w:val="00583586"/>
    <w:rsid w:val="0058421E"/>
    <w:rsid w:val="00584506"/>
    <w:rsid w:val="00584844"/>
    <w:rsid w:val="005849EA"/>
    <w:rsid w:val="00584B96"/>
    <w:rsid w:val="00584BF0"/>
    <w:rsid w:val="00584BFB"/>
    <w:rsid w:val="00584CDE"/>
    <w:rsid w:val="00585210"/>
    <w:rsid w:val="0058529C"/>
    <w:rsid w:val="005852FC"/>
    <w:rsid w:val="0058538A"/>
    <w:rsid w:val="00585CA7"/>
    <w:rsid w:val="0058622E"/>
    <w:rsid w:val="005862D6"/>
    <w:rsid w:val="005873DF"/>
    <w:rsid w:val="0058742D"/>
    <w:rsid w:val="005877EE"/>
    <w:rsid w:val="005878C5"/>
    <w:rsid w:val="00587C25"/>
    <w:rsid w:val="00587CA6"/>
    <w:rsid w:val="00587D64"/>
    <w:rsid w:val="00587D73"/>
    <w:rsid w:val="005907C0"/>
    <w:rsid w:val="00590C8A"/>
    <w:rsid w:val="00590EAF"/>
    <w:rsid w:val="00590FC3"/>
    <w:rsid w:val="005914D3"/>
    <w:rsid w:val="005918FC"/>
    <w:rsid w:val="00591B98"/>
    <w:rsid w:val="00591CD2"/>
    <w:rsid w:val="00591E2B"/>
    <w:rsid w:val="005920B6"/>
    <w:rsid w:val="00592284"/>
    <w:rsid w:val="00592BB8"/>
    <w:rsid w:val="00592E5C"/>
    <w:rsid w:val="00592ECD"/>
    <w:rsid w:val="005931E0"/>
    <w:rsid w:val="00593322"/>
    <w:rsid w:val="00593581"/>
    <w:rsid w:val="0059365E"/>
    <w:rsid w:val="00593796"/>
    <w:rsid w:val="00593DB3"/>
    <w:rsid w:val="005941A4"/>
    <w:rsid w:val="0059428A"/>
    <w:rsid w:val="00594629"/>
    <w:rsid w:val="00594FA2"/>
    <w:rsid w:val="00595388"/>
    <w:rsid w:val="00595BE8"/>
    <w:rsid w:val="00595E5E"/>
    <w:rsid w:val="00595EC0"/>
    <w:rsid w:val="00595F5E"/>
    <w:rsid w:val="00596C44"/>
    <w:rsid w:val="00596C80"/>
    <w:rsid w:val="0059769E"/>
    <w:rsid w:val="005976BE"/>
    <w:rsid w:val="005976FB"/>
    <w:rsid w:val="0059770A"/>
    <w:rsid w:val="00597E04"/>
    <w:rsid w:val="005A02A7"/>
    <w:rsid w:val="005A065E"/>
    <w:rsid w:val="005A07B7"/>
    <w:rsid w:val="005A0E32"/>
    <w:rsid w:val="005A0F41"/>
    <w:rsid w:val="005A1058"/>
    <w:rsid w:val="005A116F"/>
    <w:rsid w:val="005A117A"/>
    <w:rsid w:val="005A11C1"/>
    <w:rsid w:val="005A16E1"/>
    <w:rsid w:val="005A182D"/>
    <w:rsid w:val="005A1D9A"/>
    <w:rsid w:val="005A1DFF"/>
    <w:rsid w:val="005A2007"/>
    <w:rsid w:val="005A2262"/>
    <w:rsid w:val="005A2567"/>
    <w:rsid w:val="005A2A70"/>
    <w:rsid w:val="005A2DF5"/>
    <w:rsid w:val="005A34DD"/>
    <w:rsid w:val="005A36BC"/>
    <w:rsid w:val="005A38A4"/>
    <w:rsid w:val="005A3BE8"/>
    <w:rsid w:val="005A3BFE"/>
    <w:rsid w:val="005A4139"/>
    <w:rsid w:val="005A432C"/>
    <w:rsid w:val="005A43A9"/>
    <w:rsid w:val="005A4604"/>
    <w:rsid w:val="005A4689"/>
    <w:rsid w:val="005A487E"/>
    <w:rsid w:val="005A4AFB"/>
    <w:rsid w:val="005A4B9D"/>
    <w:rsid w:val="005A4CBB"/>
    <w:rsid w:val="005A4F2B"/>
    <w:rsid w:val="005A50A3"/>
    <w:rsid w:val="005A534D"/>
    <w:rsid w:val="005A550A"/>
    <w:rsid w:val="005A55CD"/>
    <w:rsid w:val="005A579A"/>
    <w:rsid w:val="005A5A6A"/>
    <w:rsid w:val="005A5E53"/>
    <w:rsid w:val="005A6043"/>
    <w:rsid w:val="005A62A9"/>
    <w:rsid w:val="005A62D2"/>
    <w:rsid w:val="005A6581"/>
    <w:rsid w:val="005A6882"/>
    <w:rsid w:val="005A6BF8"/>
    <w:rsid w:val="005A6C76"/>
    <w:rsid w:val="005A6C8F"/>
    <w:rsid w:val="005A6E0A"/>
    <w:rsid w:val="005A6FA3"/>
    <w:rsid w:val="005A7A98"/>
    <w:rsid w:val="005A7D47"/>
    <w:rsid w:val="005A7DF6"/>
    <w:rsid w:val="005A7F02"/>
    <w:rsid w:val="005B079D"/>
    <w:rsid w:val="005B087F"/>
    <w:rsid w:val="005B0ED7"/>
    <w:rsid w:val="005B1297"/>
    <w:rsid w:val="005B1308"/>
    <w:rsid w:val="005B1471"/>
    <w:rsid w:val="005B1668"/>
    <w:rsid w:val="005B1984"/>
    <w:rsid w:val="005B23CB"/>
    <w:rsid w:val="005B2588"/>
    <w:rsid w:val="005B294B"/>
    <w:rsid w:val="005B2B8E"/>
    <w:rsid w:val="005B2D0A"/>
    <w:rsid w:val="005B2D7E"/>
    <w:rsid w:val="005B2E85"/>
    <w:rsid w:val="005B31ED"/>
    <w:rsid w:val="005B325A"/>
    <w:rsid w:val="005B32DD"/>
    <w:rsid w:val="005B3422"/>
    <w:rsid w:val="005B35D9"/>
    <w:rsid w:val="005B3B30"/>
    <w:rsid w:val="005B3C3D"/>
    <w:rsid w:val="005B3CEB"/>
    <w:rsid w:val="005B3EA4"/>
    <w:rsid w:val="005B3FF5"/>
    <w:rsid w:val="005B404F"/>
    <w:rsid w:val="005B4C5C"/>
    <w:rsid w:val="005B4E65"/>
    <w:rsid w:val="005B4E94"/>
    <w:rsid w:val="005B50A8"/>
    <w:rsid w:val="005B54E3"/>
    <w:rsid w:val="005B5550"/>
    <w:rsid w:val="005B58C6"/>
    <w:rsid w:val="005B642D"/>
    <w:rsid w:val="005B673A"/>
    <w:rsid w:val="005B6BBB"/>
    <w:rsid w:val="005B6D8C"/>
    <w:rsid w:val="005B6E5B"/>
    <w:rsid w:val="005B6E8D"/>
    <w:rsid w:val="005B6F82"/>
    <w:rsid w:val="005B7177"/>
    <w:rsid w:val="005B77B1"/>
    <w:rsid w:val="005B7897"/>
    <w:rsid w:val="005B7B7F"/>
    <w:rsid w:val="005B7E3D"/>
    <w:rsid w:val="005C0181"/>
    <w:rsid w:val="005C094A"/>
    <w:rsid w:val="005C0F2C"/>
    <w:rsid w:val="005C0F3A"/>
    <w:rsid w:val="005C1748"/>
    <w:rsid w:val="005C196C"/>
    <w:rsid w:val="005C1A67"/>
    <w:rsid w:val="005C1AA7"/>
    <w:rsid w:val="005C1B53"/>
    <w:rsid w:val="005C21C3"/>
    <w:rsid w:val="005C2399"/>
    <w:rsid w:val="005C2587"/>
    <w:rsid w:val="005C27CF"/>
    <w:rsid w:val="005C290E"/>
    <w:rsid w:val="005C2BC1"/>
    <w:rsid w:val="005C2C37"/>
    <w:rsid w:val="005C2D73"/>
    <w:rsid w:val="005C2E6A"/>
    <w:rsid w:val="005C2EFB"/>
    <w:rsid w:val="005C327A"/>
    <w:rsid w:val="005C33B4"/>
    <w:rsid w:val="005C34D8"/>
    <w:rsid w:val="005C3710"/>
    <w:rsid w:val="005C3737"/>
    <w:rsid w:val="005C3A93"/>
    <w:rsid w:val="005C3B6E"/>
    <w:rsid w:val="005C44B0"/>
    <w:rsid w:val="005C4832"/>
    <w:rsid w:val="005C4C21"/>
    <w:rsid w:val="005C5222"/>
    <w:rsid w:val="005C5523"/>
    <w:rsid w:val="005C60E9"/>
    <w:rsid w:val="005C65F0"/>
    <w:rsid w:val="005C6756"/>
    <w:rsid w:val="005C6927"/>
    <w:rsid w:val="005C6BFF"/>
    <w:rsid w:val="005C6C5C"/>
    <w:rsid w:val="005C6D87"/>
    <w:rsid w:val="005C6D9B"/>
    <w:rsid w:val="005C733E"/>
    <w:rsid w:val="005C7993"/>
    <w:rsid w:val="005C7CD6"/>
    <w:rsid w:val="005D0906"/>
    <w:rsid w:val="005D0997"/>
    <w:rsid w:val="005D0A69"/>
    <w:rsid w:val="005D1B02"/>
    <w:rsid w:val="005D1D70"/>
    <w:rsid w:val="005D1F78"/>
    <w:rsid w:val="005D209A"/>
    <w:rsid w:val="005D2111"/>
    <w:rsid w:val="005D2125"/>
    <w:rsid w:val="005D2307"/>
    <w:rsid w:val="005D28B0"/>
    <w:rsid w:val="005D2AF0"/>
    <w:rsid w:val="005D2D23"/>
    <w:rsid w:val="005D2EBD"/>
    <w:rsid w:val="005D321F"/>
    <w:rsid w:val="005D35A2"/>
    <w:rsid w:val="005D3C48"/>
    <w:rsid w:val="005D3CC2"/>
    <w:rsid w:val="005D3F94"/>
    <w:rsid w:val="005D444B"/>
    <w:rsid w:val="005D465C"/>
    <w:rsid w:val="005D48C2"/>
    <w:rsid w:val="005D49D1"/>
    <w:rsid w:val="005D4AF5"/>
    <w:rsid w:val="005D4BFA"/>
    <w:rsid w:val="005D57A6"/>
    <w:rsid w:val="005D58C0"/>
    <w:rsid w:val="005D5A6B"/>
    <w:rsid w:val="005D5BF5"/>
    <w:rsid w:val="005D5C73"/>
    <w:rsid w:val="005D5DEA"/>
    <w:rsid w:val="005D5F01"/>
    <w:rsid w:val="005D6207"/>
    <w:rsid w:val="005D63A3"/>
    <w:rsid w:val="005D6A1C"/>
    <w:rsid w:val="005D7301"/>
    <w:rsid w:val="005D7743"/>
    <w:rsid w:val="005D7940"/>
    <w:rsid w:val="005D7E3D"/>
    <w:rsid w:val="005E0086"/>
    <w:rsid w:val="005E0A83"/>
    <w:rsid w:val="005E0B1E"/>
    <w:rsid w:val="005E0B32"/>
    <w:rsid w:val="005E0ECD"/>
    <w:rsid w:val="005E1242"/>
    <w:rsid w:val="005E14C5"/>
    <w:rsid w:val="005E164E"/>
    <w:rsid w:val="005E1AA7"/>
    <w:rsid w:val="005E1F27"/>
    <w:rsid w:val="005E2210"/>
    <w:rsid w:val="005E288A"/>
    <w:rsid w:val="005E2BBD"/>
    <w:rsid w:val="005E2CB1"/>
    <w:rsid w:val="005E3652"/>
    <w:rsid w:val="005E3702"/>
    <w:rsid w:val="005E38BB"/>
    <w:rsid w:val="005E3AE2"/>
    <w:rsid w:val="005E3B14"/>
    <w:rsid w:val="005E3B94"/>
    <w:rsid w:val="005E3F99"/>
    <w:rsid w:val="005E4706"/>
    <w:rsid w:val="005E4ADA"/>
    <w:rsid w:val="005E4C66"/>
    <w:rsid w:val="005E4CF2"/>
    <w:rsid w:val="005E4D9F"/>
    <w:rsid w:val="005E510E"/>
    <w:rsid w:val="005E535C"/>
    <w:rsid w:val="005E55F0"/>
    <w:rsid w:val="005E5833"/>
    <w:rsid w:val="005E5B7C"/>
    <w:rsid w:val="005E61B6"/>
    <w:rsid w:val="005E6451"/>
    <w:rsid w:val="005E6550"/>
    <w:rsid w:val="005E65D8"/>
    <w:rsid w:val="005E6671"/>
    <w:rsid w:val="005E67DF"/>
    <w:rsid w:val="005E68A3"/>
    <w:rsid w:val="005E6C5D"/>
    <w:rsid w:val="005E6EF1"/>
    <w:rsid w:val="005E73D4"/>
    <w:rsid w:val="005E74AC"/>
    <w:rsid w:val="005E7DF0"/>
    <w:rsid w:val="005F009B"/>
    <w:rsid w:val="005F0298"/>
    <w:rsid w:val="005F02CB"/>
    <w:rsid w:val="005F0467"/>
    <w:rsid w:val="005F0626"/>
    <w:rsid w:val="005F0A02"/>
    <w:rsid w:val="005F10EC"/>
    <w:rsid w:val="005F12D4"/>
    <w:rsid w:val="005F18BA"/>
    <w:rsid w:val="005F1DBD"/>
    <w:rsid w:val="005F250C"/>
    <w:rsid w:val="005F25A2"/>
    <w:rsid w:val="005F2A28"/>
    <w:rsid w:val="005F2B16"/>
    <w:rsid w:val="005F2B4F"/>
    <w:rsid w:val="005F2B81"/>
    <w:rsid w:val="005F2DAD"/>
    <w:rsid w:val="005F3753"/>
    <w:rsid w:val="005F39FD"/>
    <w:rsid w:val="005F3CBF"/>
    <w:rsid w:val="005F3E95"/>
    <w:rsid w:val="005F3FB7"/>
    <w:rsid w:val="005F40E3"/>
    <w:rsid w:val="005F43E8"/>
    <w:rsid w:val="005F4C4B"/>
    <w:rsid w:val="005F50E4"/>
    <w:rsid w:val="005F50EA"/>
    <w:rsid w:val="005F5F3A"/>
    <w:rsid w:val="005F6880"/>
    <w:rsid w:val="005F6928"/>
    <w:rsid w:val="005F6A61"/>
    <w:rsid w:val="005F7049"/>
    <w:rsid w:val="005F712D"/>
    <w:rsid w:val="005F73F8"/>
    <w:rsid w:val="005F7407"/>
    <w:rsid w:val="005F7552"/>
    <w:rsid w:val="005F7579"/>
    <w:rsid w:val="005F7662"/>
    <w:rsid w:val="005F7963"/>
    <w:rsid w:val="005F7C45"/>
    <w:rsid w:val="005F7C52"/>
    <w:rsid w:val="005F7CFB"/>
    <w:rsid w:val="005F7D4A"/>
    <w:rsid w:val="006002EE"/>
    <w:rsid w:val="006004B3"/>
    <w:rsid w:val="00600AD8"/>
    <w:rsid w:val="0060117C"/>
    <w:rsid w:val="0060134B"/>
    <w:rsid w:val="0060135F"/>
    <w:rsid w:val="00601866"/>
    <w:rsid w:val="00601B78"/>
    <w:rsid w:val="006020DC"/>
    <w:rsid w:val="0060223D"/>
    <w:rsid w:val="0060230A"/>
    <w:rsid w:val="00602727"/>
    <w:rsid w:val="00602A5C"/>
    <w:rsid w:val="00602DCF"/>
    <w:rsid w:val="00602E85"/>
    <w:rsid w:val="00602F5C"/>
    <w:rsid w:val="006030BD"/>
    <w:rsid w:val="006032DF"/>
    <w:rsid w:val="006034BA"/>
    <w:rsid w:val="0060429D"/>
    <w:rsid w:val="006043BB"/>
    <w:rsid w:val="006048F4"/>
    <w:rsid w:val="00604A59"/>
    <w:rsid w:val="00604F3E"/>
    <w:rsid w:val="006050BC"/>
    <w:rsid w:val="006050E4"/>
    <w:rsid w:val="00605215"/>
    <w:rsid w:val="006055CD"/>
    <w:rsid w:val="006058D3"/>
    <w:rsid w:val="00605947"/>
    <w:rsid w:val="00605A13"/>
    <w:rsid w:val="00605D69"/>
    <w:rsid w:val="00605ECF"/>
    <w:rsid w:val="00605F71"/>
    <w:rsid w:val="006063D0"/>
    <w:rsid w:val="00606628"/>
    <w:rsid w:val="006066BF"/>
    <w:rsid w:val="00606792"/>
    <w:rsid w:val="006067D2"/>
    <w:rsid w:val="0060687F"/>
    <w:rsid w:val="00606E81"/>
    <w:rsid w:val="0060738E"/>
    <w:rsid w:val="006075F4"/>
    <w:rsid w:val="0060780F"/>
    <w:rsid w:val="00607936"/>
    <w:rsid w:val="00607979"/>
    <w:rsid w:val="00607AB1"/>
    <w:rsid w:val="00607E5E"/>
    <w:rsid w:val="0061009E"/>
    <w:rsid w:val="006102FF"/>
    <w:rsid w:val="00610E22"/>
    <w:rsid w:val="00610EBA"/>
    <w:rsid w:val="006112C4"/>
    <w:rsid w:val="0061138C"/>
    <w:rsid w:val="00611C21"/>
    <w:rsid w:val="00612171"/>
    <w:rsid w:val="0061256F"/>
    <w:rsid w:val="00612671"/>
    <w:rsid w:val="00612678"/>
    <w:rsid w:val="00612B53"/>
    <w:rsid w:val="00613305"/>
    <w:rsid w:val="00613380"/>
    <w:rsid w:val="00613739"/>
    <w:rsid w:val="00613A23"/>
    <w:rsid w:val="00613A4D"/>
    <w:rsid w:val="006142A9"/>
    <w:rsid w:val="0061547D"/>
    <w:rsid w:val="0061578A"/>
    <w:rsid w:val="0061591F"/>
    <w:rsid w:val="00615D40"/>
    <w:rsid w:val="00615E62"/>
    <w:rsid w:val="00615F0D"/>
    <w:rsid w:val="00615F3A"/>
    <w:rsid w:val="00615FA8"/>
    <w:rsid w:val="0061617D"/>
    <w:rsid w:val="00616411"/>
    <w:rsid w:val="006165BE"/>
    <w:rsid w:val="00616705"/>
    <w:rsid w:val="00616F8D"/>
    <w:rsid w:val="0061746A"/>
    <w:rsid w:val="0061786C"/>
    <w:rsid w:val="006179E9"/>
    <w:rsid w:val="00617FE8"/>
    <w:rsid w:val="00620F39"/>
    <w:rsid w:val="00621050"/>
    <w:rsid w:val="00621263"/>
    <w:rsid w:val="006213E8"/>
    <w:rsid w:val="00621513"/>
    <w:rsid w:val="006218E9"/>
    <w:rsid w:val="00621D47"/>
    <w:rsid w:val="00622951"/>
    <w:rsid w:val="006229E1"/>
    <w:rsid w:val="00622D60"/>
    <w:rsid w:val="00623475"/>
    <w:rsid w:val="006237B0"/>
    <w:rsid w:val="006239F8"/>
    <w:rsid w:val="0062407D"/>
    <w:rsid w:val="0062424C"/>
    <w:rsid w:val="006242D1"/>
    <w:rsid w:val="0062436F"/>
    <w:rsid w:val="006245C2"/>
    <w:rsid w:val="006248EB"/>
    <w:rsid w:val="00624BC0"/>
    <w:rsid w:val="00624D52"/>
    <w:rsid w:val="00624FE9"/>
    <w:rsid w:val="006251AC"/>
    <w:rsid w:val="0062535E"/>
    <w:rsid w:val="00625A00"/>
    <w:rsid w:val="00625D27"/>
    <w:rsid w:val="006261F3"/>
    <w:rsid w:val="00626418"/>
    <w:rsid w:val="00626A6F"/>
    <w:rsid w:val="00626FC1"/>
    <w:rsid w:val="006277BA"/>
    <w:rsid w:val="00627852"/>
    <w:rsid w:val="00627A35"/>
    <w:rsid w:val="00627E5F"/>
    <w:rsid w:val="00627E62"/>
    <w:rsid w:val="00627F98"/>
    <w:rsid w:val="006303A3"/>
    <w:rsid w:val="00630A2B"/>
    <w:rsid w:val="00631695"/>
    <w:rsid w:val="006318A3"/>
    <w:rsid w:val="00631A48"/>
    <w:rsid w:val="00631B88"/>
    <w:rsid w:val="00631C83"/>
    <w:rsid w:val="00631D34"/>
    <w:rsid w:val="00631E5E"/>
    <w:rsid w:val="00632062"/>
    <w:rsid w:val="006321ED"/>
    <w:rsid w:val="00633909"/>
    <w:rsid w:val="00633AEA"/>
    <w:rsid w:val="00633C36"/>
    <w:rsid w:val="00633D54"/>
    <w:rsid w:val="00633E7C"/>
    <w:rsid w:val="00633E92"/>
    <w:rsid w:val="00634036"/>
    <w:rsid w:val="00634B3C"/>
    <w:rsid w:val="00634FE6"/>
    <w:rsid w:val="00635117"/>
    <w:rsid w:val="00635120"/>
    <w:rsid w:val="006357D5"/>
    <w:rsid w:val="0063593B"/>
    <w:rsid w:val="00635A95"/>
    <w:rsid w:val="00635B06"/>
    <w:rsid w:val="00635EB7"/>
    <w:rsid w:val="00636AE2"/>
    <w:rsid w:val="00636E12"/>
    <w:rsid w:val="00637241"/>
    <w:rsid w:val="006372CA"/>
    <w:rsid w:val="006376CF"/>
    <w:rsid w:val="00637BC9"/>
    <w:rsid w:val="00637C04"/>
    <w:rsid w:val="00637C67"/>
    <w:rsid w:val="00640B54"/>
    <w:rsid w:val="00640C6F"/>
    <w:rsid w:val="00641A19"/>
    <w:rsid w:val="00641DD3"/>
    <w:rsid w:val="00642835"/>
    <w:rsid w:val="00642920"/>
    <w:rsid w:val="00642984"/>
    <w:rsid w:val="00642C13"/>
    <w:rsid w:val="0064322B"/>
    <w:rsid w:val="006434A5"/>
    <w:rsid w:val="0064385D"/>
    <w:rsid w:val="006438AD"/>
    <w:rsid w:val="00643AF5"/>
    <w:rsid w:val="00644021"/>
    <w:rsid w:val="00644092"/>
    <w:rsid w:val="006440C6"/>
    <w:rsid w:val="00644588"/>
    <w:rsid w:val="00645170"/>
    <w:rsid w:val="00645CEF"/>
    <w:rsid w:val="00645E6A"/>
    <w:rsid w:val="00645EE9"/>
    <w:rsid w:val="00646212"/>
    <w:rsid w:val="00646248"/>
    <w:rsid w:val="00646576"/>
    <w:rsid w:val="006466B8"/>
    <w:rsid w:val="006467FC"/>
    <w:rsid w:val="00646DEF"/>
    <w:rsid w:val="00647D2D"/>
    <w:rsid w:val="00647F6A"/>
    <w:rsid w:val="006500A9"/>
    <w:rsid w:val="006503B0"/>
    <w:rsid w:val="0065065B"/>
    <w:rsid w:val="0065076B"/>
    <w:rsid w:val="00650954"/>
    <w:rsid w:val="0065101F"/>
    <w:rsid w:val="00651113"/>
    <w:rsid w:val="006512A5"/>
    <w:rsid w:val="0065178F"/>
    <w:rsid w:val="00651EAC"/>
    <w:rsid w:val="006520EE"/>
    <w:rsid w:val="006522D0"/>
    <w:rsid w:val="00652D1B"/>
    <w:rsid w:val="00653147"/>
    <w:rsid w:val="0065375E"/>
    <w:rsid w:val="00653EEA"/>
    <w:rsid w:val="006542C7"/>
    <w:rsid w:val="0065446A"/>
    <w:rsid w:val="00654853"/>
    <w:rsid w:val="00654B3A"/>
    <w:rsid w:val="00654B5D"/>
    <w:rsid w:val="00654DAC"/>
    <w:rsid w:val="00655225"/>
    <w:rsid w:val="006556FB"/>
    <w:rsid w:val="00655AFA"/>
    <w:rsid w:val="00655DD3"/>
    <w:rsid w:val="00655E76"/>
    <w:rsid w:val="00655EFB"/>
    <w:rsid w:val="00656081"/>
    <w:rsid w:val="0065684E"/>
    <w:rsid w:val="0065736A"/>
    <w:rsid w:val="006577A2"/>
    <w:rsid w:val="00657A0A"/>
    <w:rsid w:val="00657DD4"/>
    <w:rsid w:val="00657FA7"/>
    <w:rsid w:val="00660A59"/>
    <w:rsid w:val="00660CE0"/>
    <w:rsid w:val="0066120C"/>
    <w:rsid w:val="00661308"/>
    <w:rsid w:val="00661337"/>
    <w:rsid w:val="00661369"/>
    <w:rsid w:val="0066144A"/>
    <w:rsid w:val="00661A1D"/>
    <w:rsid w:val="00661BF9"/>
    <w:rsid w:val="00661D0D"/>
    <w:rsid w:val="00661DBD"/>
    <w:rsid w:val="00662109"/>
    <w:rsid w:val="00662363"/>
    <w:rsid w:val="006623CC"/>
    <w:rsid w:val="006624EA"/>
    <w:rsid w:val="006625C9"/>
    <w:rsid w:val="00662795"/>
    <w:rsid w:val="0066281C"/>
    <w:rsid w:val="006629CB"/>
    <w:rsid w:val="00662B47"/>
    <w:rsid w:val="00662C0C"/>
    <w:rsid w:val="00663086"/>
    <w:rsid w:val="00663787"/>
    <w:rsid w:val="00663C01"/>
    <w:rsid w:val="00663FF3"/>
    <w:rsid w:val="00664253"/>
    <w:rsid w:val="0066449D"/>
    <w:rsid w:val="00664878"/>
    <w:rsid w:val="006651BF"/>
    <w:rsid w:val="0066521B"/>
    <w:rsid w:val="00665665"/>
    <w:rsid w:val="00665676"/>
    <w:rsid w:val="006657A4"/>
    <w:rsid w:val="00667347"/>
    <w:rsid w:val="0066735B"/>
    <w:rsid w:val="00667475"/>
    <w:rsid w:val="00667BC9"/>
    <w:rsid w:val="00667C14"/>
    <w:rsid w:val="00667C15"/>
    <w:rsid w:val="00667FCF"/>
    <w:rsid w:val="006705AC"/>
    <w:rsid w:val="006707BE"/>
    <w:rsid w:val="00670D80"/>
    <w:rsid w:val="006712FE"/>
    <w:rsid w:val="006713B6"/>
    <w:rsid w:val="006713C1"/>
    <w:rsid w:val="0067167A"/>
    <w:rsid w:val="00671753"/>
    <w:rsid w:val="00671760"/>
    <w:rsid w:val="0067188B"/>
    <w:rsid w:val="00671A29"/>
    <w:rsid w:val="00671CD2"/>
    <w:rsid w:val="00672201"/>
    <w:rsid w:val="0067247E"/>
    <w:rsid w:val="0067249C"/>
    <w:rsid w:val="00672B6F"/>
    <w:rsid w:val="00672DBD"/>
    <w:rsid w:val="0067319F"/>
    <w:rsid w:val="00673883"/>
    <w:rsid w:val="00673908"/>
    <w:rsid w:val="006740A0"/>
    <w:rsid w:val="0067473B"/>
    <w:rsid w:val="006749E3"/>
    <w:rsid w:val="00674AA6"/>
    <w:rsid w:val="00674E65"/>
    <w:rsid w:val="006752B6"/>
    <w:rsid w:val="00675C0E"/>
    <w:rsid w:val="00676325"/>
    <w:rsid w:val="00676407"/>
    <w:rsid w:val="006765AB"/>
    <w:rsid w:val="00676811"/>
    <w:rsid w:val="00676A11"/>
    <w:rsid w:val="00676B64"/>
    <w:rsid w:val="00676BB5"/>
    <w:rsid w:val="00676CC6"/>
    <w:rsid w:val="00676DBC"/>
    <w:rsid w:val="00676E12"/>
    <w:rsid w:val="00676F34"/>
    <w:rsid w:val="006771D6"/>
    <w:rsid w:val="0067735D"/>
    <w:rsid w:val="0067754B"/>
    <w:rsid w:val="006779C0"/>
    <w:rsid w:val="00677D04"/>
    <w:rsid w:val="00677EBC"/>
    <w:rsid w:val="00677F5C"/>
    <w:rsid w:val="006800AB"/>
    <w:rsid w:val="0068057E"/>
    <w:rsid w:val="00680C92"/>
    <w:rsid w:val="00680FD3"/>
    <w:rsid w:val="00681022"/>
    <w:rsid w:val="00681849"/>
    <w:rsid w:val="00681930"/>
    <w:rsid w:val="006819AB"/>
    <w:rsid w:val="00681B7B"/>
    <w:rsid w:val="00681DFC"/>
    <w:rsid w:val="00681FF9"/>
    <w:rsid w:val="00682089"/>
    <w:rsid w:val="00682213"/>
    <w:rsid w:val="00682772"/>
    <w:rsid w:val="00682B4B"/>
    <w:rsid w:val="00682B5E"/>
    <w:rsid w:val="00682C9B"/>
    <w:rsid w:val="006832C4"/>
    <w:rsid w:val="00683570"/>
    <w:rsid w:val="006835D9"/>
    <w:rsid w:val="00683A07"/>
    <w:rsid w:val="0068435C"/>
    <w:rsid w:val="0068464F"/>
    <w:rsid w:val="0068483A"/>
    <w:rsid w:val="00684C87"/>
    <w:rsid w:val="00685349"/>
    <w:rsid w:val="006856A8"/>
    <w:rsid w:val="00685967"/>
    <w:rsid w:val="00685B9A"/>
    <w:rsid w:val="00685BBE"/>
    <w:rsid w:val="00685F80"/>
    <w:rsid w:val="0068605D"/>
    <w:rsid w:val="006860E9"/>
    <w:rsid w:val="0068610D"/>
    <w:rsid w:val="00686410"/>
    <w:rsid w:val="006868E9"/>
    <w:rsid w:val="00686C19"/>
    <w:rsid w:val="00686FEF"/>
    <w:rsid w:val="006873EC"/>
    <w:rsid w:val="00687480"/>
    <w:rsid w:val="0068781F"/>
    <w:rsid w:val="00687A63"/>
    <w:rsid w:val="00687D6D"/>
    <w:rsid w:val="00690496"/>
    <w:rsid w:val="006905F5"/>
    <w:rsid w:val="00690960"/>
    <w:rsid w:val="00690CA2"/>
    <w:rsid w:val="00690D91"/>
    <w:rsid w:val="00690FF1"/>
    <w:rsid w:val="00691245"/>
    <w:rsid w:val="00691D78"/>
    <w:rsid w:val="006920C5"/>
    <w:rsid w:val="0069216E"/>
    <w:rsid w:val="00692351"/>
    <w:rsid w:val="00692E2B"/>
    <w:rsid w:val="006930E5"/>
    <w:rsid w:val="00693564"/>
    <w:rsid w:val="0069368B"/>
    <w:rsid w:val="00693FE4"/>
    <w:rsid w:val="0069459C"/>
    <w:rsid w:val="0069477D"/>
    <w:rsid w:val="0069480A"/>
    <w:rsid w:val="006948C7"/>
    <w:rsid w:val="006949EA"/>
    <w:rsid w:val="00694EB6"/>
    <w:rsid w:val="00694F01"/>
    <w:rsid w:val="00694FBE"/>
    <w:rsid w:val="00695097"/>
    <w:rsid w:val="00695AC0"/>
    <w:rsid w:val="0069631C"/>
    <w:rsid w:val="0069650F"/>
    <w:rsid w:val="006966CC"/>
    <w:rsid w:val="00697226"/>
    <w:rsid w:val="006973B4"/>
    <w:rsid w:val="006976DD"/>
    <w:rsid w:val="006977B7"/>
    <w:rsid w:val="00697D8C"/>
    <w:rsid w:val="006A03A1"/>
    <w:rsid w:val="006A0575"/>
    <w:rsid w:val="006A105F"/>
    <w:rsid w:val="006A11B3"/>
    <w:rsid w:val="006A1502"/>
    <w:rsid w:val="006A16F6"/>
    <w:rsid w:val="006A180D"/>
    <w:rsid w:val="006A1ECE"/>
    <w:rsid w:val="006A20EC"/>
    <w:rsid w:val="006A2791"/>
    <w:rsid w:val="006A2A9B"/>
    <w:rsid w:val="006A3154"/>
    <w:rsid w:val="006A3231"/>
    <w:rsid w:val="006A384F"/>
    <w:rsid w:val="006A3906"/>
    <w:rsid w:val="006A3C5A"/>
    <w:rsid w:val="006A3F74"/>
    <w:rsid w:val="006A3FC0"/>
    <w:rsid w:val="006A3FC8"/>
    <w:rsid w:val="006A4B70"/>
    <w:rsid w:val="006A4D09"/>
    <w:rsid w:val="006A5754"/>
    <w:rsid w:val="006A5B3C"/>
    <w:rsid w:val="006A5B74"/>
    <w:rsid w:val="006A5CF1"/>
    <w:rsid w:val="006A6499"/>
    <w:rsid w:val="006A6614"/>
    <w:rsid w:val="006A682C"/>
    <w:rsid w:val="006A6969"/>
    <w:rsid w:val="006A6C67"/>
    <w:rsid w:val="006A6E7D"/>
    <w:rsid w:val="006A703E"/>
    <w:rsid w:val="006A727E"/>
    <w:rsid w:val="006A74B3"/>
    <w:rsid w:val="006A7688"/>
    <w:rsid w:val="006A7AEB"/>
    <w:rsid w:val="006A7C16"/>
    <w:rsid w:val="006A7F4D"/>
    <w:rsid w:val="006B0030"/>
    <w:rsid w:val="006B0065"/>
    <w:rsid w:val="006B0BCD"/>
    <w:rsid w:val="006B0DEE"/>
    <w:rsid w:val="006B0E17"/>
    <w:rsid w:val="006B0E4E"/>
    <w:rsid w:val="006B11EA"/>
    <w:rsid w:val="006B15D5"/>
    <w:rsid w:val="006B1739"/>
    <w:rsid w:val="006B198D"/>
    <w:rsid w:val="006B1A39"/>
    <w:rsid w:val="006B1C24"/>
    <w:rsid w:val="006B1D9C"/>
    <w:rsid w:val="006B1DDA"/>
    <w:rsid w:val="006B2603"/>
    <w:rsid w:val="006B2C14"/>
    <w:rsid w:val="006B2D7C"/>
    <w:rsid w:val="006B345D"/>
    <w:rsid w:val="006B3525"/>
    <w:rsid w:val="006B36BC"/>
    <w:rsid w:val="006B39BF"/>
    <w:rsid w:val="006B3B1D"/>
    <w:rsid w:val="006B4AEC"/>
    <w:rsid w:val="006B4B4E"/>
    <w:rsid w:val="006B4BCA"/>
    <w:rsid w:val="006B4CC9"/>
    <w:rsid w:val="006B4D68"/>
    <w:rsid w:val="006B52E3"/>
    <w:rsid w:val="006B55E5"/>
    <w:rsid w:val="006B5632"/>
    <w:rsid w:val="006B59D0"/>
    <w:rsid w:val="006B5CF0"/>
    <w:rsid w:val="006B68EB"/>
    <w:rsid w:val="006B6AF3"/>
    <w:rsid w:val="006B6C0F"/>
    <w:rsid w:val="006B704C"/>
    <w:rsid w:val="006B70A2"/>
    <w:rsid w:val="006B72DA"/>
    <w:rsid w:val="006B75CB"/>
    <w:rsid w:val="006B7949"/>
    <w:rsid w:val="006B7BA1"/>
    <w:rsid w:val="006C0167"/>
    <w:rsid w:val="006C0950"/>
    <w:rsid w:val="006C0B80"/>
    <w:rsid w:val="006C0D5B"/>
    <w:rsid w:val="006C0E0F"/>
    <w:rsid w:val="006C1013"/>
    <w:rsid w:val="006C1186"/>
    <w:rsid w:val="006C1F80"/>
    <w:rsid w:val="006C23C4"/>
    <w:rsid w:val="006C2669"/>
    <w:rsid w:val="006C28AC"/>
    <w:rsid w:val="006C2929"/>
    <w:rsid w:val="006C29EC"/>
    <w:rsid w:val="006C2A81"/>
    <w:rsid w:val="006C2AC6"/>
    <w:rsid w:val="006C2B7C"/>
    <w:rsid w:val="006C31B0"/>
    <w:rsid w:val="006C3305"/>
    <w:rsid w:val="006C353D"/>
    <w:rsid w:val="006C376D"/>
    <w:rsid w:val="006C3855"/>
    <w:rsid w:val="006C3A87"/>
    <w:rsid w:val="006C42BB"/>
    <w:rsid w:val="006C4D3F"/>
    <w:rsid w:val="006C4E62"/>
    <w:rsid w:val="006C4F78"/>
    <w:rsid w:val="006C501D"/>
    <w:rsid w:val="006C509E"/>
    <w:rsid w:val="006C5282"/>
    <w:rsid w:val="006C5322"/>
    <w:rsid w:val="006C5356"/>
    <w:rsid w:val="006C53B3"/>
    <w:rsid w:val="006C556A"/>
    <w:rsid w:val="006C57BD"/>
    <w:rsid w:val="006C5955"/>
    <w:rsid w:val="006C59CB"/>
    <w:rsid w:val="006C5EB5"/>
    <w:rsid w:val="006C6068"/>
    <w:rsid w:val="006C6108"/>
    <w:rsid w:val="006C62AB"/>
    <w:rsid w:val="006C65F2"/>
    <w:rsid w:val="006C67FC"/>
    <w:rsid w:val="006C6ABE"/>
    <w:rsid w:val="006C71EA"/>
    <w:rsid w:val="006C76B0"/>
    <w:rsid w:val="006C77CA"/>
    <w:rsid w:val="006D06B1"/>
    <w:rsid w:val="006D079C"/>
    <w:rsid w:val="006D09AC"/>
    <w:rsid w:val="006D11CC"/>
    <w:rsid w:val="006D1235"/>
    <w:rsid w:val="006D15EF"/>
    <w:rsid w:val="006D20CC"/>
    <w:rsid w:val="006D21E9"/>
    <w:rsid w:val="006D295F"/>
    <w:rsid w:val="006D2AC7"/>
    <w:rsid w:val="006D2B62"/>
    <w:rsid w:val="006D2C1A"/>
    <w:rsid w:val="006D3318"/>
    <w:rsid w:val="006D3613"/>
    <w:rsid w:val="006D3740"/>
    <w:rsid w:val="006D3CFD"/>
    <w:rsid w:val="006D4006"/>
    <w:rsid w:val="006D4489"/>
    <w:rsid w:val="006D4A96"/>
    <w:rsid w:val="006D4C41"/>
    <w:rsid w:val="006D4D76"/>
    <w:rsid w:val="006D4D9E"/>
    <w:rsid w:val="006D4FAD"/>
    <w:rsid w:val="006D528B"/>
    <w:rsid w:val="006D5D28"/>
    <w:rsid w:val="006D5F1E"/>
    <w:rsid w:val="006D6249"/>
    <w:rsid w:val="006D66EA"/>
    <w:rsid w:val="006D6776"/>
    <w:rsid w:val="006D6B09"/>
    <w:rsid w:val="006D6CB6"/>
    <w:rsid w:val="006D6E4C"/>
    <w:rsid w:val="006D7038"/>
    <w:rsid w:val="006D7879"/>
    <w:rsid w:val="006E0153"/>
    <w:rsid w:val="006E01B3"/>
    <w:rsid w:val="006E027D"/>
    <w:rsid w:val="006E03C0"/>
    <w:rsid w:val="006E0463"/>
    <w:rsid w:val="006E04D6"/>
    <w:rsid w:val="006E0528"/>
    <w:rsid w:val="006E0615"/>
    <w:rsid w:val="006E0873"/>
    <w:rsid w:val="006E0AC0"/>
    <w:rsid w:val="006E0BC7"/>
    <w:rsid w:val="006E0EB2"/>
    <w:rsid w:val="006E1476"/>
    <w:rsid w:val="006E1FAC"/>
    <w:rsid w:val="006E2255"/>
    <w:rsid w:val="006E267A"/>
    <w:rsid w:val="006E27BE"/>
    <w:rsid w:val="006E29E1"/>
    <w:rsid w:val="006E2A1D"/>
    <w:rsid w:val="006E3782"/>
    <w:rsid w:val="006E3AD6"/>
    <w:rsid w:val="006E3AD9"/>
    <w:rsid w:val="006E3D93"/>
    <w:rsid w:val="006E44E3"/>
    <w:rsid w:val="006E44E5"/>
    <w:rsid w:val="006E453D"/>
    <w:rsid w:val="006E4593"/>
    <w:rsid w:val="006E4615"/>
    <w:rsid w:val="006E467F"/>
    <w:rsid w:val="006E4DAE"/>
    <w:rsid w:val="006E4ECA"/>
    <w:rsid w:val="006E5018"/>
    <w:rsid w:val="006E5168"/>
    <w:rsid w:val="006E5235"/>
    <w:rsid w:val="006E52F7"/>
    <w:rsid w:val="006E53BF"/>
    <w:rsid w:val="006E552D"/>
    <w:rsid w:val="006E5913"/>
    <w:rsid w:val="006E596A"/>
    <w:rsid w:val="006E5C5C"/>
    <w:rsid w:val="006E5DAA"/>
    <w:rsid w:val="006E5F0F"/>
    <w:rsid w:val="006E5FDD"/>
    <w:rsid w:val="006E621D"/>
    <w:rsid w:val="006E65DB"/>
    <w:rsid w:val="006E6E09"/>
    <w:rsid w:val="006E6FA9"/>
    <w:rsid w:val="006E703A"/>
    <w:rsid w:val="006E7305"/>
    <w:rsid w:val="006E7970"/>
    <w:rsid w:val="006E7A11"/>
    <w:rsid w:val="006F02F8"/>
    <w:rsid w:val="006F04B8"/>
    <w:rsid w:val="006F0741"/>
    <w:rsid w:val="006F0854"/>
    <w:rsid w:val="006F0CF0"/>
    <w:rsid w:val="006F0DF5"/>
    <w:rsid w:val="006F0FF0"/>
    <w:rsid w:val="006F13FA"/>
    <w:rsid w:val="006F14A3"/>
    <w:rsid w:val="006F14EE"/>
    <w:rsid w:val="006F1F63"/>
    <w:rsid w:val="006F222E"/>
    <w:rsid w:val="006F2944"/>
    <w:rsid w:val="006F2C90"/>
    <w:rsid w:val="006F3082"/>
    <w:rsid w:val="006F33B6"/>
    <w:rsid w:val="006F3482"/>
    <w:rsid w:val="006F351E"/>
    <w:rsid w:val="006F35F8"/>
    <w:rsid w:val="006F381A"/>
    <w:rsid w:val="006F3849"/>
    <w:rsid w:val="006F43F2"/>
    <w:rsid w:val="006F468D"/>
    <w:rsid w:val="006F4D22"/>
    <w:rsid w:val="006F4F19"/>
    <w:rsid w:val="006F51A6"/>
    <w:rsid w:val="006F527C"/>
    <w:rsid w:val="006F548A"/>
    <w:rsid w:val="006F558C"/>
    <w:rsid w:val="006F5778"/>
    <w:rsid w:val="006F586F"/>
    <w:rsid w:val="006F5A10"/>
    <w:rsid w:val="006F5AF7"/>
    <w:rsid w:val="006F6186"/>
    <w:rsid w:val="006F6379"/>
    <w:rsid w:val="006F690C"/>
    <w:rsid w:val="006F6BDA"/>
    <w:rsid w:val="006F6CCE"/>
    <w:rsid w:val="006F6D00"/>
    <w:rsid w:val="006F7108"/>
    <w:rsid w:val="006F7599"/>
    <w:rsid w:val="006F796D"/>
    <w:rsid w:val="006F7A21"/>
    <w:rsid w:val="006F7A95"/>
    <w:rsid w:val="006F7CE9"/>
    <w:rsid w:val="006F7E1B"/>
    <w:rsid w:val="007004BA"/>
    <w:rsid w:val="007005DD"/>
    <w:rsid w:val="00700761"/>
    <w:rsid w:val="007008DC"/>
    <w:rsid w:val="00700956"/>
    <w:rsid w:val="00700C8C"/>
    <w:rsid w:val="007010F7"/>
    <w:rsid w:val="00701717"/>
    <w:rsid w:val="007018C3"/>
    <w:rsid w:val="00701B5E"/>
    <w:rsid w:val="00701C26"/>
    <w:rsid w:val="00701E9A"/>
    <w:rsid w:val="00701ED5"/>
    <w:rsid w:val="00701F38"/>
    <w:rsid w:val="00702914"/>
    <w:rsid w:val="00702CF5"/>
    <w:rsid w:val="00702E94"/>
    <w:rsid w:val="00703243"/>
    <w:rsid w:val="0070329C"/>
    <w:rsid w:val="0070377F"/>
    <w:rsid w:val="00703989"/>
    <w:rsid w:val="00703BF0"/>
    <w:rsid w:val="00703D07"/>
    <w:rsid w:val="0070404A"/>
    <w:rsid w:val="00704356"/>
    <w:rsid w:val="007045B9"/>
    <w:rsid w:val="007048E2"/>
    <w:rsid w:val="00704A17"/>
    <w:rsid w:val="00704C78"/>
    <w:rsid w:val="00704CBE"/>
    <w:rsid w:val="00704E29"/>
    <w:rsid w:val="00704FA7"/>
    <w:rsid w:val="007050F2"/>
    <w:rsid w:val="0070576D"/>
    <w:rsid w:val="00705DDE"/>
    <w:rsid w:val="00706646"/>
    <w:rsid w:val="00706B50"/>
    <w:rsid w:val="00706EA7"/>
    <w:rsid w:val="00706F08"/>
    <w:rsid w:val="00707051"/>
    <w:rsid w:val="007073D9"/>
    <w:rsid w:val="00707775"/>
    <w:rsid w:val="00710041"/>
    <w:rsid w:val="007100C8"/>
    <w:rsid w:val="0071014D"/>
    <w:rsid w:val="007102A5"/>
    <w:rsid w:val="00710312"/>
    <w:rsid w:val="007106A7"/>
    <w:rsid w:val="00710A09"/>
    <w:rsid w:val="00710C9B"/>
    <w:rsid w:val="00710D57"/>
    <w:rsid w:val="00710F09"/>
    <w:rsid w:val="00710FA1"/>
    <w:rsid w:val="0071140C"/>
    <w:rsid w:val="00711454"/>
    <w:rsid w:val="007118A9"/>
    <w:rsid w:val="007118E1"/>
    <w:rsid w:val="00711FCB"/>
    <w:rsid w:val="007120DE"/>
    <w:rsid w:val="00712485"/>
    <w:rsid w:val="00712728"/>
    <w:rsid w:val="00713751"/>
    <w:rsid w:val="0071381B"/>
    <w:rsid w:val="00713AC4"/>
    <w:rsid w:val="00713D46"/>
    <w:rsid w:val="007140B9"/>
    <w:rsid w:val="007141DB"/>
    <w:rsid w:val="0071426C"/>
    <w:rsid w:val="00714519"/>
    <w:rsid w:val="0071456F"/>
    <w:rsid w:val="00714BAC"/>
    <w:rsid w:val="00714BFD"/>
    <w:rsid w:val="00714C3D"/>
    <w:rsid w:val="00714C4B"/>
    <w:rsid w:val="0071534E"/>
    <w:rsid w:val="00715CF9"/>
    <w:rsid w:val="007161D4"/>
    <w:rsid w:val="0071625A"/>
    <w:rsid w:val="00716273"/>
    <w:rsid w:val="00716291"/>
    <w:rsid w:val="0071659B"/>
    <w:rsid w:val="00716908"/>
    <w:rsid w:val="00716A8B"/>
    <w:rsid w:val="00716B07"/>
    <w:rsid w:val="00716BDF"/>
    <w:rsid w:val="00716E1D"/>
    <w:rsid w:val="007170AA"/>
    <w:rsid w:val="007172E0"/>
    <w:rsid w:val="0071730F"/>
    <w:rsid w:val="00717A56"/>
    <w:rsid w:val="00717FEC"/>
    <w:rsid w:val="007201AB"/>
    <w:rsid w:val="0072040A"/>
    <w:rsid w:val="007205B0"/>
    <w:rsid w:val="007207E0"/>
    <w:rsid w:val="00720860"/>
    <w:rsid w:val="00720E7A"/>
    <w:rsid w:val="00721053"/>
    <w:rsid w:val="007219AE"/>
    <w:rsid w:val="00721A72"/>
    <w:rsid w:val="00721B34"/>
    <w:rsid w:val="00721BFD"/>
    <w:rsid w:val="00721CFC"/>
    <w:rsid w:val="00721D09"/>
    <w:rsid w:val="0072215A"/>
    <w:rsid w:val="00722626"/>
    <w:rsid w:val="007227E8"/>
    <w:rsid w:val="007227F1"/>
    <w:rsid w:val="00722C6A"/>
    <w:rsid w:val="00722ED0"/>
    <w:rsid w:val="007230EE"/>
    <w:rsid w:val="0072314D"/>
    <w:rsid w:val="00723438"/>
    <w:rsid w:val="007235AE"/>
    <w:rsid w:val="00723780"/>
    <w:rsid w:val="00723A55"/>
    <w:rsid w:val="00723C42"/>
    <w:rsid w:val="007240C0"/>
    <w:rsid w:val="00724456"/>
    <w:rsid w:val="00724623"/>
    <w:rsid w:val="00724C04"/>
    <w:rsid w:val="00724ECD"/>
    <w:rsid w:val="00725699"/>
    <w:rsid w:val="00725EB3"/>
    <w:rsid w:val="00726138"/>
    <w:rsid w:val="007262F3"/>
    <w:rsid w:val="00726A16"/>
    <w:rsid w:val="00726D28"/>
    <w:rsid w:val="00727079"/>
    <w:rsid w:val="00727B9E"/>
    <w:rsid w:val="00727C7D"/>
    <w:rsid w:val="00727D4A"/>
    <w:rsid w:val="00727DC2"/>
    <w:rsid w:val="0073002C"/>
    <w:rsid w:val="007302C4"/>
    <w:rsid w:val="007308D8"/>
    <w:rsid w:val="00730B68"/>
    <w:rsid w:val="00730C6E"/>
    <w:rsid w:val="00730D6E"/>
    <w:rsid w:val="00730E18"/>
    <w:rsid w:val="00730F3D"/>
    <w:rsid w:val="0073115E"/>
    <w:rsid w:val="007314A2"/>
    <w:rsid w:val="00732003"/>
    <w:rsid w:val="00732044"/>
    <w:rsid w:val="007320F5"/>
    <w:rsid w:val="00732118"/>
    <w:rsid w:val="007321CA"/>
    <w:rsid w:val="0073221C"/>
    <w:rsid w:val="007322DB"/>
    <w:rsid w:val="0073259A"/>
    <w:rsid w:val="007325BE"/>
    <w:rsid w:val="007329C1"/>
    <w:rsid w:val="00732F84"/>
    <w:rsid w:val="007330DD"/>
    <w:rsid w:val="00733183"/>
    <w:rsid w:val="00733206"/>
    <w:rsid w:val="00733295"/>
    <w:rsid w:val="007332C4"/>
    <w:rsid w:val="007333A9"/>
    <w:rsid w:val="007334DF"/>
    <w:rsid w:val="007343F5"/>
    <w:rsid w:val="007345CE"/>
    <w:rsid w:val="00735137"/>
    <w:rsid w:val="007353A9"/>
    <w:rsid w:val="00736430"/>
    <w:rsid w:val="00736767"/>
    <w:rsid w:val="007367B1"/>
    <w:rsid w:val="0073684F"/>
    <w:rsid w:val="00736AE6"/>
    <w:rsid w:val="00736E92"/>
    <w:rsid w:val="00736FA2"/>
    <w:rsid w:val="00737863"/>
    <w:rsid w:val="0073789E"/>
    <w:rsid w:val="00737C60"/>
    <w:rsid w:val="00737FEB"/>
    <w:rsid w:val="007400E5"/>
    <w:rsid w:val="007402DD"/>
    <w:rsid w:val="007404FE"/>
    <w:rsid w:val="00740C4C"/>
    <w:rsid w:val="00740E32"/>
    <w:rsid w:val="00740E76"/>
    <w:rsid w:val="007414EE"/>
    <w:rsid w:val="0074158F"/>
    <w:rsid w:val="0074164D"/>
    <w:rsid w:val="007418F5"/>
    <w:rsid w:val="0074198E"/>
    <w:rsid w:val="00741CF0"/>
    <w:rsid w:val="00741D06"/>
    <w:rsid w:val="00742104"/>
    <w:rsid w:val="007425CE"/>
    <w:rsid w:val="007426F8"/>
    <w:rsid w:val="00742860"/>
    <w:rsid w:val="007429E3"/>
    <w:rsid w:val="00742D2B"/>
    <w:rsid w:val="007433CD"/>
    <w:rsid w:val="0074353E"/>
    <w:rsid w:val="007435FA"/>
    <w:rsid w:val="0074372D"/>
    <w:rsid w:val="00743FC8"/>
    <w:rsid w:val="0074406F"/>
    <w:rsid w:val="007441D1"/>
    <w:rsid w:val="007441D7"/>
    <w:rsid w:val="00744378"/>
    <w:rsid w:val="00744864"/>
    <w:rsid w:val="00744907"/>
    <w:rsid w:val="0074508A"/>
    <w:rsid w:val="00745660"/>
    <w:rsid w:val="00745794"/>
    <w:rsid w:val="007459A8"/>
    <w:rsid w:val="00745D8F"/>
    <w:rsid w:val="007462E5"/>
    <w:rsid w:val="00746888"/>
    <w:rsid w:val="00746C92"/>
    <w:rsid w:val="00746D0F"/>
    <w:rsid w:val="0074722C"/>
    <w:rsid w:val="0074736B"/>
    <w:rsid w:val="007473DA"/>
    <w:rsid w:val="0074793A"/>
    <w:rsid w:val="00747E4A"/>
    <w:rsid w:val="00750651"/>
    <w:rsid w:val="00751567"/>
    <w:rsid w:val="00751735"/>
    <w:rsid w:val="00752213"/>
    <w:rsid w:val="0075248D"/>
    <w:rsid w:val="00753701"/>
    <w:rsid w:val="00753B24"/>
    <w:rsid w:val="00753D74"/>
    <w:rsid w:val="00753D9B"/>
    <w:rsid w:val="007541C5"/>
    <w:rsid w:val="007546E1"/>
    <w:rsid w:val="00755252"/>
    <w:rsid w:val="00755AE7"/>
    <w:rsid w:val="00755C4F"/>
    <w:rsid w:val="00756076"/>
    <w:rsid w:val="007563C4"/>
    <w:rsid w:val="007565BE"/>
    <w:rsid w:val="00756656"/>
    <w:rsid w:val="00756A00"/>
    <w:rsid w:val="00756BF7"/>
    <w:rsid w:val="00756D67"/>
    <w:rsid w:val="00756F0D"/>
    <w:rsid w:val="0075707C"/>
    <w:rsid w:val="00757964"/>
    <w:rsid w:val="0075799C"/>
    <w:rsid w:val="00757C39"/>
    <w:rsid w:val="007600F7"/>
    <w:rsid w:val="0076011C"/>
    <w:rsid w:val="00760242"/>
    <w:rsid w:val="007605A7"/>
    <w:rsid w:val="00760BCA"/>
    <w:rsid w:val="00760D6A"/>
    <w:rsid w:val="00760F57"/>
    <w:rsid w:val="00761157"/>
    <w:rsid w:val="00761280"/>
    <w:rsid w:val="007613D2"/>
    <w:rsid w:val="007614CD"/>
    <w:rsid w:val="007619AD"/>
    <w:rsid w:val="00761D0B"/>
    <w:rsid w:val="00762226"/>
    <w:rsid w:val="0076255C"/>
    <w:rsid w:val="007625B5"/>
    <w:rsid w:val="00762682"/>
    <w:rsid w:val="00762816"/>
    <w:rsid w:val="00762EC5"/>
    <w:rsid w:val="00763101"/>
    <w:rsid w:val="0076318A"/>
    <w:rsid w:val="007634E8"/>
    <w:rsid w:val="00763675"/>
    <w:rsid w:val="00763B30"/>
    <w:rsid w:val="00763C61"/>
    <w:rsid w:val="00763FAE"/>
    <w:rsid w:val="00764119"/>
    <w:rsid w:val="0076413D"/>
    <w:rsid w:val="007641AA"/>
    <w:rsid w:val="00764210"/>
    <w:rsid w:val="00764608"/>
    <w:rsid w:val="0076479A"/>
    <w:rsid w:val="007647F2"/>
    <w:rsid w:val="00764B2D"/>
    <w:rsid w:val="00764BBB"/>
    <w:rsid w:val="00764C98"/>
    <w:rsid w:val="00764CB9"/>
    <w:rsid w:val="00764D5F"/>
    <w:rsid w:val="0076530C"/>
    <w:rsid w:val="00765735"/>
    <w:rsid w:val="00765900"/>
    <w:rsid w:val="00765A7F"/>
    <w:rsid w:val="00765AAD"/>
    <w:rsid w:val="00765ACE"/>
    <w:rsid w:val="00765CCF"/>
    <w:rsid w:val="00765E1A"/>
    <w:rsid w:val="00765E59"/>
    <w:rsid w:val="00765F99"/>
    <w:rsid w:val="007660F3"/>
    <w:rsid w:val="0076634D"/>
    <w:rsid w:val="0076655E"/>
    <w:rsid w:val="00766B3E"/>
    <w:rsid w:val="007670F8"/>
    <w:rsid w:val="0076714B"/>
    <w:rsid w:val="00767210"/>
    <w:rsid w:val="00767944"/>
    <w:rsid w:val="00767DCF"/>
    <w:rsid w:val="0077019B"/>
    <w:rsid w:val="007701CD"/>
    <w:rsid w:val="0077072A"/>
    <w:rsid w:val="007708E0"/>
    <w:rsid w:val="00770B3E"/>
    <w:rsid w:val="00770B9C"/>
    <w:rsid w:val="00770CFB"/>
    <w:rsid w:val="007710F1"/>
    <w:rsid w:val="0077120D"/>
    <w:rsid w:val="0077158B"/>
    <w:rsid w:val="00771695"/>
    <w:rsid w:val="00771A5F"/>
    <w:rsid w:val="00771CE9"/>
    <w:rsid w:val="00771D3C"/>
    <w:rsid w:val="00772210"/>
    <w:rsid w:val="007737FA"/>
    <w:rsid w:val="00773FCA"/>
    <w:rsid w:val="00774225"/>
    <w:rsid w:val="00774D76"/>
    <w:rsid w:val="0077527A"/>
    <w:rsid w:val="00775408"/>
    <w:rsid w:val="0077562D"/>
    <w:rsid w:val="00775DFB"/>
    <w:rsid w:val="00775E7E"/>
    <w:rsid w:val="00775FB3"/>
    <w:rsid w:val="00776234"/>
    <w:rsid w:val="00776246"/>
    <w:rsid w:val="0077648D"/>
    <w:rsid w:val="007764B3"/>
    <w:rsid w:val="007768B7"/>
    <w:rsid w:val="00776A29"/>
    <w:rsid w:val="00776C90"/>
    <w:rsid w:val="007775C0"/>
    <w:rsid w:val="00777762"/>
    <w:rsid w:val="00780395"/>
    <w:rsid w:val="00780C0F"/>
    <w:rsid w:val="00780E35"/>
    <w:rsid w:val="00781082"/>
    <w:rsid w:val="00781253"/>
    <w:rsid w:val="00781C77"/>
    <w:rsid w:val="00781D20"/>
    <w:rsid w:val="00781DF3"/>
    <w:rsid w:val="00782216"/>
    <w:rsid w:val="00782373"/>
    <w:rsid w:val="007824D7"/>
    <w:rsid w:val="00782507"/>
    <w:rsid w:val="0078267E"/>
    <w:rsid w:val="00782B52"/>
    <w:rsid w:val="00782E2C"/>
    <w:rsid w:val="00782E88"/>
    <w:rsid w:val="00783098"/>
    <w:rsid w:val="007831F8"/>
    <w:rsid w:val="0078345E"/>
    <w:rsid w:val="007835A5"/>
    <w:rsid w:val="007838C6"/>
    <w:rsid w:val="00783DAA"/>
    <w:rsid w:val="00783E74"/>
    <w:rsid w:val="00783EDE"/>
    <w:rsid w:val="00783EF5"/>
    <w:rsid w:val="00784177"/>
    <w:rsid w:val="007854B2"/>
    <w:rsid w:val="00785707"/>
    <w:rsid w:val="00785C98"/>
    <w:rsid w:val="00785EEE"/>
    <w:rsid w:val="00786037"/>
    <w:rsid w:val="00786619"/>
    <w:rsid w:val="00786D08"/>
    <w:rsid w:val="00787188"/>
    <w:rsid w:val="007878BE"/>
    <w:rsid w:val="00787935"/>
    <w:rsid w:val="007906CD"/>
    <w:rsid w:val="00790B28"/>
    <w:rsid w:val="00790C56"/>
    <w:rsid w:val="00790F77"/>
    <w:rsid w:val="0079145C"/>
    <w:rsid w:val="00791833"/>
    <w:rsid w:val="00791F56"/>
    <w:rsid w:val="007922D1"/>
    <w:rsid w:val="00792371"/>
    <w:rsid w:val="00792533"/>
    <w:rsid w:val="0079289C"/>
    <w:rsid w:val="00792AD2"/>
    <w:rsid w:val="00793BEA"/>
    <w:rsid w:val="007948FD"/>
    <w:rsid w:val="00794C97"/>
    <w:rsid w:val="00794EBF"/>
    <w:rsid w:val="00795265"/>
    <w:rsid w:val="007958C4"/>
    <w:rsid w:val="00795B47"/>
    <w:rsid w:val="00795C8E"/>
    <w:rsid w:val="00795F53"/>
    <w:rsid w:val="007960AC"/>
    <w:rsid w:val="007961B4"/>
    <w:rsid w:val="007962E6"/>
    <w:rsid w:val="007964E7"/>
    <w:rsid w:val="00796878"/>
    <w:rsid w:val="007969FB"/>
    <w:rsid w:val="00796CB4"/>
    <w:rsid w:val="007974A9"/>
    <w:rsid w:val="00797839"/>
    <w:rsid w:val="0079793A"/>
    <w:rsid w:val="00797C2A"/>
    <w:rsid w:val="00797D4B"/>
    <w:rsid w:val="00797DDF"/>
    <w:rsid w:val="007A0141"/>
    <w:rsid w:val="007A04A0"/>
    <w:rsid w:val="007A05CD"/>
    <w:rsid w:val="007A0B0A"/>
    <w:rsid w:val="007A11D7"/>
    <w:rsid w:val="007A128E"/>
    <w:rsid w:val="007A13E0"/>
    <w:rsid w:val="007A150E"/>
    <w:rsid w:val="007A1698"/>
    <w:rsid w:val="007A1B08"/>
    <w:rsid w:val="007A1EA3"/>
    <w:rsid w:val="007A1F1C"/>
    <w:rsid w:val="007A1FDC"/>
    <w:rsid w:val="007A24DB"/>
    <w:rsid w:val="007A2897"/>
    <w:rsid w:val="007A2C72"/>
    <w:rsid w:val="007A3343"/>
    <w:rsid w:val="007A343D"/>
    <w:rsid w:val="007A35C8"/>
    <w:rsid w:val="007A3738"/>
    <w:rsid w:val="007A3C1E"/>
    <w:rsid w:val="007A3DAB"/>
    <w:rsid w:val="007A45B8"/>
    <w:rsid w:val="007A49DA"/>
    <w:rsid w:val="007A4C32"/>
    <w:rsid w:val="007A4DBB"/>
    <w:rsid w:val="007A5272"/>
    <w:rsid w:val="007A55AA"/>
    <w:rsid w:val="007A56A0"/>
    <w:rsid w:val="007A5915"/>
    <w:rsid w:val="007A5DF7"/>
    <w:rsid w:val="007A5F97"/>
    <w:rsid w:val="007A62FE"/>
    <w:rsid w:val="007A6370"/>
    <w:rsid w:val="007A66BB"/>
    <w:rsid w:val="007A7152"/>
    <w:rsid w:val="007A74E3"/>
    <w:rsid w:val="007A7953"/>
    <w:rsid w:val="007A7D2E"/>
    <w:rsid w:val="007B005F"/>
    <w:rsid w:val="007B0162"/>
    <w:rsid w:val="007B0325"/>
    <w:rsid w:val="007B06DD"/>
    <w:rsid w:val="007B0BDF"/>
    <w:rsid w:val="007B1707"/>
    <w:rsid w:val="007B197C"/>
    <w:rsid w:val="007B1A4C"/>
    <w:rsid w:val="007B1F04"/>
    <w:rsid w:val="007B2478"/>
    <w:rsid w:val="007B2533"/>
    <w:rsid w:val="007B2ACD"/>
    <w:rsid w:val="007B2E34"/>
    <w:rsid w:val="007B319E"/>
    <w:rsid w:val="007B35C2"/>
    <w:rsid w:val="007B3A02"/>
    <w:rsid w:val="007B3EB5"/>
    <w:rsid w:val="007B3F25"/>
    <w:rsid w:val="007B4395"/>
    <w:rsid w:val="007B4607"/>
    <w:rsid w:val="007B472D"/>
    <w:rsid w:val="007B4E9E"/>
    <w:rsid w:val="007B5781"/>
    <w:rsid w:val="007B5F18"/>
    <w:rsid w:val="007B61C8"/>
    <w:rsid w:val="007B647A"/>
    <w:rsid w:val="007B6797"/>
    <w:rsid w:val="007B69BE"/>
    <w:rsid w:val="007B6D27"/>
    <w:rsid w:val="007B6EB1"/>
    <w:rsid w:val="007B7063"/>
    <w:rsid w:val="007B7664"/>
    <w:rsid w:val="007B779C"/>
    <w:rsid w:val="007B7A18"/>
    <w:rsid w:val="007B7B5B"/>
    <w:rsid w:val="007B7C6E"/>
    <w:rsid w:val="007C03F7"/>
    <w:rsid w:val="007C09C0"/>
    <w:rsid w:val="007C0B32"/>
    <w:rsid w:val="007C0DB8"/>
    <w:rsid w:val="007C0DE3"/>
    <w:rsid w:val="007C0F38"/>
    <w:rsid w:val="007C14DC"/>
    <w:rsid w:val="007C14E0"/>
    <w:rsid w:val="007C1605"/>
    <w:rsid w:val="007C1789"/>
    <w:rsid w:val="007C1899"/>
    <w:rsid w:val="007C19BD"/>
    <w:rsid w:val="007C1E23"/>
    <w:rsid w:val="007C1E60"/>
    <w:rsid w:val="007C1F8E"/>
    <w:rsid w:val="007C1FD3"/>
    <w:rsid w:val="007C2731"/>
    <w:rsid w:val="007C287A"/>
    <w:rsid w:val="007C2891"/>
    <w:rsid w:val="007C2A6E"/>
    <w:rsid w:val="007C2AB0"/>
    <w:rsid w:val="007C2C84"/>
    <w:rsid w:val="007C2CB6"/>
    <w:rsid w:val="007C2EA2"/>
    <w:rsid w:val="007C2FDD"/>
    <w:rsid w:val="007C34A6"/>
    <w:rsid w:val="007C34C9"/>
    <w:rsid w:val="007C3A50"/>
    <w:rsid w:val="007C3DD5"/>
    <w:rsid w:val="007C40A0"/>
    <w:rsid w:val="007C4161"/>
    <w:rsid w:val="007C470C"/>
    <w:rsid w:val="007C4747"/>
    <w:rsid w:val="007C4A43"/>
    <w:rsid w:val="007C4D21"/>
    <w:rsid w:val="007C5689"/>
    <w:rsid w:val="007C597A"/>
    <w:rsid w:val="007C5AF4"/>
    <w:rsid w:val="007C5DB3"/>
    <w:rsid w:val="007C5E79"/>
    <w:rsid w:val="007C65D0"/>
    <w:rsid w:val="007C6682"/>
    <w:rsid w:val="007C68C4"/>
    <w:rsid w:val="007C6E13"/>
    <w:rsid w:val="007C6F07"/>
    <w:rsid w:val="007C72E9"/>
    <w:rsid w:val="007C7332"/>
    <w:rsid w:val="007C7514"/>
    <w:rsid w:val="007C7880"/>
    <w:rsid w:val="007C7CA9"/>
    <w:rsid w:val="007C7EE3"/>
    <w:rsid w:val="007C7FE4"/>
    <w:rsid w:val="007D025D"/>
    <w:rsid w:val="007D036F"/>
    <w:rsid w:val="007D043C"/>
    <w:rsid w:val="007D0AE6"/>
    <w:rsid w:val="007D0BE2"/>
    <w:rsid w:val="007D0F6B"/>
    <w:rsid w:val="007D1173"/>
    <w:rsid w:val="007D125F"/>
    <w:rsid w:val="007D13AA"/>
    <w:rsid w:val="007D1522"/>
    <w:rsid w:val="007D1CFF"/>
    <w:rsid w:val="007D272E"/>
    <w:rsid w:val="007D2AC9"/>
    <w:rsid w:val="007D2D45"/>
    <w:rsid w:val="007D317B"/>
    <w:rsid w:val="007D3964"/>
    <w:rsid w:val="007D3AF4"/>
    <w:rsid w:val="007D3EAB"/>
    <w:rsid w:val="007D3F04"/>
    <w:rsid w:val="007D4015"/>
    <w:rsid w:val="007D4056"/>
    <w:rsid w:val="007D43C3"/>
    <w:rsid w:val="007D44CA"/>
    <w:rsid w:val="007D4594"/>
    <w:rsid w:val="007D4615"/>
    <w:rsid w:val="007D4746"/>
    <w:rsid w:val="007D4986"/>
    <w:rsid w:val="007D4C14"/>
    <w:rsid w:val="007D4D99"/>
    <w:rsid w:val="007D4F4C"/>
    <w:rsid w:val="007D5028"/>
    <w:rsid w:val="007D518F"/>
    <w:rsid w:val="007D52E0"/>
    <w:rsid w:val="007D5EAD"/>
    <w:rsid w:val="007D63B2"/>
    <w:rsid w:val="007D6410"/>
    <w:rsid w:val="007D659F"/>
    <w:rsid w:val="007D660D"/>
    <w:rsid w:val="007D67F3"/>
    <w:rsid w:val="007D685A"/>
    <w:rsid w:val="007D6C71"/>
    <w:rsid w:val="007D6CAB"/>
    <w:rsid w:val="007D7055"/>
    <w:rsid w:val="007D718C"/>
    <w:rsid w:val="007D7219"/>
    <w:rsid w:val="007D76DD"/>
    <w:rsid w:val="007D76E6"/>
    <w:rsid w:val="007E002B"/>
    <w:rsid w:val="007E01C8"/>
    <w:rsid w:val="007E0308"/>
    <w:rsid w:val="007E071A"/>
    <w:rsid w:val="007E0BB9"/>
    <w:rsid w:val="007E169E"/>
    <w:rsid w:val="007E1811"/>
    <w:rsid w:val="007E1A1E"/>
    <w:rsid w:val="007E1E02"/>
    <w:rsid w:val="007E1F5D"/>
    <w:rsid w:val="007E2533"/>
    <w:rsid w:val="007E2AC7"/>
    <w:rsid w:val="007E31F1"/>
    <w:rsid w:val="007E3578"/>
    <w:rsid w:val="007E35C2"/>
    <w:rsid w:val="007E3937"/>
    <w:rsid w:val="007E4DC8"/>
    <w:rsid w:val="007E4F97"/>
    <w:rsid w:val="007E505A"/>
    <w:rsid w:val="007E5A51"/>
    <w:rsid w:val="007E5C7F"/>
    <w:rsid w:val="007E5F48"/>
    <w:rsid w:val="007E652A"/>
    <w:rsid w:val="007E6B0D"/>
    <w:rsid w:val="007E6B56"/>
    <w:rsid w:val="007E6D31"/>
    <w:rsid w:val="007E6F22"/>
    <w:rsid w:val="007E771B"/>
    <w:rsid w:val="007E785B"/>
    <w:rsid w:val="007E78E9"/>
    <w:rsid w:val="007E7BC6"/>
    <w:rsid w:val="007E7E2E"/>
    <w:rsid w:val="007F0266"/>
    <w:rsid w:val="007F06A2"/>
    <w:rsid w:val="007F0A5B"/>
    <w:rsid w:val="007F0BA4"/>
    <w:rsid w:val="007F0CBF"/>
    <w:rsid w:val="007F0D0B"/>
    <w:rsid w:val="007F0E9F"/>
    <w:rsid w:val="007F1796"/>
    <w:rsid w:val="007F1827"/>
    <w:rsid w:val="007F1C9C"/>
    <w:rsid w:val="007F1CC7"/>
    <w:rsid w:val="007F207C"/>
    <w:rsid w:val="007F2167"/>
    <w:rsid w:val="007F2227"/>
    <w:rsid w:val="007F25CC"/>
    <w:rsid w:val="007F277E"/>
    <w:rsid w:val="007F296A"/>
    <w:rsid w:val="007F2B5E"/>
    <w:rsid w:val="007F2EF7"/>
    <w:rsid w:val="007F31D4"/>
    <w:rsid w:val="007F3314"/>
    <w:rsid w:val="007F3AEC"/>
    <w:rsid w:val="007F3BED"/>
    <w:rsid w:val="007F3E25"/>
    <w:rsid w:val="007F4168"/>
    <w:rsid w:val="007F41B4"/>
    <w:rsid w:val="007F448B"/>
    <w:rsid w:val="007F4A81"/>
    <w:rsid w:val="007F4D0E"/>
    <w:rsid w:val="007F4DDB"/>
    <w:rsid w:val="007F4F8A"/>
    <w:rsid w:val="007F5030"/>
    <w:rsid w:val="007F519F"/>
    <w:rsid w:val="007F5357"/>
    <w:rsid w:val="007F576D"/>
    <w:rsid w:val="007F5F01"/>
    <w:rsid w:val="007F6213"/>
    <w:rsid w:val="007F65F5"/>
    <w:rsid w:val="007F6649"/>
    <w:rsid w:val="007F6BAC"/>
    <w:rsid w:val="007F6E7D"/>
    <w:rsid w:val="007F73CC"/>
    <w:rsid w:val="007F762B"/>
    <w:rsid w:val="007F7FF2"/>
    <w:rsid w:val="008000AF"/>
    <w:rsid w:val="00800418"/>
    <w:rsid w:val="008004F7"/>
    <w:rsid w:val="0080122B"/>
    <w:rsid w:val="0080164F"/>
    <w:rsid w:val="00801821"/>
    <w:rsid w:val="00801D2F"/>
    <w:rsid w:val="00802743"/>
    <w:rsid w:val="0080292F"/>
    <w:rsid w:val="00802C22"/>
    <w:rsid w:val="00803010"/>
    <w:rsid w:val="008030B6"/>
    <w:rsid w:val="00803335"/>
    <w:rsid w:val="008034C9"/>
    <w:rsid w:val="008037C9"/>
    <w:rsid w:val="00803F46"/>
    <w:rsid w:val="00804325"/>
    <w:rsid w:val="0080454F"/>
    <w:rsid w:val="00804792"/>
    <w:rsid w:val="00804952"/>
    <w:rsid w:val="008049B1"/>
    <w:rsid w:val="00804EC9"/>
    <w:rsid w:val="00804FF1"/>
    <w:rsid w:val="008051FD"/>
    <w:rsid w:val="0080583F"/>
    <w:rsid w:val="00805E57"/>
    <w:rsid w:val="00805EF2"/>
    <w:rsid w:val="00805FB0"/>
    <w:rsid w:val="008064E7"/>
    <w:rsid w:val="0080731B"/>
    <w:rsid w:val="0080736B"/>
    <w:rsid w:val="0080792C"/>
    <w:rsid w:val="008079BF"/>
    <w:rsid w:val="00807AC9"/>
    <w:rsid w:val="00807E5F"/>
    <w:rsid w:val="00807F61"/>
    <w:rsid w:val="00810854"/>
    <w:rsid w:val="008108C1"/>
    <w:rsid w:val="00810935"/>
    <w:rsid w:val="008109EA"/>
    <w:rsid w:val="00810B16"/>
    <w:rsid w:val="00811140"/>
    <w:rsid w:val="00811354"/>
    <w:rsid w:val="00811504"/>
    <w:rsid w:val="008119AC"/>
    <w:rsid w:val="00811D64"/>
    <w:rsid w:val="00812004"/>
    <w:rsid w:val="008120E1"/>
    <w:rsid w:val="008122E4"/>
    <w:rsid w:val="00812611"/>
    <w:rsid w:val="0081261E"/>
    <w:rsid w:val="00812BC7"/>
    <w:rsid w:val="00812C68"/>
    <w:rsid w:val="00812D38"/>
    <w:rsid w:val="00812F17"/>
    <w:rsid w:val="00812F50"/>
    <w:rsid w:val="008134A3"/>
    <w:rsid w:val="00813A9D"/>
    <w:rsid w:val="00813D34"/>
    <w:rsid w:val="00814208"/>
    <w:rsid w:val="00814865"/>
    <w:rsid w:val="00814B01"/>
    <w:rsid w:val="00814B5C"/>
    <w:rsid w:val="00814EF9"/>
    <w:rsid w:val="0081541F"/>
    <w:rsid w:val="0081563F"/>
    <w:rsid w:val="008159E1"/>
    <w:rsid w:val="00815D63"/>
    <w:rsid w:val="00816309"/>
    <w:rsid w:val="00816326"/>
    <w:rsid w:val="00816409"/>
    <w:rsid w:val="00816698"/>
    <w:rsid w:val="00816C2B"/>
    <w:rsid w:val="00817A6F"/>
    <w:rsid w:val="00817A8F"/>
    <w:rsid w:val="00817B7D"/>
    <w:rsid w:val="00817F24"/>
    <w:rsid w:val="0082023D"/>
    <w:rsid w:val="008202B9"/>
    <w:rsid w:val="008204D1"/>
    <w:rsid w:val="008209FC"/>
    <w:rsid w:val="00820A4B"/>
    <w:rsid w:val="00820A7E"/>
    <w:rsid w:val="00820B3D"/>
    <w:rsid w:val="00820CD8"/>
    <w:rsid w:val="00820EA0"/>
    <w:rsid w:val="00821513"/>
    <w:rsid w:val="008218D6"/>
    <w:rsid w:val="00821DA2"/>
    <w:rsid w:val="00822277"/>
    <w:rsid w:val="008222E7"/>
    <w:rsid w:val="00822414"/>
    <w:rsid w:val="00822697"/>
    <w:rsid w:val="00822A53"/>
    <w:rsid w:val="00822AC0"/>
    <w:rsid w:val="00822F67"/>
    <w:rsid w:val="0082304C"/>
    <w:rsid w:val="00823196"/>
    <w:rsid w:val="008231CE"/>
    <w:rsid w:val="008232E5"/>
    <w:rsid w:val="0082346D"/>
    <w:rsid w:val="00823519"/>
    <w:rsid w:val="008235FB"/>
    <w:rsid w:val="0082396C"/>
    <w:rsid w:val="00823B5B"/>
    <w:rsid w:val="00823B93"/>
    <w:rsid w:val="00823D8F"/>
    <w:rsid w:val="00823EDE"/>
    <w:rsid w:val="00823F97"/>
    <w:rsid w:val="00824044"/>
    <w:rsid w:val="0082414B"/>
    <w:rsid w:val="008243AF"/>
    <w:rsid w:val="0082463C"/>
    <w:rsid w:val="008247C4"/>
    <w:rsid w:val="0082480B"/>
    <w:rsid w:val="008248EC"/>
    <w:rsid w:val="00825197"/>
    <w:rsid w:val="00825598"/>
    <w:rsid w:val="00825792"/>
    <w:rsid w:val="00826081"/>
    <w:rsid w:val="00826298"/>
    <w:rsid w:val="008263F2"/>
    <w:rsid w:val="0082640E"/>
    <w:rsid w:val="008269EB"/>
    <w:rsid w:val="00826C38"/>
    <w:rsid w:val="00826E17"/>
    <w:rsid w:val="00826E2D"/>
    <w:rsid w:val="00827E34"/>
    <w:rsid w:val="0083017B"/>
    <w:rsid w:val="00830736"/>
    <w:rsid w:val="0083074F"/>
    <w:rsid w:val="008309D5"/>
    <w:rsid w:val="00830D25"/>
    <w:rsid w:val="00830E74"/>
    <w:rsid w:val="00831175"/>
    <w:rsid w:val="0083125A"/>
    <w:rsid w:val="00831395"/>
    <w:rsid w:val="00831433"/>
    <w:rsid w:val="008315B5"/>
    <w:rsid w:val="00831A2B"/>
    <w:rsid w:val="00831CF6"/>
    <w:rsid w:val="00831E75"/>
    <w:rsid w:val="00832075"/>
    <w:rsid w:val="00832215"/>
    <w:rsid w:val="00832587"/>
    <w:rsid w:val="0083271E"/>
    <w:rsid w:val="0083296C"/>
    <w:rsid w:val="00832B5F"/>
    <w:rsid w:val="00832BFD"/>
    <w:rsid w:val="00832CC4"/>
    <w:rsid w:val="00832F26"/>
    <w:rsid w:val="00833225"/>
    <w:rsid w:val="008332AD"/>
    <w:rsid w:val="0083330B"/>
    <w:rsid w:val="008334FA"/>
    <w:rsid w:val="0083380A"/>
    <w:rsid w:val="0083388E"/>
    <w:rsid w:val="00833C0E"/>
    <w:rsid w:val="008340C4"/>
    <w:rsid w:val="008340EB"/>
    <w:rsid w:val="00834719"/>
    <w:rsid w:val="00834B64"/>
    <w:rsid w:val="00834BB3"/>
    <w:rsid w:val="00834D02"/>
    <w:rsid w:val="00834E3D"/>
    <w:rsid w:val="00834EB0"/>
    <w:rsid w:val="00835227"/>
    <w:rsid w:val="00835619"/>
    <w:rsid w:val="00835CA1"/>
    <w:rsid w:val="00835E5D"/>
    <w:rsid w:val="00835E6A"/>
    <w:rsid w:val="008362FA"/>
    <w:rsid w:val="0083681B"/>
    <w:rsid w:val="008369CC"/>
    <w:rsid w:val="00836AA8"/>
    <w:rsid w:val="00836F3F"/>
    <w:rsid w:val="008370C3"/>
    <w:rsid w:val="00837241"/>
    <w:rsid w:val="0083724A"/>
    <w:rsid w:val="008373EA"/>
    <w:rsid w:val="008376A1"/>
    <w:rsid w:val="00837CA0"/>
    <w:rsid w:val="00837D4C"/>
    <w:rsid w:val="0084023F"/>
    <w:rsid w:val="008403B5"/>
    <w:rsid w:val="00840803"/>
    <w:rsid w:val="00840884"/>
    <w:rsid w:val="008409B5"/>
    <w:rsid w:val="00840E5D"/>
    <w:rsid w:val="008414CA"/>
    <w:rsid w:val="008416DF"/>
    <w:rsid w:val="00841C95"/>
    <w:rsid w:val="00841DDA"/>
    <w:rsid w:val="0084239D"/>
    <w:rsid w:val="008424F4"/>
    <w:rsid w:val="00842CD3"/>
    <w:rsid w:val="00842D27"/>
    <w:rsid w:val="00842D7B"/>
    <w:rsid w:val="00843365"/>
    <w:rsid w:val="008433FC"/>
    <w:rsid w:val="00843966"/>
    <w:rsid w:val="00844007"/>
    <w:rsid w:val="00844129"/>
    <w:rsid w:val="00844536"/>
    <w:rsid w:val="008447D2"/>
    <w:rsid w:val="008449F8"/>
    <w:rsid w:val="00844C13"/>
    <w:rsid w:val="00844C3E"/>
    <w:rsid w:val="00844F4F"/>
    <w:rsid w:val="0084532A"/>
    <w:rsid w:val="008453CF"/>
    <w:rsid w:val="00845875"/>
    <w:rsid w:val="00845AFE"/>
    <w:rsid w:val="00845B7F"/>
    <w:rsid w:val="00845D98"/>
    <w:rsid w:val="00845FEB"/>
    <w:rsid w:val="008463C8"/>
    <w:rsid w:val="0084726C"/>
    <w:rsid w:val="00847700"/>
    <w:rsid w:val="00847728"/>
    <w:rsid w:val="008479A9"/>
    <w:rsid w:val="00847B9C"/>
    <w:rsid w:val="00847F4E"/>
    <w:rsid w:val="00847FB8"/>
    <w:rsid w:val="0085026F"/>
    <w:rsid w:val="00850404"/>
    <w:rsid w:val="00850812"/>
    <w:rsid w:val="008508F6"/>
    <w:rsid w:val="00850ACB"/>
    <w:rsid w:val="00850E64"/>
    <w:rsid w:val="0085110F"/>
    <w:rsid w:val="008511EE"/>
    <w:rsid w:val="00851573"/>
    <w:rsid w:val="0085164E"/>
    <w:rsid w:val="00852141"/>
    <w:rsid w:val="0085246A"/>
    <w:rsid w:val="00852548"/>
    <w:rsid w:val="00852632"/>
    <w:rsid w:val="00852956"/>
    <w:rsid w:val="00852BF3"/>
    <w:rsid w:val="00852E06"/>
    <w:rsid w:val="00852F45"/>
    <w:rsid w:val="00852F68"/>
    <w:rsid w:val="00853378"/>
    <w:rsid w:val="008534D4"/>
    <w:rsid w:val="00853B90"/>
    <w:rsid w:val="00854004"/>
    <w:rsid w:val="0085425F"/>
    <w:rsid w:val="0085429B"/>
    <w:rsid w:val="00854404"/>
    <w:rsid w:val="00854491"/>
    <w:rsid w:val="008545E0"/>
    <w:rsid w:val="00854C4E"/>
    <w:rsid w:val="00854C6E"/>
    <w:rsid w:val="00854CC3"/>
    <w:rsid w:val="0085543C"/>
    <w:rsid w:val="00855648"/>
    <w:rsid w:val="00855668"/>
    <w:rsid w:val="00855997"/>
    <w:rsid w:val="008559A7"/>
    <w:rsid w:val="00855B2D"/>
    <w:rsid w:val="00855EA0"/>
    <w:rsid w:val="00856057"/>
    <w:rsid w:val="00856324"/>
    <w:rsid w:val="0085664D"/>
    <w:rsid w:val="00857AEC"/>
    <w:rsid w:val="00857C4F"/>
    <w:rsid w:val="00857CB8"/>
    <w:rsid w:val="00857E97"/>
    <w:rsid w:val="00860172"/>
    <w:rsid w:val="00860250"/>
    <w:rsid w:val="0086025A"/>
    <w:rsid w:val="00860871"/>
    <w:rsid w:val="008618BF"/>
    <w:rsid w:val="008619B9"/>
    <w:rsid w:val="00861B26"/>
    <w:rsid w:val="00861F03"/>
    <w:rsid w:val="0086243A"/>
    <w:rsid w:val="00862513"/>
    <w:rsid w:val="00862529"/>
    <w:rsid w:val="00862576"/>
    <w:rsid w:val="0086278C"/>
    <w:rsid w:val="008629D5"/>
    <w:rsid w:val="00862E3B"/>
    <w:rsid w:val="00862FC4"/>
    <w:rsid w:val="008632BB"/>
    <w:rsid w:val="00863468"/>
    <w:rsid w:val="00863660"/>
    <w:rsid w:val="008637D7"/>
    <w:rsid w:val="00863DB3"/>
    <w:rsid w:val="00864571"/>
    <w:rsid w:val="008646FA"/>
    <w:rsid w:val="0086472B"/>
    <w:rsid w:val="0086484C"/>
    <w:rsid w:val="0086488D"/>
    <w:rsid w:val="008648AC"/>
    <w:rsid w:val="00865282"/>
    <w:rsid w:val="008657F8"/>
    <w:rsid w:val="00865EC1"/>
    <w:rsid w:val="00866245"/>
    <w:rsid w:val="008662EC"/>
    <w:rsid w:val="008663E8"/>
    <w:rsid w:val="00866541"/>
    <w:rsid w:val="008666C8"/>
    <w:rsid w:val="0086740B"/>
    <w:rsid w:val="0086782D"/>
    <w:rsid w:val="00870071"/>
    <w:rsid w:val="0087071D"/>
    <w:rsid w:val="0087073E"/>
    <w:rsid w:val="00870C79"/>
    <w:rsid w:val="008711BC"/>
    <w:rsid w:val="00871542"/>
    <w:rsid w:val="008720BA"/>
    <w:rsid w:val="00872362"/>
    <w:rsid w:val="0087248E"/>
    <w:rsid w:val="00872493"/>
    <w:rsid w:val="0087284E"/>
    <w:rsid w:val="00872994"/>
    <w:rsid w:val="00872BB1"/>
    <w:rsid w:val="00872BED"/>
    <w:rsid w:val="008730FA"/>
    <w:rsid w:val="0087371A"/>
    <w:rsid w:val="00873A80"/>
    <w:rsid w:val="00873B1E"/>
    <w:rsid w:val="00873EAD"/>
    <w:rsid w:val="00873F0A"/>
    <w:rsid w:val="0087445F"/>
    <w:rsid w:val="00874ABA"/>
    <w:rsid w:val="00874C50"/>
    <w:rsid w:val="0087587B"/>
    <w:rsid w:val="0087599C"/>
    <w:rsid w:val="00875CC3"/>
    <w:rsid w:val="00875F0F"/>
    <w:rsid w:val="00875F76"/>
    <w:rsid w:val="00875FF2"/>
    <w:rsid w:val="00876103"/>
    <w:rsid w:val="00876354"/>
    <w:rsid w:val="008763FE"/>
    <w:rsid w:val="00876560"/>
    <w:rsid w:val="00876A62"/>
    <w:rsid w:val="00876BBD"/>
    <w:rsid w:val="00876CEF"/>
    <w:rsid w:val="00877685"/>
    <w:rsid w:val="00877D2E"/>
    <w:rsid w:val="00877FAA"/>
    <w:rsid w:val="008802F7"/>
    <w:rsid w:val="008803B5"/>
    <w:rsid w:val="00880798"/>
    <w:rsid w:val="008808D4"/>
    <w:rsid w:val="00880910"/>
    <w:rsid w:val="00881889"/>
    <w:rsid w:val="00881BC5"/>
    <w:rsid w:val="00881C3E"/>
    <w:rsid w:val="00881CAF"/>
    <w:rsid w:val="00881F5C"/>
    <w:rsid w:val="008823EF"/>
    <w:rsid w:val="008829F4"/>
    <w:rsid w:val="00882AC9"/>
    <w:rsid w:val="008830BD"/>
    <w:rsid w:val="008830CF"/>
    <w:rsid w:val="00883182"/>
    <w:rsid w:val="00883A7F"/>
    <w:rsid w:val="00883AA9"/>
    <w:rsid w:val="00884037"/>
    <w:rsid w:val="00884140"/>
    <w:rsid w:val="0088439D"/>
    <w:rsid w:val="008843AB"/>
    <w:rsid w:val="00884440"/>
    <w:rsid w:val="008844C1"/>
    <w:rsid w:val="008844C5"/>
    <w:rsid w:val="00884540"/>
    <w:rsid w:val="00884578"/>
    <w:rsid w:val="008846F7"/>
    <w:rsid w:val="008847CE"/>
    <w:rsid w:val="00884A31"/>
    <w:rsid w:val="00885045"/>
    <w:rsid w:val="008852DD"/>
    <w:rsid w:val="00885701"/>
    <w:rsid w:val="00885D04"/>
    <w:rsid w:val="00885D99"/>
    <w:rsid w:val="00885E58"/>
    <w:rsid w:val="00885F8A"/>
    <w:rsid w:val="008860B5"/>
    <w:rsid w:val="008861A0"/>
    <w:rsid w:val="008861C4"/>
    <w:rsid w:val="008861F2"/>
    <w:rsid w:val="00886210"/>
    <w:rsid w:val="0088662E"/>
    <w:rsid w:val="0088669E"/>
    <w:rsid w:val="0088674D"/>
    <w:rsid w:val="00886E75"/>
    <w:rsid w:val="0088704F"/>
    <w:rsid w:val="008877AA"/>
    <w:rsid w:val="00887960"/>
    <w:rsid w:val="00887C2C"/>
    <w:rsid w:val="00890588"/>
    <w:rsid w:val="00890811"/>
    <w:rsid w:val="00890911"/>
    <w:rsid w:val="00890ADE"/>
    <w:rsid w:val="00890CE0"/>
    <w:rsid w:val="00891086"/>
    <w:rsid w:val="008914DD"/>
    <w:rsid w:val="00891663"/>
    <w:rsid w:val="00891969"/>
    <w:rsid w:val="00891AF1"/>
    <w:rsid w:val="00891DBB"/>
    <w:rsid w:val="0089249F"/>
    <w:rsid w:val="00892609"/>
    <w:rsid w:val="008927AB"/>
    <w:rsid w:val="0089289F"/>
    <w:rsid w:val="00892B99"/>
    <w:rsid w:val="008930FE"/>
    <w:rsid w:val="00893E69"/>
    <w:rsid w:val="00893EC4"/>
    <w:rsid w:val="00894121"/>
    <w:rsid w:val="00894795"/>
    <w:rsid w:val="00894880"/>
    <w:rsid w:val="008948F1"/>
    <w:rsid w:val="00894B45"/>
    <w:rsid w:val="00894C13"/>
    <w:rsid w:val="00894E3E"/>
    <w:rsid w:val="00894EF8"/>
    <w:rsid w:val="0089528D"/>
    <w:rsid w:val="00895334"/>
    <w:rsid w:val="008956EC"/>
    <w:rsid w:val="00895B28"/>
    <w:rsid w:val="00895EA6"/>
    <w:rsid w:val="008960C8"/>
    <w:rsid w:val="00896387"/>
    <w:rsid w:val="0089645B"/>
    <w:rsid w:val="00896971"/>
    <w:rsid w:val="00896BCE"/>
    <w:rsid w:val="00896FE9"/>
    <w:rsid w:val="0089721A"/>
    <w:rsid w:val="00897476"/>
    <w:rsid w:val="008974AE"/>
    <w:rsid w:val="0089777D"/>
    <w:rsid w:val="00897E67"/>
    <w:rsid w:val="00897F80"/>
    <w:rsid w:val="008A0451"/>
    <w:rsid w:val="008A064B"/>
    <w:rsid w:val="008A0AD2"/>
    <w:rsid w:val="008A0FBF"/>
    <w:rsid w:val="008A1CE5"/>
    <w:rsid w:val="008A1D5C"/>
    <w:rsid w:val="008A2163"/>
    <w:rsid w:val="008A21C4"/>
    <w:rsid w:val="008A253C"/>
    <w:rsid w:val="008A2817"/>
    <w:rsid w:val="008A2AF4"/>
    <w:rsid w:val="008A2B3C"/>
    <w:rsid w:val="008A315E"/>
    <w:rsid w:val="008A32A6"/>
    <w:rsid w:val="008A37E3"/>
    <w:rsid w:val="008A3A13"/>
    <w:rsid w:val="008A3F25"/>
    <w:rsid w:val="008A40CF"/>
    <w:rsid w:val="008A424C"/>
    <w:rsid w:val="008A4449"/>
    <w:rsid w:val="008A45A9"/>
    <w:rsid w:val="008A46A8"/>
    <w:rsid w:val="008A514F"/>
    <w:rsid w:val="008A56EA"/>
    <w:rsid w:val="008A5948"/>
    <w:rsid w:val="008A5E7C"/>
    <w:rsid w:val="008A5FBB"/>
    <w:rsid w:val="008A6392"/>
    <w:rsid w:val="008A63D4"/>
    <w:rsid w:val="008A649A"/>
    <w:rsid w:val="008A6651"/>
    <w:rsid w:val="008A6AB6"/>
    <w:rsid w:val="008A6DFA"/>
    <w:rsid w:val="008A7097"/>
    <w:rsid w:val="008A7796"/>
    <w:rsid w:val="008A7A8C"/>
    <w:rsid w:val="008A7B67"/>
    <w:rsid w:val="008A7C78"/>
    <w:rsid w:val="008A7D9A"/>
    <w:rsid w:val="008B03D8"/>
    <w:rsid w:val="008B0501"/>
    <w:rsid w:val="008B0A5E"/>
    <w:rsid w:val="008B0C5F"/>
    <w:rsid w:val="008B127B"/>
    <w:rsid w:val="008B2592"/>
    <w:rsid w:val="008B2961"/>
    <w:rsid w:val="008B2967"/>
    <w:rsid w:val="008B2F27"/>
    <w:rsid w:val="008B319C"/>
    <w:rsid w:val="008B31BC"/>
    <w:rsid w:val="008B33B9"/>
    <w:rsid w:val="008B33C6"/>
    <w:rsid w:val="008B350D"/>
    <w:rsid w:val="008B373A"/>
    <w:rsid w:val="008B377A"/>
    <w:rsid w:val="008B3785"/>
    <w:rsid w:val="008B3877"/>
    <w:rsid w:val="008B3CFB"/>
    <w:rsid w:val="008B44C7"/>
    <w:rsid w:val="008B45B3"/>
    <w:rsid w:val="008B4610"/>
    <w:rsid w:val="008B46CD"/>
    <w:rsid w:val="008B4F0B"/>
    <w:rsid w:val="008B50C8"/>
    <w:rsid w:val="008B545C"/>
    <w:rsid w:val="008B55C3"/>
    <w:rsid w:val="008B5640"/>
    <w:rsid w:val="008B5758"/>
    <w:rsid w:val="008B59E9"/>
    <w:rsid w:val="008B5C52"/>
    <w:rsid w:val="008B6533"/>
    <w:rsid w:val="008B66DE"/>
    <w:rsid w:val="008B7441"/>
    <w:rsid w:val="008B7638"/>
    <w:rsid w:val="008B7A65"/>
    <w:rsid w:val="008B7E5F"/>
    <w:rsid w:val="008C0856"/>
    <w:rsid w:val="008C0A7F"/>
    <w:rsid w:val="008C1031"/>
    <w:rsid w:val="008C1053"/>
    <w:rsid w:val="008C1843"/>
    <w:rsid w:val="008C19CD"/>
    <w:rsid w:val="008C1C81"/>
    <w:rsid w:val="008C1EEB"/>
    <w:rsid w:val="008C2099"/>
    <w:rsid w:val="008C22A6"/>
    <w:rsid w:val="008C252A"/>
    <w:rsid w:val="008C2574"/>
    <w:rsid w:val="008C2738"/>
    <w:rsid w:val="008C27E1"/>
    <w:rsid w:val="008C2BCB"/>
    <w:rsid w:val="008C2D7B"/>
    <w:rsid w:val="008C2F5A"/>
    <w:rsid w:val="008C327F"/>
    <w:rsid w:val="008C363D"/>
    <w:rsid w:val="008C3672"/>
    <w:rsid w:val="008C392F"/>
    <w:rsid w:val="008C39CF"/>
    <w:rsid w:val="008C3C37"/>
    <w:rsid w:val="008C3DF9"/>
    <w:rsid w:val="008C425D"/>
    <w:rsid w:val="008C4AC1"/>
    <w:rsid w:val="008C4D2A"/>
    <w:rsid w:val="008C4D7F"/>
    <w:rsid w:val="008C4FB2"/>
    <w:rsid w:val="008C4FFC"/>
    <w:rsid w:val="008C5941"/>
    <w:rsid w:val="008C5A14"/>
    <w:rsid w:val="008C5C0E"/>
    <w:rsid w:val="008C5C20"/>
    <w:rsid w:val="008C5E84"/>
    <w:rsid w:val="008C69F6"/>
    <w:rsid w:val="008C6A2C"/>
    <w:rsid w:val="008C6B52"/>
    <w:rsid w:val="008C6CB7"/>
    <w:rsid w:val="008C7074"/>
    <w:rsid w:val="008C71C8"/>
    <w:rsid w:val="008C731D"/>
    <w:rsid w:val="008C78B8"/>
    <w:rsid w:val="008C78D4"/>
    <w:rsid w:val="008C7907"/>
    <w:rsid w:val="008C7DD4"/>
    <w:rsid w:val="008D03DB"/>
    <w:rsid w:val="008D06EB"/>
    <w:rsid w:val="008D07BB"/>
    <w:rsid w:val="008D0C19"/>
    <w:rsid w:val="008D0D0E"/>
    <w:rsid w:val="008D0D1C"/>
    <w:rsid w:val="008D0FB6"/>
    <w:rsid w:val="008D11A0"/>
    <w:rsid w:val="008D1233"/>
    <w:rsid w:val="008D1343"/>
    <w:rsid w:val="008D155D"/>
    <w:rsid w:val="008D1870"/>
    <w:rsid w:val="008D1BB5"/>
    <w:rsid w:val="008D1F4D"/>
    <w:rsid w:val="008D1F99"/>
    <w:rsid w:val="008D20FA"/>
    <w:rsid w:val="008D3167"/>
    <w:rsid w:val="008D3288"/>
    <w:rsid w:val="008D3300"/>
    <w:rsid w:val="008D424C"/>
    <w:rsid w:val="008D477A"/>
    <w:rsid w:val="008D477F"/>
    <w:rsid w:val="008D4857"/>
    <w:rsid w:val="008D4A4C"/>
    <w:rsid w:val="008D4F1F"/>
    <w:rsid w:val="008D4F6C"/>
    <w:rsid w:val="008D5CC1"/>
    <w:rsid w:val="008D5D6C"/>
    <w:rsid w:val="008D5E0D"/>
    <w:rsid w:val="008D5EC0"/>
    <w:rsid w:val="008D6224"/>
    <w:rsid w:val="008D63A9"/>
    <w:rsid w:val="008D63B1"/>
    <w:rsid w:val="008D6A70"/>
    <w:rsid w:val="008D6ADE"/>
    <w:rsid w:val="008D6FF6"/>
    <w:rsid w:val="008D7BD1"/>
    <w:rsid w:val="008D7C9A"/>
    <w:rsid w:val="008D7F1D"/>
    <w:rsid w:val="008E0213"/>
    <w:rsid w:val="008E0E4E"/>
    <w:rsid w:val="008E1026"/>
    <w:rsid w:val="008E10FB"/>
    <w:rsid w:val="008E158D"/>
    <w:rsid w:val="008E1670"/>
    <w:rsid w:val="008E1A7C"/>
    <w:rsid w:val="008E1BAD"/>
    <w:rsid w:val="008E1FC6"/>
    <w:rsid w:val="008E201D"/>
    <w:rsid w:val="008E259C"/>
    <w:rsid w:val="008E26B6"/>
    <w:rsid w:val="008E2A7D"/>
    <w:rsid w:val="008E2AA2"/>
    <w:rsid w:val="008E2C32"/>
    <w:rsid w:val="008E3602"/>
    <w:rsid w:val="008E3B82"/>
    <w:rsid w:val="008E4A46"/>
    <w:rsid w:val="008E53F3"/>
    <w:rsid w:val="008E5422"/>
    <w:rsid w:val="008E5495"/>
    <w:rsid w:val="008E555F"/>
    <w:rsid w:val="008E5750"/>
    <w:rsid w:val="008E5913"/>
    <w:rsid w:val="008E5B17"/>
    <w:rsid w:val="008E5B82"/>
    <w:rsid w:val="008E61E6"/>
    <w:rsid w:val="008E6259"/>
    <w:rsid w:val="008E661E"/>
    <w:rsid w:val="008E6BF2"/>
    <w:rsid w:val="008E6C35"/>
    <w:rsid w:val="008E7446"/>
    <w:rsid w:val="008E768C"/>
    <w:rsid w:val="008E774F"/>
    <w:rsid w:val="008E7926"/>
    <w:rsid w:val="008F006F"/>
    <w:rsid w:val="008F0138"/>
    <w:rsid w:val="008F0440"/>
    <w:rsid w:val="008F0508"/>
    <w:rsid w:val="008F0A80"/>
    <w:rsid w:val="008F181C"/>
    <w:rsid w:val="008F1A59"/>
    <w:rsid w:val="008F1B20"/>
    <w:rsid w:val="008F1D42"/>
    <w:rsid w:val="008F220D"/>
    <w:rsid w:val="008F2518"/>
    <w:rsid w:val="008F2551"/>
    <w:rsid w:val="008F25F4"/>
    <w:rsid w:val="008F29FF"/>
    <w:rsid w:val="008F2B50"/>
    <w:rsid w:val="008F2BEF"/>
    <w:rsid w:val="008F2F5C"/>
    <w:rsid w:val="008F352B"/>
    <w:rsid w:val="008F3624"/>
    <w:rsid w:val="008F3660"/>
    <w:rsid w:val="008F39B3"/>
    <w:rsid w:val="008F3E5A"/>
    <w:rsid w:val="008F44BD"/>
    <w:rsid w:val="008F4510"/>
    <w:rsid w:val="008F457A"/>
    <w:rsid w:val="008F481D"/>
    <w:rsid w:val="008F4B00"/>
    <w:rsid w:val="008F4F58"/>
    <w:rsid w:val="008F528A"/>
    <w:rsid w:val="008F5801"/>
    <w:rsid w:val="008F5861"/>
    <w:rsid w:val="008F58D2"/>
    <w:rsid w:val="008F61F0"/>
    <w:rsid w:val="008F6549"/>
    <w:rsid w:val="008F678B"/>
    <w:rsid w:val="008F6829"/>
    <w:rsid w:val="008F6BF8"/>
    <w:rsid w:val="008F6E1B"/>
    <w:rsid w:val="008F6E42"/>
    <w:rsid w:val="008F6F15"/>
    <w:rsid w:val="008F7594"/>
    <w:rsid w:val="008F75CA"/>
    <w:rsid w:val="008F7927"/>
    <w:rsid w:val="008F7971"/>
    <w:rsid w:val="008F7BA7"/>
    <w:rsid w:val="008F7D5F"/>
    <w:rsid w:val="008F7DB8"/>
    <w:rsid w:val="009003E6"/>
    <w:rsid w:val="00900627"/>
    <w:rsid w:val="00900783"/>
    <w:rsid w:val="00900C88"/>
    <w:rsid w:val="009012A8"/>
    <w:rsid w:val="009012D9"/>
    <w:rsid w:val="00901455"/>
    <w:rsid w:val="00901509"/>
    <w:rsid w:val="0090185D"/>
    <w:rsid w:val="009019C5"/>
    <w:rsid w:val="00901AB3"/>
    <w:rsid w:val="00901F78"/>
    <w:rsid w:val="00901FA8"/>
    <w:rsid w:val="009023EE"/>
    <w:rsid w:val="00902851"/>
    <w:rsid w:val="00902B53"/>
    <w:rsid w:val="00902C47"/>
    <w:rsid w:val="00902E57"/>
    <w:rsid w:val="00902F93"/>
    <w:rsid w:val="009030F6"/>
    <w:rsid w:val="00903568"/>
    <w:rsid w:val="00903A98"/>
    <w:rsid w:val="00903AD8"/>
    <w:rsid w:val="00903B94"/>
    <w:rsid w:val="00903BB7"/>
    <w:rsid w:val="00903CE0"/>
    <w:rsid w:val="00903F50"/>
    <w:rsid w:val="0090425D"/>
    <w:rsid w:val="00904643"/>
    <w:rsid w:val="009048E4"/>
    <w:rsid w:val="00904BD4"/>
    <w:rsid w:val="00905339"/>
    <w:rsid w:val="009057FE"/>
    <w:rsid w:val="00906178"/>
    <w:rsid w:val="00906686"/>
    <w:rsid w:val="00906914"/>
    <w:rsid w:val="00906CCA"/>
    <w:rsid w:val="00907433"/>
    <w:rsid w:val="009078B5"/>
    <w:rsid w:val="00907B27"/>
    <w:rsid w:val="009107D1"/>
    <w:rsid w:val="00910D1B"/>
    <w:rsid w:val="00910FD0"/>
    <w:rsid w:val="0091106D"/>
    <w:rsid w:val="00911487"/>
    <w:rsid w:val="00911856"/>
    <w:rsid w:val="009124EC"/>
    <w:rsid w:val="00912533"/>
    <w:rsid w:val="0091279B"/>
    <w:rsid w:val="009128D1"/>
    <w:rsid w:val="009128EB"/>
    <w:rsid w:val="00912982"/>
    <w:rsid w:val="00912CB0"/>
    <w:rsid w:val="00913461"/>
    <w:rsid w:val="009134E8"/>
    <w:rsid w:val="00913A85"/>
    <w:rsid w:val="00913AC9"/>
    <w:rsid w:val="00913B27"/>
    <w:rsid w:val="00913EB2"/>
    <w:rsid w:val="00913F0B"/>
    <w:rsid w:val="009144C9"/>
    <w:rsid w:val="00915311"/>
    <w:rsid w:val="0091541C"/>
    <w:rsid w:val="00915C6E"/>
    <w:rsid w:val="00915D49"/>
    <w:rsid w:val="00915F8A"/>
    <w:rsid w:val="00916064"/>
    <w:rsid w:val="00916DF1"/>
    <w:rsid w:val="0091711A"/>
    <w:rsid w:val="009174C1"/>
    <w:rsid w:val="0091755A"/>
    <w:rsid w:val="0091765F"/>
    <w:rsid w:val="009176E9"/>
    <w:rsid w:val="00917772"/>
    <w:rsid w:val="00917A96"/>
    <w:rsid w:val="00917D4E"/>
    <w:rsid w:val="00917F37"/>
    <w:rsid w:val="009200A1"/>
    <w:rsid w:val="0092014E"/>
    <w:rsid w:val="00920260"/>
    <w:rsid w:val="0092042B"/>
    <w:rsid w:val="00920779"/>
    <w:rsid w:val="00920A31"/>
    <w:rsid w:val="00920C0D"/>
    <w:rsid w:val="00921314"/>
    <w:rsid w:val="00921A76"/>
    <w:rsid w:val="00921D62"/>
    <w:rsid w:val="009224C8"/>
    <w:rsid w:val="00922EFC"/>
    <w:rsid w:val="00923528"/>
    <w:rsid w:val="00923742"/>
    <w:rsid w:val="00923CF1"/>
    <w:rsid w:val="00923D22"/>
    <w:rsid w:val="00923E53"/>
    <w:rsid w:val="00923EC4"/>
    <w:rsid w:val="00923FDD"/>
    <w:rsid w:val="009240ED"/>
    <w:rsid w:val="009242B6"/>
    <w:rsid w:val="009243B8"/>
    <w:rsid w:val="009246DB"/>
    <w:rsid w:val="00924A8B"/>
    <w:rsid w:val="00925051"/>
    <w:rsid w:val="0092517F"/>
    <w:rsid w:val="00925197"/>
    <w:rsid w:val="009252BC"/>
    <w:rsid w:val="00925643"/>
    <w:rsid w:val="00925CEA"/>
    <w:rsid w:val="00925F5A"/>
    <w:rsid w:val="009263FE"/>
    <w:rsid w:val="00926452"/>
    <w:rsid w:val="00926C53"/>
    <w:rsid w:val="0092715C"/>
    <w:rsid w:val="0092729E"/>
    <w:rsid w:val="0092770D"/>
    <w:rsid w:val="00927839"/>
    <w:rsid w:val="00927E7E"/>
    <w:rsid w:val="00930DC6"/>
    <w:rsid w:val="00930E2D"/>
    <w:rsid w:val="00930EEB"/>
    <w:rsid w:val="00931194"/>
    <w:rsid w:val="00931A56"/>
    <w:rsid w:val="009321CE"/>
    <w:rsid w:val="0093258D"/>
    <w:rsid w:val="00932717"/>
    <w:rsid w:val="009327A5"/>
    <w:rsid w:val="00932B6F"/>
    <w:rsid w:val="00932C10"/>
    <w:rsid w:val="00932FDE"/>
    <w:rsid w:val="0093318D"/>
    <w:rsid w:val="0093324A"/>
    <w:rsid w:val="0093334F"/>
    <w:rsid w:val="00933934"/>
    <w:rsid w:val="009339E8"/>
    <w:rsid w:val="00933B96"/>
    <w:rsid w:val="00934618"/>
    <w:rsid w:val="009346FC"/>
    <w:rsid w:val="00934766"/>
    <w:rsid w:val="00934D2E"/>
    <w:rsid w:val="00934DB2"/>
    <w:rsid w:val="00934ED9"/>
    <w:rsid w:val="00934F14"/>
    <w:rsid w:val="00935253"/>
    <w:rsid w:val="0093532D"/>
    <w:rsid w:val="0093545C"/>
    <w:rsid w:val="00935584"/>
    <w:rsid w:val="009356AF"/>
    <w:rsid w:val="00935A36"/>
    <w:rsid w:val="00935A37"/>
    <w:rsid w:val="00935E5C"/>
    <w:rsid w:val="009366BD"/>
    <w:rsid w:val="0093693F"/>
    <w:rsid w:val="00936A01"/>
    <w:rsid w:val="00936A1B"/>
    <w:rsid w:val="00936BA9"/>
    <w:rsid w:val="00936E2A"/>
    <w:rsid w:val="00936F79"/>
    <w:rsid w:val="00937129"/>
    <w:rsid w:val="00937260"/>
    <w:rsid w:val="0093734F"/>
    <w:rsid w:val="00937683"/>
    <w:rsid w:val="0093769E"/>
    <w:rsid w:val="0093777E"/>
    <w:rsid w:val="00937B99"/>
    <w:rsid w:val="00937B9D"/>
    <w:rsid w:val="00940097"/>
    <w:rsid w:val="00940121"/>
    <w:rsid w:val="00940231"/>
    <w:rsid w:val="0094029D"/>
    <w:rsid w:val="00940493"/>
    <w:rsid w:val="009409C7"/>
    <w:rsid w:val="00940CD7"/>
    <w:rsid w:val="00940E5C"/>
    <w:rsid w:val="00941E35"/>
    <w:rsid w:val="00941F04"/>
    <w:rsid w:val="0094206A"/>
    <w:rsid w:val="0094229E"/>
    <w:rsid w:val="009429CE"/>
    <w:rsid w:val="00942A94"/>
    <w:rsid w:val="00942BFB"/>
    <w:rsid w:val="00942C1C"/>
    <w:rsid w:val="00942E9D"/>
    <w:rsid w:val="009430EE"/>
    <w:rsid w:val="00943156"/>
    <w:rsid w:val="00943599"/>
    <w:rsid w:val="00943927"/>
    <w:rsid w:val="00944084"/>
    <w:rsid w:val="009444EB"/>
    <w:rsid w:val="009446B4"/>
    <w:rsid w:val="00944890"/>
    <w:rsid w:val="00944D91"/>
    <w:rsid w:val="00944E41"/>
    <w:rsid w:val="00945185"/>
    <w:rsid w:val="0094520F"/>
    <w:rsid w:val="009454AB"/>
    <w:rsid w:val="00945894"/>
    <w:rsid w:val="00945DEE"/>
    <w:rsid w:val="00945E6C"/>
    <w:rsid w:val="009460A5"/>
    <w:rsid w:val="0094639A"/>
    <w:rsid w:val="009465A4"/>
    <w:rsid w:val="009467D6"/>
    <w:rsid w:val="00946801"/>
    <w:rsid w:val="00946985"/>
    <w:rsid w:val="00946B6B"/>
    <w:rsid w:val="00946CB4"/>
    <w:rsid w:val="00946E19"/>
    <w:rsid w:val="0094729C"/>
    <w:rsid w:val="00947406"/>
    <w:rsid w:val="0094749C"/>
    <w:rsid w:val="0094770D"/>
    <w:rsid w:val="00947F25"/>
    <w:rsid w:val="00950482"/>
    <w:rsid w:val="0095062F"/>
    <w:rsid w:val="00951786"/>
    <w:rsid w:val="00951C40"/>
    <w:rsid w:val="00951E13"/>
    <w:rsid w:val="0095231F"/>
    <w:rsid w:val="00952335"/>
    <w:rsid w:val="00952562"/>
    <w:rsid w:val="00952B90"/>
    <w:rsid w:val="00952FF6"/>
    <w:rsid w:val="00953153"/>
    <w:rsid w:val="00953EFA"/>
    <w:rsid w:val="00954709"/>
    <w:rsid w:val="00954A28"/>
    <w:rsid w:val="00954BFB"/>
    <w:rsid w:val="00954D43"/>
    <w:rsid w:val="00954FB0"/>
    <w:rsid w:val="0095510F"/>
    <w:rsid w:val="00955A71"/>
    <w:rsid w:val="00955B33"/>
    <w:rsid w:val="00955CCB"/>
    <w:rsid w:val="00955F63"/>
    <w:rsid w:val="009565D3"/>
    <w:rsid w:val="00956605"/>
    <w:rsid w:val="0095663A"/>
    <w:rsid w:val="00956641"/>
    <w:rsid w:val="00956F54"/>
    <w:rsid w:val="0095717C"/>
    <w:rsid w:val="0095721D"/>
    <w:rsid w:val="00957E07"/>
    <w:rsid w:val="00957E86"/>
    <w:rsid w:val="0096008E"/>
    <w:rsid w:val="00960668"/>
    <w:rsid w:val="00960921"/>
    <w:rsid w:val="00960B97"/>
    <w:rsid w:val="00961255"/>
    <w:rsid w:val="0096151A"/>
    <w:rsid w:val="00961663"/>
    <w:rsid w:val="009616A7"/>
    <w:rsid w:val="0096173E"/>
    <w:rsid w:val="00961CA5"/>
    <w:rsid w:val="00961CD7"/>
    <w:rsid w:val="00961CFA"/>
    <w:rsid w:val="00961ED8"/>
    <w:rsid w:val="00962146"/>
    <w:rsid w:val="00962364"/>
    <w:rsid w:val="009627DC"/>
    <w:rsid w:val="00962B07"/>
    <w:rsid w:val="00962F72"/>
    <w:rsid w:val="0096302C"/>
    <w:rsid w:val="00963057"/>
    <w:rsid w:val="009631B7"/>
    <w:rsid w:val="009631BD"/>
    <w:rsid w:val="009634D4"/>
    <w:rsid w:val="0096359C"/>
    <w:rsid w:val="00963770"/>
    <w:rsid w:val="009638BD"/>
    <w:rsid w:val="009639F5"/>
    <w:rsid w:val="00963CE2"/>
    <w:rsid w:val="00963FE6"/>
    <w:rsid w:val="009643C1"/>
    <w:rsid w:val="00964733"/>
    <w:rsid w:val="0096497B"/>
    <w:rsid w:val="00964ACF"/>
    <w:rsid w:val="00964F78"/>
    <w:rsid w:val="009650FA"/>
    <w:rsid w:val="0096516B"/>
    <w:rsid w:val="009651D9"/>
    <w:rsid w:val="0096526A"/>
    <w:rsid w:val="00965C13"/>
    <w:rsid w:val="00966051"/>
    <w:rsid w:val="009660A8"/>
    <w:rsid w:val="00966185"/>
    <w:rsid w:val="00966470"/>
    <w:rsid w:val="00966A10"/>
    <w:rsid w:val="00966B75"/>
    <w:rsid w:val="00966B93"/>
    <w:rsid w:val="00967089"/>
    <w:rsid w:val="009671DF"/>
    <w:rsid w:val="00967481"/>
    <w:rsid w:val="00967B0A"/>
    <w:rsid w:val="00967F8F"/>
    <w:rsid w:val="00970088"/>
    <w:rsid w:val="00970178"/>
    <w:rsid w:val="009708D0"/>
    <w:rsid w:val="00971167"/>
    <w:rsid w:val="009711BC"/>
    <w:rsid w:val="00971829"/>
    <w:rsid w:val="00971B68"/>
    <w:rsid w:val="00971C00"/>
    <w:rsid w:val="0097203F"/>
    <w:rsid w:val="00972579"/>
    <w:rsid w:val="009726C0"/>
    <w:rsid w:val="00972AAB"/>
    <w:rsid w:val="00972C0A"/>
    <w:rsid w:val="0097338C"/>
    <w:rsid w:val="0097377F"/>
    <w:rsid w:val="00974250"/>
    <w:rsid w:val="009742E5"/>
    <w:rsid w:val="00974405"/>
    <w:rsid w:val="0097464C"/>
    <w:rsid w:val="0097476F"/>
    <w:rsid w:val="0097488D"/>
    <w:rsid w:val="00974C5A"/>
    <w:rsid w:val="00975620"/>
    <w:rsid w:val="00975A1D"/>
    <w:rsid w:val="00975B6B"/>
    <w:rsid w:val="00975BAA"/>
    <w:rsid w:val="00975D7B"/>
    <w:rsid w:val="00975E08"/>
    <w:rsid w:val="00975ED8"/>
    <w:rsid w:val="00975FAA"/>
    <w:rsid w:val="00975FC3"/>
    <w:rsid w:val="00976BB2"/>
    <w:rsid w:val="00976FBA"/>
    <w:rsid w:val="0097709D"/>
    <w:rsid w:val="009776D2"/>
    <w:rsid w:val="00977764"/>
    <w:rsid w:val="00977A63"/>
    <w:rsid w:val="00977C4D"/>
    <w:rsid w:val="00977CE7"/>
    <w:rsid w:val="00977E4B"/>
    <w:rsid w:val="00977E62"/>
    <w:rsid w:val="00977EB9"/>
    <w:rsid w:val="00980026"/>
    <w:rsid w:val="009803E9"/>
    <w:rsid w:val="00980518"/>
    <w:rsid w:val="00980598"/>
    <w:rsid w:val="009808A9"/>
    <w:rsid w:val="009808BA"/>
    <w:rsid w:val="00980A24"/>
    <w:rsid w:val="00980C08"/>
    <w:rsid w:val="00980D2A"/>
    <w:rsid w:val="009811A3"/>
    <w:rsid w:val="00981483"/>
    <w:rsid w:val="009815AE"/>
    <w:rsid w:val="0098178A"/>
    <w:rsid w:val="00981934"/>
    <w:rsid w:val="00981BB6"/>
    <w:rsid w:val="00981ED6"/>
    <w:rsid w:val="0098206A"/>
    <w:rsid w:val="009825DF"/>
    <w:rsid w:val="00982680"/>
    <w:rsid w:val="00982CD9"/>
    <w:rsid w:val="009836ED"/>
    <w:rsid w:val="00983D4B"/>
    <w:rsid w:val="00983D5C"/>
    <w:rsid w:val="0098435D"/>
    <w:rsid w:val="0098442C"/>
    <w:rsid w:val="009844AE"/>
    <w:rsid w:val="00984558"/>
    <w:rsid w:val="009845CB"/>
    <w:rsid w:val="00984C7D"/>
    <w:rsid w:val="00984D03"/>
    <w:rsid w:val="00984D65"/>
    <w:rsid w:val="009850DF"/>
    <w:rsid w:val="009855EF"/>
    <w:rsid w:val="009858A5"/>
    <w:rsid w:val="00985E8C"/>
    <w:rsid w:val="00985E98"/>
    <w:rsid w:val="0098619B"/>
    <w:rsid w:val="00986305"/>
    <w:rsid w:val="00986DD9"/>
    <w:rsid w:val="00986F30"/>
    <w:rsid w:val="00986F44"/>
    <w:rsid w:val="009871BE"/>
    <w:rsid w:val="009878D4"/>
    <w:rsid w:val="00987D69"/>
    <w:rsid w:val="00987D8F"/>
    <w:rsid w:val="00987DF3"/>
    <w:rsid w:val="00990111"/>
    <w:rsid w:val="0099033D"/>
    <w:rsid w:val="009905F1"/>
    <w:rsid w:val="00990964"/>
    <w:rsid w:val="00990E2C"/>
    <w:rsid w:val="00990E4A"/>
    <w:rsid w:val="009910E1"/>
    <w:rsid w:val="00991316"/>
    <w:rsid w:val="0099164D"/>
    <w:rsid w:val="0099194F"/>
    <w:rsid w:val="00992841"/>
    <w:rsid w:val="009928F6"/>
    <w:rsid w:val="009929F1"/>
    <w:rsid w:val="00992A8F"/>
    <w:rsid w:val="00992B93"/>
    <w:rsid w:val="00992DD7"/>
    <w:rsid w:val="00992ED0"/>
    <w:rsid w:val="00993003"/>
    <w:rsid w:val="0099305C"/>
    <w:rsid w:val="009933DF"/>
    <w:rsid w:val="009939F8"/>
    <w:rsid w:val="00993B21"/>
    <w:rsid w:val="00993B94"/>
    <w:rsid w:val="00993C79"/>
    <w:rsid w:val="00993F22"/>
    <w:rsid w:val="00994089"/>
    <w:rsid w:val="009943BB"/>
    <w:rsid w:val="0099466E"/>
    <w:rsid w:val="00994F3B"/>
    <w:rsid w:val="0099536D"/>
    <w:rsid w:val="00995653"/>
    <w:rsid w:val="009956E7"/>
    <w:rsid w:val="00995883"/>
    <w:rsid w:val="009958EE"/>
    <w:rsid w:val="009958FA"/>
    <w:rsid w:val="0099598E"/>
    <w:rsid w:val="00995DBA"/>
    <w:rsid w:val="00996257"/>
    <w:rsid w:val="00996663"/>
    <w:rsid w:val="009966D2"/>
    <w:rsid w:val="0099682B"/>
    <w:rsid w:val="009968C8"/>
    <w:rsid w:val="00996B51"/>
    <w:rsid w:val="00996BC6"/>
    <w:rsid w:val="00996BFD"/>
    <w:rsid w:val="00996D40"/>
    <w:rsid w:val="0099756B"/>
    <w:rsid w:val="00997602"/>
    <w:rsid w:val="0099782F"/>
    <w:rsid w:val="009978CB"/>
    <w:rsid w:val="00997BD4"/>
    <w:rsid w:val="009A051E"/>
    <w:rsid w:val="009A0EF8"/>
    <w:rsid w:val="009A1156"/>
    <w:rsid w:val="009A14C7"/>
    <w:rsid w:val="009A16C1"/>
    <w:rsid w:val="009A1AE0"/>
    <w:rsid w:val="009A1B67"/>
    <w:rsid w:val="009A1EA4"/>
    <w:rsid w:val="009A1EC4"/>
    <w:rsid w:val="009A2004"/>
    <w:rsid w:val="009A208E"/>
    <w:rsid w:val="009A2F4A"/>
    <w:rsid w:val="009A3058"/>
    <w:rsid w:val="009A348B"/>
    <w:rsid w:val="009A3735"/>
    <w:rsid w:val="009A3908"/>
    <w:rsid w:val="009A3CB5"/>
    <w:rsid w:val="009A3CE2"/>
    <w:rsid w:val="009A3D95"/>
    <w:rsid w:val="009A3F4F"/>
    <w:rsid w:val="009A4125"/>
    <w:rsid w:val="009A45B2"/>
    <w:rsid w:val="009A47B7"/>
    <w:rsid w:val="009A498C"/>
    <w:rsid w:val="009A4C58"/>
    <w:rsid w:val="009A4DE2"/>
    <w:rsid w:val="009A53CA"/>
    <w:rsid w:val="009A57C9"/>
    <w:rsid w:val="009A5BB4"/>
    <w:rsid w:val="009A6388"/>
    <w:rsid w:val="009A645D"/>
    <w:rsid w:val="009A6D2C"/>
    <w:rsid w:val="009A7169"/>
    <w:rsid w:val="009A71BB"/>
    <w:rsid w:val="009A727C"/>
    <w:rsid w:val="009A772B"/>
    <w:rsid w:val="009A7848"/>
    <w:rsid w:val="009A7EDC"/>
    <w:rsid w:val="009B0311"/>
    <w:rsid w:val="009B062F"/>
    <w:rsid w:val="009B085C"/>
    <w:rsid w:val="009B0D1B"/>
    <w:rsid w:val="009B1402"/>
    <w:rsid w:val="009B16C2"/>
    <w:rsid w:val="009B1CEA"/>
    <w:rsid w:val="009B1E7E"/>
    <w:rsid w:val="009B2411"/>
    <w:rsid w:val="009B244B"/>
    <w:rsid w:val="009B290E"/>
    <w:rsid w:val="009B2B33"/>
    <w:rsid w:val="009B2C2D"/>
    <w:rsid w:val="009B2C38"/>
    <w:rsid w:val="009B2CAE"/>
    <w:rsid w:val="009B2EF2"/>
    <w:rsid w:val="009B381D"/>
    <w:rsid w:val="009B389F"/>
    <w:rsid w:val="009B3D20"/>
    <w:rsid w:val="009B3DDF"/>
    <w:rsid w:val="009B4060"/>
    <w:rsid w:val="009B40D7"/>
    <w:rsid w:val="009B4119"/>
    <w:rsid w:val="009B4B75"/>
    <w:rsid w:val="009B4FBB"/>
    <w:rsid w:val="009B61A4"/>
    <w:rsid w:val="009B637B"/>
    <w:rsid w:val="009B6449"/>
    <w:rsid w:val="009B6543"/>
    <w:rsid w:val="009B6FC3"/>
    <w:rsid w:val="009B7D91"/>
    <w:rsid w:val="009C0472"/>
    <w:rsid w:val="009C0646"/>
    <w:rsid w:val="009C1161"/>
    <w:rsid w:val="009C140F"/>
    <w:rsid w:val="009C160E"/>
    <w:rsid w:val="009C1701"/>
    <w:rsid w:val="009C18C7"/>
    <w:rsid w:val="009C1DD9"/>
    <w:rsid w:val="009C2045"/>
    <w:rsid w:val="009C241F"/>
    <w:rsid w:val="009C2943"/>
    <w:rsid w:val="009C2DBD"/>
    <w:rsid w:val="009C2DE3"/>
    <w:rsid w:val="009C2E10"/>
    <w:rsid w:val="009C2FB8"/>
    <w:rsid w:val="009C32FA"/>
    <w:rsid w:val="009C33CF"/>
    <w:rsid w:val="009C3687"/>
    <w:rsid w:val="009C3795"/>
    <w:rsid w:val="009C3D98"/>
    <w:rsid w:val="009C3E45"/>
    <w:rsid w:val="009C4229"/>
    <w:rsid w:val="009C436A"/>
    <w:rsid w:val="009C455D"/>
    <w:rsid w:val="009C4866"/>
    <w:rsid w:val="009C48E5"/>
    <w:rsid w:val="009C4A73"/>
    <w:rsid w:val="009C4B40"/>
    <w:rsid w:val="009C54B3"/>
    <w:rsid w:val="009C5742"/>
    <w:rsid w:val="009C5770"/>
    <w:rsid w:val="009C597E"/>
    <w:rsid w:val="009C6366"/>
    <w:rsid w:val="009C66BC"/>
    <w:rsid w:val="009C6832"/>
    <w:rsid w:val="009C690A"/>
    <w:rsid w:val="009C6C27"/>
    <w:rsid w:val="009C71DD"/>
    <w:rsid w:val="009C7350"/>
    <w:rsid w:val="009C7822"/>
    <w:rsid w:val="009C7875"/>
    <w:rsid w:val="009C7D20"/>
    <w:rsid w:val="009D08F5"/>
    <w:rsid w:val="009D0A2B"/>
    <w:rsid w:val="009D0B9D"/>
    <w:rsid w:val="009D0DB6"/>
    <w:rsid w:val="009D0F35"/>
    <w:rsid w:val="009D0F5D"/>
    <w:rsid w:val="009D14A5"/>
    <w:rsid w:val="009D171C"/>
    <w:rsid w:val="009D179F"/>
    <w:rsid w:val="009D183A"/>
    <w:rsid w:val="009D19CB"/>
    <w:rsid w:val="009D1B43"/>
    <w:rsid w:val="009D1D60"/>
    <w:rsid w:val="009D1E65"/>
    <w:rsid w:val="009D1FBA"/>
    <w:rsid w:val="009D2445"/>
    <w:rsid w:val="009D281B"/>
    <w:rsid w:val="009D2BAB"/>
    <w:rsid w:val="009D2D69"/>
    <w:rsid w:val="009D2E64"/>
    <w:rsid w:val="009D2FF7"/>
    <w:rsid w:val="009D30DC"/>
    <w:rsid w:val="009D3626"/>
    <w:rsid w:val="009D3661"/>
    <w:rsid w:val="009D37D4"/>
    <w:rsid w:val="009D3885"/>
    <w:rsid w:val="009D4095"/>
    <w:rsid w:val="009D45AE"/>
    <w:rsid w:val="009D475B"/>
    <w:rsid w:val="009D479D"/>
    <w:rsid w:val="009D4A57"/>
    <w:rsid w:val="009D4D16"/>
    <w:rsid w:val="009D4E13"/>
    <w:rsid w:val="009D4FCC"/>
    <w:rsid w:val="009D5037"/>
    <w:rsid w:val="009D5160"/>
    <w:rsid w:val="009D539B"/>
    <w:rsid w:val="009D6382"/>
    <w:rsid w:val="009D694A"/>
    <w:rsid w:val="009D698E"/>
    <w:rsid w:val="009D6D93"/>
    <w:rsid w:val="009D6E29"/>
    <w:rsid w:val="009D707E"/>
    <w:rsid w:val="009D7130"/>
    <w:rsid w:val="009D7189"/>
    <w:rsid w:val="009D76EE"/>
    <w:rsid w:val="009D77D7"/>
    <w:rsid w:val="009D7ADA"/>
    <w:rsid w:val="009D7B0C"/>
    <w:rsid w:val="009D7F1D"/>
    <w:rsid w:val="009E01AF"/>
    <w:rsid w:val="009E01EB"/>
    <w:rsid w:val="009E0201"/>
    <w:rsid w:val="009E0397"/>
    <w:rsid w:val="009E0785"/>
    <w:rsid w:val="009E081F"/>
    <w:rsid w:val="009E0AC1"/>
    <w:rsid w:val="009E0B44"/>
    <w:rsid w:val="009E0C98"/>
    <w:rsid w:val="009E1427"/>
    <w:rsid w:val="009E147D"/>
    <w:rsid w:val="009E165C"/>
    <w:rsid w:val="009E1D5F"/>
    <w:rsid w:val="009E21F8"/>
    <w:rsid w:val="009E22BB"/>
    <w:rsid w:val="009E24C1"/>
    <w:rsid w:val="009E251D"/>
    <w:rsid w:val="009E2941"/>
    <w:rsid w:val="009E2BDD"/>
    <w:rsid w:val="009E2E95"/>
    <w:rsid w:val="009E3081"/>
    <w:rsid w:val="009E362B"/>
    <w:rsid w:val="009E3742"/>
    <w:rsid w:val="009E3A22"/>
    <w:rsid w:val="009E3EFB"/>
    <w:rsid w:val="009E3FEB"/>
    <w:rsid w:val="009E43CE"/>
    <w:rsid w:val="009E443C"/>
    <w:rsid w:val="009E469D"/>
    <w:rsid w:val="009E4BAF"/>
    <w:rsid w:val="009E4EC4"/>
    <w:rsid w:val="009E53BE"/>
    <w:rsid w:val="009E54BF"/>
    <w:rsid w:val="009E54F3"/>
    <w:rsid w:val="009E58ED"/>
    <w:rsid w:val="009E5C5C"/>
    <w:rsid w:val="009E608B"/>
    <w:rsid w:val="009E6477"/>
    <w:rsid w:val="009E64A4"/>
    <w:rsid w:val="009E6517"/>
    <w:rsid w:val="009E68D2"/>
    <w:rsid w:val="009E6BE5"/>
    <w:rsid w:val="009E6C6D"/>
    <w:rsid w:val="009E6D4B"/>
    <w:rsid w:val="009E6E99"/>
    <w:rsid w:val="009E6FBF"/>
    <w:rsid w:val="009E7020"/>
    <w:rsid w:val="009E7478"/>
    <w:rsid w:val="009E76AA"/>
    <w:rsid w:val="009F0015"/>
    <w:rsid w:val="009F01A9"/>
    <w:rsid w:val="009F078A"/>
    <w:rsid w:val="009F0974"/>
    <w:rsid w:val="009F0DB1"/>
    <w:rsid w:val="009F0E13"/>
    <w:rsid w:val="009F0F8E"/>
    <w:rsid w:val="009F1367"/>
    <w:rsid w:val="009F1476"/>
    <w:rsid w:val="009F1B0D"/>
    <w:rsid w:val="009F1E74"/>
    <w:rsid w:val="009F1F92"/>
    <w:rsid w:val="009F1FA2"/>
    <w:rsid w:val="009F25BF"/>
    <w:rsid w:val="009F294C"/>
    <w:rsid w:val="009F29A7"/>
    <w:rsid w:val="009F2ACF"/>
    <w:rsid w:val="009F2B08"/>
    <w:rsid w:val="009F2CF9"/>
    <w:rsid w:val="009F2E86"/>
    <w:rsid w:val="009F3C5F"/>
    <w:rsid w:val="009F3E9E"/>
    <w:rsid w:val="009F3FDB"/>
    <w:rsid w:val="009F4025"/>
    <w:rsid w:val="009F42AB"/>
    <w:rsid w:val="009F490A"/>
    <w:rsid w:val="009F4EA5"/>
    <w:rsid w:val="009F4EF5"/>
    <w:rsid w:val="009F5509"/>
    <w:rsid w:val="009F558B"/>
    <w:rsid w:val="009F6216"/>
    <w:rsid w:val="009F63EF"/>
    <w:rsid w:val="009F67B2"/>
    <w:rsid w:val="009F695F"/>
    <w:rsid w:val="009F6B68"/>
    <w:rsid w:val="009F7265"/>
    <w:rsid w:val="009F76D9"/>
    <w:rsid w:val="009F7EB5"/>
    <w:rsid w:val="009F7F00"/>
    <w:rsid w:val="009F7F6B"/>
    <w:rsid w:val="00A000FB"/>
    <w:rsid w:val="00A002DC"/>
    <w:rsid w:val="00A00425"/>
    <w:rsid w:val="00A0073C"/>
    <w:rsid w:val="00A0080D"/>
    <w:rsid w:val="00A0084A"/>
    <w:rsid w:val="00A0086A"/>
    <w:rsid w:val="00A00992"/>
    <w:rsid w:val="00A00A0C"/>
    <w:rsid w:val="00A00A70"/>
    <w:rsid w:val="00A00C2C"/>
    <w:rsid w:val="00A01280"/>
    <w:rsid w:val="00A0130F"/>
    <w:rsid w:val="00A0146C"/>
    <w:rsid w:val="00A0156D"/>
    <w:rsid w:val="00A0173A"/>
    <w:rsid w:val="00A018A2"/>
    <w:rsid w:val="00A01944"/>
    <w:rsid w:val="00A01AD6"/>
    <w:rsid w:val="00A01D23"/>
    <w:rsid w:val="00A01DA7"/>
    <w:rsid w:val="00A027E8"/>
    <w:rsid w:val="00A02C85"/>
    <w:rsid w:val="00A02F26"/>
    <w:rsid w:val="00A03096"/>
    <w:rsid w:val="00A030DA"/>
    <w:rsid w:val="00A03318"/>
    <w:rsid w:val="00A0361A"/>
    <w:rsid w:val="00A0389A"/>
    <w:rsid w:val="00A03997"/>
    <w:rsid w:val="00A03B8D"/>
    <w:rsid w:val="00A040E3"/>
    <w:rsid w:val="00A0410F"/>
    <w:rsid w:val="00A04366"/>
    <w:rsid w:val="00A0445A"/>
    <w:rsid w:val="00A044C4"/>
    <w:rsid w:val="00A048A5"/>
    <w:rsid w:val="00A04AA7"/>
    <w:rsid w:val="00A04ADF"/>
    <w:rsid w:val="00A04F12"/>
    <w:rsid w:val="00A04FE3"/>
    <w:rsid w:val="00A05875"/>
    <w:rsid w:val="00A059D1"/>
    <w:rsid w:val="00A05B10"/>
    <w:rsid w:val="00A05CBC"/>
    <w:rsid w:val="00A05D82"/>
    <w:rsid w:val="00A05E8A"/>
    <w:rsid w:val="00A05E9F"/>
    <w:rsid w:val="00A05F0D"/>
    <w:rsid w:val="00A05F61"/>
    <w:rsid w:val="00A06040"/>
    <w:rsid w:val="00A06157"/>
    <w:rsid w:val="00A06AB4"/>
    <w:rsid w:val="00A06B3E"/>
    <w:rsid w:val="00A078D7"/>
    <w:rsid w:val="00A07ECA"/>
    <w:rsid w:val="00A07F79"/>
    <w:rsid w:val="00A103EA"/>
    <w:rsid w:val="00A107B9"/>
    <w:rsid w:val="00A107E9"/>
    <w:rsid w:val="00A10937"/>
    <w:rsid w:val="00A10B0A"/>
    <w:rsid w:val="00A10B47"/>
    <w:rsid w:val="00A11526"/>
    <w:rsid w:val="00A116C5"/>
    <w:rsid w:val="00A1223B"/>
    <w:rsid w:val="00A12300"/>
    <w:rsid w:val="00A123B0"/>
    <w:rsid w:val="00A127FC"/>
    <w:rsid w:val="00A13085"/>
    <w:rsid w:val="00A1363E"/>
    <w:rsid w:val="00A13B11"/>
    <w:rsid w:val="00A1406A"/>
    <w:rsid w:val="00A140C7"/>
    <w:rsid w:val="00A14509"/>
    <w:rsid w:val="00A1474B"/>
    <w:rsid w:val="00A14963"/>
    <w:rsid w:val="00A14D26"/>
    <w:rsid w:val="00A15265"/>
    <w:rsid w:val="00A15371"/>
    <w:rsid w:val="00A154DF"/>
    <w:rsid w:val="00A158AA"/>
    <w:rsid w:val="00A15B23"/>
    <w:rsid w:val="00A15DE4"/>
    <w:rsid w:val="00A15F24"/>
    <w:rsid w:val="00A1627E"/>
    <w:rsid w:val="00A163B1"/>
    <w:rsid w:val="00A168AB"/>
    <w:rsid w:val="00A171B6"/>
    <w:rsid w:val="00A1777B"/>
    <w:rsid w:val="00A17B91"/>
    <w:rsid w:val="00A17EA6"/>
    <w:rsid w:val="00A20117"/>
    <w:rsid w:val="00A201D3"/>
    <w:rsid w:val="00A2046B"/>
    <w:rsid w:val="00A20A63"/>
    <w:rsid w:val="00A20F00"/>
    <w:rsid w:val="00A214D2"/>
    <w:rsid w:val="00A2175F"/>
    <w:rsid w:val="00A21B96"/>
    <w:rsid w:val="00A21BB4"/>
    <w:rsid w:val="00A21D57"/>
    <w:rsid w:val="00A2226F"/>
    <w:rsid w:val="00A2283C"/>
    <w:rsid w:val="00A22A12"/>
    <w:rsid w:val="00A22ABB"/>
    <w:rsid w:val="00A22CB4"/>
    <w:rsid w:val="00A22E22"/>
    <w:rsid w:val="00A23235"/>
    <w:rsid w:val="00A237C4"/>
    <w:rsid w:val="00A23CC1"/>
    <w:rsid w:val="00A240C8"/>
    <w:rsid w:val="00A243A8"/>
    <w:rsid w:val="00A2493C"/>
    <w:rsid w:val="00A24C55"/>
    <w:rsid w:val="00A24D33"/>
    <w:rsid w:val="00A24F0D"/>
    <w:rsid w:val="00A25438"/>
    <w:rsid w:val="00A254A0"/>
    <w:rsid w:val="00A25703"/>
    <w:rsid w:val="00A257C9"/>
    <w:rsid w:val="00A25937"/>
    <w:rsid w:val="00A25C09"/>
    <w:rsid w:val="00A25DC1"/>
    <w:rsid w:val="00A25DEE"/>
    <w:rsid w:val="00A261CE"/>
    <w:rsid w:val="00A267B6"/>
    <w:rsid w:val="00A2688F"/>
    <w:rsid w:val="00A26EFD"/>
    <w:rsid w:val="00A2770C"/>
    <w:rsid w:val="00A279B4"/>
    <w:rsid w:val="00A27BBD"/>
    <w:rsid w:val="00A30296"/>
    <w:rsid w:val="00A306B1"/>
    <w:rsid w:val="00A309A9"/>
    <w:rsid w:val="00A30AD4"/>
    <w:rsid w:val="00A312ED"/>
    <w:rsid w:val="00A313DB"/>
    <w:rsid w:val="00A318A6"/>
    <w:rsid w:val="00A31951"/>
    <w:rsid w:val="00A31BC9"/>
    <w:rsid w:val="00A31C10"/>
    <w:rsid w:val="00A32328"/>
    <w:rsid w:val="00A32617"/>
    <w:rsid w:val="00A32903"/>
    <w:rsid w:val="00A332A8"/>
    <w:rsid w:val="00A33CAF"/>
    <w:rsid w:val="00A3423A"/>
    <w:rsid w:val="00A34261"/>
    <w:rsid w:val="00A344C6"/>
    <w:rsid w:val="00A3474D"/>
    <w:rsid w:val="00A349DB"/>
    <w:rsid w:val="00A34B2E"/>
    <w:rsid w:val="00A34C91"/>
    <w:rsid w:val="00A34C95"/>
    <w:rsid w:val="00A34CA7"/>
    <w:rsid w:val="00A34D9B"/>
    <w:rsid w:val="00A34E7C"/>
    <w:rsid w:val="00A35035"/>
    <w:rsid w:val="00A351A2"/>
    <w:rsid w:val="00A351D5"/>
    <w:rsid w:val="00A35254"/>
    <w:rsid w:val="00A35944"/>
    <w:rsid w:val="00A35EEC"/>
    <w:rsid w:val="00A367FE"/>
    <w:rsid w:val="00A36A25"/>
    <w:rsid w:val="00A36C03"/>
    <w:rsid w:val="00A36C7B"/>
    <w:rsid w:val="00A36E15"/>
    <w:rsid w:val="00A36E90"/>
    <w:rsid w:val="00A36E91"/>
    <w:rsid w:val="00A370EA"/>
    <w:rsid w:val="00A37453"/>
    <w:rsid w:val="00A3781E"/>
    <w:rsid w:val="00A37C2F"/>
    <w:rsid w:val="00A37E31"/>
    <w:rsid w:val="00A37F9A"/>
    <w:rsid w:val="00A40228"/>
    <w:rsid w:val="00A40500"/>
    <w:rsid w:val="00A406E1"/>
    <w:rsid w:val="00A4081A"/>
    <w:rsid w:val="00A40A17"/>
    <w:rsid w:val="00A40A9E"/>
    <w:rsid w:val="00A40B37"/>
    <w:rsid w:val="00A40DAF"/>
    <w:rsid w:val="00A416EA"/>
    <w:rsid w:val="00A419B7"/>
    <w:rsid w:val="00A41A03"/>
    <w:rsid w:val="00A41D20"/>
    <w:rsid w:val="00A4260C"/>
    <w:rsid w:val="00A42C99"/>
    <w:rsid w:val="00A432BB"/>
    <w:rsid w:val="00A439A2"/>
    <w:rsid w:val="00A43A68"/>
    <w:rsid w:val="00A4440F"/>
    <w:rsid w:val="00A44729"/>
    <w:rsid w:val="00A44C76"/>
    <w:rsid w:val="00A458EF"/>
    <w:rsid w:val="00A45BDA"/>
    <w:rsid w:val="00A461AA"/>
    <w:rsid w:val="00A46333"/>
    <w:rsid w:val="00A4643A"/>
    <w:rsid w:val="00A464CF"/>
    <w:rsid w:val="00A4650B"/>
    <w:rsid w:val="00A466B1"/>
    <w:rsid w:val="00A46917"/>
    <w:rsid w:val="00A469F3"/>
    <w:rsid w:val="00A47115"/>
    <w:rsid w:val="00A50662"/>
    <w:rsid w:val="00A50846"/>
    <w:rsid w:val="00A50A21"/>
    <w:rsid w:val="00A50B1F"/>
    <w:rsid w:val="00A50F3D"/>
    <w:rsid w:val="00A515C9"/>
    <w:rsid w:val="00A51AD7"/>
    <w:rsid w:val="00A51D19"/>
    <w:rsid w:val="00A51D31"/>
    <w:rsid w:val="00A5202F"/>
    <w:rsid w:val="00A526AA"/>
    <w:rsid w:val="00A53AFD"/>
    <w:rsid w:val="00A53E04"/>
    <w:rsid w:val="00A54BA4"/>
    <w:rsid w:val="00A54C82"/>
    <w:rsid w:val="00A54DE4"/>
    <w:rsid w:val="00A55161"/>
    <w:rsid w:val="00A55196"/>
    <w:rsid w:val="00A5578A"/>
    <w:rsid w:val="00A558EF"/>
    <w:rsid w:val="00A55D8D"/>
    <w:rsid w:val="00A56142"/>
    <w:rsid w:val="00A56336"/>
    <w:rsid w:val="00A5660D"/>
    <w:rsid w:val="00A56644"/>
    <w:rsid w:val="00A5680E"/>
    <w:rsid w:val="00A56845"/>
    <w:rsid w:val="00A569B5"/>
    <w:rsid w:val="00A56A67"/>
    <w:rsid w:val="00A56A86"/>
    <w:rsid w:val="00A56AD8"/>
    <w:rsid w:val="00A56EF5"/>
    <w:rsid w:val="00A579FD"/>
    <w:rsid w:val="00A57AE3"/>
    <w:rsid w:val="00A57C29"/>
    <w:rsid w:val="00A604A1"/>
    <w:rsid w:val="00A606CE"/>
    <w:rsid w:val="00A607B2"/>
    <w:rsid w:val="00A60847"/>
    <w:rsid w:val="00A60969"/>
    <w:rsid w:val="00A60E27"/>
    <w:rsid w:val="00A60FFF"/>
    <w:rsid w:val="00A61084"/>
    <w:rsid w:val="00A61144"/>
    <w:rsid w:val="00A6114E"/>
    <w:rsid w:val="00A61174"/>
    <w:rsid w:val="00A61410"/>
    <w:rsid w:val="00A6156B"/>
    <w:rsid w:val="00A61733"/>
    <w:rsid w:val="00A619D4"/>
    <w:rsid w:val="00A61AEF"/>
    <w:rsid w:val="00A61B3A"/>
    <w:rsid w:val="00A61B47"/>
    <w:rsid w:val="00A6209F"/>
    <w:rsid w:val="00A620B7"/>
    <w:rsid w:val="00A62275"/>
    <w:rsid w:val="00A6227B"/>
    <w:rsid w:val="00A62805"/>
    <w:rsid w:val="00A62B1A"/>
    <w:rsid w:val="00A6306F"/>
    <w:rsid w:val="00A63717"/>
    <w:rsid w:val="00A63758"/>
    <w:rsid w:val="00A63785"/>
    <w:rsid w:val="00A63B47"/>
    <w:rsid w:val="00A63C7A"/>
    <w:rsid w:val="00A6413F"/>
    <w:rsid w:val="00A6455D"/>
    <w:rsid w:val="00A64F68"/>
    <w:rsid w:val="00A650EF"/>
    <w:rsid w:val="00A65153"/>
    <w:rsid w:val="00A6665A"/>
    <w:rsid w:val="00A6688F"/>
    <w:rsid w:val="00A66942"/>
    <w:rsid w:val="00A66C4F"/>
    <w:rsid w:val="00A66FA4"/>
    <w:rsid w:val="00A67244"/>
    <w:rsid w:val="00A6734B"/>
    <w:rsid w:val="00A675E9"/>
    <w:rsid w:val="00A6762B"/>
    <w:rsid w:val="00A678A6"/>
    <w:rsid w:val="00A67991"/>
    <w:rsid w:val="00A67D1E"/>
    <w:rsid w:val="00A67DB3"/>
    <w:rsid w:val="00A7033B"/>
    <w:rsid w:val="00A703C6"/>
    <w:rsid w:val="00A70A69"/>
    <w:rsid w:val="00A70AD7"/>
    <w:rsid w:val="00A7110A"/>
    <w:rsid w:val="00A71343"/>
    <w:rsid w:val="00A71832"/>
    <w:rsid w:val="00A71879"/>
    <w:rsid w:val="00A71DE2"/>
    <w:rsid w:val="00A721D8"/>
    <w:rsid w:val="00A7271B"/>
    <w:rsid w:val="00A7273A"/>
    <w:rsid w:val="00A72C64"/>
    <w:rsid w:val="00A72C96"/>
    <w:rsid w:val="00A73116"/>
    <w:rsid w:val="00A7343A"/>
    <w:rsid w:val="00A734A7"/>
    <w:rsid w:val="00A73B9E"/>
    <w:rsid w:val="00A73DAA"/>
    <w:rsid w:val="00A74172"/>
    <w:rsid w:val="00A74184"/>
    <w:rsid w:val="00A74208"/>
    <w:rsid w:val="00A744A4"/>
    <w:rsid w:val="00A745B7"/>
    <w:rsid w:val="00A746B8"/>
    <w:rsid w:val="00A74B64"/>
    <w:rsid w:val="00A7504A"/>
    <w:rsid w:val="00A754C5"/>
    <w:rsid w:val="00A75813"/>
    <w:rsid w:val="00A75904"/>
    <w:rsid w:val="00A75B33"/>
    <w:rsid w:val="00A75B3B"/>
    <w:rsid w:val="00A75C52"/>
    <w:rsid w:val="00A765C0"/>
    <w:rsid w:val="00A76B86"/>
    <w:rsid w:val="00A7718C"/>
    <w:rsid w:val="00A77762"/>
    <w:rsid w:val="00A777A1"/>
    <w:rsid w:val="00A77A27"/>
    <w:rsid w:val="00A77EED"/>
    <w:rsid w:val="00A80153"/>
    <w:rsid w:val="00A80301"/>
    <w:rsid w:val="00A80508"/>
    <w:rsid w:val="00A80CEB"/>
    <w:rsid w:val="00A80E49"/>
    <w:rsid w:val="00A80FE7"/>
    <w:rsid w:val="00A8111C"/>
    <w:rsid w:val="00A812BB"/>
    <w:rsid w:val="00A814C5"/>
    <w:rsid w:val="00A81D61"/>
    <w:rsid w:val="00A824DB"/>
    <w:rsid w:val="00A8281C"/>
    <w:rsid w:val="00A82DC2"/>
    <w:rsid w:val="00A82FFD"/>
    <w:rsid w:val="00A83848"/>
    <w:rsid w:val="00A83958"/>
    <w:rsid w:val="00A83CA2"/>
    <w:rsid w:val="00A83D82"/>
    <w:rsid w:val="00A83DFA"/>
    <w:rsid w:val="00A84233"/>
    <w:rsid w:val="00A843C3"/>
    <w:rsid w:val="00A844D2"/>
    <w:rsid w:val="00A845C2"/>
    <w:rsid w:val="00A8473A"/>
    <w:rsid w:val="00A8497C"/>
    <w:rsid w:val="00A849AC"/>
    <w:rsid w:val="00A84C92"/>
    <w:rsid w:val="00A85701"/>
    <w:rsid w:val="00A85755"/>
    <w:rsid w:val="00A858B6"/>
    <w:rsid w:val="00A85E7B"/>
    <w:rsid w:val="00A85EC8"/>
    <w:rsid w:val="00A85F54"/>
    <w:rsid w:val="00A860E8"/>
    <w:rsid w:val="00A866F4"/>
    <w:rsid w:val="00A86786"/>
    <w:rsid w:val="00A86825"/>
    <w:rsid w:val="00A869AA"/>
    <w:rsid w:val="00A86B91"/>
    <w:rsid w:val="00A86CDD"/>
    <w:rsid w:val="00A875EA"/>
    <w:rsid w:val="00A87D8A"/>
    <w:rsid w:val="00A9007A"/>
    <w:rsid w:val="00A90202"/>
    <w:rsid w:val="00A90438"/>
    <w:rsid w:val="00A90A98"/>
    <w:rsid w:val="00A90B7A"/>
    <w:rsid w:val="00A90CCF"/>
    <w:rsid w:val="00A911E2"/>
    <w:rsid w:val="00A917BA"/>
    <w:rsid w:val="00A919ED"/>
    <w:rsid w:val="00A91AFD"/>
    <w:rsid w:val="00A91F63"/>
    <w:rsid w:val="00A920C6"/>
    <w:rsid w:val="00A921DB"/>
    <w:rsid w:val="00A92A21"/>
    <w:rsid w:val="00A92A69"/>
    <w:rsid w:val="00A92B26"/>
    <w:rsid w:val="00A92B9C"/>
    <w:rsid w:val="00A930AA"/>
    <w:rsid w:val="00A93387"/>
    <w:rsid w:val="00A936D1"/>
    <w:rsid w:val="00A93B50"/>
    <w:rsid w:val="00A94143"/>
    <w:rsid w:val="00A94590"/>
    <w:rsid w:val="00A94D65"/>
    <w:rsid w:val="00A94D95"/>
    <w:rsid w:val="00A94EED"/>
    <w:rsid w:val="00A94F25"/>
    <w:rsid w:val="00A959E1"/>
    <w:rsid w:val="00A95E06"/>
    <w:rsid w:val="00A95E1B"/>
    <w:rsid w:val="00A965DD"/>
    <w:rsid w:val="00A9682C"/>
    <w:rsid w:val="00A96881"/>
    <w:rsid w:val="00A9688F"/>
    <w:rsid w:val="00A96C04"/>
    <w:rsid w:val="00A978A3"/>
    <w:rsid w:val="00A97C4E"/>
    <w:rsid w:val="00A97E15"/>
    <w:rsid w:val="00AA055D"/>
    <w:rsid w:val="00AA0D1F"/>
    <w:rsid w:val="00AA13CA"/>
    <w:rsid w:val="00AA152B"/>
    <w:rsid w:val="00AA1995"/>
    <w:rsid w:val="00AA1A0A"/>
    <w:rsid w:val="00AA1D9A"/>
    <w:rsid w:val="00AA29E1"/>
    <w:rsid w:val="00AA32AE"/>
    <w:rsid w:val="00AA33CE"/>
    <w:rsid w:val="00AA37E6"/>
    <w:rsid w:val="00AA38E7"/>
    <w:rsid w:val="00AA3E64"/>
    <w:rsid w:val="00AA411C"/>
    <w:rsid w:val="00AA443D"/>
    <w:rsid w:val="00AA4B69"/>
    <w:rsid w:val="00AA4E97"/>
    <w:rsid w:val="00AA4EA5"/>
    <w:rsid w:val="00AA4EDC"/>
    <w:rsid w:val="00AA50CB"/>
    <w:rsid w:val="00AA516A"/>
    <w:rsid w:val="00AA5478"/>
    <w:rsid w:val="00AA5629"/>
    <w:rsid w:val="00AA5AF9"/>
    <w:rsid w:val="00AA5F7F"/>
    <w:rsid w:val="00AA6149"/>
    <w:rsid w:val="00AA6198"/>
    <w:rsid w:val="00AA62ED"/>
    <w:rsid w:val="00AA66F0"/>
    <w:rsid w:val="00AA6A5C"/>
    <w:rsid w:val="00AA6F6C"/>
    <w:rsid w:val="00AA70F7"/>
    <w:rsid w:val="00AA7391"/>
    <w:rsid w:val="00AA7794"/>
    <w:rsid w:val="00AA78FD"/>
    <w:rsid w:val="00AA7979"/>
    <w:rsid w:val="00AA7981"/>
    <w:rsid w:val="00AA7A99"/>
    <w:rsid w:val="00AA7B1A"/>
    <w:rsid w:val="00AA7C15"/>
    <w:rsid w:val="00AA7CA4"/>
    <w:rsid w:val="00AA7CAD"/>
    <w:rsid w:val="00AB01CD"/>
    <w:rsid w:val="00AB086E"/>
    <w:rsid w:val="00AB08BF"/>
    <w:rsid w:val="00AB0AC2"/>
    <w:rsid w:val="00AB1023"/>
    <w:rsid w:val="00AB10CA"/>
    <w:rsid w:val="00AB113A"/>
    <w:rsid w:val="00AB18ED"/>
    <w:rsid w:val="00AB1DD9"/>
    <w:rsid w:val="00AB23A4"/>
    <w:rsid w:val="00AB2593"/>
    <w:rsid w:val="00AB2668"/>
    <w:rsid w:val="00AB305E"/>
    <w:rsid w:val="00AB3212"/>
    <w:rsid w:val="00AB3260"/>
    <w:rsid w:val="00AB3344"/>
    <w:rsid w:val="00AB33BA"/>
    <w:rsid w:val="00AB3A0B"/>
    <w:rsid w:val="00AB3DAB"/>
    <w:rsid w:val="00AB3DDE"/>
    <w:rsid w:val="00AB40B8"/>
    <w:rsid w:val="00AB455B"/>
    <w:rsid w:val="00AB45E9"/>
    <w:rsid w:val="00AB4AE5"/>
    <w:rsid w:val="00AB4C1C"/>
    <w:rsid w:val="00AB533E"/>
    <w:rsid w:val="00AB58BA"/>
    <w:rsid w:val="00AB5ED9"/>
    <w:rsid w:val="00AB61E1"/>
    <w:rsid w:val="00AB6244"/>
    <w:rsid w:val="00AB6640"/>
    <w:rsid w:val="00AB69A3"/>
    <w:rsid w:val="00AB7075"/>
    <w:rsid w:val="00AB7C76"/>
    <w:rsid w:val="00AC03D5"/>
    <w:rsid w:val="00AC0C9E"/>
    <w:rsid w:val="00AC0D34"/>
    <w:rsid w:val="00AC13AC"/>
    <w:rsid w:val="00AC13FE"/>
    <w:rsid w:val="00AC14A5"/>
    <w:rsid w:val="00AC1544"/>
    <w:rsid w:val="00AC1767"/>
    <w:rsid w:val="00AC18C3"/>
    <w:rsid w:val="00AC1D83"/>
    <w:rsid w:val="00AC1F58"/>
    <w:rsid w:val="00AC1FE3"/>
    <w:rsid w:val="00AC20AA"/>
    <w:rsid w:val="00AC276A"/>
    <w:rsid w:val="00AC2A6F"/>
    <w:rsid w:val="00AC2C30"/>
    <w:rsid w:val="00AC2EE0"/>
    <w:rsid w:val="00AC3305"/>
    <w:rsid w:val="00AC3351"/>
    <w:rsid w:val="00AC37DC"/>
    <w:rsid w:val="00AC39D8"/>
    <w:rsid w:val="00AC3BC0"/>
    <w:rsid w:val="00AC3FFD"/>
    <w:rsid w:val="00AC4493"/>
    <w:rsid w:val="00AC45B5"/>
    <w:rsid w:val="00AC4614"/>
    <w:rsid w:val="00AC4988"/>
    <w:rsid w:val="00AC4B87"/>
    <w:rsid w:val="00AC4D8C"/>
    <w:rsid w:val="00AC4F89"/>
    <w:rsid w:val="00AC5518"/>
    <w:rsid w:val="00AC5799"/>
    <w:rsid w:val="00AC63EA"/>
    <w:rsid w:val="00AC652C"/>
    <w:rsid w:val="00AC7349"/>
    <w:rsid w:val="00AC7E77"/>
    <w:rsid w:val="00AC7FCE"/>
    <w:rsid w:val="00AD00C4"/>
    <w:rsid w:val="00AD00CF"/>
    <w:rsid w:val="00AD0498"/>
    <w:rsid w:val="00AD0533"/>
    <w:rsid w:val="00AD0DB8"/>
    <w:rsid w:val="00AD0FFB"/>
    <w:rsid w:val="00AD129B"/>
    <w:rsid w:val="00AD14BF"/>
    <w:rsid w:val="00AD159E"/>
    <w:rsid w:val="00AD190A"/>
    <w:rsid w:val="00AD1ADA"/>
    <w:rsid w:val="00AD1BBB"/>
    <w:rsid w:val="00AD1D7F"/>
    <w:rsid w:val="00AD2220"/>
    <w:rsid w:val="00AD2235"/>
    <w:rsid w:val="00AD22F2"/>
    <w:rsid w:val="00AD245F"/>
    <w:rsid w:val="00AD24D5"/>
    <w:rsid w:val="00AD24EB"/>
    <w:rsid w:val="00AD26FF"/>
    <w:rsid w:val="00AD2FCC"/>
    <w:rsid w:val="00AD3925"/>
    <w:rsid w:val="00AD46B3"/>
    <w:rsid w:val="00AD497A"/>
    <w:rsid w:val="00AD5199"/>
    <w:rsid w:val="00AD56A4"/>
    <w:rsid w:val="00AD57E8"/>
    <w:rsid w:val="00AD5A9E"/>
    <w:rsid w:val="00AD5B4F"/>
    <w:rsid w:val="00AD5BEE"/>
    <w:rsid w:val="00AD5E25"/>
    <w:rsid w:val="00AD5E2B"/>
    <w:rsid w:val="00AD608E"/>
    <w:rsid w:val="00AD63DA"/>
    <w:rsid w:val="00AD6816"/>
    <w:rsid w:val="00AD6839"/>
    <w:rsid w:val="00AD6979"/>
    <w:rsid w:val="00AD6D69"/>
    <w:rsid w:val="00AD6FDA"/>
    <w:rsid w:val="00AD7072"/>
    <w:rsid w:val="00AD7244"/>
    <w:rsid w:val="00AD7375"/>
    <w:rsid w:val="00AD739F"/>
    <w:rsid w:val="00AD73DB"/>
    <w:rsid w:val="00AD7581"/>
    <w:rsid w:val="00AD7822"/>
    <w:rsid w:val="00AD7DB1"/>
    <w:rsid w:val="00AE026C"/>
    <w:rsid w:val="00AE0360"/>
    <w:rsid w:val="00AE03B9"/>
    <w:rsid w:val="00AE0559"/>
    <w:rsid w:val="00AE07B8"/>
    <w:rsid w:val="00AE07F7"/>
    <w:rsid w:val="00AE0BA9"/>
    <w:rsid w:val="00AE0D31"/>
    <w:rsid w:val="00AE0F4E"/>
    <w:rsid w:val="00AE0F50"/>
    <w:rsid w:val="00AE1141"/>
    <w:rsid w:val="00AE1D48"/>
    <w:rsid w:val="00AE1FC1"/>
    <w:rsid w:val="00AE251E"/>
    <w:rsid w:val="00AE2CBD"/>
    <w:rsid w:val="00AE2F1A"/>
    <w:rsid w:val="00AE2F7A"/>
    <w:rsid w:val="00AE2F8F"/>
    <w:rsid w:val="00AE343B"/>
    <w:rsid w:val="00AE3851"/>
    <w:rsid w:val="00AE3A3C"/>
    <w:rsid w:val="00AE3C6A"/>
    <w:rsid w:val="00AE41F1"/>
    <w:rsid w:val="00AE4476"/>
    <w:rsid w:val="00AE48B1"/>
    <w:rsid w:val="00AE4C12"/>
    <w:rsid w:val="00AE4E9F"/>
    <w:rsid w:val="00AE506F"/>
    <w:rsid w:val="00AE516D"/>
    <w:rsid w:val="00AE52ED"/>
    <w:rsid w:val="00AE5429"/>
    <w:rsid w:val="00AE548B"/>
    <w:rsid w:val="00AE5546"/>
    <w:rsid w:val="00AE5C79"/>
    <w:rsid w:val="00AE5CBE"/>
    <w:rsid w:val="00AE5CDD"/>
    <w:rsid w:val="00AE61A3"/>
    <w:rsid w:val="00AE693C"/>
    <w:rsid w:val="00AE695D"/>
    <w:rsid w:val="00AE6DBA"/>
    <w:rsid w:val="00AE6F3E"/>
    <w:rsid w:val="00AE6F43"/>
    <w:rsid w:val="00AE74E2"/>
    <w:rsid w:val="00AE775C"/>
    <w:rsid w:val="00AE779D"/>
    <w:rsid w:val="00AE7BC4"/>
    <w:rsid w:val="00AE7DF1"/>
    <w:rsid w:val="00AE7E02"/>
    <w:rsid w:val="00AF056A"/>
    <w:rsid w:val="00AF076E"/>
    <w:rsid w:val="00AF09F4"/>
    <w:rsid w:val="00AF0FC2"/>
    <w:rsid w:val="00AF12E4"/>
    <w:rsid w:val="00AF142D"/>
    <w:rsid w:val="00AF14B0"/>
    <w:rsid w:val="00AF1CD2"/>
    <w:rsid w:val="00AF226C"/>
    <w:rsid w:val="00AF22AE"/>
    <w:rsid w:val="00AF2478"/>
    <w:rsid w:val="00AF2DCE"/>
    <w:rsid w:val="00AF32AE"/>
    <w:rsid w:val="00AF35FA"/>
    <w:rsid w:val="00AF3739"/>
    <w:rsid w:val="00AF3C54"/>
    <w:rsid w:val="00AF455E"/>
    <w:rsid w:val="00AF4B80"/>
    <w:rsid w:val="00AF5082"/>
    <w:rsid w:val="00AF5679"/>
    <w:rsid w:val="00AF5689"/>
    <w:rsid w:val="00AF58BE"/>
    <w:rsid w:val="00AF607F"/>
    <w:rsid w:val="00AF63E3"/>
    <w:rsid w:val="00AF6525"/>
    <w:rsid w:val="00AF65BC"/>
    <w:rsid w:val="00AF67F1"/>
    <w:rsid w:val="00AF6A37"/>
    <w:rsid w:val="00AF6C8D"/>
    <w:rsid w:val="00AF6CF8"/>
    <w:rsid w:val="00AF6FF4"/>
    <w:rsid w:val="00AF7218"/>
    <w:rsid w:val="00AF7802"/>
    <w:rsid w:val="00AF7A7C"/>
    <w:rsid w:val="00AF7B96"/>
    <w:rsid w:val="00B005E1"/>
    <w:rsid w:val="00B009EA"/>
    <w:rsid w:val="00B00B07"/>
    <w:rsid w:val="00B00FC9"/>
    <w:rsid w:val="00B0106A"/>
    <w:rsid w:val="00B0115B"/>
    <w:rsid w:val="00B0175F"/>
    <w:rsid w:val="00B0184E"/>
    <w:rsid w:val="00B01D24"/>
    <w:rsid w:val="00B01EB0"/>
    <w:rsid w:val="00B02229"/>
    <w:rsid w:val="00B0289C"/>
    <w:rsid w:val="00B03430"/>
    <w:rsid w:val="00B03651"/>
    <w:rsid w:val="00B0396D"/>
    <w:rsid w:val="00B03DCB"/>
    <w:rsid w:val="00B03F23"/>
    <w:rsid w:val="00B041C0"/>
    <w:rsid w:val="00B0429F"/>
    <w:rsid w:val="00B046A8"/>
    <w:rsid w:val="00B04807"/>
    <w:rsid w:val="00B04922"/>
    <w:rsid w:val="00B04B6B"/>
    <w:rsid w:val="00B05CF3"/>
    <w:rsid w:val="00B062E6"/>
    <w:rsid w:val="00B06407"/>
    <w:rsid w:val="00B0665D"/>
    <w:rsid w:val="00B06743"/>
    <w:rsid w:val="00B0677E"/>
    <w:rsid w:val="00B0688F"/>
    <w:rsid w:val="00B07200"/>
    <w:rsid w:val="00B07404"/>
    <w:rsid w:val="00B077E1"/>
    <w:rsid w:val="00B07A19"/>
    <w:rsid w:val="00B07D98"/>
    <w:rsid w:val="00B07DE8"/>
    <w:rsid w:val="00B1000F"/>
    <w:rsid w:val="00B10448"/>
    <w:rsid w:val="00B104FD"/>
    <w:rsid w:val="00B10946"/>
    <w:rsid w:val="00B10DF1"/>
    <w:rsid w:val="00B11284"/>
    <w:rsid w:val="00B113BF"/>
    <w:rsid w:val="00B117EF"/>
    <w:rsid w:val="00B11A96"/>
    <w:rsid w:val="00B11EC7"/>
    <w:rsid w:val="00B11F86"/>
    <w:rsid w:val="00B1205F"/>
    <w:rsid w:val="00B128D3"/>
    <w:rsid w:val="00B128EB"/>
    <w:rsid w:val="00B12B25"/>
    <w:rsid w:val="00B12F4C"/>
    <w:rsid w:val="00B13113"/>
    <w:rsid w:val="00B131B4"/>
    <w:rsid w:val="00B135A9"/>
    <w:rsid w:val="00B1366B"/>
    <w:rsid w:val="00B138D0"/>
    <w:rsid w:val="00B13A3A"/>
    <w:rsid w:val="00B13A73"/>
    <w:rsid w:val="00B13A9D"/>
    <w:rsid w:val="00B13D54"/>
    <w:rsid w:val="00B13DB0"/>
    <w:rsid w:val="00B1416E"/>
    <w:rsid w:val="00B1451A"/>
    <w:rsid w:val="00B14765"/>
    <w:rsid w:val="00B14A6D"/>
    <w:rsid w:val="00B14AF1"/>
    <w:rsid w:val="00B14E33"/>
    <w:rsid w:val="00B1502C"/>
    <w:rsid w:val="00B15526"/>
    <w:rsid w:val="00B15599"/>
    <w:rsid w:val="00B155EB"/>
    <w:rsid w:val="00B159F7"/>
    <w:rsid w:val="00B15BEA"/>
    <w:rsid w:val="00B15D98"/>
    <w:rsid w:val="00B16154"/>
    <w:rsid w:val="00B16438"/>
    <w:rsid w:val="00B16466"/>
    <w:rsid w:val="00B16941"/>
    <w:rsid w:val="00B16F2E"/>
    <w:rsid w:val="00B173E1"/>
    <w:rsid w:val="00B17C53"/>
    <w:rsid w:val="00B17F47"/>
    <w:rsid w:val="00B17F68"/>
    <w:rsid w:val="00B17FF4"/>
    <w:rsid w:val="00B203F6"/>
    <w:rsid w:val="00B204E0"/>
    <w:rsid w:val="00B205EB"/>
    <w:rsid w:val="00B20AAD"/>
    <w:rsid w:val="00B20C77"/>
    <w:rsid w:val="00B20DB8"/>
    <w:rsid w:val="00B20DCA"/>
    <w:rsid w:val="00B2115B"/>
    <w:rsid w:val="00B212FE"/>
    <w:rsid w:val="00B214BE"/>
    <w:rsid w:val="00B2169F"/>
    <w:rsid w:val="00B21C77"/>
    <w:rsid w:val="00B220F7"/>
    <w:rsid w:val="00B221D9"/>
    <w:rsid w:val="00B2230D"/>
    <w:rsid w:val="00B223C0"/>
    <w:rsid w:val="00B225A4"/>
    <w:rsid w:val="00B22808"/>
    <w:rsid w:val="00B22888"/>
    <w:rsid w:val="00B22D8A"/>
    <w:rsid w:val="00B22EB4"/>
    <w:rsid w:val="00B22EFC"/>
    <w:rsid w:val="00B231FA"/>
    <w:rsid w:val="00B23263"/>
    <w:rsid w:val="00B23853"/>
    <w:rsid w:val="00B23BFC"/>
    <w:rsid w:val="00B23C08"/>
    <w:rsid w:val="00B23DF1"/>
    <w:rsid w:val="00B23FC7"/>
    <w:rsid w:val="00B24245"/>
    <w:rsid w:val="00B24308"/>
    <w:rsid w:val="00B24796"/>
    <w:rsid w:val="00B24A98"/>
    <w:rsid w:val="00B24C47"/>
    <w:rsid w:val="00B24DDD"/>
    <w:rsid w:val="00B24E12"/>
    <w:rsid w:val="00B25158"/>
    <w:rsid w:val="00B251BD"/>
    <w:rsid w:val="00B252CA"/>
    <w:rsid w:val="00B253C9"/>
    <w:rsid w:val="00B256B0"/>
    <w:rsid w:val="00B256E8"/>
    <w:rsid w:val="00B25793"/>
    <w:rsid w:val="00B259ED"/>
    <w:rsid w:val="00B25B07"/>
    <w:rsid w:val="00B25B73"/>
    <w:rsid w:val="00B262D9"/>
    <w:rsid w:val="00B2634A"/>
    <w:rsid w:val="00B2638E"/>
    <w:rsid w:val="00B26731"/>
    <w:rsid w:val="00B267E4"/>
    <w:rsid w:val="00B267F7"/>
    <w:rsid w:val="00B26848"/>
    <w:rsid w:val="00B2750B"/>
    <w:rsid w:val="00B27BE9"/>
    <w:rsid w:val="00B27CE8"/>
    <w:rsid w:val="00B27E0C"/>
    <w:rsid w:val="00B304D9"/>
    <w:rsid w:val="00B30B95"/>
    <w:rsid w:val="00B30CE5"/>
    <w:rsid w:val="00B30EAF"/>
    <w:rsid w:val="00B311C7"/>
    <w:rsid w:val="00B3190F"/>
    <w:rsid w:val="00B319D7"/>
    <w:rsid w:val="00B31A53"/>
    <w:rsid w:val="00B31B2B"/>
    <w:rsid w:val="00B31C00"/>
    <w:rsid w:val="00B31D82"/>
    <w:rsid w:val="00B31F07"/>
    <w:rsid w:val="00B32369"/>
    <w:rsid w:val="00B3282B"/>
    <w:rsid w:val="00B32B16"/>
    <w:rsid w:val="00B32CC6"/>
    <w:rsid w:val="00B3339B"/>
    <w:rsid w:val="00B33442"/>
    <w:rsid w:val="00B33F8E"/>
    <w:rsid w:val="00B34312"/>
    <w:rsid w:val="00B3464E"/>
    <w:rsid w:val="00B3545B"/>
    <w:rsid w:val="00B3584B"/>
    <w:rsid w:val="00B35A1C"/>
    <w:rsid w:val="00B35B66"/>
    <w:rsid w:val="00B35CFC"/>
    <w:rsid w:val="00B35E5F"/>
    <w:rsid w:val="00B35EE2"/>
    <w:rsid w:val="00B36228"/>
    <w:rsid w:val="00B3637D"/>
    <w:rsid w:val="00B364E3"/>
    <w:rsid w:val="00B36722"/>
    <w:rsid w:val="00B369C5"/>
    <w:rsid w:val="00B369C8"/>
    <w:rsid w:val="00B36C97"/>
    <w:rsid w:val="00B36CF3"/>
    <w:rsid w:val="00B36D8A"/>
    <w:rsid w:val="00B36E55"/>
    <w:rsid w:val="00B36EE5"/>
    <w:rsid w:val="00B37CC3"/>
    <w:rsid w:val="00B40066"/>
    <w:rsid w:val="00B40623"/>
    <w:rsid w:val="00B4085E"/>
    <w:rsid w:val="00B40984"/>
    <w:rsid w:val="00B409F5"/>
    <w:rsid w:val="00B40AF4"/>
    <w:rsid w:val="00B40B1B"/>
    <w:rsid w:val="00B412B3"/>
    <w:rsid w:val="00B4180F"/>
    <w:rsid w:val="00B41B57"/>
    <w:rsid w:val="00B41C04"/>
    <w:rsid w:val="00B41DD0"/>
    <w:rsid w:val="00B42291"/>
    <w:rsid w:val="00B4236F"/>
    <w:rsid w:val="00B423C7"/>
    <w:rsid w:val="00B4272C"/>
    <w:rsid w:val="00B42B82"/>
    <w:rsid w:val="00B42D7E"/>
    <w:rsid w:val="00B430DE"/>
    <w:rsid w:val="00B439F4"/>
    <w:rsid w:val="00B43F76"/>
    <w:rsid w:val="00B443DA"/>
    <w:rsid w:val="00B44697"/>
    <w:rsid w:val="00B447D7"/>
    <w:rsid w:val="00B44D79"/>
    <w:rsid w:val="00B44DBD"/>
    <w:rsid w:val="00B453B2"/>
    <w:rsid w:val="00B45532"/>
    <w:rsid w:val="00B456B4"/>
    <w:rsid w:val="00B45C2C"/>
    <w:rsid w:val="00B45F1F"/>
    <w:rsid w:val="00B461DE"/>
    <w:rsid w:val="00B463A6"/>
    <w:rsid w:val="00B464AD"/>
    <w:rsid w:val="00B46C18"/>
    <w:rsid w:val="00B47082"/>
    <w:rsid w:val="00B47363"/>
    <w:rsid w:val="00B473EE"/>
    <w:rsid w:val="00B477C1"/>
    <w:rsid w:val="00B47B84"/>
    <w:rsid w:val="00B47C9A"/>
    <w:rsid w:val="00B501E8"/>
    <w:rsid w:val="00B502EE"/>
    <w:rsid w:val="00B503B1"/>
    <w:rsid w:val="00B5072A"/>
    <w:rsid w:val="00B50787"/>
    <w:rsid w:val="00B50801"/>
    <w:rsid w:val="00B5097D"/>
    <w:rsid w:val="00B50BDA"/>
    <w:rsid w:val="00B511AA"/>
    <w:rsid w:val="00B51477"/>
    <w:rsid w:val="00B51668"/>
    <w:rsid w:val="00B51B56"/>
    <w:rsid w:val="00B51C9B"/>
    <w:rsid w:val="00B52088"/>
    <w:rsid w:val="00B52612"/>
    <w:rsid w:val="00B527AE"/>
    <w:rsid w:val="00B528D2"/>
    <w:rsid w:val="00B52A75"/>
    <w:rsid w:val="00B52A93"/>
    <w:rsid w:val="00B531C6"/>
    <w:rsid w:val="00B53E11"/>
    <w:rsid w:val="00B5442D"/>
    <w:rsid w:val="00B547BE"/>
    <w:rsid w:val="00B54915"/>
    <w:rsid w:val="00B54A90"/>
    <w:rsid w:val="00B54BCD"/>
    <w:rsid w:val="00B54F38"/>
    <w:rsid w:val="00B5506D"/>
    <w:rsid w:val="00B552D9"/>
    <w:rsid w:val="00B55391"/>
    <w:rsid w:val="00B553A4"/>
    <w:rsid w:val="00B55CCF"/>
    <w:rsid w:val="00B56103"/>
    <w:rsid w:val="00B567AE"/>
    <w:rsid w:val="00B56A22"/>
    <w:rsid w:val="00B56D22"/>
    <w:rsid w:val="00B57272"/>
    <w:rsid w:val="00B5732D"/>
    <w:rsid w:val="00B57338"/>
    <w:rsid w:val="00B57B9A"/>
    <w:rsid w:val="00B60C09"/>
    <w:rsid w:val="00B60C8A"/>
    <w:rsid w:val="00B60D1F"/>
    <w:rsid w:val="00B61366"/>
    <w:rsid w:val="00B616B1"/>
    <w:rsid w:val="00B61AEF"/>
    <w:rsid w:val="00B61F58"/>
    <w:rsid w:val="00B622E8"/>
    <w:rsid w:val="00B62857"/>
    <w:rsid w:val="00B6285A"/>
    <w:rsid w:val="00B629E9"/>
    <w:rsid w:val="00B62AB9"/>
    <w:rsid w:val="00B62DE0"/>
    <w:rsid w:val="00B634F7"/>
    <w:rsid w:val="00B63676"/>
    <w:rsid w:val="00B636DA"/>
    <w:rsid w:val="00B637B4"/>
    <w:rsid w:val="00B638A2"/>
    <w:rsid w:val="00B63A8F"/>
    <w:rsid w:val="00B63C19"/>
    <w:rsid w:val="00B63CF2"/>
    <w:rsid w:val="00B63DCC"/>
    <w:rsid w:val="00B641E7"/>
    <w:rsid w:val="00B642DB"/>
    <w:rsid w:val="00B64314"/>
    <w:rsid w:val="00B64544"/>
    <w:rsid w:val="00B64593"/>
    <w:rsid w:val="00B64B91"/>
    <w:rsid w:val="00B64D07"/>
    <w:rsid w:val="00B64D39"/>
    <w:rsid w:val="00B64FAF"/>
    <w:rsid w:val="00B65210"/>
    <w:rsid w:val="00B6559C"/>
    <w:rsid w:val="00B657BA"/>
    <w:rsid w:val="00B65B67"/>
    <w:rsid w:val="00B66539"/>
    <w:rsid w:val="00B6666F"/>
    <w:rsid w:val="00B668C8"/>
    <w:rsid w:val="00B66946"/>
    <w:rsid w:val="00B66B43"/>
    <w:rsid w:val="00B66C0C"/>
    <w:rsid w:val="00B67388"/>
    <w:rsid w:val="00B676AA"/>
    <w:rsid w:val="00B679DE"/>
    <w:rsid w:val="00B67BC1"/>
    <w:rsid w:val="00B67CD5"/>
    <w:rsid w:val="00B67DE5"/>
    <w:rsid w:val="00B7016F"/>
    <w:rsid w:val="00B70453"/>
    <w:rsid w:val="00B70839"/>
    <w:rsid w:val="00B709A6"/>
    <w:rsid w:val="00B7123D"/>
    <w:rsid w:val="00B71445"/>
    <w:rsid w:val="00B71786"/>
    <w:rsid w:val="00B71A37"/>
    <w:rsid w:val="00B7202C"/>
    <w:rsid w:val="00B72071"/>
    <w:rsid w:val="00B726F5"/>
    <w:rsid w:val="00B72B8B"/>
    <w:rsid w:val="00B72BD0"/>
    <w:rsid w:val="00B7376C"/>
    <w:rsid w:val="00B73D8A"/>
    <w:rsid w:val="00B73E7A"/>
    <w:rsid w:val="00B740D8"/>
    <w:rsid w:val="00B7458D"/>
    <w:rsid w:val="00B747DB"/>
    <w:rsid w:val="00B749F6"/>
    <w:rsid w:val="00B74A87"/>
    <w:rsid w:val="00B74B1D"/>
    <w:rsid w:val="00B75371"/>
    <w:rsid w:val="00B7585B"/>
    <w:rsid w:val="00B75CC8"/>
    <w:rsid w:val="00B75DDC"/>
    <w:rsid w:val="00B75F44"/>
    <w:rsid w:val="00B7610A"/>
    <w:rsid w:val="00B763FE"/>
    <w:rsid w:val="00B765FA"/>
    <w:rsid w:val="00B768B2"/>
    <w:rsid w:val="00B76ADF"/>
    <w:rsid w:val="00B76C85"/>
    <w:rsid w:val="00B77274"/>
    <w:rsid w:val="00B77AB6"/>
    <w:rsid w:val="00B77D4C"/>
    <w:rsid w:val="00B77D79"/>
    <w:rsid w:val="00B77FA9"/>
    <w:rsid w:val="00B80080"/>
    <w:rsid w:val="00B80180"/>
    <w:rsid w:val="00B80496"/>
    <w:rsid w:val="00B809B7"/>
    <w:rsid w:val="00B80B05"/>
    <w:rsid w:val="00B80C7F"/>
    <w:rsid w:val="00B80EC9"/>
    <w:rsid w:val="00B80F0B"/>
    <w:rsid w:val="00B81102"/>
    <w:rsid w:val="00B81C2C"/>
    <w:rsid w:val="00B81D68"/>
    <w:rsid w:val="00B82279"/>
    <w:rsid w:val="00B82A09"/>
    <w:rsid w:val="00B82DC3"/>
    <w:rsid w:val="00B82FB5"/>
    <w:rsid w:val="00B830A3"/>
    <w:rsid w:val="00B83642"/>
    <w:rsid w:val="00B83722"/>
    <w:rsid w:val="00B837F3"/>
    <w:rsid w:val="00B83925"/>
    <w:rsid w:val="00B83B01"/>
    <w:rsid w:val="00B83C12"/>
    <w:rsid w:val="00B83F33"/>
    <w:rsid w:val="00B841DA"/>
    <w:rsid w:val="00B8451C"/>
    <w:rsid w:val="00B8452F"/>
    <w:rsid w:val="00B84DF4"/>
    <w:rsid w:val="00B850E2"/>
    <w:rsid w:val="00B8511E"/>
    <w:rsid w:val="00B85153"/>
    <w:rsid w:val="00B8554E"/>
    <w:rsid w:val="00B85E16"/>
    <w:rsid w:val="00B85FA7"/>
    <w:rsid w:val="00B8639E"/>
    <w:rsid w:val="00B86629"/>
    <w:rsid w:val="00B868B7"/>
    <w:rsid w:val="00B868DB"/>
    <w:rsid w:val="00B86953"/>
    <w:rsid w:val="00B86A62"/>
    <w:rsid w:val="00B86AC7"/>
    <w:rsid w:val="00B86AD5"/>
    <w:rsid w:val="00B86AFB"/>
    <w:rsid w:val="00B86C54"/>
    <w:rsid w:val="00B86DB6"/>
    <w:rsid w:val="00B86EE3"/>
    <w:rsid w:val="00B86F19"/>
    <w:rsid w:val="00B86FAA"/>
    <w:rsid w:val="00B871EB"/>
    <w:rsid w:val="00B87278"/>
    <w:rsid w:val="00B87505"/>
    <w:rsid w:val="00B8759C"/>
    <w:rsid w:val="00B87754"/>
    <w:rsid w:val="00B87A7D"/>
    <w:rsid w:val="00B87B62"/>
    <w:rsid w:val="00B87D1F"/>
    <w:rsid w:val="00B87DE9"/>
    <w:rsid w:val="00B90018"/>
    <w:rsid w:val="00B90133"/>
    <w:rsid w:val="00B907BC"/>
    <w:rsid w:val="00B90968"/>
    <w:rsid w:val="00B909A1"/>
    <w:rsid w:val="00B91322"/>
    <w:rsid w:val="00B918AA"/>
    <w:rsid w:val="00B91A49"/>
    <w:rsid w:val="00B91DDC"/>
    <w:rsid w:val="00B91E00"/>
    <w:rsid w:val="00B920BC"/>
    <w:rsid w:val="00B925BF"/>
    <w:rsid w:val="00B926EF"/>
    <w:rsid w:val="00B92E5B"/>
    <w:rsid w:val="00B930E8"/>
    <w:rsid w:val="00B93121"/>
    <w:rsid w:val="00B93130"/>
    <w:rsid w:val="00B932E3"/>
    <w:rsid w:val="00B9332F"/>
    <w:rsid w:val="00B93B7A"/>
    <w:rsid w:val="00B9446D"/>
    <w:rsid w:val="00B95FA7"/>
    <w:rsid w:val="00B96109"/>
    <w:rsid w:val="00B9669A"/>
    <w:rsid w:val="00B966CF"/>
    <w:rsid w:val="00B96729"/>
    <w:rsid w:val="00B96A1E"/>
    <w:rsid w:val="00B96AD6"/>
    <w:rsid w:val="00B96F32"/>
    <w:rsid w:val="00B96F66"/>
    <w:rsid w:val="00B96F9C"/>
    <w:rsid w:val="00B977BF"/>
    <w:rsid w:val="00B97EBC"/>
    <w:rsid w:val="00B97EFA"/>
    <w:rsid w:val="00BA0511"/>
    <w:rsid w:val="00BA0DF6"/>
    <w:rsid w:val="00BA11B9"/>
    <w:rsid w:val="00BA138D"/>
    <w:rsid w:val="00BA1472"/>
    <w:rsid w:val="00BA149C"/>
    <w:rsid w:val="00BA17D7"/>
    <w:rsid w:val="00BA18C9"/>
    <w:rsid w:val="00BA1A00"/>
    <w:rsid w:val="00BA1C81"/>
    <w:rsid w:val="00BA1DC9"/>
    <w:rsid w:val="00BA2292"/>
    <w:rsid w:val="00BA2731"/>
    <w:rsid w:val="00BA2912"/>
    <w:rsid w:val="00BA296E"/>
    <w:rsid w:val="00BA2CDC"/>
    <w:rsid w:val="00BA2F9F"/>
    <w:rsid w:val="00BA3759"/>
    <w:rsid w:val="00BA3A14"/>
    <w:rsid w:val="00BA3E6D"/>
    <w:rsid w:val="00BA410E"/>
    <w:rsid w:val="00BA4702"/>
    <w:rsid w:val="00BA4B0F"/>
    <w:rsid w:val="00BA4C5C"/>
    <w:rsid w:val="00BA4EC3"/>
    <w:rsid w:val="00BA5480"/>
    <w:rsid w:val="00BA5500"/>
    <w:rsid w:val="00BA5ECB"/>
    <w:rsid w:val="00BA5F38"/>
    <w:rsid w:val="00BA6487"/>
    <w:rsid w:val="00BA6779"/>
    <w:rsid w:val="00BA6911"/>
    <w:rsid w:val="00BA6AC1"/>
    <w:rsid w:val="00BA6D30"/>
    <w:rsid w:val="00BA71F2"/>
    <w:rsid w:val="00BA7337"/>
    <w:rsid w:val="00BA77F2"/>
    <w:rsid w:val="00BA79FE"/>
    <w:rsid w:val="00BB02A3"/>
    <w:rsid w:val="00BB0305"/>
    <w:rsid w:val="00BB037B"/>
    <w:rsid w:val="00BB0470"/>
    <w:rsid w:val="00BB0521"/>
    <w:rsid w:val="00BB0664"/>
    <w:rsid w:val="00BB068C"/>
    <w:rsid w:val="00BB0948"/>
    <w:rsid w:val="00BB0AC7"/>
    <w:rsid w:val="00BB0B6D"/>
    <w:rsid w:val="00BB10AF"/>
    <w:rsid w:val="00BB1560"/>
    <w:rsid w:val="00BB17AC"/>
    <w:rsid w:val="00BB192C"/>
    <w:rsid w:val="00BB1ABD"/>
    <w:rsid w:val="00BB1C17"/>
    <w:rsid w:val="00BB203B"/>
    <w:rsid w:val="00BB21E6"/>
    <w:rsid w:val="00BB26F2"/>
    <w:rsid w:val="00BB2CFD"/>
    <w:rsid w:val="00BB2E81"/>
    <w:rsid w:val="00BB3207"/>
    <w:rsid w:val="00BB35A4"/>
    <w:rsid w:val="00BB38EF"/>
    <w:rsid w:val="00BB398E"/>
    <w:rsid w:val="00BB39CC"/>
    <w:rsid w:val="00BB39EC"/>
    <w:rsid w:val="00BB3A15"/>
    <w:rsid w:val="00BB3C31"/>
    <w:rsid w:val="00BB4A9D"/>
    <w:rsid w:val="00BB5022"/>
    <w:rsid w:val="00BB5075"/>
    <w:rsid w:val="00BB5207"/>
    <w:rsid w:val="00BB52B0"/>
    <w:rsid w:val="00BB5424"/>
    <w:rsid w:val="00BB5890"/>
    <w:rsid w:val="00BB60AD"/>
    <w:rsid w:val="00BB658C"/>
    <w:rsid w:val="00BB6980"/>
    <w:rsid w:val="00BB6AB0"/>
    <w:rsid w:val="00BB6BF6"/>
    <w:rsid w:val="00BB7122"/>
    <w:rsid w:val="00BB75B7"/>
    <w:rsid w:val="00BB7A56"/>
    <w:rsid w:val="00BC0944"/>
    <w:rsid w:val="00BC09DE"/>
    <w:rsid w:val="00BC0FD7"/>
    <w:rsid w:val="00BC1324"/>
    <w:rsid w:val="00BC1422"/>
    <w:rsid w:val="00BC15A8"/>
    <w:rsid w:val="00BC1929"/>
    <w:rsid w:val="00BC1DEC"/>
    <w:rsid w:val="00BC1ECD"/>
    <w:rsid w:val="00BC2243"/>
    <w:rsid w:val="00BC23F0"/>
    <w:rsid w:val="00BC2421"/>
    <w:rsid w:val="00BC24FD"/>
    <w:rsid w:val="00BC254A"/>
    <w:rsid w:val="00BC259F"/>
    <w:rsid w:val="00BC26E2"/>
    <w:rsid w:val="00BC2B83"/>
    <w:rsid w:val="00BC2C4B"/>
    <w:rsid w:val="00BC2D73"/>
    <w:rsid w:val="00BC2EA3"/>
    <w:rsid w:val="00BC3462"/>
    <w:rsid w:val="00BC3604"/>
    <w:rsid w:val="00BC3675"/>
    <w:rsid w:val="00BC3796"/>
    <w:rsid w:val="00BC394C"/>
    <w:rsid w:val="00BC3B0B"/>
    <w:rsid w:val="00BC3B12"/>
    <w:rsid w:val="00BC437A"/>
    <w:rsid w:val="00BC4429"/>
    <w:rsid w:val="00BC44AA"/>
    <w:rsid w:val="00BC45FD"/>
    <w:rsid w:val="00BC47AE"/>
    <w:rsid w:val="00BC4D22"/>
    <w:rsid w:val="00BC5040"/>
    <w:rsid w:val="00BC5107"/>
    <w:rsid w:val="00BC55CF"/>
    <w:rsid w:val="00BC568F"/>
    <w:rsid w:val="00BC57F4"/>
    <w:rsid w:val="00BC5958"/>
    <w:rsid w:val="00BC5B8F"/>
    <w:rsid w:val="00BC5BF1"/>
    <w:rsid w:val="00BC5E69"/>
    <w:rsid w:val="00BC6176"/>
    <w:rsid w:val="00BC621C"/>
    <w:rsid w:val="00BC64BA"/>
    <w:rsid w:val="00BC657D"/>
    <w:rsid w:val="00BC673E"/>
    <w:rsid w:val="00BC6E7E"/>
    <w:rsid w:val="00BC7042"/>
    <w:rsid w:val="00BC7389"/>
    <w:rsid w:val="00BC7457"/>
    <w:rsid w:val="00BC7575"/>
    <w:rsid w:val="00BC788E"/>
    <w:rsid w:val="00BD003B"/>
    <w:rsid w:val="00BD0459"/>
    <w:rsid w:val="00BD04E9"/>
    <w:rsid w:val="00BD056F"/>
    <w:rsid w:val="00BD0B31"/>
    <w:rsid w:val="00BD0D09"/>
    <w:rsid w:val="00BD0F93"/>
    <w:rsid w:val="00BD1216"/>
    <w:rsid w:val="00BD153C"/>
    <w:rsid w:val="00BD167F"/>
    <w:rsid w:val="00BD1F88"/>
    <w:rsid w:val="00BD20C5"/>
    <w:rsid w:val="00BD2988"/>
    <w:rsid w:val="00BD2B26"/>
    <w:rsid w:val="00BD2FDF"/>
    <w:rsid w:val="00BD3180"/>
    <w:rsid w:val="00BD3567"/>
    <w:rsid w:val="00BD3B2F"/>
    <w:rsid w:val="00BD3F22"/>
    <w:rsid w:val="00BD45F4"/>
    <w:rsid w:val="00BD468F"/>
    <w:rsid w:val="00BD4853"/>
    <w:rsid w:val="00BD4882"/>
    <w:rsid w:val="00BD4B3D"/>
    <w:rsid w:val="00BD50AE"/>
    <w:rsid w:val="00BD512F"/>
    <w:rsid w:val="00BD5223"/>
    <w:rsid w:val="00BD588B"/>
    <w:rsid w:val="00BD5C05"/>
    <w:rsid w:val="00BD5CF0"/>
    <w:rsid w:val="00BD65B0"/>
    <w:rsid w:val="00BD6606"/>
    <w:rsid w:val="00BD67EB"/>
    <w:rsid w:val="00BD68DA"/>
    <w:rsid w:val="00BD69B8"/>
    <w:rsid w:val="00BD6F7C"/>
    <w:rsid w:val="00BD70C8"/>
    <w:rsid w:val="00BD71F1"/>
    <w:rsid w:val="00BD750C"/>
    <w:rsid w:val="00BD76FA"/>
    <w:rsid w:val="00BD796F"/>
    <w:rsid w:val="00BD79E0"/>
    <w:rsid w:val="00BD7A29"/>
    <w:rsid w:val="00BD7BE4"/>
    <w:rsid w:val="00BE0133"/>
    <w:rsid w:val="00BE02C5"/>
    <w:rsid w:val="00BE06CD"/>
    <w:rsid w:val="00BE0B73"/>
    <w:rsid w:val="00BE0D0A"/>
    <w:rsid w:val="00BE0F47"/>
    <w:rsid w:val="00BE114B"/>
    <w:rsid w:val="00BE12AF"/>
    <w:rsid w:val="00BE1473"/>
    <w:rsid w:val="00BE1A45"/>
    <w:rsid w:val="00BE1D2E"/>
    <w:rsid w:val="00BE1D60"/>
    <w:rsid w:val="00BE21C0"/>
    <w:rsid w:val="00BE227F"/>
    <w:rsid w:val="00BE2652"/>
    <w:rsid w:val="00BE287E"/>
    <w:rsid w:val="00BE28A3"/>
    <w:rsid w:val="00BE296E"/>
    <w:rsid w:val="00BE2C9B"/>
    <w:rsid w:val="00BE2CD5"/>
    <w:rsid w:val="00BE2EBA"/>
    <w:rsid w:val="00BE33FC"/>
    <w:rsid w:val="00BE3AA9"/>
    <w:rsid w:val="00BE3B34"/>
    <w:rsid w:val="00BE3B91"/>
    <w:rsid w:val="00BE3BB4"/>
    <w:rsid w:val="00BE3C8D"/>
    <w:rsid w:val="00BE3EA6"/>
    <w:rsid w:val="00BE402E"/>
    <w:rsid w:val="00BE4C07"/>
    <w:rsid w:val="00BE4C80"/>
    <w:rsid w:val="00BE4C85"/>
    <w:rsid w:val="00BE4FF9"/>
    <w:rsid w:val="00BE50C4"/>
    <w:rsid w:val="00BE6212"/>
    <w:rsid w:val="00BE696B"/>
    <w:rsid w:val="00BE6B83"/>
    <w:rsid w:val="00BE6D51"/>
    <w:rsid w:val="00BE6D8F"/>
    <w:rsid w:val="00BE70A8"/>
    <w:rsid w:val="00BE70CB"/>
    <w:rsid w:val="00BE7144"/>
    <w:rsid w:val="00BE7314"/>
    <w:rsid w:val="00BE7516"/>
    <w:rsid w:val="00BE75F2"/>
    <w:rsid w:val="00BE7A5A"/>
    <w:rsid w:val="00BE7AB2"/>
    <w:rsid w:val="00BE7C1F"/>
    <w:rsid w:val="00BE7EFB"/>
    <w:rsid w:val="00BE7F85"/>
    <w:rsid w:val="00BF00E5"/>
    <w:rsid w:val="00BF065E"/>
    <w:rsid w:val="00BF09A7"/>
    <w:rsid w:val="00BF0D41"/>
    <w:rsid w:val="00BF0F01"/>
    <w:rsid w:val="00BF12C7"/>
    <w:rsid w:val="00BF14A4"/>
    <w:rsid w:val="00BF1C4A"/>
    <w:rsid w:val="00BF1FB8"/>
    <w:rsid w:val="00BF20A1"/>
    <w:rsid w:val="00BF2201"/>
    <w:rsid w:val="00BF252F"/>
    <w:rsid w:val="00BF2706"/>
    <w:rsid w:val="00BF2B03"/>
    <w:rsid w:val="00BF3141"/>
    <w:rsid w:val="00BF31DE"/>
    <w:rsid w:val="00BF3401"/>
    <w:rsid w:val="00BF347E"/>
    <w:rsid w:val="00BF34CE"/>
    <w:rsid w:val="00BF3543"/>
    <w:rsid w:val="00BF39CC"/>
    <w:rsid w:val="00BF3CDE"/>
    <w:rsid w:val="00BF3CF6"/>
    <w:rsid w:val="00BF3ED1"/>
    <w:rsid w:val="00BF3F43"/>
    <w:rsid w:val="00BF3FD7"/>
    <w:rsid w:val="00BF469A"/>
    <w:rsid w:val="00BF4831"/>
    <w:rsid w:val="00BF564F"/>
    <w:rsid w:val="00BF56BA"/>
    <w:rsid w:val="00BF5DA1"/>
    <w:rsid w:val="00BF617D"/>
    <w:rsid w:val="00BF621D"/>
    <w:rsid w:val="00BF62B2"/>
    <w:rsid w:val="00BF6476"/>
    <w:rsid w:val="00BF6601"/>
    <w:rsid w:val="00BF68DA"/>
    <w:rsid w:val="00BF6C78"/>
    <w:rsid w:val="00BF6D59"/>
    <w:rsid w:val="00BF6E4A"/>
    <w:rsid w:val="00BF7205"/>
    <w:rsid w:val="00BF76F1"/>
    <w:rsid w:val="00BF7BCB"/>
    <w:rsid w:val="00BF7D1E"/>
    <w:rsid w:val="00BF7D65"/>
    <w:rsid w:val="00BF7E52"/>
    <w:rsid w:val="00BF7EDA"/>
    <w:rsid w:val="00C0019D"/>
    <w:rsid w:val="00C0030F"/>
    <w:rsid w:val="00C00AD4"/>
    <w:rsid w:val="00C00B73"/>
    <w:rsid w:val="00C00C8C"/>
    <w:rsid w:val="00C00D71"/>
    <w:rsid w:val="00C00DD6"/>
    <w:rsid w:val="00C01037"/>
    <w:rsid w:val="00C01348"/>
    <w:rsid w:val="00C013FE"/>
    <w:rsid w:val="00C017BC"/>
    <w:rsid w:val="00C02028"/>
    <w:rsid w:val="00C0207A"/>
    <w:rsid w:val="00C020A0"/>
    <w:rsid w:val="00C022C3"/>
    <w:rsid w:val="00C023FE"/>
    <w:rsid w:val="00C02565"/>
    <w:rsid w:val="00C025B9"/>
    <w:rsid w:val="00C02792"/>
    <w:rsid w:val="00C02DA8"/>
    <w:rsid w:val="00C030A0"/>
    <w:rsid w:val="00C032E3"/>
    <w:rsid w:val="00C0349E"/>
    <w:rsid w:val="00C03A87"/>
    <w:rsid w:val="00C03DE2"/>
    <w:rsid w:val="00C04017"/>
    <w:rsid w:val="00C04B9B"/>
    <w:rsid w:val="00C04E9E"/>
    <w:rsid w:val="00C04EE4"/>
    <w:rsid w:val="00C0531D"/>
    <w:rsid w:val="00C05344"/>
    <w:rsid w:val="00C0564E"/>
    <w:rsid w:val="00C05ACF"/>
    <w:rsid w:val="00C05AD8"/>
    <w:rsid w:val="00C05EA8"/>
    <w:rsid w:val="00C06251"/>
    <w:rsid w:val="00C064F8"/>
    <w:rsid w:val="00C06619"/>
    <w:rsid w:val="00C06709"/>
    <w:rsid w:val="00C06BB8"/>
    <w:rsid w:val="00C06E54"/>
    <w:rsid w:val="00C0742E"/>
    <w:rsid w:val="00C075C5"/>
    <w:rsid w:val="00C0772A"/>
    <w:rsid w:val="00C077C9"/>
    <w:rsid w:val="00C07A1D"/>
    <w:rsid w:val="00C07AD9"/>
    <w:rsid w:val="00C07E7B"/>
    <w:rsid w:val="00C10483"/>
    <w:rsid w:val="00C10815"/>
    <w:rsid w:val="00C10E13"/>
    <w:rsid w:val="00C11177"/>
    <w:rsid w:val="00C111D3"/>
    <w:rsid w:val="00C112EA"/>
    <w:rsid w:val="00C112F6"/>
    <w:rsid w:val="00C11D78"/>
    <w:rsid w:val="00C11DDF"/>
    <w:rsid w:val="00C11FBE"/>
    <w:rsid w:val="00C12308"/>
    <w:rsid w:val="00C12508"/>
    <w:rsid w:val="00C12D00"/>
    <w:rsid w:val="00C1342A"/>
    <w:rsid w:val="00C13755"/>
    <w:rsid w:val="00C13964"/>
    <w:rsid w:val="00C13CE2"/>
    <w:rsid w:val="00C13EC6"/>
    <w:rsid w:val="00C14030"/>
    <w:rsid w:val="00C140C0"/>
    <w:rsid w:val="00C14D8F"/>
    <w:rsid w:val="00C15097"/>
    <w:rsid w:val="00C1516C"/>
    <w:rsid w:val="00C1516D"/>
    <w:rsid w:val="00C15568"/>
    <w:rsid w:val="00C1581A"/>
    <w:rsid w:val="00C15A20"/>
    <w:rsid w:val="00C15BB4"/>
    <w:rsid w:val="00C16197"/>
    <w:rsid w:val="00C161CC"/>
    <w:rsid w:val="00C161DE"/>
    <w:rsid w:val="00C1672A"/>
    <w:rsid w:val="00C1708D"/>
    <w:rsid w:val="00C175B4"/>
    <w:rsid w:val="00C17DC2"/>
    <w:rsid w:val="00C20054"/>
    <w:rsid w:val="00C20116"/>
    <w:rsid w:val="00C2026E"/>
    <w:rsid w:val="00C202B1"/>
    <w:rsid w:val="00C20346"/>
    <w:rsid w:val="00C2035D"/>
    <w:rsid w:val="00C208B5"/>
    <w:rsid w:val="00C20B2F"/>
    <w:rsid w:val="00C20C67"/>
    <w:rsid w:val="00C20E3A"/>
    <w:rsid w:val="00C21D64"/>
    <w:rsid w:val="00C21EE6"/>
    <w:rsid w:val="00C223DE"/>
    <w:rsid w:val="00C224BF"/>
    <w:rsid w:val="00C224E6"/>
    <w:rsid w:val="00C2311A"/>
    <w:rsid w:val="00C23221"/>
    <w:rsid w:val="00C23450"/>
    <w:rsid w:val="00C2364A"/>
    <w:rsid w:val="00C23933"/>
    <w:rsid w:val="00C2398B"/>
    <w:rsid w:val="00C239D4"/>
    <w:rsid w:val="00C23CE6"/>
    <w:rsid w:val="00C243A3"/>
    <w:rsid w:val="00C247BE"/>
    <w:rsid w:val="00C24869"/>
    <w:rsid w:val="00C2496E"/>
    <w:rsid w:val="00C249D4"/>
    <w:rsid w:val="00C2515D"/>
    <w:rsid w:val="00C25AE3"/>
    <w:rsid w:val="00C26011"/>
    <w:rsid w:val="00C26098"/>
    <w:rsid w:val="00C264DB"/>
    <w:rsid w:val="00C26A77"/>
    <w:rsid w:val="00C27095"/>
    <w:rsid w:val="00C27F94"/>
    <w:rsid w:val="00C30144"/>
    <w:rsid w:val="00C30319"/>
    <w:rsid w:val="00C304C1"/>
    <w:rsid w:val="00C30AE9"/>
    <w:rsid w:val="00C30B36"/>
    <w:rsid w:val="00C31004"/>
    <w:rsid w:val="00C31228"/>
    <w:rsid w:val="00C3124E"/>
    <w:rsid w:val="00C31299"/>
    <w:rsid w:val="00C313EA"/>
    <w:rsid w:val="00C3180B"/>
    <w:rsid w:val="00C31902"/>
    <w:rsid w:val="00C3191A"/>
    <w:rsid w:val="00C3199D"/>
    <w:rsid w:val="00C31C84"/>
    <w:rsid w:val="00C31D4E"/>
    <w:rsid w:val="00C31DA4"/>
    <w:rsid w:val="00C31E24"/>
    <w:rsid w:val="00C32056"/>
    <w:rsid w:val="00C322A5"/>
    <w:rsid w:val="00C32497"/>
    <w:rsid w:val="00C32849"/>
    <w:rsid w:val="00C32D7A"/>
    <w:rsid w:val="00C33D49"/>
    <w:rsid w:val="00C343EB"/>
    <w:rsid w:val="00C347B2"/>
    <w:rsid w:val="00C34B24"/>
    <w:rsid w:val="00C35049"/>
    <w:rsid w:val="00C3621C"/>
    <w:rsid w:val="00C36484"/>
    <w:rsid w:val="00C36794"/>
    <w:rsid w:val="00C36DD0"/>
    <w:rsid w:val="00C37146"/>
    <w:rsid w:val="00C371BC"/>
    <w:rsid w:val="00C371E7"/>
    <w:rsid w:val="00C3738D"/>
    <w:rsid w:val="00C374E7"/>
    <w:rsid w:val="00C375D0"/>
    <w:rsid w:val="00C37693"/>
    <w:rsid w:val="00C37A12"/>
    <w:rsid w:val="00C37A79"/>
    <w:rsid w:val="00C37CB6"/>
    <w:rsid w:val="00C37F27"/>
    <w:rsid w:val="00C40287"/>
    <w:rsid w:val="00C402C6"/>
    <w:rsid w:val="00C40510"/>
    <w:rsid w:val="00C40530"/>
    <w:rsid w:val="00C40CA4"/>
    <w:rsid w:val="00C4102C"/>
    <w:rsid w:val="00C413AC"/>
    <w:rsid w:val="00C416B1"/>
    <w:rsid w:val="00C41748"/>
    <w:rsid w:val="00C41A35"/>
    <w:rsid w:val="00C41AFE"/>
    <w:rsid w:val="00C41BE9"/>
    <w:rsid w:val="00C4247E"/>
    <w:rsid w:val="00C42B5A"/>
    <w:rsid w:val="00C42ED7"/>
    <w:rsid w:val="00C42EF0"/>
    <w:rsid w:val="00C430D9"/>
    <w:rsid w:val="00C4350D"/>
    <w:rsid w:val="00C43A86"/>
    <w:rsid w:val="00C43DD0"/>
    <w:rsid w:val="00C43E15"/>
    <w:rsid w:val="00C45311"/>
    <w:rsid w:val="00C45367"/>
    <w:rsid w:val="00C45505"/>
    <w:rsid w:val="00C45E5A"/>
    <w:rsid w:val="00C463BA"/>
    <w:rsid w:val="00C46444"/>
    <w:rsid w:val="00C46548"/>
    <w:rsid w:val="00C4717D"/>
    <w:rsid w:val="00C475D5"/>
    <w:rsid w:val="00C4784E"/>
    <w:rsid w:val="00C47B0E"/>
    <w:rsid w:val="00C47D3F"/>
    <w:rsid w:val="00C50043"/>
    <w:rsid w:val="00C50818"/>
    <w:rsid w:val="00C50A6B"/>
    <w:rsid w:val="00C515CF"/>
    <w:rsid w:val="00C51C41"/>
    <w:rsid w:val="00C5257C"/>
    <w:rsid w:val="00C52714"/>
    <w:rsid w:val="00C52C21"/>
    <w:rsid w:val="00C52D6A"/>
    <w:rsid w:val="00C53436"/>
    <w:rsid w:val="00C53C0B"/>
    <w:rsid w:val="00C53E7C"/>
    <w:rsid w:val="00C5436B"/>
    <w:rsid w:val="00C546E0"/>
    <w:rsid w:val="00C54704"/>
    <w:rsid w:val="00C547C6"/>
    <w:rsid w:val="00C547CF"/>
    <w:rsid w:val="00C55400"/>
    <w:rsid w:val="00C55A75"/>
    <w:rsid w:val="00C55AA0"/>
    <w:rsid w:val="00C55C23"/>
    <w:rsid w:val="00C55C47"/>
    <w:rsid w:val="00C561D3"/>
    <w:rsid w:val="00C5630C"/>
    <w:rsid w:val="00C56376"/>
    <w:rsid w:val="00C567AB"/>
    <w:rsid w:val="00C568EA"/>
    <w:rsid w:val="00C56AF1"/>
    <w:rsid w:val="00C56FCD"/>
    <w:rsid w:val="00C579D7"/>
    <w:rsid w:val="00C57B39"/>
    <w:rsid w:val="00C57CDF"/>
    <w:rsid w:val="00C602D0"/>
    <w:rsid w:val="00C6034A"/>
    <w:rsid w:val="00C6035A"/>
    <w:rsid w:val="00C6160E"/>
    <w:rsid w:val="00C6161C"/>
    <w:rsid w:val="00C61D68"/>
    <w:rsid w:val="00C61E2B"/>
    <w:rsid w:val="00C61E57"/>
    <w:rsid w:val="00C622AB"/>
    <w:rsid w:val="00C624D1"/>
    <w:rsid w:val="00C6264F"/>
    <w:rsid w:val="00C62675"/>
    <w:rsid w:val="00C62CF4"/>
    <w:rsid w:val="00C62D9E"/>
    <w:rsid w:val="00C6398C"/>
    <w:rsid w:val="00C63D7F"/>
    <w:rsid w:val="00C63E62"/>
    <w:rsid w:val="00C64290"/>
    <w:rsid w:val="00C6444D"/>
    <w:rsid w:val="00C64665"/>
    <w:rsid w:val="00C64768"/>
    <w:rsid w:val="00C64855"/>
    <w:rsid w:val="00C64C19"/>
    <w:rsid w:val="00C65565"/>
    <w:rsid w:val="00C657DC"/>
    <w:rsid w:val="00C6589D"/>
    <w:rsid w:val="00C6598E"/>
    <w:rsid w:val="00C65C67"/>
    <w:rsid w:val="00C65CC8"/>
    <w:rsid w:val="00C65F8C"/>
    <w:rsid w:val="00C6610C"/>
    <w:rsid w:val="00C66334"/>
    <w:rsid w:val="00C666BA"/>
    <w:rsid w:val="00C66B84"/>
    <w:rsid w:val="00C66D3B"/>
    <w:rsid w:val="00C6718E"/>
    <w:rsid w:val="00C673F8"/>
    <w:rsid w:val="00C6782A"/>
    <w:rsid w:val="00C6798D"/>
    <w:rsid w:val="00C67B61"/>
    <w:rsid w:val="00C67C4B"/>
    <w:rsid w:val="00C67D71"/>
    <w:rsid w:val="00C67EF2"/>
    <w:rsid w:val="00C70766"/>
    <w:rsid w:val="00C7082A"/>
    <w:rsid w:val="00C709B7"/>
    <w:rsid w:val="00C709D5"/>
    <w:rsid w:val="00C70A6E"/>
    <w:rsid w:val="00C70E54"/>
    <w:rsid w:val="00C7140E"/>
    <w:rsid w:val="00C71715"/>
    <w:rsid w:val="00C71988"/>
    <w:rsid w:val="00C72A9A"/>
    <w:rsid w:val="00C72B56"/>
    <w:rsid w:val="00C72F30"/>
    <w:rsid w:val="00C730A2"/>
    <w:rsid w:val="00C731E1"/>
    <w:rsid w:val="00C7320B"/>
    <w:rsid w:val="00C7338D"/>
    <w:rsid w:val="00C733DC"/>
    <w:rsid w:val="00C736C1"/>
    <w:rsid w:val="00C737F2"/>
    <w:rsid w:val="00C739FF"/>
    <w:rsid w:val="00C73C48"/>
    <w:rsid w:val="00C73CCB"/>
    <w:rsid w:val="00C73D2B"/>
    <w:rsid w:val="00C742DB"/>
    <w:rsid w:val="00C7431D"/>
    <w:rsid w:val="00C7468C"/>
    <w:rsid w:val="00C746FE"/>
    <w:rsid w:val="00C747BA"/>
    <w:rsid w:val="00C74910"/>
    <w:rsid w:val="00C74A35"/>
    <w:rsid w:val="00C74C23"/>
    <w:rsid w:val="00C750DA"/>
    <w:rsid w:val="00C7535C"/>
    <w:rsid w:val="00C756FE"/>
    <w:rsid w:val="00C7595B"/>
    <w:rsid w:val="00C75D8D"/>
    <w:rsid w:val="00C75DAC"/>
    <w:rsid w:val="00C75F86"/>
    <w:rsid w:val="00C7606F"/>
    <w:rsid w:val="00C761FD"/>
    <w:rsid w:val="00C7632E"/>
    <w:rsid w:val="00C7649B"/>
    <w:rsid w:val="00C765E0"/>
    <w:rsid w:val="00C765EF"/>
    <w:rsid w:val="00C767F2"/>
    <w:rsid w:val="00C76900"/>
    <w:rsid w:val="00C76B93"/>
    <w:rsid w:val="00C76BF0"/>
    <w:rsid w:val="00C771AF"/>
    <w:rsid w:val="00C7731A"/>
    <w:rsid w:val="00C775EA"/>
    <w:rsid w:val="00C7777F"/>
    <w:rsid w:val="00C7794E"/>
    <w:rsid w:val="00C779C4"/>
    <w:rsid w:val="00C77A03"/>
    <w:rsid w:val="00C77DCB"/>
    <w:rsid w:val="00C80305"/>
    <w:rsid w:val="00C80978"/>
    <w:rsid w:val="00C80980"/>
    <w:rsid w:val="00C809A7"/>
    <w:rsid w:val="00C80B4A"/>
    <w:rsid w:val="00C81ADE"/>
    <w:rsid w:val="00C81FE0"/>
    <w:rsid w:val="00C82192"/>
    <w:rsid w:val="00C824DC"/>
    <w:rsid w:val="00C825FC"/>
    <w:rsid w:val="00C8266B"/>
    <w:rsid w:val="00C82D1A"/>
    <w:rsid w:val="00C83836"/>
    <w:rsid w:val="00C83F1C"/>
    <w:rsid w:val="00C83FE8"/>
    <w:rsid w:val="00C83FFD"/>
    <w:rsid w:val="00C844A1"/>
    <w:rsid w:val="00C8455B"/>
    <w:rsid w:val="00C846FB"/>
    <w:rsid w:val="00C847E6"/>
    <w:rsid w:val="00C8480E"/>
    <w:rsid w:val="00C8489F"/>
    <w:rsid w:val="00C84909"/>
    <w:rsid w:val="00C84AA7"/>
    <w:rsid w:val="00C85AFC"/>
    <w:rsid w:val="00C85BAE"/>
    <w:rsid w:val="00C85D45"/>
    <w:rsid w:val="00C85DC4"/>
    <w:rsid w:val="00C85EDF"/>
    <w:rsid w:val="00C861E5"/>
    <w:rsid w:val="00C8657E"/>
    <w:rsid w:val="00C8684B"/>
    <w:rsid w:val="00C86A51"/>
    <w:rsid w:val="00C86B12"/>
    <w:rsid w:val="00C87BAF"/>
    <w:rsid w:val="00C87F37"/>
    <w:rsid w:val="00C90115"/>
    <w:rsid w:val="00C902D2"/>
    <w:rsid w:val="00C904AA"/>
    <w:rsid w:val="00C904C5"/>
    <w:rsid w:val="00C9068C"/>
    <w:rsid w:val="00C90776"/>
    <w:rsid w:val="00C908C2"/>
    <w:rsid w:val="00C911D6"/>
    <w:rsid w:val="00C912E6"/>
    <w:rsid w:val="00C913D1"/>
    <w:rsid w:val="00C918E6"/>
    <w:rsid w:val="00C9194C"/>
    <w:rsid w:val="00C91E60"/>
    <w:rsid w:val="00C91F96"/>
    <w:rsid w:val="00C9219A"/>
    <w:rsid w:val="00C92247"/>
    <w:rsid w:val="00C922C8"/>
    <w:rsid w:val="00C9282C"/>
    <w:rsid w:val="00C92ACE"/>
    <w:rsid w:val="00C933E1"/>
    <w:rsid w:val="00C936DF"/>
    <w:rsid w:val="00C93B17"/>
    <w:rsid w:val="00C93BF6"/>
    <w:rsid w:val="00C945E1"/>
    <w:rsid w:val="00C946FD"/>
    <w:rsid w:val="00C949A6"/>
    <w:rsid w:val="00C949C9"/>
    <w:rsid w:val="00C94A40"/>
    <w:rsid w:val="00C94A61"/>
    <w:rsid w:val="00C94F38"/>
    <w:rsid w:val="00C95051"/>
    <w:rsid w:val="00C95194"/>
    <w:rsid w:val="00C9544B"/>
    <w:rsid w:val="00C956D6"/>
    <w:rsid w:val="00C95771"/>
    <w:rsid w:val="00C959C5"/>
    <w:rsid w:val="00C95C78"/>
    <w:rsid w:val="00C95CBE"/>
    <w:rsid w:val="00C95F14"/>
    <w:rsid w:val="00C96627"/>
    <w:rsid w:val="00C970DD"/>
    <w:rsid w:val="00C9731D"/>
    <w:rsid w:val="00C974E7"/>
    <w:rsid w:val="00C976CC"/>
    <w:rsid w:val="00C9785F"/>
    <w:rsid w:val="00C978F2"/>
    <w:rsid w:val="00C97B85"/>
    <w:rsid w:val="00C97BD7"/>
    <w:rsid w:val="00C97C83"/>
    <w:rsid w:val="00C97E86"/>
    <w:rsid w:val="00C97ECE"/>
    <w:rsid w:val="00CA068E"/>
    <w:rsid w:val="00CA10C8"/>
    <w:rsid w:val="00CA1143"/>
    <w:rsid w:val="00CA140F"/>
    <w:rsid w:val="00CA1431"/>
    <w:rsid w:val="00CA144E"/>
    <w:rsid w:val="00CA16C4"/>
    <w:rsid w:val="00CA194D"/>
    <w:rsid w:val="00CA20BE"/>
    <w:rsid w:val="00CA2215"/>
    <w:rsid w:val="00CA2456"/>
    <w:rsid w:val="00CA2B16"/>
    <w:rsid w:val="00CA2B19"/>
    <w:rsid w:val="00CA2DD5"/>
    <w:rsid w:val="00CA30BA"/>
    <w:rsid w:val="00CA32BD"/>
    <w:rsid w:val="00CA341A"/>
    <w:rsid w:val="00CA37B1"/>
    <w:rsid w:val="00CA3C04"/>
    <w:rsid w:val="00CA3D09"/>
    <w:rsid w:val="00CA3FB5"/>
    <w:rsid w:val="00CA405E"/>
    <w:rsid w:val="00CA471C"/>
    <w:rsid w:val="00CA487A"/>
    <w:rsid w:val="00CA48C7"/>
    <w:rsid w:val="00CA4A1D"/>
    <w:rsid w:val="00CA4CAB"/>
    <w:rsid w:val="00CA4D17"/>
    <w:rsid w:val="00CA4DCA"/>
    <w:rsid w:val="00CA5043"/>
    <w:rsid w:val="00CA5073"/>
    <w:rsid w:val="00CA5773"/>
    <w:rsid w:val="00CA5FAA"/>
    <w:rsid w:val="00CA5FCF"/>
    <w:rsid w:val="00CA61BC"/>
    <w:rsid w:val="00CA63E7"/>
    <w:rsid w:val="00CA65E9"/>
    <w:rsid w:val="00CA7041"/>
    <w:rsid w:val="00CA7131"/>
    <w:rsid w:val="00CA7CF6"/>
    <w:rsid w:val="00CA7E6F"/>
    <w:rsid w:val="00CB00E4"/>
    <w:rsid w:val="00CB0A62"/>
    <w:rsid w:val="00CB0BA9"/>
    <w:rsid w:val="00CB1199"/>
    <w:rsid w:val="00CB1AC5"/>
    <w:rsid w:val="00CB1C59"/>
    <w:rsid w:val="00CB1CD0"/>
    <w:rsid w:val="00CB1D6C"/>
    <w:rsid w:val="00CB1DAA"/>
    <w:rsid w:val="00CB265C"/>
    <w:rsid w:val="00CB27AC"/>
    <w:rsid w:val="00CB297A"/>
    <w:rsid w:val="00CB2D8F"/>
    <w:rsid w:val="00CB3027"/>
    <w:rsid w:val="00CB35E8"/>
    <w:rsid w:val="00CB3AC1"/>
    <w:rsid w:val="00CB3BC0"/>
    <w:rsid w:val="00CB40D3"/>
    <w:rsid w:val="00CB4581"/>
    <w:rsid w:val="00CB4920"/>
    <w:rsid w:val="00CB4BB7"/>
    <w:rsid w:val="00CB5395"/>
    <w:rsid w:val="00CB558D"/>
    <w:rsid w:val="00CB58F7"/>
    <w:rsid w:val="00CB59DE"/>
    <w:rsid w:val="00CB5AE8"/>
    <w:rsid w:val="00CB5BF6"/>
    <w:rsid w:val="00CB5F8F"/>
    <w:rsid w:val="00CB6458"/>
    <w:rsid w:val="00CB6856"/>
    <w:rsid w:val="00CB6EE0"/>
    <w:rsid w:val="00CB71D6"/>
    <w:rsid w:val="00CB7A3F"/>
    <w:rsid w:val="00CB7AB9"/>
    <w:rsid w:val="00CB7BB0"/>
    <w:rsid w:val="00CB7FE8"/>
    <w:rsid w:val="00CC0256"/>
    <w:rsid w:val="00CC025B"/>
    <w:rsid w:val="00CC08D4"/>
    <w:rsid w:val="00CC0CA3"/>
    <w:rsid w:val="00CC153C"/>
    <w:rsid w:val="00CC16C0"/>
    <w:rsid w:val="00CC1C58"/>
    <w:rsid w:val="00CC1E66"/>
    <w:rsid w:val="00CC215A"/>
    <w:rsid w:val="00CC218B"/>
    <w:rsid w:val="00CC2601"/>
    <w:rsid w:val="00CC2A12"/>
    <w:rsid w:val="00CC2D95"/>
    <w:rsid w:val="00CC3123"/>
    <w:rsid w:val="00CC325C"/>
    <w:rsid w:val="00CC33CA"/>
    <w:rsid w:val="00CC361C"/>
    <w:rsid w:val="00CC36EB"/>
    <w:rsid w:val="00CC3B67"/>
    <w:rsid w:val="00CC3E87"/>
    <w:rsid w:val="00CC3F2B"/>
    <w:rsid w:val="00CC4421"/>
    <w:rsid w:val="00CC474F"/>
    <w:rsid w:val="00CC48F0"/>
    <w:rsid w:val="00CC4C74"/>
    <w:rsid w:val="00CC4F5C"/>
    <w:rsid w:val="00CC57AD"/>
    <w:rsid w:val="00CC5825"/>
    <w:rsid w:val="00CC5904"/>
    <w:rsid w:val="00CC5C11"/>
    <w:rsid w:val="00CC5C94"/>
    <w:rsid w:val="00CC614B"/>
    <w:rsid w:val="00CC61D9"/>
    <w:rsid w:val="00CC665A"/>
    <w:rsid w:val="00CC676F"/>
    <w:rsid w:val="00CC73C7"/>
    <w:rsid w:val="00CC75CB"/>
    <w:rsid w:val="00CC75DB"/>
    <w:rsid w:val="00CC763D"/>
    <w:rsid w:val="00CC7997"/>
    <w:rsid w:val="00CC7D10"/>
    <w:rsid w:val="00CC7D79"/>
    <w:rsid w:val="00CD011E"/>
    <w:rsid w:val="00CD03E6"/>
    <w:rsid w:val="00CD0C4E"/>
    <w:rsid w:val="00CD104D"/>
    <w:rsid w:val="00CD1302"/>
    <w:rsid w:val="00CD1A5B"/>
    <w:rsid w:val="00CD20A9"/>
    <w:rsid w:val="00CD2475"/>
    <w:rsid w:val="00CD2555"/>
    <w:rsid w:val="00CD2A3A"/>
    <w:rsid w:val="00CD2F0B"/>
    <w:rsid w:val="00CD2FB5"/>
    <w:rsid w:val="00CD318C"/>
    <w:rsid w:val="00CD31C5"/>
    <w:rsid w:val="00CD37A9"/>
    <w:rsid w:val="00CD38CF"/>
    <w:rsid w:val="00CD395A"/>
    <w:rsid w:val="00CD3F86"/>
    <w:rsid w:val="00CD422B"/>
    <w:rsid w:val="00CD43A3"/>
    <w:rsid w:val="00CD49DF"/>
    <w:rsid w:val="00CD4C7B"/>
    <w:rsid w:val="00CD4D2E"/>
    <w:rsid w:val="00CD4F45"/>
    <w:rsid w:val="00CD50DB"/>
    <w:rsid w:val="00CD5585"/>
    <w:rsid w:val="00CD582B"/>
    <w:rsid w:val="00CD5E48"/>
    <w:rsid w:val="00CD5ECC"/>
    <w:rsid w:val="00CD5F5A"/>
    <w:rsid w:val="00CD6B83"/>
    <w:rsid w:val="00CD6BBA"/>
    <w:rsid w:val="00CD6DFE"/>
    <w:rsid w:val="00CD7130"/>
    <w:rsid w:val="00CD7278"/>
    <w:rsid w:val="00CD7693"/>
    <w:rsid w:val="00CD7A82"/>
    <w:rsid w:val="00CD7F0C"/>
    <w:rsid w:val="00CE0058"/>
    <w:rsid w:val="00CE07D6"/>
    <w:rsid w:val="00CE08D6"/>
    <w:rsid w:val="00CE0EEC"/>
    <w:rsid w:val="00CE0F25"/>
    <w:rsid w:val="00CE126F"/>
    <w:rsid w:val="00CE1583"/>
    <w:rsid w:val="00CE1681"/>
    <w:rsid w:val="00CE1B3C"/>
    <w:rsid w:val="00CE1BBD"/>
    <w:rsid w:val="00CE1BDF"/>
    <w:rsid w:val="00CE1D65"/>
    <w:rsid w:val="00CE2370"/>
    <w:rsid w:val="00CE2578"/>
    <w:rsid w:val="00CE26FE"/>
    <w:rsid w:val="00CE2EC6"/>
    <w:rsid w:val="00CE3217"/>
    <w:rsid w:val="00CE34BF"/>
    <w:rsid w:val="00CE3582"/>
    <w:rsid w:val="00CE363E"/>
    <w:rsid w:val="00CE3A20"/>
    <w:rsid w:val="00CE3C54"/>
    <w:rsid w:val="00CE41C5"/>
    <w:rsid w:val="00CE4408"/>
    <w:rsid w:val="00CE4717"/>
    <w:rsid w:val="00CE4C56"/>
    <w:rsid w:val="00CE4ECF"/>
    <w:rsid w:val="00CE5203"/>
    <w:rsid w:val="00CE547E"/>
    <w:rsid w:val="00CE5604"/>
    <w:rsid w:val="00CE592B"/>
    <w:rsid w:val="00CE5AAC"/>
    <w:rsid w:val="00CE60A2"/>
    <w:rsid w:val="00CE6317"/>
    <w:rsid w:val="00CE647C"/>
    <w:rsid w:val="00CE665A"/>
    <w:rsid w:val="00CE66DD"/>
    <w:rsid w:val="00CE67CC"/>
    <w:rsid w:val="00CE680B"/>
    <w:rsid w:val="00CE68CD"/>
    <w:rsid w:val="00CE6C18"/>
    <w:rsid w:val="00CE6DE5"/>
    <w:rsid w:val="00CE7066"/>
    <w:rsid w:val="00CE70D9"/>
    <w:rsid w:val="00CE7336"/>
    <w:rsid w:val="00CE7CF5"/>
    <w:rsid w:val="00CE7FD1"/>
    <w:rsid w:val="00CF0045"/>
    <w:rsid w:val="00CF0064"/>
    <w:rsid w:val="00CF02CF"/>
    <w:rsid w:val="00CF0943"/>
    <w:rsid w:val="00CF10FF"/>
    <w:rsid w:val="00CF1A23"/>
    <w:rsid w:val="00CF2A9A"/>
    <w:rsid w:val="00CF2BAC"/>
    <w:rsid w:val="00CF2CC5"/>
    <w:rsid w:val="00CF2CE5"/>
    <w:rsid w:val="00CF2EE6"/>
    <w:rsid w:val="00CF3017"/>
    <w:rsid w:val="00CF3167"/>
    <w:rsid w:val="00CF330D"/>
    <w:rsid w:val="00CF3314"/>
    <w:rsid w:val="00CF3808"/>
    <w:rsid w:val="00CF38BD"/>
    <w:rsid w:val="00CF42A3"/>
    <w:rsid w:val="00CF437A"/>
    <w:rsid w:val="00CF44D6"/>
    <w:rsid w:val="00CF4864"/>
    <w:rsid w:val="00CF488D"/>
    <w:rsid w:val="00CF497B"/>
    <w:rsid w:val="00CF49B6"/>
    <w:rsid w:val="00CF4E8D"/>
    <w:rsid w:val="00CF4F04"/>
    <w:rsid w:val="00CF5299"/>
    <w:rsid w:val="00CF530C"/>
    <w:rsid w:val="00CF5312"/>
    <w:rsid w:val="00CF53C1"/>
    <w:rsid w:val="00CF54F7"/>
    <w:rsid w:val="00CF5F90"/>
    <w:rsid w:val="00CF6310"/>
    <w:rsid w:val="00CF6526"/>
    <w:rsid w:val="00CF679A"/>
    <w:rsid w:val="00CF6B3C"/>
    <w:rsid w:val="00CF6E4A"/>
    <w:rsid w:val="00CF6FDC"/>
    <w:rsid w:val="00CF72B8"/>
    <w:rsid w:val="00CF785F"/>
    <w:rsid w:val="00CF792C"/>
    <w:rsid w:val="00CF7FF8"/>
    <w:rsid w:val="00D000F8"/>
    <w:rsid w:val="00D00268"/>
    <w:rsid w:val="00D002DD"/>
    <w:rsid w:val="00D005E4"/>
    <w:rsid w:val="00D00772"/>
    <w:rsid w:val="00D008E5"/>
    <w:rsid w:val="00D01195"/>
    <w:rsid w:val="00D01370"/>
    <w:rsid w:val="00D013C2"/>
    <w:rsid w:val="00D017E8"/>
    <w:rsid w:val="00D01986"/>
    <w:rsid w:val="00D01C66"/>
    <w:rsid w:val="00D01E8A"/>
    <w:rsid w:val="00D01F40"/>
    <w:rsid w:val="00D020FC"/>
    <w:rsid w:val="00D02B15"/>
    <w:rsid w:val="00D02C2D"/>
    <w:rsid w:val="00D02C38"/>
    <w:rsid w:val="00D034C9"/>
    <w:rsid w:val="00D03656"/>
    <w:rsid w:val="00D0381A"/>
    <w:rsid w:val="00D038C1"/>
    <w:rsid w:val="00D03B69"/>
    <w:rsid w:val="00D03DB6"/>
    <w:rsid w:val="00D03DDF"/>
    <w:rsid w:val="00D03FCB"/>
    <w:rsid w:val="00D03FFD"/>
    <w:rsid w:val="00D046EA"/>
    <w:rsid w:val="00D047EA"/>
    <w:rsid w:val="00D04985"/>
    <w:rsid w:val="00D049B0"/>
    <w:rsid w:val="00D04CC8"/>
    <w:rsid w:val="00D04CF1"/>
    <w:rsid w:val="00D04F5F"/>
    <w:rsid w:val="00D050C4"/>
    <w:rsid w:val="00D05147"/>
    <w:rsid w:val="00D0517B"/>
    <w:rsid w:val="00D051DF"/>
    <w:rsid w:val="00D05389"/>
    <w:rsid w:val="00D05975"/>
    <w:rsid w:val="00D067CA"/>
    <w:rsid w:val="00D06B48"/>
    <w:rsid w:val="00D06EDF"/>
    <w:rsid w:val="00D06F20"/>
    <w:rsid w:val="00D071CC"/>
    <w:rsid w:val="00D07321"/>
    <w:rsid w:val="00D07A17"/>
    <w:rsid w:val="00D07A76"/>
    <w:rsid w:val="00D10171"/>
    <w:rsid w:val="00D10690"/>
    <w:rsid w:val="00D108FD"/>
    <w:rsid w:val="00D1094C"/>
    <w:rsid w:val="00D11307"/>
    <w:rsid w:val="00D11338"/>
    <w:rsid w:val="00D11357"/>
    <w:rsid w:val="00D12030"/>
    <w:rsid w:val="00D1289D"/>
    <w:rsid w:val="00D12B11"/>
    <w:rsid w:val="00D12C73"/>
    <w:rsid w:val="00D1331F"/>
    <w:rsid w:val="00D134D3"/>
    <w:rsid w:val="00D138CF"/>
    <w:rsid w:val="00D13D8F"/>
    <w:rsid w:val="00D1426E"/>
    <w:rsid w:val="00D147F5"/>
    <w:rsid w:val="00D149B1"/>
    <w:rsid w:val="00D14AC3"/>
    <w:rsid w:val="00D14E4D"/>
    <w:rsid w:val="00D15121"/>
    <w:rsid w:val="00D154FB"/>
    <w:rsid w:val="00D1559A"/>
    <w:rsid w:val="00D15641"/>
    <w:rsid w:val="00D1577D"/>
    <w:rsid w:val="00D15934"/>
    <w:rsid w:val="00D15D2D"/>
    <w:rsid w:val="00D15D52"/>
    <w:rsid w:val="00D160D7"/>
    <w:rsid w:val="00D16611"/>
    <w:rsid w:val="00D167EF"/>
    <w:rsid w:val="00D16947"/>
    <w:rsid w:val="00D16AF3"/>
    <w:rsid w:val="00D170F8"/>
    <w:rsid w:val="00D1744A"/>
    <w:rsid w:val="00D17561"/>
    <w:rsid w:val="00D17647"/>
    <w:rsid w:val="00D176B5"/>
    <w:rsid w:val="00D17A76"/>
    <w:rsid w:val="00D17BE7"/>
    <w:rsid w:val="00D2027C"/>
    <w:rsid w:val="00D20624"/>
    <w:rsid w:val="00D20667"/>
    <w:rsid w:val="00D2089D"/>
    <w:rsid w:val="00D20F69"/>
    <w:rsid w:val="00D21122"/>
    <w:rsid w:val="00D21492"/>
    <w:rsid w:val="00D217E1"/>
    <w:rsid w:val="00D21EC6"/>
    <w:rsid w:val="00D222F0"/>
    <w:rsid w:val="00D22306"/>
    <w:rsid w:val="00D22595"/>
    <w:rsid w:val="00D225C7"/>
    <w:rsid w:val="00D22A54"/>
    <w:rsid w:val="00D23070"/>
    <w:rsid w:val="00D23332"/>
    <w:rsid w:val="00D234C4"/>
    <w:rsid w:val="00D238AA"/>
    <w:rsid w:val="00D23A8B"/>
    <w:rsid w:val="00D23BD1"/>
    <w:rsid w:val="00D23E11"/>
    <w:rsid w:val="00D23F27"/>
    <w:rsid w:val="00D2407B"/>
    <w:rsid w:val="00D244B7"/>
    <w:rsid w:val="00D24724"/>
    <w:rsid w:val="00D2498A"/>
    <w:rsid w:val="00D24B3D"/>
    <w:rsid w:val="00D25154"/>
    <w:rsid w:val="00D2530E"/>
    <w:rsid w:val="00D25380"/>
    <w:rsid w:val="00D257C5"/>
    <w:rsid w:val="00D25A55"/>
    <w:rsid w:val="00D25C93"/>
    <w:rsid w:val="00D25D90"/>
    <w:rsid w:val="00D25F99"/>
    <w:rsid w:val="00D261A5"/>
    <w:rsid w:val="00D26494"/>
    <w:rsid w:val="00D267B7"/>
    <w:rsid w:val="00D26968"/>
    <w:rsid w:val="00D26DD9"/>
    <w:rsid w:val="00D26E5B"/>
    <w:rsid w:val="00D27007"/>
    <w:rsid w:val="00D2713D"/>
    <w:rsid w:val="00D27909"/>
    <w:rsid w:val="00D27B21"/>
    <w:rsid w:val="00D27C65"/>
    <w:rsid w:val="00D3014A"/>
    <w:rsid w:val="00D3034F"/>
    <w:rsid w:val="00D304D0"/>
    <w:rsid w:val="00D3073D"/>
    <w:rsid w:val="00D30B62"/>
    <w:rsid w:val="00D30D32"/>
    <w:rsid w:val="00D30F70"/>
    <w:rsid w:val="00D31021"/>
    <w:rsid w:val="00D3104A"/>
    <w:rsid w:val="00D311B1"/>
    <w:rsid w:val="00D319D2"/>
    <w:rsid w:val="00D31B19"/>
    <w:rsid w:val="00D31B98"/>
    <w:rsid w:val="00D31D52"/>
    <w:rsid w:val="00D31E5F"/>
    <w:rsid w:val="00D320D1"/>
    <w:rsid w:val="00D3228E"/>
    <w:rsid w:val="00D32732"/>
    <w:rsid w:val="00D32D1B"/>
    <w:rsid w:val="00D332D0"/>
    <w:rsid w:val="00D333EA"/>
    <w:rsid w:val="00D336BE"/>
    <w:rsid w:val="00D33866"/>
    <w:rsid w:val="00D33B06"/>
    <w:rsid w:val="00D33F57"/>
    <w:rsid w:val="00D3434E"/>
    <w:rsid w:val="00D34496"/>
    <w:rsid w:val="00D3476E"/>
    <w:rsid w:val="00D34E31"/>
    <w:rsid w:val="00D34F88"/>
    <w:rsid w:val="00D351FA"/>
    <w:rsid w:val="00D352C0"/>
    <w:rsid w:val="00D35329"/>
    <w:rsid w:val="00D3572C"/>
    <w:rsid w:val="00D35D90"/>
    <w:rsid w:val="00D36178"/>
    <w:rsid w:val="00D369A7"/>
    <w:rsid w:val="00D36E65"/>
    <w:rsid w:val="00D37041"/>
    <w:rsid w:val="00D37158"/>
    <w:rsid w:val="00D3775B"/>
    <w:rsid w:val="00D37A67"/>
    <w:rsid w:val="00D37AFC"/>
    <w:rsid w:val="00D37CD0"/>
    <w:rsid w:val="00D37D44"/>
    <w:rsid w:val="00D37F01"/>
    <w:rsid w:val="00D40A52"/>
    <w:rsid w:val="00D40C43"/>
    <w:rsid w:val="00D40E99"/>
    <w:rsid w:val="00D40FFC"/>
    <w:rsid w:val="00D41093"/>
    <w:rsid w:val="00D41333"/>
    <w:rsid w:val="00D416CD"/>
    <w:rsid w:val="00D41AAA"/>
    <w:rsid w:val="00D41CDD"/>
    <w:rsid w:val="00D41F47"/>
    <w:rsid w:val="00D4245E"/>
    <w:rsid w:val="00D4252D"/>
    <w:rsid w:val="00D426C6"/>
    <w:rsid w:val="00D4292B"/>
    <w:rsid w:val="00D42EF1"/>
    <w:rsid w:val="00D43227"/>
    <w:rsid w:val="00D4348B"/>
    <w:rsid w:val="00D4385D"/>
    <w:rsid w:val="00D43978"/>
    <w:rsid w:val="00D44092"/>
    <w:rsid w:val="00D44965"/>
    <w:rsid w:val="00D4498C"/>
    <w:rsid w:val="00D44BC2"/>
    <w:rsid w:val="00D44DC6"/>
    <w:rsid w:val="00D44E0C"/>
    <w:rsid w:val="00D44EAE"/>
    <w:rsid w:val="00D45A24"/>
    <w:rsid w:val="00D4613B"/>
    <w:rsid w:val="00D468A0"/>
    <w:rsid w:val="00D4691E"/>
    <w:rsid w:val="00D46FC3"/>
    <w:rsid w:val="00D4722D"/>
    <w:rsid w:val="00D47414"/>
    <w:rsid w:val="00D47BA0"/>
    <w:rsid w:val="00D47DC3"/>
    <w:rsid w:val="00D5016E"/>
    <w:rsid w:val="00D501B9"/>
    <w:rsid w:val="00D50777"/>
    <w:rsid w:val="00D507A4"/>
    <w:rsid w:val="00D50C33"/>
    <w:rsid w:val="00D50DE1"/>
    <w:rsid w:val="00D50E3C"/>
    <w:rsid w:val="00D51118"/>
    <w:rsid w:val="00D51185"/>
    <w:rsid w:val="00D51307"/>
    <w:rsid w:val="00D51ABF"/>
    <w:rsid w:val="00D51E2F"/>
    <w:rsid w:val="00D51E51"/>
    <w:rsid w:val="00D5231B"/>
    <w:rsid w:val="00D523B2"/>
    <w:rsid w:val="00D52B98"/>
    <w:rsid w:val="00D53208"/>
    <w:rsid w:val="00D53405"/>
    <w:rsid w:val="00D53778"/>
    <w:rsid w:val="00D53BB9"/>
    <w:rsid w:val="00D5401C"/>
    <w:rsid w:val="00D54579"/>
    <w:rsid w:val="00D550E0"/>
    <w:rsid w:val="00D554EA"/>
    <w:rsid w:val="00D55C3C"/>
    <w:rsid w:val="00D55D1B"/>
    <w:rsid w:val="00D55FE7"/>
    <w:rsid w:val="00D56AC4"/>
    <w:rsid w:val="00D56E4B"/>
    <w:rsid w:val="00D56E7C"/>
    <w:rsid w:val="00D56EBF"/>
    <w:rsid w:val="00D5749A"/>
    <w:rsid w:val="00D575CB"/>
    <w:rsid w:val="00D57D38"/>
    <w:rsid w:val="00D57DE0"/>
    <w:rsid w:val="00D57E90"/>
    <w:rsid w:val="00D57F05"/>
    <w:rsid w:val="00D57FC7"/>
    <w:rsid w:val="00D6022C"/>
    <w:rsid w:val="00D606FB"/>
    <w:rsid w:val="00D60B29"/>
    <w:rsid w:val="00D60BAB"/>
    <w:rsid w:val="00D60DB3"/>
    <w:rsid w:val="00D6146D"/>
    <w:rsid w:val="00D61DF2"/>
    <w:rsid w:val="00D621A0"/>
    <w:rsid w:val="00D62372"/>
    <w:rsid w:val="00D623C8"/>
    <w:rsid w:val="00D62618"/>
    <w:rsid w:val="00D62AD3"/>
    <w:rsid w:val="00D62C9B"/>
    <w:rsid w:val="00D635D3"/>
    <w:rsid w:val="00D63740"/>
    <w:rsid w:val="00D63797"/>
    <w:rsid w:val="00D63EBC"/>
    <w:rsid w:val="00D63F69"/>
    <w:rsid w:val="00D64010"/>
    <w:rsid w:val="00D648F2"/>
    <w:rsid w:val="00D64958"/>
    <w:rsid w:val="00D6495B"/>
    <w:rsid w:val="00D64AB8"/>
    <w:rsid w:val="00D64BC4"/>
    <w:rsid w:val="00D64CEF"/>
    <w:rsid w:val="00D65289"/>
    <w:rsid w:val="00D654AB"/>
    <w:rsid w:val="00D65805"/>
    <w:rsid w:val="00D6580E"/>
    <w:rsid w:val="00D65C3F"/>
    <w:rsid w:val="00D660AB"/>
    <w:rsid w:val="00D66125"/>
    <w:rsid w:val="00D663E9"/>
    <w:rsid w:val="00D663FB"/>
    <w:rsid w:val="00D66544"/>
    <w:rsid w:val="00D66E64"/>
    <w:rsid w:val="00D66F71"/>
    <w:rsid w:val="00D674C8"/>
    <w:rsid w:val="00D679A3"/>
    <w:rsid w:val="00D67A20"/>
    <w:rsid w:val="00D67E40"/>
    <w:rsid w:val="00D67E9C"/>
    <w:rsid w:val="00D67F54"/>
    <w:rsid w:val="00D704B8"/>
    <w:rsid w:val="00D705A1"/>
    <w:rsid w:val="00D706BE"/>
    <w:rsid w:val="00D70F1B"/>
    <w:rsid w:val="00D7105A"/>
    <w:rsid w:val="00D7166E"/>
    <w:rsid w:val="00D71D22"/>
    <w:rsid w:val="00D7234E"/>
    <w:rsid w:val="00D724E0"/>
    <w:rsid w:val="00D724E8"/>
    <w:rsid w:val="00D72697"/>
    <w:rsid w:val="00D72761"/>
    <w:rsid w:val="00D729B5"/>
    <w:rsid w:val="00D72DD7"/>
    <w:rsid w:val="00D73602"/>
    <w:rsid w:val="00D7362F"/>
    <w:rsid w:val="00D736F7"/>
    <w:rsid w:val="00D7378D"/>
    <w:rsid w:val="00D739EB"/>
    <w:rsid w:val="00D73B76"/>
    <w:rsid w:val="00D73C5F"/>
    <w:rsid w:val="00D73E65"/>
    <w:rsid w:val="00D741BB"/>
    <w:rsid w:val="00D74480"/>
    <w:rsid w:val="00D74726"/>
    <w:rsid w:val="00D7474F"/>
    <w:rsid w:val="00D74890"/>
    <w:rsid w:val="00D74E61"/>
    <w:rsid w:val="00D753CF"/>
    <w:rsid w:val="00D75493"/>
    <w:rsid w:val="00D75A32"/>
    <w:rsid w:val="00D76070"/>
    <w:rsid w:val="00D7619C"/>
    <w:rsid w:val="00D76520"/>
    <w:rsid w:val="00D768CF"/>
    <w:rsid w:val="00D769DB"/>
    <w:rsid w:val="00D76C4E"/>
    <w:rsid w:val="00D76F15"/>
    <w:rsid w:val="00D77119"/>
    <w:rsid w:val="00D77E4C"/>
    <w:rsid w:val="00D8009B"/>
    <w:rsid w:val="00D80CEC"/>
    <w:rsid w:val="00D80DBD"/>
    <w:rsid w:val="00D80F8E"/>
    <w:rsid w:val="00D810CD"/>
    <w:rsid w:val="00D81449"/>
    <w:rsid w:val="00D8158B"/>
    <w:rsid w:val="00D8185B"/>
    <w:rsid w:val="00D81B83"/>
    <w:rsid w:val="00D820EE"/>
    <w:rsid w:val="00D8230C"/>
    <w:rsid w:val="00D82330"/>
    <w:rsid w:val="00D82628"/>
    <w:rsid w:val="00D826FC"/>
    <w:rsid w:val="00D82D11"/>
    <w:rsid w:val="00D831C0"/>
    <w:rsid w:val="00D83483"/>
    <w:rsid w:val="00D83554"/>
    <w:rsid w:val="00D8356A"/>
    <w:rsid w:val="00D837E2"/>
    <w:rsid w:val="00D8397E"/>
    <w:rsid w:val="00D83C77"/>
    <w:rsid w:val="00D84054"/>
    <w:rsid w:val="00D84065"/>
    <w:rsid w:val="00D84515"/>
    <w:rsid w:val="00D84B3A"/>
    <w:rsid w:val="00D84E11"/>
    <w:rsid w:val="00D84F7B"/>
    <w:rsid w:val="00D85BF0"/>
    <w:rsid w:val="00D85DE8"/>
    <w:rsid w:val="00D8607E"/>
    <w:rsid w:val="00D86813"/>
    <w:rsid w:val="00D8691C"/>
    <w:rsid w:val="00D86968"/>
    <w:rsid w:val="00D86B69"/>
    <w:rsid w:val="00D86D90"/>
    <w:rsid w:val="00D87552"/>
    <w:rsid w:val="00D876BC"/>
    <w:rsid w:val="00D87961"/>
    <w:rsid w:val="00D87AE6"/>
    <w:rsid w:val="00D87F02"/>
    <w:rsid w:val="00D87FF0"/>
    <w:rsid w:val="00D9043E"/>
    <w:rsid w:val="00D90749"/>
    <w:rsid w:val="00D90C00"/>
    <w:rsid w:val="00D9164F"/>
    <w:rsid w:val="00D91852"/>
    <w:rsid w:val="00D918E3"/>
    <w:rsid w:val="00D91A99"/>
    <w:rsid w:val="00D91BFD"/>
    <w:rsid w:val="00D92003"/>
    <w:rsid w:val="00D92013"/>
    <w:rsid w:val="00D92855"/>
    <w:rsid w:val="00D93138"/>
    <w:rsid w:val="00D933AD"/>
    <w:rsid w:val="00D935C3"/>
    <w:rsid w:val="00D938C5"/>
    <w:rsid w:val="00D93910"/>
    <w:rsid w:val="00D93AA5"/>
    <w:rsid w:val="00D93CF4"/>
    <w:rsid w:val="00D93EA3"/>
    <w:rsid w:val="00D9449D"/>
    <w:rsid w:val="00D944BF"/>
    <w:rsid w:val="00D94A63"/>
    <w:rsid w:val="00D94DBE"/>
    <w:rsid w:val="00D94E02"/>
    <w:rsid w:val="00D94EE8"/>
    <w:rsid w:val="00D95933"/>
    <w:rsid w:val="00D9599F"/>
    <w:rsid w:val="00D95B8D"/>
    <w:rsid w:val="00D96114"/>
    <w:rsid w:val="00D9661F"/>
    <w:rsid w:val="00D96914"/>
    <w:rsid w:val="00D96DD9"/>
    <w:rsid w:val="00D96E96"/>
    <w:rsid w:val="00D97020"/>
    <w:rsid w:val="00D9724A"/>
    <w:rsid w:val="00D9739A"/>
    <w:rsid w:val="00D977E9"/>
    <w:rsid w:val="00D97A0C"/>
    <w:rsid w:val="00D97AB4"/>
    <w:rsid w:val="00D97AFC"/>
    <w:rsid w:val="00D97EC8"/>
    <w:rsid w:val="00DA00CD"/>
    <w:rsid w:val="00DA01D5"/>
    <w:rsid w:val="00DA02BD"/>
    <w:rsid w:val="00DA02CF"/>
    <w:rsid w:val="00DA0A5F"/>
    <w:rsid w:val="00DA0F41"/>
    <w:rsid w:val="00DA1015"/>
    <w:rsid w:val="00DA1755"/>
    <w:rsid w:val="00DA183C"/>
    <w:rsid w:val="00DA1A54"/>
    <w:rsid w:val="00DA1CD0"/>
    <w:rsid w:val="00DA1D5A"/>
    <w:rsid w:val="00DA1E3E"/>
    <w:rsid w:val="00DA1FF9"/>
    <w:rsid w:val="00DA2547"/>
    <w:rsid w:val="00DA2702"/>
    <w:rsid w:val="00DA2DD4"/>
    <w:rsid w:val="00DA2E78"/>
    <w:rsid w:val="00DA327D"/>
    <w:rsid w:val="00DA33FD"/>
    <w:rsid w:val="00DA3639"/>
    <w:rsid w:val="00DA377A"/>
    <w:rsid w:val="00DA3C61"/>
    <w:rsid w:val="00DA4126"/>
    <w:rsid w:val="00DA4241"/>
    <w:rsid w:val="00DA434E"/>
    <w:rsid w:val="00DA4806"/>
    <w:rsid w:val="00DA48B2"/>
    <w:rsid w:val="00DA4D6F"/>
    <w:rsid w:val="00DA4F6A"/>
    <w:rsid w:val="00DA5071"/>
    <w:rsid w:val="00DA50CC"/>
    <w:rsid w:val="00DA55B5"/>
    <w:rsid w:val="00DA5654"/>
    <w:rsid w:val="00DA58E2"/>
    <w:rsid w:val="00DA5CBF"/>
    <w:rsid w:val="00DA6857"/>
    <w:rsid w:val="00DA6932"/>
    <w:rsid w:val="00DA6F15"/>
    <w:rsid w:val="00DA7609"/>
    <w:rsid w:val="00DA79F9"/>
    <w:rsid w:val="00DA7CEA"/>
    <w:rsid w:val="00DB00CD"/>
    <w:rsid w:val="00DB0346"/>
    <w:rsid w:val="00DB042F"/>
    <w:rsid w:val="00DB04CE"/>
    <w:rsid w:val="00DB055C"/>
    <w:rsid w:val="00DB074C"/>
    <w:rsid w:val="00DB0CEC"/>
    <w:rsid w:val="00DB116A"/>
    <w:rsid w:val="00DB1538"/>
    <w:rsid w:val="00DB1821"/>
    <w:rsid w:val="00DB1ADE"/>
    <w:rsid w:val="00DB1E0E"/>
    <w:rsid w:val="00DB1EDA"/>
    <w:rsid w:val="00DB200A"/>
    <w:rsid w:val="00DB201C"/>
    <w:rsid w:val="00DB2387"/>
    <w:rsid w:val="00DB288E"/>
    <w:rsid w:val="00DB2DEF"/>
    <w:rsid w:val="00DB30CA"/>
    <w:rsid w:val="00DB3132"/>
    <w:rsid w:val="00DB3AE3"/>
    <w:rsid w:val="00DB3AEC"/>
    <w:rsid w:val="00DB3CC1"/>
    <w:rsid w:val="00DB3FB4"/>
    <w:rsid w:val="00DB43D1"/>
    <w:rsid w:val="00DB450F"/>
    <w:rsid w:val="00DB4C57"/>
    <w:rsid w:val="00DB4FE9"/>
    <w:rsid w:val="00DB5328"/>
    <w:rsid w:val="00DB5D6F"/>
    <w:rsid w:val="00DB6109"/>
    <w:rsid w:val="00DB62AC"/>
    <w:rsid w:val="00DB62FE"/>
    <w:rsid w:val="00DB637D"/>
    <w:rsid w:val="00DB6448"/>
    <w:rsid w:val="00DB6748"/>
    <w:rsid w:val="00DB6900"/>
    <w:rsid w:val="00DB6A60"/>
    <w:rsid w:val="00DB6D05"/>
    <w:rsid w:val="00DB6D1E"/>
    <w:rsid w:val="00DB7A29"/>
    <w:rsid w:val="00DB7CDB"/>
    <w:rsid w:val="00DB7F15"/>
    <w:rsid w:val="00DB7FAD"/>
    <w:rsid w:val="00DC0412"/>
    <w:rsid w:val="00DC0449"/>
    <w:rsid w:val="00DC052C"/>
    <w:rsid w:val="00DC07E3"/>
    <w:rsid w:val="00DC09E3"/>
    <w:rsid w:val="00DC0DE5"/>
    <w:rsid w:val="00DC0FB8"/>
    <w:rsid w:val="00DC11B7"/>
    <w:rsid w:val="00DC14EC"/>
    <w:rsid w:val="00DC1933"/>
    <w:rsid w:val="00DC1E45"/>
    <w:rsid w:val="00DC1E4C"/>
    <w:rsid w:val="00DC1E95"/>
    <w:rsid w:val="00DC22BC"/>
    <w:rsid w:val="00DC25CC"/>
    <w:rsid w:val="00DC2C52"/>
    <w:rsid w:val="00DC2C55"/>
    <w:rsid w:val="00DC2C9F"/>
    <w:rsid w:val="00DC2FE8"/>
    <w:rsid w:val="00DC319D"/>
    <w:rsid w:val="00DC3236"/>
    <w:rsid w:val="00DC376E"/>
    <w:rsid w:val="00DC3B84"/>
    <w:rsid w:val="00DC3FC8"/>
    <w:rsid w:val="00DC41CE"/>
    <w:rsid w:val="00DC4251"/>
    <w:rsid w:val="00DC4846"/>
    <w:rsid w:val="00DC4F45"/>
    <w:rsid w:val="00DC5144"/>
    <w:rsid w:val="00DC541F"/>
    <w:rsid w:val="00DC5435"/>
    <w:rsid w:val="00DC5777"/>
    <w:rsid w:val="00DC5A8D"/>
    <w:rsid w:val="00DC605C"/>
    <w:rsid w:val="00DC6692"/>
    <w:rsid w:val="00DC6784"/>
    <w:rsid w:val="00DC68D6"/>
    <w:rsid w:val="00DC6B13"/>
    <w:rsid w:val="00DC703A"/>
    <w:rsid w:val="00DC7288"/>
    <w:rsid w:val="00DC7318"/>
    <w:rsid w:val="00DC7457"/>
    <w:rsid w:val="00DC7498"/>
    <w:rsid w:val="00DC7601"/>
    <w:rsid w:val="00DC7E12"/>
    <w:rsid w:val="00DC7F5C"/>
    <w:rsid w:val="00DD063A"/>
    <w:rsid w:val="00DD0803"/>
    <w:rsid w:val="00DD084A"/>
    <w:rsid w:val="00DD0A14"/>
    <w:rsid w:val="00DD0BCB"/>
    <w:rsid w:val="00DD0E22"/>
    <w:rsid w:val="00DD1301"/>
    <w:rsid w:val="00DD13E6"/>
    <w:rsid w:val="00DD140B"/>
    <w:rsid w:val="00DD1738"/>
    <w:rsid w:val="00DD1A9A"/>
    <w:rsid w:val="00DD2A54"/>
    <w:rsid w:val="00DD2D1A"/>
    <w:rsid w:val="00DD2FC0"/>
    <w:rsid w:val="00DD3080"/>
    <w:rsid w:val="00DD3318"/>
    <w:rsid w:val="00DD3533"/>
    <w:rsid w:val="00DD3A26"/>
    <w:rsid w:val="00DD4146"/>
    <w:rsid w:val="00DD419A"/>
    <w:rsid w:val="00DD439F"/>
    <w:rsid w:val="00DD4639"/>
    <w:rsid w:val="00DD4B5E"/>
    <w:rsid w:val="00DD4C85"/>
    <w:rsid w:val="00DD4DC5"/>
    <w:rsid w:val="00DD4E99"/>
    <w:rsid w:val="00DD52EB"/>
    <w:rsid w:val="00DD536E"/>
    <w:rsid w:val="00DD5596"/>
    <w:rsid w:val="00DD5660"/>
    <w:rsid w:val="00DD59A4"/>
    <w:rsid w:val="00DD5E3A"/>
    <w:rsid w:val="00DD5E68"/>
    <w:rsid w:val="00DD6858"/>
    <w:rsid w:val="00DD6B84"/>
    <w:rsid w:val="00DD6D90"/>
    <w:rsid w:val="00DD70AA"/>
    <w:rsid w:val="00DD7365"/>
    <w:rsid w:val="00DE0049"/>
    <w:rsid w:val="00DE03FA"/>
    <w:rsid w:val="00DE05AE"/>
    <w:rsid w:val="00DE060E"/>
    <w:rsid w:val="00DE0616"/>
    <w:rsid w:val="00DE0E77"/>
    <w:rsid w:val="00DE0FEB"/>
    <w:rsid w:val="00DE1030"/>
    <w:rsid w:val="00DE11C8"/>
    <w:rsid w:val="00DE1781"/>
    <w:rsid w:val="00DE179A"/>
    <w:rsid w:val="00DE1F52"/>
    <w:rsid w:val="00DE2723"/>
    <w:rsid w:val="00DE289B"/>
    <w:rsid w:val="00DE2F43"/>
    <w:rsid w:val="00DE3000"/>
    <w:rsid w:val="00DE3060"/>
    <w:rsid w:val="00DE31AE"/>
    <w:rsid w:val="00DE365D"/>
    <w:rsid w:val="00DE39BF"/>
    <w:rsid w:val="00DE3A25"/>
    <w:rsid w:val="00DE3B4E"/>
    <w:rsid w:val="00DE3B75"/>
    <w:rsid w:val="00DE3C85"/>
    <w:rsid w:val="00DE4680"/>
    <w:rsid w:val="00DE4BE5"/>
    <w:rsid w:val="00DE51DA"/>
    <w:rsid w:val="00DE52B3"/>
    <w:rsid w:val="00DE5E74"/>
    <w:rsid w:val="00DE5E97"/>
    <w:rsid w:val="00DE6197"/>
    <w:rsid w:val="00DE671A"/>
    <w:rsid w:val="00DE67BA"/>
    <w:rsid w:val="00DE6805"/>
    <w:rsid w:val="00DE69AC"/>
    <w:rsid w:val="00DE6B66"/>
    <w:rsid w:val="00DE6F31"/>
    <w:rsid w:val="00DE7963"/>
    <w:rsid w:val="00DE7CC1"/>
    <w:rsid w:val="00DE7F4A"/>
    <w:rsid w:val="00DF083A"/>
    <w:rsid w:val="00DF0A45"/>
    <w:rsid w:val="00DF0B2D"/>
    <w:rsid w:val="00DF0C51"/>
    <w:rsid w:val="00DF0C56"/>
    <w:rsid w:val="00DF1207"/>
    <w:rsid w:val="00DF1481"/>
    <w:rsid w:val="00DF167E"/>
    <w:rsid w:val="00DF1C80"/>
    <w:rsid w:val="00DF1E68"/>
    <w:rsid w:val="00DF2142"/>
    <w:rsid w:val="00DF223A"/>
    <w:rsid w:val="00DF26E3"/>
    <w:rsid w:val="00DF2F3F"/>
    <w:rsid w:val="00DF2F71"/>
    <w:rsid w:val="00DF3114"/>
    <w:rsid w:val="00DF3474"/>
    <w:rsid w:val="00DF371A"/>
    <w:rsid w:val="00DF37CC"/>
    <w:rsid w:val="00DF3957"/>
    <w:rsid w:val="00DF3B12"/>
    <w:rsid w:val="00DF3BA6"/>
    <w:rsid w:val="00DF425B"/>
    <w:rsid w:val="00DF43A9"/>
    <w:rsid w:val="00DF441F"/>
    <w:rsid w:val="00DF49B8"/>
    <w:rsid w:val="00DF4D3E"/>
    <w:rsid w:val="00DF516F"/>
    <w:rsid w:val="00DF51B0"/>
    <w:rsid w:val="00DF52D4"/>
    <w:rsid w:val="00DF535E"/>
    <w:rsid w:val="00DF5427"/>
    <w:rsid w:val="00DF567E"/>
    <w:rsid w:val="00DF658A"/>
    <w:rsid w:val="00DF68EF"/>
    <w:rsid w:val="00DF6EC6"/>
    <w:rsid w:val="00DF6F74"/>
    <w:rsid w:val="00DF7363"/>
    <w:rsid w:val="00DF7762"/>
    <w:rsid w:val="00DF77FF"/>
    <w:rsid w:val="00DF781E"/>
    <w:rsid w:val="00DF7E51"/>
    <w:rsid w:val="00DF7FA5"/>
    <w:rsid w:val="00DF7FA8"/>
    <w:rsid w:val="00E00570"/>
    <w:rsid w:val="00E00CBE"/>
    <w:rsid w:val="00E00EB1"/>
    <w:rsid w:val="00E0123D"/>
    <w:rsid w:val="00E01616"/>
    <w:rsid w:val="00E01A00"/>
    <w:rsid w:val="00E01E88"/>
    <w:rsid w:val="00E01F5E"/>
    <w:rsid w:val="00E02122"/>
    <w:rsid w:val="00E022E3"/>
    <w:rsid w:val="00E025E7"/>
    <w:rsid w:val="00E02A06"/>
    <w:rsid w:val="00E03830"/>
    <w:rsid w:val="00E03D0D"/>
    <w:rsid w:val="00E03DB7"/>
    <w:rsid w:val="00E04621"/>
    <w:rsid w:val="00E04EF9"/>
    <w:rsid w:val="00E051B4"/>
    <w:rsid w:val="00E0531A"/>
    <w:rsid w:val="00E05CE7"/>
    <w:rsid w:val="00E05DA0"/>
    <w:rsid w:val="00E05FA9"/>
    <w:rsid w:val="00E06157"/>
    <w:rsid w:val="00E0695B"/>
    <w:rsid w:val="00E06C4D"/>
    <w:rsid w:val="00E06CD3"/>
    <w:rsid w:val="00E07248"/>
    <w:rsid w:val="00E0727D"/>
    <w:rsid w:val="00E07433"/>
    <w:rsid w:val="00E0758E"/>
    <w:rsid w:val="00E077BB"/>
    <w:rsid w:val="00E07F0F"/>
    <w:rsid w:val="00E100AC"/>
    <w:rsid w:val="00E100F4"/>
    <w:rsid w:val="00E10240"/>
    <w:rsid w:val="00E10341"/>
    <w:rsid w:val="00E1037D"/>
    <w:rsid w:val="00E10CAA"/>
    <w:rsid w:val="00E10F73"/>
    <w:rsid w:val="00E110E7"/>
    <w:rsid w:val="00E116DD"/>
    <w:rsid w:val="00E11908"/>
    <w:rsid w:val="00E11DF9"/>
    <w:rsid w:val="00E11FB5"/>
    <w:rsid w:val="00E11FD8"/>
    <w:rsid w:val="00E1211F"/>
    <w:rsid w:val="00E12798"/>
    <w:rsid w:val="00E12817"/>
    <w:rsid w:val="00E128F7"/>
    <w:rsid w:val="00E1292E"/>
    <w:rsid w:val="00E12A46"/>
    <w:rsid w:val="00E12A79"/>
    <w:rsid w:val="00E12B7A"/>
    <w:rsid w:val="00E12C2A"/>
    <w:rsid w:val="00E13479"/>
    <w:rsid w:val="00E1353E"/>
    <w:rsid w:val="00E13EB8"/>
    <w:rsid w:val="00E14388"/>
    <w:rsid w:val="00E14900"/>
    <w:rsid w:val="00E150B4"/>
    <w:rsid w:val="00E1515A"/>
    <w:rsid w:val="00E1520E"/>
    <w:rsid w:val="00E152DF"/>
    <w:rsid w:val="00E15677"/>
    <w:rsid w:val="00E1571A"/>
    <w:rsid w:val="00E1586D"/>
    <w:rsid w:val="00E15D70"/>
    <w:rsid w:val="00E15D75"/>
    <w:rsid w:val="00E15E4B"/>
    <w:rsid w:val="00E15EBF"/>
    <w:rsid w:val="00E15EDC"/>
    <w:rsid w:val="00E16032"/>
    <w:rsid w:val="00E161E0"/>
    <w:rsid w:val="00E1659C"/>
    <w:rsid w:val="00E16839"/>
    <w:rsid w:val="00E1687C"/>
    <w:rsid w:val="00E1693F"/>
    <w:rsid w:val="00E16C38"/>
    <w:rsid w:val="00E16F1D"/>
    <w:rsid w:val="00E16F3B"/>
    <w:rsid w:val="00E172F7"/>
    <w:rsid w:val="00E17732"/>
    <w:rsid w:val="00E20A89"/>
    <w:rsid w:val="00E20BCE"/>
    <w:rsid w:val="00E210E0"/>
    <w:rsid w:val="00E21E8D"/>
    <w:rsid w:val="00E21F90"/>
    <w:rsid w:val="00E22023"/>
    <w:rsid w:val="00E231D9"/>
    <w:rsid w:val="00E232B3"/>
    <w:rsid w:val="00E234FC"/>
    <w:rsid w:val="00E235E9"/>
    <w:rsid w:val="00E23C77"/>
    <w:rsid w:val="00E23CF4"/>
    <w:rsid w:val="00E23D03"/>
    <w:rsid w:val="00E23DF6"/>
    <w:rsid w:val="00E23F39"/>
    <w:rsid w:val="00E23FE3"/>
    <w:rsid w:val="00E24023"/>
    <w:rsid w:val="00E240FA"/>
    <w:rsid w:val="00E2436C"/>
    <w:rsid w:val="00E247A5"/>
    <w:rsid w:val="00E247F9"/>
    <w:rsid w:val="00E24AD3"/>
    <w:rsid w:val="00E24D9D"/>
    <w:rsid w:val="00E254A1"/>
    <w:rsid w:val="00E25EEA"/>
    <w:rsid w:val="00E25EEE"/>
    <w:rsid w:val="00E26311"/>
    <w:rsid w:val="00E264CD"/>
    <w:rsid w:val="00E265AC"/>
    <w:rsid w:val="00E269C8"/>
    <w:rsid w:val="00E26C53"/>
    <w:rsid w:val="00E26D76"/>
    <w:rsid w:val="00E26E80"/>
    <w:rsid w:val="00E27649"/>
    <w:rsid w:val="00E27744"/>
    <w:rsid w:val="00E27A51"/>
    <w:rsid w:val="00E27BCF"/>
    <w:rsid w:val="00E30322"/>
    <w:rsid w:val="00E30571"/>
    <w:rsid w:val="00E30A78"/>
    <w:rsid w:val="00E30F5F"/>
    <w:rsid w:val="00E31279"/>
    <w:rsid w:val="00E313EF"/>
    <w:rsid w:val="00E31BF4"/>
    <w:rsid w:val="00E32054"/>
    <w:rsid w:val="00E3218B"/>
    <w:rsid w:val="00E32364"/>
    <w:rsid w:val="00E32484"/>
    <w:rsid w:val="00E328A9"/>
    <w:rsid w:val="00E32945"/>
    <w:rsid w:val="00E329BA"/>
    <w:rsid w:val="00E32AF3"/>
    <w:rsid w:val="00E32E0C"/>
    <w:rsid w:val="00E33037"/>
    <w:rsid w:val="00E33148"/>
    <w:rsid w:val="00E33296"/>
    <w:rsid w:val="00E3343D"/>
    <w:rsid w:val="00E3356F"/>
    <w:rsid w:val="00E33766"/>
    <w:rsid w:val="00E342F3"/>
    <w:rsid w:val="00E3447F"/>
    <w:rsid w:val="00E34ECD"/>
    <w:rsid w:val="00E34F20"/>
    <w:rsid w:val="00E35033"/>
    <w:rsid w:val="00E35059"/>
    <w:rsid w:val="00E35311"/>
    <w:rsid w:val="00E357DB"/>
    <w:rsid w:val="00E35908"/>
    <w:rsid w:val="00E35B7E"/>
    <w:rsid w:val="00E35BB2"/>
    <w:rsid w:val="00E35F4E"/>
    <w:rsid w:val="00E360E3"/>
    <w:rsid w:val="00E36AC2"/>
    <w:rsid w:val="00E36B2F"/>
    <w:rsid w:val="00E36EE9"/>
    <w:rsid w:val="00E36F8F"/>
    <w:rsid w:val="00E3726E"/>
    <w:rsid w:val="00E372B0"/>
    <w:rsid w:val="00E379EC"/>
    <w:rsid w:val="00E37AFB"/>
    <w:rsid w:val="00E37B5D"/>
    <w:rsid w:val="00E37D7B"/>
    <w:rsid w:val="00E411AE"/>
    <w:rsid w:val="00E412B6"/>
    <w:rsid w:val="00E41858"/>
    <w:rsid w:val="00E41A59"/>
    <w:rsid w:val="00E41D4B"/>
    <w:rsid w:val="00E4216B"/>
    <w:rsid w:val="00E423B6"/>
    <w:rsid w:val="00E42786"/>
    <w:rsid w:val="00E427F3"/>
    <w:rsid w:val="00E42927"/>
    <w:rsid w:val="00E42B68"/>
    <w:rsid w:val="00E431D8"/>
    <w:rsid w:val="00E437C3"/>
    <w:rsid w:val="00E43D30"/>
    <w:rsid w:val="00E43DE4"/>
    <w:rsid w:val="00E43E36"/>
    <w:rsid w:val="00E43FC9"/>
    <w:rsid w:val="00E44294"/>
    <w:rsid w:val="00E442D6"/>
    <w:rsid w:val="00E44712"/>
    <w:rsid w:val="00E4471F"/>
    <w:rsid w:val="00E44DD2"/>
    <w:rsid w:val="00E450FD"/>
    <w:rsid w:val="00E45129"/>
    <w:rsid w:val="00E45A9B"/>
    <w:rsid w:val="00E45BD6"/>
    <w:rsid w:val="00E45C3E"/>
    <w:rsid w:val="00E45E2E"/>
    <w:rsid w:val="00E45EB9"/>
    <w:rsid w:val="00E46108"/>
    <w:rsid w:val="00E46188"/>
    <w:rsid w:val="00E46626"/>
    <w:rsid w:val="00E46949"/>
    <w:rsid w:val="00E46C5A"/>
    <w:rsid w:val="00E470D9"/>
    <w:rsid w:val="00E473CB"/>
    <w:rsid w:val="00E47571"/>
    <w:rsid w:val="00E47AB8"/>
    <w:rsid w:val="00E47AC8"/>
    <w:rsid w:val="00E47C4E"/>
    <w:rsid w:val="00E47D46"/>
    <w:rsid w:val="00E47E1E"/>
    <w:rsid w:val="00E47E4E"/>
    <w:rsid w:val="00E50740"/>
    <w:rsid w:val="00E50939"/>
    <w:rsid w:val="00E50B94"/>
    <w:rsid w:val="00E50C24"/>
    <w:rsid w:val="00E50D6D"/>
    <w:rsid w:val="00E50EFB"/>
    <w:rsid w:val="00E50F4F"/>
    <w:rsid w:val="00E512EC"/>
    <w:rsid w:val="00E51A4C"/>
    <w:rsid w:val="00E522D0"/>
    <w:rsid w:val="00E523B2"/>
    <w:rsid w:val="00E5287A"/>
    <w:rsid w:val="00E52964"/>
    <w:rsid w:val="00E52A15"/>
    <w:rsid w:val="00E52DDD"/>
    <w:rsid w:val="00E531FA"/>
    <w:rsid w:val="00E53425"/>
    <w:rsid w:val="00E5369B"/>
    <w:rsid w:val="00E53AAB"/>
    <w:rsid w:val="00E53AF8"/>
    <w:rsid w:val="00E53DF1"/>
    <w:rsid w:val="00E54780"/>
    <w:rsid w:val="00E54A99"/>
    <w:rsid w:val="00E54DA6"/>
    <w:rsid w:val="00E54E7C"/>
    <w:rsid w:val="00E550F1"/>
    <w:rsid w:val="00E55130"/>
    <w:rsid w:val="00E5524A"/>
    <w:rsid w:val="00E555B9"/>
    <w:rsid w:val="00E55EA8"/>
    <w:rsid w:val="00E561D2"/>
    <w:rsid w:val="00E5660F"/>
    <w:rsid w:val="00E56640"/>
    <w:rsid w:val="00E5671B"/>
    <w:rsid w:val="00E56749"/>
    <w:rsid w:val="00E569D3"/>
    <w:rsid w:val="00E56A97"/>
    <w:rsid w:val="00E56B6A"/>
    <w:rsid w:val="00E56CDB"/>
    <w:rsid w:val="00E56EC4"/>
    <w:rsid w:val="00E5710D"/>
    <w:rsid w:val="00E5759A"/>
    <w:rsid w:val="00E57721"/>
    <w:rsid w:val="00E57DB4"/>
    <w:rsid w:val="00E60047"/>
    <w:rsid w:val="00E60096"/>
    <w:rsid w:val="00E60BB6"/>
    <w:rsid w:val="00E60C01"/>
    <w:rsid w:val="00E61249"/>
    <w:rsid w:val="00E615B8"/>
    <w:rsid w:val="00E61676"/>
    <w:rsid w:val="00E617EA"/>
    <w:rsid w:val="00E61C25"/>
    <w:rsid w:val="00E61CB6"/>
    <w:rsid w:val="00E61F8D"/>
    <w:rsid w:val="00E62249"/>
    <w:rsid w:val="00E622CC"/>
    <w:rsid w:val="00E624F2"/>
    <w:rsid w:val="00E6260F"/>
    <w:rsid w:val="00E6265C"/>
    <w:rsid w:val="00E6267F"/>
    <w:rsid w:val="00E62B88"/>
    <w:rsid w:val="00E62BBF"/>
    <w:rsid w:val="00E62CFD"/>
    <w:rsid w:val="00E634B2"/>
    <w:rsid w:val="00E63735"/>
    <w:rsid w:val="00E63A9A"/>
    <w:rsid w:val="00E63F18"/>
    <w:rsid w:val="00E645F0"/>
    <w:rsid w:val="00E64665"/>
    <w:rsid w:val="00E646C1"/>
    <w:rsid w:val="00E64821"/>
    <w:rsid w:val="00E649B9"/>
    <w:rsid w:val="00E649EA"/>
    <w:rsid w:val="00E64A9D"/>
    <w:rsid w:val="00E655C5"/>
    <w:rsid w:val="00E6563B"/>
    <w:rsid w:val="00E661EE"/>
    <w:rsid w:val="00E6657A"/>
    <w:rsid w:val="00E66A4D"/>
    <w:rsid w:val="00E66B26"/>
    <w:rsid w:val="00E66B9F"/>
    <w:rsid w:val="00E66D4A"/>
    <w:rsid w:val="00E6700E"/>
    <w:rsid w:val="00E67181"/>
    <w:rsid w:val="00E67322"/>
    <w:rsid w:val="00E67625"/>
    <w:rsid w:val="00E67646"/>
    <w:rsid w:val="00E7000C"/>
    <w:rsid w:val="00E70057"/>
    <w:rsid w:val="00E70A94"/>
    <w:rsid w:val="00E70E98"/>
    <w:rsid w:val="00E71A58"/>
    <w:rsid w:val="00E71B81"/>
    <w:rsid w:val="00E7204A"/>
    <w:rsid w:val="00E724EA"/>
    <w:rsid w:val="00E72770"/>
    <w:rsid w:val="00E72E0A"/>
    <w:rsid w:val="00E7312A"/>
    <w:rsid w:val="00E73131"/>
    <w:rsid w:val="00E735EF"/>
    <w:rsid w:val="00E742FC"/>
    <w:rsid w:val="00E74478"/>
    <w:rsid w:val="00E744DE"/>
    <w:rsid w:val="00E748A3"/>
    <w:rsid w:val="00E748F4"/>
    <w:rsid w:val="00E74B79"/>
    <w:rsid w:val="00E74F52"/>
    <w:rsid w:val="00E755FB"/>
    <w:rsid w:val="00E7561A"/>
    <w:rsid w:val="00E75A4B"/>
    <w:rsid w:val="00E75C26"/>
    <w:rsid w:val="00E75CFB"/>
    <w:rsid w:val="00E75E2F"/>
    <w:rsid w:val="00E76147"/>
    <w:rsid w:val="00E76239"/>
    <w:rsid w:val="00E76365"/>
    <w:rsid w:val="00E767A0"/>
    <w:rsid w:val="00E768EB"/>
    <w:rsid w:val="00E7695A"/>
    <w:rsid w:val="00E76A7E"/>
    <w:rsid w:val="00E76CCF"/>
    <w:rsid w:val="00E76EAA"/>
    <w:rsid w:val="00E76FD4"/>
    <w:rsid w:val="00E770A4"/>
    <w:rsid w:val="00E77317"/>
    <w:rsid w:val="00E773DF"/>
    <w:rsid w:val="00E776F3"/>
    <w:rsid w:val="00E7774C"/>
    <w:rsid w:val="00E777BA"/>
    <w:rsid w:val="00E8050C"/>
    <w:rsid w:val="00E8056C"/>
    <w:rsid w:val="00E807C3"/>
    <w:rsid w:val="00E80943"/>
    <w:rsid w:val="00E80B39"/>
    <w:rsid w:val="00E80C62"/>
    <w:rsid w:val="00E81039"/>
    <w:rsid w:val="00E81413"/>
    <w:rsid w:val="00E816ED"/>
    <w:rsid w:val="00E81BD1"/>
    <w:rsid w:val="00E81C69"/>
    <w:rsid w:val="00E81FBE"/>
    <w:rsid w:val="00E82011"/>
    <w:rsid w:val="00E821AB"/>
    <w:rsid w:val="00E82308"/>
    <w:rsid w:val="00E8232D"/>
    <w:rsid w:val="00E82687"/>
    <w:rsid w:val="00E82986"/>
    <w:rsid w:val="00E82C25"/>
    <w:rsid w:val="00E8328D"/>
    <w:rsid w:val="00E83302"/>
    <w:rsid w:val="00E83364"/>
    <w:rsid w:val="00E834BD"/>
    <w:rsid w:val="00E834ED"/>
    <w:rsid w:val="00E83692"/>
    <w:rsid w:val="00E83E6E"/>
    <w:rsid w:val="00E84166"/>
    <w:rsid w:val="00E847E5"/>
    <w:rsid w:val="00E849EF"/>
    <w:rsid w:val="00E84EB5"/>
    <w:rsid w:val="00E85301"/>
    <w:rsid w:val="00E854ED"/>
    <w:rsid w:val="00E8568E"/>
    <w:rsid w:val="00E85CC2"/>
    <w:rsid w:val="00E85CE9"/>
    <w:rsid w:val="00E85FDB"/>
    <w:rsid w:val="00E86616"/>
    <w:rsid w:val="00E868A1"/>
    <w:rsid w:val="00E86B90"/>
    <w:rsid w:val="00E86C3C"/>
    <w:rsid w:val="00E86FC4"/>
    <w:rsid w:val="00E87031"/>
    <w:rsid w:val="00E87907"/>
    <w:rsid w:val="00E87B56"/>
    <w:rsid w:val="00E87B68"/>
    <w:rsid w:val="00E903A2"/>
    <w:rsid w:val="00E90504"/>
    <w:rsid w:val="00E9050C"/>
    <w:rsid w:val="00E9075F"/>
    <w:rsid w:val="00E90C25"/>
    <w:rsid w:val="00E90D2B"/>
    <w:rsid w:val="00E91135"/>
    <w:rsid w:val="00E915A2"/>
    <w:rsid w:val="00E91618"/>
    <w:rsid w:val="00E919AF"/>
    <w:rsid w:val="00E91B1B"/>
    <w:rsid w:val="00E91BFC"/>
    <w:rsid w:val="00E91FAF"/>
    <w:rsid w:val="00E92288"/>
    <w:rsid w:val="00E9256B"/>
    <w:rsid w:val="00E926BA"/>
    <w:rsid w:val="00E927EA"/>
    <w:rsid w:val="00E931A8"/>
    <w:rsid w:val="00E9341A"/>
    <w:rsid w:val="00E9352F"/>
    <w:rsid w:val="00E93D6F"/>
    <w:rsid w:val="00E944F7"/>
    <w:rsid w:val="00E9454A"/>
    <w:rsid w:val="00E94767"/>
    <w:rsid w:val="00E94845"/>
    <w:rsid w:val="00E94A67"/>
    <w:rsid w:val="00E9565F"/>
    <w:rsid w:val="00E9569C"/>
    <w:rsid w:val="00E956D7"/>
    <w:rsid w:val="00E9587F"/>
    <w:rsid w:val="00E95972"/>
    <w:rsid w:val="00E95C29"/>
    <w:rsid w:val="00E95FA4"/>
    <w:rsid w:val="00E96146"/>
    <w:rsid w:val="00E963E4"/>
    <w:rsid w:val="00E96494"/>
    <w:rsid w:val="00E96737"/>
    <w:rsid w:val="00E96A1F"/>
    <w:rsid w:val="00E96C03"/>
    <w:rsid w:val="00E97907"/>
    <w:rsid w:val="00E979CE"/>
    <w:rsid w:val="00EA019A"/>
    <w:rsid w:val="00EA07B2"/>
    <w:rsid w:val="00EA0979"/>
    <w:rsid w:val="00EA0BEC"/>
    <w:rsid w:val="00EA0C20"/>
    <w:rsid w:val="00EA0D34"/>
    <w:rsid w:val="00EA0E2F"/>
    <w:rsid w:val="00EA0F6A"/>
    <w:rsid w:val="00EA10AE"/>
    <w:rsid w:val="00EA10D7"/>
    <w:rsid w:val="00EA133A"/>
    <w:rsid w:val="00EA162F"/>
    <w:rsid w:val="00EA1736"/>
    <w:rsid w:val="00EA1B0B"/>
    <w:rsid w:val="00EA226B"/>
    <w:rsid w:val="00EA23A0"/>
    <w:rsid w:val="00EA23AA"/>
    <w:rsid w:val="00EA23DF"/>
    <w:rsid w:val="00EA252F"/>
    <w:rsid w:val="00EA2792"/>
    <w:rsid w:val="00EA27D0"/>
    <w:rsid w:val="00EA2ECF"/>
    <w:rsid w:val="00EA2FD4"/>
    <w:rsid w:val="00EA3008"/>
    <w:rsid w:val="00EA30F2"/>
    <w:rsid w:val="00EA3F3A"/>
    <w:rsid w:val="00EA4029"/>
    <w:rsid w:val="00EA41BE"/>
    <w:rsid w:val="00EA41D4"/>
    <w:rsid w:val="00EA4706"/>
    <w:rsid w:val="00EA4AE8"/>
    <w:rsid w:val="00EA4CD8"/>
    <w:rsid w:val="00EA54AD"/>
    <w:rsid w:val="00EA57E1"/>
    <w:rsid w:val="00EA5A0A"/>
    <w:rsid w:val="00EA5DBD"/>
    <w:rsid w:val="00EA62A4"/>
    <w:rsid w:val="00EA667D"/>
    <w:rsid w:val="00EA697E"/>
    <w:rsid w:val="00EA6FB8"/>
    <w:rsid w:val="00EA703F"/>
    <w:rsid w:val="00EA7CF8"/>
    <w:rsid w:val="00EB0135"/>
    <w:rsid w:val="00EB02AA"/>
    <w:rsid w:val="00EB02C7"/>
    <w:rsid w:val="00EB05F5"/>
    <w:rsid w:val="00EB061B"/>
    <w:rsid w:val="00EB0781"/>
    <w:rsid w:val="00EB08A5"/>
    <w:rsid w:val="00EB0FDE"/>
    <w:rsid w:val="00EB1037"/>
    <w:rsid w:val="00EB1482"/>
    <w:rsid w:val="00EB1AB5"/>
    <w:rsid w:val="00EB1DAA"/>
    <w:rsid w:val="00EB1E7A"/>
    <w:rsid w:val="00EB1F22"/>
    <w:rsid w:val="00EB2060"/>
    <w:rsid w:val="00EB2188"/>
    <w:rsid w:val="00EB24BE"/>
    <w:rsid w:val="00EB28ED"/>
    <w:rsid w:val="00EB28F6"/>
    <w:rsid w:val="00EB296D"/>
    <w:rsid w:val="00EB2BB9"/>
    <w:rsid w:val="00EB2C78"/>
    <w:rsid w:val="00EB2E7F"/>
    <w:rsid w:val="00EB2F1F"/>
    <w:rsid w:val="00EB2F7A"/>
    <w:rsid w:val="00EB3414"/>
    <w:rsid w:val="00EB36B3"/>
    <w:rsid w:val="00EB371F"/>
    <w:rsid w:val="00EB3894"/>
    <w:rsid w:val="00EB40F3"/>
    <w:rsid w:val="00EB4609"/>
    <w:rsid w:val="00EB4963"/>
    <w:rsid w:val="00EB4B56"/>
    <w:rsid w:val="00EB4D8B"/>
    <w:rsid w:val="00EB4DBF"/>
    <w:rsid w:val="00EB4F25"/>
    <w:rsid w:val="00EB512F"/>
    <w:rsid w:val="00EB5141"/>
    <w:rsid w:val="00EB534E"/>
    <w:rsid w:val="00EB5DEC"/>
    <w:rsid w:val="00EB6262"/>
    <w:rsid w:val="00EB64BF"/>
    <w:rsid w:val="00EB658C"/>
    <w:rsid w:val="00EB69FE"/>
    <w:rsid w:val="00EB72CA"/>
    <w:rsid w:val="00EB7455"/>
    <w:rsid w:val="00EB76E0"/>
    <w:rsid w:val="00EB7B27"/>
    <w:rsid w:val="00EB7D22"/>
    <w:rsid w:val="00EB7DBE"/>
    <w:rsid w:val="00EC00FC"/>
    <w:rsid w:val="00EC0741"/>
    <w:rsid w:val="00EC0815"/>
    <w:rsid w:val="00EC0870"/>
    <w:rsid w:val="00EC0B00"/>
    <w:rsid w:val="00EC0BE8"/>
    <w:rsid w:val="00EC0C0B"/>
    <w:rsid w:val="00EC0F82"/>
    <w:rsid w:val="00EC10C2"/>
    <w:rsid w:val="00EC11D4"/>
    <w:rsid w:val="00EC12BD"/>
    <w:rsid w:val="00EC155B"/>
    <w:rsid w:val="00EC16C6"/>
    <w:rsid w:val="00EC22AF"/>
    <w:rsid w:val="00EC2B30"/>
    <w:rsid w:val="00EC2B7D"/>
    <w:rsid w:val="00EC3658"/>
    <w:rsid w:val="00EC377D"/>
    <w:rsid w:val="00EC3ADE"/>
    <w:rsid w:val="00EC3F23"/>
    <w:rsid w:val="00EC49F0"/>
    <w:rsid w:val="00EC4A59"/>
    <w:rsid w:val="00EC4C1E"/>
    <w:rsid w:val="00EC5267"/>
    <w:rsid w:val="00EC543D"/>
    <w:rsid w:val="00EC549F"/>
    <w:rsid w:val="00EC576D"/>
    <w:rsid w:val="00EC5793"/>
    <w:rsid w:val="00EC6462"/>
    <w:rsid w:val="00EC65FB"/>
    <w:rsid w:val="00EC67D9"/>
    <w:rsid w:val="00EC6A96"/>
    <w:rsid w:val="00EC6B29"/>
    <w:rsid w:val="00EC7A5A"/>
    <w:rsid w:val="00EC7CA9"/>
    <w:rsid w:val="00ED02FD"/>
    <w:rsid w:val="00ED0CE3"/>
    <w:rsid w:val="00ED0DF1"/>
    <w:rsid w:val="00ED1008"/>
    <w:rsid w:val="00ED12A8"/>
    <w:rsid w:val="00ED1490"/>
    <w:rsid w:val="00ED1589"/>
    <w:rsid w:val="00ED1783"/>
    <w:rsid w:val="00ED1BE0"/>
    <w:rsid w:val="00ED23C1"/>
    <w:rsid w:val="00ED2AD1"/>
    <w:rsid w:val="00ED2BAE"/>
    <w:rsid w:val="00ED3051"/>
    <w:rsid w:val="00ED3635"/>
    <w:rsid w:val="00ED394A"/>
    <w:rsid w:val="00ED3F47"/>
    <w:rsid w:val="00ED40A3"/>
    <w:rsid w:val="00ED411B"/>
    <w:rsid w:val="00ED46C5"/>
    <w:rsid w:val="00ED47ED"/>
    <w:rsid w:val="00ED4B92"/>
    <w:rsid w:val="00ED4DBF"/>
    <w:rsid w:val="00ED4F3C"/>
    <w:rsid w:val="00ED525C"/>
    <w:rsid w:val="00ED59FD"/>
    <w:rsid w:val="00ED5AAD"/>
    <w:rsid w:val="00ED5EC4"/>
    <w:rsid w:val="00ED608E"/>
    <w:rsid w:val="00ED6183"/>
    <w:rsid w:val="00ED62DF"/>
    <w:rsid w:val="00ED643E"/>
    <w:rsid w:val="00ED6638"/>
    <w:rsid w:val="00ED6657"/>
    <w:rsid w:val="00ED66B1"/>
    <w:rsid w:val="00ED6AD8"/>
    <w:rsid w:val="00ED6C2A"/>
    <w:rsid w:val="00ED6CBD"/>
    <w:rsid w:val="00ED6E29"/>
    <w:rsid w:val="00ED71E2"/>
    <w:rsid w:val="00ED72EF"/>
    <w:rsid w:val="00ED7648"/>
    <w:rsid w:val="00ED7C35"/>
    <w:rsid w:val="00EE04CE"/>
    <w:rsid w:val="00EE04FB"/>
    <w:rsid w:val="00EE1660"/>
    <w:rsid w:val="00EE190E"/>
    <w:rsid w:val="00EE1B81"/>
    <w:rsid w:val="00EE1EA7"/>
    <w:rsid w:val="00EE2202"/>
    <w:rsid w:val="00EE2714"/>
    <w:rsid w:val="00EE2ABB"/>
    <w:rsid w:val="00EE2B08"/>
    <w:rsid w:val="00EE2CB5"/>
    <w:rsid w:val="00EE2CD9"/>
    <w:rsid w:val="00EE2DE3"/>
    <w:rsid w:val="00EE2EBE"/>
    <w:rsid w:val="00EE2F57"/>
    <w:rsid w:val="00EE307D"/>
    <w:rsid w:val="00EE3231"/>
    <w:rsid w:val="00EE32E2"/>
    <w:rsid w:val="00EE34DC"/>
    <w:rsid w:val="00EE37CC"/>
    <w:rsid w:val="00EE38B0"/>
    <w:rsid w:val="00EE3937"/>
    <w:rsid w:val="00EE3FA2"/>
    <w:rsid w:val="00EE422B"/>
    <w:rsid w:val="00EE4239"/>
    <w:rsid w:val="00EE508C"/>
    <w:rsid w:val="00EE5622"/>
    <w:rsid w:val="00EE58D0"/>
    <w:rsid w:val="00EE5B9E"/>
    <w:rsid w:val="00EE5E51"/>
    <w:rsid w:val="00EE5FAD"/>
    <w:rsid w:val="00EE6281"/>
    <w:rsid w:val="00EE6452"/>
    <w:rsid w:val="00EE67B4"/>
    <w:rsid w:val="00EE69B0"/>
    <w:rsid w:val="00EE6A71"/>
    <w:rsid w:val="00EE6DA8"/>
    <w:rsid w:val="00EE6F8A"/>
    <w:rsid w:val="00EE70F1"/>
    <w:rsid w:val="00EE725C"/>
    <w:rsid w:val="00EE72D9"/>
    <w:rsid w:val="00EE73BB"/>
    <w:rsid w:val="00EE74AE"/>
    <w:rsid w:val="00EE7857"/>
    <w:rsid w:val="00EE7B8D"/>
    <w:rsid w:val="00EF0417"/>
    <w:rsid w:val="00EF04B5"/>
    <w:rsid w:val="00EF056B"/>
    <w:rsid w:val="00EF086C"/>
    <w:rsid w:val="00EF08F3"/>
    <w:rsid w:val="00EF0AF6"/>
    <w:rsid w:val="00EF1183"/>
    <w:rsid w:val="00EF13A2"/>
    <w:rsid w:val="00EF14A0"/>
    <w:rsid w:val="00EF15C1"/>
    <w:rsid w:val="00EF1872"/>
    <w:rsid w:val="00EF1B70"/>
    <w:rsid w:val="00EF267C"/>
    <w:rsid w:val="00EF274A"/>
    <w:rsid w:val="00EF277D"/>
    <w:rsid w:val="00EF2CD9"/>
    <w:rsid w:val="00EF2D6E"/>
    <w:rsid w:val="00EF3050"/>
    <w:rsid w:val="00EF3352"/>
    <w:rsid w:val="00EF3358"/>
    <w:rsid w:val="00EF34BE"/>
    <w:rsid w:val="00EF3CC7"/>
    <w:rsid w:val="00EF3CFD"/>
    <w:rsid w:val="00EF3DB6"/>
    <w:rsid w:val="00EF3F57"/>
    <w:rsid w:val="00EF3FFD"/>
    <w:rsid w:val="00EF40BA"/>
    <w:rsid w:val="00EF46A8"/>
    <w:rsid w:val="00EF4822"/>
    <w:rsid w:val="00EF4A45"/>
    <w:rsid w:val="00EF4B48"/>
    <w:rsid w:val="00EF4BBF"/>
    <w:rsid w:val="00EF4C29"/>
    <w:rsid w:val="00EF4C2B"/>
    <w:rsid w:val="00EF4EC0"/>
    <w:rsid w:val="00EF58A8"/>
    <w:rsid w:val="00EF5B25"/>
    <w:rsid w:val="00EF5EBE"/>
    <w:rsid w:val="00EF672E"/>
    <w:rsid w:val="00EF68A9"/>
    <w:rsid w:val="00EF6BE0"/>
    <w:rsid w:val="00EF6C2F"/>
    <w:rsid w:val="00EF6C52"/>
    <w:rsid w:val="00EF6E2E"/>
    <w:rsid w:val="00EF6F25"/>
    <w:rsid w:val="00EF71AD"/>
    <w:rsid w:val="00EF73AF"/>
    <w:rsid w:val="00EF7CE6"/>
    <w:rsid w:val="00F004AA"/>
    <w:rsid w:val="00F00DF5"/>
    <w:rsid w:val="00F00F2D"/>
    <w:rsid w:val="00F0104F"/>
    <w:rsid w:val="00F01134"/>
    <w:rsid w:val="00F013AE"/>
    <w:rsid w:val="00F014F6"/>
    <w:rsid w:val="00F01654"/>
    <w:rsid w:val="00F018D5"/>
    <w:rsid w:val="00F01D83"/>
    <w:rsid w:val="00F01E26"/>
    <w:rsid w:val="00F024BE"/>
    <w:rsid w:val="00F02A28"/>
    <w:rsid w:val="00F02F25"/>
    <w:rsid w:val="00F03162"/>
    <w:rsid w:val="00F034F7"/>
    <w:rsid w:val="00F03591"/>
    <w:rsid w:val="00F037C7"/>
    <w:rsid w:val="00F0389F"/>
    <w:rsid w:val="00F038E4"/>
    <w:rsid w:val="00F03A14"/>
    <w:rsid w:val="00F03E23"/>
    <w:rsid w:val="00F04F3A"/>
    <w:rsid w:val="00F051D6"/>
    <w:rsid w:val="00F05301"/>
    <w:rsid w:val="00F0552D"/>
    <w:rsid w:val="00F05BCA"/>
    <w:rsid w:val="00F05E52"/>
    <w:rsid w:val="00F05E7F"/>
    <w:rsid w:val="00F05FBE"/>
    <w:rsid w:val="00F0628F"/>
    <w:rsid w:val="00F062BB"/>
    <w:rsid w:val="00F0658B"/>
    <w:rsid w:val="00F06E86"/>
    <w:rsid w:val="00F07A94"/>
    <w:rsid w:val="00F07EDC"/>
    <w:rsid w:val="00F07F7F"/>
    <w:rsid w:val="00F10078"/>
    <w:rsid w:val="00F10082"/>
    <w:rsid w:val="00F1028C"/>
    <w:rsid w:val="00F107EB"/>
    <w:rsid w:val="00F10924"/>
    <w:rsid w:val="00F11082"/>
    <w:rsid w:val="00F110E5"/>
    <w:rsid w:val="00F116EC"/>
    <w:rsid w:val="00F130ED"/>
    <w:rsid w:val="00F133B9"/>
    <w:rsid w:val="00F13469"/>
    <w:rsid w:val="00F13781"/>
    <w:rsid w:val="00F138C4"/>
    <w:rsid w:val="00F13D0F"/>
    <w:rsid w:val="00F13DAD"/>
    <w:rsid w:val="00F1417B"/>
    <w:rsid w:val="00F1442C"/>
    <w:rsid w:val="00F14C92"/>
    <w:rsid w:val="00F14D92"/>
    <w:rsid w:val="00F1510B"/>
    <w:rsid w:val="00F154F4"/>
    <w:rsid w:val="00F158BA"/>
    <w:rsid w:val="00F159FC"/>
    <w:rsid w:val="00F15EC5"/>
    <w:rsid w:val="00F160A0"/>
    <w:rsid w:val="00F1630D"/>
    <w:rsid w:val="00F16E92"/>
    <w:rsid w:val="00F16EFF"/>
    <w:rsid w:val="00F17222"/>
    <w:rsid w:val="00F17431"/>
    <w:rsid w:val="00F204C1"/>
    <w:rsid w:val="00F205ED"/>
    <w:rsid w:val="00F206DA"/>
    <w:rsid w:val="00F219DC"/>
    <w:rsid w:val="00F21A8D"/>
    <w:rsid w:val="00F21D5F"/>
    <w:rsid w:val="00F21DC9"/>
    <w:rsid w:val="00F22250"/>
    <w:rsid w:val="00F22261"/>
    <w:rsid w:val="00F224A9"/>
    <w:rsid w:val="00F2294B"/>
    <w:rsid w:val="00F229A3"/>
    <w:rsid w:val="00F229C6"/>
    <w:rsid w:val="00F22CEB"/>
    <w:rsid w:val="00F22D85"/>
    <w:rsid w:val="00F2334B"/>
    <w:rsid w:val="00F234E2"/>
    <w:rsid w:val="00F237F3"/>
    <w:rsid w:val="00F23A51"/>
    <w:rsid w:val="00F23D34"/>
    <w:rsid w:val="00F24010"/>
    <w:rsid w:val="00F24235"/>
    <w:rsid w:val="00F244D4"/>
    <w:rsid w:val="00F24758"/>
    <w:rsid w:val="00F247AB"/>
    <w:rsid w:val="00F249A3"/>
    <w:rsid w:val="00F249B7"/>
    <w:rsid w:val="00F24B5D"/>
    <w:rsid w:val="00F251B7"/>
    <w:rsid w:val="00F2571B"/>
    <w:rsid w:val="00F25817"/>
    <w:rsid w:val="00F25E1B"/>
    <w:rsid w:val="00F262E1"/>
    <w:rsid w:val="00F2634C"/>
    <w:rsid w:val="00F264E1"/>
    <w:rsid w:val="00F265C0"/>
    <w:rsid w:val="00F26B3C"/>
    <w:rsid w:val="00F26DA7"/>
    <w:rsid w:val="00F27094"/>
    <w:rsid w:val="00F2792F"/>
    <w:rsid w:val="00F27E4D"/>
    <w:rsid w:val="00F27E9D"/>
    <w:rsid w:val="00F27F8F"/>
    <w:rsid w:val="00F30378"/>
    <w:rsid w:val="00F30419"/>
    <w:rsid w:val="00F3044E"/>
    <w:rsid w:val="00F305C3"/>
    <w:rsid w:val="00F30624"/>
    <w:rsid w:val="00F30784"/>
    <w:rsid w:val="00F308A5"/>
    <w:rsid w:val="00F308E5"/>
    <w:rsid w:val="00F30C30"/>
    <w:rsid w:val="00F30D46"/>
    <w:rsid w:val="00F30F6E"/>
    <w:rsid w:val="00F313BE"/>
    <w:rsid w:val="00F313D5"/>
    <w:rsid w:val="00F31414"/>
    <w:rsid w:val="00F318E0"/>
    <w:rsid w:val="00F31949"/>
    <w:rsid w:val="00F31A9C"/>
    <w:rsid w:val="00F31E08"/>
    <w:rsid w:val="00F31E20"/>
    <w:rsid w:val="00F31EEE"/>
    <w:rsid w:val="00F32371"/>
    <w:rsid w:val="00F3284F"/>
    <w:rsid w:val="00F3285C"/>
    <w:rsid w:val="00F32915"/>
    <w:rsid w:val="00F329C3"/>
    <w:rsid w:val="00F32A37"/>
    <w:rsid w:val="00F32A59"/>
    <w:rsid w:val="00F32AB1"/>
    <w:rsid w:val="00F32CE1"/>
    <w:rsid w:val="00F32F5E"/>
    <w:rsid w:val="00F33353"/>
    <w:rsid w:val="00F3340F"/>
    <w:rsid w:val="00F33712"/>
    <w:rsid w:val="00F3379F"/>
    <w:rsid w:val="00F3395B"/>
    <w:rsid w:val="00F33A67"/>
    <w:rsid w:val="00F33C9D"/>
    <w:rsid w:val="00F341B2"/>
    <w:rsid w:val="00F34206"/>
    <w:rsid w:val="00F342A4"/>
    <w:rsid w:val="00F349DF"/>
    <w:rsid w:val="00F34A8B"/>
    <w:rsid w:val="00F34D66"/>
    <w:rsid w:val="00F350AB"/>
    <w:rsid w:val="00F35359"/>
    <w:rsid w:val="00F35361"/>
    <w:rsid w:val="00F355C2"/>
    <w:rsid w:val="00F358A8"/>
    <w:rsid w:val="00F35E33"/>
    <w:rsid w:val="00F360B4"/>
    <w:rsid w:val="00F36265"/>
    <w:rsid w:val="00F3661A"/>
    <w:rsid w:val="00F36B4C"/>
    <w:rsid w:val="00F36DBE"/>
    <w:rsid w:val="00F36E03"/>
    <w:rsid w:val="00F37106"/>
    <w:rsid w:val="00F375B1"/>
    <w:rsid w:val="00F3772E"/>
    <w:rsid w:val="00F37D9B"/>
    <w:rsid w:val="00F401AD"/>
    <w:rsid w:val="00F402ED"/>
    <w:rsid w:val="00F40412"/>
    <w:rsid w:val="00F404C8"/>
    <w:rsid w:val="00F40AAB"/>
    <w:rsid w:val="00F40BE6"/>
    <w:rsid w:val="00F40C91"/>
    <w:rsid w:val="00F40E40"/>
    <w:rsid w:val="00F41072"/>
    <w:rsid w:val="00F414F7"/>
    <w:rsid w:val="00F41FA8"/>
    <w:rsid w:val="00F420A5"/>
    <w:rsid w:val="00F42225"/>
    <w:rsid w:val="00F422DA"/>
    <w:rsid w:val="00F42755"/>
    <w:rsid w:val="00F4287B"/>
    <w:rsid w:val="00F42FC9"/>
    <w:rsid w:val="00F43057"/>
    <w:rsid w:val="00F43120"/>
    <w:rsid w:val="00F43185"/>
    <w:rsid w:val="00F433D0"/>
    <w:rsid w:val="00F434CF"/>
    <w:rsid w:val="00F43638"/>
    <w:rsid w:val="00F43713"/>
    <w:rsid w:val="00F43A53"/>
    <w:rsid w:val="00F43CB0"/>
    <w:rsid w:val="00F43D7E"/>
    <w:rsid w:val="00F44158"/>
    <w:rsid w:val="00F44296"/>
    <w:rsid w:val="00F44740"/>
    <w:rsid w:val="00F44AAE"/>
    <w:rsid w:val="00F44D45"/>
    <w:rsid w:val="00F44E32"/>
    <w:rsid w:val="00F45140"/>
    <w:rsid w:val="00F452E5"/>
    <w:rsid w:val="00F454EA"/>
    <w:rsid w:val="00F4560D"/>
    <w:rsid w:val="00F457FB"/>
    <w:rsid w:val="00F45BE9"/>
    <w:rsid w:val="00F45BEB"/>
    <w:rsid w:val="00F45D95"/>
    <w:rsid w:val="00F46044"/>
    <w:rsid w:val="00F46116"/>
    <w:rsid w:val="00F4656A"/>
    <w:rsid w:val="00F4711B"/>
    <w:rsid w:val="00F47176"/>
    <w:rsid w:val="00F47304"/>
    <w:rsid w:val="00F476F7"/>
    <w:rsid w:val="00F504F7"/>
    <w:rsid w:val="00F506B0"/>
    <w:rsid w:val="00F50718"/>
    <w:rsid w:val="00F510B7"/>
    <w:rsid w:val="00F5140B"/>
    <w:rsid w:val="00F51595"/>
    <w:rsid w:val="00F51A6E"/>
    <w:rsid w:val="00F51CCA"/>
    <w:rsid w:val="00F5217F"/>
    <w:rsid w:val="00F522F2"/>
    <w:rsid w:val="00F52357"/>
    <w:rsid w:val="00F523D3"/>
    <w:rsid w:val="00F52C77"/>
    <w:rsid w:val="00F52EFA"/>
    <w:rsid w:val="00F5308E"/>
    <w:rsid w:val="00F53157"/>
    <w:rsid w:val="00F531AC"/>
    <w:rsid w:val="00F5330D"/>
    <w:rsid w:val="00F5383F"/>
    <w:rsid w:val="00F53941"/>
    <w:rsid w:val="00F539CF"/>
    <w:rsid w:val="00F53C5F"/>
    <w:rsid w:val="00F53C6E"/>
    <w:rsid w:val="00F53ED8"/>
    <w:rsid w:val="00F5403D"/>
    <w:rsid w:val="00F540EE"/>
    <w:rsid w:val="00F541FD"/>
    <w:rsid w:val="00F542C2"/>
    <w:rsid w:val="00F54372"/>
    <w:rsid w:val="00F544A8"/>
    <w:rsid w:val="00F5464B"/>
    <w:rsid w:val="00F54C51"/>
    <w:rsid w:val="00F54FAC"/>
    <w:rsid w:val="00F54FC4"/>
    <w:rsid w:val="00F5516A"/>
    <w:rsid w:val="00F5522B"/>
    <w:rsid w:val="00F553EB"/>
    <w:rsid w:val="00F5545C"/>
    <w:rsid w:val="00F556CA"/>
    <w:rsid w:val="00F55718"/>
    <w:rsid w:val="00F55AD3"/>
    <w:rsid w:val="00F55F3F"/>
    <w:rsid w:val="00F5601E"/>
    <w:rsid w:val="00F560E9"/>
    <w:rsid w:val="00F5616B"/>
    <w:rsid w:val="00F564B9"/>
    <w:rsid w:val="00F564BC"/>
    <w:rsid w:val="00F565CE"/>
    <w:rsid w:val="00F56A0A"/>
    <w:rsid w:val="00F56AAC"/>
    <w:rsid w:val="00F56C89"/>
    <w:rsid w:val="00F56CCA"/>
    <w:rsid w:val="00F56CD5"/>
    <w:rsid w:val="00F56EC4"/>
    <w:rsid w:val="00F56F2F"/>
    <w:rsid w:val="00F573A1"/>
    <w:rsid w:val="00F57567"/>
    <w:rsid w:val="00F57594"/>
    <w:rsid w:val="00F5772D"/>
    <w:rsid w:val="00F57839"/>
    <w:rsid w:val="00F5783B"/>
    <w:rsid w:val="00F6063B"/>
    <w:rsid w:val="00F60828"/>
    <w:rsid w:val="00F60B51"/>
    <w:rsid w:val="00F6111C"/>
    <w:rsid w:val="00F6123F"/>
    <w:rsid w:val="00F619E1"/>
    <w:rsid w:val="00F61D21"/>
    <w:rsid w:val="00F61D4D"/>
    <w:rsid w:val="00F61E93"/>
    <w:rsid w:val="00F6292E"/>
    <w:rsid w:val="00F62AE9"/>
    <w:rsid w:val="00F62D51"/>
    <w:rsid w:val="00F635B8"/>
    <w:rsid w:val="00F636A7"/>
    <w:rsid w:val="00F6398C"/>
    <w:rsid w:val="00F63DA1"/>
    <w:rsid w:val="00F63EBD"/>
    <w:rsid w:val="00F6403D"/>
    <w:rsid w:val="00F641D1"/>
    <w:rsid w:val="00F641E9"/>
    <w:rsid w:val="00F648A0"/>
    <w:rsid w:val="00F6501F"/>
    <w:rsid w:val="00F65096"/>
    <w:rsid w:val="00F65433"/>
    <w:rsid w:val="00F65465"/>
    <w:rsid w:val="00F655F2"/>
    <w:rsid w:val="00F65813"/>
    <w:rsid w:val="00F66472"/>
    <w:rsid w:val="00F6679F"/>
    <w:rsid w:val="00F66B5D"/>
    <w:rsid w:val="00F66D09"/>
    <w:rsid w:val="00F66D10"/>
    <w:rsid w:val="00F66F2E"/>
    <w:rsid w:val="00F66F97"/>
    <w:rsid w:val="00F672F6"/>
    <w:rsid w:val="00F6760C"/>
    <w:rsid w:val="00F67A58"/>
    <w:rsid w:val="00F70390"/>
    <w:rsid w:val="00F703EA"/>
    <w:rsid w:val="00F70448"/>
    <w:rsid w:val="00F704D8"/>
    <w:rsid w:val="00F70825"/>
    <w:rsid w:val="00F7092F"/>
    <w:rsid w:val="00F70D93"/>
    <w:rsid w:val="00F70E11"/>
    <w:rsid w:val="00F70E25"/>
    <w:rsid w:val="00F710A6"/>
    <w:rsid w:val="00F71128"/>
    <w:rsid w:val="00F713D6"/>
    <w:rsid w:val="00F71829"/>
    <w:rsid w:val="00F71868"/>
    <w:rsid w:val="00F71A42"/>
    <w:rsid w:val="00F71B7A"/>
    <w:rsid w:val="00F71CE2"/>
    <w:rsid w:val="00F72343"/>
    <w:rsid w:val="00F724AE"/>
    <w:rsid w:val="00F725C8"/>
    <w:rsid w:val="00F7304A"/>
    <w:rsid w:val="00F73362"/>
    <w:rsid w:val="00F73391"/>
    <w:rsid w:val="00F73F31"/>
    <w:rsid w:val="00F744F2"/>
    <w:rsid w:val="00F74922"/>
    <w:rsid w:val="00F74BF5"/>
    <w:rsid w:val="00F74C7B"/>
    <w:rsid w:val="00F74F4B"/>
    <w:rsid w:val="00F75063"/>
    <w:rsid w:val="00F75379"/>
    <w:rsid w:val="00F753E4"/>
    <w:rsid w:val="00F755C5"/>
    <w:rsid w:val="00F75883"/>
    <w:rsid w:val="00F75D94"/>
    <w:rsid w:val="00F764E4"/>
    <w:rsid w:val="00F76517"/>
    <w:rsid w:val="00F76666"/>
    <w:rsid w:val="00F76D0C"/>
    <w:rsid w:val="00F76EF7"/>
    <w:rsid w:val="00F77053"/>
    <w:rsid w:val="00F77CDF"/>
    <w:rsid w:val="00F77D7E"/>
    <w:rsid w:val="00F80029"/>
    <w:rsid w:val="00F803AD"/>
    <w:rsid w:val="00F80EFE"/>
    <w:rsid w:val="00F81065"/>
    <w:rsid w:val="00F81221"/>
    <w:rsid w:val="00F81662"/>
    <w:rsid w:val="00F8191C"/>
    <w:rsid w:val="00F819F2"/>
    <w:rsid w:val="00F81A2E"/>
    <w:rsid w:val="00F81B77"/>
    <w:rsid w:val="00F81E9E"/>
    <w:rsid w:val="00F8203B"/>
    <w:rsid w:val="00F8256E"/>
    <w:rsid w:val="00F82A64"/>
    <w:rsid w:val="00F82BA0"/>
    <w:rsid w:val="00F82F52"/>
    <w:rsid w:val="00F8301B"/>
    <w:rsid w:val="00F83598"/>
    <w:rsid w:val="00F837D9"/>
    <w:rsid w:val="00F83823"/>
    <w:rsid w:val="00F8392A"/>
    <w:rsid w:val="00F839E6"/>
    <w:rsid w:val="00F83A2C"/>
    <w:rsid w:val="00F83E16"/>
    <w:rsid w:val="00F83FEE"/>
    <w:rsid w:val="00F8428F"/>
    <w:rsid w:val="00F84410"/>
    <w:rsid w:val="00F847C2"/>
    <w:rsid w:val="00F8490C"/>
    <w:rsid w:val="00F84979"/>
    <w:rsid w:val="00F84DDA"/>
    <w:rsid w:val="00F84E56"/>
    <w:rsid w:val="00F8547D"/>
    <w:rsid w:val="00F85525"/>
    <w:rsid w:val="00F85601"/>
    <w:rsid w:val="00F85B38"/>
    <w:rsid w:val="00F85C63"/>
    <w:rsid w:val="00F85D32"/>
    <w:rsid w:val="00F85EAC"/>
    <w:rsid w:val="00F86129"/>
    <w:rsid w:val="00F86213"/>
    <w:rsid w:val="00F8626C"/>
    <w:rsid w:val="00F863BA"/>
    <w:rsid w:val="00F868D7"/>
    <w:rsid w:val="00F8697A"/>
    <w:rsid w:val="00F86D44"/>
    <w:rsid w:val="00F870B2"/>
    <w:rsid w:val="00F8723F"/>
    <w:rsid w:val="00F87585"/>
    <w:rsid w:val="00F8758A"/>
    <w:rsid w:val="00F875AB"/>
    <w:rsid w:val="00F8767F"/>
    <w:rsid w:val="00F87783"/>
    <w:rsid w:val="00F877BE"/>
    <w:rsid w:val="00F87BE2"/>
    <w:rsid w:val="00F87E73"/>
    <w:rsid w:val="00F87F71"/>
    <w:rsid w:val="00F90149"/>
    <w:rsid w:val="00F90803"/>
    <w:rsid w:val="00F9082C"/>
    <w:rsid w:val="00F90845"/>
    <w:rsid w:val="00F9085C"/>
    <w:rsid w:val="00F90D24"/>
    <w:rsid w:val="00F9174F"/>
    <w:rsid w:val="00F91AAD"/>
    <w:rsid w:val="00F91ACD"/>
    <w:rsid w:val="00F91E16"/>
    <w:rsid w:val="00F922A3"/>
    <w:rsid w:val="00F9252E"/>
    <w:rsid w:val="00F92594"/>
    <w:rsid w:val="00F92FC8"/>
    <w:rsid w:val="00F939D8"/>
    <w:rsid w:val="00F93B86"/>
    <w:rsid w:val="00F947B6"/>
    <w:rsid w:val="00F94A74"/>
    <w:rsid w:val="00F94D40"/>
    <w:rsid w:val="00F95795"/>
    <w:rsid w:val="00F95B97"/>
    <w:rsid w:val="00F96626"/>
    <w:rsid w:val="00F96FE2"/>
    <w:rsid w:val="00F972E7"/>
    <w:rsid w:val="00F973BA"/>
    <w:rsid w:val="00F97505"/>
    <w:rsid w:val="00F97AEE"/>
    <w:rsid w:val="00F97CBB"/>
    <w:rsid w:val="00FA0C6A"/>
    <w:rsid w:val="00FA0C80"/>
    <w:rsid w:val="00FA0E55"/>
    <w:rsid w:val="00FA0F8C"/>
    <w:rsid w:val="00FA18DA"/>
    <w:rsid w:val="00FA1DAB"/>
    <w:rsid w:val="00FA1EAD"/>
    <w:rsid w:val="00FA1F38"/>
    <w:rsid w:val="00FA26DC"/>
    <w:rsid w:val="00FA2999"/>
    <w:rsid w:val="00FA29CC"/>
    <w:rsid w:val="00FA2CC9"/>
    <w:rsid w:val="00FA2FD3"/>
    <w:rsid w:val="00FA33CD"/>
    <w:rsid w:val="00FA36EA"/>
    <w:rsid w:val="00FA36F6"/>
    <w:rsid w:val="00FA3924"/>
    <w:rsid w:val="00FA3B7C"/>
    <w:rsid w:val="00FA3C50"/>
    <w:rsid w:val="00FA3C92"/>
    <w:rsid w:val="00FA3D16"/>
    <w:rsid w:val="00FA3EE5"/>
    <w:rsid w:val="00FA4456"/>
    <w:rsid w:val="00FA4768"/>
    <w:rsid w:val="00FA4784"/>
    <w:rsid w:val="00FA479F"/>
    <w:rsid w:val="00FA49C6"/>
    <w:rsid w:val="00FA4E7C"/>
    <w:rsid w:val="00FA556F"/>
    <w:rsid w:val="00FA5852"/>
    <w:rsid w:val="00FA588E"/>
    <w:rsid w:val="00FA5EAD"/>
    <w:rsid w:val="00FA64C5"/>
    <w:rsid w:val="00FA65F6"/>
    <w:rsid w:val="00FA6A7A"/>
    <w:rsid w:val="00FA6C0C"/>
    <w:rsid w:val="00FA6F22"/>
    <w:rsid w:val="00FA76A0"/>
    <w:rsid w:val="00FA7890"/>
    <w:rsid w:val="00FB009A"/>
    <w:rsid w:val="00FB040F"/>
    <w:rsid w:val="00FB05BC"/>
    <w:rsid w:val="00FB07D4"/>
    <w:rsid w:val="00FB08A5"/>
    <w:rsid w:val="00FB091E"/>
    <w:rsid w:val="00FB0D0B"/>
    <w:rsid w:val="00FB1189"/>
    <w:rsid w:val="00FB12E1"/>
    <w:rsid w:val="00FB131E"/>
    <w:rsid w:val="00FB1A15"/>
    <w:rsid w:val="00FB1CCB"/>
    <w:rsid w:val="00FB20B5"/>
    <w:rsid w:val="00FB2320"/>
    <w:rsid w:val="00FB2B52"/>
    <w:rsid w:val="00FB2B64"/>
    <w:rsid w:val="00FB2C3E"/>
    <w:rsid w:val="00FB2E4E"/>
    <w:rsid w:val="00FB3028"/>
    <w:rsid w:val="00FB3678"/>
    <w:rsid w:val="00FB388C"/>
    <w:rsid w:val="00FB3A38"/>
    <w:rsid w:val="00FB3BD1"/>
    <w:rsid w:val="00FB3C13"/>
    <w:rsid w:val="00FB4091"/>
    <w:rsid w:val="00FB42C5"/>
    <w:rsid w:val="00FB4632"/>
    <w:rsid w:val="00FB498F"/>
    <w:rsid w:val="00FB4B33"/>
    <w:rsid w:val="00FB4D59"/>
    <w:rsid w:val="00FB4E7B"/>
    <w:rsid w:val="00FB5482"/>
    <w:rsid w:val="00FB54AB"/>
    <w:rsid w:val="00FB5D7F"/>
    <w:rsid w:val="00FB629C"/>
    <w:rsid w:val="00FB657C"/>
    <w:rsid w:val="00FB68B0"/>
    <w:rsid w:val="00FB6B57"/>
    <w:rsid w:val="00FB6BFA"/>
    <w:rsid w:val="00FB70C1"/>
    <w:rsid w:val="00FB733B"/>
    <w:rsid w:val="00FB76D7"/>
    <w:rsid w:val="00FB7916"/>
    <w:rsid w:val="00FB7C40"/>
    <w:rsid w:val="00FB7DFC"/>
    <w:rsid w:val="00FB7E3F"/>
    <w:rsid w:val="00FC0208"/>
    <w:rsid w:val="00FC02DE"/>
    <w:rsid w:val="00FC0441"/>
    <w:rsid w:val="00FC0613"/>
    <w:rsid w:val="00FC0F54"/>
    <w:rsid w:val="00FC108D"/>
    <w:rsid w:val="00FC1254"/>
    <w:rsid w:val="00FC148A"/>
    <w:rsid w:val="00FC1AE2"/>
    <w:rsid w:val="00FC2013"/>
    <w:rsid w:val="00FC2A98"/>
    <w:rsid w:val="00FC2B0A"/>
    <w:rsid w:val="00FC2E29"/>
    <w:rsid w:val="00FC2F9A"/>
    <w:rsid w:val="00FC2FBF"/>
    <w:rsid w:val="00FC2FE8"/>
    <w:rsid w:val="00FC3185"/>
    <w:rsid w:val="00FC3659"/>
    <w:rsid w:val="00FC379B"/>
    <w:rsid w:val="00FC4004"/>
    <w:rsid w:val="00FC43BF"/>
    <w:rsid w:val="00FC46EC"/>
    <w:rsid w:val="00FC498D"/>
    <w:rsid w:val="00FC4C31"/>
    <w:rsid w:val="00FC4CED"/>
    <w:rsid w:val="00FC5692"/>
    <w:rsid w:val="00FC58BD"/>
    <w:rsid w:val="00FC604A"/>
    <w:rsid w:val="00FC686F"/>
    <w:rsid w:val="00FC687C"/>
    <w:rsid w:val="00FC6D0E"/>
    <w:rsid w:val="00FC6D52"/>
    <w:rsid w:val="00FC6FD2"/>
    <w:rsid w:val="00FC772E"/>
    <w:rsid w:val="00FC77FA"/>
    <w:rsid w:val="00FC7805"/>
    <w:rsid w:val="00FC7AFE"/>
    <w:rsid w:val="00FD02A9"/>
    <w:rsid w:val="00FD0662"/>
    <w:rsid w:val="00FD0907"/>
    <w:rsid w:val="00FD0B01"/>
    <w:rsid w:val="00FD0DFD"/>
    <w:rsid w:val="00FD10C7"/>
    <w:rsid w:val="00FD1130"/>
    <w:rsid w:val="00FD1211"/>
    <w:rsid w:val="00FD16A1"/>
    <w:rsid w:val="00FD1997"/>
    <w:rsid w:val="00FD1DC1"/>
    <w:rsid w:val="00FD1F6A"/>
    <w:rsid w:val="00FD2059"/>
    <w:rsid w:val="00FD2066"/>
    <w:rsid w:val="00FD20EB"/>
    <w:rsid w:val="00FD270E"/>
    <w:rsid w:val="00FD2853"/>
    <w:rsid w:val="00FD2996"/>
    <w:rsid w:val="00FD2B82"/>
    <w:rsid w:val="00FD3130"/>
    <w:rsid w:val="00FD3807"/>
    <w:rsid w:val="00FD391E"/>
    <w:rsid w:val="00FD3C74"/>
    <w:rsid w:val="00FD3C9F"/>
    <w:rsid w:val="00FD4187"/>
    <w:rsid w:val="00FD420A"/>
    <w:rsid w:val="00FD58C9"/>
    <w:rsid w:val="00FD5B21"/>
    <w:rsid w:val="00FD643F"/>
    <w:rsid w:val="00FD6BD0"/>
    <w:rsid w:val="00FD6C64"/>
    <w:rsid w:val="00FD6F47"/>
    <w:rsid w:val="00FD743E"/>
    <w:rsid w:val="00FD76ED"/>
    <w:rsid w:val="00FD7750"/>
    <w:rsid w:val="00FD78A9"/>
    <w:rsid w:val="00FD7961"/>
    <w:rsid w:val="00FD7E32"/>
    <w:rsid w:val="00FE0136"/>
    <w:rsid w:val="00FE022F"/>
    <w:rsid w:val="00FE02CB"/>
    <w:rsid w:val="00FE06A4"/>
    <w:rsid w:val="00FE07B7"/>
    <w:rsid w:val="00FE07ED"/>
    <w:rsid w:val="00FE174F"/>
    <w:rsid w:val="00FE184B"/>
    <w:rsid w:val="00FE19CF"/>
    <w:rsid w:val="00FE1A77"/>
    <w:rsid w:val="00FE1B7E"/>
    <w:rsid w:val="00FE1CED"/>
    <w:rsid w:val="00FE235D"/>
    <w:rsid w:val="00FE25DC"/>
    <w:rsid w:val="00FE28B7"/>
    <w:rsid w:val="00FE3134"/>
    <w:rsid w:val="00FE3144"/>
    <w:rsid w:val="00FE3399"/>
    <w:rsid w:val="00FE33A8"/>
    <w:rsid w:val="00FE3711"/>
    <w:rsid w:val="00FE373A"/>
    <w:rsid w:val="00FE3821"/>
    <w:rsid w:val="00FE3D71"/>
    <w:rsid w:val="00FE3E96"/>
    <w:rsid w:val="00FE3EAD"/>
    <w:rsid w:val="00FE4143"/>
    <w:rsid w:val="00FE4477"/>
    <w:rsid w:val="00FE4995"/>
    <w:rsid w:val="00FE4A07"/>
    <w:rsid w:val="00FE4BF2"/>
    <w:rsid w:val="00FE4C9B"/>
    <w:rsid w:val="00FE5106"/>
    <w:rsid w:val="00FE5359"/>
    <w:rsid w:val="00FE53C2"/>
    <w:rsid w:val="00FE54D3"/>
    <w:rsid w:val="00FE563B"/>
    <w:rsid w:val="00FE578D"/>
    <w:rsid w:val="00FE5804"/>
    <w:rsid w:val="00FE586C"/>
    <w:rsid w:val="00FE58E9"/>
    <w:rsid w:val="00FE5A1A"/>
    <w:rsid w:val="00FE5B8E"/>
    <w:rsid w:val="00FE5D10"/>
    <w:rsid w:val="00FE5F8E"/>
    <w:rsid w:val="00FE6401"/>
    <w:rsid w:val="00FE6F95"/>
    <w:rsid w:val="00FE7530"/>
    <w:rsid w:val="00FE7707"/>
    <w:rsid w:val="00FE79AF"/>
    <w:rsid w:val="00FE7B86"/>
    <w:rsid w:val="00FE7F77"/>
    <w:rsid w:val="00FF0B0F"/>
    <w:rsid w:val="00FF12D9"/>
    <w:rsid w:val="00FF14A1"/>
    <w:rsid w:val="00FF14C4"/>
    <w:rsid w:val="00FF155C"/>
    <w:rsid w:val="00FF1617"/>
    <w:rsid w:val="00FF1E00"/>
    <w:rsid w:val="00FF29B1"/>
    <w:rsid w:val="00FF29CF"/>
    <w:rsid w:val="00FF2E19"/>
    <w:rsid w:val="00FF2F6B"/>
    <w:rsid w:val="00FF2FB0"/>
    <w:rsid w:val="00FF33FD"/>
    <w:rsid w:val="00FF3F41"/>
    <w:rsid w:val="00FF3F8C"/>
    <w:rsid w:val="00FF420D"/>
    <w:rsid w:val="00FF4792"/>
    <w:rsid w:val="00FF4859"/>
    <w:rsid w:val="00FF4CC0"/>
    <w:rsid w:val="00FF5016"/>
    <w:rsid w:val="00FF509C"/>
    <w:rsid w:val="00FF5320"/>
    <w:rsid w:val="00FF55A2"/>
    <w:rsid w:val="00FF5ECB"/>
    <w:rsid w:val="00FF5FDE"/>
    <w:rsid w:val="00FF62C9"/>
    <w:rsid w:val="00FF64B1"/>
    <w:rsid w:val="00FF67BA"/>
    <w:rsid w:val="00FF67EB"/>
    <w:rsid w:val="00FF67EE"/>
    <w:rsid w:val="00FF6872"/>
    <w:rsid w:val="00FF6C18"/>
    <w:rsid w:val="00FF7252"/>
    <w:rsid w:val="00FF738A"/>
    <w:rsid w:val="00FF77D3"/>
    <w:rsid w:val="00FF7B49"/>
    <w:rsid w:val="00FF7C75"/>
    <w:rsid w:val="00FF7D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6D49A3"/>
  <w15:docId w15:val="{9B168350-A93A-4916-9194-09B75F11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9DF"/>
    <w:pPr>
      <w:autoSpaceDE w:val="0"/>
      <w:autoSpaceDN w:val="0"/>
      <w:adjustRightInd w:val="0"/>
      <w:spacing w:after="0" w:line="240" w:lineRule="auto"/>
    </w:pPr>
    <w:rPr>
      <w:rFonts w:ascii="Times New Roman" w:hAnsi="Times New Roman"/>
      <w:color w:val="000000"/>
      <w:sz w:val="20"/>
      <w:szCs w:val="20"/>
      <w:lang w:val="en-GB" w:eastAsia="en-GB"/>
    </w:rPr>
  </w:style>
  <w:style w:type="paragraph" w:styleId="Heading1">
    <w:name w:val="heading 1"/>
    <w:basedOn w:val="Normal"/>
    <w:next w:val="Normal"/>
    <w:link w:val="Heading1Char"/>
    <w:uiPriority w:val="9"/>
    <w:qFormat/>
    <w:rsid w:val="00B3637D"/>
    <w:pPr>
      <w:keepNext/>
      <w:tabs>
        <w:tab w:val="center" w:pos="4536"/>
        <w:tab w:val="right" w:pos="9072"/>
      </w:tabs>
      <w:autoSpaceDE/>
      <w:autoSpaceDN/>
      <w:adjustRightInd/>
      <w:spacing w:line="276" w:lineRule="auto"/>
      <w:jc w:val="both"/>
      <w:outlineLvl w:val="0"/>
    </w:pPr>
    <w:rPr>
      <w:rFonts w:ascii="Arial" w:hAnsi="Arial" w:cs="Arial"/>
      <w:color w:val="auto"/>
      <w:sz w:val="24"/>
      <w:szCs w:val="24"/>
      <w:lang w:val="en-US" w:eastAsia="en-US"/>
    </w:rPr>
  </w:style>
  <w:style w:type="paragraph" w:styleId="Heading2">
    <w:name w:val="heading 2"/>
    <w:basedOn w:val="Normal"/>
    <w:next w:val="Normal"/>
    <w:link w:val="Heading2Char"/>
    <w:uiPriority w:val="9"/>
    <w:unhideWhenUsed/>
    <w:qFormat/>
    <w:rsid w:val="00B220F7"/>
    <w:pPr>
      <w:keepNext/>
      <w:tabs>
        <w:tab w:val="center" w:pos="4536"/>
        <w:tab w:val="right" w:pos="9072"/>
      </w:tabs>
      <w:autoSpaceDE/>
      <w:autoSpaceDN/>
      <w:adjustRightInd/>
      <w:spacing w:line="276" w:lineRule="auto"/>
      <w:jc w:val="both"/>
      <w:outlineLvl w:val="1"/>
    </w:pPr>
    <w:rPr>
      <w:b/>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3637D"/>
    <w:rPr>
      <w:rFonts w:ascii="Arial" w:hAnsi="Arial" w:cs="Arial"/>
      <w:sz w:val="24"/>
      <w:szCs w:val="24"/>
    </w:rPr>
  </w:style>
  <w:style w:type="character" w:customStyle="1" w:styleId="Heading2Char">
    <w:name w:val="Heading 2 Char"/>
    <w:basedOn w:val="DefaultParagraphFont"/>
    <w:link w:val="Heading2"/>
    <w:uiPriority w:val="9"/>
    <w:locked/>
    <w:rsid w:val="00B220F7"/>
    <w:rPr>
      <w:rFonts w:ascii="Times New Roman" w:hAnsi="Times New Roman" w:cs="Times New Roman"/>
      <w:b/>
    </w:rPr>
  </w:style>
  <w:style w:type="character" w:customStyle="1" w:styleId="DefaultParagraphFont0">
    <w:name w:val="DefaultParagraphFont"/>
    <w:rsid w:val="00F349DF"/>
  </w:style>
  <w:style w:type="paragraph" w:customStyle="1" w:styleId="Heading10">
    <w:name w:val="Heading1"/>
    <w:basedOn w:val="Normal"/>
    <w:uiPriority w:val="99"/>
    <w:rsid w:val="00F349DF"/>
    <w:pPr>
      <w:outlineLvl w:val="0"/>
    </w:pPr>
  </w:style>
  <w:style w:type="paragraph" w:customStyle="1" w:styleId="Heading20">
    <w:name w:val="Heading2"/>
    <w:basedOn w:val="Heading10"/>
    <w:uiPriority w:val="99"/>
    <w:rsid w:val="00F349DF"/>
    <w:pPr>
      <w:outlineLvl w:val="1"/>
    </w:pPr>
  </w:style>
  <w:style w:type="paragraph" w:customStyle="1" w:styleId="Heading3">
    <w:name w:val="Heading3"/>
    <w:basedOn w:val="Heading20"/>
    <w:uiPriority w:val="99"/>
    <w:rsid w:val="00F349DF"/>
    <w:pPr>
      <w:outlineLvl w:val="2"/>
    </w:pPr>
  </w:style>
  <w:style w:type="paragraph" w:customStyle="1" w:styleId="Heading4">
    <w:name w:val="Heading4"/>
    <w:basedOn w:val="Heading3"/>
    <w:uiPriority w:val="99"/>
    <w:rsid w:val="00F349DF"/>
    <w:pPr>
      <w:outlineLvl w:val="3"/>
    </w:pPr>
  </w:style>
  <w:style w:type="paragraph" w:customStyle="1" w:styleId="Heading5">
    <w:name w:val="Heading5"/>
    <w:basedOn w:val="Heading4"/>
    <w:uiPriority w:val="99"/>
    <w:rsid w:val="00F349DF"/>
    <w:pPr>
      <w:outlineLvl w:val="4"/>
    </w:pPr>
  </w:style>
  <w:style w:type="paragraph" w:customStyle="1" w:styleId="Heading6">
    <w:name w:val="Heading6"/>
    <w:basedOn w:val="Heading5"/>
    <w:uiPriority w:val="99"/>
    <w:rsid w:val="00F349DF"/>
    <w:pPr>
      <w:outlineLvl w:val="5"/>
    </w:pPr>
  </w:style>
  <w:style w:type="paragraph" w:customStyle="1" w:styleId="Heading7">
    <w:name w:val="Heading7"/>
    <w:basedOn w:val="Heading6"/>
    <w:uiPriority w:val="99"/>
    <w:rsid w:val="00F349DF"/>
    <w:pPr>
      <w:outlineLvl w:val="6"/>
    </w:pPr>
  </w:style>
  <w:style w:type="paragraph" w:customStyle="1" w:styleId="Heading8">
    <w:name w:val="Heading8"/>
    <w:basedOn w:val="Heading7"/>
    <w:uiPriority w:val="99"/>
    <w:rsid w:val="00F349DF"/>
    <w:pPr>
      <w:outlineLvl w:val="7"/>
    </w:pPr>
  </w:style>
  <w:style w:type="paragraph" w:customStyle="1" w:styleId="Heading9">
    <w:name w:val="Heading9"/>
    <w:basedOn w:val="Heading8"/>
    <w:uiPriority w:val="99"/>
    <w:rsid w:val="00F349DF"/>
    <w:pPr>
      <w:outlineLvl w:val="8"/>
    </w:pPr>
  </w:style>
  <w:style w:type="paragraph" w:styleId="List">
    <w:name w:val="List"/>
    <w:basedOn w:val="Normal"/>
    <w:uiPriority w:val="99"/>
    <w:rsid w:val="00F349DF"/>
  </w:style>
  <w:style w:type="paragraph" w:customStyle="1" w:styleId="Footnote">
    <w:name w:val="Footnote"/>
    <w:basedOn w:val="Normal"/>
    <w:uiPriority w:val="99"/>
    <w:rsid w:val="00F349DF"/>
  </w:style>
  <w:style w:type="paragraph" w:styleId="Header">
    <w:name w:val="header"/>
    <w:basedOn w:val="Normal"/>
    <w:link w:val="HeaderChar"/>
    <w:uiPriority w:val="99"/>
    <w:rsid w:val="00F349DF"/>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sid w:val="00F349DF"/>
    <w:rPr>
      <w:rFonts w:ascii="Times New Roman" w:hAnsi="Times New Roman" w:cs="Times New Roman"/>
      <w:color w:val="000000"/>
      <w:sz w:val="20"/>
      <w:szCs w:val="20"/>
    </w:rPr>
  </w:style>
  <w:style w:type="paragraph" w:styleId="Footer">
    <w:name w:val="footer"/>
    <w:basedOn w:val="Normal"/>
    <w:link w:val="FooterChar"/>
    <w:uiPriority w:val="99"/>
    <w:rsid w:val="00F349DF"/>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locked/>
    <w:rsid w:val="00F349DF"/>
    <w:rPr>
      <w:rFonts w:ascii="Times New Roman" w:hAnsi="Times New Roman" w:cs="Times New Roman"/>
      <w:color w:val="000000"/>
      <w:sz w:val="20"/>
      <w:szCs w:val="20"/>
    </w:rPr>
  </w:style>
  <w:style w:type="character" w:styleId="Hyperlink">
    <w:name w:val="Hyperlink"/>
    <w:basedOn w:val="DefaultParagraphFont0"/>
    <w:uiPriority w:val="99"/>
    <w:rsid w:val="00F349DF"/>
    <w:rPr>
      <w:rFonts w:cs="Times New Roman"/>
    </w:rPr>
  </w:style>
  <w:style w:type="paragraph" w:customStyle="1" w:styleId="InvalidStyleName">
    <w:name w:val="InvalidStyleName"/>
    <w:basedOn w:val="Normal"/>
    <w:uiPriority w:val="99"/>
    <w:rsid w:val="00F349DF"/>
    <w:rPr>
      <w:b/>
      <w:bCs/>
      <w:color w:val="00FF00"/>
      <w:u w:val="dash"/>
    </w:rPr>
  </w:style>
  <w:style w:type="paragraph" w:customStyle="1" w:styleId="N03Y">
    <w:name w:val="N03Y"/>
    <w:basedOn w:val="Normal"/>
    <w:uiPriority w:val="99"/>
    <w:rsid w:val="00F349DF"/>
    <w:pPr>
      <w:spacing w:before="200" w:after="200"/>
      <w:jc w:val="center"/>
    </w:pPr>
    <w:rPr>
      <w:b/>
      <w:bCs/>
      <w:sz w:val="28"/>
      <w:szCs w:val="28"/>
    </w:rPr>
  </w:style>
  <w:style w:type="paragraph" w:customStyle="1" w:styleId="N01X">
    <w:name w:val="N01X"/>
    <w:basedOn w:val="Normal"/>
    <w:uiPriority w:val="99"/>
    <w:rsid w:val="00F349DF"/>
    <w:pPr>
      <w:spacing w:before="200" w:after="200"/>
      <w:jc w:val="center"/>
    </w:pPr>
    <w:rPr>
      <w:b/>
      <w:bCs/>
      <w:sz w:val="24"/>
      <w:szCs w:val="24"/>
    </w:rPr>
  </w:style>
  <w:style w:type="paragraph" w:customStyle="1" w:styleId="C30X">
    <w:name w:val="C30X"/>
    <w:basedOn w:val="Normal"/>
    <w:uiPriority w:val="99"/>
    <w:rsid w:val="00F349DF"/>
    <w:pPr>
      <w:spacing w:before="200" w:after="60"/>
      <w:jc w:val="center"/>
    </w:pPr>
    <w:rPr>
      <w:b/>
      <w:bCs/>
      <w:sz w:val="24"/>
      <w:szCs w:val="24"/>
    </w:rPr>
  </w:style>
  <w:style w:type="paragraph" w:customStyle="1" w:styleId="C31X">
    <w:name w:val="C31X"/>
    <w:basedOn w:val="Normal"/>
    <w:uiPriority w:val="99"/>
    <w:rsid w:val="00F349DF"/>
    <w:pPr>
      <w:spacing w:before="60" w:after="60"/>
      <w:jc w:val="center"/>
    </w:pPr>
    <w:rPr>
      <w:b/>
      <w:bCs/>
      <w:sz w:val="22"/>
      <w:szCs w:val="22"/>
    </w:rPr>
  </w:style>
  <w:style w:type="paragraph" w:customStyle="1" w:styleId="Fotter">
    <w:name w:val="Fotter"/>
    <w:basedOn w:val="Normal"/>
    <w:uiPriority w:val="99"/>
    <w:rsid w:val="00F349DF"/>
    <w:rPr>
      <w:rFonts w:ascii="Verdana" w:hAnsi="Verdana" w:cs="Verdana"/>
      <w:b/>
      <w:bCs/>
      <w:color w:val="4682B4"/>
      <w:sz w:val="18"/>
      <w:szCs w:val="18"/>
    </w:rPr>
  </w:style>
  <w:style w:type="paragraph" w:customStyle="1" w:styleId="ODRX">
    <w:name w:val="ODRX"/>
    <w:basedOn w:val="Normal"/>
    <w:uiPriority w:val="99"/>
    <w:rsid w:val="00F349DF"/>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rsid w:val="00F349DF"/>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rsid w:val="00F349DF"/>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rsid w:val="00F349DF"/>
    <w:pPr>
      <w:tabs>
        <w:tab w:val="right" w:leader="dot" w:pos="9071"/>
      </w:tabs>
    </w:pPr>
    <w:rPr>
      <w:color w:val="0000FF"/>
    </w:rPr>
  </w:style>
  <w:style w:type="paragraph" w:customStyle="1" w:styleId="N01Y">
    <w:name w:val="N01Y"/>
    <w:basedOn w:val="Normal"/>
    <w:uiPriority w:val="99"/>
    <w:rsid w:val="00F349DF"/>
    <w:pPr>
      <w:spacing w:before="60" w:after="60"/>
    </w:pPr>
    <w:rPr>
      <w:b/>
      <w:bCs/>
      <w:sz w:val="22"/>
      <w:szCs w:val="22"/>
    </w:rPr>
  </w:style>
  <w:style w:type="paragraph" w:customStyle="1" w:styleId="N02Y">
    <w:name w:val="N02Y"/>
    <w:basedOn w:val="Normal"/>
    <w:uiPriority w:val="99"/>
    <w:rsid w:val="00F349DF"/>
    <w:pPr>
      <w:spacing w:before="120" w:after="60"/>
      <w:ind w:firstLine="283"/>
      <w:jc w:val="both"/>
    </w:pPr>
    <w:rPr>
      <w:sz w:val="22"/>
      <w:szCs w:val="22"/>
    </w:rPr>
  </w:style>
  <w:style w:type="paragraph" w:customStyle="1" w:styleId="N05Y">
    <w:name w:val="N05Y"/>
    <w:basedOn w:val="Normal"/>
    <w:uiPriority w:val="99"/>
    <w:rsid w:val="00F349DF"/>
    <w:pPr>
      <w:spacing w:before="60" w:after="200"/>
      <w:jc w:val="center"/>
    </w:pPr>
    <w:rPr>
      <w:b/>
      <w:bCs/>
      <w:sz w:val="24"/>
      <w:szCs w:val="24"/>
    </w:rPr>
  </w:style>
  <w:style w:type="paragraph" w:customStyle="1" w:styleId="N01Z">
    <w:name w:val="N01Z"/>
    <w:basedOn w:val="Normal"/>
    <w:uiPriority w:val="99"/>
    <w:rsid w:val="00F349DF"/>
    <w:pPr>
      <w:spacing w:before="60" w:after="60"/>
      <w:jc w:val="center"/>
    </w:pPr>
    <w:rPr>
      <w:b/>
      <w:bCs/>
    </w:rPr>
  </w:style>
  <w:style w:type="paragraph" w:customStyle="1" w:styleId="T30X">
    <w:name w:val="T30X"/>
    <w:basedOn w:val="Normal"/>
    <w:uiPriority w:val="99"/>
    <w:rsid w:val="00F349DF"/>
    <w:pPr>
      <w:spacing w:before="60" w:after="60"/>
      <w:ind w:firstLine="283"/>
      <w:jc w:val="both"/>
    </w:pPr>
    <w:rPr>
      <w:sz w:val="22"/>
      <w:szCs w:val="22"/>
    </w:rPr>
  </w:style>
  <w:style w:type="paragraph" w:customStyle="1" w:styleId="TABELATE">
    <w:name w:val="TABELA_TE"/>
    <w:basedOn w:val="Normal"/>
    <w:uiPriority w:val="99"/>
    <w:rsid w:val="00F349DF"/>
    <w:pPr>
      <w:spacing w:before="60" w:after="60"/>
    </w:pPr>
    <w:rPr>
      <w:rFonts w:ascii="Courier New" w:hAnsi="Courier New" w:cs="Courier New"/>
      <w:sz w:val="16"/>
      <w:szCs w:val="16"/>
    </w:rPr>
  </w:style>
  <w:style w:type="paragraph" w:customStyle="1" w:styleId="T60X">
    <w:name w:val="T60X"/>
    <w:basedOn w:val="Normal"/>
    <w:uiPriority w:val="99"/>
    <w:rsid w:val="00F349DF"/>
    <w:pPr>
      <w:spacing w:before="60" w:after="60"/>
      <w:jc w:val="center"/>
    </w:pPr>
    <w:rPr>
      <w:i/>
      <w:iCs/>
      <w:sz w:val="22"/>
      <w:szCs w:val="22"/>
    </w:rPr>
  </w:style>
  <w:style w:type="paragraph" w:customStyle="1" w:styleId="FSNT">
    <w:name w:val="FSNT"/>
    <w:basedOn w:val="Normal"/>
    <w:uiPriority w:val="99"/>
    <w:rsid w:val="00F349DF"/>
    <w:pPr>
      <w:spacing w:before="200" w:after="120"/>
      <w:ind w:left="850" w:hanging="170"/>
    </w:pPr>
    <w:rPr>
      <w:sz w:val="18"/>
      <w:szCs w:val="18"/>
    </w:rPr>
  </w:style>
  <w:style w:type="paragraph" w:customStyle="1" w:styleId="HLINE">
    <w:name w:val="HLINE"/>
    <w:basedOn w:val="Normal"/>
    <w:uiPriority w:val="99"/>
    <w:rsid w:val="00F349DF"/>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rsid w:val="00F349DF"/>
    <w:pPr>
      <w:spacing w:before="200" w:after="200"/>
      <w:jc w:val="center"/>
    </w:pPr>
    <w:rPr>
      <w:b/>
      <w:bCs/>
      <w:sz w:val="28"/>
      <w:szCs w:val="28"/>
    </w:rPr>
  </w:style>
  <w:style w:type="paragraph" w:customStyle="1" w:styleId="SPS">
    <w:name w:val="SPS"/>
    <w:basedOn w:val="Normal"/>
    <w:uiPriority w:val="99"/>
    <w:rsid w:val="00F349DF"/>
    <w:pPr>
      <w:spacing w:before="100" w:after="100"/>
    </w:pPr>
    <w:rPr>
      <w:color w:val="000080"/>
      <w:sz w:val="24"/>
      <w:szCs w:val="24"/>
    </w:rPr>
  </w:style>
  <w:style w:type="paragraph" w:customStyle="1" w:styleId="SPP">
    <w:name w:val="SPP"/>
    <w:basedOn w:val="Normal"/>
    <w:uiPriority w:val="99"/>
    <w:rsid w:val="00F349DF"/>
    <w:pPr>
      <w:spacing w:before="200" w:after="200"/>
      <w:jc w:val="center"/>
    </w:pPr>
    <w:rPr>
      <w:b/>
      <w:bCs/>
      <w:sz w:val="22"/>
      <w:szCs w:val="22"/>
    </w:rPr>
  </w:style>
  <w:style w:type="paragraph" w:customStyle="1" w:styleId="SPOB">
    <w:name w:val="SPOB"/>
    <w:basedOn w:val="Normal"/>
    <w:uiPriority w:val="99"/>
    <w:rsid w:val="00F349DF"/>
    <w:pPr>
      <w:spacing w:before="60" w:after="60"/>
      <w:jc w:val="center"/>
    </w:pPr>
    <w:rPr>
      <w:b/>
      <w:bCs/>
      <w:i/>
      <w:iCs/>
      <w:sz w:val="22"/>
      <w:szCs w:val="22"/>
    </w:rPr>
  </w:style>
  <w:style w:type="paragraph" w:customStyle="1" w:styleId="SPT">
    <w:name w:val="SPT"/>
    <w:basedOn w:val="Normal"/>
    <w:uiPriority w:val="99"/>
    <w:rsid w:val="00F349DF"/>
    <w:pPr>
      <w:spacing w:before="140" w:after="140"/>
      <w:jc w:val="both"/>
    </w:pPr>
    <w:rPr>
      <w:sz w:val="22"/>
      <w:szCs w:val="22"/>
    </w:rPr>
  </w:style>
  <w:style w:type="paragraph" w:styleId="ListParagraph">
    <w:name w:val="List Paragraph"/>
    <w:basedOn w:val="Normal"/>
    <w:uiPriority w:val="34"/>
    <w:qFormat/>
    <w:rsid w:val="00520E6D"/>
    <w:pPr>
      <w:ind w:left="720"/>
    </w:pPr>
  </w:style>
  <w:style w:type="paragraph" w:styleId="BalloonText">
    <w:name w:val="Balloon Text"/>
    <w:basedOn w:val="Normal"/>
    <w:link w:val="BalloonTextChar"/>
    <w:uiPriority w:val="99"/>
    <w:rsid w:val="007B647A"/>
    <w:rPr>
      <w:rFonts w:ascii="Segoe UI" w:hAnsi="Segoe UI" w:cs="Segoe UI"/>
      <w:sz w:val="18"/>
      <w:szCs w:val="18"/>
    </w:rPr>
  </w:style>
  <w:style w:type="character" w:customStyle="1" w:styleId="BalloonTextChar">
    <w:name w:val="Balloon Text Char"/>
    <w:basedOn w:val="DefaultParagraphFont"/>
    <w:link w:val="BalloonText"/>
    <w:uiPriority w:val="99"/>
    <w:locked/>
    <w:rsid w:val="007B647A"/>
    <w:rPr>
      <w:rFonts w:ascii="Segoe UI" w:hAnsi="Segoe UI" w:cs="Segoe UI"/>
      <w:color w:val="000000"/>
      <w:sz w:val="18"/>
      <w:szCs w:val="18"/>
    </w:rPr>
  </w:style>
  <w:style w:type="paragraph" w:styleId="NormalWeb">
    <w:name w:val="Normal (Web)"/>
    <w:basedOn w:val="Normal"/>
    <w:uiPriority w:val="99"/>
    <w:unhideWhenUsed/>
    <w:rsid w:val="00DD1A9A"/>
    <w:pPr>
      <w:autoSpaceDE/>
      <w:autoSpaceDN/>
      <w:adjustRightInd/>
      <w:spacing w:before="100" w:beforeAutospacing="1" w:after="100" w:afterAutospacing="1"/>
    </w:pPr>
    <w:rPr>
      <w:color w:val="auto"/>
      <w:sz w:val="24"/>
      <w:szCs w:val="24"/>
      <w:lang w:val="en-US" w:eastAsia="en-US"/>
    </w:rPr>
  </w:style>
  <w:style w:type="paragraph" w:styleId="BodyText">
    <w:name w:val="Body Text"/>
    <w:basedOn w:val="Normal"/>
    <w:link w:val="BodyTextChar"/>
    <w:uiPriority w:val="99"/>
    <w:rsid w:val="00B220F7"/>
    <w:pPr>
      <w:tabs>
        <w:tab w:val="center" w:pos="4536"/>
        <w:tab w:val="right" w:pos="9072"/>
      </w:tabs>
      <w:autoSpaceDE/>
      <w:autoSpaceDN/>
      <w:adjustRightInd/>
      <w:spacing w:line="276" w:lineRule="auto"/>
      <w:jc w:val="both"/>
    </w:pPr>
    <w:rPr>
      <w:color w:val="auto"/>
      <w:sz w:val="22"/>
      <w:szCs w:val="22"/>
      <w:lang w:val="en-US" w:eastAsia="en-US"/>
    </w:rPr>
  </w:style>
  <w:style w:type="character" w:customStyle="1" w:styleId="BodyTextChar">
    <w:name w:val="Body Text Char"/>
    <w:basedOn w:val="DefaultParagraphFont"/>
    <w:link w:val="BodyText"/>
    <w:uiPriority w:val="99"/>
    <w:locked/>
    <w:rsid w:val="00B220F7"/>
    <w:rPr>
      <w:rFonts w:ascii="Times New Roman" w:hAnsi="Times New Roman" w:cs="Times New Roman"/>
    </w:rPr>
  </w:style>
  <w:style w:type="paragraph" w:customStyle="1" w:styleId="Default">
    <w:name w:val="Default"/>
    <w:rsid w:val="00887C2C"/>
    <w:pPr>
      <w:autoSpaceDE w:val="0"/>
      <w:autoSpaceDN w:val="0"/>
      <w:adjustRightInd w:val="0"/>
      <w:spacing w:after="0" w:line="240" w:lineRule="auto"/>
    </w:pPr>
    <w:rPr>
      <w:rFonts w:ascii="Times New Roman" w:hAnsi="Times New Roman"/>
      <w:color w:val="000000"/>
      <w:sz w:val="24"/>
      <w:szCs w:val="24"/>
    </w:rPr>
  </w:style>
  <w:style w:type="paragraph" w:customStyle="1" w:styleId="clan">
    <w:name w:val="clan"/>
    <w:basedOn w:val="Normal"/>
    <w:rsid w:val="009D08F5"/>
    <w:pPr>
      <w:autoSpaceDE/>
      <w:autoSpaceDN/>
      <w:adjustRightInd/>
      <w:spacing w:before="100" w:beforeAutospacing="1" w:after="100" w:afterAutospacing="1"/>
    </w:pPr>
    <w:rPr>
      <w:rFonts w:eastAsia="Times New Roman"/>
      <w:color w:val="auto"/>
      <w:sz w:val="24"/>
      <w:szCs w:val="24"/>
    </w:rPr>
  </w:style>
  <w:style w:type="paragraph" w:customStyle="1" w:styleId="Normal1">
    <w:name w:val="Normal1"/>
    <w:basedOn w:val="Normal"/>
    <w:rsid w:val="009D08F5"/>
    <w:pPr>
      <w:autoSpaceDE/>
      <w:autoSpaceDN/>
      <w:adjustRightInd/>
      <w:spacing w:before="100" w:beforeAutospacing="1" w:after="100" w:afterAutospacing="1"/>
    </w:pPr>
    <w:rPr>
      <w:rFonts w:eastAsia="Times New Roman"/>
      <w:color w:val="auto"/>
      <w:sz w:val="24"/>
      <w:szCs w:val="24"/>
    </w:rPr>
  </w:style>
  <w:style w:type="paragraph" w:customStyle="1" w:styleId="Normal2">
    <w:name w:val="Normal2"/>
    <w:basedOn w:val="Normal"/>
    <w:rsid w:val="00FA1F38"/>
    <w:pPr>
      <w:autoSpaceDE/>
      <w:autoSpaceDN/>
      <w:adjustRightInd/>
      <w:spacing w:after="150"/>
    </w:pPr>
    <w:rPr>
      <w:rFonts w:ascii="Arial" w:eastAsia="Times New Roman" w:hAnsi="Arial" w:cs="Arial"/>
      <w:color w:val="auto"/>
      <w:sz w:val="22"/>
      <w:szCs w:val="22"/>
    </w:rPr>
  </w:style>
  <w:style w:type="character" w:styleId="CommentReference">
    <w:name w:val="annotation reference"/>
    <w:basedOn w:val="DefaultParagraphFont"/>
    <w:uiPriority w:val="99"/>
    <w:semiHidden/>
    <w:unhideWhenUsed/>
    <w:rsid w:val="00881CAF"/>
    <w:rPr>
      <w:sz w:val="16"/>
      <w:szCs w:val="16"/>
    </w:rPr>
  </w:style>
  <w:style w:type="paragraph" w:styleId="CommentText">
    <w:name w:val="annotation text"/>
    <w:basedOn w:val="Normal"/>
    <w:link w:val="CommentTextChar"/>
    <w:uiPriority w:val="99"/>
    <w:semiHidden/>
    <w:unhideWhenUsed/>
    <w:rsid w:val="00881CAF"/>
  </w:style>
  <w:style w:type="character" w:customStyle="1" w:styleId="CommentTextChar">
    <w:name w:val="Comment Text Char"/>
    <w:basedOn w:val="DefaultParagraphFont"/>
    <w:link w:val="CommentText"/>
    <w:uiPriority w:val="99"/>
    <w:semiHidden/>
    <w:rsid w:val="00881CAF"/>
    <w:rPr>
      <w:rFonts w:ascii="Times New Roman" w:hAnsi="Times New Roman"/>
      <w:color w:val="000000"/>
      <w:sz w:val="20"/>
      <w:szCs w:val="20"/>
      <w:lang w:val="en-GB" w:eastAsia="en-GB"/>
    </w:rPr>
  </w:style>
  <w:style w:type="paragraph" w:styleId="CommentSubject">
    <w:name w:val="annotation subject"/>
    <w:basedOn w:val="CommentText"/>
    <w:next w:val="CommentText"/>
    <w:link w:val="CommentSubjectChar"/>
    <w:uiPriority w:val="99"/>
    <w:semiHidden/>
    <w:unhideWhenUsed/>
    <w:rsid w:val="00881CAF"/>
    <w:rPr>
      <w:b/>
      <w:bCs/>
    </w:rPr>
  </w:style>
  <w:style w:type="character" w:customStyle="1" w:styleId="CommentSubjectChar">
    <w:name w:val="Comment Subject Char"/>
    <w:basedOn w:val="CommentTextChar"/>
    <w:link w:val="CommentSubject"/>
    <w:uiPriority w:val="99"/>
    <w:semiHidden/>
    <w:rsid w:val="00881CAF"/>
    <w:rPr>
      <w:rFonts w:ascii="Times New Roman" w:hAnsi="Times New Roman"/>
      <w:b/>
      <w:bCs/>
      <w:color w:val="000000"/>
      <w:sz w:val="20"/>
      <w:szCs w:val="20"/>
      <w:lang w:val="en-GB" w:eastAsia="en-GB"/>
    </w:rPr>
  </w:style>
  <w:style w:type="paragraph" w:customStyle="1" w:styleId="Normal3">
    <w:name w:val="Normal3"/>
    <w:basedOn w:val="Normal"/>
    <w:rsid w:val="00834BB3"/>
    <w:pPr>
      <w:autoSpaceDE/>
      <w:autoSpaceDN/>
      <w:adjustRightInd/>
      <w:spacing w:before="100" w:beforeAutospacing="1" w:after="100" w:afterAutospacing="1"/>
    </w:pPr>
    <w:rPr>
      <w:rFonts w:eastAsia="Times New Roman"/>
      <w:color w:val="auto"/>
      <w:sz w:val="24"/>
      <w:szCs w:val="24"/>
      <w:lang w:val="en-US" w:eastAsia="en-US"/>
    </w:rPr>
  </w:style>
  <w:style w:type="paragraph" w:styleId="NoSpacing">
    <w:name w:val="No Spacing"/>
    <w:uiPriority w:val="1"/>
    <w:qFormat/>
    <w:rsid w:val="000926A8"/>
    <w:pPr>
      <w:spacing w:after="0" w:line="240" w:lineRule="auto"/>
    </w:pPr>
    <w:rPr>
      <w:rFonts w:eastAsiaTheme="minorHAnsi" w:cstheme="minorBidi"/>
      <w:lang w:val="hr-HR"/>
    </w:rPr>
  </w:style>
  <w:style w:type="character" w:styleId="LineNumber">
    <w:name w:val="line number"/>
    <w:basedOn w:val="DefaultParagraphFont"/>
    <w:uiPriority w:val="99"/>
    <w:semiHidden/>
    <w:unhideWhenUsed/>
    <w:rsid w:val="0056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3590">
      <w:bodyDiv w:val="1"/>
      <w:marLeft w:val="0"/>
      <w:marRight w:val="0"/>
      <w:marTop w:val="0"/>
      <w:marBottom w:val="0"/>
      <w:divBdr>
        <w:top w:val="none" w:sz="0" w:space="0" w:color="auto"/>
        <w:left w:val="none" w:sz="0" w:space="0" w:color="auto"/>
        <w:bottom w:val="none" w:sz="0" w:space="0" w:color="auto"/>
        <w:right w:val="none" w:sz="0" w:space="0" w:color="auto"/>
      </w:divBdr>
      <w:divsChild>
        <w:div w:id="1770391783">
          <w:marLeft w:val="-225"/>
          <w:marRight w:val="-225"/>
          <w:marTop w:val="0"/>
          <w:marBottom w:val="0"/>
          <w:divBdr>
            <w:top w:val="none" w:sz="0" w:space="0" w:color="auto"/>
            <w:left w:val="none" w:sz="0" w:space="0" w:color="auto"/>
            <w:bottom w:val="none" w:sz="0" w:space="0" w:color="auto"/>
            <w:right w:val="none" w:sz="0" w:space="0" w:color="auto"/>
          </w:divBdr>
          <w:divsChild>
            <w:div w:id="762336485">
              <w:marLeft w:val="0"/>
              <w:marRight w:val="0"/>
              <w:marTop w:val="0"/>
              <w:marBottom w:val="0"/>
              <w:divBdr>
                <w:top w:val="none" w:sz="0" w:space="0" w:color="auto"/>
                <w:left w:val="none" w:sz="0" w:space="0" w:color="auto"/>
                <w:bottom w:val="none" w:sz="0" w:space="0" w:color="auto"/>
                <w:right w:val="none" w:sz="0" w:space="0" w:color="auto"/>
              </w:divBdr>
              <w:divsChild>
                <w:div w:id="3485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58059">
      <w:bodyDiv w:val="1"/>
      <w:marLeft w:val="0"/>
      <w:marRight w:val="0"/>
      <w:marTop w:val="0"/>
      <w:marBottom w:val="0"/>
      <w:divBdr>
        <w:top w:val="none" w:sz="0" w:space="0" w:color="auto"/>
        <w:left w:val="none" w:sz="0" w:space="0" w:color="auto"/>
        <w:bottom w:val="none" w:sz="0" w:space="0" w:color="auto"/>
        <w:right w:val="none" w:sz="0" w:space="0" w:color="auto"/>
      </w:divBdr>
    </w:div>
    <w:div w:id="1092050532">
      <w:bodyDiv w:val="1"/>
      <w:marLeft w:val="0"/>
      <w:marRight w:val="0"/>
      <w:marTop w:val="0"/>
      <w:marBottom w:val="0"/>
      <w:divBdr>
        <w:top w:val="none" w:sz="0" w:space="0" w:color="auto"/>
        <w:left w:val="none" w:sz="0" w:space="0" w:color="auto"/>
        <w:bottom w:val="none" w:sz="0" w:space="0" w:color="auto"/>
        <w:right w:val="none" w:sz="0" w:space="0" w:color="auto"/>
      </w:divBdr>
      <w:divsChild>
        <w:div w:id="294675882">
          <w:marLeft w:val="-225"/>
          <w:marRight w:val="-225"/>
          <w:marTop w:val="0"/>
          <w:marBottom w:val="0"/>
          <w:divBdr>
            <w:top w:val="none" w:sz="0" w:space="0" w:color="auto"/>
            <w:left w:val="none" w:sz="0" w:space="0" w:color="auto"/>
            <w:bottom w:val="none" w:sz="0" w:space="0" w:color="auto"/>
            <w:right w:val="none" w:sz="0" w:space="0" w:color="auto"/>
          </w:divBdr>
          <w:divsChild>
            <w:div w:id="2017145610">
              <w:marLeft w:val="0"/>
              <w:marRight w:val="0"/>
              <w:marTop w:val="0"/>
              <w:marBottom w:val="0"/>
              <w:divBdr>
                <w:top w:val="none" w:sz="0" w:space="0" w:color="auto"/>
                <w:left w:val="none" w:sz="0" w:space="0" w:color="auto"/>
                <w:bottom w:val="none" w:sz="0" w:space="0" w:color="auto"/>
                <w:right w:val="none" w:sz="0" w:space="0" w:color="auto"/>
              </w:divBdr>
              <w:divsChild>
                <w:div w:id="11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4314">
      <w:bodyDiv w:val="1"/>
      <w:marLeft w:val="0"/>
      <w:marRight w:val="0"/>
      <w:marTop w:val="0"/>
      <w:marBottom w:val="0"/>
      <w:divBdr>
        <w:top w:val="none" w:sz="0" w:space="0" w:color="auto"/>
        <w:left w:val="none" w:sz="0" w:space="0" w:color="auto"/>
        <w:bottom w:val="none" w:sz="0" w:space="0" w:color="auto"/>
        <w:right w:val="none" w:sz="0" w:space="0" w:color="auto"/>
      </w:divBdr>
      <w:divsChild>
        <w:div w:id="1693191331">
          <w:marLeft w:val="-225"/>
          <w:marRight w:val="-225"/>
          <w:marTop w:val="0"/>
          <w:marBottom w:val="0"/>
          <w:divBdr>
            <w:top w:val="none" w:sz="0" w:space="0" w:color="auto"/>
            <w:left w:val="none" w:sz="0" w:space="0" w:color="auto"/>
            <w:bottom w:val="none" w:sz="0" w:space="0" w:color="auto"/>
            <w:right w:val="none" w:sz="0" w:space="0" w:color="auto"/>
          </w:divBdr>
          <w:divsChild>
            <w:div w:id="1205485735">
              <w:marLeft w:val="0"/>
              <w:marRight w:val="0"/>
              <w:marTop w:val="0"/>
              <w:marBottom w:val="0"/>
              <w:divBdr>
                <w:top w:val="none" w:sz="0" w:space="0" w:color="auto"/>
                <w:left w:val="none" w:sz="0" w:space="0" w:color="auto"/>
                <w:bottom w:val="none" w:sz="0" w:space="0" w:color="auto"/>
                <w:right w:val="none" w:sz="0" w:space="0" w:color="auto"/>
              </w:divBdr>
              <w:divsChild>
                <w:div w:id="13343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7955">
      <w:marLeft w:val="0"/>
      <w:marRight w:val="0"/>
      <w:marTop w:val="0"/>
      <w:marBottom w:val="0"/>
      <w:divBdr>
        <w:top w:val="none" w:sz="0" w:space="0" w:color="auto"/>
        <w:left w:val="none" w:sz="0" w:space="0" w:color="auto"/>
        <w:bottom w:val="none" w:sz="0" w:space="0" w:color="auto"/>
        <w:right w:val="none" w:sz="0" w:space="0" w:color="auto"/>
      </w:divBdr>
    </w:div>
    <w:div w:id="1334527956">
      <w:marLeft w:val="0"/>
      <w:marRight w:val="0"/>
      <w:marTop w:val="0"/>
      <w:marBottom w:val="0"/>
      <w:divBdr>
        <w:top w:val="none" w:sz="0" w:space="0" w:color="auto"/>
        <w:left w:val="none" w:sz="0" w:space="0" w:color="auto"/>
        <w:bottom w:val="none" w:sz="0" w:space="0" w:color="auto"/>
        <w:right w:val="none" w:sz="0" w:space="0" w:color="auto"/>
      </w:divBdr>
    </w:div>
    <w:div w:id="1334527957">
      <w:marLeft w:val="0"/>
      <w:marRight w:val="0"/>
      <w:marTop w:val="0"/>
      <w:marBottom w:val="0"/>
      <w:divBdr>
        <w:top w:val="none" w:sz="0" w:space="0" w:color="auto"/>
        <w:left w:val="none" w:sz="0" w:space="0" w:color="auto"/>
        <w:bottom w:val="none" w:sz="0" w:space="0" w:color="auto"/>
        <w:right w:val="none" w:sz="0" w:space="0" w:color="auto"/>
      </w:divBdr>
    </w:div>
    <w:div w:id="1334527958">
      <w:marLeft w:val="0"/>
      <w:marRight w:val="0"/>
      <w:marTop w:val="0"/>
      <w:marBottom w:val="0"/>
      <w:divBdr>
        <w:top w:val="none" w:sz="0" w:space="0" w:color="auto"/>
        <w:left w:val="none" w:sz="0" w:space="0" w:color="auto"/>
        <w:bottom w:val="none" w:sz="0" w:space="0" w:color="auto"/>
        <w:right w:val="none" w:sz="0" w:space="0" w:color="auto"/>
      </w:divBdr>
    </w:div>
    <w:div w:id="1334527959">
      <w:marLeft w:val="0"/>
      <w:marRight w:val="0"/>
      <w:marTop w:val="0"/>
      <w:marBottom w:val="0"/>
      <w:divBdr>
        <w:top w:val="none" w:sz="0" w:space="0" w:color="auto"/>
        <w:left w:val="none" w:sz="0" w:space="0" w:color="auto"/>
        <w:bottom w:val="none" w:sz="0" w:space="0" w:color="auto"/>
        <w:right w:val="none" w:sz="0" w:space="0" w:color="auto"/>
      </w:divBdr>
    </w:div>
    <w:div w:id="1334527960">
      <w:marLeft w:val="0"/>
      <w:marRight w:val="0"/>
      <w:marTop w:val="0"/>
      <w:marBottom w:val="0"/>
      <w:divBdr>
        <w:top w:val="none" w:sz="0" w:space="0" w:color="auto"/>
        <w:left w:val="none" w:sz="0" w:space="0" w:color="auto"/>
        <w:bottom w:val="none" w:sz="0" w:space="0" w:color="auto"/>
        <w:right w:val="none" w:sz="0" w:space="0" w:color="auto"/>
      </w:divBdr>
    </w:div>
    <w:div w:id="1334527961">
      <w:marLeft w:val="0"/>
      <w:marRight w:val="0"/>
      <w:marTop w:val="0"/>
      <w:marBottom w:val="0"/>
      <w:divBdr>
        <w:top w:val="none" w:sz="0" w:space="0" w:color="auto"/>
        <w:left w:val="none" w:sz="0" w:space="0" w:color="auto"/>
        <w:bottom w:val="none" w:sz="0" w:space="0" w:color="auto"/>
        <w:right w:val="none" w:sz="0" w:space="0" w:color="auto"/>
      </w:divBdr>
    </w:div>
    <w:div w:id="1334527962">
      <w:marLeft w:val="0"/>
      <w:marRight w:val="0"/>
      <w:marTop w:val="0"/>
      <w:marBottom w:val="0"/>
      <w:divBdr>
        <w:top w:val="none" w:sz="0" w:space="0" w:color="auto"/>
        <w:left w:val="none" w:sz="0" w:space="0" w:color="auto"/>
        <w:bottom w:val="none" w:sz="0" w:space="0" w:color="auto"/>
        <w:right w:val="none" w:sz="0" w:space="0" w:color="auto"/>
      </w:divBdr>
    </w:div>
    <w:div w:id="1399672715">
      <w:bodyDiv w:val="1"/>
      <w:marLeft w:val="0"/>
      <w:marRight w:val="0"/>
      <w:marTop w:val="0"/>
      <w:marBottom w:val="0"/>
      <w:divBdr>
        <w:top w:val="none" w:sz="0" w:space="0" w:color="auto"/>
        <w:left w:val="none" w:sz="0" w:space="0" w:color="auto"/>
        <w:bottom w:val="none" w:sz="0" w:space="0" w:color="auto"/>
        <w:right w:val="none" w:sz="0" w:space="0" w:color="auto"/>
      </w:divBdr>
      <w:divsChild>
        <w:div w:id="1630087286">
          <w:marLeft w:val="-225"/>
          <w:marRight w:val="-225"/>
          <w:marTop w:val="0"/>
          <w:marBottom w:val="0"/>
          <w:divBdr>
            <w:top w:val="none" w:sz="0" w:space="0" w:color="auto"/>
            <w:left w:val="none" w:sz="0" w:space="0" w:color="auto"/>
            <w:bottom w:val="none" w:sz="0" w:space="0" w:color="auto"/>
            <w:right w:val="none" w:sz="0" w:space="0" w:color="auto"/>
          </w:divBdr>
          <w:divsChild>
            <w:div w:id="1392995084">
              <w:marLeft w:val="0"/>
              <w:marRight w:val="0"/>
              <w:marTop w:val="0"/>
              <w:marBottom w:val="0"/>
              <w:divBdr>
                <w:top w:val="none" w:sz="0" w:space="0" w:color="auto"/>
                <w:left w:val="none" w:sz="0" w:space="0" w:color="auto"/>
                <w:bottom w:val="none" w:sz="0" w:space="0" w:color="auto"/>
                <w:right w:val="none" w:sz="0" w:space="0" w:color="auto"/>
              </w:divBdr>
              <w:divsChild>
                <w:div w:id="17840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F0444-FF52-469C-80E9-641FE6EC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38</Pages>
  <Words>21852</Words>
  <Characters>124562</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146122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Budimir Ivanovic</cp:lastModifiedBy>
  <cp:revision>70</cp:revision>
  <cp:lastPrinted>2021-12-06T07:08:00Z</cp:lastPrinted>
  <dcterms:created xsi:type="dcterms:W3CDTF">2021-12-04T23:26:00Z</dcterms:created>
  <dcterms:modified xsi:type="dcterms:W3CDTF">2021-12-06T12:00:00Z</dcterms:modified>
</cp:coreProperties>
</file>