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F576FC" w:rsidRDefault="003D1958" w:rsidP="00B46C09">
      <w:pPr>
        <w:jc w:val="center"/>
        <w:rPr>
          <w:b/>
          <w:bCs/>
          <w:sz w:val="22"/>
          <w:szCs w:val="22"/>
          <w:lang w:val="sr-Latn-CS"/>
        </w:rPr>
      </w:pPr>
      <w:r w:rsidRPr="003D195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EC053C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6640E" w:rsidRPr="00D4228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left="360" w:right="243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za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D42287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D42287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D42287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D42287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="0016640E" w:rsidRPr="00D42287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6640E" w:rsidRPr="00D4228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lastRenderedPageBreak/>
        <w:t xml:space="preserve">Rok trajanja koncesije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D42287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16640E" w:rsidRPr="00D42287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29 godina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eksploatacija</w:t>
            </w:r>
          </w:p>
          <w:p w:rsidR="0016640E" w:rsidRPr="00D42287" w:rsidRDefault="0016640E" w:rsidP="0016640E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1 godina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za </w:t>
            </w:r>
            <w:r w:rsid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detaljna geološka istraživanja i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UKUPNO 30 godina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1 godina 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za</w:t>
            </w:r>
            <w:r w:rsidR="00D42287">
              <w:rPr>
                <w:rFonts w:ascii="Arial" w:hAnsi="Arial" w:cs="Arial"/>
                <w:sz w:val="22"/>
                <w:szCs w:val="22"/>
                <w:lang w:val="sr-Latn-CS"/>
              </w:rPr>
              <w:t>detaljna geološka istraživanja i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UKUPNO ______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D42287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16640E">
            <w:pPr>
              <w:pStyle w:val="Heading1"/>
              <w:numPr>
                <w:ilvl w:val="0"/>
                <w:numId w:val="10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16640E" w:rsidRPr="00D42287" w:rsidTr="005F38A8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:rsidTr="005F38A8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</w:t>
            </w:r>
          </w:p>
          <w:p w:rsidR="0016640E" w:rsidRPr="00D42287" w:rsidRDefault="0016640E" w:rsidP="00D42287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 NAKNADA </w:t>
            </w:r>
          </w:p>
        </w:tc>
      </w:tr>
      <w:tr w:rsidR="0016640E" w:rsidRPr="00D42287" w:rsidTr="005F38A8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DUG</w:t>
            </w:r>
            <w:r w:rsidRPr="00D42287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% Duga</w:t>
            </w:r>
            <w:r w:rsidRPr="00D42287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Dug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 xml:space="preserve">5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–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 dug po osnovu koncesione naknade; 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% Duga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>6</w:t>
            </w:r>
            <w:r w:rsidRPr="00D42287">
              <w:rPr>
                <w:rFonts w:ascii="Arial" w:hAnsi="Arial" w:cs="Arial"/>
                <w:sz w:val="22"/>
                <w:szCs w:val="22"/>
                <w:vertAlign w:val="superscript"/>
                <w:lang w:val="nn-NO"/>
              </w:rPr>
              <w:t xml:space="preserve"> –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 procenat duga u odnosu na obračunatu naknadu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6640E" w:rsidRPr="00D42287" w:rsidRDefault="0016640E" w:rsidP="0016640E">
      <w:pPr>
        <w:pStyle w:val="Heading2"/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Cs/>
          <w:sz w:val="22"/>
          <w:szCs w:val="22"/>
          <w:lang w:val="sr-Latn-CS"/>
        </w:rPr>
      </w:pPr>
      <w:r w:rsidRPr="00D42287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primjenljiva u slučaju da ponuđač već vrši koncesionu djelatnost eksploatacije mineralnih sirovina u Crnoj Gori. U slučaju da ponuđač ne vrši koncesionu djelatnost u Crnoj Gori, isti je dužan dostaviti, u mjeri u kojoj je to primjenljivo, tabelu kojom se dokazuje iskustvo ponuđača u eksploataciji mineralnih sirovina, sa sledećim podacima: visina godišnje eksploatacije mineralnih sirovina, % ostvarene eksploatacije mineralnih sirovina u odnosu na ugovorenu eksploataciju, ukupno obračunata koncesiona naknada i dugovanja po osnovu iste. 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Finasijski aspekt - prosječni bruto prihod u poslednje tri godine</w:t>
      </w:r>
    </w:p>
    <w:p w:rsidR="0016640E" w:rsidRPr="00D42287" w:rsidRDefault="0016640E" w:rsidP="0016640E">
      <w:pPr>
        <w:tabs>
          <w:tab w:val="left" w:pos="1215"/>
        </w:tabs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  <w:r w:rsidRPr="00D42287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Finasijski aspekt - prosječni neto profit u poslednje tri godine</w:t>
      </w: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prihod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640E" w:rsidRPr="00D42287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D42287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pStyle w:val="Heading1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D42287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  <w:r w:rsidRPr="00D42287">
        <w:rPr>
          <w:rFonts w:ascii="Arial" w:hAnsi="Arial" w:cs="Arial"/>
          <w:b/>
          <w:bCs/>
          <w:sz w:val="22"/>
          <w:szCs w:val="22"/>
          <w:lang w:val="sr-Latn-CS"/>
        </w:rPr>
        <w:br/>
      </w:r>
    </w:p>
    <w:p w:rsidR="00491279" w:rsidRPr="00D42287" w:rsidRDefault="00491279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91279" w:rsidRPr="00D42287" w:rsidRDefault="00491279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42287" w:rsidRPr="00D42287" w:rsidRDefault="00D42287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6640E" w:rsidRPr="00D4228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064" w:rsidRDefault="00AB7064" w:rsidP="005F0F1F">
      <w:r>
        <w:separator/>
      </w:r>
    </w:p>
  </w:endnote>
  <w:endnote w:type="continuationSeparator" w:id="0">
    <w:p w:rsidR="00AB7064" w:rsidRDefault="00AB7064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973894" w:rsidRPr="00D42287">
      <w:tc>
        <w:tcPr>
          <w:tcW w:w="918" w:type="dxa"/>
        </w:tcPr>
        <w:p w:rsidR="00973894" w:rsidRPr="00973894" w:rsidRDefault="00773347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D42287" w:rsidRPr="00D42287">
            <w:rPr>
              <w:b/>
              <w:noProof/>
              <w:color w:val="4F81BD" w:themeColor="accent1"/>
              <w:sz w:val="20"/>
            </w:rPr>
            <w:t>10</w:t>
          </w:r>
          <w:r w:rsidRPr="00973894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D42287" w:rsidRDefault="00973894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mineralnoj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sirovini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ležišta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“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Krš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” –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Kaluđerski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laz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,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Rožaje</w:t>
          </w:r>
          <w:proofErr w:type="spellEnd"/>
        </w:p>
      </w:tc>
    </w:tr>
  </w:tbl>
  <w:p w:rsidR="005F0F1F" w:rsidRDefault="005F0F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064" w:rsidRDefault="00AB7064" w:rsidP="005F0F1F">
      <w:r>
        <w:separator/>
      </w:r>
    </w:p>
  </w:footnote>
  <w:footnote w:type="continuationSeparator" w:id="0">
    <w:p w:rsidR="00AB7064" w:rsidRDefault="00AB7064" w:rsidP="005F0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B57BE"/>
    <w:rsid w:val="000C4088"/>
    <w:rsid w:val="000D54A8"/>
    <w:rsid w:val="000E1A98"/>
    <w:rsid w:val="00121366"/>
    <w:rsid w:val="0012247F"/>
    <w:rsid w:val="0016640E"/>
    <w:rsid w:val="001E25B8"/>
    <w:rsid w:val="0024242F"/>
    <w:rsid w:val="002459AE"/>
    <w:rsid w:val="00270345"/>
    <w:rsid w:val="002E773C"/>
    <w:rsid w:val="002F2ACA"/>
    <w:rsid w:val="00357312"/>
    <w:rsid w:val="00380D8B"/>
    <w:rsid w:val="00387CE6"/>
    <w:rsid w:val="003B6003"/>
    <w:rsid w:val="003D1958"/>
    <w:rsid w:val="003E50A3"/>
    <w:rsid w:val="003F36B1"/>
    <w:rsid w:val="0044460A"/>
    <w:rsid w:val="00463DB9"/>
    <w:rsid w:val="00491279"/>
    <w:rsid w:val="00497914"/>
    <w:rsid w:val="005631E6"/>
    <w:rsid w:val="005C2A49"/>
    <w:rsid w:val="005D7305"/>
    <w:rsid w:val="005F0F1F"/>
    <w:rsid w:val="00604831"/>
    <w:rsid w:val="00655C62"/>
    <w:rsid w:val="00697A2F"/>
    <w:rsid w:val="006B188C"/>
    <w:rsid w:val="006C6D37"/>
    <w:rsid w:val="00773347"/>
    <w:rsid w:val="007A4A71"/>
    <w:rsid w:val="007B1840"/>
    <w:rsid w:val="00800AB2"/>
    <w:rsid w:val="008212BF"/>
    <w:rsid w:val="00845B04"/>
    <w:rsid w:val="0089739F"/>
    <w:rsid w:val="008A3326"/>
    <w:rsid w:val="008B5CC6"/>
    <w:rsid w:val="008D0777"/>
    <w:rsid w:val="00903D56"/>
    <w:rsid w:val="009046A9"/>
    <w:rsid w:val="00905C86"/>
    <w:rsid w:val="00963C60"/>
    <w:rsid w:val="00973894"/>
    <w:rsid w:val="00991B27"/>
    <w:rsid w:val="009A4456"/>
    <w:rsid w:val="009D5750"/>
    <w:rsid w:val="009F623E"/>
    <w:rsid w:val="00A833A4"/>
    <w:rsid w:val="00A97E7F"/>
    <w:rsid w:val="00AB7064"/>
    <w:rsid w:val="00B1243C"/>
    <w:rsid w:val="00B349AF"/>
    <w:rsid w:val="00B46C09"/>
    <w:rsid w:val="00B57282"/>
    <w:rsid w:val="00BE683E"/>
    <w:rsid w:val="00BF2217"/>
    <w:rsid w:val="00C065D1"/>
    <w:rsid w:val="00C173E9"/>
    <w:rsid w:val="00C42E0B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50529"/>
    <w:rsid w:val="00E72E6E"/>
    <w:rsid w:val="00EC0436"/>
    <w:rsid w:val="00ED271F"/>
    <w:rsid w:val="00F013C9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CEBE2-518E-46E3-AB9C-854DFFA7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20</cp:revision>
  <cp:lastPrinted>2016-01-22T12:33:00Z</cp:lastPrinted>
  <dcterms:created xsi:type="dcterms:W3CDTF">2015-11-30T09:02:00Z</dcterms:created>
  <dcterms:modified xsi:type="dcterms:W3CDTF">2018-09-14T06:15:00Z</dcterms:modified>
</cp:coreProperties>
</file>