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A911253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454</w:t>
      </w:r>
      <w:r w:rsidR="00001C04">
        <w:rPr>
          <w:rFonts w:ascii="Arial" w:hAnsi="Arial" w:cs="Arial"/>
          <w:bCs/>
          <w:sz w:val="22"/>
          <w:lang w:val="hr-HR"/>
        </w:rPr>
        <w:t>8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455A89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38590850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14519</w:t>
      </w:r>
      <w:r w:rsidR="0046267C">
        <w:rPr>
          <w:rFonts w:ascii="Arial" w:hAnsi="Arial" w:cs="Arial"/>
          <w:color w:val="000000" w:themeColor="text1"/>
          <w:sz w:val="22"/>
          <w:lang w:val="sr-Latn-CS"/>
        </w:rPr>
        <w:t>0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454</w:t>
      </w:r>
      <w:r w:rsidR="0046267C">
        <w:rPr>
          <w:rFonts w:ascii="Arial" w:hAnsi="Arial" w:cs="Arial"/>
          <w:bCs/>
          <w:sz w:val="22"/>
          <w:lang w:val="hr-HR"/>
        </w:rPr>
        <w:t>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DBFF3CE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4133FD">
        <w:rPr>
          <w:rFonts w:ascii="Arial" w:hAnsi="Arial" w:cs="Arial"/>
          <w:color w:val="000000" w:themeColor="text1"/>
          <w:sz w:val="22"/>
          <w:lang w:val="sr-Latn-CS"/>
        </w:rPr>
        <w:t>14519</w:t>
      </w:r>
      <w:r w:rsidR="0046267C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4133FD">
        <w:rPr>
          <w:rFonts w:ascii="Arial" w:hAnsi="Arial" w:cs="Arial"/>
          <w:bCs/>
          <w:sz w:val="22"/>
          <w:lang w:val="hr-HR"/>
        </w:rPr>
        <w:t>454</w:t>
      </w:r>
      <w:r w:rsidR="0046267C">
        <w:rPr>
          <w:rFonts w:ascii="Arial" w:hAnsi="Arial" w:cs="Arial"/>
          <w:bCs/>
          <w:sz w:val="22"/>
          <w:lang w:val="hr-HR"/>
        </w:rPr>
        <w:t>8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10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6E55840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4133FD">
        <w:rPr>
          <w:rFonts w:ascii="Arial" w:hAnsi="Arial" w:cs="Arial"/>
          <w:iCs/>
          <w:color w:val="000000" w:themeColor="text1"/>
        </w:rPr>
        <w:t>Podnosilac zahtjeva se oslobađa troškova postupka</w:t>
      </w:r>
      <w:r w:rsidR="00E96962" w:rsidRPr="00E727DF">
        <w:rPr>
          <w:rFonts w:ascii="Arial" w:hAnsi="Arial" w:cs="Arial"/>
          <w:iCs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  <w:bookmarkStart w:id="0" w:name="_GoBack"/>
      <w:bookmarkEnd w:id="0"/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2ADB6350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46267C">
        <w:rPr>
          <w:rFonts w:ascii="Arial" w:hAnsi="Arial" w:cs="Arial"/>
          <w:sz w:val="22"/>
          <w:lang w:val="sr-Latn-CS"/>
        </w:rPr>
        <w:t>10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46267C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46267C">
        <w:rPr>
          <w:rFonts w:ascii="Arial" w:hAnsi="Arial" w:cs="Arial"/>
          <w:color w:val="000000" w:themeColor="text1"/>
          <w:sz w:val="22"/>
          <w:lang w:val="sr-Latn-CS"/>
        </w:rPr>
        <w:t>145190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46267C">
        <w:rPr>
          <w:rFonts w:ascii="Arial" w:hAnsi="Arial" w:cs="Arial"/>
          <w:bCs/>
          <w:sz w:val="22"/>
          <w:lang w:val="hr-HR"/>
        </w:rPr>
        <w:t>4548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455A89">
        <w:rPr>
          <w:rFonts w:ascii="Arial" w:hAnsi="Arial" w:cs="Arial"/>
          <w:sz w:val="22"/>
          <w:lang w:val="sr-Latn-CS"/>
        </w:rPr>
        <w:t xml:space="preserve">''Kopiji </w:t>
      </w:r>
      <w:r w:rsidR="0046267C">
        <w:rPr>
          <w:rFonts w:ascii="Arial" w:hAnsi="Arial" w:cs="Arial"/>
          <w:sz w:val="22"/>
          <w:lang w:val="sr-Latn-CS"/>
        </w:rPr>
        <w:t>svih ekonomskih/finansijskih i/ili sličnih analiza u vezi opravdanosti davanja domena .me na valorizaciju kroz tender.''</w:t>
      </w:r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9F9848" w14:textId="77777777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91222FC" w14:textId="010155BF" w:rsidR="001B46F6" w:rsidRPr="00E727DF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46267C">
        <w:rPr>
          <w:rFonts w:ascii="Arial" w:hAnsi="Arial" w:cs="Arial"/>
          <w:color w:val="000000" w:themeColor="text1"/>
          <w:sz w:val="22"/>
          <w:lang w:val="sr-Latn-CS"/>
        </w:rPr>
        <w:t>36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2,</w:t>
      </w:r>
      <w:r w:rsidR="0046267C">
        <w:rPr>
          <w:rFonts w:ascii="Arial" w:hAnsi="Arial" w:cs="Arial"/>
          <w:color w:val="000000" w:themeColor="text1"/>
          <w:sz w:val="22"/>
          <w:lang w:val="sr-Latn-CS"/>
        </w:rPr>
        <w:t>48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koj</w:t>
      </w:r>
      <w:r>
        <w:rPr>
          <w:rFonts w:ascii="Arial" w:hAnsi="Arial" w:cs="Arial"/>
          <w:color w:val="000000" w:themeColor="text1"/>
          <w:sz w:val="22"/>
          <w:lang w:val="sr-Latn-CS"/>
        </w:rPr>
        <w:t>ih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podnosilac zahtjeva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oslobađa shodno članu 4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58AE56D9" w14:textId="77777777" w:rsidR="004133FD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7D4F717" w14:textId="3D1B3ADF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lastRenderedPageBreak/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FA5C317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0FC702DD" w14:textId="59F0A2E3" w:rsidR="00E9052B" w:rsidRPr="004133FD" w:rsidRDefault="00E9052B" w:rsidP="004133FD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Obradio:</w:t>
      </w:r>
    </w:p>
    <w:p w14:paraId="60C59C65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Vuk Ždralević</w:t>
      </w:r>
    </w:p>
    <w:p w14:paraId="180DACCE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 xml:space="preserve">Samostalni savjetnik I </w:t>
      </w:r>
    </w:p>
    <w:p w14:paraId="411FDB6C" w14:textId="4788E2B3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E-mail:vuk.zdralevic @mek.gov.me</w:t>
      </w:r>
      <w:bookmarkStart w:id="2" w:name="_Hlk125011253"/>
    </w:p>
    <w:p w14:paraId="696DC391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7E31A1D0" w14:textId="77777777" w:rsidR="00E9052B" w:rsidRPr="004133FD" w:rsidRDefault="00E9052B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Odobrila:</w:t>
      </w:r>
    </w:p>
    <w:p w14:paraId="511991C3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Šefica kancelarije za pravne i opšte poslove</w:t>
      </w:r>
    </w:p>
    <w:p w14:paraId="5CF9C094" w14:textId="77777777" w:rsidR="00E9052B" w:rsidRPr="004133FD" w:rsidRDefault="00E9052B" w:rsidP="004133FD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4133FD">
        <w:rPr>
          <w:rFonts w:ascii="Arial" w:hAnsi="Arial" w:cs="Arial"/>
          <w:sz w:val="18"/>
          <w:szCs w:val="18"/>
        </w:rPr>
        <w:t>Milica Svrkota</w:t>
      </w:r>
    </w:p>
    <w:p w14:paraId="4FCFC230" w14:textId="745DC654" w:rsidR="006E01DD" w:rsidRPr="00F16B01" w:rsidRDefault="00E9052B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4133FD">
        <w:rPr>
          <w:rFonts w:ascii="Arial" w:hAnsi="Arial" w:cs="Arial"/>
          <w:sz w:val="18"/>
          <w:szCs w:val="18"/>
        </w:rPr>
        <w:t xml:space="preserve">E-mail: </w:t>
      </w:r>
      <w:r w:rsidRPr="004133FD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2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ADA11" w14:textId="77777777" w:rsidR="00C522F9" w:rsidRDefault="00C522F9" w:rsidP="00A6505B">
      <w:pPr>
        <w:spacing w:before="0" w:after="0" w:line="240" w:lineRule="auto"/>
      </w:pPr>
      <w:r>
        <w:separator/>
      </w:r>
    </w:p>
  </w:endnote>
  <w:endnote w:type="continuationSeparator" w:id="0">
    <w:p w14:paraId="5F96E9A5" w14:textId="77777777" w:rsidR="00C522F9" w:rsidRDefault="00C522F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4E491" w14:textId="77777777" w:rsidR="00C522F9" w:rsidRDefault="00C522F9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2D02ABD" w14:textId="77777777" w:rsidR="00C522F9" w:rsidRDefault="00C522F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C04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36D11"/>
    <w:rsid w:val="00154D42"/>
    <w:rsid w:val="00156466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267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22F9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6C0599-C8DE-40E9-BCC3-7C16525F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</cp:revision>
  <cp:lastPrinted>2023-07-25T08:16:00Z</cp:lastPrinted>
  <dcterms:created xsi:type="dcterms:W3CDTF">2023-07-20T06:24:00Z</dcterms:created>
  <dcterms:modified xsi:type="dcterms:W3CDTF">2023-07-25T08:23:00Z</dcterms:modified>
</cp:coreProperties>
</file>