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62" w:rsidRDefault="00A94962" w:rsidP="00CD6AB0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val="sr-Latn-CS"/>
        </w:rPr>
      </w:pPr>
    </w:p>
    <w:p w:rsidR="00ED5ACD" w:rsidRDefault="00ED5ACD" w:rsidP="00A94962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sr-Latn-CS"/>
        </w:rPr>
      </w:pPr>
      <w:r w:rsidRPr="00CD6AB0">
        <w:rPr>
          <w:rFonts w:ascii="Arial" w:eastAsia="Calibri" w:hAnsi="Arial" w:cs="Arial"/>
          <w:b/>
          <w:sz w:val="24"/>
          <w:szCs w:val="24"/>
          <w:lang w:val="sr-Latn-CS"/>
        </w:rPr>
        <w:t>Prilog 2</w:t>
      </w:r>
    </w:p>
    <w:p w:rsidR="00BC7732" w:rsidRPr="00CD6AB0" w:rsidRDefault="00BC7732" w:rsidP="00A94962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BC7732" w:rsidRPr="00EF67A0" w:rsidRDefault="00ED5ACD" w:rsidP="00AA46FC">
      <w:pPr>
        <w:spacing w:after="0" w:line="240" w:lineRule="auto"/>
        <w:jc w:val="center"/>
        <w:rPr>
          <w:rFonts w:ascii="Arial" w:eastAsia="Calibri" w:hAnsi="Arial" w:cs="Arial"/>
          <w:b/>
          <w:lang w:val="sr-Latn-CS"/>
        </w:rPr>
      </w:pPr>
      <w:r w:rsidRPr="00EF67A0">
        <w:rPr>
          <w:rFonts w:ascii="Arial" w:eastAsia="Calibri" w:hAnsi="Arial" w:cs="Arial"/>
          <w:b/>
          <w:lang w:val="sr-Latn-CS"/>
        </w:rPr>
        <w:t xml:space="preserve">STANDARDI ZA KATEGORIZACIJU </w:t>
      </w:r>
    </w:p>
    <w:p w:rsidR="00ED5ACD" w:rsidRDefault="00ED5ACD" w:rsidP="00BC7732">
      <w:pPr>
        <w:spacing w:after="0" w:line="240" w:lineRule="auto"/>
        <w:jc w:val="center"/>
        <w:rPr>
          <w:rFonts w:ascii="Arial" w:eastAsia="Calibri" w:hAnsi="Arial" w:cs="Arial"/>
          <w:b/>
          <w:lang w:val="sr-Latn-CS"/>
        </w:rPr>
      </w:pPr>
      <w:r w:rsidRPr="00EF67A0">
        <w:rPr>
          <w:rFonts w:ascii="Arial" w:eastAsia="Calibri" w:hAnsi="Arial" w:cs="Arial"/>
          <w:b/>
          <w:lang w:val="sr-Latn-CS"/>
        </w:rPr>
        <w:t>OP</w:t>
      </w:r>
      <w:r w:rsidRPr="00EF67A0">
        <w:rPr>
          <w:rFonts w:ascii="Arial" w:eastAsia="Calibri" w:hAnsi="Arial" w:cs="Arial"/>
          <w:b/>
          <w:lang w:val="sl-SI"/>
        </w:rPr>
        <w:t>Š</w:t>
      </w:r>
      <w:r w:rsidRPr="00EF67A0">
        <w:rPr>
          <w:rFonts w:ascii="Arial" w:eastAsia="Calibri" w:hAnsi="Arial" w:cs="Arial"/>
          <w:b/>
          <w:lang w:val="sr-Latn-CS"/>
        </w:rPr>
        <w:t>TI ,  OBAVEZNI  I   KVALITATIVNI   STANDARDI ZA</w:t>
      </w:r>
    </w:p>
    <w:p w:rsidR="00811ABA" w:rsidRPr="00EF67A0" w:rsidRDefault="00811ABA" w:rsidP="00BC7732">
      <w:pPr>
        <w:spacing w:after="0" w:line="240" w:lineRule="auto"/>
        <w:jc w:val="center"/>
        <w:rPr>
          <w:rFonts w:ascii="Arial" w:eastAsia="Calibri" w:hAnsi="Arial" w:cs="Arial"/>
          <w:b/>
          <w:lang w:val="sr-Latn-CS"/>
        </w:rPr>
      </w:pPr>
    </w:p>
    <w:p w:rsidR="00811ABA" w:rsidRDefault="00811ABA" w:rsidP="00811ABA">
      <w:pPr>
        <w:spacing w:after="0" w:line="240" w:lineRule="auto"/>
        <w:ind w:right="1408"/>
        <w:jc w:val="center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 xml:space="preserve">                    </w:t>
      </w:r>
      <w:r w:rsidR="00ED5ACD" w:rsidRPr="00EF67A0">
        <w:rPr>
          <w:rFonts w:ascii="Arial" w:eastAsia="Times New Roman" w:hAnsi="Arial" w:cs="Arial"/>
          <w:b/>
          <w:lang w:val="sr-Latn-CS"/>
        </w:rPr>
        <w:t xml:space="preserve">HOTEL, MALI HOTEL, GARNI HOTEL, APART HOTEL, </w:t>
      </w:r>
      <w:r>
        <w:rPr>
          <w:rFonts w:ascii="Arial" w:eastAsia="Times New Roman" w:hAnsi="Arial" w:cs="Arial"/>
          <w:b/>
          <w:lang w:val="sr-Latn-CS"/>
        </w:rPr>
        <w:t xml:space="preserve">          </w:t>
      </w:r>
    </w:p>
    <w:p w:rsidR="00ED5ACD" w:rsidRPr="00EF67A0" w:rsidRDefault="00811ABA" w:rsidP="00811ABA">
      <w:pPr>
        <w:spacing w:after="0" w:line="240" w:lineRule="auto"/>
        <w:ind w:right="1408"/>
        <w:jc w:val="center"/>
        <w:rPr>
          <w:rFonts w:ascii="Arial" w:eastAsia="Calibri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 xml:space="preserve">                   </w:t>
      </w:r>
      <w:r w:rsidR="00ED5ACD" w:rsidRPr="00EF67A0">
        <w:rPr>
          <w:rFonts w:ascii="Arial" w:eastAsia="Times New Roman" w:hAnsi="Arial" w:cs="Arial"/>
          <w:b/>
          <w:lang w:val="sr-Latn-CS"/>
        </w:rPr>
        <w:t>TURISTIČKO NASELJE,</w:t>
      </w:r>
      <w:r w:rsidR="00ED5ACD" w:rsidRPr="00EF67A0">
        <w:rPr>
          <w:rFonts w:ascii="Arial" w:eastAsia="Times New Roman" w:hAnsi="Arial" w:cs="Arial"/>
          <w:b/>
          <w:color w:val="FF0000"/>
          <w:lang w:val="sr-Latn-CS"/>
        </w:rPr>
        <w:t xml:space="preserve"> </w:t>
      </w:r>
      <w:r w:rsidR="00ED5ACD" w:rsidRPr="00EF67A0">
        <w:rPr>
          <w:rFonts w:ascii="Arial" w:eastAsia="Times New Roman" w:hAnsi="Arial" w:cs="Arial"/>
          <w:b/>
          <w:lang w:val="sr-Latn-CS"/>
        </w:rPr>
        <w:t>HOTEL &amp; RESORT, CONDO HOTEL, PANSION, GOSTIONICU I MOTEL</w:t>
      </w:r>
    </w:p>
    <w:p w:rsidR="00BC7732" w:rsidRPr="00EF67A0" w:rsidRDefault="00BC7732" w:rsidP="00ED5ACD">
      <w:pPr>
        <w:spacing w:after="0" w:line="240" w:lineRule="auto"/>
        <w:rPr>
          <w:rFonts w:ascii="Arial" w:eastAsia="Calibri" w:hAnsi="Arial" w:cs="Arial"/>
          <w:b/>
          <w:lang w:val="sr-Latn-CS"/>
        </w:rPr>
      </w:pPr>
    </w:p>
    <w:p w:rsidR="00ED5ACD" w:rsidRPr="00BC7732" w:rsidRDefault="00ED5ACD" w:rsidP="00ED5ACD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sr-Latn-CS"/>
        </w:rPr>
      </w:pPr>
      <w:r w:rsidRPr="00BC7732">
        <w:rPr>
          <w:rFonts w:ascii="Arial" w:eastAsia="Calibri" w:hAnsi="Arial" w:cs="Arial"/>
          <w:b/>
          <w:sz w:val="20"/>
          <w:szCs w:val="20"/>
          <w:lang w:val="sr-Latn-CS"/>
        </w:rPr>
        <w:t>Minimum  poena  za opšte i kvalitativne standarde za željenu kategoriju: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5192"/>
        <w:gridCol w:w="1338"/>
        <w:gridCol w:w="1038"/>
        <w:gridCol w:w="1004"/>
        <w:gridCol w:w="1018"/>
        <w:gridCol w:w="1018"/>
        <w:gridCol w:w="1225"/>
      </w:tblGrid>
      <w:tr w:rsidR="00ED5ACD" w:rsidRPr="00BC7732" w:rsidTr="00A73AE9">
        <w:trPr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Kriterijumi</w:t>
            </w:r>
          </w:p>
        </w:tc>
        <w:tc>
          <w:tcPr>
            <w:tcW w:w="472" w:type="pct"/>
          </w:tcPr>
          <w:p w:rsidR="00ED5ACD" w:rsidRPr="00BC7732" w:rsidRDefault="00E8092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Prosječan b</w:t>
            </w:r>
            <w:r w:rsidR="00D00FB7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roj </w:t>
            </w:r>
            <w:r w:rsidR="00ED5ACD"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</w:tr>
      <w:tr w:rsidR="00ED5ACD" w:rsidRPr="00BC7732" w:rsidTr="00A73AE9">
        <w:trPr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Zgrada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</w:t>
            </w:r>
            <w:r w:rsidR="00C9570C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anje eksterijera  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Javne površine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</w:t>
            </w:r>
            <w:r w:rsidR="00C9570C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hola i recepcije </w:t>
            </w:r>
          </w:p>
        </w:tc>
        <w:tc>
          <w:tcPr>
            <w:tcW w:w="472" w:type="pct"/>
          </w:tcPr>
          <w:p w:rsidR="00ED5ACD" w:rsidRPr="00BC7732" w:rsidRDefault="00ED5ACD" w:rsidP="00F622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Hodnici</w:t>
            </w:r>
          </w:p>
        </w:tc>
        <w:tc>
          <w:tcPr>
            <w:tcW w:w="1832" w:type="pct"/>
          </w:tcPr>
          <w:p w:rsidR="00ED5ACD" w:rsidRPr="00BC7732" w:rsidRDefault="00ED5ACD" w:rsidP="00C9570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i bezbjednost protiv požara hodnika i spratova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Liftovi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Opremljenost, funkcionalnost i sigurnost   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Stanje (javnih) toaleta 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Stanje </w:t>
            </w:r>
            <w:r w:rsidR="00C9570C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opreme i higijene 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Sobe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Opremljenost, kval</w:t>
            </w:r>
            <w:r w:rsidR="00C9570C">
              <w:rPr>
                <w:rFonts w:ascii="Arial" w:eastAsia="Calibri" w:hAnsi="Arial" w:cs="Arial"/>
                <w:sz w:val="20"/>
                <w:szCs w:val="20"/>
                <w:lang w:val="sr-Latn-CS"/>
              </w:rPr>
              <w:t>itet, funkcionalnost i higijena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kupatila u sobama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Stanje opreme, funkcionalnost i sigurnost </w:t>
            </w:r>
          </w:p>
          <w:p w:rsidR="00ED5ACD" w:rsidRPr="00BC7732" w:rsidRDefault="00ED5ACD" w:rsidP="00C9570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restorana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Stanje namještaja i funkcionalnost 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trHeight w:val="464"/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kuhinje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opreme, dovoljan broj rashladnih uređaja, higijenski uslovi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trHeight w:val="269"/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Ukupno – poeni za opšte standarde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86</w:t>
            </w: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trHeight w:val="269"/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Minimum poena potreban za kategoriju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trHeight w:val="269"/>
          <w:jc w:val="center"/>
        </w:trPr>
        <w:tc>
          <w:tcPr>
            <w:tcW w:w="826" w:type="pct"/>
            <w:vMerge w:val="restar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Hoteli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Sa liftom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ED5ACD" w:rsidRPr="00BC7732" w:rsidRDefault="007453A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30-54</w:t>
            </w:r>
          </w:p>
        </w:tc>
        <w:tc>
          <w:tcPr>
            <w:tcW w:w="354" w:type="pct"/>
          </w:tcPr>
          <w:p w:rsidR="00ED5ACD" w:rsidRPr="00BC7732" w:rsidRDefault="007453A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55-75</w:t>
            </w:r>
          </w:p>
        </w:tc>
        <w:tc>
          <w:tcPr>
            <w:tcW w:w="359" w:type="pct"/>
          </w:tcPr>
          <w:p w:rsidR="00ED5ACD" w:rsidRPr="00BC7732" w:rsidRDefault="007453A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76-96</w:t>
            </w:r>
          </w:p>
        </w:tc>
        <w:tc>
          <w:tcPr>
            <w:tcW w:w="359" w:type="pct"/>
          </w:tcPr>
          <w:p w:rsidR="00ED5ACD" w:rsidRPr="00BC7732" w:rsidRDefault="00403BF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97-117</w:t>
            </w:r>
          </w:p>
        </w:tc>
        <w:tc>
          <w:tcPr>
            <w:tcW w:w="432" w:type="pct"/>
          </w:tcPr>
          <w:p w:rsidR="00ED5ACD" w:rsidRPr="00BC7732" w:rsidRDefault="00403BF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118</w:t>
            </w:r>
            <w:r w:rsidR="00ED5ACD"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+</w:t>
            </w:r>
          </w:p>
        </w:tc>
      </w:tr>
      <w:tr w:rsidR="00ED5ACD" w:rsidRPr="00BC7732" w:rsidTr="00A73AE9">
        <w:trPr>
          <w:trHeight w:val="269"/>
          <w:jc w:val="center"/>
        </w:trPr>
        <w:tc>
          <w:tcPr>
            <w:tcW w:w="826" w:type="pct"/>
            <w:vMerge/>
          </w:tcPr>
          <w:p w:rsidR="00ED5ACD" w:rsidRPr="00BC7732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  <w:t xml:space="preserve">Bez lifta 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ED5ACD" w:rsidRPr="00BC7732" w:rsidRDefault="007453A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23-47</w:t>
            </w:r>
          </w:p>
        </w:tc>
        <w:tc>
          <w:tcPr>
            <w:tcW w:w="354" w:type="pct"/>
          </w:tcPr>
          <w:p w:rsidR="00ED5ACD" w:rsidRPr="00BC7732" w:rsidRDefault="007453A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48-68</w:t>
            </w:r>
          </w:p>
        </w:tc>
        <w:tc>
          <w:tcPr>
            <w:tcW w:w="359" w:type="pct"/>
          </w:tcPr>
          <w:p w:rsidR="00ED5ACD" w:rsidRPr="00BC7732" w:rsidRDefault="007453A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69-89</w:t>
            </w:r>
          </w:p>
        </w:tc>
        <w:tc>
          <w:tcPr>
            <w:tcW w:w="359" w:type="pct"/>
          </w:tcPr>
          <w:p w:rsidR="00ED5ACD" w:rsidRPr="00BC7732" w:rsidRDefault="00403BF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90-110</w:t>
            </w:r>
          </w:p>
        </w:tc>
        <w:tc>
          <w:tcPr>
            <w:tcW w:w="432" w:type="pct"/>
          </w:tcPr>
          <w:p w:rsidR="00ED5ACD" w:rsidRPr="00BC7732" w:rsidRDefault="00403BF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111</w:t>
            </w:r>
            <w:r w:rsidR="00ED5ACD"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+</w:t>
            </w:r>
          </w:p>
        </w:tc>
      </w:tr>
      <w:tr w:rsidR="00ED5ACD" w:rsidRPr="00BC7732" w:rsidTr="00A73AE9">
        <w:trPr>
          <w:trHeight w:val="395"/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Apart hoteli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  <w:t>Bez restorana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ED5ACD" w:rsidRPr="00BC7732" w:rsidRDefault="00403BF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18-42</w:t>
            </w:r>
          </w:p>
        </w:tc>
        <w:tc>
          <w:tcPr>
            <w:tcW w:w="354" w:type="pct"/>
          </w:tcPr>
          <w:p w:rsidR="00ED5ACD" w:rsidRPr="00BC7732" w:rsidRDefault="00433FBC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43-63</w:t>
            </w:r>
          </w:p>
        </w:tc>
        <w:tc>
          <w:tcPr>
            <w:tcW w:w="359" w:type="pct"/>
          </w:tcPr>
          <w:p w:rsidR="00ED5ACD" w:rsidRPr="00BC7732" w:rsidRDefault="00433FBC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64-84</w:t>
            </w:r>
          </w:p>
        </w:tc>
        <w:tc>
          <w:tcPr>
            <w:tcW w:w="359" w:type="pct"/>
          </w:tcPr>
          <w:p w:rsidR="00ED5ACD" w:rsidRPr="00BC7732" w:rsidRDefault="00433FBC" w:rsidP="008B4F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85</w:t>
            </w:r>
            <w:r w:rsidR="008B4FC8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+</w:t>
            </w: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7F1C0D" w:rsidRPr="00BC7732" w:rsidTr="00A73AE9">
        <w:trPr>
          <w:trHeight w:val="395"/>
          <w:jc w:val="center"/>
        </w:trPr>
        <w:tc>
          <w:tcPr>
            <w:tcW w:w="826" w:type="pct"/>
          </w:tcPr>
          <w:p w:rsidR="007F1C0D" w:rsidRPr="00BC7732" w:rsidRDefault="00D8753A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Apart hotel (sa restoranom) i </w:t>
            </w:r>
            <w:r w:rsidR="007F1C0D"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>Garni hotel</w:t>
            </w:r>
            <w:r w:rsidR="00A82670"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>, sa liftom</w:t>
            </w:r>
          </w:p>
        </w:tc>
        <w:tc>
          <w:tcPr>
            <w:tcW w:w="1832" w:type="pct"/>
          </w:tcPr>
          <w:p w:rsidR="007F1C0D" w:rsidRPr="00BC7732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>Minimum poena potreban za kategoriju</w:t>
            </w:r>
          </w:p>
        </w:tc>
        <w:tc>
          <w:tcPr>
            <w:tcW w:w="472" w:type="pct"/>
          </w:tcPr>
          <w:p w:rsidR="007F1C0D" w:rsidRPr="00BC7732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7F1C0D" w:rsidRPr="000F392C" w:rsidRDefault="00D8753A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25-49</w:t>
            </w:r>
          </w:p>
        </w:tc>
        <w:tc>
          <w:tcPr>
            <w:tcW w:w="354" w:type="pct"/>
          </w:tcPr>
          <w:p w:rsidR="007F1C0D" w:rsidRPr="000F392C" w:rsidRDefault="00D8753A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50-70</w:t>
            </w:r>
          </w:p>
        </w:tc>
        <w:tc>
          <w:tcPr>
            <w:tcW w:w="359" w:type="pct"/>
          </w:tcPr>
          <w:p w:rsidR="007F1C0D" w:rsidRPr="000F392C" w:rsidRDefault="00D8753A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71-91</w:t>
            </w:r>
          </w:p>
        </w:tc>
        <w:tc>
          <w:tcPr>
            <w:tcW w:w="359" w:type="pct"/>
          </w:tcPr>
          <w:p w:rsidR="007F1C0D" w:rsidRPr="000F392C" w:rsidRDefault="00D8753A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92+</w:t>
            </w:r>
          </w:p>
        </w:tc>
        <w:tc>
          <w:tcPr>
            <w:tcW w:w="432" w:type="pct"/>
          </w:tcPr>
          <w:p w:rsidR="007F1C0D" w:rsidRPr="00BC7732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A82670" w:rsidRPr="00BC7732" w:rsidTr="00A73AE9">
        <w:trPr>
          <w:trHeight w:val="395"/>
          <w:jc w:val="center"/>
        </w:trPr>
        <w:tc>
          <w:tcPr>
            <w:tcW w:w="826" w:type="pct"/>
          </w:tcPr>
          <w:p w:rsidR="00A82670" w:rsidRDefault="00A8267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>Apart hotel (sa restoranom) i Garni hotel, bez lifta</w:t>
            </w:r>
          </w:p>
        </w:tc>
        <w:tc>
          <w:tcPr>
            <w:tcW w:w="1832" w:type="pct"/>
          </w:tcPr>
          <w:p w:rsidR="00A82670" w:rsidRPr="007F1C0D" w:rsidRDefault="00A8267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>Minimum poena potreban za kategoriju</w:t>
            </w:r>
          </w:p>
        </w:tc>
        <w:tc>
          <w:tcPr>
            <w:tcW w:w="472" w:type="pct"/>
          </w:tcPr>
          <w:p w:rsidR="00A82670" w:rsidRPr="00BC7732" w:rsidRDefault="00A8267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A82670" w:rsidRPr="000F392C" w:rsidRDefault="00A8267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18-42</w:t>
            </w:r>
          </w:p>
        </w:tc>
        <w:tc>
          <w:tcPr>
            <w:tcW w:w="354" w:type="pct"/>
          </w:tcPr>
          <w:p w:rsidR="00A82670" w:rsidRPr="000F392C" w:rsidRDefault="00A8267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43-63</w:t>
            </w:r>
          </w:p>
        </w:tc>
        <w:tc>
          <w:tcPr>
            <w:tcW w:w="359" w:type="pct"/>
          </w:tcPr>
          <w:p w:rsidR="00A82670" w:rsidRPr="000F392C" w:rsidRDefault="004763A8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64-84</w:t>
            </w:r>
          </w:p>
        </w:tc>
        <w:tc>
          <w:tcPr>
            <w:tcW w:w="359" w:type="pct"/>
          </w:tcPr>
          <w:p w:rsidR="00A82670" w:rsidRPr="000F392C" w:rsidRDefault="004763A8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85</w:t>
            </w:r>
            <w:r w:rsidR="00A82670"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+</w:t>
            </w:r>
          </w:p>
        </w:tc>
        <w:tc>
          <w:tcPr>
            <w:tcW w:w="432" w:type="pct"/>
          </w:tcPr>
          <w:p w:rsidR="00A82670" w:rsidRPr="000F392C" w:rsidRDefault="00A8267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trHeight w:val="269"/>
          <w:jc w:val="center"/>
        </w:trPr>
        <w:tc>
          <w:tcPr>
            <w:tcW w:w="826" w:type="pct"/>
          </w:tcPr>
          <w:p w:rsidR="00ED5ACD" w:rsidRPr="00BC7732" w:rsidRDefault="00ED5ACD" w:rsidP="005A3F4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lastRenderedPageBreak/>
              <w:t>Turističko naselje</w:t>
            </w:r>
            <w:r w:rsidR="005E19C3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Minimum poena potreban za kategoriju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ED5ACD" w:rsidRPr="000F392C" w:rsidRDefault="0020344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20</w:t>
            </w:r>
            <w:r w:rsidR="00996391"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-40</w:t>
            </w:r>
          </w:p>
        </w:tc>
        <w:tc>
          <w:tcPr>
            <w:tcW w:w="354" w:type="pct"/>
          </w:tcPr>
          <w:p w:rsidR="00ED5ACD" w:rsidRPr="000F392C" w:rsidRDefault="0099639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41-60</w:t>
            </w:r>
          </w:p>
        </w:tc>
        <w:tc>
          <w:tcPr>
            <w:tcW w:w="359" w:type="pct"/>
          </w:tcPr>
          <w:p w:rsidR="00ED5ACD" w:rsidRPr="000F392C" w:rsidRDefault="0099639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61-80</w:t>
            </w:r>
          </w:p>
        </w:tc>
        <w:tc>
          <w:tcPr>
            <w:tcW w:w="359" w:type="pct"/>
          </w:tcPr>
          <w:p w:rsidR="00ED5ACD" w:rsidRPr="000F392C" w:rsidRDefault="0099639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81</w:t>
            </w:r>
            <w:r w:rsidR="008D58A7" w:rsidRPr="000F392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+</w:t>
            </w: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trHeight w:val="58"/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Pansion, gostionica, motel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sz w:val="20"/>
                <w:szCs w:val="20"/>
                <w:lang w:val="sr-Latn-CS"/>
              </w:rPr>
              <w:t>Minimum poena potreban za kategoriju</w:t>
            </w: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sr-Latn-CS"/>
              </w:rPr>
              <w:t>20-29</w:t>
            </w:r>
          </w:p>
        </w:tc>
        <w:tc>
          <w:tcPr>
            <w:tcW w:w="354" w:type="pct"/>
          </w:tcPr>
          <w:p w:rsidR="00ED5ACD" w:rsidRPr="00BC7732" w:rsidRDefault="00AE4C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sr-Latn-CS"/>
              </w:rPr>
              <w:t>30-44</w:t>
            </w:r>
          </w:p>
        </w:tc>
        <w:tc>
          <w:tcPr>
            <w:tcW w:w="359" w:type="pct"/>
          </w:tcPr>
          <w:p w:rsidR="00ED5ACD" w:rsidRPr="00BC7732" w:rsidRDefault="00AE4C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sr-Latn-CS"/>
              </w:rPr>
              <w:t>45</w:t>
            </w:r>
            <w:r w:rsidR="00ED5ACD" w:rsidRPr="00BC773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sr-Latn-CS"/>
              </w:rPr>
              <w:t>+</w:t>
            </w: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1B1F18" w:rsidRPr="00BC7732" w:rsidRDefault="001B1F18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1B1F18" w:rsidRPr="00BC7732" w:rsidRDefault="001B1F18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BC7732" w:rsidTr="00A73AE9">
        <w:trPr>
          <w:trHeight w:val="58"/>
          <w:jc w:val="center"/>
        </w:trPr>
        <w:tc>
          <w:tcPr>
            <w:tcW w:w="82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BC773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Ukupno – poeni za kvalitativne standarde: 1.+2.</w:t>
            </w:r>
          </w:p>
        </w:tc>
        <w:tc>
          <w:tcPr>
            <w:tcW w:w="18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7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BC773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58"/>
          <w:jc w:val="center"/>
        </w:trPr>
        <w:tc>
          <w:tcPr>
            <w:tcW w:w="826" w:type="pct"/>
          </w:tcPr>
          <w:p w:rsidR="00ED5ACD" w:rsidRPr="00ED5ACD" w:rsidRDefault="00853A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 xml:space="preserve">Hoteli </w:t>
            </w:r>
          </w:p>
        </w:tc>
        <w:tc>
          <w:tcPr>
            <w:tcW w:w="183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Minimum poena potreban za kategoriju</w:t>
            </w: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0</w:t>
            </w:r>
          </w:p>
        </w:tc>
        <w:tc>
          <w:tcPr>
            <w:tcW w:w="35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25-49</w:t>
            </w:r>
          </w:p>
        </w:tc>
        <w:tc>
          <w:tcPr>
            <w:tcW w:w="35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50-74</w:t>
            </w:r>
          </w:p>
        </w:tc>
        <w:tc>
          <w:tcPr>
            <w:tcW w:w="35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75-114</w:t>
            </w:r>
          </w:p>
        </w:tc>
        <w:tc>
          <w:tcPr>
            <w:tcW w:w="43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115+ </w:t>
            </w:r>
          </w:p>
        </w:tc>
      </w:tr>
      <w:tr w:rsidR="007F1C0D" w:rsidRPr="00ED5ACD" w:rsidTr="00A73AE9">
        <w:trPr>
          <w:trHeight w:val="58"/>
          <w:jc w:val="center"/>
        </w:trPr>
        <w:tc>
          <w:tcPr>
            <w:tcW w:w="826" w:type="pct"/>
          </w:tcPr>
          <w:p w:rsidR="007F1C0D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Mali hoteli</w:t>
            </w:r>
          </w:p>
        </w:tc>
        <w:tc>
          <w:tcPr>
            <w:tcW w:w="1832" w:type="pct"/>
          </w:tcPr>
          <w:p w:rsidR="007F1C0D" w:rsidRPr="00ED5ACD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Minimum poena potreban za kategoriju</w:t>
            </w:r>
          </w:p>
        </w:tc>
        <w:tc>
          <w:tcPr>
            <w:tcW w:w="472" w:type="pct"/>
          </w:tcPr>
          <w:p w:rsidR="007F1C0D" w:rsidRPr="00ED5ACD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66" w:type="pct"/>
          </w:tcPr>
          <w:p w:rsidR="007F1C0D" w:rsidRPr="00ED5ACD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0</w:t>
            </w:r>
          </w:p>
        </w:tc>
        <w:tc>
          <w:tcPr>
            <w:tcW w:w="354" w:type="pct"/>
          </w:tcPr>
          <w:p w:rsidR="007F1C0D" w:rsidRPr="000F392C" w:rsidRDefault="00322916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lang w:val="sr-Latn-CS"/>
              </w:rPr>
              <w:t>23</w:t>
            </w:r>
            <w:r w:rsidR="007F1C0D" w:rsidRPr="000F392C">
              <w:rPr>
                <w:rFonts w:ascii="Arial" w:eastAsia="Calibri" w:hAnsi="Arial" w:cs="Arial"/>
                <w:b/>
                <w:lang w:val="sr-Latn-CS"/>
              </w:rPr>
              <w:t>-29</w:t>
            </w:r>
          </w:p>
        </w:tc>
        <w:tc>
          <w:tcPr>
            <w:tcW w:w="359" w:type="pct"/>
          </w:tcPr>
          <w:p w:rsidR="007F1C0D" w:rsidRPr="000F392C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lang w:val="sr-Latn-CS"/>
              </w:rPr>
              <w:t>30-60</w:t>
            </w:r>
          </w:p>
        </w:tc>
        <w:tc>
          <w:tcPr>
            <w:tcW w:w="359" w:type="pct"/>
          </w:tcPr>
          <w:p w:rsidR="007F1C0D" w:rsidRPr="000F392C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lang w:val="sr-Latn-CS"/>
              </w:rPr>
              <w:t>61-100</w:t>
            </w:r>
          </w:p>
        </w:tc>
        <w:tc>
          <w:tcPr>
            <w:tcW w:w="432" w:type="pct"/>
          </w:tcPr>
          <w:p w:rsidR="007F1C0D" w:rsidRPr="00ED5ACD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101+</w:t>
            </w:r>
          </w:p>
        </w:tc>
      </w:tr>
      <w:tr w:rsidR="007F1C0D" w:rsidRPr="00ED5ACD" w:rsidTr="00A73AE9">
        <w:trPr>
          <w:trHeight w:val="58"/>
          <w:jc w:val="center"/>
        </w:trPr>
        <w:tc>
          <w:tcPr>
            <w:tcW w:w="826" w:type="pct"/>
          </w:tcPr>
          <w:p w:rsidR="007F1C0D" w:rsidRPr="007F1C0D" w:rsidRDefault="00582AB6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val="sr-Latn-CS"/>
              </w:rPr>
            </w:pPr>
            <w:r w:rsidRPr="000F392C">
              <w:rPr>
                <w:rFonts w:ascii="Arial" w:eastAsia="Calibri" w:hAnsi="Arial" w:cs="Arial"/>
                <w:lang w:val="sr-Latn-CS"/>
              </w:rPr>
              <w:t>Apart i G</w:t>
            </w:r>
            <w:r w:rsidR="007F1C0D" w:rsidRPr="000F392C">
              <w:rPr>
                <w:rFonts w:ascii="Arial" w:eastAsia="Calibri" w:hAnsi="Arial" w:cs="Arial"/>
                <w:lang w:val="sr-Latn-CS"/>
              </w:rPr>
              <w:t>arni hoteli</w:t>
            </w:r>
          </w:p>
        </w:tc>
        <w:tc>
          <w:tcPr>
            <w:tcW w:w="1832" w:type="pct"/>
          </w:tcPr>
          <w:p w:rsidR="007F1C0D" w:rsidRPr="00ED5ACD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Minimum poena potreban za kategoriju</w:t>
            </w:r>
          </w:p>
        </w:tc>
        <w:tc>
          <w:tcPr>
            <w:tcW w:w="472" w:type="pct"/>
          </w:tcPr>
          <w:p w:rsidR="007F1C0D" w:rsidRPr="00ED5ACD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66" w:type="pct"/>
          </w:tcPr>
          <w:p w:rsidR="007F1C0D" w:rsidRPr="00ED5ACD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4" w:type="pct"/>
          </w:tcPr>
          <w:p w:rsidR="007F1C0D" w:rsidRPr="000F392C" w:rsidRDefault="00322916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lang w:val="sr-Latn-CS"/>
              </w:rPr>
              <w:t>20</w:t>
            </w:r>
            <w:r w:rsidR="00787FA2" w:rsidRPr="000F392C">
              <w:rPr>
                <w:rFonts w:ascii="Arial" w:eastAsia="Calibri" w:hAnsi="Arial" w:cs="Arial"/>
                <w:b/>
                <w:lang w:val="sr-Latn-CS"/>
              </w:rPr>
              <w:t>-25</w:t>
            </w:r>
          </w:p>
        </w:tc>
        <w:tc>
          <w:tcPr>
            <w:tcW w:w="359" w:type="pct"/>
          </w:tcPr>
          <w:p w:rsidR="007F1C0D" w:rsidRPr="000F392C" w:rsidRDefault="00787FA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lang w:val="sr-Latn-CS"/>
              </w:rPr>
              <w:t>26-55</w:t>
            </w:r>
          </w:p>
        </w:tc>
        <w:tc>
          <w:tcPr>
            <w:tcW w:w="359" w:type="pct"/>
          </w:tcPr>
          <w:p w:rsidR="007F1C0D" w:rsidRPr="000F392C" w:rsidRDefault="00787FA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0F392C">
              <w:rPr>
                <w:rFonts w:ascii="Arial" w:eastAsia="Calibri" w:hAnsi="Arial" w:cs="Arial"/>
                <w:b/>
                <w:lang w:val="sr-Latn-CS"/>
              </w:rPr>
              <w:t>56+</w:t>
            </w:r>
          </w:p>
        </w:tc>
        <w:tc>
          <w:tcPr>
            <w:tcW w:w="432" w:type="pct"/>
          </w:tcPr>
          <w:p w:rsidR="007F1C0D" w:rsidRPr="00787FA2" w:rsidRDefault="007F1C0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highlight w:val="yellow"/>
                <w:lang w:val="sr-Latn-CS"/>
              </w:rPr>
            </w:pPr>
          </w:p>
        </w:tc>
      </w:tr>
      <w:tr w:rsidR="001B1F18" w:rsidRPr="00ED5ACD" w:rsidTr="00A73AE9">
        <w:trPr>
          <w:trHeight w:val="58"/>
          <w:jc w:val="center"/>
        </w:trPr>
        <w:tc>
          <w:tcPr>
            <w:tcW w:w="826" w:type="pct"/>
          </w:tcPr>
          <w:p w:rsidR="001B1F18" w:rsidRPr="00ED5ACD" w:rsidRDefault="00853A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Turističko naselje</w:t>
            </w:r>
          </w:p>
        </w:tc>
        <w:tc>
          <w:tcPr>
            <w:tcW w:w="1832" w:type="pct"/>
          </w:tcPr>
          <w:p w:rsidR="001B1F18" w:rsidRPr="00ED5ACD" w:rsidRDefault="00CE1CFA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Minimum poena potreban za kategoriju</w:t>
            </w:r>
          </w:p>
        </w:tc>
        <w:tc>
          <w:tcPr>
            <w:tcW w:w="472" w:type="pct"/>
          </w:tcPr>
          <w:p w:rsidR="001B1F18" w:rsidRPr="00ED5ACD" w:rsidRDefault="001B1F18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66" w:type="pct"/>
          </w:tcPr>
          <w:p w:rsidR="001B1F18" w:rsidRPr="00ED5ACD" w:rsidRDefault="001B1F18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0</w:t>
            </w:r>
          </w:p>
        </w:tc>
        <w:tc>
          <w:tcPr>
            <w:tcW w:w="354" w:type="pct"/>
          </w:tcPr>
          <w:p w:rsidR="001B1F18" w:rsidRPr="00ED5ACD" w:rsidRDefault="00853A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20-46</w:t>
            </w:r>
          </w:p>
        </w:tc>
        <w:tc>
          <w:tcPr>
            <w:tcW w:w="359" w:type="pct"/>
          </w:tcPr>
          <w:p w:rsidR="001B1F18" w:rsidRPr="00ED5ACD" w:rsidRDefault="00853A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47-71</w:t>
            </w:r>
          </w:p>
        </w:tc>
        <w:tc>
          <w:tcPr>
            <w:tcW w:w="359" w:type="pct"/>
          </w:tcPr>
          <w:p w:rsidR="001B1F18" w:rsidRPr="00ED5ACD" w:rsidRDefault="00203C3F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72+</w:t>
            </w:r>
          </w:p>
        </w:tc>
        <w:tc>
          <w:tcPr>
            <w:tcW w:w="432" w:type="pct"/>
          </w:tcPr>
          <w:p w:rsidR="001B1F18" w:rsidRPr="00ED5ACD" w:rsidRDefault="001B1F18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trHeight w:val="58"/>
          <w:jc w:val="center"/>
        </w:trPr>
        <w:tc>
          <w:tcPr>
            <w:tcW w:w="82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Pansion, gostionica, motel</w:t>
            </w:r>
          </w:p>
        </w:tc>
        <w:tc>
          <w:tcPr>
            <w:tcW w:w="183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Minimum poena potreban za kategoriju</w:t>
            </w: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0</w:t>
            </w:r>
          </w:p>
        </w:tc>
        <w:tc>
          <w:tcPr>
            <w:tcW w:w="35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1-15</w:t>
            </w:r>
          </w:p>
        </w:tc>
        <w:tc>
          <w:tcPr>
            <w:tcW w:w="35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16+</w:t>
            </w:r>
          </w:p>
        </w:tc>
        <w:tc>
          <w:tcPr>
            <w:tcW w:w="35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3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trHeight w:val="58"/>
          <w:jc w:val="center"/>
        </w:trPr>
        <w:tc>
          <w:tcPr>
            <w:tcW w:w="82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83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*</w:t>
            </w:r>
          </w:p>
        </w:tc>
        <w:tc>
          <w:tcPr>
            <w:tcW w:w="35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**</w:t>
            </w:r>
          </w:p>
        </w:tc>
        <w:tc>
          <w:tcPr>
            <w:tcW w:w="35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***</w:t>
            </w:r>
          </w:p>
        </w:tc>
        <w:tc>
          <w:tcPr>
            <w:tcW w:w="35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****</w:t>
            </w:r>
          </w:p>
        </w:tc>
        <w:tc>
          <w:tcPr>
            <w:tcW w:w="43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*****</w:t>
            </w:r>
          </w:p>
        </w:tc>
      </w:tr>
      <w:tr w:rsidR="00ED5ACD" w:rsidRPr="00102A4C" w:rsidTr="00A73AE9">
        <w:trPr>
          <w:trHeight w:val="58"/>
          <w:jc w:val="center"/>
        </w:trPr>
        <w:tc>
          <w:tcPr>
            <w:tcW w:w="826" w:type="pct"/>
          </w:tcPr>
          <w:p w:rsidR="00ED5ACD" w:rsidRPr="00102A4C" w:rsidRDefault="00ED5ACD" w:rsidP="00ED5A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102A4C">
              <w:rPr>
                <w:rFonts w:ascii="Arial" w:eastAsia="Calibri" w:hAnsi="Arial" w:cs="Arial"/>
                <w:sz w:val="20"/>
                <w:szCs w:val="20"/>
                <w:lang w:val="sr-Latn-CS"/>
              </w:rPr>
              <w:t>1.Kvalitativni poeni (bez rekreacionih usluga i/ili poslovnih usluga )</w:t>
            </w:r>
          </w:p>
        </w:tc>
        <w:tc>
          <w:tcPr>
            <w:tcW w:w="1832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72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ED5ACD" w:rsidRPr="00102A4C" w:rsidTr="00A73AE9">
        <w:trPr>
          <w:trHeight w:val="58"/>
          <w:jc w:val="center"/>
        </w:trPr>
        <w:tc>
          <w:tcPr>
            <w:tcW w:w="826" w:type="pct"/>
          </w:tcPr>
          <w:p w:rsidR="00ED5ACD" w:rsidRPr="00102A4C" w:rsidRDefault="00107DC5" w:rsidP="00ED5AC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CS"/>
              </w:rPr>
              <w:t>2</w:t>
            </w:r>
            <w:r w:rsidR="00ED5ACD" w:rsidRPr="00102A4C">
              <w:rPr>
                <w:rFonts w:ascii="Arial" w:eastAsia="Calibri" w:hAnsi="Arial" w:cs="Arial"/>
                <w:sz w:val="20"/>
                <w:szCs w:val="20"/>
                <w:lang w:val="sr-Latn-CS"/>
              </w:rPr>
              <w:t>.Opšti i kvalitativni poeni za rekreacione i/ili poslovne usluge</w:t>
            </w:r>
          </w:p>
        </w:tc>
        <w:tc>
          <w:tcPr>
            <w:tcW w:w="1832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72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6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4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9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2" w:type="pct"/>
          </w:tcPr>
          <w:p w:rsidR="00ED5ACD" w:rsidRPr="00102A4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1358"/>
        <w:gridCol w:w="2333"/>
        <w:gridCol w:w="2719"/>
        <w:gridCol w:w="2333"/>
        <w:gridCol w:w="2336"/>
      </w:tblGrid>
      <w:tr w:rsidR="00ED5ACD" w:rsidRPr="00ED5ACD" w:rsidTr="00A73AE9">
        <w:tc>
          <w:tcPr>
            <w:tcW w:w="10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KATEGORIJA “PLUS”</w:t>
            </w:r>
          </w:p>
        </w:tc>
        <w:tc>
          <w:tcPr>
            <w:tcW w:w="3908" w:type="pct"/>
            <w:gridSpan w:val="5"/>
          </w:tcPr>
          <w:p w:rsidR="00ED5ACD" w:rsidRPr="00ED5ACD" w:rsidRDefault="00ED5ACD" w:rsidP="00ED5ACD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Oznaka „plus“, primjenljiva je SAMO za one objekte koji postižu gotovo mak</w:t>
            </w:r>
            <w:r w:rsidR="008D6B25">
              <w:rPr>
                <w:rFonts w:ascii="Arial" w:eastAsia="Calibri" w:hAnsi="Arial" w:cs="Arial"/>
                <w:b/>
                <w:lang w:val="sr-Latn-CS"/>
              </w:rPr>
              <w:t xml:space="preserve">simalan broj poena (najviše do </w:t>
            </w:r>
            <w:r w:rsidR="007E497E">
              <w:rPr>
                <w:rFonts w:ascii="Arial" w:eastAsia="Calibri" w:hAnsi="Arial" w:cs="Arial"/>
                <w:b/>
                <w:lang w:val="sr-Latn-CS"/>
              </w:rPr>
              <w:t>dva poena niže od maksimalnog</w:t>
            </w: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broja poena) za opšte standarde za određenu kategoriju, i koji imaju odgovarajući broj poena za dodatne rekreacione i/ili poslovne usluge:</w:t>
            </w:r>
          </w:p>
        </w:tc>
      </w:tr>
      <w:tr w:rsidR="00ED5ACD" w:rsidRPr="00ED5ACD" w:rsidTr="00A73AE9">
        <w:trPr>
          <w:trHeight w:val="340"/>
        </w:trPr>
        <w:tc>
          <w:tcPr>
            <w:tcW w:w="10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823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lang w:val="sr-Latn-CS"/>
              </w:rPr>
            </w:pPr>
          </w:p>
        </w:tc>
        <w:tc>
          <w:tcPr>
            <w:tcW w:w="95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3***  plus</w:t>
            </w:r>
          </w:p>
        </w:tc>
        <w:tc>
          <w:tcPr>
            <w:tcW w:w="823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4****  plus</w:t>
            </w:r>
          </w:p>
        </w:tc>
        <w:tc>
          <w:tcPr>
            <w:tcW w:w="82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5*****  plus </w:t>
            </w:r>
          </w:p>
        </w:tc>
      </w:tr>
      <w:tr w:rsidR="00ED5ACD" w:rsidRPr="00ED5ACD" w:rsidTr="00A73AE9">
        <w:trPr>
          <w:trHeight w:val="340"/>
        </w:trPr>
        <w:tc>
          <w:tcPr>
            <w:tcW w:w="10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Opšti i kvalitativni poeni </w:t>
            </w:r>
            <w:r w:rsidRPr="00ED5ACD">
              <w:rPr>
                <w:rFonts w:ascii="Arial" w:eastAsia="Calibri" w:hAnsi="Arial" w:cs="Arial"/>
                <w:lang w:val="sr-Latn-CS"/>
              </w:rPr>
              <w:t>(wellness/spa, bazen, sportski tereni, sa</w:t>
            </w:r>
            <w:r w:rsidR="003C6742">
              <w:rPr>
                <w:rFonts w:ascii="Arial" w:eastAsia="Calibri" w:hAnsi="Arial" w:cs="Arial"/>
                <w:lang w:val="sr-Latn-CS"/>
              </w:rPr>
              <w:t>držaji za djecu, ostali rekreacionog</w:t>
            </w:r>
            <w:r w:rsidRPr="00ED5ACD">
              <w:rPr>
                <w:rFonts w:ascii="Arial" w:eastAsia="Calibri" w:hAnsi="Arial" w:cs="Arial"/>
                <w:lang w:val="sr-Latn-CS"/>
              </w:rPr>
              <w:t xml:space="preserve"> i sadržaji za poslovne usluge) </w:t>
            </w:r>
            <w:r w:rsidRPr="00C92101">
              <w:rPr>
                <w:rFonts w:ascii="Arial" w:eastAsia="Calibri" w:hAnsi="Arial" w:cs="Arial"/>
                <w:lang w:val="sr-Latn-CS"/>
              </w:rPr>
              <w:t>plus prekomjerni broj poena za datu kategoriju</w:t>
            </w:r>
          </w:p>
        </w:tc>
        <w:tc>
          <w:tcPr>
            <w:tcW w:w="4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823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5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60-80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823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81-100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82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101-120+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hr-HR"/>
        </w:rPr>
      </w:pPr>
    </w:p>
    <w:p w:rsidR="00AA615D" w:rsidRDefault="00AA615D" w:rsidP="00ED5AC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hr-HR"/>
        </w:rPr>
      </w:pPr>
    </w:p>
    <w:p w:rsidR="00AA615D" w:rsidRDefault="00AA615D" w:rsidP="00ED5AC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hr-HR"/>
        </w:rPr>
      </w:pPr>
    </w:p>
    <w:p w:rsidR="00ED5ACD" w:rsidRPr="00ED5ACD" w:rsidRDefault="00ED5ACD" w:rsidP="00ED5ACD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ED5ACD">
        <w:rPr>
          <w:rFonts w:ascii="Arial" w:eastAsia="Calibri" w:hAnsi="Arial" w:cs="Arial"/>
          <w:b/>
          <w:sz w:val="24"/>
          <w:szCs w:val="24"/>
          <w:lang w:val="hr-HR"/>
        </w:rPr>
        <w:lastRenderedPageBreak/>
        <w:t>Specijalizacije hotela:</w:t>
      </w:r>
    </w:p>
    <w:p w:rsidR="00ED5ACD" w:rsidRPr="00ED5ACD" w:rsidRDefault="00ED5ACD" w:rsidP="00ED5ACD">
      <w:pPr>
        <w:keepNext/>
        <w:spacing w:after="0" w:line="240" w:lineRule="auto"/>
        <w:ind w:right="-37"/>
        <w:jc w:val="both"/>
        <w:outlineLvl w:val="5"/>
        <w:rPr>
          <w:rFonts w:ascii="Arial" w:eastAsia="Times New Roman" w:hAnsi="Arial" w:cs="Arial"/>
          <w:bCs/>
          <w:sz w:val="24"/>
          <w:szCs w:val="24"/>
          <w:lang w:val="hr-HR"/>
        </w:rPr>
      </w:pPr>
      <w:r w:rsidRPr="00ED5ACD">
        <w:rPr>
          <w:rFonts w:ascii="Arial" w:eastAsia="Times New Roman" w:hAnsi="Arial" w:cs="Arial"/>
          <w:bCs/>
          <w:sz w:val="24"/>
          <w:szCs w:val="24"/>
          <w:lang w:val="hr-HR"/>
        </w:rPr>
        <w:t>Hoteli, kako su definisani ovim pravilnikom, mogu dalje biti segmentisani specijalizacijom (</w:t>
      </w:r>
      <w:r w:rsidRPr="00ED5ACD">
        <w:rPr>
          <w:rFonts w:ascii="Arial" w:eastAsia="Times New Roman" w:hAnsi="Arial" w:cs="Arial"/>
          <w:bCs/>
          <w:color w:val="000000"/>
          <w:sz w:val="24"/>
          <w:szCs w:val="24"/>
          <w:lang w:val="hr-HR"/>
        </w:rPr>
        <w:t>član 127).</w:t>
      </w:r>
    </w:p>
    <w:p w:rsidR="00ED5ACD" w:rsidRPr="00ED5ACD" w:rsidRDefault="00ED5ACD" w:rsidP="00ED5ACD">
      <w:pPr>
        <w:keepNext/>
        <w:spacing w:after="0" w:line="240" w:lineRule="auto"/>
        <w:ind w:right="-37"/>
        <w:jc w:val="both"/>
        <w:outlineLvl w:val="5"/>
        <w:rPr>
          <w:rFonts w:ascii="Arial" w:eastAsia="Times New Roman" w:hAnsi="Arial" w:cs="Arial"/>
          <w:bCs/>
          <w:sz w:val="24"/>
          <w:szCs w:val="24"/>
          <w:lang w:val="hr-HR"/>
        </w:rPr>
      </w:pPr>
      <w:r w:rsidRPr="00ED5ACD">
        <w:rPr>
          <w:rFonts w:ascii="Arial" w:eastAsia="Times New Roman" w:hAnsi="Arial" w:cs="Arial"/>
          <w:bCs/>
          <w:sz w:val="24"/>
          <w:szCs w:val="24"/>
          <w:lang w:val="hr-HR"/>
        </w:rPr>
        <w:t>Dozvoljena je jedna</w:t>
      </w:r>
      <w:r w:rsidRPr="00ED5ACD">
        <w:rPr>
          <w:rFonts w:ascii="Arial" w:eastAsia="Times New Roman" w:hAnsi="Arial" w:cs="Arial"/>
          <w:bCs/>
          <w:color w:val="FF0000"/>
          <w:sz w:val="24"/>
          <w:szCs w:val="24"/>
          <w:lang w:val="hr-HR"/>
        </w:rPr>
        <w:t xml:space="preserve"> </w:t>
      </w:r>
      <w:r w:rsidRPr="00ED5ACD">
        <w:rPr>
          <w:rFonts w:ascii="Arial" w:eastAsia="Times New Roman" w:hAnsi="Arial" w:cs="Arial"/>
          <w:bCs/>
          <w:sz w:val="24"/>
          <w:szCs w:val="24"/>
          <w:lang w:val="hr-HR"/>
        </w:rPr>
        <w:t xml:space="preserve">specijalizacija za svaki hotelski objekat.  </w:t>
      </w:r>
    </w:p>
    <w:p w:rsidR="00ED5ACD" w:rsidRPr="00ED5ACD" w:rsidRDefault="00ED5ACD" w:rsidP="00ED5ACD">
      <w:pPr>
        <w:spacing w:after="0" w:line="240" w:lineRule="auto"/>
        <w:ind w:right="-37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ED5ACD">
        <w:rPr>
          <w:rFonts w:ascii="Arial" w:eastAsia="Calibri" w:hAnsi="Arial" w:cs="Arial"/>
          <w:sz w:val="24"/>
          <w:szCs w:val="24"/>
          <w:lang w:val="hr-HR"/>
        </w:rPr>
        <w:t xml:space="preserve">Samo hoteli sa najmanjom kategorijom od 3*** zvjezdice mogu da se prijave za specijalizaciju. </w:t>
      </w:r>
    </w:p>
    <w:p w:rsidR="00ED5ACD" w:rsidRPr="00ED5ACD" w:rsidRDefault="00ED5ACD" w:rsidP="00ED5ACD">
      <w:pPr>
        <w:spacing w:after="0" w:line="240" w:lineRule="auto"/>
        <w:ind w:right="-37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D5ACD">
        <w:rPr>
          <w:rFonts w:ascii="Arial" w:eastAsia="Times New Roman" w:hAnsi="Arial" w:cs="Arial"/>
          <w:sz w:val="24"/>
          <w:szCs w:val="24"/>
          <w:lang w:val="sr-Latn-CS"/>
        </w:rPr>
        <w:t>Samo hoteli koji zadovoljavaju uslove za dobijanje specijalizacije, mogu podnijeti zahtjev nadležnom organu koji utvrđuje kategoriju, za uključivanje vrste specijalizacije (npr. wellness hotel) u logo/ime hotela i za potrebe marketinga.</w:t>
      </w:r>
    </w:p>
    <w:p w:rsidR="00ED5ACD" w:rsidRPr="00AA615D" w:rsidRDefault="00ED5ACD" w:rsidP="00ED5ACD">
      <w:pPr>
        <w:spacing w:after="0" w:line="240" w:lineRule="auto"/>
        <w:ind w:right="-37"/>
        <w:jc w:val="both"/>
        <w:rPr>
          <w:rFonts w:ascii="Arial" w:eastAsia="Times New Roman" w:hAnsi="Arial" w:cs="Arial"/>
          <w:lang w:val="sr-Latn-CS"/>
        </w:rPr>
      </w:pPr>
    </w:p>
    <w:p w:rsidR="00ED5ACD" w:rsidRPr="00AA615D" w:rsidRDefault="00ED5ACD" w:rsidP="00ED5ACD">
      <w:pPr>
        <w:spacing w:after="0" w:line="240" w:lineRule="auto"/>
        <w:rPr>
          <w:rFonts w:ascii="Arial" w:eastAsia="Calibri" w:hAnsi="Arial" w:cs="Arial"/>
          <w:b/>
          <w:lang w:val="sr-Latn-CS"/>
        </w:rPr>
      </w:pPr>
      <w:r w:rsidRPr="00AA615D">
        <w:rPr>
          <w:rFonts w:ascii="Arial" w:eastAsia="Calibri" w:hAnsi="Arial" w:cs="Arial"/>
          <w:b/>
          <w:u w:val="single"/>
          <w:lang w:val="sr-Latn-CS"/>
        </w:rPr>
        <w:t>1. O</w:t>
      </w:r>
      <w:r w:rsidRPr="00AA615D">
        <w:rPr>
          <w:rFonts w:ascii="Arial" w:eastAsia="Calibri" w:hAnsi="Arial" w:cs="Arial"/>
          <w:b/>
          <w:u w:val="single"/>
          <w:lang w:val="sl-SI"/>
        </w:rPr>
        <w:t>pšti</w:t>
      </w:r>
      <w:r w:rsidRPr="00AA615D">
        <w:rPr>
          <w:rFonts w:ascii="Arial" w:eastAsia="Calibri" w:hAnsi="Arial" w:cs="Arial"/>
          <w:b/>
          <w:u w:val="single"/>
          <w:lang w:val="sr-Latn-CS"/>
        </w:rPr>
        <w:t xml:space="preserve"> standardi</w:t>
      </w:r>
      <w:r w:rsidRPr="00AA615D">
        <w:rPr>
          <w:rFonts w:ascii="Arial" w:eastAsia="Calibri" w:hAnsi="Arial" w:cs="Arial"/>
          <w:b/>
          <w:lang w:val="sr-Latn-CS"/>
        </w:rPr>
        <w:t xml:space="preserve"> – Objekti, kapaciteti i oprema moraju se održavati u sigurnom, čistom i ispravnom stanju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4931"/>
        <w:gridCol w:w="6694"/>
        <w:gridCol w:w="1574"/>
      </w:tblGrid>
      <w:tr w:rsidR="00ED5ACD" w:rsidRPr="00AA615D" w:rsidTr="00A73AE9">
        <w:trPr>
          <w:trHeight w:val="465"/>
          <w:tblHeader/>
          <w:jc w:val="center"/>
        </w:trPr>
        <w:tc>
          <w:tcPr>
            <w:tcW w:w="34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77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>Op</w:t>
            </w:r>
            <w:r w:rsidRPr="00AA615D">
              <w:rPr>
                <w:rFonts w:ascii="Arial" w:eastAsia="Calibri" w:hAnsi="Arial" w:cs="Arial"/>
                <w:b/>
                <w:lang w:val="sr-Cyrl-CS"/>
              </w:rPr>
              <w:t>š</w:t>
            </w:r>
            <w:r w:rsidRPr="00AA615D">
              <w:rPr>
                <w:rFonts w:ascii="Arial" w:eastAsia="Calibri" w:hAnsi="Arial" w:cs="Arial"/>
                <w:b/>
                <w:lang w:val="sr-Latn-CS"/>
              </w:rPr>
              <w:t>ti standardi</w:t>
            </w:r>
          </w:p>
        </w:tc>
        <w:tc>
          <w:tcPr>
            <w:tcW w:w="2284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>Kriterijum</w:t>
            </w:r>
          </w:p>
        </w:tc>
        <w:tc>
          <w:tcPr>
            <w:tcW w:w="588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>Poen</w:t>
            </w:r>
          </w:p>
        </w:tc>
      </w:tr>
      <w:tr w:rsidR="00ED5ACD" w:rsidRPr="00AA615D" w:rsidTr="00A73AE9">
        <w:trPr>
          <w:trHeight w:val="360"/>
          <w:tblHeader/>
          <w:jc w:val="center"/>
        </w:trPr>
        <w:tc>
          <w:tcPr>
            <w:tcW w:w="34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77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4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>Odličan kvalitet, stanje i posebna arhitektonska idejna rješenja</w:t>
            </w:r>
          </w:p>
        </w:tc>
        <w:tc>
          <w:tcPr>
            <w:tcW w:w="588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 xml:space="preserve"> 2</w:t>
            </w:r>
          </w:p>
        </w:tc>
      </w:tr>
      <w:tr w:rsidR="00ED5ACD" w:rsidRPr="00AA615D" w:rsidTr="00A73AE9">
        <w:trPr>
          <w:trHeight w:val="360"/>
          <w:tblHeader/>
          <w:jc w:val="center"/>
        </w:trPr>
        <w:tc>
          <w:tcPr>
            <w:tcW w:w="34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77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4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 xml:space="preserve">Standardan kvalitet i stanje </w:t>
            </w:r>
          </w:p>
        </w:tc>
        <w:tc>
          <w:tcPr>
            <w:tcW w:w="588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 xml:space="preserve"> 1</w:t>
            </w:r>
          </w:p>
        </w:tc>
      </w:tr>
      <w:tr w:rsidR="00ED5ACD" w:rsidRPr="00AA615D" w:rsidTr="00A73AE9">
        <w:trPr>
          <w:trHeight w:val="360"/>
          <w:tblHeader/>
          <w:jc w:val="center"/>
        </w:trPr>
        <w:tc>
          <w:tcPr>
            <w:tcW w:w="34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77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4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>Nezadovoljavajući kvalitet i stanje</w:t>
            </w:r>
          </w:p>
        </w:tc>
        <w:tc>
          <w:tcPr>
            <w:tcW w:w="588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 xml:space="preserve">0 </w:t>
            </w:r>
          </w:p>
        </w:tc>
      </w:tr>
      <w:tr w:rsidR="00ED5ACD" w:rsidRPr="00AA615D" w:rsidTr="00A73AE9">
        <w:trPr>
          <w:trHeight w:val="360"/>
          <w:tblHeader/>
          <w:jc w:val="center"/>
        </w:trPr>
        <w:tc>
          <w:tcPr>
            <w:tcW w:w="34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77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4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 xml:space="preserve">Potrebne zamjene/popravke/dogradnje (oduzeti poene)  </w:t>
            </w:r>
          </w:p>
        </w:tc>
        <w:tc>
          <w:tcPr>
            <w:tcW w:w="588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>-1</w:t>
            </w:r>
          </w:p>
        </w:tc>
      </w:tr>
      <w:tr w:rsidR="00ED5ACD" w:rsidRPr="00AA615D" w:rsidTr="00A73AE9">
        <w:trPr>
          <w:trHeight w:val="360"/>
          <w:tblHeader/>
          <w:jc w:val="center"/>
        </w:trPr>
        <w:tc>
          <w:tcPr>
            <w:tcW w:w="34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779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84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>Sigurnost  i higijena</w:t>
            </w:r>
          </w:p>
        </w:tc>
        <w:tc>
          <w:tcPr>
            <w:tcW w:w="588" w:type="pct"/>
            <w:noWrap/>
            <w:vAlign w:val="bottom"/>
          </w:tcPr>
          <w:p w:rsidR="00ED5ACD" w:rsidRPr="00AA615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AA615D">
              <w:rPr>
                <w:rFonts w:ascii="Arial" w:eastAsia="Calibri" w:hAnsi="Arial" w:cs="Arial"/>
                <w:b/>
                <w:lang w:val="sr-Latn-CS"/>
              </w:rPr>
              <w:t>1 do -3</w:t>
            </w:r>
          </w:p>
        </w:tc>
      </w:tr>
    </w:tbl>
    <w:p w:rsidR="00ED5ACD" w:rsidRPr="00AA615D" w:rsidRDefault="00ED5ACD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lang w:val="sr-Latn-CS"/>
        </w:rPr>
      </w:pPr>
      <w:r w:rsidRPr="00AA615D">
        <w:rPr>
          <w:rFonts w:ascii="Arial" w:eastAsia="Calibri" w:hAnsi="Arial" w:cs="Arial"/>
          <w:b/>
          <w:lang w:val="sr-Latn-CS"/>
        </w:rPr>
        <w:t>2. Obavezni standardi – OS</w:t>
      </w:r>
    </w:p>
    <w:p w:rsidR="005C51A2" w:rsidRPr="00AA615D" w:rsidRDefault="00ED5ACD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lang w:val="sr-Latn-CS"/>
        </w:rPr>
      </w:pPr>
      <w:r w:rsidRPr="00AA615D">
        <w:rPr>
          <w:rFonts w:ascii="Arial" w:eastAsia="Calibri" w:hAnsi="Arial" w:cs="Arial"/>
          <w:b/>
          <w:lang w:val="sr-Latn-CS"/>
        </w:rPr>
        <w:t xml:space="preserve">3. Poen više kategorije – kvalitativni poeni samo za objekte niže kategorije koji </w:t>
      </w:r>
      <w:r w:rsidR="005C51A2" w:rsidRPr="00AA615D">
        <w:rPr>
          <w:rFonts w:ascii="Arial" w:eastAsia="Calibri" w:hAnsi="Arial" w:cs="Arial"/>
          <w:b/>
          <w:lang w:val="sr-Latn-CS"/>
        </w:rPr>
        <w:t xml:space="preserve">   </w:t>
      </w:r>
    </w:p>
    <w:p w:rsidR="00ED5ACD" w:rsidRPr="00AA615D" w:rsidRDefault="005C51A2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lang w:val="sr-Latn-CS"/>
        </w:rPr>
      </w:pPr>
      <w:r w:rsidRPr="00AA615D">
        <w:rPr>
          <w:rFonts w:ascii="Arial" w:eastAsia="Calibri" w:hAnsi="Arial" w:cs="Arial"/>
          <w:b/>
          <w:lang w:val="sr-Latn-CS"/>
        </w:rPr>
        <w:t xml:space="preserve">    </w:t>
      </w:r>
      <w:r w:rsidR="00ED5ACD" w:rsidRPr="00AA615D">
        <w:rPr>
          <w:rFonts w:ascii="Arial" w:eastAsia="Calibri" w:hAnsi="Arial" w:cs="Arial"/>
          <w:b/>
          <w:lang w:val="sr-Latn-CS"/>
        </w:rPr>
        <w:t xml:space="preserve">ispunjavaju standardne uslove objekata više kategorije </w:t>
      </w:r>
    </w:p>
    <w:p w:rsidR="00ED5ACD" w:rsidRPr="00AA615D" w:rsidRDefault="00ED5ACD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lang w:val="sr-Latn-CS"/>
        </w:rPr>
      </w:pPr>
      <w:r w:rsidRPr="00AA615D">
        <w:rPr>
          <w:rFonts w:ascii="Arial" w:eastAsia="Calibri" w:hAnsi="Arial" w:cs="Arial"/>
          <w:b/>
          <w:lang w:val="sr-Latn-CS"/>
        </w:rPr>
        <w:t xml:space="preserve">4. Kvalitativni standardi – dodatni kriterijumi </w:t>
      </w:r>
    </w:p>
    <w:p w:rsidR="00ED5ACD" w:rsidRPr="00AA615D" w:rsidRDefault="00ED5ACD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lang w:val="sr-Latn-CS"/>
        </w:rPr>
      </w:pPr>
    </w:p>
    <w:p w:rsidR="00102A4C" w:rsidRDefault="00102A4C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102A4C" w:rsidRDefault="00102A4C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420DE3" w:rsidRDefault="00420DE3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420DE3" w:rsidRDefault="00420DE3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420DE3" w:rsidRDefault="00420DE3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420DE3" w:rsidRDefault="00420DE3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420DE3" w:rsidRDefault="00420DE3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420DE3" w:rsidRDefault="00420DE3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420DE3" w:rsidRDefault="00420DE3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ED5ACD" w:rsidRDefault="00ED5ACD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420DE3" w:rsidRPr="00ED5ACD" w:rsidRDefault="00420DE3" w:rsidP="00ED5ACD">
      <w:pPr>
        <w:tabs>
          <w:tab w:val="left" w:pos="201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1106"/>
        <w:gridCol w:w="1239"/>
        <w:gridCol w:w="675"/>
        <w:gridCol w:w="629"/>
        <w:gridCol w:w="743"/>
        <w:gridCol w:w="782"/>
        <w:gridCol w:w="706"/>
        <w:gridCol w:w="1006"/>
        <w:gridCol w:w="187"/>
        <w:gridCol w:w="1094"/>
        <w:gridCol w:w="1242"/>
      </w:tblGrid>
      <w:tr w:rsidR="00ED5ACD" w:rsidRPr="00251919" w:rsidTr="0016087B">
        <w:trPr>
          <w:trHeight w:val="20"/>
          <w:jc w:val="center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OPŠTI, OBAVEZNI  I  KVALITATIVNI   STANDARDI</w:t>
            </w:r>
          </w:p>
        </w:tc>
      </w:tr>
      <w:tr w:rsidR="00ED5ACD" w:rsidRPr="00251919" w:rsidTr="0016087B">
        <w:trPr>
          <w:trHeight w:val="20"/>
          <w:jc w:val="center"/>
        </w:trPr>
        <w:tc>
          <w:tcPr>
            <w:tcW w:w="1681" w:type="pct"/>
            <w:shd w:val="clear" w:color="auto" w:fill="BFBFBF" w:themeFill="background1" w:themeFillShade="BF"/>
            <w:vAlign w:val="bottom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27" w:type="pct"/>
            <w:gridSpan w:val="2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</w:t>
            </w: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ŠTI</w:t>
            </w:r>
          </w:p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47" w:type="pct"/>
            <w:gridSpan w:val="5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421" w:type="pct"/>
            <w:gridSpan w:val="2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Poen više kat</w:t>
            </w:r>
            <w:r w:rsidR="0075412B"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23" w:type="pct"/>
            <w:gridSpan w:val="2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KVALITATIVNI </w:t>
            </w:r>
          </w:p>
        </w:tc>
      </w:tr>
      <w:tr w:rsidR="00ED5ACD" w:rsidRPr="00251919" w:rsidTr="0016087B">
        <w:trPr>
          <w:trHeight w:val="20"/>
          <w:jc w:val="center"/>
        </w:trPr>
        <w:tc>
          <w:tcPr>
            <w:tcW w:w="1681" w:type="pct"/>
            <w:shd w:val="clear" w:color="auto" w:fill="BFBFBF" w:themeFill="background1" w:themeFillShade="BF"/>
            <w:vAlign w:val="bottom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2-(-3)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  <w:tc>
          <w:tcPr>
            <w:tcW w:w="238" w:type="pct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22" w:type="pct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262" w:type="pct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276" w:type="pct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</w:t>
            </w:r>
          </w:p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249" w:type="pct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  <w:tc>
          <w:tcPr>
            <w:tcW w:w="421" w:type="pct"/>
            <w:gridSpan w:val="2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86" w:type="pct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5000" w:type="pct"/>
            <w:gridSpan w:val="12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EKSTERIJER - STANJE EKSTERIJERA</w:t>
            </w: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eksterijera zgrade i balkona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 2,1,0,-2</w:t>
            </w: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prozora i vrata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2,1,0,-1</w:t>
            </w: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prilaza i ulaza u hotel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2,1,0,-1</w:t>
            </w: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putokaza do hotela i oznaka na hotelu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2,1,0,-1</w:t>
            </w: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Kvalitet uređenosti i održavanja zelenih površina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2,1.0,-1</w:t>
            </w: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</w:tcPr>
          <w:p w:rsidR="00ED5ACD" w:rsidRPr="00E73209" w:rsidRDefault="003B12D2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Uređenost pješačkih</w:t>
            </w:r>
            <w:r w:rsidR="00ED5ACD"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staza i platoa od čvrstog materijala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2,1,0,-1</w:t>
            </w: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parking prostora (označena parking mjesta)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2,1,0,-1</w:t>
            </w: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Nema mogućnost parkiranja u blizini 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Latn-CS"/>
              </w:rPr>
              <w:t>-2</w:t>
            </w: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</w:tcPr>
          <w:p w:rsidR="00ED5ACD" w:rsidRPr="00E73209" w:rsidRDefault="0091596F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Opšti</w:t>
            </w:r>
            <w:r w:rsidR="00ED5ACD"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utisak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4D47E6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5-(-5)</w:t>
            </w: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Natkriveni dio za prilaz gostiju ispred glavnog ulaza</w:t>
            </w:r>
          </w:p>
        </w:tc>
        <w:tc>
          <w:tcPr>
            <w:tcW w:w="390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5" w:type="pct"/>
            <w:shd w:val="clear" w:color="auto" w:fill="A0A0A0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5000" w:type="pct"/>
            <w:gridSpan w:val="12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PARKING I USLUGE TRANSPORTA</w:t>
            </w: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Parking direktno ispred </w:t>
            </w:r>
            <w:r w:rsidR="00C13E2B"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objekta</w:t>
            </w:r>
          </w:p>
        </w:tc>
        <w:tc>
          <w:tcPr>
            <w:tcW w:w="390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tcBorders>
              <w:bottom w:val="single" w:sz="4" w:space="0" w:color="000000"/>
            </w:tcBorders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5" w:type="pct"/>
            <w:shd w:val="clear" w:color="auto" w:fill="A0A0A0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Rezervisani parking u blizini</w:t>
            </w:r>
          </w:p>
        </w:tc>
        <w:tc>
          <w:tcPr>
            <w:tcW w:w="390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22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2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center"/>
          </w:tcPr>
          <w:p w:rsidR="00ED5ACD" w:rsidRPr="00E73209" w:rsidRDefault="00FF5209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Usluga parkiranja uz čuvanje</w:t>
            </w:r>
            <w:r w:rsidR="00ED5ACD"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vozila</w:t>
            </w:r>
          </w:p>
        </w:tc>
        <w:tc>
          <w:tcPr>
            <w:tcW w:w="390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5" w:type="pct"/>
            <w:shd w:val="clear" w:color="auto" w:fill="A0A0A0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52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Kapacitet parkinga (broj parkirališta / garažnih mjesta po sobi)</w:t>
            </w:r>
          </w:p>
        </w:tc>
        <w:tc>
          <w:tcPr>
            <w:tcW w:w="390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Za najmanje 10% soba </w:t>
            </w:r>
          </w:p>
        </w:tc>
        <w:tc>
          <w:tcPr>
            <w:tcW w:w="390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22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2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76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Hotelska garaža (50% soba)</w:t>
            </w:r>
          </w:p>
        </w:tc>
        <w:tc>
          <w:tcPr>
            <w:tcW w:w="390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73209" w:rsidRDefault="002E6E0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37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Pokriveni  parking</w:t>
            </w:r>
          </w:p>
        </w:tc>
        <w:tc>
          <w:tcPr>
            <w:tcW w:w="390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5" w:type="pct"/>
            <w:shd w:val="clear" w:color="auto" w:fill="A0A0A0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52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  <w:tcBorders>
              <w:bottom w:val="single" w:sz="4" w:space="0" w:color="000000"/>
            </w:tcBorders>
            <w:shd w:val="clear" w:color="auto" w:fill="auto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Označeni parking za autobuse</w:t>
            </w:r>
          </w:p>
        </w:tc>
        <w:tc>
          <w:tcPr>
            <w:tcW w:w="390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37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Hotelski transfer od/do aer</w:t>
            </w:r>
            <w:r w:rsidR="009115BF"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odroma, autobuske i željezničke</w:t>
            </w:r>
            <w:r w:rsidR="00102A4C"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</w:t>
            </w: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s</w:t>
            </w:r>
            <w:r w:rsidRPr="00E73209">
              <w:rPr>
                <w:rFonts w:ascii="Arial" w:eastAsia="Calibri" w:hAnsi="Arial" w:cs="Arial"/>
                <w:sz w:val="20"/>
                <w:szCs w:val="20"/>
                <w:lang w:val="sl-SI"/>
              </w:rPr>
              <w:t>tanice</w:t>
            </w:r>
            <w:r w:rsidR="009115BF"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(mini-busom ili vozilom sa oznakom</w:t>
            </w:r>
            <w:r w:rsidRPr="00E7320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 xml:space="preserve"> </w:t>
            </w:r>
            <w:r w:rsidR="00D00648" w:rsidRPr="00E7320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o</w:t>
            </w:r>
            <w:r w:rsidR="00597981" w:rsidRPr="00E7320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sr-Latn-CS"/>
              </w:rPr>
              <w:t>bjekta</w:t>
            </w:r>
            <w:r w:rsidR="00D00648" w:rsidRPr="00E73209">
              <w:rPr>
                <w:rFonts w:ascii="Arial" w:eastAsia="Calibri" w:hAnsi="Arial" w:cs="Arial"/>
                <w:color w:val="4F6228" w:themeColor="accent3" w:themeShade="80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90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5" w:type="pct"/>
            <w:shd w:val="clear" w:color="auto" w:fill="FFFFFF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shd w:val="clear" w:color="auto" w:fill="A0A0A0"/>
            <w:vAlign w:val="center"/>
          </w:tcPr>
          <w:p w:rsidR="00ED5ACD" w:rsidRPr="00E73209" w:rsidRDefault="002E6E0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5000" w:type="pct"/>
            <w:gridSpan w:val="12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STANJE PRIJEMNOG HOLA I RECEPCIJE  </w:t>
            </w: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5000" w:type="pct"/>
            <w:gridSpan w:val="12"/>
            <w:vAlign w:val="center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 Opšti uslovi:</w:t>
            </w: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bottom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Kvalitet i stanje recepcijskog pulta 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2,1,0,-1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highlight w:val="green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bottom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Kvalitet osvjetljenja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2,1,0,-1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highlight w:val="green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,</w:t>
            </w: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bottom"/>
          </w:tcPr>
          <w:p w:rsidR="00ED5ACD" w:rsidRPr="00E73209" w:rsidRDefault="00ED5ACD" w:rsidP="00D006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Kvalitet i stanje namješta</w:t>
            </w:r>
            <w:r w:rsidR="00D00648"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ja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2,1,0,-1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highlight w:val="green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bottom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Kvalitet i stanje podova / tepiha, zidova i plafona 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2,1,0,-3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highlight w:val="green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bottom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Kvalitet zavjesa ili prozora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2,1,0,-1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highlight w:val="green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bottom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lastRenderedPageBreak/>
              <w:t>Generalno stanje čistoće u holu</w:t>
            </w:r>
          </w:p>
        </w:tc>
        <w:tc>
          <w:tcPr>
            <w:tcW w:w="390" w:type="pct"/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1,</w:t>
            </w:r>
            <w:bookmarkStart w:id="0" w:name="_GoBack"/>
            <w:bookmarkEnd w:id="0"/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0,-1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highlight w:val="green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251919" w:rsidTr="00A73AE9">
        <w:trPr>
          <w:trHeight w:val="20"/>
          <w:jc w:val="center"/>
        </w:trPr>
        <w:tc>
          <w:tcPr>
            <w:tcW w:w="1681" w:type="pct"/>
            <w:vAlign w:val="bottom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Površina ne odgovara obaveznom standardu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73209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-1 – (-3)</w:t>
            </w:r>
          </w:p>
        </w:tc>
        <w:tc>
          <w:tcPr>
            <w:tcW w:w="43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highlight w:val="green"/>
                <w:lang w:val="sr-Latn-CS"/>
              </w:rPr>
            </w:pPr>
          </w:p>
        </w:tc>
        <w:tc>
          <w:tcPr>
            <w:tcW w:w="238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2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6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5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ED5ACD" w:rsidRPr="00E73209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73209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</w:tbl>
    <w:p w:rsidR="00ED5ACD" w:rsidRPr="00251919" w:rsidRDefault="00ED5ACD" w:rsidP="00ED5ACD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</w:p>
    <w:p w:rsidR="00420DE3" w:rsidRPr="00251919" w:rsidRDefault="00420DE3" w:rsidP="00ED5ACD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</w:p>
    <w:p w:rsidR="00420DE3" w:rsidRPr="00DA3250" w:rsidRDefault="00420DE3" w:rsidP="00ED5ACD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4"/>
        <w:gridCol w:w="1074"/>
        <w:gridCol w:w="1222"/>
        <w:gridCol w:w="644"/>
        <w:gridCol w:w="629"/>
        <w:gridCol w:w="746"/>
        <w:gridCol w:w="748"/>
        <w:gridCol w:w="746"/>
        <w:gridCol w:w="1161"/>
        <w:gridCol w:w="1250"/>
        <w:gridCol w:w="1220"/>
      </w:tblGrid>
      <w:tr w:rsidR="00ED5ACD" w:rsidRPr="00DA3250" w:rsidTr="0016087B">
        <w:trPr>
          <w:trHeight w:val="20"/>
          <w:jc w:val="center"/>
        </w:trPr>
        <w:tc>
          <w:tcPr>
            <w:tcW w:w="1676" w:type="pct"/>
            <w:shd w:val="clear" w:color="auto" w:fill="BFBFBF" w:themeFill="background1" w:themeFillShade="BF"/>
            <w:vAlign w:val="bottom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2" w:type="pct"/>
            <w:gridSpan w:val="2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</w:t>
            </w: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ŠTI</w:t>
            </w:r>
          </w:p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68" w:type="pct"/>
            <w:gridSpan w:val="5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Poen više kat</w:t>
            </w:r>
            <w:r w:rsidR="0075412B"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84" w:type="pct"/>
            <w:gridSpan w:val="2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KVALITATIVNI </w:t>
            </w:r>
          </w:p>
        </w:tc>
      </w:tr>
      <w:tr w:rsidR="00ED5ACD" w:rsidRPr="00DA3250" w:rsidTr="0016087B">
        <w:trPr>
          <w:trHeight w:val="20"/>
          <w:jc w:val="center"/>
        </w:trPr>
        <w:tc>
          <w:tcPr>
            <w:tcW w:w="1676" w:type="pct"/>
            <w:shd w:val="clear" w:color="auto" w:fill="BFBFBF" w:themeFill="background1" w:themeFillShade="BF"/>
            <w:vAlign w:val="bottom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2-(-3)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  <w:tc>
          <w:tcPr>
            <w:tcW w:w="233" w:type="pct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28" w:type="pct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269" w:type="pct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270" w:type="pct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</w:t>
            </w:r>
          </w:p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269" w:type="pct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47" w:type="pct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DA3250" w:rsidTr="00A73AE9">
        <w:trPr>
          <w:trHeight w:val="20"/>
          <w:jc w:val="center"/>
        </w:trPr>
        <w:tc>
          <w:tcPr>
            <w:tcW w:w="1676" w:type="pct"/>
            <w:vAlign w:val="bottom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Funk</w:t>
            </w:r>
            <w:r w:rsidR="00EC2C31"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cionisanje sistema klimatiz</w:t>
            </w:r>
            <w:r w:rsidR="009115BF"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acije</w:t>
            </w:r>
            <w:r w:rsidR="00EC2C31"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/ventilacije</w:t>
            </w:r>
            <w:r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</w:t>
            </w:r>
            <w:r w:rsidR="009115BF"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(</w:t>
            </w:r>
            <w:r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18-24</w:t>
            </w:r>
            <w:r w:rsidR="009115BF"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ᵒC)</w:t>
            </w:r>
          </w:p>
        </w:tc>
        <w:tc>
          <w:tcPr>
            <w:tcW w:w="385" w:type="pct"/>
            <w:shd w:val="clear" w:color="auto" w:fill="A0A0A0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1,0,-1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highlight w:val="green"/>
                <w:lang w:val="sr-Latn-CS"/>
              </w:rPr>
            </w:pPr>
          </w:p>
        </w:tc>
        <w:tc>
          <w:tcPr>
            <w:tcW w:w="233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0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DA3250" w:rsidTr="00A73AE9">
        <w:trPr>
          <w:trHeight w:val="20"/>
          <w:jc w:val="center"/>
        </w:trPr>
        <w:tc>
          <w:tcPr>
            <w:tcW w:w="1676" w:type="pct"/>
            <w:vAlign w:val="bottom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Opšti utisak</w:t>
            </w:r>
          </w:p>
        </w:tc>
        <w:tc>
          <w:tcPr>
            <w:tcW w:w="385" w:type="pct"/>
            <w:shd w:val="clear" w:color="auto" w:fill="A0A0A0"/>
            <w:vAlign w:val="center"/>
          </w:tcPr>
          <w:p w:rsidR="00ED5ACD" w:rsidRPr="00DA3250" w:rsidRDefault="004D47E6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5-(-5)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  <w:highlight w:val="green"/>
                <w:lang w:val="sr-Latn-CS"/>
              </w:rPr>
            </w:pPr>
          </w:p>
        </w:tc>
        <w:tc>
          <w:tcPr>
            <w:tcW w:w="233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0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DA3250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Elegantno dekorisan i opremljen hol sa mjestima za sjedenje</w:t>
            </w:r>
          </w:p>
        </w:tc>
        <w:tc>
          <w:tcPr>
            <w:tcW w:w="385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shd w:val="clear" w:color="auto" w:fill="A0A0A0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9" w:type="pct"/>
            <w:shd w:val="clear" w:color="auto" w:fill="A0A0A0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DA3250" w:rsidRDefault="00ED5ACD" w:rsidP="00FF387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47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DA3250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Mjesta za sjedenje u holu (tip hotela –„</w:t>
            </w: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Resort hotel“</w:t>
            </w:r>
            <w:r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, prema broju soba računa se i bar u holu)</w:t>
            </w:r>
          </w:p>
        </w:tc>
        <w:tc>
          <w:tcPr>
            <w:tcW w:w="385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shd w:val="clear" w:color="auto" w:fill="A6A6A6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10%</w:t>
            </w:r>
          </w:p>
        </w:tc>
        <w:tc>
          <w:tcPr>
            <w:tcW w:w="228" w:type="pct"/>
            <w:shd w:val="clear" w:color="auto" w:fill="A6A6A6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10%</w:t>
            </w:r>
          </w:p>
        </w:tc>
        <w:tc>
          <w:tcPr>
            <w:tcW w:w="269" w:type="pct"/>
            <w:shd w:val="clear" w:color="auto" w:fill="A6A6A6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20%</w:t>
            </w:r>
          </w:p>
        </w:tc>
        <w:tc>
          <w:tcPr>
            <w:tcW w:w="270" w:type="pct"/>
            <w:shd w:val="clear" w:color="auto" w:fill="A6A6A6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40%</w:t>
            </w:r>
          </w:p>
        </w:tc>
        <w:tc>
          <w:tcPr>
            <w:tcW w:w="269" w:type="pct"/>
            <w:shd w:val="clear" w:color="auto" w:fill="A6A6A6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50%</w:t>
            </w:r>
          </w:p>
        </w:tc>
        <w:tc>
          <w:tcPr>
            <w:tcW w:w="350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DA3250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Mjesta za sjedenje u holu (tip hotela –„</w:t>
            </w: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City hotel</w:t>
            </w:r>
            <w:r w:rsidRPr="00DA3250">
              <w:rPr>
                <w:rFonts w:ascii="Arial" w:eastAsia="Calibri" w:hAnsi="Arial" w:cs="Arial"/>
                <w:sz w:val="20"/>
                <w:szCs w:val="20"/>
                <w:lang w:val="sr-Latn-CS"/>
              </w:rPr>
              <w:t>“, prema broju soba računa se i bar u holu)</w:t>
            </w:r>
          </w:p>
        </w:tc>
        <w:tc>
          <w:tcPr>
            <w:tcW w:w="385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shd w:val="clear" w:color="auto" w:fill="A6A6A6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10%</w:t>
            </w:r>
          </w:p>
        </w:tc>
        <w:tc>
          <w:tcPr>
            <w:tcW w:w="228" w:type="pct"/>
            <w:shd w:val="clear" w:color="auto" w:fill="A6A6A6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10%</w:t>
            </w:r>
          </w:p>
        </w:tc>
        <w:tc>
          <w:tcPr>
            <w:tcW w:w="269" w:type="pct"/>
            <w:shd w:val="clear" w:color="auto" w:fill="A6A6A6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10%</w:t>
            </w:r>
          </w:p>
        </w:tc>
        <w:tc>
          <w:tcPr>
            <w:tcW w:w="270" w:type="pct"/>
            <w:shd w:val="clear" w:color="auto" w:fill="A6A6A6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15%</w:t>
            </w:r>
          </w:p>
        </w:tc>
        <w:tc>
          <w:tcPr>
            <w:tcW w:w="269" w:type="pct"/>
            <w:shd w:val="clear" w:color="auto" w:fill="A6A6A6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A3250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20%</w:t>
            </w:r>
          </w:p>
        </w:tc>
        <w:tc>
          <w:tcPr>
            <w:tcW w:w="350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DA3250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DA3250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 RECEPCIJA I HOL - minimalna površina</w:t>
            </w: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Do 25 soba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9m2</w:t>
            </w:r>
          </w:p>
        </w:tc>
        <w:tc>
          <w:tcPr>
            <w:tcW w:w="228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9m2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Do 25 soba, uvećano za 0,5m2 za svaku narednu sobu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15m2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Do 25 soba, uvećano za 0,6m2 za svaku narednu sobu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30m2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Do 25 soba, uvećano za 0,8m2 za svaku narednu sobu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30m2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C2C31" w:rsidTr="00A73AE9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ED5ACD" w:rsidRPr="00EC2C31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EC2C31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 xml:space="preserve"> REGISTRACIJA</w:t>
            </w: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Uniformisano osoblje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70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B4482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Registracija gostiju (odvojen pult), polica za ključeve 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28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Opremljen hotelski pult za registraciju i pružanje informacija gostima tokom 24 sata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9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Primaju se najmanje dvije vrste kreditnih kartica 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70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4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F02BAC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  <w:lang w:val="sr-Latn-CS"/>
              </w:rPr>
            </w:pPr>
            <w:r w:rsidRPr="00D032AC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Sopstveni „website“ </w:t>
            </w:r>
          </w:p>
        </w:tc>
        <w:tc>
          <w:tcPr>
            <w:tcW w:w="385" w:type="pct"/>
            <w:vAlign w:val="center"/>
          </w:tcPr>
          <w:p w:rsidR="00ED5ACD" w:rsidRPr="00F02B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437" w:type="pct"/>
          </w:tcPr>
          <w:p w:rsidR="00ED5ACD" w:rsidRPr="00F02BAC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33" w:type="pct"/>
            <w:vAlign w:val="center"/>
          </w:tcPr>
          <w:p w:rsidR="00ED5ACD" w:rsidRPr="00F02B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F02B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F02B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70" w:type="pct"/>
            <w:shd w:val="clear" w:color="auto" w:fill="A0A0A0"/>
            <w:vAlign w:val="center"/>
          </w:tcPr>
          <w:p w:rsidR="00ED5ACD" w:rsidRPr="00D032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032A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9" w:type="pct"/>
            <w:shd w:val="clear" w:color="auto" w:fill="A0A0A0"/>
            <w:vAlign w:val="center"/>
          </w:tcPr>
          <w:p w:rsidR="00ED5ACD" w:rsidRPr="00D032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032A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D032AC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shd w:val="clear" w:color="auto" w:fill="A0A0A0"/>
            <w:vAlign w:val="center"/>
          </w:tcPr>
          <w:p w:rsidR="00ED5ACD" w:rsidRPr="00D032AC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032A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D032A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Direktan internet buking (zaključen ugovor)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vAlign w:val="center"/>
          </w:tcPr>
          <w:p w:rsidR="00ED5ACD" w:rsidRPr="00D032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shd w:val="clear" w:color="auto" w:fill="A0A0A0"/>
            <w:vAlign w:val="center"/>
          </w:tcPr>
          <w:p w:rsidR="00ED5ACD" w:rsidRPr="00D032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032A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D032AC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shd w:val="clear" w:color="auto" w:fill="A0A0A0"/>
            <w:vAlign w:val="center"/>
          </w:tcPr>
          <w:p w:rsidR="00ED5ACD" w:rsidRPr="00D032AC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D032A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D032AC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37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C2C31" w:rsidTr="00A73AE9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ED5ACD" w:rsidRPr="00EC2C31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EC2C31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>KNJIGA UTISAKA</w:t>
            </w:r>
          </w:p>
        </w:tc>
      </w:tr>
      <w:tr w:rsidR="00ED5ACD" w:rsidRPr="00ED5ACD" w:rsidTr="00933B80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Knjiga žalbi (preduzimanje mjera za otklanjanje nedostataka) i knjiga utisaka </w:t>
            </w:r>
            <w:r w:rsidRPr="00ED5ACD">
              <w:rPr>
                <w:rFonts w:ascii="Arial" w:eastAsia="Calibri" w:hAnsi="Arial" w:cs="Arial"/>
                <w:color w:val="FF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28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9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70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9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C2C31" w:rsidTr="00A73AE9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ED5ACD" w:rsidRPr="00EC2C31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EC2C31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lastRenderedPageBreak/>
              <w:t>USLUGA DEPOZITA ZA VRIJEDNOSTI GOSTIJU</w:t>
            </w:r>
          </w:p>
        </w:tc>
      </w:tr>
      <w:tr w:rsidR="00ED5ACD" w:rsidRPr="00ED5ACD" w:rsidTr="00933B80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Mini sef u svakoj sobi (metalni) 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9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5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933B80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Pojedinačni sefovi na recepciji za svaku sobu ili mini (metalni) sefovi u sobama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7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933B80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Centralni sef na recepciji 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28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FF5209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CS"/>
              </w:rPr>
              <w:t>Posebna p</w:t>
            </w:r>
            <w:r w:rsidR="00ED5ACD"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rostorija za privremeni smještaj prtljaga gostiju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47" w:type="pct"/>
            <w:shd w:val="clear" w:color="auto" w:fill="A0A0A0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7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Svlačionica sa tušom (za goste koji odlaze kasnije u toku dana)</w:t>
            </w:r>
          </w:p>
        </w:tc>
        <w:tc>
          <w:tcPr>
            <w:tcW w:w="3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7" w:type="pct"/>
            <w:shd w:val="clear" w:color="auto" w:fill="A0A0A0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584"/>
        <w:gridCol w:w="278"/>
        <w:gridCol w:w="1383"/>
        <w:gridCol w:w="91"/>
        <w:gridCol w:w="831"/>
        <w:gridCol w:w="748"/>
        <w:gridCol w:w="9"/>
        <w:gridCol w:w="822"/>
        <w:gridCol w:w="831"/>
        <w:gridCol w:w="896"/>
        <w:gridCol w:w="1043"/>
        <w:gridCol w:w="697"/>
        <w:gridCol w:w="1752"/>
      </w:tblGrid>
      <w:tr w:rsidR="00ED5ACD" w:rsidRPr="00ED5ACD" w:rsidTr="00933B80">
        <w:trPr>
          <w:trHeight w:val="20"/>
          <w:jc w:val="center"/>
        </w:trPr>
        <w:tc>
          <w:tcPr>
            <w:tcW w:w="1485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24" w:type="pct"/>
            <w:gridSpan w:val="4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OPŠTI</w:t>
            </w:r>
          </w:p>
        </w:tc>
        <w:tc>
          <w:tcPr>
            <w:tcW w:w="1459" w:type="pct"/>
            <w:gridSpan w:val="6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368" w:type="pct"/>
            <w:vMerge w:val="restar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Poen više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kat</w:t>
            </w:r>
            <w:r w:rsidR="0075412B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64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KVALITATIVNI</w:t>
            </w: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 – (-3)</w:t>
            </w: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  <w:tc>
          <w:tcPr>
            <w:tcW w:w="36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KOMPLEMENTARNI SADRŽAJI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2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Hotelska prodavnica raznovrsne robe (novine, filmovi, kozmetički i higijenski pribor...)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2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61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5000" w:type="pct"/>
            <w:gridSpan w:val="14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MEDICINSKE USLUGE</w:t>
            </w: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Apoteka, medicinske / stomatološke usluge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2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618" w:type="pct"/>
            <w:tcBorders>
              <w:bottom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5000" w:type="pct"/>
            <w:gridSpan w:val="14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USLUGE FRIZERA I KOZMETIČARA</w:t>
            </w: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Frizerski i kozmetički salon  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2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1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DIO ZA ŠOPING</w:t>
            </w: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Butici, suvenirske radnje i umjetničke galerije  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2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1-5</w:t>
            </w:r>
          </w:p>
        </w:tc>
        <w:tc>
          <w:tcPr>
            <w:tcW w:w="61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U okviru </w:t>
            </w: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TN</w:t>
            </w:r>
            <w:r w:rsidRPr="00143390">
              <w:rPr>
                <w:rFonts w:ascii="Arial" w:eastAsia="Calibri" w:hAnsi="Arial" w:cs="Arial"/>
                <w:sz w:val="20"/>
                <w:szCs w:val="20"/>
                <w:lang w:val="sr-Latn-CS"/>
              </w:rPr>
              <w:t>–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a: restoran, bar, prodavnice i razni drugi turistički sadržaji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2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4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93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93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1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Izložene umjetničke slike (za prodaju)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2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1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5000" w:type="pct"/>
            <w:gridSpan w:val="14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ORGANIZOVANJE IZLETA</w:t>
            </w: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Usluge izleta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2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1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5000" w:type="pct"/>
            <w:gridSpan w:val="14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TELEKOMUNIKACIJE</w:t>
            </w: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Telefoni u svim </w:t>
            </w:r>
            <w:r w:rsidR="00E85069">
              <w:rPr>
                <w:rFonts w:ascii="Arial" w:eastAsia="Calibri" w:hAnsi="Arial" w:cs="Arial"/>
                <w:sz w:val="20"/>
                <w:szCs w:val="20"/>
                <w:lang w:val="sr-Latn-CS"/>
              </w:rPr>
              <w:t>sobama, direktno biranje sa međunarodnim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kodovima, cjenovnik ili telefon</w:t>
            </w:r>
            <w:r w:rsidR="00E8506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za goste na recepciji  -  (minimum interfon za hotele sa dvije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**)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7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90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93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ED5ACD" w:rsidRPr="00ED5ACD" w:rsidRDefault="00ED5ACD" w:rsidP="001C62E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Telefon sa automatskom sekretaricom – „Voicemail“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1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lastRenderedPageBreak/>
              <w:t>ADSL  (brzi internet), utičnica u visini stola WLAN (bežični internet) u svim sobama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Mogućnost korišćenja interneta „Internet Corner“ u hotelu (ADSL,WLAN)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18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Kompjuter u svakoj sobi (ADSL,WLAN)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61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B</w:t>
            </w:r>
            <w:r w:rsidR="00FF5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iznis centar (sa kompjuterom, fax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i kopir </w:t>
            </w:r>
            <w:r w:rsidR="00FF5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aparatom, odgovornim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lice</w:t>
            </w:r>
            <w:r w:rsidR="00FF5209">
              <w:rPr>
                <w:rFonts w:ascii="Arial" w:eastAsia="Calibri" w:hAnsi="Arial" w:cs="Arial"/>
                <w:sz w:val="20"/>
                <w:szCs w:val="20"/>
                <w:lang w:val="sr-Latn-CS"/>
              </w:rPr>
              <w:t>m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61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25191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Dodatni telefoni u kupatilima hotelskih apartmana  </w:t>
            </w:r>
          </w:p>
        </w:tc>
        <w:tc>
          <w:tcPr>
            <w:tcW w:w="30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5000" w:type="pct"/>
            <w:gridSpan w:val="14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USLUGE RECEPCIJE</w:t>
            </w: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Radno vrijeme recepcije (od 06,00 h)</w:t>
            </w:r>
          </w:p>
        </w:tc>
        <w:tc>
          <w:tcPr>
            <w:tcW w:w="20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gridSpan w:val="3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14 sati</w:t>
            </w:r>
          </w:p>
        </w:tc>
        <w:tc>
          <w:tcPr>
            <w:tcW w:w="26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14 sati</w:t>
            </w:r>
          </w:p>
        </w:tc>
        <w:tc>
          <w:tcPr>
            <w:tcW w:w="293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18 sati</w:t>
            </w: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24 sati</w:t>
            </w: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24 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sati</w:t>
            </w:r>
          </w:p>
        </w:tc>
        <w:tc>
          <w:tcPr>
            <w:tcW w:w="36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931B04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Dostupnost zaposlenih, za goste 24 sata iz sigurnosnih razloga (noćna služba)</w:t>
            </w:r>
          </w:p>
        </w:tc>
        <w:tc>
          <w:tcPr>
            <w:tcW w:w="20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gridSpan w:val="3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6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93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68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931B04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85069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CS"/>
              </w:rPr>
              <w:t>Poznavanje minimum dva</w:t>
            </w:r>
            <w:r w:rsidR="00ED5ACD"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strana jezika</w:t>
            </w:r>
          </w:p>
        </w:tc>
        <w:tc>
          <w:tcPr>
            <w:tcW w:w="20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gridSpan w:val="3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931B04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Usluge nosača prtljaga</w:t>
            </w:r>
            <w:r w:rsidR="00E8506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(za objekte sa više od 15 soba)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, posebno un</w:t>
            </w:r>
            <w:r w:rsidR="00E8506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iformisano osoblje </w:t>
            </w:r>
          </w:p>
        </w:tc>
        <w:tc>
          <w:tcPr>
            <w:tcW w:w="20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gridSpan w:val="3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16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931B04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Usluge nosača na zahtjev </w:t>
            </w:r>
          </w:p>
        </w:tc>
        <w:tc>
          <w:tcPr>
            <w:tcW w:w="20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gridSpan w:val="3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931B04">
        <w:trPr>
          <w:trHeight w:val="20"/>
          <w:jc w:val="center"/>
        </w:trPr>
        <w:tc>
          <w:tcPr>
            <w:tcW w:w="14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Concierge Service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gridSpan w:val="3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16" w:type="pct"/>
            <w:shd w:val="clear" w:color="auto" w:fill="BFBFBF" w:themeFill="background1" w:themeFillShade="BF"/>
            <w:vAlign w:val="center"/>
          </w:tcPr>
          <w:p w:rsidR="00ED5ACD" w:rsidRPr="001367B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1367B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68" w:type="pct"/>
          </w:tcPr>
          <w:p w:rsidR="00ED5ACD" w:rsidRPr="001367B2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1367B2" w:rsidRDefault="001C62E1" w:rsidP="001C62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1367B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1367B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  <w:r w:rsidR="002E6E02" w:rsidRPr="001367B2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618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9"/>
        <w:gridCol w:w="1099"/>
        <w:gridCol w:w="1183"/>
        <w:gridCol w:w="663"/>
        <w:gridCol w:w="634"/>
        <w:gridCol w:w="737"/>
        <w:gridCol w:w="774"/>
        <w:gridCol w:w="700"/>
        <w:gridCol w:w="13"/>
        <w:gridCol w:w="1148"/>
        <w:gridCol w:w="1276"/>
        <w:gridCol w:w="1188"/>
      </w:tblGrid>
      <w:tr w:rsidR="00ED5ACD" w:rsidRPr="00ED5ACD" w:rsidTr="0016087B">
        <w:trPr>
          <w:trHeight w:val="20"/>
          <w:jc w:val="center"/>
        </w:trPr>
        <w:tc>
          <w:tcPr>
            <w:tcW w:w="1684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14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</w:t>
            </w: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ŠTI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61" w:type="pct"/>
            <w:gridSpan w:val="5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358" w:type="pct"/>
            <w:gridSpan w:val="2"/>
            <w:vMerge w:val="restart"/>
            <w:shd w:val="clear" w:color="auto" w:fill="BFBFBF" w:themeFill="background1" w:themeFillShade="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Poen više kat</w:t>
            </w:r>
            <w:r w:rsidR="00881AE7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83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KVALITATIVNI</w:t>
            </w:r>
          </w:p>
        </w:tc>
      </w:tr>
      <w:tr w:rsidR="00ED5ACD" w:rsidRPr="00ED5ACD" w:rsidTr="0016087B">
        <w:trPr>
          <w:trHeight w:val="20"/>
          <w:jc w:val="center"/>
        </w:trPr>
        <w:tc>
          <w:tcPr>
            <w:tcW w:w="1684" w:type="pct"/>
            <w:shd w:val="clear" w:color="auto" w:fill="BFBFBF" w:themeFill="background1" w:themeFillShade="BF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3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2- (-3)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  <w:tc>
          <w:tcPr>
            <w:tcW w:w="241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25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278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252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  <w:tc>
          <w:tcPr>
            <w:tcW w:w="358" w:type="pct"/>
            <w:gridSpan w:val="2"/>
            <w:vMerge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428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ED5ACD" w:rsidTr="00A73AE9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USLUGE ODRŽAVANJA</w:t>
            </w: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Dnevno čišćenje soba i kupatila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7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Čišćenje sobe dvaput dnevno („turn down service“)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shd w:val="clear" w:color="auto" w:fill="BFBFBF"/>
            <w:vAlign w:val="center"/>
          </w:tcPr>
          <w:p w:rsidR="00ED5ACD" w:rsidRPr="0016087B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16087B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8" w:type="pct"/>
            <w:gridSpan w:val="2"/>
            <w:shd w:val="clear" w:color="auto" w:fill="A0A0A0"/>
          </w:tcPr>
          <w:p w:rsidR="00ED5ACD" w:rsidRPr="0016087B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16087B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BF67C9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>Promjena peškira dva puta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nedeljno, kao i prostirke ispred tuša ili kade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5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Dnevna zamjena peškira, kao i prostirke ispred tuša ili kade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7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Promjena posteljine jednom sedmično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Promjena posteljine najmanje dva put</w:t>
            </w:r>
            <w:r w:rsidR="00D11503">
              <w:rPr>
                <w:rFonts w:ascii="Arial" w:eastAsia="Calibri" w:hAnsi="Arial" w:cs="Arial"/>
                <w:sz w:val="20"/>
                <w:lang w:val="sr-Latn-CS"/>
              </w:rPr>
              <w:t>a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sedmično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7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Promjena posteljine svakodnevno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7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 xml:space="preserve">Promjena bade-mantila </w:t>
            </w:r>
            <w:r w:rsidR="005C64BA">
              <w:rPr>
                <w:rFonts w:ascii="Arial" w:eastAsia="Calibri" w:hAnsi="Arial" w:cs="Arial"/>
                <w:sz w:val="20"/>
                <w:szCs w:val="20"/>
                <w:lang w:val="sr-Latn-CS"/>
              </w:rPr>
              <w:t>po zahtjevu gosta (</w:t>
            </w:r>
            <w:r w:rsidRPr="00BF67C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za </w:t>
            </w:r>
            <w:r w:rsidR="00BF67C9" w:rsidRPr="00BF67C9">
              <w:rPr>
                <w:rFonts w:ascii="Arial" w:eastAsia="Calibri" w:hAnsi="Arial" w:cs="Arial"/>
                <w:sz w:val="20"/>
                <w:szCs w:val="20"/>
                <w:lang w:val="sr-Latn-CS"/>
              </w:rPr>
              <w:t>objekte sa tri</w:t>
            </w:r>
            <w:r w:rsidR="005C64BA">
              <w:rPr>
                <w:rFonts w:ascii="Arial" w:eastAsia="Calibri" w:hAnsi="Arial" w:cs="Arial"/>
                <w:sz w:val="20"/>
                <w:szCs w:val="20"/>
                <w:lang w:val="sr-Latn-CS"/>
              </w:rPr>
              <w:t>*** samo ako</w:t>
            </w:r>
            <w:r w:rsidRPr="00BF67C9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imaju bazen)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5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78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USLUGE VEŠERAJA ZA GOSTE</w:t>
            </w: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Hemijsko čišćenje (usluga za 24 sata)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55" w:type="pct"/>
            <w:shd w:val="clear" w:color="auto" w:fill="D9D9D9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Usluga pranja i peglanja (istog dana)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7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Usluga pranja i peglanja (usluga za 24 sata)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7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Kesa za veš sa cjenovnikom  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7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340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SIGURNOST I BEZBJEDNOST</w:t>
            </w: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Sve sobe sa dimnim detektorom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gridSpan w:val="2"/>
            <w:shd w:val="clear" w:color="auto" w:fill="A0A0A0"/>
            <w:vAlign w:val="center"/>
          </w:tcPr>
          <w:p w:rsidR="00ED5ACD" w:rsidRPr="0016087B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16087B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4" w:type="pct"/>
          </w:tcPr>
          <w:p w:rsidR="00ED5ACD" w:rsidRPr="0016087B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55" w:type="pct"/>
            <w:shd w:val="clear" w:color="auto" w:fill="BFBFBF"/>
            <w:vAlign w:val="center"/>
          </w:tcPr>
          <w:p w:rsidR="00ED5ACD" w:rsidRPr="0016087B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16087B"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16087B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2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Sva vrata sa sistemom elektronskog zatvaranja 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16087B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4" w:type="pct"/>
          </w:tcPr>
          <w:p w:rsidR="00ED5ACD" w:rsidRPr="0016087B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55" w:type="pct"/>
            <w:shd w:val="clear" w:color="auto" w:fill="BFBFBF"/>
            <w:vAlign w:val="center"/>
          </w:tcPr>
          <w:p w:rsidR="00ED5ACD" w:rsidRPr="0016087B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16087B"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16087B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2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Video nadzor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gridSpan w:val="2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16087B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16087B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4" w:type="pct"/>
          </w:tcPr>
          <w:p w:rsidR="00ED5ACD" w:rsidRPr="0016087B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55" w:type="pct"/>
            <w:shd w:val="clear" w:color="auto" w:fill="BFBFBF"/>
            <w:vAlign w:val="center"/>
          </w:tcPr>
          <w:p w:rsidR="00ED5ACD" w:rsidRPr="0016087B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16087B"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16087B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2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Sva vrata su od visokokvalitetnog materijala i samozatvarajuća 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6" w:type="pct"/>
            <w:gridSpan w:val="2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4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4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Planovi za izlaz u slučaju nužde na vratima (hodnik duži od 30 m)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7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6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4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5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Za sve objekte gdje se u sobe ulazi direktno spolja, obavezno je da vrata budu dodatno osigurana (sigurnosna reza, lanac,  itd.)</w:t>
            </w: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7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6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4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5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28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20"/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Sva vrata sa ugrađenim „špijunkama“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3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2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4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55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28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ED5ACD" w:rsidRPr="00ED5ACD" w:rsidRDefault="00ED5ACD" w:rsidP="00ED5ACD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ED5ACD" w:rsidRPr="00ED5ACD" w:rsidRDefault="00ED5ACD" w:rsidP="00ED5ACD">
      <w:pPr>
        <w:spacing w:after="0" w:line="240" w:lineRule="auto"/>
        <w:rPr>
          <w:rFonts w:ascii="Arial" w:eastAsia="Calibri" w:hAnsi="Arial" w:cs="Arial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1182"/>
        <w:gridCol w:w="1650"/>
        <w:gridCol w:w="862"/>
        <w:gridCol w:w="329"/>
        <w:gridCol w:w="669"/>
        <w:gridCol w:w="329"/>
        <w:gridCol w:w="768"/>
        <w:gridCol w:w="329"/>
        <w:gridCol w:w="833"/>
        <w:gridCol w:w="1083"/>
        <w:gridCol w:w="1619"/>
        <w:gridCol w:w="635"/>
        <w:gridCol w:w="1644"/>
      </w:tblGrid>
      <w:tr w:rsidR="00ED5ACD" w:rsidRPr="00ED5ACD" w:rsidTr="00D11503">
        <w:trPr>
          <w:jc w:val="center"/>
        </w:trPr>
        <w:tc>
          <w:tcPr>
            <w:tcW w:w="791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98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</w:t>
            </w: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ŠTI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34" w:type="pct"/>
            <w:gridSpan w:val="8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571" w:type="pct"/>
            <w:vMerge w:val="restar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Poen više 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kat</w:t>
            </w:r>
            <w:r w:rsidR="00881AE7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06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KVALITATIVNI</w:t>
            </w: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szCs w:val="20"/>
                <w:lang w:val="sr-Latn-CS"/>
              </w:rPr>
              <w:t>Stanje i bezbjednost protiv požara, hodnika i spratova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:rsidR="00ED5ACD" w:rsidRPr="00ED5ACD" w:rsidRDefault="00B3248A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2-(-3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  <w:tc>
          <w:tcPr>
            <w:tcW w:w="304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352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387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410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382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  <w:tc>
          <w:tcPr>
            <w:tcW w:w="571" w:type="pct"/>
            <w:vMerge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24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4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pl-PL"/>
              </w:rPr>
            </w:pPr>
            <w:r w:rsidRPr="00ED5ACD">
              <w:rPr>
                <w:rFonts w:ascii="Arial" w:eastAsia="Calibri" w:hAnsi="Arial" w:cs="Arial"/>
                <w:b/>
                <w:bCs/>
                <w:lang w:val="pl-PL"/>
              </w:rPr>
              <w:t>STANJE I BEZBJEDNOST PROTIV POŽARA, HODNIKA I SPRATOVA</w:t>
            </w:r>
            <w:r w:rsidRPr="00ED5ACD">
              <w:rPr>
                <w:rFonts w:ascii="Arial" w:eastAsia="Calibri" w:hAnsi="Arial" w:cs="Arial"/>
                <w:b/>
                <w:bCs/>
                <w:color w:val="FF0000"/>
                <w:lang w:val="pl-PL"/>
              </w:rPr>
              <w:t xml:space="preserve"> </w:t>
            </w: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 i stanje podova, zidova i plafona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2,1,0,-3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lastRenderedPageBreak/>
              <w:t>Stanje i kvalitet rasvjete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 xml:space="preserve">Stanje i kvalitet namještaja 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 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30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 xml:space="preserve">Stanje prostorija za osoblje 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 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color w:val="000000"/>
                <w:sz w:val="20"/>
                <w:lang w:val="sr-Latn-CS"/>
              </w:rPr>
              <w:t xml:space="preserve">Širina hodnika i stepeništa, ne manja od 1,6 m 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Stanje i kvalitet rukohvata uz stepenište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Pregledana protivpožarna oprema i uređaj za uzbunu u slučaju požara, kao i pregledani protivpožarni aparat na svakom spratu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1,0,-3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F00024" w:rsidRPr="00ED5ACD" w:rsidRDefault="00F00024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lang w:val="sr-Latn-CS"/>
              </w:rPr>
              <w:t>O</w:t>
            </w:r>
            <w:r w:rsidR="004A3382">
              <w:rPr>
                <w:rFonts w:ascii="Arial" w:eastAsia="Calibri" w:hAnsi="Arial" w:cs="Arial"/>
                <w:sz w:val="20"/>
                <w:lang w:val="sr-Latn-CS"/>
              </w:rPr>
              <w:t>p</w:t>
            </w:r>
            <w:r w:rsidRPr="000F392C">
              <w:rPr>
                <w:rFonts w:ascii="Arial" w:eastAsia="Calibri" w:hAnsi="Arial" w:cs="Arial"/>
                <w:sz w:val="20"/>
                <w:lang w:val="sr-Latn-CS"/>
              </w:rPr>
              <w:t>šti utisak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F00024" w:rsidRPr="00ED5ACD" w:rsidRDefault="00F0002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582" w:type="pct"/>
            <w:shd w:val="clear" w:color="auto" w:fill="FFFFFF"/>
          </w:tcPr>
          <w:p w:rsidR="00F00024" w:rsidRPr="00ED5ACD" w:rsidRDefault="00F00024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4" w:type="pct"/>
            <w:vAlign w:val="center"/>
          </w:tcPr>
          <w:p w:rsidR="00F00024" w:rsidRPr="00ED5ACD" w:rsidRDefault="00F0002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F00024" w:rsidRPr="00ED5ACD" w:rsidRDefault="00F0002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F00024" w:rsidRPr="00ED5ACD" w:rsidRDefault="00F0002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F00024" w:rsidRPr="00ED5ACD" w:rsidRDefault="00F0002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F00024" w:rsidRPr="00ED5ACD" w:rsidRDefault="00F0002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F00024" w:rsidRPr="00ED5ACD" w:rsidRDefault="00F00024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F00024" w:rsidRPr="00ED5ACD" w:rsidRDefault="00F00024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F00024" w:rsidRPr="00ED5ACD" w:rsidRDefault="00F00024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Standardne, svijetleće oznake ka izlazu u slučaju opasnosti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4" w:type="pct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2" w:type="pct"/>
            <w:gridSpan w:val="2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7" w:type="pct"/>
            <w:gridSpan w:val="2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410" w:type="pct"/>
            <w:gridSpan w:val="2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2" w:type="pct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Dvonamjenske pepeljare u holu kod liftova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4" w:type="pct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2" w:type="pct"/>
            <w:gridSpan w:val="2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7" w:type="pct"/>
            <w:gridSpan w:val="2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410" w:type="pct"/>
            <w:gridSpan w:val="2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2" w:type="pct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 xml:space="preserve">Koordinirani znaci koji vode do soba i ostalih sadržaja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4" w:type="pct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2" w:type="pct"/>
            <w:gridSpan w:val="2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7" w:type="pct"/>
            <w:gridSpan w:val="2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410" w:type="pct"/>
            <w:gridSpan w:val="2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2" w:type="pct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4"/>
            <w:shd w:val="clear" w:color="auto" w:fill="FFFFFF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STANJE LIFTOVA ZA GOSTE</w:t>
            </w: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lang w:val="en-US"/>
              </w:rPr>
              <w:t>Kvalitet enterijera kabine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lang w:val="en-US"/>
              </w:rPr>
              <w:t xml:space="preserve">Funkcionisanje svjetala-pokazatelja sprata 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lang w:val="en-US"/>
              </w:rPr>
              <w:t>Osvjetljenje  (minimum 150 Lux)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lang w:val="en-US"/>
              </w:rPr>
              <w:t>Mehanička efikasnost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lastRenderedPageBreak/>
              <w:t>Telefon za hitne slučajeve ili zvono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 xml:space="preserve">Znak zabranjenog pušenja 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Generalno stanje čistoće u liftu</w:t>
            </w:r>
          </w:p>
        </w:tc>
        <w:tc>
          <w:tcPr>
            <w:tcW w:w="41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58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B11DC8">
        <w:trPr>
          <w:jc w:val="center"/>
        </w:trPr>
        <w:tc>
          <w:tcPr>
            <w:tcW w:w="791" w:type="pct"/>
            <w:tcBorders>
              <w:bottom w:val="single" w:sz="4" w:space="0" w:color="000000"/>
            </w:tcBorders>
            <w:vAlign w:val="center"/>
          </w:tcPr>
          <w:p w:rsidR="001E2565" w:rsidRPr="00ED5ACD" w:rsidRDefault="001E2565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>Opšti utisak</w:t>
            </w:r>
          </w:p>
        </w:tc>
        <w:tc>
          <w:tcPr>
            <w:tcW w:w="417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E2565" w:rsidRPr="00ED5ACD" w:rsidRDefault="001E256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shd w:val="clear" w:color="auto" w:fill="FFFFFF"/>
          </w:tcPr>
          <w:p w:rsidR="001E2565" w:rsidRPr="00ED5ACD" w:rsidRDefault="001E2565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tcBorders>
              <w:bottom w:val="single" w:sz="4" w:space="0" w:color="000000"/>
            </w:tcBorders>
            <w:vAlign w:val="center"/>
          </w:tcPr>
          <w:p w:rsidR="001E2565" w:rsidRPr="00ED5ACD" w:rsidRDefault="001E256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tcBorders>
              <w:bottom w:val="single" w:sz="4" w:space="0" w:color="000000"/>
            </w:tcBorders>
            <w:vAlign w:val="center"/>
          </w:tcPr>
          <w:p w:rsidR="001E2565" w:rsidRPr="00ED5ACD" w:rsidRDefault="001E256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tcBorders>
              <w:bottom w:val="single" w:sz="4" w:space="0" w:color="000000"/>
            </w:tcBorders>
            <w:vAlign w:val="center"/>
          </w:tcPr>
          <w:p w:rsidR="001E2565" w:rsidRPr="00ED5ACD" w:rsidRDefault="001E256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vAlign w:val="center"/>
          </w:tcPr>
          <w:p w:rsidR="001E2565" w:rsidRPr="00ED5ACD" w:rsidRDefault="001E256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2" w:type="pct"/>
            <w:tcBorders>
              <w:bottom w:val="single" w:sz="4" w:space="0" w:color="000000"/>
            </w:tcBorders>
            <w:vAlign w:val="center"/>
          </w:tcPr>
          <w:p w:rsidR="001E2565" w:rsidRPr="00ED5ACD" w:rsidRDefault="001E256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571" w:type="pct"/>
          </w:tcPr>
          <w:p w:rsidR="001E2565" w:rsidRPr="00ED5ACD" w:rsidRDefault="001E2565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1E2565" w:rsidRPr="00ED5ACD" w:rsidRDefault="001E2565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1E2565" w:rsidRPr="00ED5ACD" w:rsidRDefault="001E2565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B11DC8">
        <w:trPr>
          <w:jc w:val="center"/>
        </w:trPr>
        <w:tc>
          <w:tcPr>
            <w:tcW w:w="791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  <w:shd w:val="clear" w:color="auto" w:fill="BFBFBF" w:themeFill="background1" w:themeFillShade="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1*</w:t>
            </w:r>
          </w:p>
        </w:tc>
        <w:tc>
          <w:tcPr>
            <w:tcW w:w="352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2**</w:t>
            </w:r>
          </w:p>
        </w:tc>
        <w:tc>
          <w:tcPr>
            <w:tcW w:w="387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3***</w:t>
            </w: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4****</w:t>
            </w:r>
          </w:p>
        </w:tc>
        <w:tc>
          <w:tcPr>
            <w:tcW w:w="382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5*****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B11DC8">
        <w:trPr>
          <w:jc w:val="center"/>
        </w:trPr>
        <w:tc>
          <w:tcPr>
            <w:tcW w:w="791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Obavezni standardi  (novi objekti)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  <w:shd w:val="clear" w:color="auto" w:fill="BFBFBF" w:themeFill="background1" w:themeFillShade="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Više od 4 sprata</w:t>
            </w:r>
          </w:p>
        </w:tc>
        <w:tc>
          <w:tcPr>
            <w:tcW w:w="352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Više od 3 sprata</w:t>
            </w:r>
          </w:p>
        </w:tc>
        <w:tc>
          <w:tcPr>
            <w:tcW w:w="387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Više od dva sprata </w:t>
            </w: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881AE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Više od </w:t>
            </w:r>
            <w:r w:rsidR="00ED5ACD" w:rsidRPr="00ED5ACD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jednog sprata</w:t>
            </w:r>
          </w:p>
        </w:tc>
        <w:tc>
          <w:tcPr>
            <w:tcW w:w="382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Više od jednog sprata 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Jedan lift za manje od 50 soba</w:t>
            </w:r>
          </w:p>
        </w:tc>
        <w:tc>
          <w:tcPr>
            <w:tcW w:w="4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shd w:val="clear" w:color="auto" w:fill="A6A6A6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2" w:type="pct"/>
            <w:gridSpan w:val="2"/>
            <w:shd w:val="clear" w:color="auto" w:fill="A6A6A6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7" w:type="pct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3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2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Dva lifta za 50 do 100 soba</w:t>
            </w:r>
          </w:p>
        </w:tc>
        <w:tc>
          <w:tcPr>
            <w:tcW w:w="4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2" w:type="pct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7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3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2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Tri lifta za 100 – 150 soba</w:t>
            </w:r>
          </w:p>
        </w:tc>
        <w:tc>
          <w:tcPr>
            <w:tcW w:w="4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2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7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3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2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Četiri lifta 150 – 250 soba</w:t>
            </w:r>
          </w:p>
        </w:tc>
        <w:tc>
          <w:tcPr>
            <w:tcW w:w="4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2" w:type="pct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7" w:type="pct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3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2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Teretni lift ili lift  za osoblje za </w:t>
            </w:r>
            <w:r w:rsidR="00DC638C">
              <w:rPr>
                <w:rFonts w:ascii="Arial" w:eastAsia="Calibri" w:hAnsi="Arial" w:cs="Arial"/>
                <w:sz w:val="20"/>
                <w:lang w:val="sr-Latn-CS"/>
              </w:rPr>
              <w:t xml:space="preserve">objekte 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sa više od 25 soba</w:t>
            </w:r>
          </w:p>
        </w:tc>
        <w:tc>
          <w:tcPr>
            <w:tcW w:w="4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3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2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881AE7" w:rsidRPr="00ED5ACD" w:rsidTr="00D11503">
        <w:trPr>
          <w:jc w:val="center"/>
        </w:trPr>
        <w:tc>
          <w:tcPr>
            <w:tcW w:w="79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Lift za hranu</w:t>
            </w:r>
          </w:p>
        </w:tc>
        <w:tc>
          <w:tcPr>
            <w:tcW w:w="4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20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2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7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3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82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5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58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Arial" w:eastAsia="Calibri" w:hAnsi="Arial" w:cs="Arial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984"/>
        <w:gridCol w:w="1281"/>
        <w:gridCol w:w="811"/>
        <w:gridCol w:w="646"/>
        <w:gridCol w:w="712"/>
        <w:gridCol w:w="712"/>
        <w:gridCol w:w="723"/>
        <w:gridCol w:w="955"/>
        <w:gridCol w:w="1372"/>
        <w:gridCol w:w="1176"/>
      </w:tblGrid>
      <w:tr w:rsidR="00ED5ACD" w:rsidRPr="00ED5ACD" w:rsidTr="0016087B">
        <w:trPr>
          <w:jc w:val="center"/>
        </w:trPr>
        <w:tc>
          <w:tcPr>
            <w:tcW w:w="1694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799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OPŠTI</w:t>
            </w:r>
          </w:p>
        </w:tc>
        <w:tc>
          <w:tcPr>
            <w:tcW w:w="1271" w:type="pct"/>
            <w:gridSpan w:val="5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337" w:type="pct"/>
            <w:vMerge w:val="restart"/>
            <w:shd w:val="clear" w:color="auto" w:fill="BFBFBF" w:themeFill="background1" w:themeFillShade="BF"/>
            <w:vAlign w:val="center"/>
          </w:tcPr>
          <w:p w:rsidR="00ED5ACD" w:rsidRPr="00ED5ACD" w:rsidRDefault="00ED5ACD" w:rsidP="00B740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Poen više kat</w:t>
            </w:r>
            <w:r w:rsidR="00881AE7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99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KVALITATIVNI</w:t>
            </w:r>
          </w:p>
        </w:tc>
      </w:tr>
      <w:tr w:rsidR="00ED5ACD" w:rsidRPr="00ED5ACD" w:rsidTr="0016087B">
        <w:trPr>
          <w:jc w:val="center"/>
        </w:trPr>
        <w:tc>
          <w:tcPr>
            <w:tcW w:w="1694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bCs/>
                <w:szCs w:val="20"/>
                <w:lang w:val="en-US" w:eastAsia="en-GB"/>
              </w:rPr>
              <w:t xml:space="preserve">STANJE JAVNIH </w:t>
            </w:r>
            <w:r w:rsidRPr="00ED5ACD">
              <w:rPr>
                <w:rFonts w:ascii="Arial" w:eastAsia="Calibri" w:hAnsi="Arial" w:cs="Arial"/>
                <w:b/>
                <w:bCs/>
                <w:szCs w:val="20"/>
                <w:lang w:val="sr-Latn-CS"/>
              </w:rPr>
              <w:t>TOALETA</w:t>
            </w:r>
          </w:p>
        </w:tc>
        <w:tc>
          <w:tcPr>
            <w:tcW w:w="34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2-(-3)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52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  <w:tc>
          <w:tcPr>
            <w:tcW w:w="286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28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255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  <w:tc>
          <w:tcPr>
            <w:tcW w:w="337" w:type="pct"/>
            <w:vMerge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84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 i stanje podova, zidova i plafona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2,1,0,-3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Kvalitet i stanje sanitarija 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Ventilacioni sistem ili prozor 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1, 0,-1 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i kvalitet osvjetljenja (150 lux)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Ogledalo u skladu sa veličinom lavaboa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Aparat sa papirnim ubrusima ili za sušenje ruku 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Stanje držača za sapun ili uređaja za tečni sapun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1,0,-2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Generalno stanje čistoće u toaletu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1,0,-3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 xml:space="preserve">Samo-dezodorirajući sistem 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 0, -1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>Kuka za vješanje odjeće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 -1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>Korpa za otpatke otporna na požar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 0, -1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Polica za odlaganje torbe, uz lavabo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Broj WC kabina i pisoara ne odgovara obaveznom standardu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-1 – (-3)</w:t>
            </w: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91596F" w:rsidRPr="00ED5ACD" w:rsidTr="00A73AE9">
        <w:trPr>
          <w:jc w:val="center"/>
        </w:trPr>
        <w:tc>
          <w:tcPr>
            <w:tcW w:w="1694" w:type="pct"/>
            <w:vAlign w:val="bottom"/>
          </w:tcPr>
          <w:p w:rsidR="0091596F" w:rsidRPr="000F392C" w:rsidRDefault="0091596F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pl-PL"/>
              </w:rPr>
              <w:t>Opšti utisak</w:t>
            </w:r>
          </w:p>
        </w:tc>
        <w:tc>
          <w:tcPr>
            <w:tcW w:w="347" w:type="pct"/>
            <w:shd w:val="clear" w:color="auto" w:fill="BFBFBF"/>
            <w:vAlign w:val="center"/>
          </w:tcPr>
          <w:p w:rsidR="0091596F" w:rsidRPr="00ED5ACD" w:rsidRDefault="0091596F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452" w:type="pct"/>
            <w:shd w:val="clear" w:color="auto" w:fill="FFFFFF"/>
          </w:tcPr>
          <w:p w:rsidR="0091596F" w:rsidRPr="00ED5ACD" w:rsidRDefault="0091596F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91596F" w:rsidRPr="00ED5ACD" w:rsidRDefault="0091596F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91596F" w:rsidRPr="00ED5ACD" w:rsidRDefault="0091596F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91596F" w:rsidRPr="00ED5ACD" w:rsidRDefault="0091596F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91596F" w:rsidRPr="00ED5ACD" w:rsidRDefault="0091596F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91596F" w:rsidRPr="00ED5ACD" w:rsidRDefault="0091596F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" w:type="pct"/>
          </w:tcPr>
          <w:p w:rsidR="0091596F" w:rsidRPr="00ED5ACD" w:rsidRDefault="0091596F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vAlign w:val="center"/>
          </w:tcPr>
          <w:p w:rsidR="0091596F" w:rsidRPr="00ED5ACD" w:rsidRDefault="0091596F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91596F" w:rsidRPr="00ED5ACD" w:rsidRDefault="0091596F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0F392C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Vremenski plan čišćenja WC-a 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shd w:val="clear" w:color="auto" w:fill="A0A0A0"/>
            <w:vAlign w:val="center"/>
          </w:tcPr>
          <w:p w:rsidR="00ED5ACD" w:rsidRPr="00D032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D032AC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337" w:type="pct"/>
          </w:tcPr>
          <w:p w:rsidR="00ED5ACD" w:rsidRPr="00D032AC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84" w:type="pct"/>
            <w:shd w:val="clear" w:color="auto" w:fill="A6A6A6"/>
            <w:vAlign w:val="center"/>
          </w:tcPr>
          <w:p w:rsidR="00ED5ACD" w:rsidRPr="00D032AC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D032AC"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D032AC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t-BR"/>
              </w:rPr>
              <w:t>Automatsko ispiranje pisoara (ako ih ima)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33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Pregrade između pisoara (ako ima pisoara)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33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1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Broja WC kabina i pisoara:</w:t>
            </w: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val="sr-Latn-CS"/>
              </w:rPr>
            </w:pPr>
            <w:r w:rsidRPr="00ED5AC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do 20 mjesta: najmanje jedan potpuno opremljen toalet, zajednički za žene i muškarce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28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val="sr-Latn-CS"/>
              </w:rPr>
            </w:pPr>
            <w:r w:rsidRPr="00ED5AC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20-80 mjesta: odvojeni toaleti sa jednom WC kabinom i predprostorom za žene, i jednom WC kabinom, pisoarom i predprostorom za muškarce 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28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val="sr-Latn-CS"/>
              </w:rPr>
            </w:pPr>
            <w:r w:rsidRPr="00ED5AC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80-170 mjesta: odvojeni toaleti sa dvije WC kabine i predprostorom sa dva umivaonika za žene, i jednom WC kabinom i dva pisoara sa dva umivaonika za muškarce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28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170-350 mjesta: </w:t>
            </w:r>
            <w:r w:rsidRPr="00ED5AC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odvojeni toaleti sa tri WC kabine i predprostorom sa tri umivaonika za žene i dvije WC kabine i tri pisoara sa tri umivaonika za muškarce 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28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preko 350 mjesta:</w:t>
            </w:r>
            <w:r w:rsidRPr="00ED5AC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odvojeni toaleti sa četiri WC kabine, i predprostorom sa tri umivaonika za žene, a za muškarce tri WC kabine, četiri pisoara i predprostor sa tri umivaonika 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28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1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3B3B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ED5ACD" w:rsidRPr="00ED5ACD" w:rsidRDefault="00ED5ACD" w:rsidP="00ED5ACD">
      <w:pPr>
        <w:spacing w:after="0" w:line="240" w:lineRule="auto"/>
        <w:rPr>
          <w:rFonts w:ascii="Arial" w:eastAsia="Calibri" w:hAnsi="Arial" w:cs="Arial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4"/>
      </w:tblGrid>
      <w:tr w:rsidR="00ED5ACD" w:rsidRPr="00ED5ACD" w:rsidTr="00A73AE9">
        <w:trPr>
          <w:trHeight w:val="864"/>
          <w:jc w:val="center"/>
        </w:trPr>
        <w:tc>
          <w:tcPr>
            <w:tcW w:w="5000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  <w:t>KRITERIJUMI</w:t>
            </w:r>
            <w:r w:rsidR="00736ADA"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  <w:t xml:space="preserve"> KOMFORA </w:t>
            </w:r>
            <w:r w:rsidRPr="00ED5ACD"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  <w:t>SOBE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sr-Latn-CS"/>
              </w:rPr>
            </w:pPr>
            <w:r w:rsidRPr="00ED5ACD">
              <w:rPr>
                <w:rFonts w:ascii="Calibri" w:eastAsia="Calibri" w:hAnsi="Calibri" w:cs="Times New Roman"/>
                <w:lang w:val="sr-Latn-CS"/>
              </w:rPr>
              <w:t xml:space="preserve">Napomena:   </w:t>
            </w:r>
            <w:r w:rsidRPr="00ED5ACD">
              <w:rPr>
                <w:rFonts w:ascii="Calibri" w:eastAsia="Calibri" w:hAnsi="Calibri" w:cs="Times New Roman"/>
                <w:b/>
                <w:lang w:val="sr-Latn-CS"/>
              </w:rPr>
              <w:t xml:space="preserve">U </w:t>
            </w:r>
            <w:r w:rsidR="00D00451">
              <w:rPr>
                <w:rFonts w:ascii="Calibri" w:eastAsia="Calibri" w:hAnsi="Calibri" w:cs="Times New Roman"/>
                <w:b/>
                <w:lang w:val="sr-Latn-CS"/>
              </w:rPr>
              <w:t>adaptiranim/</w:t>
            </w:r>
            <w:r w:rsidRPr="00736ADA">
              <w:rPr>
                <w:rFonts w:ascii="Calibri" w:eastAsia="Calibri" w:hAnsi="Calibri" w:cs="Times New Roman"/>
                <w:b/>
                <w:lang w:val="sr-Latn-CS"/>
              </w:rPr>
              <w:t xml:space="preserve">renoviranim </w:t>
            </w:r>
            <w:r w:rsidR="003D072F" w:rsidRPr="00736ADA">
              <w:rPr>
                <w:rFonts w:ascii="Calibri" w:eastAsia="Calibri" w:hAnsi="Calibri" w:cs="Times New Roman"/>
                <w:b/>
                <w:lang w:val="sr-Latn-CS"/>
              </w:rPr>
              <w:t xml:space="preserve"> objektima</w:t>
            </w:r>
            <w:r w:rsidRPr="00ED5ACD">
              <w:rPr>
                <w:rFonts w:ascii="Calibri" w:eastAsia="Calibri" w:hAnsi="Calibri" w:cs="Times New Roman"/>
                <w:lang w:val="sr-Latn-CS"/>
              </w:rPr>
              <w:t xml:space="preserve">, sobe najmanje kvadrature moraju odgovarati kvadraturi najmanje sobe kategorije koja  je za jednu kategoriju niža od tražene. Novogradnja – </w:t>
            </w:r>
            <w:r w:rsidR="008F0E04">
              <w:rPr>
                <w:rFonts w:ascii="Calibri" w:eastAsia="Calibri" w:hAnsi="Calibri" w:cs="Times New Roman"/>
                <w:b/>
                <w:lang w:val="sr-Latn-CS"/>
              </w:rPr>
              <w:t>U novoizgrađenim objekt</w:t>
            </w:r>
            <w:r w:rsidRPr="00ED5ACD">
              <w:rPr>
                <w:rFonts w:ascii="Calibri" w:eastAsia="Calibri" w:hAnsi="Calibri" w:cs="Times New Roman"/>
                <w:b/>
                <w:lang w:val="sr-Latn-CS"/>
              </w:rPr>
              <w:t>ima</w:t>
            </w:r>
            <w:r w:rsidRPr="00ED5ACD">
              <w:rPr>
                <w:rFonts w:ascii="Calibri" w:eastAsia="Calibri" w:hAnsi="Calibri" w:cs="Times New Roman"/>
                <w:lang w:val="sr-Latn-CS"/>
              </w:rPr>
              <w:t xml:space="preserve"> sobe moraju odgovarati kvadraturi određene kategorije.  </w:t>
            </w: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Arial" w:eastAsia="Calibri" w:hAnsi="Arial" w:cs="Arial"/>
          <w:lang w:val="sr-Latn-C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1086"/>
        <w:gridCol w:w="1159"/>
        <w:gridCol w:w="17"/>
        <w:gridCol w:w="819"/>
        <w:gridCol w:w="652"/>
        <w:gridCol w:w="726"/>
        <w:gridCol w:w="712"/>
        <w:gridCol w:w="729"/>
        <w:gridCol w:w="958"/>
        <w:gridCol w:w="1344"/>
        <w:gridCol w:w="11"/>
        <w:gridCol w:w="1145"/>
      </w:tblGrid>
      <w:tr w:rsidR="00ED5ACD" w:rsidRPr="00ED5ACD" w:rsidTr="0016087B">
        <w:trPr>
          <w:jc w:val="center"/>
        </w:trPr>
        <w:tc>
          <w:tcPr>
            <w:tcW w:w="1699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98" w:type="pct"/>
            <w:gridSpan w:val="3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</w:t>
            </w: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ŠTI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83" w:type="pct"/>
            <w:gridSpan w:val="5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338" w:type="pct"/>
            <w:vMerge w:val="restar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 xml:space="preserve">Poen više </w:t>
            </w: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kat</w:t>
            </w:r>
            <w:r w:rsidR="00B740C3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82" w:type="pct"/>
            <w:gridSpan w:val="3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KVALITATIVNI</w:t>
            </w:r>
          </w:p>
        </w:tc>
      </w:tr>
      <w:tr w:rsidR="00ED5ACD" w:rsidRPr="00ED5ACD" w:rsidTr="0016087B">
        <w:trPr>
          <w:jc w:val="center"/>
        </w:trPr>
        <w:tc>
          <w:tcPr>
            <w:tcW w:w="1699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8"/>
                <w:szCs w:val="20"/>
                <w:lang w:val="sr-Latn-CS"/>
              </w:rPr>
              <w:lastRenderedPageBreak/>
              <w:t>SOBE</w:t>
            </w:r>
          </w:p>
        </w:tc>
        <w:tc>
          <w:tcPr>
            <w:tcW w:w="383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2-(-3)</w:t>
            </w:r>
          </w:p>
        </w:tc>
        <w:tc>
          <w:tcPr>
            <w:tcW w:w="415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  <w:tc>
          <w:tcPr>
            <w:tcW w:w="289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30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256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251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257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  <w:tc>
          <w:tcPr>
            <w:tcW w:w="338" w:type="pct"/>
            <w:vMerge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78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404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lastRenderedPageBreak/>
              <w:t>STANJE NAMJEŠTAJA I OPREME</w:t>
            </w: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Stanje, kvalitet i veličina kreveta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>Kvalitet i higijensko stanje dušeka i nad-dušeka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2,1,0,-3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 xml:space="preserve">Kvalitet i stanje posteljine 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2,1,0,-3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lang w:val="en-US"/>
              </w:rPr>
              <w:t>Funkcionalna organizacija sobe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 0,-1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lang w:val="en-US"/>
              </w:rPr>
              <w:t>Kvalitet i stanje namještaja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Kvalitet i stanje osvjetljenja i prekidača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>Kvalitet i stanje prenosnih i fiksnih lampi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>Adekvatan smještajni prostor (ormar, police i fioke)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>Kvalitet i stanje podnih, zidnih obloga i plafona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 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 xml:space="preserve">Kvalitet i stanje zavjesa / prozora 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 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en-US" w:eastAsia="en-GB"/>
              </w:rPr>
              <w:t>Prozori sa zvučnom izolacijom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lang w:val="en-US"/>
              </w:rPr>
              <w:t xml:space="preserve">Zidovi sa zvučnom izolacijom   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lang w:val="en-US"/>
              </w:rPr>
              <w:t>Podovi sa zvučnom izolacijom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 xml:space="preserve">Vrata od kvalitetnog materijala sa zvučnom izolacijom 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 1,0, 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val="es-CO"/>
              </w:rPr>
            </w:pPr>
            <w:r w:rsidRPr="00ED5ACD">
              <w:rPr>
                <w:rFonts w:ascii="Arial" w:eastAsia="Calibri" w:hAnsi="Arial" w:cs="Arial"/>
                <w:sz w:val="20"/>
                <w:lang w:val="es-CO"/>
              </w:rPr>
              <w:t>Funkcionisanje sistema klimatizacije / ventilacije (svjež vazduh) 18,5-24</w:t>
            </w:r>
            <w:r w:rsidR="005C64BA">
              <w:rPr>
                <w:rFonts w:ascii="Arial" w:eastAsia="Calibri" w:hAnsi="Arial" w:cs="Arial"/>
                <w:sz w:val="20"/>
                <w:lang w:val="es-CO"/>
              </w:rPr>
              <w:t>ᵒ</w:t>
            </w:r>
            <w:r w:rsidRPr="00ED5ACD">
              <w:rPr>
                <w:rFonts w:ascii="Arial" w:eastAsia="Calibri" w:hAnsi="Arial" w:cs="Arial"/>
                <w:sz w:val="20"/>
                <w:lang w:val="es-CO"/>
              </w:rPr>
              <w:t xml:space="preserve"> C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1,0,-3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Generalno stanje čistoće u sobama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 0,-1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Veličina sobe 10% ispod propisane norme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-3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764E9E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>Maksimalni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broj soba u potkrovlju, ne veći od 10% od ukupnog broja soba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-3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1B03C1">
        <w:trPr>
          <w:jc w:val="center"/>
        </w:trPr>
        <w:tc>
          <w:tcPr>
            <w:tcW w:w="16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Nepostojanje direktne konekcije između sobe i recepcije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-1 – (-2)</w:t>
            </w:r>
          </w:p>
        </w:tc>
        <w:tc>
          <w:tcPr>
            <w:tcW w:w="409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1B03C1" w:rsidRPr="00ED5ACD" w:rsidTr="001B03C1">
        <w:trPr>
          <w:jc w:val="center"/>
        </w:trPr>
        <w:tc>
          <w:tcPr>
            <w:tcW w:w="1699" w:type="pct"/>
            <w:vAlign w:val="center"/>
          </w:tcPr>
          <w:p w:rsidR="001B03C1" w:rsidRPr="00ED5ACD" w:rsidRDefault="001B03C1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lang w:val="sr-Latn-CS"/>
              </w:rPr>
              <w:t>Opšti utisak</w:t>
            </w:r>
          </w:p>
        </w:tc>
        <w:tc>
          <w:tcPr>
            <w:tcW w:w="383" w:type="pct"/>
            <w:shd w:val="clear" w:color="auto" w:fill="BFBFBF"/>
            <w:vAlign w:val="center"/>
          </w:tcPr>
          <w:p w:rsidR="001B03C1" w:rsidRPr="00ED5ACD" w:rsidRDefault="001B03C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409" w:type="pct"/>
            <w:shd w:val="clear" w:color="auto" w:fill="FFFFFF"/>
          </w:tcPr>
          <w:p w:rsidR="001B03C1" w:rsidRPr="00ED5ACD" w:rsidRDefault="001B03C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1B03C1" w:rsidRPr="00ED5ACD" w:rsidRDefault="001B03C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1B03C1" w:rsidRPr="00ED5ACD" w:rsidRDefault="001B03C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1B03C1" w:rsidRPr="00ED5ACD" w:rsidRDefault="001B03C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1B03C1" w:rsidRPr="00ED5ACD" w:rsidRDefault="001B03C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7" w:type="pct"/>
            <w:vAlign w:val="center"/>
          </w:tcPr>
          <w:p w:rsidR="001B03C1" w:rsidRPr="00ED5ACD" w:rsidRDefault="001B03C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38" w:type="pct"/>
          </w:tcPr>
          <w:p w:rsidR="001B03C1" w:rsidRPr="00ED5ACD" w:rsidRDefault="001B03C1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1B03C1" w:rsidRPr="00ED5ACD" w:rsidRDefault="001B03C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8" w:type="pct"/>
            <w:gridSpan w:val="2"/>
          </w:tcPr>
          <w:p w:rsidR="001B03C1" w:rsidRPr="00ED5ACD" w:rsidRDefault="001B03C1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B740C3" w:rsidRPr="00ED5ACD" w:rsidRDefault="00B740C3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853"/>
        <w:gridCol w:w="1184"/>
        <w:gridCol w:w="779"/>
        <w:gridCol w:w="19"/>
        <w:gridCol w:w="760"/>
        <w:gridCol w:w="16"/>
        <w:gridCol w:w="745"/>
        <w:gridCol w:w="18"/>
        <w:gridCol w:w="10"/>
        <w:gridCol w:w="763"/>
        <w:gridCol w:w="6"/>
        <w:gridCol w:w="779"/>
        <w:gridCol w:w="1161"/>
        <w:gridCol w:w="1190"/>
        <w:gridCol w:w="1183"/>
      </w:tblGrid>
      <w:tr w:rsidR="00ED5ACD" w:rsidRPr="00ED5ACD" w:rsidTr="0016087B">
        <w:trPr>
          <w:jc w:val="center"/>
        </w:trPr>
        <w:tc>
          <w:tcPr>
            <w:tcW w:w="1695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87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</w:t>
            </w: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ŠTI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05" w:type="pct"/>
            <w:gridSpan w:val="10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351" w:type="pct"/>
            <w:vMerge w:val="restar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Poen više kat</w:t>
            </w:r>
            <w:r w:rsidR="00B740C3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62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KVALITATIVNI</w:t>
            </w:r>
          </w:p>
        </w:tc>
      </w:tr>
      <w:tr w:rsidR="00ED5ACD" w:rsidRPr="00ED5ACD" w:rsidTr="0016087B">
        <w:trPr>
          <w:jc w:val="center"/>
        </w:trPr>
        <w:tc>
          <w:tcPr>
            <w:tcW w:w="1695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35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2 – (-</w:t>
            </w: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lastRenderedPageBreak/>
              <w:t>3)</w:t>
            </w:r>
          </w:p>
        </w:tc>
        <w:tc>
          <w:tcPr>
            <w:tcW w:w="452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KOMISIJA</w:t>
            </w:r>
          </w:p>
        </w:tc>
        <w:tc>
          <w:tcPr>
            <w:tcW w:w="289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*</w:t>
            </w:r>
          </w:p>
        </w:tc>
        <w:tc>
          <w:tcPr>
            <w:tcW w:w="254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**</w:t>
            </w:r>
          </w:p>
        </w:tc>
        <w:tc>
          <w:tcPr>
            <w:tcW w:w="257" w:type="pct"/>
            <w:gridSpan w:val="4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***</w:t>
            </w:r>
          </w:p>
        </w:tc>
        <w:tc>
          <w:tcPr>
            <w:tcW w:w="249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****</w:t>
            </w:r>
          </w:p>
        </w:tc>
        <w:tc>
          <w:tcPr>
            <w:tcW w:w="256" w:type="pct"/>
            <w:gridSpan w:val="2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lastRenderedPageBreak/>
              <w:t>*****</w:t>
            </w:r>
          </w:p>
        </w:tc>
        <w:tc>
          <w:tcPr>
            <w:tcW w:w="351" w:type="pct"/>
            <w:vMerge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388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ED5ACD" w:rsidTr="00A73AE9">
        <w:trPr>
          <w:trHeight w:val="516"/>
          <w:jc w:val="center"/>
        </w:trPr>
        <w:tc>
          <w:tcPr>
            <w:tcW w:w="5000" w:type="pct"/>
            <w:gridSpan w:val="16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lastRenderedPageBreak/>
              <w:t xml:space="preserve"> MINIMALNA VELIČINA SOBE  </w:t>
            </w:r>
            <w:r w:rsidRPr="00ED5ACD">
              <w:rPr>
                <w:rFonts w:ascii="Arial" w:eastAsia="Calibri" w:hAnsi="Arial" w:cs="Arial"/>
                <w:lang w:val="sr-Latn-CS"/>
              </w:rPr>
              <w:t>(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uključujući i kupatilo)</w:t>
            </w: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Minimalna </w:t>
            </w:r>
            <w:r w:rsidR="0002075F">
              <w:rPr>
                <w:rFonts w:ascii="Arial" w:eastAsia="Calibri" w:hAnsi="Arial" w:cs="Arial"/>
                <w:sz w:val="20"/>
                <w:lang w:val="sr-Latn-CS"/>
              </w:rPr>
              <w:t>veličina jednokrevetne sobe (za jednu ili dvije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osobe) 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9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9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54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12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57" w:type="pct"/>
            <w:gridSpan w:val="4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14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49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17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56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18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35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Minimalna veličina dvokrevetne sobe (</w:t>
            </w:r>
            <w:r w:rsidR="0002075F">
              <w:rPr>
                <w:rFonts w:ascii="Arial" w:eastAsia="Calibri" w:hAnsi="Arial" w:cs="Arial"/>
                <w:sz w:val="20"/>
                <w:lang w:val="sr-Latn-CS"/>
              </w:rPr>
              <w:t>za dvije ili četiri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osobe)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9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16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54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16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57" w:type="pct"/>
            <w:gridSpan w:val="4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20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49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22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56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28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35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Svaki dodatni krevet/osoba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9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54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57" w:type="pct"/>
            <w:gridSpan w:val="4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256" w:type="pct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m2</w:t>
            </w:r>
          </w:p>
        </w:tc>
        <w:tc>
          <w:tcPr>
            <w:tcW w:w="35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both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MINIMALNA VELIČINA KUPATILA </w:t>
            </w:r>
            <w:r w:rsidR="008F33FB">
              <w:rPr>
                <w:rFonts w:ascii="Arial" w:eastAsia="Calibri" w:hAnsi="Arial" w:cs="Arial"/>
                <w:b/>
                <w:lang w:val="sr-Latn-CS"/>
              </w:rPr>
              <w:t>– maksimalno</w:t>
            </w: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dozvoljeno odstupanje od tražene veličine je 10%</w:t>
            </w: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Minimalna veličina kupatila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9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2.0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m2</w:t>
            </w:r>
          </w:p>
        </w:tc>
        <w:tc>
          <w:tcPr>
            <w:tcW w:w="254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2.5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m2</w:t>
            </w:r>
          </w:p>
        </w:tc>
        <w:tc>
          <w:tcPr>
            <w:tcW w:w="248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3.5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m2</w:t>
            </w:r>
          </w:p>
        </w:tc>
        <w:tc>
          <w:tcPr>
            <w:tcW w:w="260" w:type="pct"/>
            <w:gridSpan w:val="4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4.5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m2</w:t>
            </w:r>
          </w:p>
        </w:tc>
        <w:tc>
          <w:tcPr>
            <w:tcW w:w="254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5.5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m2</w:t>
            </w:r>
          </w:p>
        </w:tc>
        <w:tc>
          <w:tcPr>
            <w:tcW w:w="35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548"/>
          <w:jc w:val="center"/>
        </w:trPr>
        <w:tc>
          <w:tcPr>
            <w:tcW w:w="5000" w:type="pct"/>
            <w:gridSpan w:val="16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</w:t>
            </w:r>
            <w:r w:rsidRPr="00ED5ACD">
              <w:rPr>
                <w:rFonts w:ascii="Arial" w:eastAsia="Calibri" w:hAnsi="Arial" w:cs="Arial"/>
                <w:b/>
                <w:color w:val="000000"/>
                <w:lang w:val="sr-Latn-CS"/>
              </w:rPr>
              <w:t>APARTMANI</w:t>
            </w: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Minimalna veličina „St</w:t>
            </w:r>
            <w:r w:rsidR="008F33FB">
              <w:rPr>
                <w:rFonts w:ascii="Arial" w:eastAsia="Calibri" w:hAnsi="Arial" w:cs="Arial"/>
                <w:sz w:val="20"/>
                <w:lang w:val="sr-Latn-CS"/>
              </w:rPr>
              <w:t xml:space="preserve">udio“ apartmana za smještaj </w:t>
            </w:r>
            <w:r w:rsidR="00205D60">
              <w:rPr>
                <w:rFonts w:ascii="Arial" w:eastAsia="Calibri" w:hAnsi="Arial" w:cs="Arial"/>
                <w:sz w:val="20"/>
                <w:lang w:val="sr-Latn-CS"/>
              </w:rPr>
              <w:t>dvije do</w:t>
            </w:r>
            <w:r w:rsidR="008F33FB">
              <w:rPr>
                <w:rFonts w:ascii="Arial" w:eastAsia="Calibri" w:hAnsi="Arial" w:cs="Arial"/>
                <w:sz w:val="20"/>
                <w:lang w:val="sr-Latn-CS"/>
              </w:rPr>
              <w:t xml:space="preserve"> tri 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osobe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20m2</w:t>
            </w:r>
          </w:p>
        </w:tc>
        <w:tc>
          <w:tcPr>
            <w:tcW w:w="254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24m2</w:t>
            </w:r>
          </w:p>
        </w:tc>
        <w:tc>
          <w:tcPr>
            <w:tcW w:w="254" w:type="pct"/>
            <w:gridSpan w:val="3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29m2</w:t>
            </w:r>
          </w:p>
        </w:tc>
        <w:tc>
          <w:tcPr>
            <w:tcW w:w="254" w:type="pct"/>
            <w:gridSpan w:val="3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35m2</w:t>
            </w:r>
          </w:p>
        </w:tc>
        <w:tc>
          <w:tcPr>
            <w:tcW w:w="254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42m2</w:t>
            </w:r>
          </w:p>
        </w:tc>
        <w:tc>
          <w:tcPr>
            <w:tcW w:w="35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Minimalna vel</w:t>
            </w:r>
            <w:r w:rsidR="00736ADA">
              <w:rPr>
                <w:rFonts w:ascii="Arial" w:eastAsia="Calibri" w:hAnsi="Arial" w:cs="Arial"/>
                <w:sz w:val="20"/>
                <w:lang w:val="sr-Latn-CS"/>
              </w:rPr>
              <w:t>ičina</w:t>
            </w:r>
            <w:r w:rsidR="00251583">
              <w:rPr>
                <w:rFonts w:ascii="Arial" w:eastAsia="Calibri" w:hAnsi="Arial" w:cs="Arial"/>
                <w:sz w:val="20"/>
                <w:lang w:val="sr-Latn-CS"/>
              </w:rPr>
              <w:t xml:space="preserve"> apartmana za smještaj dvije do pet osoba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highlight w:val="yellow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25m2</w:t>
            </w:r>
          </w:p>
        </w:tc>
        <w:tc>
          <w:tcPr>
            <w:tcW w:w="254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29m2</w:t>
            </w:r>
          </w:p>
        </w:tc>
        <w:tc>
          <w:tcPr>
            <w:tcW w:w="254" w:type="pct"/>
            <w:gridSpan w:val="3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36 m2</w:t>
            </w:r>
          </w:p>
        </w:tc>
        <w:tc>
          <w:tcPr>
            <w:tcW w:w="254" w:type="pct"/>
            <w:gridSpan w:val="3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45 m2</w:t>
            </w:r>
          </w:p>
        </w:tc>
        <w:tc>
          <w:tcPr>
            <w:tcW w:w="254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55 m2</w:t>
            </w:r>
          </w:p>
        </w:tc>
        <w:tc>
          <w:tcPr>
            <w:tcW w:w="35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736ADA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Minimalna veličina </w:t>
            </w:r>
            <w:r w:rsidR="00251583">
              <w:rPr>
                <w:rFonts w:ascii="Arial" w:eastAsia="Calibri" w:hAnsi="Arial" w:cs="Arial"/>
                <w:sz w:val="20"/>
                <w:szCs w:val="20"/>
                <w:lang w:val="sr-Latn-CS"/>
              </w:rPr>
              <w:t>dvokrevetnog apartmana sa dva kupatila za smještaj četiri do sedam</w:t>
            </w:r>
            <w:r w:rsidR="00ED5ACD"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osoba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highlight w:val="yellow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30m2</w:t>
            </w:r>
          </w:p>
        </w:tc>
        <w:tc>
          <w:tcPr>
            <w:tcW w:w="254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36m2</w:t>
            </w:r>
          </w:p>
        </w:tc>
        <w:tc>
          <w:tcPr>
            <w:tcW w:w="254" w:type="pct"/>
            <w:gridSpan w:val="3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42m2</w:t>
            </w:r>
          </w:p>
        </w:tc>
        <w:tc>
          <w:tcPr>
            <w:tcW w:w="254" w:type="pct"/>
            <w:gridSpan w:val="3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50m2</w:t>
            </w:r>
          </w:p>
        </w:tc>
        <w:tc>
          <w:tcPr>
            <w:tcW w:w="254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75m2</w:t>
            </w:r>
          </w:p>
        </w:tc>
        <w:tc>
          <w:tcPr>
            <w:tcW w:w="35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736ADA" w:rsidP="00ED5AC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color w:val="000000"/>
                <w:sz w:val="20"/>
                <w:lang w:val="sr-Latn-CS"/>
              </w:rPr>
              <w:t>Apartman  - dodatni WC</w:t>
            </w:r>
            <w:r w:rsidR="00ED5ACD" w:rsidRPr="00ED5ACD">
              <w:rPr>
                <w:rFonts w:ascii="Arial" w:eastAsia="Calibri" w:hAnsi="Arial" w:cs="Arial"/>
                <w:color w:val="000000"/>
                <w:sz w:val="20"/>
                <w:lang w:val="sr-Latn-CS"/>
              </w:rPr>
              <w:t xml:space="preserve"> za goste (za novoizgrađene objekte)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6600"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6600"/>
                <w:lang w:val="sr-Latn-CS"/>
              </w:rPr>
            </w:pPr>
          </w:p>
        </w:tc>
        <w:tc>
          <w:tcPr>
            <w:tcW w:w="28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6600"/>
                <w:lang w:val="sr-Latn-CS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6600"/>
                <w:lang w:val="sr-Latn-CS"/>
              </w:rPr>
            </w:pPr>
          </w:p>
        </w:tc>
        <w:tc>
          <w:tcPr>
            <w:tcW w:w="25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6600"/>
                <w:lang w:val="sr-Latn-CS"/>
              </w:rPr>
            </w:pPr>
          </w:p>
        </w:tc>
        <w:tc>
          <w:tcPr>
            <w:tcW w:w="254" w:type="pct"/>
            <w:gridSpan w:val="3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6600"/>
                <w:lang w:val="sr-Latn-CS"/>
              </w:rPr>
            </w:pPr>
          </w:p>
        </w:tc>
        <w:tc>
          <w:tcPr>
            <w:tcW w:w="254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736ADA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Minimalni broj </w:t>
            </w:r>
            <w:r w:rsidR="00ED5ACD"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apartmana na ukupan broj soba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-</w:t>
            </w:r>
          </w:p>
        </w:tc>
        <w:tc>
          <w:tcPr>
            <w:tcW w:w="25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-</w:t>
            </w:r>
          </w:p>
        </w:tc>
        <w:tc>
          <w:tcPr>
            <w:tcW w:w="254" w:type="pct"/>
            <w:gridSpan w:val="3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10%</w:t>
            </w:r>
          </w:p>
        </w:tc>
        <w:tc>
          <w:tcPr>
            <w:tcW w:w="254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Više od 10%</w:t>
            </w:r>
          </w:p>
        </w:tc>
        <w:tc>
          <w:tcPr>
            <w:tcW w:w="35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6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Cs w:val="20"/>
                <w:lang w:val="sr-Latn-CS"/>
              </w:rPr>
              <w:t>STANDARDI KOMFORA – SOBE</w:t>
            </w: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Televizor koji se može gledati iz kreveta i fotelje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gridSpan w:val="3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4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</w:t>
            </w: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Prilaz krevetima sa tri strane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4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1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</w:t>
            </w: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B740C3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 xml:space="preserve">Ormar 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>i police za veš, u skladu sa brojem gostiju u sobi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4" w:type="pct"/>
            <w:gridSpan w:val="3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4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1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</w:t>
            </w:r>
          </w:p>
        </w:tc>
        <w:tc>
          <w:tcPr>
            <w:tcW w:w="47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Automatsko osvjetljenje u ormarima 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gridSpan w:val="2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gridSpan w:val="3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4" w:type="pct"/>
            <w:shd w:val="clear" w:color="auto" w:fill="A6A6A6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Kvalitetne (iste) vješalice u ormaru, četiri komada po osobi    </w:t>
            </w:r>
          </w:p>
        </w:tc>
        <w:tc>
          <w:tcPr>
            <w:tcW w:w="33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4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4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1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</w:t>
            </w:r>
          </w:p>
        </w:tc>
        <w:tc>
          <w:tcPr>
            <w:tcW w:w="4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9"/>
        <w:gridCol w:w="981"/>
        <w:gridCol w:w="11"/>
        <w:gridCol w:w="1267"/>
        <w:gridCol w:w="842"/>
        <w:gridCol w:w="709"/>
        <w:gridCol w:w="686"/>
        <w:gridCol w:w="737"/>
        <w:gridCol w:w="723"/>
        <w:gridCol w:w="970"/>
        <w:gridCol w:w="11"/>
        <w:gridCol w:w="1347"/>
        <w:gridCol w:w="1111"/>
      </w:tblGrid>
      <w:tr w:rsidR="00ED5ACD" w:rsidRPr="00ED5ACD" w:rsidTr="0016087B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OPŠTI</w:t>
            </w:r>
          </w:p>
        </w:tc>
        <w:tc>
          <w:tcPr>
            <w:tcW w:w="17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Poen više kat</w:t>
            </w:r>
            <w:r w:rsidR="00B740C3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KVALITATIVNI</w:t>
            </w:r>
          </w:p>
        </w:tc>
      </w:tr>
      <w:tr w:rsidR="00ED5ACD" w:rsidRPr="00ED5ACD" w:rsidTr="0016087B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2-(-3)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  <w:tc>
          <w:tcPr>
            <w:tcW w:w="34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Dodatne vješalice za pantalone i presvučene vješalice  za osjetljive stvari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6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47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Veliko ogledalo (40 x 100 cm)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6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6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Električna utičnica blizu velikog ogledala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6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46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475" w:type="pct"/>
            <w:shd w:val="clear" w:color="auto" w:fill="A6A6A6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3</w:t>
            </w: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Čiviluk za kapute sa policom za šešir (fiksirani ili prenosivi)</w:t>
            </w:r>
            <w:r w:rsidRPr="00ED5ACD">
              <w:rPr>
                <w:rFonts w:ascii="Arial" w:eastAsia="Calibri" w:hAnsi="Arial" w:cs="Arial"/>
                <w:color w:val="FF0000"/>
                <w:sz w:val="20"/>
                <w:lang w:val="sr-Latn-CS"/>
              </w:rPr>
              <w:t xml:space="preserve">  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6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Polica za prtljag, za smještaj jednog kofera po ležaju (fiksirana ili prenosiva)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6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6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Udobna fotelja sa  podnom lampom 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OS</w:t>
            </w:r>
          </w:p>
        </w:tc>
        <w:tc>
          <w:tcPr>
            <w:tcW w:w="260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6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Sto, stolica, korpa za otpatke 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0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6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4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Sto, stolica, ogledalo, lampa, (blok sa priborom za pisanje za biznis hotele), slobodna utičnica, korpa za otpatke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42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highlight w:val="lightGray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  <w:t>OS</w:t>
            </w:r>
          </w:p>
        </w:tc>
        <w:tc>
          <w:tcPr>
            <w:tcW w:w="260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  <w:t>OS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  <w:t>OS</w:t>
            </w:r>
          </w:p>
        </w:tc>
        <w:tc>
          <w:tcPr>
            <w:tcW w:w="346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Dodatna utičnica za telefon i internet  (ADSL) u visini radnog stola 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60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6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Informacije </w:t>
            </w:r>
            <w:r w:rsidRPr="00935B38">
              <w:rPr>
                <w:rFonts w:ascii="Arial" w:eastAsia="Calibri" w:hAnsi="Arial" w:cs="Arial"/>
                <w:sz w:val="20"/>
                <w:lang w:val="sr-Latn-CS"/>
              </w:rPr>
              <w:t xml:space="preserve">o </w:t>
            </w:r>
            <w:r w:rsidR="00E45BC6" w:rsidRPr="00935B38">
              <w:rPr>
                <w:rFonts w:ascii="Arial" w:eastAsia="Calibri" w:hAnsi="Arial" w:cs="Arial"/>
                <w:sz w:val="20"/>
                <w:lang w:val="sr-Latn-CS"/>
              </w:rPr>
              <w:t>objektu</w:t>
            </w:r>
            <w:r w:rsidRPr="00935B38">
              <w:rPr>
                <w:rFonts w:ascii="Arial" w:eastAsia="Calibri" w:hAnsi="Arial" w:cs="Arial"/>
                <w:sz w:val="20"/>
                <w:lang w:val="sr-Latn-CS"/>
              </w:rPr>
              <w:t xml:space="preserve"> 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(radno vrijeme i spisak sa svim uslugama hotela)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0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42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  <w:t>OS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</w:pP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</w:pPr>
          </w:p>
        </w:tc>
        <w:tc>
          <w:tcPr>
            <w:tcW w:w="346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4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935B38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Informator sa popisom usluga</w:t>
            </w:r>
            <w:r w:rsidRPr="00935B38">
              <w:rPr>
                <w:rFonts w:ascii="Arial" w:eastAsia="Calibri" w:hAnsi="Arial" w:cs="Arial"/>
                <w:sz w:val="20"/>
                <w:lang w:val="sr-Latn-CS"/>
              </w:rPr>
              <w:t>,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pisaći pribor i koverte, info-turistički materijal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</w:pPr>
          </w:p>
        </w:tc>
        <w:tc>
          <w:tcPr>
            <w:tcW w:w="260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  <w:t>OS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highlight w:val="lightGray"/>
                <w:lang w:val="sr-Latn-CS"/>
              </w:rPr>
              <w:t>OS</w:t>
            </w:r>
          </w:p>
        </w:tc>
        <w:tc>
          <w:tcPr>
            <w:tcW w:w="346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935B38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>Upitnik (anketa za goste) u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sobi 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6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46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475" w:type="pct"/>
            <w:shd w:val="clear" w:color="auto" w:fill="A6A6A6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3</w:t>
            </w: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Osvijetljeni balkoni sa mobilijarom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6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80% soba ima opremljene balkone  </w:t>
            </w:r>
          </w:p>
        </w:tc>
        <w:tc>
          <w:tcPr>
            <w:tcW w:w="3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51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shd w:val="clear" w:color="auto" w:fill="F3F3F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60" w:type="pct"/>
            <w:shd w:val="clear" w:color="auto" w:fill="F3F3F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5" w:type="pct"/>
            <w:shd w:val="clear" w:color="auto" w:fill="F3F3F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346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475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10</w:t>
            </w:r>
          </w:p>
        </w:tc>
        <w:tc>
          <w:tcPr>
            <w:tcW w:w="392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3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NAMJEŠTAJ</w:t>
            </w: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3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KREVETI</w:t>
            </w: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pl-PL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N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oćni stočić sa lampom</w:t>
            </w:r>
            <w:r w:rsidRPr="00ED5ACD">
              <w:rPr>
                <w:rFonts w:ascii="Arial" w:eastAsia="Calibri" w:hAnsi="Arial" w:cs="Arial"/>
                <w:lang w:val="sr-Latn-CS"/>
              </w:rPr>
              <w:t xml:space="preserve"> 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po 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krevetu</w:t>
            </w:r>
          </w:p>
        </w:tc>
        <w:tc>
          <w:tcPr>
            <w:tcW w:w="35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4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Noćni stočić sa 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lampom po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krevetu ili jedan noćni stočić između dva kreveta Ili police pored kreveta</w:t>
            </w:r>
          </w:p>
        </w:tc>
        <w:tc>
          <w:tcPr>
            <w:tcW w:w="35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0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4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Ekstra utičnice za mobilne telefone kod kreveta</w:t>
            </w:r>
          </w:p>
        </w:tc>
        <w:tc>
          <w:tcPr>
            <w:tcW w:w="35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Krevet – uzglavlje i okvir 200x100 cm</w:t>
            </w:r>
          </w:p>
        </w:tc>
        <w:tc>
          <w:tcPr>
            <w:tcW w:w="35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6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 xml:space="preserve">Dupli krevet – uzglavlje i okvir 200x160 cm </w:t>
            </w:r>
          </w:p>
        </w:tc>
        <w:tc>
          <w:tcPr>
            <w:tcW w:w="35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4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King Size krevet – uzglavlje i okvir 200x200 cm </w:t>
            </w:r>
          </w:p>
        </w:tc>
        <w:tc>
          <w:tcPr>
            <w:tcW w:w="35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25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34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Krevet –uzglavlje i okvir 190 x90 cm</w:t>
            </w:r>
          </w:p>
        </w:tc>
        <w:tc>
          <w:tcPr>
            <w:tcW w:w="35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4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6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34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Dupli krevet uzglavlje i okvir 190x160 cm </w:t>
            </w:r>
          </w:p>
        </w:tc>
        <w:tc>
          <w:tcPr>
            <w:tcW w:w="35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5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4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OS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34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Veličina kreveta: 2,10 m (25% ukupnog broja kreveta)</w:t>
            </w:r>
          </w:p>
        </w:tc>
        <w:tc>
          <w:tcPr>
            <w:tcW w:w="35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4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25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</w:p>
        </w:tc>
        <w:tc>
          <w:tcPr>
            <w:tcW w:w="34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479" w:type="pct"/>
            <w:gridSpan w:val="2"/>
            <w:shd w:val="clear" w:color="auto" w:fill="A6A6A6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3</w:t>
            </w: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Kreveti za bebe </w:t>
            </w:r>
          </w:p>
        </w:tc>
        <w:tc>
          <w:tcPr>
            <w:tcW w:w="35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5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9" w:type="pct"/>
            <w:gridSpan w:val="2"/>
            <w:shd w:val="clear" w:color="auto" w:fill="A6A6A6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2</w:t>
            </w:r>
          </w:p>
        </w:tc>
        <w:tc>
          <w:tcPr>
            <w:tcW w:w="392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1"/>
        <w:gridCol w:w="964"/>
        <w:gridCol w:w="1242"/>
        <w:gridCol w:w="812"/>
        <w:gridCol w:w="687"/>
        <w:gridCol w:w="664"/>
        <w:gridCol w:w="712"/>
        <w:gridCol w:w="670"/>
        <w:gridCol w:w="12"/>
        <w:gridCol w:w="1161"/>
        <w:gridCol w:w="1316"/>
        <w:gridCol w:w="1183"/>
      </w:tblGrid>
      <w:tr w:rsidR="00ED5ACD" w:rsidRPr="00ED5ACD" w:rsidTr="0016087B">
        <w:trPr>
          <w:jc w:val="center"/>
        </w:trPr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OPŠTI</w:t>
            </w:r>
          </w:p>
        </w:tc>
        <w:tc>
          <w:tcPr>
            <w:tcW w:w="12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Poen više kat</w:t>
            </w:r>
            <w:r w:rsidR="00B740C3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KVALITATIVNI</w:t>
            </w:r>
          </w:p>
        </w:tc>
      </w:tr>
      <w:tr w:rsidR="00ED5ACD" w:rsidRPr="00ED5ACD" w:rsidTr="0016087B">
        <w:trPr>
          <w:jc w:val="center"/>
        </w:trPr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2-(-3)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  <w:tc>
          <w:tcPr>
            <w:tcW w:w="3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 xml:space="preserve"> KOMFOR KREVETA – posteljina </w:t>
            </w:r>
            <w:r w:rsidRPr="00E45BC6">
              <w:rPr>
                <w:rFonts w:ascii="Arial" w:eastAsia="Calibri" w:hAnsi="Arial" w:cs="Arial"/>
                <w:b/>
                <w:sz w:val="20"/>
                <w:lang w:val="sr-Latn-CS"/>
              </w:rPr>
              <w:t>mora biti bijele boje – hotelski standard</w:t>
            </w: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Krevet sa čvrstim dušekom, higijenskim prekrivačem za dušek, čaršafom, jastukom i jorganom (ukoliko se dodatna posteljina nalazi u ormarima, mora biti u zaštitnoj ambalaži)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1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8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3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Jorgan (štep deka), ćebad sa perivom navlakom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1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43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Jorgan (perjani) sa perivom navlakom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8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3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Dodatni jastuk i ćebe na zahtjev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1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43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Dva jastuka po gostu (40x75cm)</w:t>
            </w:r>
            <w:r w:rsidR="00E829C5">
              <w:rPr>
                <w:rFonts w:ascii="Arial" w:eastAsia="Calibri" w:hAnsi="Arial" w:cs="Arial"/>
                <w:sz w:val="20"/>
                <w:lang w:val="sr-Latn-CS"/>
              </w:rPr>
              <w:t>,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po želji antialergijski jastuci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8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3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Po</w:t>
            </w:r>
            <w:r w:rsidR="00E829C5">
              <w:rPr>
                <w:rFonts w:ascii="Arial" w:eastAsia="Calibri" w:hAnsi="Arial" w:cs="Arial"/>
                <w:sz w:val="20"/>
                <w:lang w:val="sr-Latn-CS"/>
              </w:rPr>
              <w:t>steljina i čaršavi i jastučnice,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100% pamuk</w:t>
            </w:r>
            <w:r w:rsidR="00E829C5">
              <w:rPr>
                <w:rFonts w:ascii="Arial" w:eastAsia="Calibri" w:hAnsi="Arial" w:cs="Arial"/>
                <w:sz w:val="20"/>
                <w:lang w:val="sr-Latn-CS"/>
              </w:rPr>
              <w:t xml:space="preserve"> (ili visoko-kvalitetni materijal)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8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3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Dekorativni prekrivač za krevet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8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3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Turn Down Service</w:t>
            </w:r>
            <w:r w:rsidRPr="00ED5ACD">
              <w:rPr>
                <w:rFonts w:ascii="Arial" w:eastAsia="Calibri" w:hAnsi="Arial" w:cs="Arial"/>
                <w:color w:val="FF0000"/>
                <w:sz w:val="20"/>
                <w:lang w:val="sr-Latn-CS"/>
              </w:rPr>
              <w:t xml:space="preserve">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8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3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Mala prostirka pored kreveta – keramički ili drveni podovi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43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77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83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pl-PL"/>
              </w:rPr>
            </w:pPr>
            <w:r w:rsidRPr="00ED5ACD">
              <w:rPr>
                <w:rFonts w:ascii="Arial" w:eastAsia="Calibri" w:hAnsi="Arial" w:cs="Arial"/>
                <w:b/>
                <w:lang w:val="pl-PL"/>
              </w:rPr>
              <w:t>DODATNA OPREMA U SOBAMA I USLUGE</w:t>
            </w: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Dnevne novine i časopisi za goste u sobi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8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3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Električna presa za pantalone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43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77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Pegla i daska za peglanje u sobi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8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43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77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Pribor za šivenje u svakoj sobi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3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Pribor za poliranje cipela u svakoj sobi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3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Kašika za cipele u svakoj sobi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Mašina za poliranje cipela na svim spratovima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4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77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Aparat za kafu ili čaj u sobi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3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4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77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Frižider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4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lastRenderedPageBreak/>
              <w:t xml:space="preserve">Potpuno opremljen mini bar sa cjenovnikom u svakoj sobi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Umjetnički predmeti u sobi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4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Originalna umjetnička djela u sobi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3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77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Korpa sa voćem/cvijećem kao dobrodošlica za gosta 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Kišobran u sobi ili na recepciji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Oznaka na vratima „Do Not Disturb“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8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243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OS</w:t>
            </w:r>
          </w:p>
        </w:tc>
        <w:tc>
          <w:tcPr>
            <w:tcW w:w="34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1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ED5ACD" w:rsidRPr="00ED5ACD" w:rsidTr="00A73AE9">
        <w:trPr>
          <w:trHeight w:val="283"/>
          <w:jc w:val="center"/>
        </w:trPr>
        <w:tc>
          <w:tcPr>
            <w:tcW w:w="5000" w:type="pct"/>
            <w:gridSpan w:val="1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 xml:space="preserve"> TELEVIZIJSKE USLUGE</w:t>
            </w: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Televizor u svakoj sobi ili TV sala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3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7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Televizor sa satelitskim ili kablovskim priključkom u svakoj sobi  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3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48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7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576DCD">
        <w:trPr>
          <w:jc w:val="center"/>
        </w:trPr>
        <w:tc>
          <w:tcPr>
            <w:tcW w:w="168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Pay TV, Play Station</w:t>
            </w:r>
          </w:p>
        </w:tc>
        <w:tc>
          <w:tcPr>
            <w:tcW w:w="3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8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3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7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992"/>
        <w:gridCol w:w="1261"/>
        <w:gridCol w:w="11"/>
        <w:gridCol w:w="816"/>
        <w:gridCol w:w="31"/>
        <w:gridCol w:w="709"/>
        <w:gridCol w:w="9"/>
        <w:gridCol w:w="680"/>
        <w:gridCol w:w="737"/>
        <w:gridCol w:w="17"/>
        <w:gridCol w:w="669"/>
        <w:gridCol w:w="357"/>
        <w:gridCol w:w="669"/>
        <w:gridCol w:w="386"/>
        <w:gridCol w:w="961"/>
        <w:gridCol w:w="1091"/>
      </w:tblGrid>
      <w:tr w:rsidR="00ED5ACD" w:rsidRPr="00ED5ACD" w:rsidTr="0016087B">
        <w:trPr>
          <w:jc w:val="center"/>
        </w:trPr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OPŠTI</w:t>
            </w:r>
          </w:p>
        </w:tc>
        <w:tc>
          <w:tcPr>
            <w:tcW w:w="129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Poen više kat</w:t>
            </w:r>
            <w:r w:rsidR="00B740C3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egorije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KVALITATIVNI</w:t>
            </w:r>
          </w:p>
        </w:tc>
      </w:tr>
      <w:tr w:rsidR="00ED5ACD" w:rsidRPr="00ED5ACD" w:rsidTr="0016087B">
        <w:trPr>
          <w:jc w:val="center"/>
        </w:trPr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2-(-3)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  <w:tc>
          <w:tcPr>
            <w:tcW w:w="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*****</w:t>
            </w:r>
          </w:p>
        </w:tc>
        <w:tc>
          <w:tcPr>
            <w:tcW w:w="36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1-10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KOMISIJA</w:t>
            </w: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Televizor i u spavaćoj i dnevnoj sobi (u apartmanima)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9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2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62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75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DVD / CD plejer u sobi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9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  <w:gridSpan w:val="2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2</w:t>
            </w:r>
          </w:p>
        </w:tc>
        <w:tc>
          <w:tcPr>
            <w:tcW w:w="38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Mini TV ili zvučnici u kupatilu spojeni na TV 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9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2" w:type="pct"/>
            <w:gridSpan w:val="2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6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  <w:gridSpan w:val="2"/>
            <w:shd w:val="clear" w:color="auto" w:fill="D9D9D9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8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7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AMBIJENTALNI KOMFOR</w:t>
            </w: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Sve sobe imaju ventilator ili grijalicu u zavisnosti od lokacije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3" w:type="pct"/>
            <w:gridSpan w:val="3"/>
            <w:shd w:val="clear" w:color="auto" w:fill="D9D9D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Sve sobe imaju grijanje/klimatizaciju 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3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3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2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2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7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Centralna klima sa digitalnim podešavanjem temparature u svakoj sobi 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3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62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7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7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PROZORI</w:t>
            </w: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829C5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829C5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Prozori sa duplim staklima koji apsorbuju zvuk 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6" w:type="pct"/>
            <w:gridSpan w:val="2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36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62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7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Sve sobe sa zavjesama i draperijama za zamračivanje (roletne)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gridSpan w:val="3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0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6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3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6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 xml:space="preserve"> OSVJETLJENJE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6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Zidno/plafonsko osvjetljenje sobe 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0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6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3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6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Centralni prekidač za osvjetljenje sobe (ulaz/izlaz)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6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3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62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7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lastRenderedPageBreak/>
              <w:t>Centralni prekidač za osvjetljenje sobe kod kreveta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6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3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62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75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Podno osvjetljenje (ugrađeno u pod)</w:t>
            </w:r>
          </w:p>
        </w:tc>
        <w:tc>
          <w:tcPr>
            <w:tcW w:w="3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75" w:type="pct"/>
            <w:gridSpan w:val="2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8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7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KUPATILA ZA SOBE - </w:t>
            </w:r>
            <w:r w:rsidRPr="00ED5ACD">
              <w:rPr>
                <w:rFonts w:ascii="Arial" w:eastAsia="Calibri" w:hAnsi="Arial" w:cs="Arial"/>
                <w:b/>
                <w:bCs/>
                <w:lang w:val="pl-PL" w:eastAsia="en-GB"/>
              </w:rPr>
              <w:t>STANJE KUPATILA</w:t>
            </w: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 i stanje podova, zidova i plafona</w:t>
            </w:r>
          </w:p>
        </w:tc>
        <w:tc>
          <w:tcPr>
            <w:tcW w:w="35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2,1,0-3</w:t>
            </w:r>
          </w:p>
        </w:tc>
        <w:tc>
          <w:tcPr>
            <w:tcW w:w="44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sl-SI"/>
              </w:rPr>
            </w:pPr>
            <w:r w:rsidRPr="00ED5ACD">
              <w:rPr>
                <w:rFonts w:ascii="Arial" w:eastAsia="Calibri" w:hAnsi="Arial" w:cs="Arial"/>
                <w:sz w:val="20"/>
                <w:lang w:val="it-IT"/>
              </w:rPr>
              <w:t>Kvalitet i stanje p</w:t>
            </w:r>
            <w:r w:rsidRPr="00ED5ACD">
              <w:rPr>
                <w:rFonts w:ascii="Arial" w:eastAsia="Calibri" w:hAnsi="Arial" w:cs="Arial"/>
                <w:sz w:val="20"/>
                <w:lang w:val="sl-SI"/>
              </w:rPr>
              <w:t>eškira, perive prostirke i bade mantila</w:t>
            </w:r>
          </w:p>
        </w:tc>
        <w:tc>
          <w:tcPr>
            <w:tcW w:w="350" w:type="pct"/>
            <w:shd w:val="clear" w:color="auto" w:fill="BFBF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2, 1, -1</w:t>
            </w:r>
          </w:p>
        </w:tc>
        <w:tc>
          <w:tcPr>
            <w:tcW w:w="44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" w:type="pct"/>
            <w:gridSpan w:val="3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6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7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lang w:val="pl-PL"/>
              </w:rPr>
              <w:t xml:space="preserve">Kvalitet i stanje tuš aparata </w:t>
            </w:r>
          </w:p>
        </w:tc>
        <w:tc>
          <w:tcPr>
            <w:tcW w:w="350" w:type="pct"/>
            <w:shd w:val="clear" w:color="auto" w:fill="BFBFB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2, 1, -1</w:t>
            </w:r>
          </w:p>
        </w:tc>
        <w:tc>
          <w:tcPr>
            <w:tcW w:w="44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" w:type="pct"/>
            <w:gridSpan w:val="3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6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7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Kvalitetno osvjetljenje</w:t>
            </w:r>
          </w:p>
        </w:tc>
        <w:tc>
          <w:tcPr>
            <w:tcW w:w="35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2,1,0-1</w:t>
            </w:r>
          </w:p>
        </w:tc>
        <w:tc>
          <w:tcPr>
            <w:tcW w:w="44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Kvalitet i stanje umivaonika, polica i slavine</w:t>
            </w:r>
          </w:p>
        </w:tc>
        <w:tc>
          <w:tcPr>
            <w:tcW w:w="35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2,1,0-1</w:t>
            </w:r>
          </w:p>
        </w:tc>
        <w:tc>
          <w:tcPr>
            <w:tcW w:w="44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Kvalitet i stanje kade ili kabine za tuširanje</w:t>
            </w:r>
          </w:p>
        </w:tc>
        <w:tc>
          <w:tcPr>
            <w:tcW w:w="35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2,1,0-1</w:t>
            </w:r>
          </w:p>
        </w:tc>
        <w:tc>
          <w:tcPr>
            <w:tcW w:w="44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Kvalitet i stanje zavjese ili vrata kabine za tuširanje</w:t>
            </w:r>
          </w:p>
        </w:tc>
        <w:tc>
          <w:tcPr>
            <w:tcW w:w="35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4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Kvalitet WC šolje sa daskom za sjedenje </w:t>
            </w:r>
          </w:p>
        </w:tc>
        <w:tc>
          <w:tcPr>
            <w:tcW w:w="35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2,1,0,-1 </w:t>
            </w:r>
          </w:p>
        </w:tc>
        <w:tc>
          <w:tcPr>
            <w:tcW w:w="44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7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Sigurnosna</w:t>
            </w:r>
            <w:r w:rsidR="002A3B35">
              <w:rPr>
                <w:rFonts w:ascii="Arial" w:eastAsia="Calibri" w:hAnsi="Arial" w:cs="Arial"/>
                <w:sz w:val="20"/>
                <w:lang w:val="sr-Latn-CS"/>
              </w:rPr>
              <w:t xml:space="preserve"> drška u kadi (na visini od minimum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30 cm.) ili tuš kabini </w:t>
            </w:r>
          </w:p>
        </w:tc>
        <w:tc>
          <w:tcPr>
            <w:tcW w:w="35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1, 0,-1 </w:t>
            </w:r>
          </w:p>
        </w:tc>
        <w:tc>
          <w:tcPr>
            <w:tcW w:w="44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72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4" w:type="pct"/>
        <w:jc w:val="center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1"/>
        <w:gridCol w:w="944"/>
        <w:gridCol w:w="1148"/>
        <w:gridCol w:w="840"/>
        <w:gridCol w:w="933"/>
        <w:gridCol w:w="961"/>
        <w:gridCol w:w="846"/>
        <w:gridCol w:w="846"/>
        <w:gridCol w:w="843"/>
        <w:gridCol w:w="1007"/>
        <w:gridCol w:w="1010"/>
      </w:tblGrid>
      <w:tr w:rsidR="00ED5ACD" w:rsidRPr="00ED5ACD" w:rsidTr="0016087B">
        <w:trPr>
          <w:jc w:val="center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OPŠTI</w:t>
            </w:r>
          </w:p>
        </w:tc>
        <w:tc>
          <w:tcPr>
            <w:tcW w:w="15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OBAVEZNI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Poen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više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kat</w:t>
            </w:r>
            <w:r w:rsidR="00B740C3">
              <w:rPr>
                <w:rFonts w:ascii="Arial" w:eastAsia="Calibri" w:hAnsi="Arial" w:cs="Arial"/>
                <w:b/>
                <w:sz w:val="20"/>
                <w:lang w:val="en-US"/>
              </w:rPr>
              <w:t>egorije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KVALITATIVNI</w:t>
            </w:r>
          </w:p>
        </w:tc>
      </w:tr>
      <w:tr w:rsidR="00ED5ACD" w:rsidRPr="00ED5ACD" w:rsidTr="0016087B">
        <w:trPr>
          <w:jc w:val="center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2-(-3)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*****</w:t>
            </w: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1-10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Funkcionisanje ventilacije (svjež vazduh)</w:t>
            </w:r>
          </w:p>
        </w:tc>
        <w:tc>
          <w:tcPr>
            <w:tcW w:w="33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06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Kvalitet i veličina ogledala</w:t>
            </w:r>
          </w:p>
        </w:tc>
        <w:tc>
          <w:tcPr>
            <w:tcW w:w="33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06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Generalno stanje čistoće u kupatilima</w:t>
            </w:r>
          </w:p>
        </w:tc>
        <w:tc>
          <w:tcPr>
            <w:tcW w:w="33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06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bottom"/>
          </w:tcPr>
          <w:p w:rsidR="00ED5ACD" w:rsidRPr="000F392C" w:rsidRDefault="001D3BAC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>Opšti</w:t>
            </w:r>
            <w:r w:rsidR="00ED5ACD"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utisak</w:t>
            </w:r>
          </w:p>
        </w:tc>
        <w:tc>
          <w:tcPr>
            <w:tcW w:w="334" w:type="pct"/>
            <w:shd w:val="clear" w:color="auto" w:fill="BFBFBF"/>
            <w:vAlign w:val="center"/>
          </w:tcPr>
          <w:p w:rsidR="00ED5ACD" w:rsidRPr="00ED5ACD" w:rsidRDefault="00A73646" w:rsidP="00A73646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406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bottom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l-SI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Veličina kupatila 10% ispod norme</w:t>
            </w:r>
          </w:p>
        </w:tc>
        <w:tc>
          <w:tcPr>
            <w:tcW w:w="33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-3</w:t>
            </w:r>
          </w:p>
        </w:tc>
        <w:tc>
          <w:tcPr>
            <w:tcW w:w="406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Sve spavaće so</w:t>
            </w:r>
            <w:r w:rsidR="002A3B35">
              <w:rPr>
                <w:rFonts w:ascii="Arial" w:eastAsia="Calibri" w:hAnsi="Arial" w:cs="Arial"/>
                <w:sz w:val="20"/>
                <w:lang w:val="sr-Latn-CS"/>
              </w:rPr>
              <w:t>be imaju sopstveno kupatilo sa tri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elementa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50% soba ima odvojeni WC  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Posebna kabina za tuširanje i kada (50% kupatila)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Bide u 50 % kupatila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Grijalica u kupatilu 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Grijač za peškire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>Sauna u 10% kupatila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10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Tuš ili kade za masažu u 25% kupatila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 xml:space="preserve">3 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Vaga 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1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UMIVAONIK</w:t>
            </w: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Jedan lavabo sa policom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Velika, kvalitetna polica sa dva umivaonika i kvalitetnim ogledalom odgovarajuće veličine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Ogledalo sa dodatnim ogledalima sa strana i odgovarajućim osvjetljenjem 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D9D9D9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493DEF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Ogledalo sa od</w:t>
            </w:r>
            <w:r w:rsidR="001435F1">
              <w:rPr>
                <w:rFonts w:ascii="Arial" w:eastAsia="Calibri" w:hAnsi="Arial" w:cs="Arial"/>
                <w:sz w:val="20"/>
                <w:lang w:val="sr-Latn-CS"/>
              </w:rPr>
              <w:t>govarajućim osvjetljenjem (60 x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45 cm)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493DEF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Ogledalo otporno na zamagljivanje od pare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shd w:val="clear" w:color="auto" w:fill="A6A6A6" w:themeFill="background1" w:themeFillShade="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Električna utičnica pored ogledala 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0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Kozmetičko (uveličavajuće) ogledalo sa dvije strane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9" w:type="pct"/>
            <w:shd w:val="clear" w:color="auto" w:fill="A6A6A6" w:themeFill="background1" w:themeFillShade="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3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Kozmetičko (uveličavajuće) ogledalo sa dvije strane sa svijetlom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35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  <w:tcBorders>
              <w:bottom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Mala stolica za kupatilo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6" w:type="pct"/>
            <w:shd w:val="clear" w:color="auto" w:fill="BFBFBF"/>
            <w:vAlign w:val="center"/>
          </w:tcPr>
          <w:p w:rsidR="00ED5ACD" w:rsidRPr="00ED5ACD" w:rsidRDefault="001C62E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557F0A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>Fen sa minimum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1200 W u svakom kupatilu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0" w:type="pct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3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Držač za sapun sa upakovanim sapunom ili tečni sapun 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Tečni ili obični sapun kod kade ili tuša  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3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Čaša za oralnu higijenu (po gostu) u kupatilu (u zaštitnoj ambalaži)</w:t>
            </w:r>
          </w:p>
        </w:tc>
        <w:tc>
          <w:tcPr>
            <w:tcW w:w="33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0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8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sz w:val="14"/>
          <w:lang w:val="en-US"/>
        </w:rPr>
      </w:pPr>
    </w:p>
    <w:tbl>
      <w:tblPr>
        <w:tblW w:w="5010" w:type="pct"/>
        <w:jc w:val="center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55"/>
        <w:gridCol w:w="11"/>
        <w:gridCol w:w="917"/>
        <w:gridCol w:w="17"/>
        <w:gridCol w:w="1336"/>
        <w:gridCol w:w="813"/>
        <w:gridCol w:w="793"/>
        <w:gridCol w:w="747"/>
        <w:gridCol w:w="210"/>
        <w:gridCol w:w="841"/>
        <w:gridCol w:w="841"/>
        <w:gridCol w:w="1050"/>
        <w:gridCol w:w="835"/>
        <w:gridCol w:w="8"/>
        <w:gridCol w:w="982"/>
      </w:tblGrid>
      <w:tr w:rsidR="00ED5ACD" w:rsidRPr="00ED5ACD" w:rsidTr="0016087B">
        <w:trPr>
          <w:jc w:val="center"/>
        </w:trPr>
        <w:tc>
          <w:tcPr>
            <w:tcW w:w="1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OPŠTI</w:t>
            </w:r>
          </w:p>
        </w:tc>
        <w:tc>
          <w:tcPr>
            <w:tcW w:w="14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OBAVEZNI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Poen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više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kat</w:t>
            </w:r>
            <w:r w:rsidR="00B740C3">
              <w:rPr>
                <w:rFonts w:ascii="Arial" w:eastAsia="Calibri" w:hAnsi="Arial" w:cs="Arial"/>
                <w:b/>
                <w:sz w:val="20"/>
                <w:lang w:val="en-US"/>
              </w:rPr>
              <w:t>egorije</w:t>
            </w:r>
          </w:p>
        </w:tc>
        <w:tc>
          <w:tcPr>
            <w:tcW w:w="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KVALITATIVNI</w:t>
            </w:r>
          </w:p>
        </w:tc>
      </w:tr>
      <w:tr w:rsidR="00ED5ACD" w:rsidRPr="00ED5ACD" w:rsidTr="0016087B">
        <w:trPr>
          <w:jc w:val="center"/>
        </w:trPr>
        <w:tc>
          <w:tcPr>
            <w:tcW w:w="1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2-(-3)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*****</w:t>
            </w: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1-10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Držači i kuke za peškire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80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38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Periva pamučna prostirka za kupatilo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80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OS</w:t>
            </w:r>
          </w:p>
        </w:tc>
        <w:tc>
          <w:tcPr>
            <w:tcW w:w="264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Kuke za bade-mantile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BB1477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BB1477" w:rsidRPr="00ED5ACD" w:rsidRDefault="00BB1477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>Papuče za jednokratnu upotrebu</w:t>
            </w:r>
          </w:p>
        </w:tc>
        <w:tc>
          <w:tcPr>
            <w:tcW w:w="330" w:type="pct"/>
            <w:gridSpan w:val="2"/>
            <w:vAlign w:val="center"/>
          </w:tcPr>
          <w:p w:rsidR="00BB1477" w:rsidRPr="00ED5ACD" w:rsidRDefault="00BB147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BB1477" w:rsidRPr="00ED5ACD" w:rsidRDefault="00BB147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tcBorders>
              <w:bottom w:val="single" w:sz="4" w:space="0" w:color="000000"/>
            </w:tcBorders>
            <w:vAlign w:val="center"/>
          </w:tcPr>
          <w:p w:rsidR="00BB1477" w:rsidRPr="00ED5ACD" w:rsidRDefault="00BB147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tcBorders>
              <w:bottom w:val="single" w:sz="4" w:space="0" w:color="000000"/>
            </w:tcBorders>
            <w:vAlign w:val="center"/>
          </w:tcPr>
          <w:p w:rsidR="00BB1477" w:rsidRPr="00ED5ACD" w:rsidRDefault="00BB147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vAlign w:val="center"/>
          </w:tcPr>
          <w:p w:rsidR="00BB1477" w:rsidRPr="00ED5ACD" w:rsidRDefault="00BB147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  <w:gridSpan w:val="2"/>
            <w:shd w:val="clear" w:color="auto" w:fill="BFBFBF"/>
            <w:vAlign w:val="center"/>
          </w:tcPr>
          <w:p w:rsidR="00BB1477" w:rsidRPr="00ED5ACD" w:rsidRDefault="00BB147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BB1477" w:rsidRPr="00ED5ACD" w:rsidRDefault="00BB147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BB1477" w:rsidRPr="00ED5ACD" w:rsidRDefault="00BB147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BB1477" w:rsidRPr="00ED5ACD" w:rsidRDefault="00BB147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BB1477" w:rsidRPr="00ED5ACD" w:rsidRDefault="00BB1477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BB1477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bookmarkStart w:id="1" w:name="OLE_LINK7"/>
            <w:bookmarkStart w:id="2" w:name="OLE_LINK8"/>
            <w:r>
              <w:rPr>
                <w:rFonts w:ascii="Arial" w:eastAsia="Calibri" w:hAnsi="Arial" w:cs="Arial"/>
                <w:sz w:val="20"/>
                <w:lang w:val="sr-Latn-CS"/>
              </w:rPr>
              <w:t>B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ade mantili (bijele boje) </w:t>
            </w:r>
            <w:bookmarkEnd w:id="1"/>
            <w:bookmarkEnd w:id="2"/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>za svakog gosta (za</w:t>
            </w:r>
            <w:r w:rsidR="00557F0A">
              <w:rPr>
                <w:rFonts w:ascii="Arial" w:eastAsia="Calibri" w:hAnsi="Arial" w:cs="Arial"/>
                <w:sz w:val="20"/>
                <w:lang w:val="sr-Latn-CS"/>
              </w:rPr>
              <w:t xml:space="preserve"> objekte sa tri*** samo ako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ima</w:t>
            </w:r>
            <w:r w:rsidR="00557F0A">
              <w:rPr>
                <w:rFonts w:ascii="Arial" w:eastAsia="Calibri" w:hAnsi="Arial" w:cs="Arial"/>
                <w:sz w:val="20"/>
                <w:lang w:val="sr-Latn-CS"/>
              </w:rPr>
              <w:t>ju bazen)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>Peškiri za ruke  (50x80 cm)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8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Peškiri za tuširanje po gostu (70x150 cm)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Peškiri za lice  (30x30 cm)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Kapa za tuširanje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Šampon u kesicama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80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Šampon u malim flašicama ili fiksirani dozeri sa šamponima u tuš</w:t>
            </w:r>
            <w:r w:rsidR="00650B5F">
              <w:rPr>
                <w:rFonts w:ascii="Arial" w:eastAsia="Calibri" w:hAnsi="Arial" w:cs="Arial"/>
                <w:sz w:val="20"/>
                <w:lang w:val="sr-Latn-CS"/>
              </w:rPr>
              <w:t>-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kabinima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Kozmetički i higijenski preprati ili korpa sa </w:t>
            </w:r>
            <w:r w:rsidR="00650B5F">
              <w:rPr>
                <w:rFonts w:ascii="Arial" w:eastAsia="Calibri" w:hAnsi="Arial" w:cs="Arial"/>
                <w:sz w:val="20"/>
                <w:lang w:val="sr-Latn-CS"/>
              </w:rPr>
              <w:t>luksuznim higijenskim i kozmetičkim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preparatima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hd w:val="clear" w:color="auto" w:fill="A6A6A6"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8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Dodatni higijenski ili kozmetički preparati  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8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shd w:val="clear" w:color="auto" w:fill="A0A0A0"/>
            <w:vAlign w:val="center"/>
          </w:tcPr>
          <w:p w:rsidR="00ED5ACD" w:rsidRPr="00D032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D032AC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</w:tcPr>
          <w:p w:rsidR="00ED5ACD" w:rsidRPr="00D032AC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  <w:gridSpan w:val="2"/>
            <w:shd w:val="clear" w:color="auto" w:fill="BFBFBF"/>
            <w:vAlign w:val="center"/>
          </w:tcPr>
          <w:p w:rsidR="00ED5ACD" w:rsidRPr="00D032AC" w:rsidRDefault="00ED5ACD" w:rsidP="005821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D032AC">
              <w:rPr>
                <w:rFonts w:ascii="Arial" w:eastAsia="Calibri" w:hAnsi="Arial" w:cs="Arial"/>
                <w:b/>
                <w:sz w:val="24"/>
                <w:lang w:val="sr-Latn-CS"/>
              </w:rPr>
              <w:t xml:space="preserve">1 </w:t>
            </w:r>
            <w:r w:rsidR="005821B9" w:rsidRPr="00D032AC">
              <w:rPr>
                <w:rFonts w:ascii="Arial" w:eastAsia="Calibri" w:hAnsi="Arial" w:cs="Arial"/>
                <w:b/>
                <w:sz w:val="24"/>
                <w:lang w:val="sr-Latn-CS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Korpa za otpatke sa poklopcem, otporna na požar</w:t>
            </w:r>
          </w:p>
        </w:tc>
        <w:tc>
          <w:tcPr>
            <w:tcW w:w="330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8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5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KADA / TUŠ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Minimalna veličina kade 170x70 cm  (ako je primjenljivo) sa zavjesom ili paravanom</w:t>
            </w:r>
          </w:p>
        </w:tc>
        <w:tc>
          <w:tcPr>
            <w:tcW w:w="33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8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Minimalna veličina tuša sa zavjesom ili paravanom</w:t>
            </w:r>
          </w:p>
        </w:tc>
        <w:tc>
          <w:tcPr>
            <w:tcW w:w="33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8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0.80x0.80</w:t>
            </w: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0.90x0.90</w:t>
            </w:r>
          </w:p>
        </w:tc>
        <w:tc>
          <w:tcPr>
            <w:tcW w:w="29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Minimalna veličina tuša 120x80 cm sa zavjesom ili paravanom</w:t>
            </w:r>
          </w:p>
        </w:tc>
        <w:tc>
          <w:tcPr>
            <w:tcW w:w="33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  <w:gridSpan w:val="2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Tuš sa mlazovima za masažu </w:t>
            </w:r>
          </w:p>
        </w:tc>
        <w:tc>
          <w:tcPr>
            <w:tcW w:w="33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8" w:type="pct"/>
            <w:gridSpan w:val="2"/>
            <w:shd w:val="clear" w:color="auto" w:fill="BFBFBF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Drška za tuš sa podesivom visinom i podešavanjem mlazova vode   </w:t>
            </w:r>
          </w:p>
        </w:tc>
        <w:tc>
          <w:tcPr>
            <w:tcW w:w="33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Držači za peškire blizu kade ili tuša</w:t>
            </w:r>
          </w:p>
        </w:tc>
        <w:tc>
          <w:tcPr>
            <w:tcW w:w="334" w:type="pct"/>
            <w:gridSpan w:val="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2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80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5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WC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WC sa čvrstom, sanitarnom daskom </w:t>
            </w:r>
          </w:p>
        </w:tc>
        <w:tc>
          <w:tcPr>
            <w:tcW w:w="32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8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9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WC sa visokokvalitetnom daskom</w:t>
            </w:r>
          </w:p>
        </w:tc>
        <w:tc>
          <w:tcPr>
            <w:tcW w:w="32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Rolna toalet papira</w:t>
            </w:r>
          </w:p>
        </w:tc>
        <w:tc>
          <w:tcPr>
            <w:tcW w:w="32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80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4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Rezervna rolna toalet papira</w:t>
            </w:r>
          </w:p>
        </w:tc>
        <w:tc>
          <w:tcPr>
            <w:tcW w:w="32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Higijenske kese za uloške</w:t>
            </w:r>
          </w:p>
        </w:tc>
        <w:tc>
          <w:tcPr>
            <w:tcW w:w="32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8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8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9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71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29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50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2"/>
        <w:gridCol w:w="17"/>
        <w:gridCol w:w="932"/>
        <w:gridCol w:w="170"/>
        <w:gridCol w:w="1167"/>
        <w:gridCol w:w="873"/>
        <w:gridCol w:w="8"/>
        <w:gridCol w:w="737"/>
        <w:gridCol w:w="656"/>
        <w:gridCol w:w="723"/>
        <w:gridCol w:w="698"/>
        <w:gridCol w:w="1009"/>
        <w:gridCol w:w="1305"/>
        <w:gridCol w:w="1071"/>
      </w:tblGrid>
      <w:tr w:rsidR="00ED5ACD" w:rsidRPr="00ED5ACD" w:rsidTr="0016087B">
        <w:trPr>
          <w:jc w:val="center"/>
        </w:trPr>
        <w:tc>
          <w:tcPr>
            <w:tcW w:w="1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OPŠTI</w:t>
            </w:r>
          </w:p>
        </w:tc>
        <w:tc>
          <w:tcPr>
            <w:tcW w:w="13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OBAVEZNI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Poen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više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kat</w:t>
            </w:r>
            <w:r w:rsidR="00B740C3">
              <w:rPr>
                <w:rFonts w:ascii="Arial" w:eastAsia="Calibri" w:hAnsi="Arial" w:cs="Arial"/>
                <w:b/>
                <w:sz w:val="20"/>
                <w:lang w:val="en-US"/>
              </w:rPr>
              <w:t>egorije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KVALITATIVNI</w:t>
            </w:r>
          </w:p>
        </w:tc>
      </w:tr>
      <w:tr w:rsidR="00ED5ACD" w:rsidRPr="00ED5ACD" w:rsidTr="0016087B">
        <w:trPr>
          <w:jc w:val="center"/>
        </w:trPr>
        <w:tc>
          <w:tcPr>
            <w:tcW w:w="1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2-(-3)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*****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1-10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4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RESTORAN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4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bCs/>
                <w:lang w:val="sr-Latn-CS"/>
              </w:rPr>
              <w:lastRenderedPageBreak/>
              <w:t xml:space="preserve">STANJE RESTORANA / SALA ZA DORUČAK   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>Kvalitet i stanje osvjetljenja</w:t>
            </w:r>
          </w:p>
        </w:tc>
        <w:tc>
          <w:tcPr>
            <w:tcW w:w="390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Kvalitet, udobnost i stanje namještaja</w:t>
            </w:r>
          </w:p>
        </w:tc>
        <w:tc>
          <w:tcPr>
            <w:tcW w:w="390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 i stanje zidnih obloga</w:t>
            </w:r>
          </w:p>
        </w:tc>
        <w:tc>
          <w:tcPr>
            <w:tcW w:w="390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 i stanje podnih materijala/tepiha</w:t>
            </w:r>
          </w:p>
        </w:tc>
        <w:tc>
          <w:tcPr>
            <w:tcW w:w="390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Kvalitet i stanje zavjesa </w:t>
            </w:r>
          </w:p>
        </w:tc>
        <w:tc>
          <w:tcPr>
            <w:tcW w:w="390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>Funkcion</w:t>
            </w:r>
            <w:r w:rsidR="009B5CDF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>isanje sistema grijanja, ventilacije i klimatizacije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 xml:space="preserve"> 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(18,5-24</w:t>
            </w:r>
            <w:r w:rsidR="009B5CDF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ᵒ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C) svjež vazduh</w:t>
            </w:r>
          </w:p>
        </w:tc>
        <w:tc>
          <w:tcPr>
            <w:tcW w:w="390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Funkcionalna oganizacija </w:t>
            </w:r>
          </w:p>
        </w:tc>
        <w:tc>
          <w:tcPr>
            <w:tcW w:w="390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Švedski sto (sa zaštitom) za samoposluživanje, sa toplim i hladnim jelima 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Generalno stanje čistoće u restoranu</w:t>
            </w:r>
          </w:p>
        </w:tc>
        <w:tc>
          <w:tcPr>
            <w:tcW w:w="390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Jelovnici i karte pića (stanje)</w:t>
            </w:r>
          </w:p>
        </w:tc>
        <w:tc>
          <w:tcPr>
            <w:tcW w:w="390" w:type="pct"/>
            <w:gridSpan w:val="2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1, 0,-1 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91" w:type="pct"/>
            <w:gridSpan w:val="2"/>
            <w:vAlign w:val="center"/>
          </w:tcPr>
          <w:p w:rsidR="00ED5ACD" w:rsidRPr="00ED5ACD" w:rsidRDefault="005649C0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>Opšti</w:t>
            </w:r>
            <w:r w:rsidR="00ED5ACD"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utisak</w:t>
            </w:r>
          </w:p>
        </w:tc>
        <w:tc>
          <w:tcPr>
            <w:tcW w:w="390" w:type="pct"/>
            <w:gridSpan w:val="2"/>
            <w:shd w:val="clear" w:color="auto" w:fill="BFBFBF"/>
            <w:vAlign w:val="center"/>
          </w:tcPr>
          <w:p w:rsidR="00ED5ACD" w:rsidRPr="00ED5ACD" w:rsidRDefault="005649C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trHeight w:val="266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Cs w:val="20"/>
                <w:lang w:val="sr-Latn-CS"/>
              </w:rPr>
              <w:t>STANJE KUHINJE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 i stanje podova, zidova i plafona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rashladnih uređaja i zamrzivača sa termostatom na vidnom mjestu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Kvalitet površina za pripremanje hrane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Stanje sudopera za pripremanje namirnica 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1,0,-3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Stanje i dovoljan broj mašina za pranje posuđa Ili trodjelna sudopera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1,0,-2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Stanje lavaboa za pranje ruku zaposlenih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1D5BD1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 xml:space="preserve">Stanje ventilacionog (nape) </w:t>
            </w:r>
            <w:r w:rsidR="00ED5ACD" w:rsidRPr="00ED5AC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 xml:space="preserve">sistema 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1D5BD1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1D5BD1" w:rsidRPr="00ED5ACD" w:rsidRDefault="001D5BD1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 xml:space="preserve">Stanje protiv – požarnog 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sistema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1D5BD1" w:rsidRPr="00ED5ACD" w:rsidRDefault="001D5BD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1, 0, -1</w:t>
            </w:r>
          </w:p>
        </w:tc>
        <w:tc>
          <w:tcPr>
            <w:tcW w:w="413" w:type="pct"/>
            <w:shd w:val="clear" w:color="auto" w:fill="FFFFFF"/>
          </w:tcPr>
          <w:p w:rsidR="001D5BD1" w:rsidRPr="00ED5ACD" w:rsidRDefault="001D5BD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1D5BD1" w:rsidRPr="00ED5ACD" w:rsidRDefault="001D5BD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1D5BD1" w:rsidRPr="00ED5ACD" w:rsidRDefault="001D5BD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1D5BD1" w:rsidRPr="00ED5ACD" w:rsidRDefault="001D5BD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1D5BD1" w:rsidRPr="00ED5ACD" w:rsidRDefault="001D5BD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1D5BD1" w:rsidRPr="00ED5ACD" w:rsidRDefault="001D5BD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1D5BD1" w:rsidRPr="00ED5ACD" w:rsidRDefault="001D5BD1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1D5BD1" w:rsidRPr="00ED5ACD" w:rsidRDefault="001D5BD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1D5BD1" w:rsidRPr="00ED5ACD" w:rsidRDefault="001D5BD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Opremljena i profesionalno dizajnirana kuhinja, kapaciteta za pripremu hrane za najmanje 50% ukupnog broja restoranskih stolica (za garni hotele 50% od ukupnog broja kreveta)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 -2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 w:eastAsia="en-GB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Generalno stanje čistoće u kuhinji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1,0,-3</w:t>
            </w:r>
          </w:p>
        </w:tc>
        <w:tc>
          <w:tcPr>
            <w:tcW w:w="413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A43F3E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5" w:type="pct"/>
            <w:vAlign w:val="center"/>
          </w:tcPr>
          <w:p w:rsidR="00A43F3E" w:rsidRPr="00ED5ACD" w:rsidRDefault="00A43F3E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>Opšti utisak</w:t>
            </w:r>
          </w:p>
        </w:tc>
        <w:tc>
          <w:tcPr>
            <w:tcW w:w="395" w:type="pct"/>
            <w:gridSpan w:val="3"/>
            <w:shd w:val="clear" w:color="auto" w:fill="BFBFBF"/>
            <w:vAlign w:val="center"/>
          </w:tcPr>
          <w:p w:rsidR="00A43F3E" w:rsidRPr="00ED5ACD" w:rsidRDefault="00A43F3E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413" w:type="pct"/>
            <w:shd w:val="clear" w:color="auto" w:fill="FFFFFF"/>
          </w:tcPr>
          <w:p w:rsidR="00A43F3E" w:rsidRPr="00ED5ACD" w:rsidRDefault="00A43F3E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09" w:type="pct"/>
            <w:vAlign w:val="center"/>
          </w:tcPr>
          <w:p w:rsidR="00A43F3E" w:rsidRPr="00ED5ACD" w:rsidRDefault="00A43F3E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A43F3E" w:rsidRPr="00ED5ACD" w:rsidRDefault="00A43F3E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2" w:type="pct"/>
            <w:vAlign w:val="center"/>
          </w:tcPr>
          <w:p w:rsidR="00A43F3E" w:rsidRPr="00ED5ACD" w:rsidRDefault="00A43F3E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A43F3E" w:rsidRPr="00ED5ACD" w:rsidRDefault="00A43F3E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7" w:type="pct"/>
            <w:vAlign w:val="center"/>
          </w:tcPr>
          <w:p w:rsidR="00A43F3E" w:rsidRPr="00ED5ACD" w:rsidRDefault="00A43F3E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7" w:type="pct"/>
          </w:tcPr>
          <w:p w:rsidR="00A43F3E" w:rsidRPr="00ED5ACD" w:rsidRDefault="00A43F3E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2" w:type="pct"/>
            <w:vAlign w:val="center"/>
          </w:tcPr>
          <w:p w:rsidR="00A43F3E" w:rsidRPr="00ED5ACD" w:rsidRDefault="00A43F3E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79" w:type="pct"/>
          </w:tcPr>
          <w:p w:rsidR="00A43F3E" w:rsidRPr="00ED5ACD" w:rsidRDefault="00A43F3E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15" w:type="pct"/>
        <w:jc w:val="center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50"/>
        <w:gridCol w:w="998"/>
        <w:gridCol w:w="1253"/>
        <w:gridCol w:w="904"/>
        <w:gridCol w:w="700"/>
        <w:gridCol w:w="629"/>
        <w:gridCol w:w="692"/>
        <w:gridCol w:w="683"/>
        <w:gridCol w:w="1115"/>
        <w:gridCol w:w="1309"/>
        <w:gridCol w:w="1137"/>
      </w:tblGrid>
      <w:tr w:rsidR="00ED5ACD" w:rsidRPr="00ED5ACD" w:rsidTr="0016087B">
        <w:trPr>
          <w:jc w:val="center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OPŠTI</w:t>
            </w:r>
          </w:p>
        </w:tc>
        <w:tc>
          <w:tcPr>
            <w:tcW w:w="17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OBAVEZNI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Poen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više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kat</w:t>
            </w:r>
            <w:r w:rsidR="00B740C3">
              <w:rPr>
                <w:rFonts w:ascii="Arial" w:eastAsia="Calibri" w:hAnsi="Arial" w:cs="Arial"/>
                <w:b/>
                <w:sz w:val="20"/>
                <w:lang w:val="en-US"/>
              </w:rPr>
              <w:t>egorije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KVALITATIVNI</w:t>
            </w:r>
          </w:p>
        </w:tc>
      </w:tr>
      <w:tr w:rsidR="00ED5ACD" w:rsidRPr="00ED5ACD" w:rsidTr="0016087B">
        <w:trPr>
          <w:jc w:val="center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2-(-3)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*****</w:t>
            </w: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1-10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szCs w:val="20"/>
                <w:lang w:val="sr-Latn-CS"/>
              </w:rPr>
              <w:t>OPREMA KUHINJE U APARTMANIMA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Sudopera sa hladnom i toplom vodom i odvodom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Električni šporet sa najmanje dvije ploče 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Električni šporet sa najmanje dvije ploče sa napom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Pećnica ili roštilj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Ostava ili kuhinjski ormar za čuvanje namirnica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Posuđe i pribor za pripremanje i serviranje hrane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Ormar za posuđe i pribor za jelo (posuđe za konzumiranje hrane i pića mora biti u skladu sa brojem osoba koje se mogu smjestiti u apartmanu)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Mašina za pranje suđa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Posuda za otpatke dovoljne veličine za jednodnevne potrebe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Frižider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Sunđer za pranje i krpe za brisanje posuđa 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5821B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Detektor dima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5821B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Za svaki dodatni kuhinjski aparat 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shd w:val="clear" w:color="auto" w:fill="A6A6A6" w:themeFill="background1" w:themeFillShade="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sz w:val="24"/>
                <w:lang w:val="sr-Latn-CS"/>
              </w:rPr>
              <w:t>1</w:t>
            </w: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Cs w:val="28"/>
                <w:lang w:val="sr-Latn-CS"/>
              </w:rPr>
              <w:t xml:space="preserve">USLUGE HRANE I PIĆA - </w:t>
            </w: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POSLUŽIVANJE HRANE</w:t>
            </w:r>
          </w:p>
        </w:tc>
      </w:tr>
      <w:tr w:rsidR="00ED5ACD" w:rsidRPr="00ED5ACD" w:rsidTr="001367B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A4DF0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>Uvedeni ISO, HACCP i/ili drugi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odgovarajući standardi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1-10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235660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 xml:space="preserve">Kontinentalni doručak do </w:t>
            </w:r>
            <w:r w:rsidR="0017290F">
              <w:rPr>
                <w:rFonts w:ascii="Arial" w:eastAsia="Calibri" w:hAnsi="Arial" w:cs="Arial"/>
                <w:sz w:val="20"/>
                <w:lang w:val="sr-Latn-CS"/>
              </w:rPr>
              <w:t>deset sati ujutru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(hleb/peciva,maslac, džem i</w:t>
            </w:r>
            <w:r w:rsidR="00EA4DF0">
              <w:rPr>
                <w:rFonts w:ascii="Arial" w:eastAsia="Calibri" w:hAnsi="Arial" w:cs="Arial"/>
                <w:sz w:val="20"/>
                <w:lang w:val="sr-Latn-CS"/>
              </w:rPr>
              <w:t>li med, voćni sokovi, jaja, minimum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dva topla jela, topli napici)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Doručak – švedski sto ili ponuda na meniju (topla i hladna jela</w:t>
            </w:r>
            <w:r w:rsidR="00EA4DF0">
              <w:rPr>
                <w:rFonts w:ascii="Arial" w:eastAsia="Calibri" w:hAnsi="Arial" w:cs="Arial"/>
                <w:sz w:val="20"/>
                <w:lang w:val="sr-Latn-CS"/>
              </w:rPr>
              <w:t>), sa služenjem kafe /čaja  minimum</w:t>
            </w:r>
            <w:r w:rsidR="00C7784C">
              <w:rPr>
                <w:rFonts w:ascii="Arial" w:eastAsia="Calibri" w:hAnsi="Arial" w:cs="Arial"/>
                <w:sz w:val="20"/>
                <w:lang w:val="sr-Latn-CS"/>
              </w:rPr>
              <w:t xml:space="preserve"> do </w:t>
            </w:r>
            <w:r w:rsidR="0017290F">
              <w:rPr>
                <w:rFonts w:ascii="Arial" w:eastAsia="Calibri" w:hAnsi="Arial" w:cs="Arial"/>
                <w:sz w:val="20"/>
                <w:lang w:val="sr-Latn-CS"/>
              </w:rPr>
              <w:t>deset sati ujutru</w:t>
            </w:r>
            <w:r w:rsidR="00EA4DF0">
              <w:rPr>
                <w:rFonts w:ascii="Arial" w:eastAsia="Calibri" w:hAnsi="Arial" w:cs="Arial"/>
                <w:sz w:val="20"/>
                <w:lang w:val="sr-Latn-CS"/>
              </w:rPr>
              <w:t>.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Šira ponuda: topla i hladna jela, izbor jela od jaja, suhomesnati proizvodi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</w:t>
            </w:r>
            <w:r w:rsidRPr="00ED5ACD">
              <w:rPr>
                <w:rFonts w:ascii="Arial" w:eastAsia="Calibri" w:hAnsi="Arial" w:cs="Arial"/>
                <w:b/>
                <w:shd w:val="clear" w:color="auto" w:fill="A0A0A0"/>
                <w:lang w:val="sr-Latn-CS"/>
              </w:rPr>
              <w:t>S</w:t>
            </w: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Doručak – švedski sto ili ponuda na meniju sa ekskluzivnom ponudom jela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Doručak:</w:t>
            </w:r>
            <w:r w:rsidRPr="00ED5ACD">
              <w:rPr>
                <w:rFonts w:ascii="Arial" w:eastAsia="Calibri" w:hAnsi="Arial" w:cs="Arial"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spremanja jela od jaja i palačinki pred 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lastRenderedPageBreak/>
              <w:t>gostima „ Show Kitchen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“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7" w:type="pct"/>
            <w:shd w:val="clear" w:color="auto" w:fill="A6A6A6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 xml:space="preserve">Osoblje kod švedskog stola koje poslužuje goste  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C765D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Ručak /Večera: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Švedski sto ili ponuda na meniju –standardni izbor jela</w:t>
            </w:r>
          </w:p>
        </w:tc>
        <w:tc>
          <w:tcPr>
            <w:tcW w:w="35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0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  <w:tcBorders>
              <w:bottom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C765D0">
        <w:trPr>
          <w:jc w:val="center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OPŠTI</w:t>
            </w:r>
          </w:p>
        </w:tc>
        <w:tc>
          <w:tcPr>
            <w:tcW w:w="17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OBAVEZNI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Poen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više</w:t>
            </w:r>
          </w:p>
          <w:p w:rsidR="00ED5ACD" w:rsidRPr="00ED5ACD" w:rsidRDefault="00B740C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lang w:val="en-US"/>
              </w:rPr>
              <w:t>kategorije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KVALITATIVNI</w:t>
            </w:r>
          </w:p>
        </w:tc>
      </w:tr>
      <w:tr w:rsidR="00ED5ACD" w:rsidRPr="00ED5ACD" w:rsidTr="00C765D0">
        <w:trPr>
          <w:jc w:val="center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2-(-3)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*****</w:t>
            </w: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1-10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Ručak /Večera: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Švedski sto ili ponuda na meniju –raznovrsna ponuda toplih</w:t>
            </w:r>
            <w:r w:rsidR="008C6918">
              <w:rPr>
                <w:rFonts w:ascii="Arial" w:eastAsia="Calibri" w:hAnsi="Arial" w:cs="Arial"/>
                <w:sz w:val="20"/>
                <w:lang w:val="sr-Latn-CS"/>
              </w:rPr>
              <w:t xml:space="preserve"> i hladnih jela, uz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usluživanje za stolom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Ručak /Večera: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Švedski sto ili ponuda na meniju –ekskluzivna ponuda toplih i hladnih jela, deserta, uz obavezno usluživanje za stolom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Večera - švedski sto spremanje jela pred gostima „ Show Kitchen“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shd w:val="clear" w:color="auto" w:fill="BFBFBF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POSLUŽIVANJE PIĆA I NAPITAKA U BISTROIMA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Vidno istaknuto radno vrijeme za posluživanje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Standardna ponuda osvježavajućih napitaka, sendviča i salata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7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Raznovrsna ponuda osvježavajućih napitaka, toplih i hladnih</w:t>
            </w:r>
            <w:r w:rsidRPr="00ED5ACD">
              <w:rPr>
                <w:rFonts w:ascii="Arial" w:eastAsia="Calibri" w:hAnsi="Arial" w:cs="Arial"/>
                <w:color w:val="000000"/>
                <w:sz w:val="20"/>
                <w:lang w:val="sr-Latn-CS"/>
              </w:rPr>
              <w:t xml:space="preserve"> obroka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color w:val="000000"/>
                <w:sz w:val="20"/>
                <w:lang w:val="sr-Latn-CS"/>
              </w:rPr>
              <w:t>-mogućnost posluživanja ručka u bistrou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Ekslukzivna ponuda osvježavajućih napitaka, toplih i hladnih </w:t>
            </w:r>
            <w:r w:rsidRPr="00ED5ACD">
              <w:rPr>
                <w:rFonts w:ascii="Arial" w:eastAsia="Calibri" w:hAnsi="Arial" w:cs="Arial"/>
                <w:color w:val="000000"/>
                <w:sz w:val="20"/>
                <w:lang w:val="sr-Latn-CS"/>
              </w:rPr>
              <w:t>obroka,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color w:val="000000"/>
                <w:sz w:val="20"/>
                <w:lang w:val="sr-Latn-CS"/>
              </w:rPr>
              <w:t>posluživanje ručka u restoranu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Večera (predjelo, glavno jelo, desert) ili švedski sto 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  <w:tcBorders>
              <w:bottom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A4DF0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>Meni, karta pića  (minimum dva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jezika )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  <w:tcBorders>
              <w:bottom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Posebn</w:t>
            </w:r>
            <w:r w:rsidR="001B58ED">
              <w:rPr>
                <w:rFonts w:ascii="Arial" w:eastAsia="Calibri" w:hAnsi="Arial" w:cs="Arial"/>
                <w:sz w:val="20"/>
                <w:lang w:val="sr-Latn-CS"/>
              </w:rPr>
              <w:t>i meni za djecu/dijetetski i slično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shd w:val="clear" w:color="auto" w:fill="BFBFBF"/>
            <w:vAlign w:val="center"/>
          </w:tcPr>
          <w:p w:rsidR="00ED5ACD" w:rsidRPr="00D032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D032AC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</w:tcPr>
          <w:p w:rsidR="00ED5ACD" w:rsidRPr="00D032AC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7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D032AC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D032AC"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D032AC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01" w:type="pct"/>
            <w:tcBorders>
              <w:bottom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Muzika </w:t>
            </w:r>
            <w:r w:rsidR="001B58ED">
              <w:rPr>
                <w:rFonts w:ascii="Arial" w:eastAsia="Calibri" w:hAnsi="Arial" w:cs="Arial"/>
                <w:sz w:val="20"/>
                <w:lang w:val="sr-Latn-CS"/>
              </w:rPr>
              <w:t>- uživo (klavir, gitara i slično</w:t>
            </w:r>
            <w:r w:rsidR="00EA4DF0">
              <w:rPr>
                <w:rFonts w:ascii="Arial" w:eastAsia="Calibri" w:hAnsi="Arial" w:cs="Arial"/>
                <w:sz w:val="20"/>
                <w:lang w:val="sr-Latn-CS"/>
              </w:rPr>
              <w:t>), pet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puta nedeljno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7" w:type="pct"/>
            <w:shd w:val="clear" w:color="auto" w:fill="BFBFBF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trHeight w:val="230"/>
          <w:jc w:val="center"/>
        </w:trPr>
        <w:tc>
          <w:tcPr>
            <w:tcW w:w="5000" w:type="pct"/>
            <w:gridSpan w:val="11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USLUGA PIĆA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Hotelski bar otvoren minimum od 11 ujutru do 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>ponoći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>Posluživanje pića u holu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Kafe bar pored bazena 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7" w:type="pct"/>
            <w:shd w:val="clear" w:color="auto" w:fill="CCCCCC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Američki bar / sertifikovani koktel majstor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7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01" w:type="pct"/>
            <w:tcBorders>
              <w:bottom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Noćni klub - kabare </w:t>
            </w:r>
            <w:r w:rsidR="00EA4DF0">
              <w:rPr>
                <w:rFonts w:ascii="Arial" w:eastAsia="Calibri" w:hAnsi="Arial" w:cs="Arial"/>
                <w:sz w:val="20"/>
                <w:lang w:val="sr-Latn-CS"/>
              </w:rPr>
              <w:t>–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diskoteka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7" w:type="pct"/>
            <w:shd w:val="clear" w:color="auto" w:fill="BFBFBF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1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 xml:space="preserve"> POSLUŽIVANJE U SOBI</w:t>
            </w: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Posluživanje toplih i hladnih jela 24 sata,</w:t>
            </w:r>
          </w:p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„Roomservice“ – jelovnik  u sobama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6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8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Posluži</w:t>
            </w:r>
            <w:r w:rsidR="00DC482A">
              <w:rPr>
                <w:rFonts w:ascii="Arial" w:eastAsia="Calibri" w:hAnsi="Arial" w:cs="Arial"/>
                <w:sz w:val="20"/>
                <w:lang w:val="sr-Latn-CS"/>
              </w:rPr>
              <w:t>vanje toplih i hladnih jela od šest sati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ujutru do ponoć</w:t>
            </w:r>
            <w:r w:rsidR="00EA4DF0">
              <w:rPr>
                <w:rFonts w:ascii="Arial" w:eastAsia="Calibri" w:hAnsi="Arial" w:cs="Arial"/>
                <w:sz w:val="20"/>
                <w:lang w:val="sr-Latn-CS"/>
              </w:rPr>
              <w:t>i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, „Roomservice“ jelovnik  u sobama</w:t>
            </w:r>
          </w:p>
        </w:tc>
        <w:tc>
          <w:tcPr>
            <w:tcW w:w="35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4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7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01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9"/>
        <w:gridCol w:w="927"/>
        <w:gridCol w:w="1316"/>
        <w:gridCol w:w="888"/>
        <w:gridCol w:w="732"/>
        <w:gridCol w:w="624"/>
        <w:gridCol w:w="706"/>
        <w:gridCol w:w="675"/>
        <w:gridCol w:w="21"/>
        <w:gridCol w:w="1161"/>
        <w:gridCol w:w="1222"/>
        <w:gridCol w:w="59"/>
        <w:gridCol w:w="1124"/>
      </w:tblGrid>
      <w:tr w:rsidR="00ED5ACD" w:rsidRPr="00ED5ACD" w:rsidTr="00C765D0">
        <w:trPr>
          <w:trHeight w:val="427"/>
          <w:jc w:val="center"/>
        </w:trPr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OPŠTI</w:t>
            </w:r>
          </w:p>
        </w:tc>
        <w:tc>
          <w:tcPr>
            <w:tcW w:w="13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OBAVEZNI</w:t>
            </w:r>
          </w:p>
        </w:tc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Poen više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kat</w:t>
            </w:r>
            <w:r w:rsidR="00B740C3">
              <w:rPr>
                <w:rFonts w:ascii="Arial" w:eastAsia="Calibri" w:hAnsi="Arial" w:cs="Arial"/>
                <w:b/>
                <w:sz w:val="20"/>
                <w:lang w:val="en-US"/>
              </w:rPr>
              <w:t>egorije</w:t>
            </w:r>
          </w:p>
        </w:tc>
        <w:tc>
          <w:tcPr>
            <w:tcW w:w="8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KVALITATIVNI</w:t>
            </w:r>
          </w:p>
        </w:tc>
      </w:tr>
      <w:tr w:rsidR="00ED5ACD" w:rsidRPr="00ED5ACD" w:rsidTr="00C765D0">
        <w:trPr>
          <w:trHeight w:val="427"/>
          <w:jc w:val="center"/>
        </w:trPr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2-(-3)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*****</w:t>
            </w:r>
          </w:p>
        </w:tc>
        <w:tc>
          <w:tcPr>
            <w:tcW w:w="3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1-10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</w:tr>
      <w:tr w:rsidR="00ED5ACD" w:rsidRPr="00ED5ACD" w:rsidTr="00A73AE9">
        <w:trPr>
          <w:trHeight w:val="427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A60979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0"/>
                <w:lang w:val="sr-Latn-CS"/>
              </w:rPr>
              <w:t>RESTORANI UNUTAR OBJEKTA</w:t>
            </w:r>
            <w:r w:rsidR="00ED5ACD"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 xml:space="preserve"> - Broj sjedećih mjesta i površina:</w:t>
            </w:r>
          </w:p>
        </w:tc>
      </w:tr>
      <w:tr w:rsidR="00ED5ACD" w:rsidRPr="00ED5ACD" w:rsidTr="00A73AE9">
        <w:trPr>
          <w:trHeight w:val="427"/>
          <w:jc w:val="center"/>
        </w:trPr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ind w:right="621"/>
              <w:jc w:val="both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Najmanje 20% sjedećih mjesta u odnosu na broj kreveta, a u </w:t>
            </w:r>
            <w:r w:rsidRPr="00ED5ACD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pansionima</w:t>
            </w:r>
            <w:r w:rsidR="00FE094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najmanje sa 50% (najmanje jedan </w:t>
            </w:r>
            <w:r w:rsidRPr="00ED5AC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m2 po stolici)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859"/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ind w:right="20"/>
              <w:jc w:val="both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Najmanje 30% sjedećih mjesta u odnosu na broj kreveta, a u </w:t>
            </w:r>
            <w:r w:rsidRPr="00ED5ACD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pansionima</w:t>
            </w:r>
            <w:r w:rsidRPr="00ED5AC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broj stolica odgovara broju kreveta (najmanje 1,20m2 po stolici)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5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408"/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Najmanje 50% sjedećih mjesta u odnosu na broj kreveta, a u </w:t>
            </w:r>
            <w:r w:rsidRPr="00ED5ACD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pansionima</w:t>
            </w:r>
            <w:r w:rsidRPr="00ED5AC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broj stolova odgovara broju soba (najmanje 1,50m2 po stolici)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5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ind w:right="20"/>
              <w:jc w:val="both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Najmanje 60% sjedećih mjesta u odnosu na broj kreveta, (najmanje 1,50m2 po stolici)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5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ind w:right="20"/>
              <w:jc w:val="both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Najmanje 80% sjedećih mjesta u odnosu na broj kreveta, (najmanje 1,80m2 po stolici)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5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Restorani sa 5 *****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 - internacionalni restoran (osim za male hotele)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5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Restoran hotela (ili sala za doručak za</w:t>
            </w:r>
            <w:r w:rsidRPr="00ED5ACD">
              <w:rPr>
                <w:rFonts w:ascii="Arial" w:eastAsia="Calibri" w:hAnsi="Arial" w:cs="Arial"/>
                <w:color w:val="FF0000"/>
                <w:sz w:val="20"/>
                <w:lang w:val="sr-Latn-CS"/>
              </w:rPr>
              <w:t xml:space="preserve"> </w:t>
            </w: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Hotel Garni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)</w:t>
            </w:r>
            <w:r w:rsidRPr="00ED5ACD">
              <w:rPr>
                <w:rFonts w:ascii="Arial" w:eastAsia="Calibri" w:hAnsi="Arial" w:cs="Arial"/>
                <w:color w:val="FF0000"/>
                <w:sz w:val="20"/>
                <w:lang w:val="sr-Latn-CS"/>
              </w:rPr>
              <w:t xml:space="preserve"> </w:t>
            </w:r>
            <w:r w:rsidR="00FE0949">
              <w:rPr>
                <w:rFonts w:ascii="Arial" w:eastAsia="Calibri" w:hAnsi="Arial" w:cs="Arial"/>
                <w:sz w:val="20"/>
                <w:lang w:val="sr-Latn-CS"/>
              </w:rPr>
              <w:t>otvoren sedam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dana tokom nedjelje u kojem se služi doručak i večera</w:t>
            </w:r>
            <w:r w:rsidRPr="00ED5ACD">
              <w:rPr>
                <w:rFonts w:ascii="Arial" w:eastAsia="Calibri" w:hAnsi="Arial" w:cs="Arial"/>
                <w:color w:val="FF0000"/>
                <w:sz w:val="20"/>
                <w:lang w:val="sr-Latn-CS"/>
              </w:rPr>
              <w:t xml:space="preserve"> 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(glavni obroci)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6" w:type="pct"/>
            <w:tcBorders>
              <w:bottom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30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7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„A la card“ i restoran / Bistro</w:t>
            </w: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 xml:space="preserve"> 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7" w:type="pct"/>
            <w:gridSpan w:val="2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55" w:type="pct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 xml:space="preserve">Nacionalni restoran 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7" w:type="pct"/>
            <w:gridSpan w:val="2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8" w:type="pct"/>
            <w:gridSpan w:val="2"/>
            <w:shd w:val="clear" w:color="auto" w:fill="A6A6A6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Restoran sa terasom 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7" w:type="pct"/>
            <w:gridSpan w:val="2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5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8" w:type="pct"/>
            <w:gridSpan w:val="2"/>
            <w:shd w:val="clear" w:color="auto" w:fill="A6A6A6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Restoran sa prirodnim hladom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8" w:type="pct"/>
            <w:gridSpan w:val="2"/>
            <w:shd w:val="clear" w:color="auto" w:fill="A0A0A0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Pizzeria i drugi</w:t>
            </w:r>
            <w:r w:rsidR="00FE0949">
              <w:rPr>
                <w:rFonts w:ascii="Arial" w:eastAsia="Calibri" w:hAnsi="Arial" w:cs="Arial"/>
                <w:sz w:val="20"/>
                <w:lang w:val="sr-Latn-CS"/>
              </w:rPr>
              <w:t>,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slični sadržaji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23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5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8" w:type="pct"/>
            <w:gridSpan w:val="2"/>
            <w:shd w:val="clear" w:color="auto" w:fill="A0A0A0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2</w:t>
            </w: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POSTAVLJANJE STOLA</w:t>
            </w: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Švedski sto (sa zaštitom) i posudama standardnog kvaliteta za topla i hladna jela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sr-Latn-CS"/>
              </w:rPr>
            </w:pPr>
            <w:r w:rsidRPr="00ED5ACD">
              <w:rPr>
                <w:rFonts w:ascii="Arial" w:eastAsia="Calibri" w:hAnsi="Arial" w:cs="Arial"/>
                <w:sz w:val="28"/>
                <w:szCs w:val="28"/>
                <w:lang w:val="sr-Latn-CS"/>
              </w:rPr>
              <w:t>os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sr-Latn-CS"/>
              </w:rPr>
            </w:pPr>
            <w:r w:rsidRPr="00ED5ACD">
              <w:rPr>
                <w:rFonts w:ascii="Arial" w:eastAsia="Calibri" w:hAnsi="Arial" w:cs="Arial"/>
                <w:sz w:val="28"/>
                <w:szCs w:val="28"/>
                <w:lang w:val="sr-Latn-CS"/>
              </w:rPr>
              <w:t>os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Švedski sto (sa zaštitom) i posudama visokog kvaliteta za topla i hladna jela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sr-Latn-CS"/>
              </w:rPr>
            </w:pPr>
            <w:r w:rsidRPr="00ED5ACD">
              <w:rPr>
                <w:rFonts w:ascii="Arial" w:eastAsia="Calibri" w:hAnsi="Arial" w:cs="Arial"/>
                <w:sz w:val="28"/>
                <w:szCs w:val="28"/>
                <w:lang w:val="sr-Latn-CS"/>
              </w:rPr>
              <w:t>os</w:t>
            </w:r>
          </w:p>
        </w:tc>
        <w:tc>
          <w:tcPr>
            <w:tcW w:w="248" w:type="pct"/>
            <w:shd w:val="clear" w:color="auto" w:fill="999999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sr-Latn-CS"/>
              </w:rPr>
            </w:pPr>
            <w:r w:rsidRPr="00ED5ACD">
              <w:rPr>
                <w:rFonts w:ascii="Arial" w:eastAsia="Calibri" w:hAnsi="Arial" w:cs="Arial"/>
                <w:sz w:val="28"/>
                <w:szCs w:val="28"/>
                <w:lang w:val="sr-Latn-CS"/>
              </w:rPr>
              <w:t>os</w:t>
            </w:r>
          </w:p>
        </w:tc>
        <w:tc>
          <w:tcPr>
            <w:tcW w:w="364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Visokokvalitetni stolnjaci, čaše i pribor 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4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364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Kvalitetni stolnjaci, čaše i pribor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Standardni stolnjaci, čaše i pribor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68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OS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Hotelski caffe bar 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8"/>
                <w:szCs w:val="28"/>
                <w:lang w:val="sr-Latn-CS"/>
              </w:rPr>
              <w:t>os</w:t>
            </w:r>
          </w:p>
        </w:tc>
        <w:tc>
          <w:tcPr>
            <w:tcW w:w="25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 xml:space="preserve">OS  </w:t>
            </w:r>
          </w:p>
        </w:tc>
        <w:tc>
          <w:tcPr>
            <w:tcW w:w="248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 xml:space="preserve">OS  </w:t>
            </w:r>
          </w:p>
        </w:tc>
        <w:tc>
          <w:tcPr>
            <w:tcW w:w="364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2"/>
        <w:gridCol w:w="932"/>
        <w:gridCol w:w="1322"/>
        <w:gridCol w:w="860"/>
        <w:gridCol w:w="24"/>
        <w:gridCol w:w="692"/>
        <w:gridCol w:w="630"/>
        <w:gridCol w:w="712"/>
        <w:gridCol w:w="681"/>
        <w:gridCol w:w="21"/>
        <w:gridCol w:w="1161"/>
        <w:gridCol w:w="1234"/>
        <w:gridCol w:w="62"/>
        <w:gridCol w:w="1121"/>
      </w:tblGrid>
      <w:tr w:rsidR="00ED5ACD" w:rsidRPr="00ED5ACD" w:rsidTr="00C765D0">
        <w:trPr>
          <w:trHeight w:val="427"/>
          <w:jc w:val="center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OPŠTI</w:t>
            </w:r>
          </w:p>
        </w:tc>
        <w:tc>
          <w:tcPr>
            <w:tcW w:w="13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OBAVEZNI</w:t>
            </w:r>
          </w:p>
        </w:tc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Poen više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kat</w:t>
            </w:r>
            <w:r w:rsidR="00B740C3">
              <w:rPr>
                <w:rFonts w:ascii="Arial" w:eastAsia="Calibri" w:hAnsi="Arial" w:cs="Arial"/>
                <w:b/>
                <w:sz w:val="20"/>
                <w:lang w:val="en-US"/>
              </w:rPr>
              <w:t>egorije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KVALITATIVNI</w:t>
            </w:r>
          </w:p>
        </w:tc>
      </w:tr>
      <w:tr w:rsidR="00ED5ACD" w:rsidRPr="00ED5ACD" w:rsidTr="00C765D0">
        <w:trPr>
          <w:trHeight w:val="427"/>
          <w:jc w:val="center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2-(-3)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*****</w:t>
            </w:r>
          </w:p>
        </w:tc>
        <w:tc>
          <w:tcPr>
            <w:tcW w:w="3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1-10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OSOBLJE</w:t>
            </w:r>
          </w:p>
        </w:tc>
        <w:tc>
          <w:tcPr>
            <w:tcW w:w="3326" w:type="pct"/>
            <w:gridSpan w:val="13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Dovoljan broj osoblja za posluživanje  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OS</w:t>
            </w:r>
          </w:p>
        </w:tc>
        <w:tc>
          <w:tcPr>
            <w:tcW w:w="268" w:type="pct"/>
            <w:gridSpan w:val="2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OS</w:t>
            </w:r>
          </w:p>
        </w:tc>
        <w:tc>
          <w:tcPr>
            <w:tcW w:w="230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OS</w:t>
            </w:r>
          </w:p>
        </w:tc>
        <w:tc>
          <w:tcPr>
            <w:tcW w:w="25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OS</w:t>
            </w:r>
          </w:p>
        </w:tc>
        <w:tc>
          <w:tcPr>
            <w:tcW w:w="248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OS</w:t>
            </w: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lang w:val="en-US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>Šef restorana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8"/>
                <w:szCs w:val="28"/>
                <w:lang w:val="sr-Latn-CS"/>
              </w:rPr>
              <w:t>os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64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>Menadžer restorana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 w:rsidRPr="00ED5ACD">
              <w:rPr>
                <w:rFonts w:ascii="Arial" w:eastAsia="Calibri" w:hAnsi="Arial" w:cs="Arial"/>
                <w:sz w:val="32"/>
                <w:szCs w:val="32"/>
                <w:lang w:val="en-US"/>
              </w:rPr>
              <w:t>os</w:t>
            </w:r>
          </w:p>
        </w:tc>
        <w:tc>
          <w:tcPr>
            <w:tcW w:w="248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 w:rsidRPr="00ED5ACD">
              <w:rPr>
                <w:rFonts w:ascii="Arial" w:eastAsia="Calibri" w:hAnsi="Arial" w:cs="Arial"/>
                <w:sz w:val="32"/>
                <w:szCs w:val="32"/>
                <w:lang w:val="en-US"/>
              </w:rPr>
              <w:t>os</w:t>
            </w:r>
          </w:p>
        </w:tc>
        <w:tc>
          <w:tcPr>
            <w:tcW w:w="364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Visokostručno osposobljeno uslužno i osoblje u kuhinji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259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 w:rsidRPr="00ED5ACD">
              <w:rPr>
                <w:rFonts w:ascii="Arial" w:eastAsia="Calibri" w:hAnsi="Arial" w:cs="Arial"/>
                <w:sz w:val="32"/>
                <w:szCs w:val="32"/>
                <w:lang w:val="en-US"/>
              </w:rPr>
              <w:t>os</w:t>
            </w:r>
          </w:p>
        </w:tc>
        <w:tc>
          <w:tcPr>
            <w:tcW w:w="248" w:type="pct"/>
            <w:shd w:val="clear" w:color="auto" w:fill="A0A0A0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 w:rsidRPr="00ED5ACD">
              <w:rPr>
                <w:rFonts w:ascii="Arial" w:eastAsia="Calibri" w:hAnsi="Arial" w:cs="Arial"/>
                <w:sz w:val="32"/>
                <w:szCs w:val="32"/>
                <w:lang w:val="en-US"/>
              </w:rPr>
              <w:t>os</w:t>
            </w:r>
          </w:p>
        </w:tc>
        <w:tc>
          <w:tcPr>
            <w:tcW w:w="364" w:type="pct"/>
            <w:gridSpan w:val="2"/>
            <w:shd w:val="clear" w:color="auto" w:fill="A0A0A0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lang w:val="en-US"/>
              </w:rPr>
              <w:t>1</w:t>
            </w: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4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KAPACITETI ZA ODMOR I REKREACIJU - STANJE</w:t>
            </w: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4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SAUNE</w:t>
            </w: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Stanje zidova podova, tavanica</w:t>
            </w:r>
            <w:r w:rsidRPr="00ED5ACD">
              <w:rPr>
                <w:rFonts w:ascii="Arial" w:eastAsia="Calibri" w:hAnsi="Arial" w:cs="Arial"/>
                <w:sz w:val="20"/>
                <w:u w:val="single"/>
                <w:lang w:val="sr-Latn-CS"/>
              </w:rPr>
              <w:t xml:space="preserve"> 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2,1,-3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32"/>
                <w:lang w:val="sr-Latn-CS"/>
              </w:rPr>
            </w:pPr>
            <w:bookmarkStart w:id="3" w:name="OLE_LINK1"/>
            <w:bookmarkStart w:id="4" w:name="OLE_LINK2"/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Stanje i kvalitet nepokretnog inventara</w:t>
            </w:r>
            <w:bookmarkEnd w:id="3"/>
            <w:bookmarkEnd w:id="4"/>
          </w:p>
        </w:tc>
        <w:tc>
          <w:tcPr>
            <w:tcW w:w="33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2,1,-1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Stanje mehaničke opreme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1,-1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Generalno stanje čistoće 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 -2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1B2953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lang w:val="sr-Latn-CS"/>
              </w:rPr>
              <w:t>Opšti</w:t>
            </w:r>
            <w:r w:rsidR="00ED5ACD" w:rsidRPr="000F392C">
              <w:rPr>
                <w:rFonts w:ascii="Arial" w:eastAsia="Calibri" w:hAnsi="Arial" w:cs="Arial"/>
                <w:sz w:val="20"/>
                <w:lang w:val="sr-Latn-CS"/>
              </w:rPr>
              <w:t xml:space="preserve"> utisak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ED5ACD" w:rsidRPr="00ED5ACD" w:rsidRDefault="001B29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Različite vrste sauna i tursko kupatilo 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lang w:val="sr-Latn-CS"/>
              </w:rPr>
            </w:pP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A6A6A6"/>
            <w:vAlign w:val="center"/>
          </w:tcPr>
          <w:p w:rsidR="00ED5ACD" w:rsidRPr="00ED5ACD" w:rsidRDefault="005821B9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10</w:t>
            </w: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sr-Latn-CS"/>
              </w:rPr>
              <w:t>WELLNESS I KOZMETIKA</w:t>
            </w: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 xml:space="preserve">Stanje podova, zidova, tavanica </w:t>
            </w:r>
          </w:p>
        </w:tc>
        <w:tc>
          <w:tcPr>
            <w:tcW w:w="337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2,1,-1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 i stanje osvjetljenja i zavjesa</w:t>
            </w:r>
          </w:p>
        </w:tc>
        <w:tc>
          <w:tcPr>
            <w:tcW w:w="337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2,1,-2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Kvalitet, udobnost i stanje namještaja</w:t>
            </w:r>
          </w:p>
        </w:tc>
        <w:tc>
          <w:tcPr>
            <w:tcW w:w="337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2,1,-1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 i stanje podnih materijala/tepiha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2,1,-1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>Kvalitet i stanje uređaja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2,1,-1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>Funkcionisanje sistema</w:t>
            </w:r>
            <w:r w:rsidR="00FE0949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 xml:space="preserve"> grijanja, ventilacije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 xml:space="preserve"> </w:t>
            </w:r>
            <w:r w:rsidR="00FE0949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>i klimatizacije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 xml:space="preserve"> 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(18,5-24</w:t>
            </w:r>
            <w:r w:rsidR="00FE0949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ᵒ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C)</w:t>
            </w:r>
            <w:r w:rsidR="007E331C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,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 xml:space="preserve"> svjež vazduh</w:t>
            </w:r>
          </w:p>
        </w:tc>
        <w:tc>
          <w:tcPr>
            <w:tcW w:w="337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1,-1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1B2953" w:rsidRPr="00ED5ACD" w:rsidTr="00A73AE9">
        <w:trPr>
          <w:jc w:val="center"/>
        </w:trPr>
        <w:tc>
          <w:tcPr>
            <w:tcW w:w="1674" w:type="pct"/>
            <w:vAlign w:val="center"/>
          </w:tcPr>
          <w:p w:rsidR="001B2953" w:rsidRPr="00ED5ACD" w:rsidRDefault="001B2953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>Opšti utisak</w:t>
            </w:r>
          </w:p>
        </w:tc>
        <w:tc>
          <w:tcPr>
            <w:tcW w:w="337" w:type="pct"/>
            <w:shd w:val="clear" w:color="auto" w:fill="A6A6A6"/>
            <w:vAlign w:val="center"/>
          </w:tcPr>
          <w:p w:rsidR="001B2953" w:rsidRPr="00ED5ACD" w:rsidRDefault="001B29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474" w:type="pct"/>
            <w:shd w:val="clear" w:color="auto" w:fill="FFFFFF"/>
          </w:tcPr>
          <w:p w:rsidR="001B2953" w:rsidRPr="00ED5ACD" w:rsidRDefault="001B29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1B2953" w:rsidRPr="00ED5ACD" w:rsidRDefault="001B29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1B2953" w:rsidRPr="00ED5ACD" w:rsidRDefault="001B29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1B2953" w:rsidRPr="00ED5ACD" w:rsidRDefault="001B29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1B2953" w:rsidRPr="00ED5ACD" w:rsidRDefault="001B29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1B2953" w:rsidRPr="00ED5ACD" w:rsidRDefault="001B29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1B2953" w:rsidRPr="00ED5ACD" w:rsidRDefault="001B2953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B2953" w:rsidRPr="00ED5ACD" w:rsidRDefault="001B29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  <w:shd w:val="clear" w:color="auto" w:fill="auto"/>
          </w:tcPr>
          <w:p w:rsidR="001B2953" w:rsidRPr="00ED5ACD" w:rsidRDefault="001B2953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Masaže od strane licenciranih masera 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7E331C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>Fitness prostorije (minimum četiri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aparata) sa instruktorom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Solarijum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Bar 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trHeight w:val="353"/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Kozmetički tretmani / licencirani kozmetičari</w:t>
            </w:r>
          </w:p>
        </w:tc>
        <w:tc>
          <w:tcPr>
            <w:tcW w:w="33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4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4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  <w:t xml:space="preserve">BAZENI </w:t>
            </w: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Stanje površina, podova, zidova 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 -3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Stanje pumpi i filtera, automatsko doziranje</w:t>
            </w:r>
            <w:r w:rsidRPr="00ED5ACD">
              <w:rPr>
                <w:rFonts w:ascii="Arial" w:eastAsia="Calibri" w:hAnsi="Arial" w:cs="Arial"/>
                <w:color w:val="FF0000"/>
                <w:sz w:val="20"/>
                <w:lang w:val="sr-Latn-CS"/>
              </w:rPr>
              <w:t xml:space="preserve"> 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</w:t>
            </w:r>
          </w:p>
        </w:tc>
        <w:tc>
          <w:tcPr>
            <w:tcW w:w="337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2,1,-1</w:t>
            </w:r>
          </w:p>
        </w:tc>
        <w:tc>
          <w:tcPr>
            <w:tcW w:w="474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66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936"/>
        <w:gridCol w:w="1325"/>
        <w:gridCol w:w="860"/>
        <w:gridCol w:w="12"/>
        <w:gridCol w:w="704"/>
        <w:gridCol w:w="630"/>
        <w:gridCol w:w="712"/>
        <w:gridCol w:w="681"/>
        <w:gridCol w:w="21"/>
        <w:gridCol w:w="1161"/>
        <w:gridCol w:w="1234"/>
        <w:gridCol w:w="1183"/>
      </w:tblGrid>
      <w:tr w:rsidR="00ED5ACD" w:rsidRPr="00ED5ACD" w:rsidTr="00C765D0">
        <w:trPr>
          <w:trHeight w:val="427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OPŠTI</w:t>
            </w:r>
          </w:p>
        </w:tc>
        <w:tc>
          <w:tcPr>
            <w:tcW w:w="13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OBAVEZNI</w:t>
            </w:r>
          </w:p>
        </w:tc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Poen </w:t>
            </w:r>
            <w:r w:rsidR="006D6A19">
              <w:rPr>
                <w:rFonts w:ascii="Arial" w:eastAsia="Calibri" w:hAnsi="Arial" w:cs="Arial"/>
                <w:b/>
                <w:sz w:val="20"/>
                <w:lang w:val="en-US"/>
              </w:rPr>
              <w:t>v</w:t>
            </w:r>
            <w:r w:rsidR="00B07E12">
              <w:rPr>
                <w:rFonts w:ascii="Arial" w:eastAsia="Calibri" w:hAnsi="Arial" w:cs="Arial"/>
                <w:b/>
                <w:sz w:val="20"/>
                <w:lang w:val="en-US"/>
              </w:rPr>
              <w:t>ise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kat</w:t>
            </w:r>
            <w:r w:rsidR="006D6A19">
              <w:rPr>
                <w:rFonts w:ascii="Arial" w:eastAsia="Calibri" w:hAnsi="Arial" w:cs="Arial"/>
                <w:b/>
                <w:sz w:val="20"/>
                <w:lang w:val="en-US"/>
              </w:rPr>
              <w:t>egorije</w:t>
            </w:r>
          </w:p>
        </w:tc>
        <w:tc>
          <w:tcPr>
            <w:tcW w:w="8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KVALITATIVNI</w:t>
            </w:r>
          </w:p>
        </w:tc>
      </w:tr>
      <w:tr w:rsidR="00ED5ACD" w:rsidRPr="00ED5ACD" w:rsidTr="00C765D0">
        <w:trPr>
          <w:trHeight w:val="427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2-(-3)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*****</w:t>
            </w:r>
          </w:p>
        </w:tc>
        <w:tc>
          <w:tcPr>
            <w:tcW w:w="3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1-10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Stanje i kvalitet mobilijara za bazen </w:t>
            </w:r>
          </w:p>
        </w:tc>
        <w:tc>
          <w:tcPr>
            <w:tcW w:w="33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bCs/>
                <w:lang w:val="sr-Latn-CS"/>
              </w:rPr>
              <w:t>2,1,-1</w:t>
            </w:r>
          </w:p>
        </w:tc>
        <w:tc>
          <w:tcPr>
            <w:tcW w:w="47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Generalno stanje čistoće na bazenima</w:t>
            </w:r>
          </w:p>
        </w:tc>
        <w:tc>
          <w:tcPr>
            <w:tcW w:w="33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2,1,-1</w:t>
            </w:r>
          </w:p>
        </w:tc>
        <w:tc>
          <w:tcPr>
            <w:tcW w:w="47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B07E12" w:rsidRPr="00ED5ACD" w:rsidTr="00A73AE9">
        <w:trPr>
          <w:jc w:val="center"/>
        </w:trPr>
        <w:tc>
          <w:tcPr>
            <w:tcW w:w="1671" w:type="pct"/>
            <w:vAlign w:val="center"/>
          </w:tcPr>
          <w:p w:rsidR="00B07E12" w:rsidRPr="000F392C" w:rsidRDefault="00B07E12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lang w:val="sr-Latn-CS"/>
              </w:rPr>
              <w:t>Opšti utisak</w:t>
            </w:r>
          </w:p>
        </w:tc>
        <w:tc>
          <w:tcPr>
            <w:tcW w:w="338" w:type="pct"/>
            <w:shd w:val="clear" w:color="auto" w:fill="BFBFBF"/>
            <w:vAlign w:val="center"/>
          </w:tcPr>
          <w:p w:rsidR="00B07E12" w:rsidRPr="00ED5ACD" w:rsidRDefault="00B07E1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475" w:type="pct"/>
            <w:shd w:val="clear" w:color="auto" w:fill="FFFFFF"/>
          </w:tcPr>
          <w:p w:rsidR="00B07E12" w:rsidRPr="00ED5ACD" w:rsidRDefault="00B07E1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B07E12" w:rsidRPr="00ED5ACD" w:rsidRDefault="00B07E1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B07E12" w:rsidRPr="00ED5ACD" w:rsidRDefault="00B07E1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B07E12" w:rsidRPr="00ED5ACD" w:rsidRDefault="00B07E1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B07E12" w:rsidRPr="00ED5ACD" w:rsidRDefault="00B07E1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B07E12" w:rsidRPr="00ED5ACD" w:rsidRDefault="00B07E1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B07E12" w:rsidRPr="00ED5ACD" w:rsidRDefault="00B07E12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vAlign w:val="center"/>
          </w:tcPr>
          <w:p w:rsidR="00B07E12" w:rsidRPr="00ED5ACD" w:rsidRDefault="00B07E1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7" w:type="pct"/>
          </w:tcPr>
          <w:p w:rsidR="00B07E12" w:rsidRPr="00ED5ACD" w:rsidRDefault="00B07E1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0F392C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lang w:val="sr-Latn-CS"/>
              </w:rPr>
              <w:t xml:space="preserve">Otvoreni bazen ( 0,3 m2 po ležaju) </w:t>
            </w:r>
          </w:p>
          <w:p w:rsidR="00ED5ACD" w:rsidRPr="000F392C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lang w:val="sr-Latn-CS"/>
              </w:rPr>
              <w:t>105 m2</w:t>
            </w:r>
            <w:r w:rsidRPr="000F392C">
              <w:rPr>
                <w:rFonts w:ascii="Arial" w:eastAsia="Calibri" w:hAnsi="Arial" w:cs="Arial"/>
                <w:b/>
                <w:sz w:val="20"/>
                <w:lang w:val="sr-Latn-CS"/>
              </w:rPr>
              <w:t xml:space="preserve"> </w:t>
            </w:r>
            <w:r w:rsidRPr="000F392C">
              <w:rPr>
                <w:rFonts w:ascii="Arial" w:eastAsia="Calibri" w:hAnsi="Arial" w:cs="Arial"/>
                <w:sz w:val="20"/>
                <w:lang w:val="sr-Latn-CS"/>
              </w:rPr>
              <w:t xml:space="preserve">idealna veličina 15 x 7 x 1,4 </w:t>
            </w:r>
            <w:r w:rsidR="007E331C">
              <w:rPr>
                <w:rFonts w:ascii="Arial" w:eastAsia="Calibri" w:hAnsi="Arial" w:cs="Arial"/>
                <w:sz w:val="20"/>
                <w:lang w:val="sr-Latn-CS"/>
              </w:rPr>
              <w:t>m dubine (minimum</w:t>
            </w:r>
            <w:r w:rsidRPr="000F392C">
              <w:rPr>
                <w:rFonts w:ascii="Arial" w:eastAsia="Calibri" w:hAnsi="Arial" w:cs="Arial"/>
                <w:sz w:val="20"/>
                <w:lang w:val="sr-Latn-CS"/>
              </w:rPr>
              <w:t>)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5-10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Minimalna</w:t>
            </w:r>
            <w:r w:rsidR="00DC482A">
              <w:rPr>
                <w:rFonts w:ascii="Arial" w:eastAsia="Calibri" w:hAnsi="Arial" w:cs="Arial"/>
                <w:sz w:val="20"/>
                <w:lang w:val="sr-Latn-CS"/>
              </w:rPr>
              <w:t xml:space="preserve"> veličina dječijeg bazena 5 m2, d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ubina:  0,5 m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Zatvoreni bazen  (15 m x 7 m)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5-10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Jacuzzi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87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Dežurno osoblje pored bazena 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2</w:t>
            </w:r>
          </w:p>
        </w:tc>
        <w:tc>
          <w:tcPr>
            <w:tcW w:w="387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>Usluga iznajmljivanja peškira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2</w:t>
            </w:r>
          </w:p>
        </w:tc>
        <w:tc>
          <w:tcPr>
            <w:tcW w:w="387" w:type="pct"/>
            <w:tcBorders>
              <w:bottom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DE43A7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DE43A7">
              <w:rPr>
                <w:rFonts w:ascii="Arial" w:eastAsia="Calibri" w:hAnsi="Arial" w:cs="Arial"/>
                <w:sz w:val="20"/>
                <w:lang w:val="sr-Latn-CS"/>
              </w:rPr>
              <w:t>P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>laža sa plažnim mobilijarom za goste, usluga iznajmljivanja peškira za plažu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  <w:t>Sportski tereni</w:t>
            </w: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površina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Različite površine (trava, beton ...)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Stanje sportskog mobilijra kao  i opreme za iznajmljivanje </w:t>
            </w:r>
          </w:p>
        </w:tc>
        <w:tc>
          <w:tcPr>
            <w:tcW w:w="338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7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A67821" w:rsidRPr="00ED5ACD" w:rsidTr="00A73AE9">
        <w:trPr>
          <w:jc w:val="center"/>
        </w:trPr>
        <w:tc>
          <w:tcPr>
            <w:tcW w:w="1671" w:type="pct"/>
            <w:vAlign w:val="center"/>
          </w:tcPr>
          <w:p w:rsidR="00A67821" w:rsidRPr="00ED5ACD" w:rsidRDefault="00A67821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sz w:val="20"/>
                <w:szCs w:val="20"/>
                <w:lang w:val="sr-Latn-CS"/>
              </w:rPr>
              <w:t>Opšti utisak</w:t>
            </w:r>
          </w:p>
        </w:tc>
        <w:tc>
          <w:tcPr>
            <w:tcW w:w="338" w:type="pct"/>
            <w:shd w:val="clear" w:color="auto" w:fill="BFBFBF"/>
            <w:vAlign w:val="center"/>
          </w:tcPr>
          <w:p w:rsidR="00A67821" w:rsidRPr="00ED5ACD" w:rsidRDefault="00A6782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5-(-5)</w:t>
            </w:r>
          </w:p>
        </w:tc>
        <w:tc>
          <w:tcPr>
            <w:tcW w:w="475" w:type="pct"/>
            <w:shd w:val="clear" w:color="auto" w:fill="FFFFFF"/>
          </w:tcPr>
          <w:p w:rsidR="00A67821" w:rsidRPr="00ED5ACD" w:rsidRDefault="00A6782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A67821" w:rsidRPr="00ED5ACD" w:rsidRDefault="00A6782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A67821" w:rsidRPr="00ED5ACD" w:rsidRDefault="00A6782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A67821" w:rsidRPr="00ED5ACD" w:rsidRDefault="00A6782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A67821" w:rsidRPr="00ED5ACD" w:rsidRDefault="00A6782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A67821" w:rsidRPr="00ED5ACD" w:rsidRDefault="00A6782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A67821" w:rsidRPr="00ED5ACD" w:rsidRDefault="00A67821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tcBorders>
              <w:bottom w:val="single" w:sz="4" w:space="0" w:color="000000"/>
            </w:tcBorders>
            <w:vAlign w:val="center"/>
          </w:tcPr>
          <w:p w:rsidR="00A67821" w:rsidRPr="00ED5ACD" w:rsidRDefault="00A6782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7" w:type="pct"/>
          </w:tcPr>
          <w:p w:rsidR="00A67821" w:rsidRPr="00ED5ACD" w:rsidRDefault="00A67821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Pružanje usluga sa kvalifikovanim trenerom 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A6A6A6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2</w:t>
            </w:r>
          </w:p>
        </w:tc>
        <w:tc>
          <w:tcPr>
            <w:tcW w:w="38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Osvijetljeni tereni 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A6A6A6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8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Radnja sa sportskom opremom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475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A6A6A6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8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3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bCs/>
                <w:szCs w:val="20"/>
                <w:lang w:val="sr-Latn-CS"/>
              </w:rPr>
              <w:t>OSTALI REKREACIONI KAPACITETI</w:t>
            </w: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</w:t>
            </w:r>
            <w:r w:rsidR="00BE62B2">
              <w:rPr>
                <w:rFonts w:ascii="Arial" w:eastAsia="Calibri" w:hAnsi="Arial" w:cs="Arial"/>
                <w:b/>
                <w:lang w:val="sr-Latn-CS"/>
              </w:rPr>
              <w:t>–</w:t>
            </w: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PARK, TERASE I REKREACIJA</w:t>
            </w: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Bašta ili terasa sa prirodnom hladovinom i mobilijar za odmor, za najmanje 50% gostiju  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Iznajmljivanje sportske opreme, sa prostorijama za čuvanje iste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2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Usluge profesionalnog hotelskog animatora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Bilijar, stoni fudbal, ston</w:t>
            </w:r>
            <w:r w:rsidR="007E331C">
              <w:rPr>
                <w:rFonts w:ascii="Arial" w:eastAsia="Calibri" w:hAnsi="Arial" w:cs="Arial"/>
                <w:sz w:val="20"/>
                <w:lang w:val="sr-Latn-CS"/>
              </w:rPr>
              <w:t>i tenis i slično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Prostorija za igru i boravak djece 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Igralište za djecu (uz nadzor)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2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Usluga čuvanja djece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LOKACIJA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7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Nalazi se 50 m od plaže / jezera / žičare</w:t>
            </w:r>
          </w:p>
        </w:tc>
        <w:tc>
          <w:tcPr>
            <w:tcW w:w="33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5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3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4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64" w:type="pct"/>
            <w:gridSpan w:val="2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9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5- 10</w:t>
            </w:r>
          </w:p>
        </w:tc>
        <w:tc>
          <w:tcPr>
            <w:tcW w:w="38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6"/>
        <w:gridCol w:w="924"/>
        <w:gridCol w:w="1315"/>
        <w:gridCol w:w="884"/>
        <w:gridCol w:w="695"/>
        <w:gridCol w:w="621"/>
        <w:gridCol w:w="703"/>
        <w:gridCol w:w="697"/>
        <w:gridCol w:w="1161"/>
        <w:gridCol w:w="1245"/>
        <w:gridCol w:w="1223"/>
      </w:tblGrid>
      <w:tr w:rsidR="00ED5ACD" w:rsidRPr="00ED5ACD" w:rsidTr="00C765D0">
        <w:trPr>
          <w:trHeight w:val="427"/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OPŠTI</w:t>
            </w:r>
          </w:p>
        </w:tc>
        <w:tc>
          <w:tcPr>
            <w:tcW w:w="13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OBAVEZNI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Poen </w:t>
            </w:r>
            <w:r w:rsidR="006D6A19">
              <w:rPr>
                <w:rFonts w:ascii="Arial" w:eastAsia="Calibri" w:hAnsi="Arial" w:cs="Arial"/>
                <w:b/>
                <w:sz w:val="20"/>
                <w:lang w:val="en-US"/>
              </w:rPr>
              <w:t>v</w:t>
            </w:r>
            <w:r w:rsidR="00BE62B2">
              <w:rPr>
                <w:rFonts w:ascii="Arial" w:eastAsia="Calibri" w:hAnsi="Arial" w:cs="Arial"/>
                <w:b/>
                <w:sz w:val="20"/>
                <w:lang w:val="en-US"/>
              </w:rPr>
              <w:t>ise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kat</w:t>
            </w:r>
            <w:r w:rsidR="006D6A19">
              <w:rPr>
                <w:rFonts w:ascii="Arial" w:eastAsia="Calibri" w:hAnsi="Arial" w:cs="Arial"/>
                <w:b/>
                <w:sz w:val="20"/>
                <w:lang w:val="en-US"/>
              </w:rPr>
              <w:t>egorije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KVALITATIVNI</w:t>
            </w:r>
          </w:p>
        </w:tc>
      </w:tr>
      <w:tr w:rsidR="00ED5ACD" w:rsidRPr="00ED5ACD" w:rsidTr="00C765D0">
        <w:trPr>
          <w:trHeight w:val="427"/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2-(-3)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*****</w:t>
            </w: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1-10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Nalazi se manje od 200 m od plaže / jezera </w:t>
            </w:r>
          </w:p>
        </w:tc>
        <w:tc>
          <w:tcPr>
            <w:tcW w:w="3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</w:t>
            </w:r>
          </w:p>
        </w:tc>
        <w:tc>
          <w:tcPr>
            <w:tcW w:w="43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Nalazi se u centralnom</w:t>
            </w:r>
            <w:r w:rsidR="007E331C">
              <w:rPr>
                <w:rFonts w:ascii="Arial" w:eastAsia="Calibri" w:hAnsi="Arial" w:cs="Arial"/>
                <w:sz w:val="20"/>
                <w:lang w:val="sr-Latn-CS"/>
              </w:rPr>
              <w:t>, poslovno-administrativnom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 </w:t>
            </w:r>
            <w:r w:rsidR="007E331C">
              <w:rPr>
                <w:rFonts w:ascii="Arial" w:eastAsia="Calibri" w:hAnsi="Arial" w:cs="Arial"/>
                <w:sz w:val="20"/>
                <w:lang w:val="sr-Latn-CS"/>
              </w:rPr>
              <w:t>d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ijelu grada</w:t>
            </w:r>
          </w:p>
        </w:tc>
        <w:tc>
          <w:tcPr>
            <w:tcW w:w="3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3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szCs w:val="24"/>
                <w:lang w:val="sr-Latn-CS"/>
              </w:rPr>
              <w:lastRenderedPageBreak/>
              <w:t>Dokumentovan USP</w:t>
            </w:r>
          </w:p>
        </w:tc>
        <w:tc>
          <w:tcPr>
            <w:tcW w:w="3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1-10</w:t>
            </w:r>
          </w:p>
        </w:tc>
        <w:tc>
          <w:tcPr>
            <w:tcW w:w="43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bCs/>
                <w:sz w:val="24"/>
                <w:szCs w:val="20"/>
                <w:lang w:val="sr-Latn-CS"/>
              </w:rPr>
              <w:t>STANJE KONGRESNIH KAPACITETA</w:t>
            </w: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Stanje podova, zidova, tavanice 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2,1,0,-3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>Kvalitet i stanje osvjetljenja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l-PL"/>
              </w:rPr>
              <w:t>Kvalitet, udobnost i stanje namještaja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Kvalitet i stanje zavjesa 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>Funkcionisanje sistema grijanja,</w:t>
            </w:r>
            <w:r w:rsidR="007E331C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 xml:space="preserve"> ventilacije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 xml:space="preserve"> </w:t>
            </w:r>
            <w:r w:rsidR="007E331C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>i klimatizacije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pt-BR" w:eastAsia="en-GB"/>
              </w:rPr>
              <w:t xml:space="preserve"> 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(18,5-24</w:t>
            </w:r>
            <w:r w:rsidR="007E331C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ᵒ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C)</w:t>
            </w:r>
            <w:r w:rsidR="007E331C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,</w:t>
            </w:r>
            <w:r w:rsidRPr="00ED5AC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 xml:space="preserve"> svjež vazduh</w:t>
            </w:r>
          </w:p>
        </w:tc>
        <w:tc>
          <w:tcPr>
            <w:tcW w:w="332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Stanje konferencijske opreme</w:t>
            </w:r>
          </w:p>
        </w:tc>
        <w:tc>
          <w:tcPr>
            <w:tcW w:w="332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2,1,0,-1</w:t>
            </w: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szCs w:val="20"/>
                <w:lang w:val="sr-Latn-CS"/>
              </w:rPr>
              <w:t>Garderober, čiviluk</w:t>
            </w:r>
          </w:p>
        </w:tc>
        <w:tc>
          <w:tcPr>
            <w:tcW w:w="332" w:type="pct"/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1,0,-1</w:t>
            </w: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</w:pPr>
            <w:r w:rsidRPr="00ED5ACD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Generalno stanje čistoće kongresnih kapaciteta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bCs/>
                <w:lang w:val="sr-Latn-CS"/>
              </w:rPr>
              <w:t>1,0,-1</w:t>
            </w: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BE62B2" w:rsidRPr="00ED5ACD" w:rsidTr="000F392C">
        <w:trPr>
          <w:trHeight w:val="222"/>
          <w:jc w:val="center"/>
        </w:trPr>
        <w:tc>
          <w:tcPr>
            <w:tcW w:w="1666" w:type="pct"/>
            <w:vAlign w:val="center"/>
          </w:tcPr>
          <w:p w:rsidR="00BE62B2" w:rsidRPr="00ED5ACD" w:rsidRDefault="00BE62B2" w:rsidP="00ED5AC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</w:pPr>
            <w:r w:rsidRPr="000F392C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Opšti utisak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E62B2" w:rsidRPr="00ED5ACD" w:rsidRDefault="00BE62B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  <w:r>
              <w:rPr>
                <w:rFonts w:ascii="Arial" w:eastAsia="Calibri" w:hAnsi="Arial" w:cs="Arial"/>
                <w:b/>
                <w:bCs/>
                <w:lang w:val="sr-Latn-CS"/>
              </w:rPr>
              <w:t>5-(-5)</w:t>
            </w:r>
          </w:p>
        </w:tc>
        <w:tc>
          <w:tcPr>
            <w:tcW w:w="470" w:type="pct"/>
            <w:shd w:val="clear" w:color="auto" w:fill="auto"/>
          </w:tcPr>
          <w:p w:rsidR="00BE62B2" w:rsidRPr="00ED5ACD" w:rsidRDefault="00BE62B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BE62B2" w:rsidRPr="00ED5ACD" w:rsidRDefault="00BE62B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BE62B2" w:rsidRPr="00ED5ACD" w:rsidRDefault="00BE62B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BE62B2" w:rsidRPr="00ED5ACD" w:rsidRDefault="00BE62B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BE62B2" w:rsidRPr="00ED5ACD" w:rsidRDefault="00BE62B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BE62B2" w:rsidRPr="00ED5ACD" w:rsidRDefault="00BE62B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BE62B2" w:rsidRPr="00ED5ACD" w:rsidRDefault="00BE62B2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vAlign w:val="center"/>
          </w:tcPr>
          <w:p w:rsidR="00BE62B2" w:rsidRPr="00ED5ACD" w:rsidRDefault="00BE62B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37" w:type="pct"/>
          </w:tcPr>
          <w:p w:rsidR="00BE62B2" w:rsidRPr="00ED5ACD" w:rsidRDefault="00BE62B2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1"/>
            <w:vAlign w:val="center"/>
          </w:tcPr>
          <w:p w:rsidR="00ED5ACD" w:rsidRPr="00ED5ACD" w:rsidRDefault="00ED5ACD" w:rsidP="00ED5ACD">
            <w:pPr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POSLOVNE USLUGE</w:t>
            </w: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Potpuno opremljena konferencijska sala – 100 m2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3-5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ISDN / ADSL konekcija u konferencijskoj sali 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3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Telefon u konferencijskoj sali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2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Kabina i oprema za prevođenje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5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7E331C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>
              <w:rPr>
                <w:rFonts w:ascii="Arial" w:eastAsia="Calibri" w:hAnsi="Arial" w:cs="Arial"/>
                <w:sz w:val="20"/>
                <w:lang w:val="sr-Latn-CS"/>
              </w:rPr>
              <w:t>Minimum osam</w:t>
            </w:r>
            <w:r w:rsidR="00ED5ACD"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 slobodnih električnih utičnica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3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Dnevna svjetlost uz mogućnost zamračivanja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3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Platno za projektovanje  minimum 1,5 x1,5  m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2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DVD, video-konference veza,...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1-3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Grijanje/ventilacija/klimatizacija</w:t>
            </w:r>
            <w:r w:rsidR="008475E0">
              <w:rPr>
                <w:rFonts w:ascii="Arial" w:eastAsia="Calibri" w:hAnsi="Arial" w:cs="Arial"/>
                <w:sz w:val="20"/>
                <w:lang w:val="sr-Latn-CS"/>
              </w:rPr>
              <w:t>, k</w:t>
            </w: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ontrola temperature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3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Podijum za govornike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3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Flipcharts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1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Ploče za postavljanje postera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>
              <w:rPr>
                <w:rFonts w:ascii="Arial" w:eastAsia="Calibri" w:hAnsi="Arial" w:cs="Arial"/>
                <w:b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lang w:val="sr-Latn-CS"/>
              </w:rPr>
              <w:t>2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Garderober ili čiviluk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shd w:val="clear" w:color="auto" w:fill="auto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shd w:val="clear" w:color="auto" w:fill="A6A6A6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1-2</w:t>
            </w:r>
          </w:p>
        </w:tc>
        <w:tc>
          <w:tcPr>
            <w:tcW w:w="437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>Alt</w:t>
            </w:r>
            <w:r w:rsidR="00CF3950">
              <w:rPr>
                <w:rFonts w:ascii="Arial" w:eastAsia="Calibri" w:hAnsi="Arial" w:cs="Arial"/>
                <w:b/>
                <w:lang w:val="sr-Latn-CS"/>
              </w:rPr>
              <w:t>ernativni izvori energije i zaštita životne</w:t>
            </w: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sredine </w:t>
            </w: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lastRenderedPageBreak/>
              <w:t>Solarna energija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10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Geotermalna energija 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Biomasa 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0"/>
        <w:gridCol w:w="921"/>
        <w:gridCol w:w="1310"/>
        <w:gridCol w:w="880"/>
        <w:gridCol w:w="690"/>
        <w:gridCol w:w="616"/>
        <w:gridCol w:w="773"/>
        <w:gridCol w:w="699"/>
        <w:gridCol w:w="1161"/>
        <w:gridCol w:w="1241"/>
        <w:gridCol w:w="1183"/>
      </w:tblGrid>
      <w:tr w:rsidR="00ED5ACD" w:rsidRPr="00ED5ACD" w:rsidTr="00C765D0">
        <w:trPr>
          <w:trHeight w:val="427"/>
          <w:jc w:val="center"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OPŠTI</w:t>
            </w:r>
          </w:p>
        </w:tc>
        <w:tc>
          <w:tcPr>
            <w:tcW w:w="1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OBAVEZNI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Poen više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kat</w:t>
            </w:r>
            <w:r w:rsidR="006D6A19">
              <w:rPr>
                <w:rFonts w:ascii="Arial" w:eastAsia="Calibri" w:hAnsi="Arial" w:cs="Arial"/>
                <w:b/>
                <w:sz w:val="20"/>
                <w:lang w:val="en-US"/>
              </w:rPr>
              <w:t>egorije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KVALITATIVNI</w:t>
            </w:r>
          </w:p>
        </w:tc>
      </w:tr>
      <w:tr w:rsidR="00ED5ACD" w:rsidRPr="00ED5ACD" w:rsidTr="00C765D0">
        <w:trPr>
          <w:trHeight w:val="427"/>
          <w:jc w:val="center"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2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3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4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5</w:t>
            </w:r>
          </w:p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*****</w:t>
            </w:r>
          </w:p>
        </w:tc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1-10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ED5ACD">
              <w:rPr>
                <w:rFonts w:ascii="Arial" w:eastAsia="Calibri" w:hAnsi="Arial" w:cs="Arial"/>
                <w:b/>
                <w:sz w:val="20"/>
                <w:lang w:val="en-US"/>
              </w:rPr>
              <w:t>KOMISIJA</w:t>
            </w:r>
          </w:p>
        </w:tc>
      </w:tr>
      <w:tr w:rsidR="00ED5ACD" w:rsidRPr="00ED5ACD" w:rsidTr="00D032AC">
        <w:trPr>
          <w:jc w:val="center"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Ušteda vode 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D032AC">
        <w:trPr>
          <w:jc w:val="center"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Reciklaža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D032AC">
        <w:trPr>
          <w:jc w:val="center"/>
        </w:trPr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Energija vjetra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A73AE9">
        <w:trPr>
          <w:jc w:val="center"/>
        </w:trPr>
        <w:tc>
          <w:tcPr>
            <w:tcW w:w="5000" w:type="pct"/>
            <w:gridSpan w:val="11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Sadržaji za osobe sa invaliditetom </w:t>
            </w:r>
          </w:p>
        </w:tc>
      </w:tr>
      <w:tr w:rsidR="00ED5ACD" w:rsidRPr="00ED5ACD" w:rsidTr="00D032AC">
        <w:trPr>
          <w:jc w:val="center"/>
        </w:trPr>
        <w:tc>
          <w:tcPr>
            <w:tcW w:w="16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Sa oštećenim ekstremitetima</w:t>
            </w:r>
          </w:p>
        </w:tc>
        <w:tc>
          <w:tcPr>
            <w:tcW w:w="3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6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9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D032AC">
        <w:trPr>
          <w:jc w:val="center"/>
        </w:trPr>
        <w:tc>
          <w:tcPr>
            <w:tcW w:w="16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>Sa oštećenim vidom</w:t>
            </w:r>
          </w:p>
        </w:tc>
        <w:tc>
          <w:tcPr>
            <w:tcW w:w="3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6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9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4" w:type="pct"/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D032AC">
        <w:trPr>
          <w:jc w:val="center"/>
        </w:trPr>
        <w:tc>
          <w:tcPr>
            <w:tcW w:w="16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Sa oštećenim sluhom </w:t>
            </w:r>
          </w:p>
        </w:tc>
        <w:tc>
          <w:tcPr>
            <w:tcW w:w="3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6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9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9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4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D5ACD" w:rsidRPr="00ED5ACD" w:rsidRDefault="008475E0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  <w:r>
              <w:rPr>
                <w:rFonts w:ascii="Arial" w:eastAsia="Calibri" w:hAnsi="Arial" w:cs="Arial"/>
                <w:b/>
                <w:sz w:val="24"/>
                <w:lang w:val="sr-Latn-CS"/>
              </w:rPr>
              <w:t>1-</w:t>
            </w:r>
            <w:r w:rsidR="00ED5ACD" w:rsidRPr="00ED5ACD">
              <w:rPr>
                <w:rFonts w:ascii="Arial" w:eastAsia="Calibri" w:hAnsi="Arial" w:cs="Arial"/>
                <w:b/>
                <w:sz w:val="24"/>
                <w:lang w:val="sr-Latn-CS"/>
              </w:rPr>
              <w:t>5</w:t>
            </w: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D032AC">
        <w:trPr>
          <w:jc w:val="center"/>
        </w:trPr>
        <w:tc>
          <w:tcPr>
            <w:tcW w:w="16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b/>
                <w:lang w:val="sr-Latn-CS"/>
              </w:rPr>
            </w:pPr>
            <w:r w:rsidRPr="00ED5ACD">
              <w:rPr>
                <w:rFonts w:ascii="Arial" w:eastAsia="Calibri" w:hAnsi="Arial" w:cs="Arial"/>
                <w:b/>
                <w:lang w:val="sr-Latn-CS"/>
              </w:rPr>
              <w:t xml:space="preserve"> Zaposleni</w:t>
            </w:r>
          </w:p>
        </w:tc>
        <w:tc>
          <w:tcPr>
            <w:tcW w:w="3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6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24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79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2" w:type="pct"/>
            <w:tcBorders>
              <w:bottom w:val="single" w:sz="4" w:space="0" w:color="000000"/>
            </w:tcBorders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9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  <w:tr w:rsidR="00ED5ACD" w:rsidRPr="00ED5ACD" w:rsidTr="00D032AC">
        <w:trPr>
          <w:jc w:val="center"/>
        </w:trPr>
        <w:tc>
          <w:tcPr>
            <w:tcW w:w="1665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sz w:val="20"/>
                <w:lang w:val="sr-Latn-CS"/>
              </w:rPr>
            </w:pPr>
            <w:r w:rsidRPr="00ED5ACD">
              <w:rPr>
                <w:rFonts w:ascii="Arial" w:eastAsia="Calibri" w:hAnsi="Arial" w:cs="Arial"/>
                <w:sz w:val="20"/>
                <w:lang w:val="sr-Latn-CS"/>
              </w:rPr>
              <w:t xml:space="preserve">Broj zaposlenih po sobi </w:t>
            </w:r>
          </w:p>
        </w:tc>
        <w:tc>
          <w:tcPr>
            <w:tcW w:w="332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sr-Latn-CS"/>
              </w:rPr>
            </w:pPr>
          </w:p>
        </w:tc>
        <w:tc>
          <w:tcPr>
            <w:tcW w:w="469" w:type="pct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17" w:type="pct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0.3</w:t>
            </w:r>
          </w:p>
        </w:tc>
        <w:tc>
          <w:tcPr>
            <w:tcW w:w="224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0.6</w:t>
            </w:r>
          </w:p>
        </w:tc>
        <w:tc>
          <w:tcPr>
            <w:tcW w:w="279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0.8</w:t>
            </w:r>
          </w:p>
        </w:tc>
        <w:tc>
          <w:tcPr>
            <w:tcW w:w="252" w:type="pct"/>
            <w:shd w:val="clear" w:color="auto" w:fill="BFBFBF" w:themeFill="background1" w:themeFillShade="B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  <w:r w:rsidRPr="00ED5ACD">
              <w:rPr>
                <w:rFonts w:ascii="Arial" w:eastAsia="Calibri" w:hAnsi="Arial" w:cs="Arial"/>
                <w:lang w:val="sr-Latn-CS"/>
              </w:rPr>
              <w:t>1.0</w:t>
            </w:r>
          </w:p>
        </w:tc>
        <w:tc>
          <w:tcPr>
            <w:tcW w:w="349" w:type="pct"/>
          </w:tcPr>
          <w:p w:rsidR="00ED5ACD" w:rsidRPr="00ED5ACD" w:rsidRDefault="00ED5ACD" w:rsidP="00ED5ACD">
            <w:pPr>
              <w:spacing w:after="0" w:line="240" w:lineRule="auto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lang w:val="sr-Latn-CS"/>
              </w:rPr>
            </w:pPr>
          </w:p>
        </w:tc>
        <w:tc>
          <w:tcPr>
            <w:tcW w:w="417" w:type="pct"/>
            <w:shd w:val="clear" w:color="auto" w:fill="FFFFFF"/>
          </w:tcPr>
          <w:p w:rsidR="00ED5ACD" w:rsidRPr="00ED5ACD" w:rsidRDefault="00ED5ACD" w:rsidP="00ED5ACD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</w:tr>
    </w:tbl>
    <w:p w:rsidR="00ED5ACD" w:rsidRPr="00ED5ACD" w:rsidRDefault="00ED5ACD" w:rsidP="00ED5ACD">
      <w:pPr>
        <w:spacing w:after="0" w:line="240" w:lineRule="auto"/>
        <w:rPr>
          <w:rFonts w:ascii="Arial" w:eastAsia="Calibri" w:hAnsi="Arial" w:cs="Arial"/>
          <w:sz w:val="10"/>
          <w:lang w:val="sr-Latn-CS"/>
        </w:rPr>
      </w:pPr>
    </w:p>
    <w:p w:rsidR="0032010D" w:rsidRDefault="0032010D"/>
    <w:sectPr w:rsidR="0032010D" w:rsidSect="00AA615D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40" w:rsidRDefault="00064D40" w:rsidP="00FA763D">
      <w:pPr>
        <w:spacing w:after="0" w:line="240" w:lineRule="auto"/>
      </w:pPr>
      <w:r>
        <w:separator/>
      </w:r>
    </w:p>
  </w:endnote>
  <w:endnote w:type="continuationSeparator" w:id="0">
    <w:p w:rsidR="00064D40" w:rsidRDefault="00064D40" w:rsidP="00FA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mb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148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919" w:rsidRDefault="002519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25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51919" w:rsidRDefault="00251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40" w:rsidRDefault="00064D40" w:rsidP="00FA763D">
      <w:pPr>
        <w:spacing w:after="0" w:line="240" w:lineRule="auto"/>
      </w:pPr>
      <w:r>
        <w:separator/>
      </w:r>
    </w:p>
  </w:footnote>
  <w:footnote w:type="continuationSeparator" w:id="0">
    <w:p w:rsidR="00064D40" w:rsidRDefault="00064D40" w:rsidP="00FA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532"/>
    <w:multiLevelType w:val="hybridMultilevel"/>
    <w:tmpl w:val="DF38E85C"/>
    <w:lvl w:ilvl="0" w:tplc="D35C02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62915"/>
    <w:multiLevelType w:val="multilevel"/>
    <w:tmpl w:val="08D408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16ED1"/>
    <w:multiLevelType w:val="hybridMultilevel"/>
    <w:tmpl w:val="378C4C80"/>
    <w:lvl w:ilvl="0" w:tplc="BC685DEE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</w:rPr>
    </w:lvl>
    <w:lvl w:ilvl="1" w:tplc="1F02E46A">
      <w:start w:val="1"/>
      <w:numFmt w:val="decimal"/>
      <w:lvlText w:val="%2."/>
      <w:lvlJc w:val="left"/>
      <w:pPr>
        <w:ind w:left="1393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B866F2"/>
    <w:multiLevelType w:val="hybridMultilevel"/>
    <w:tmpl w:val="1CCAF720"/>
    <w:lvl w:ilvl="0" w:tplc="04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7">
    <w:nsid w:val="141C234A"/>
    <w:multiLevelType w:val="hybridMultilevel"/>
    <w:tmpl w:val="37CCFD7E"/>
    <w:lvl w:ilvl="0" w:tplc="D8642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A1E37"/>
    <w:multiLevelType w:val="hybridMultilevel"/>
    <w:tmpl w:val="426451BC"/>
    <w:lvl w:ilvl="0" w:tplc="D2720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66389"/>
    <w:multiLevelType w:val="hybridMultilevel"/>
    <w:tmpl w:val="4E9ADB6E"/>
    <w:lvl w:ilvl="0" w:tplc="71C03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64EBF"/>
    <w:multiLevelType w:val="hybridMultilevel"/>
    <w:tmpl w:val="D59C4EE8"/>
    <w:lvl w:ilvl="0" w:tplc="985A40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8A7"/>
    <w:multiLevelType w:val="hybridMultilevel"/>
    <w:tmpl w:val="7BB2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E622D"/>
    <w:multiLevelType w:val="hybridMultilevel"/>
    <w:tmpl w:val="0708100E"/>
    <w:lvl w:ilvl="0" w:tplc="19449E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00FEB"/>
    <w:multiLevelType w:val="multilevel"/>
    <w:tmpl w:val="76508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DA547F"/>
    <w:multiLevelType w:val="hybridMultilevel"/>
    <w:tmpl w:val="E48201D2"/>
    <w:lvl w:ilvl="0" w:tplc="45C64F84">
      <w:numFmt w:val="bullet"/>
      <w:lvlText w:val="-"/>
      <w:lvlJc w:val="left"/>
      <w:pPr>
        <w:ind w:left="786" w:hanging="360"/>
      </w:pPr>
      <w:rPr>
        <w:rFonts w:ascii="bembo" w:eastAsia="Times New Roman" w:hAnsi="bembo" w:cs="bembo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A830115"/>
    <w:multiLevelType w:val="hybridMultilevel"/>
    <w:tmpl w:val="2D685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256F0C"/>
    <w:multiLevelType w:val="hybridMultilevel"/>
    <w:tmpl w:val="2898C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D3277"/>
    <w:multiLevelType w:val="hybridMultilevel"/>
    <w:tmpl w:val="9CA87F10"/>
    <w:lvl w:ilvl="0" w:tplc="057007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05310"/>
    <w:multiLevelType w:val="hybridMultilevel"/>
    <w:tmpl w:val="1568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351BB"/>
    <w:multiLevelType w:val="hybridMultilevel"/>
    <w:tmpl w:val="491647E2"/>
    <w:lvl w:ilvl="0" w:tplc="9EE67D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E4D69"/>
    <w:multiLevelType w:val="hybridMultilevel"/>
    <w:tmpl w:val="55F6288A"/>
    <w:lvl w:ilvl="0" w:tplc="1EB8C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35609"/>
    <w:multiLevelType w:val="hybridMultilevel"/>
    <w:tmpl w:val="6E36988C"/>
    <w:lvl w:ilvl="0" w:tplc="BC68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F02E46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471A8"/>
    <w:multiLevelType w:val="hybridMultilevel"/>
    <w:tmpl w:val="664866A2"/>
    <w:lvl w:ilvl="0" w:tplc="BC943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748F3"/>
    <w:multiLevelType w:val="hybridMultilevel"/>
    <w:tmpl w:val="40CA0A36"/>
    <w:lvl w:ilvl="0" w:tplc="B636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E70511"/>
    <w:multiLevelType w:val="hybridMultilevel"/>
    <w:tmpl w:val="EA8A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6F600DCB"/>
    <w:multiLevelType w:val="hybridMultilevel"/>
    <w:tmpl w:val="E8DCCA00"/>
    <w:lvl w:ilvl="0" w:tplc="F6F80A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719E10A6"/>
    <w:multiLevelType w:val="hybridMultilevel"/>
    <w:tmpl w:val="DA6CDEE4"/>
    <w:lvl w:ilvl="0" w:tplc="7630893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D56AD"/>
    <w:multiLevelType w:val="hybridMultilevel"/>
    <w:tmpl w:val="D30CE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27322E"/>
    <w:multiLevelType w:val="hybridMultilevel"/>
    <w:tmpl w:val="40042C9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10A6D"/>
    <w:multiLevelType w:val="hybridMultilevel"/>
    <w:tmpl w:val="67DA7126"/>
    <w:lvl w:ilvl="0" w:tplc="4C8032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60892"/>
    <w:multiLevelType w:val="hybridMultilevel"/>
    <w:tmpl w:val="0E704492"/>
    <w:lvl w:ilvl="0" w:tplc="64E41000">
      <w:start w:val="1"/>
      <w:numFmt w:val="lowerLetter"/>
      <w:lvlText w:val="%1)"/>
      <w:lvlJc w:val="left"/>
      <w:pPr>
        <w:ind w:left="190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D53D99"/>
    <w:multiLevelType w:val="hybridMultilevel"/>
    <w:tmpl w:val="7BB2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1"/>
  </w:num>
  <w:num w:numId="5">
    <w:abstractNumId w:val="27"/>
  </w:num>
  <w:num w:numId="6">
    <w:abstractNumId w:val="29"/>
  </w:num>
  <w:num w:numId="7">
    <w:abstractNumId w:val="13"/>
  </w:num>
  <w:num w:numId="8">
    <w:abstractNumId w:val="15"/>
  </w:num>
  <w:num w:numId="9">
    <w:abstractNumId w:val="31"/>
  </w:num>
  <w:num w:numId="10">
    <w:abstractNumId w:val="20"/>
  </w:num>
  <w:num w:numId="11">
    <w:abstractNumId w:val="10"/>
  </w:num>
  <w:num w:numId="12">
    <w:abstractNumId w:val="12"/>
  </w:num>
  <w:num w:numId="13">
    <w:abstractNumId w:val="24"/>
  </w:num>
  <w:num w:numId="14">
    <w:abstractNumId w:val="18"/>
  </w:num>
  <w:num w:numId="15">
    <w:abstractNumId w:val="21"/>
  </w:num>
  <w:num w:numId="16">
    <w:abstractNumId w:val="16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2"/>
  </w:num>
  <w:num w:numId="20">
    <w:abstractNumId w:val="8"/>
  </w:num>
  <w:num w:numId="21">
    <w:abstractNumId w:val="34"/>
  </w:num>
  <w:num w:numId="22">
    <w:abstractNumId w:val="6"/>
  </w:num>
  <w:num w:numId="23">
    <w:abstractNumId w:val="9"/>
  </w:num>
  <w:num w:numId="24">
    <w:abstractNumId w:val="28"/>
  </w:num>
  <w:num w:numId="25">
    <w:abstractNumId w:val="35"/>
  </w:num>
  <w:num w:numId="26">
    <w:abstractNumId w:val="4"/>
  </w:num>
  <w:num w:numId="27">
    <w:abstractNumId w:val="11"/>
  </w:num>
  <w:num w:numId="28">
    <w:abstractNumId w:val="23"/>
  </w:num>
  <w:num w:numId="29">
    <w:abstractNumId w:val="33"/>
  </w:num>
  <w:num w:numId="30">
    <w:abstractNumId w:val="30"/>
  </w:num>
  <w:num w:numId="31">
    <w:abstractNumId w:val="19"/>
  </w:num>
  <w:num w:numId="32">
    <w:abstractNumId w:val="14"/>
  </w:num>
  <w:num w:numId="33">
    <w:abstractNumId w:val="0"/>
  </w:num>
  <w:num w:numId="34">
    <w:abstractNumId w:val="2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22"/>
    <w:rsid w:val="00011D09"/>
    <w:rsid w:val="00015EFA"/>
    <w:rsid w:val="0002075F"/>
    <w:rsid w:val="000351FA"/>
    <w:rsid w:val="000379BD"/>
    <w:rsid w:val="000562B1"/>
    <w:rsid w:val="00064D40"/>
    <w:rsid w:val="000D1550"/>
    <w:rsid w:val="000D3221"/>
    <w:rsid w:val="000F392C"/>
    <w:rsid w:val="000F76DB"/>
    <w:rsid w:val="00102A4C"/>
    <w:rsid w:val="00107DC5"/>
    <w:rsid w:val="001300FB"/>
    <w:rsid w:val="001367B2"/>
    <w:rsid w:val="00143390"/>
    <w:rsid w:val="001435F1"/>
    <w:rsid w:val="00150AE7"/>
    <w:rsid w:val="0016087B"/>
    <w:rsid w:val="0017290F"/>
    <w:rsid w:val="001B03C1"/>
    <w:rsid w:val="001B1F18"/>
    <w:rsid w:val="001B2953"/>
    <w:rsid w:val="001B58ED"/>
    <w:rsid w:val="001C62E1"/>
    <w:rsid w:val="001D311C"/>
    <w:rsid w:val="001D3BAC"/>
    <w:rsid w:val="001D50B2"/>
    <w:rsid w:val="001D5BD1"/>
    <w:rsid w:val="001E2565"/>
    <w:rsid w:val="00203440"/>
    <w:rsid w:val="00203C3F"/>
    <w:rsid w:val="00205D60"/>
    <w:rsid w:val="0022180C"/>
    <w:rsid w:val="00221AF1"/>
    <w:rsid w:val="00235660"/>
    <w:rsid w:val="00251583"/>
    <w:rsid w:val="00251919"/>
    <w:rsid w:val="002A3B35"/>
    <w:rsid w:val="002E6E02"/>
    <w:rsid w:val="003048EF"/>
    <w:rsid w:val="00307C50"/>
    <w:rsid w:val="003141A9"/>
    <w:rsid w:val="0032010D"/>
    <w:rsid w:val="00322916"/>
    <w:rsid w:val="00340919"/>
    <w:rsid w:val="003A0654"/>
    <w:rsid w:val="003B12D2"/>
    <w:rsid w:val="003C6742"/>
    <w:rsid w:val="003D072F"/>
    <w:rsid w:val="003F3A71"/>
    <w:rsid w:val="00403BF4"/>
    <w:rsid w:val="00404909"/>
    <w:rsid w:val="004074DF"/>
    <w:rsid w:val="00420DE3"/>
    <w:rsid w:val="00432B46"/>
    <w:rsid w:val="00433FBC"/>
    <w:rsid w:val="00444718"/>
    <w:rsid w:val="004763A8"/>
    <w:rsid w:val="00493DEF"/>
    <w:rsid w:val="00496BFA"/>
    <w:rsid w:val="004A3382"/>
    <w:rsid w:val="004A4C03"/>
    <w:rsid w:val="004B4F67"/>
    <w:rsid w:val="004D47E6"/>
    <w:rsid w:val="00547FFD"/>
    <w:rsid w:val="00557F0A"/>
    <w:rsid w:val="005649C0"/>
    <w:rsid w:val="00576DCD"/>
    <w:rsid w:val="005821B9"/>
    <w:rsid w:val="00582AB6"/>
    <w:rsid w:val="00597981"/>
    <w:rsid w:val="005A3F4D"/>
    <w:rsid w:val="005A78FB"/>
    <w:rsid w:val="005C51A2"/>
    <w:rsid w:val="005C53FE"/>
    <w:rsid w:val="005C64BA"/>
    <w:rsid w:val="005D1287"/>
    <w:rsid w:val="005E19C3"/>
    <w:rsid w:val="005E7FD1"/>
    <w:rsid w:val="00650B5F"/>
    <w:rsid w:val="00652B43"/>
    <w:rsid w:val="00662E73"/>
    <w:rsid w:val="006759FE"/>
    <w:rsid w:val="00687BED"/>
    <w:rsid w:val="006A3727"/>
    <w:rsid w:val="006D4585"/>
    <w:rsid w:val="006D6A19"/>
    <w:rsid w:val="006E7522"/>
    <w:rsid w:val="006E7864"/>
    <w:rsid w:val="00714B40"/>
    <w:rsid w:val="00735EE9"/>
    <w:rsid w:val="00736ADA"/>
    <w:rsid w:val="007453A5"/>
    <w:rsid w:val="0074591C"/>
    <w:rsid w:val="0075412B"/>
    <w:rsid w:val="00764E9E"/>
    <w:rsid w:val="00786414"/>
    <w:rsid w:val="00787FA2"/>
    <w:rsid w:val="00790587"/>
    <w:rsid w:val="007E331C"/>
    <w:rsid w:val="007E497E"/>
    <w:rsid w:val="007F1C0D"/>
    <w:rsid w:val="008113D9"/>
    <w:rsid w:val="00811ABA"/>
    <w:rsid w:val="008147D0"/>
    <w:rsid w:val="008475E0"/>
    <w:rsid w:val="00853A53"/>
    <w:rsid w:val="008634CE"/>
    <w:rsid w:val="00867EDC"/>
    <w:rsid w:val="008723E1"/>
    <w:rsid w:val="00881AE7"/>
    <w:rsid w:val="008902D6"/>
    <w:rsid w:val="008A0EDC"/>
    <w:rsid w:val="008B2729"/>
    <w:rsid w:val="008B4FC8"/>
    <w:rsid w:val="008C6918"/>
    <w:rsid w:val="008D58A7"/>
    <w:rsid w:val="008D6B25"/>
    <w:rsid w:val="008E2FAA"/>
    <w:rsid w:val="008F0E04"/>
    <w:rsid w:val="008F33FB"/>
    <w:rsid w:val="00901919"/>
    <w:rsid w:val="00903CA6"/>
    <w:rsid w:val="009115BF"/>
    <w:rsid w:val="0091596F"/>
    <w:rsid w:val="00931B04"/>
    <w:rsid w:val="00933B80"/>
    <w:rsid w:val="00935B38"/>
    <w:rsid w:val="00996391"/>
    <w:rsid w:val="009A743C"/>
    <w:rsid w:val="009B5CDF"/>
    <w:rsid w:val="009C45AB"/>
    <w:rsid w:val="009E4145"/>
    <w:rsid w:val="00A01319"/>
    <w:rsid w:val="00A35919"/>
    <w:rsid w:val="00A43F3E"/>
    <w:rsid w:val="00A60979"/>
    <w:rsid w:val="00A67821"/>
    <w:rsid w:val="00A73646"/>
    <w:rsid w:val="00A73AE9"/>
    <w:rsid w:val="00A82670"/>
    <w:rsid w:val="00A8586C"/>
    <w:rsid w:val="00A94962"/>
    <w:rsid w:val="00AA46FC"/>
    <w:rsid w:val="00AA615D"/>
    <w:rsid w:val="00AE4C53"/>
    <w:rsid w:val="00B07E12"/>
    <w:rsid w:val="00B11DC8"/>
    <w:rsid w:val="00B3248A"/>
    <w:rsid w:val="00B44824"/>
    <w:rsid w:val="00B71604"/>
    <w:rsid w:val="00B740C3"/>
    <w:rsid w:val="00B9211B"/>
    <w:rsid w:val="00B97F28"/>
    <w:rsid w:val="00BB1477"/>
    <w:rsid w:val="00BC0C85"/>
    <w:rsid w:val="00BC5E62"/>
    <w:rsid w:val="00BC7732"/>
    <w:rsid w:val="00BE62B2"/>
    <w:rsid w:val="00BF4600"/>
    <w:rsid w:val="00BF67C9"/>
    <w:rsid w:val="00C13E2B"/>
    <w:rsid w:val="00C24E90"/>
    <w:rsid w:val="00C26C47"/>
    <w:rsid w:val="00C63D12"/>
    <w:rsid w:val="00C70D81"/>
    <w:rsid w:val="00C7173F"/>
    <w:rsid w:val="00C765D0"/>
    <w:rsid w:val="00C7784C"/>
    <w:rsid w:val="00C92101"/>
    <w:rsid w:val="00C9570C"/>
    <w:rsid w:val="00CD493F"/>
    <w:rsid w:val="00CD6AB0"/>
    <w:rsid w:val="00CE1CFA"/>
    <w:rsid w:val="00CF3950"/>
    <w:rsid w:val="00D00451"/>
    <w:rsid w:val="00D00648"/>
    <w:rsid w:val="00D00FB7"/>
    <w:rsid w:val="00D032AC"/>
    <w:rsid w:val="00D11503"/>
    <w:rsid w:val="00D330EA"/>
    <w:rsid w:val="00D54F89"/>
    <w:rsid w:val="00D767B8"/>
    <w:rsid w:val="00D8753A"/>
    <w:rsid w:val="00DA3250"/>
    <w:rsid w:val="00DC482A"/>
    <w:rsid w:val="00DC61DD"/>
    <w:rsid w:val="00DC638C"/>
    <w:rsid w:val="00DE3DAD"/>
    <w:rsid w:val="00DE43A7"/>
    <w:rsid w:val="00E305E1"/>
    <w:rsid w:val="00E3794E"/>
    <w:rsid w:val="00E45BC6"/>
    <w:rsid w:val="00E73209"/>
    <w:rsid w:val="00E8092D"/>
    <w:rsid w:val="00E829C5"/>
    <w:rsid w:val="00E85069"/>
    <w:rsid w:val="00EA4DF0"/>
    <w:rsid w:val="00EB06AB"/>
    <w:rsid w:val="00EC2C31"/>
    <w:rsid w:val="00EC4403"/>
    <w:rsid w:val="00ED5ACD"/>
    <w:rsid w:val="00EF22B5"/>
    <w:rsid w:val="00EF37E5"/>
    <w:rsid w:val="00EF67A0"/>
    <w:rsid w:val="00F00024"/>
    <w:rsid w:val="00F02BAC"/>
    <w:rsid w:val="00F50DC7"/>
    <w:rsid w:val="00F62290"/>
    <w:rsid w:val="00FA763D"/>
    <w:rsid w:val="00FC0DCC"/>
    <w:rsid w:val="00FE0949"/>
    <w:rsid w:val="00FF387E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00"/>
  </w:style>
  <w:style w:type="paragraph" w:styleId="Heading6">
    <w:name w:val="heading 6"/>
    <w:basedOn w:val="Normal"/>
    <w:next w:val="Normal"/>
    <w:link w:val="Heading6Char"/>
    <w:qFormat/>
    <w:rsid w:val="00ED5AC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D5ACD"/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D5ACD"/>
  </w:style>
  <w:style w:type="paragraph" w:styleId="Header">
    <w:name w:val="header"/>
    <w:basedOn w:val="Normal"/>
    <w:link w:val="HeaderChar"/>
    <w:uiPriority w:val="99"/>
    <w:unhideWhenUsed/>
    <w:rsid w:val="00ED5AC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5AC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ED5AC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uiPriority w:val="99"/>
    <w:rsid w:val="00ED5ACD"/>
  </w:style>
  <w:style w:type="character" w:customStyle="1" w:styleId="FooterChar1">
    <w:name w:val="Footer Char1"/>
    <w:basedOn w:val="DefaultParagraphFont"/>
    <w:link w:val="Footer"/>
    <w:uiPriority w:val="99"/>
    <w:rsid w:val="00ED5AC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AC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CD"/>
    <w:rPr>
      <w:rFonts w:ascii="Tahoma" w:eastAsia="Calibri" w:hAnsi="Tahoma" w:cs="Times New Roman"/>
      <w:sz w:val="16"/>
      <w:szCs w:val="16"/>
    </w:rPr>
  </w:style>
  <w:style w:type="character" w:styleId="Hyperlink">
    <w:name w:val="Hyperlink"/>
    <w:rsid w:val="00ED5AC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AC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sr-Latn-CS"/>
    </w:rPr>
  </w:style>
  <w:style w:type="character" w:styleId="CommentReference">
    <w:name w:val="annotation reference"/>
    <w:uiPriority w:val="99"/>
    <w:semiHidden/>
    <w:rsid w:val="00ED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5AC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CD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D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AC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1tekst">
    <w:name w:val="1tekst"/>
    <w:basedOn w:val="Normal"/>
    <w:rsid w:val="00ED5ACD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ED5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5ACD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ED5AC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NormalWeb">
    <w:name w:val="Normal (Web)"/>
    <w:basedOn w:val="Normal"/>
    <w:rsid w:val="00ED5A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ED5ACD"/>
    <w:rPr>
      <w:b/>
      <w:bCs/>
    </w:rPr>
  </w:style>
  <w:style w:type="table" w:styleId="TableGrid">
    <w:name w:val="Table Grid"/>
    <w:basedOn w:val="TableNormal"/>
    <w:uiPriority w:val="59"/>
    <w:rsid w:val="00ED5A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ED5ACD"/>
  </w:style>
  <w:style w:type="table" w:customStyle="1" w:styleId="TableGrid1">
    <w:name w:val="Table Grid1"/>
    <w:basedOn w:val="TableNormal"/>
    <w:next w:val="TableGrid"/>
    <w:uiPriority w:val="59"/>
    <w:rsid w:val="00ED5A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ED5ACD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ED5ACD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character" w:styleId="PageNumber">
    <w:name w:val="page number"/>
    <w:rsid w:val="00ED5ACD"/>
  </w:style>
  <w:style w:type="numbering" w:customStyle="1" w:styleId="NoList2">
    <w:name w:val="No List2"/>
    <w:next w:val="NoList"/>
    <w:uiPriority w:val="99"/>
    <w:semiHidden/>
    <w:unhideWhenUsed/>
    <w:rsid w:val="00ED5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D5AC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D5ACD"/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D5ACD"/>
  </w:style>
  <w:style w:type="paragraph" w:styleId="Header">
    <w:name w:val="header"/>
    <w:basedOn w:val="Normal"/>
    <w:link w:val="HeaderChar"/>
    <w:uiPriority w:val="99"/>
    <w:unhideWhenUsed/>
    <w:rsid w:val="00ED5AC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5AC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ED5AC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uiPriority w:val="99"/>
    <w:rsid w:val="00ED5ACD"/>
  </w:style>
  <w:style w:type="character" w:customStyle="1" w:styleId="FooterChar1">
    <w:name w:val="Footer Char1"/>
    <w:basedOn w:val="DefaultParagraphFont"/>
    <w:link w:val="Footer"/>
    <w:uiPriority w:val="99"/>
    <w:rsid w:val="00ED5AC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AC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C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yperlink">
    <w:name w:val="Hyperlink"/>
    <w:rsid w:val="00ED5AC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AC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sr-Latn-CS"/>
    </w:rPr>
  </w:style>
  <w:style w:type="character" w:styleId="CommentReference">
    <w:name w:val="annotation reference"/>
    <w:uiPriority w:val="99"/>
    <w:semiHidden/>
    <w:rsid w:val="00ED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5AC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CD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D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AC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1tekst">
    <w:name w:val="1tekst"/>
    <w:basedOn w:val="Normal"/>
    <w:rsid w:val="00ED5ACD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ED5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D5AC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ED5AC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NormalWeb">
    <w:name w:val="Normal (Web)"/>
    <w:basedOn w:val="Normal"/>
    <w:rsid w:val="00ED5A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ED5ACD"/>
    <w:rPr>
      <w:b/>
      <w:bCs/>
    </w:rPr>
  </w:style>
  <w:style w:type="table" w:styleId="TableGrid">
    <w:name w:val="Table Grid"/>
    <w:basedOn w:val="TableNormal"/>
    <w:uiPriority w:val="59"/>
    <w:rsid w:val="00ED5A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ED5ACD"/>
  </w:style>
  <w:style w:type="table" w:customStyle="1" w:styleId="TableGrid1">
    <w:name w:val="Table Grid1"/>
    <w:basedOn w:val="TableNormal"/>
    <w:next w:val="TableGrid"/>
    <w:uiPriority w:val="59"/>
    <w:rsid w:val="00ED5A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ED5ACD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ED5ACD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character" w:styleId="PageNumber">
    <w:name w:val="page number"/>
    <w:rsid w:val="00ED5ACD"/>
  </w:style>
  <w:style w:type="numbering" w:customStyle="1" w:styleId="NoList2">
    <w:name w:val="No List2"/>
    <w:next w:val="NoList"/>
    <w:uiPriority w:val="99"/>
    <w:semiHidden/>
    <w:unhideWhenUsed/>
    <w:rsid w:val="00ED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88FF-9EDE-4CC0-91B3-DAE13727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5621</Words>
  <Characters>32045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Goranka Lazovic</dc:creator>
  <cp:lastModifiedBy>Goranka Lazovic</cp:lastModifiedBy>
  <cp:revision>21</cp:revision>
  <cp:lastPrinted>2012-09-06T07:34:00Z</cp:lastPrinted>
  <dcterms:created xsi:type="dcterms:W3CDTF">2012-09-05T09:36:00Z</dcterms:created>
  <dcterms:modified xsi:type="dcterms:W3CDTF">2012-09-06T14:11:00Z</dcterms:modified>
</cp:coreProperties>
</file>