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20" w:type="dxa"/>
        <w:tblInd w:w="-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300"/>
        <w:gridCol w:w="1260"/>
        <w:gridCol w:w="120"/>
        <w:gridCol w:w="1560"/>
        <w:gridCol w:w="960"/>
        <w:gridCol w:w="3540"/>
        <w:gridCol w:w="180"/>
        <w:gridCol w:w="480"/>
        <w:gridCol w:w="1920"/>
        <w:gridCol w:w="1320"/>
        <w:gridCol w:w="2520"/>
      </w:tblGrid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 w:rsidP="008C0AC0">
            <w:pPr>
              <w:autoSpaceDE w:val="0"/>
              <w:autoSpaceDN w:val="0"/>
              <w:adjustRightInd w:val="0"/>
              <w:spacing w:before="100" w:after="100" w:line="240" w:lineRule="auto"/>
              <w:ind w:left="-180" w:firstLine="18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40131412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34266</w:t>
            </w:r>
          </w:p>
        </w:tc>
        <w:tc>
          <w:tcPr>
            <w:tcW w:w="372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HIPOTEKARNA BANKA    PODGORICA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000000000010066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29.09.2014</w:t>
            </w:r>
          </w:p>
        </w:tc>
        <w:tc>
          <w:tcPr>
            <w:tcW w:w="25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459,99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40131458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37618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ERSTE(OPORTUNITI) BANKA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000000000620169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29.09.2014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 1.286,31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40131483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14529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CRNOGORSKA KOMERCIJALNA  BANKA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000000000000040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29.09.2014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3.797,41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40131556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33687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NLB MONTENEGRO BANKA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29.09.2014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   858,40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40131513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34615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 (PODGORICKA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29.09.2014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4.694,64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40131637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34615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SOCIETE GENERALE (PODGORICKA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29.09.2014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    93,14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40131676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33689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DEMOKRATSKA PARTIJA SOCIJALIS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000000000360050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29.09.2014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24,05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40131706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33689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DEMOKRATSKA PARTIJA SOCIJALIS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000000000360050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29.09.2014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    21,17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11.235,11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40131764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41120000000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P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  <w:r w:rsidRPr="005A50A0">
              <w:rPr>
                <w:rFonts w:ascii="Courier New" w:hAnsi="Courier New" w:cs="Courier New"/>
                <w:sz w:val="20"/>
                <w:szCs w:val="20"/>
                <w:lang w:val="it-IT"/>
              </w:rPr>
              <w:t>JEDINSTVENI RACUN POREZA I DO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000000003000074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02.10.2014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1.670,06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41120000000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1.670,06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40131808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41130000000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P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  <w:lang w:val="it-IT"/>
              </w:rPr>
            </w:pPr>
            <w:r w:rsidRPr="005A50A0">
              <w:rPr>
                <w:rFonts w:ascii="Courier New" w:hAnsi="Courier New" w:cs="Courier New"/>
                <w:b/>
                <w:bCs/>
                <w:sz w:val="20"/>
                <w:szCs w:val="20"/>
                <w:lang w:val="it-IT"/>
              </w:rPr>
              <w:t>JEDINSTVENI RACUN POREZA I DO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000000003000074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02.10.2014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 2.547,06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40131808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41130000000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P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  <w:r w:rsidRPr="005A50A0">
              <w:rPr>
                <w:rFonts w:ascii="Courier New" w:hAnsi="Courier New" w:cs="Courier New"/>
                <w:sz w:val="20"/>
                <w:szCs w:val="20"/>
                <w:lang w:val="it-IT"/>
              </w:rPr>
              <w:t>JEDINSTVENI RACUN POREZA I DO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000000003000074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02.10.2014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1.443,34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40131808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41130000000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P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  <w:lang w:val="it-IT"/>
              </w:rPr>
            </w:pPr>
            <w:r w:rsidRPr="005A50A0">
              <w:rPr>
                <w:rFonts w:ascii="Courier New" w:hAnsi="Courier New" w:cs="Courier New"/>
                <w:b/>
                <w:bCs/>
                <w:sz w:val="20"/>
                <w:szCs w:val="20"/>
                <w:lang w:val="it-IT"/>
              </w:rPr>
              <w:t>JEDINSTVENI RACUN POREZA I DO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000000003000074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02.10.2014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    84,91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41130000000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4.075,31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40131885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41140000000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P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  <w:r w:rsidRPr="005A50A0">
              <w:rPr>
                <w:rFonts w:ascii="Courier New" w:hAnsi="Courier New" w:cs="Courier New"/>
                <w:sz w:val="20"/>
                <w:szCs w:val="20"/>
                <w:lang w:val="it-IT"/>
              </w:rPr>
              <w:t>JEDINSTVENI RACUN POREZA I DO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000000003000074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02.10.2014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933,92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40131885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41140000000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P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  <w:lang w:val="it-IT"/>
              </w:rPr>
            </w:pPr>
            <w:r w:rsidRPr="005A50A0">
              <w:rPr>
                <w:rFonts w:ascii="Courier New" w:hAnsi="Courier New" w:cs="Courier New"/>
                <w:b/>
                <w:bCs/>
                <w:sz w:val="20"/>
                <w:szCs w:val="20"/>
                <w:lang w:val="it-IT"/>
              </w:rPr>
              <w:t>JEDINSTVENI RACUN POREZA I DO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000000003000074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02.10.2014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   645,30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40131885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41140000000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P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  <w:lang w:val="it-IT"/>
              </w:rPr>
            </w:pPr>
            <w:r w:rsidRPr="005A50A0">
              <w:rPr>
                <w:rFonts w:ascii="Courier New" w:hAnsi="Courier New" w:cs="Courier New"/>
                <w:sz w:val="20"/>
                <w:szCs w:val="20"/>
                <w:lang w:val="it-IT"/>
              </w:rPr>
              <w:t>JEDINSTVENI RACUN POREZA I DO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000000003000074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02.10.2014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84,91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40131885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41140000000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P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  <w:lang w:val="it-IT"/>
              </w:rPr>
            </w:pPr>
            <w:r w:rsidRPr="005A50A0">
              <w:rPr>
                <w:rFonts w:ascii="Courier New" w:hAnsi="Courier New" w:cs="Courier New"/>
                <w:b/>
                <w:bCs/>
                <w:sz w:val="20"/>
                <w:szCs w:val="20"/>
                <w:lang w:val="it-IT"/>
              </w:rPr>
              <w:t>JEDINSTVENI RACUN POREZA I DO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000000003000074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02.10.2014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    33,95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41140000000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1.698,08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40131737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41490000000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34615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 (PODGORICKA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29.09.2014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23,94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41490000000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23,94</w:t>
            </w:r>
          </w:p>
        </w:tc>
      </w:tr>
      <w:tr w:rsidR="005A50A0" w:rsidTr="008C0AC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A50A0" w:rsidRDefault="005A50A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 18.702,50</w:t>
            </w:r>
          </w:p>
        </w:tc>
      </w:tr>
    </w:tbl>
    <w:p w:rsidR="005A50A0" w:rsidRDefault="005A50A0"/>
    <w:sectPr w:rsidR="005A50A0" w:rsidSect="005A50A0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A50A0"/>
    <w:rsid w:val="005A50A0"/>
    <w:rsid w:val="007848EB"/>
    <w:rsid w:val="008C0AC0"/>
    <w:rsid w:val="00A1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8EB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2014-10-03T11:36:00Z</dcterms:created>
  <dcterms:modified xsi:type="dcterms:W3CDTF">2014-10-03T11:37:00Z</dcterms:modified>
</cp:coreProperties>
</file>