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F03EC" w14:textId="77777777" w:rsidR="009857B8" w:rsidRDefault="00997452" w:rsidP="00BE3E4A">
      <w:pPr>
        <w:pStyle w:val="Title"/>
        <w:tabs>
          <w:tab w:val="left" w:pos="7576"/>
        </w:tabs>
        <w:spacing w:after="12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598606" wp14:editId="3577852C">
                <wp:simplePos x="0" y="0"/>
                <wp:positionH relativeFrom="column">
                  <wp:posOffset>4051134</wp:posOffset>
                </wp:positionH>
                <wp:positionV relativeFrom="paragraph">
                  <wp:posOffset>-5633</wp:posOffset>
                </wp:positionV>
                <wp:extent cx="1774190" cy="8991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F757D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B7B2E3B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14:paraId="0FA93D8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+382 20 482 163</w:t>
                            </w:r>
                          </w:p>
                          <w:p w14:paraId="6AAAA22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fax: +382 20 234 027</w:t>
                            </w:r>
                          </w:p>
                          <w:p w14:paraId="2F1AEBBD" w14:textId="77777777" w:rsidR="009857B8" w:rsidRPr="000907F8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www.mek.gov.me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986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pt;margin-top:-.4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Olz407eAAAACQEAAA8AAABkcnMvZG93bnJldi54bWxMj0FPg0AU&#10;hO8m/ofNa+LFtEsVoSBLoyYar639AQ/2FUjZt4TdFvrvXU/2OJnJzDfFdja9uNDoOssK1qsIBHFt&#10;dceNgsPP53IDwnlkjb1lUnAlB9vy/q7AXNuJd3TZ+0aEEnY5Kmi9H3IpXd2SQbeyA3HwjnY06IMc&#10;G6lHnEK56eVTFCXSYMdhocWBPlqqT/uzUXD8nh5fsqn68od0Fyfv2KWVvSr1sJjfXkF4mv1/GP7w&#10;AzqUgamyZ9ZO9AqS50344hUsMxDBz9ZpDKIKwThKQZaFvH1Q/gIAAP//AwBQSwECLQAUAAYACAAA&#10;ACEAtoM4kv4AAADhAQAAEwAAAAAAAAAAAAAAAAAAAAAAW0NvbnRlbnRfVHlwZXNdLnhtbFBLAQIt&#10;ABQABgAIAAAAIQA4/SH/1gAAAJQBAAALAAAAAAAAAAAAAAAAAC8BAABfcmVscy8ucmVsc1BLAQIt&#10;ABQABgAIAAAAIQBib6FvHwIAAB0EAAAOAAAAAAAAAAAAAAAAAC4CAABkcnMvZTJvRG9jLnhtbFBL&#10;AQItABQABgAIAAAAIQDpc+NO3gAAAAkBAAAPAAAAAAAAAAAAAAAAAHkEAABkcnMvZG93bnJldi54&#10;bWxQSwUGAAAAAAQABADzAAAAhAUAAAAA&#10;" stroked="f">
                <v:textbox>
                  <w:txbxContent>
                    <w:p w14:paraId="66EF757D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B7B2E3B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14:paraId="0FA93D8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tel: +382 20 482 163</w:t>
                      </w:r>
                    </w:p>
                    <w:p w14:paraId="6AAAA22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fax: +382 20 234 027</w:t>
                      </w:r>
                    </w:p>
                    <w:p w14:paraId="2F1AEBBD" w14:textId="77777777" w:rsidR="009857B8" w:rsidRPr="000907F8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www.mek.gov.me</w:t>
                      </w:r>
                    </w:p>
                  </w:txbxContent>
                </v:textbox>
              </v:shape>
            </w:pict>
          </mc:Fallback>
        </mc:AlternateContent>
      </w:r>
      <w:r w:rsidR="004D0068" w:rsidRPr="004B0054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CBF87" wp14:editId="468C7004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4B0054">
        <w:rPr>
          <w:rFonts w:ascii="Arial" w:hAnsi="Arial" w:cs="Arial"/>
          <w:szCs w:val="28"/>
        </w:rPr>
        <w:drawing>
          <wp:anchor distT="0" distB="0" distL="114300" distR="114300" simplePos="0" relativeHeight="251660288" behindDoc="0" locked="0" layoutInCell="1" allowOverlap="1" wp14:anchorId="14B2185B" wp14:editId="0F5D18CE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7B8" w:rsidRPr="004B0054">
        <w:rPr>
          <w:rFonts w:ascii="Arial" w:hAnsi="Arial" w:cs="Arial"/>
          <w:szCs w:val="28"/>
        </w:rPr>
        <w:t>Crna Gora</w:t>
      </w:r>
    </w:p>
    <w:p w14:paraId="48B62A75" w14:textId="6AECEB2A" w:rsidR="009857B8" w:rsidRPr="004B0054" w:rsidRDefault="009857B8" w:rsidP="004D0068">
      <w:pPr>
        <w:pStyle w:val="Title"/>
        <w:tabs>
          <w:tab w:val="center" w:pos="5102"/>
        </w:tabs>
        <w:spacing w:after="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w:t>Ministarstvo ekon</w:t>
      </w:r>
      <w:r w:rsidR="00B544B2">
        <w:rPr>
          <w:rFonts w:ascii="Arial" w:hAnsi="Arial" w:cs="Arial"/>
          <w:szCs w:val="28"/>
        </w:rPr>
        <w:t>omskog razvoja</w:t>
      </w:r>
      <w:r w:rsidR="000B0AB9">
        <w:rPr>
          <w:rFonts w:ascii="Arial" w:hAnsi="Arial" w:cs="Arial"/>
          <w:szCs w:val="28"/>
        </w:rPr>
        <w:t xml:space="preserve"> i turizma</w:t>
      </w:r>
    </w:p>
    <w:p w14:paraId="0F87AD6A" w14:textId="179B68AA" w:rsidR="009857B8" w:rsidRPr="000B0AB9" w:rsidRDefault="00E7104B" w:rsidP="00AE69B5">
      <w:pPr>
        <w:pStyle w:val="Heading1"/>
        <w:spacing w:line="276" w:lineRule="auto"/>
        <w:rPr>
          <w:sz w:val="22"/>
        </w:rPr>
      </w:pPr>
      <w:r w:rsidRPr="000B0AB9">
        <w:rPr>
          <w:sz w:val="22"/>
        </w:rPr>
        <w:t>Služba za opšte poslove</w:t>
      </w:r>
      <w:r w:rsidR="000B0AB9" w:rsidRPr="000B0AB9">
        <w:rPr>
          <w:sz w:val="22"/>
        </w:rPr>
        <w:t xml:space="preserve">, </w:t>
      </w:r>
      <w:r w:rsidRPr="000B0AB9">
        <w:rPr>
          <w:sz w:val="22"/>
        </w:rPr>
        <w:t>finansije</w:t>
      </w:r>
      <w:r w:rsidR="000B0AB9" w:rsidRPr="000B0AB9">
        <w:rPr>
          <w:sz w:val="22"/>
        </w:rPr>
        <w:t xml:space="preserve"> </w:t>
      </w:r>
      <w:r w:rsidR="000F2002">
        <w:rPr>
          <w:sz w:val="22"/>
        </w:rPr>
        <w:t>i</w:t>
      </w:r>
      <w:r w:rsidR="000B0AB9" w:rsidRPr="000B0AB9">
        <w:rPr>
          <w:sz w:val="22"/>
        </w:rPr>
        <w:t xml:space="preserve"> tehničku podršku</w:t>
      </w:r>
    </w:p>
    <w:p w14:paraId="631465FE" w14:textId="77777777" w:rsidR="00997452" w:rsidRDefault="000F2BFC" w:rsidP="00D10F53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14:paraId="20999ABD" w14:textId="77777777" w:rsidR="008A1029" w:rsidRDefault="008A1029" w:rsidP="005A45CB">
      <w:pPr>
        <w:tabs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5CF3F0B9" w14:textId="77777777" w:rsidR="00F130ED" w:rsidRDefault="00845485" w:rsidP="00F130ED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>Broj:</w:t>
      </w:r>
      <w:r w:rsidR="008A2119" w:rsidRPr="00E727DF">
        <w:rPr>
          <w:rFonts w:ascii="Arial" w:hAnsi="Arial" w:cs="Arial"/>
          <w:bCs/>
          <w:sz w:val="22"/>
          <w:lang w:val="hr-HR"/>
        </w:rPr>
        <w:t xml:space="preserve"> </w:t>
      </w:r>
      <w:r w:rsidR="000B0AB9">
        <w:rPr>
          <w:rFonts w:ascii="Arial" w:hAnsi="Arial" w:cs="Arial"/>
          <w:bCs/>
          <w:sz w:val="22"/>
          <w:lang w:val="hr-HR"/>
        </w:rPr>
        <w:t>016-037/2</w:t>
      </w:r>
      <w:r w:rsidR="00E9052B">
        <w:rPr>
          <w:rFonts w:ascii="Arial" w:hAnsi="Arial" w:cs="Arial"/>
          <w:bCs/>
          <w:sz w:val="22"/>
          <w:lang w:val="hr-HR"/>
        </w:rPr>
        <w:t>3</w:t>
      </w:r>
      <w:r w:rsidR="000B0AB9">
        <w:rPr>
          <w:rFonts w:ascii="Arial" w:hAnsi="Arial" w:cs="Arial"/>
          <w:bCs/>
          <w:sz w:val="22"/>
          <w:lang w:val="hr-HR"/>
        </w:rPr>
        <w:t>-</w:t>
      </w:r>
      <w:r w:rsidR="00CF280D">
        <w:rPr>
          <w:rFonts w:ascii="Arial" w:hAnsi="Arial" w:cs="Arial"/>
          <w:bCs/>
          <w:sz w:val="22"/>
          <w:lang w:val="hr-HR"/>
        </w:rPr>
        <w:t>5919</w:t>
      </w:r>
      <w:r w:rsidR="000B0AB9">
        <w:rPr>
          <w:rFonts w:ascii="Arial" w:hAnsi="Arial" w:cs="Arial"/>
          <w:bCs/>
          <w:sz w:val="22"/>
          <w:lang w:val="hr-HR"/>
        </w:rPr>
        <w:t>/</w:t>
      </w:r>
      <w:r w:rsidR="00CF280D">
        <w:rPr>
          <w:rFonts w:ascii="Arial" w:hAnsi="Arial" w:cs="Arial"/>
          <w:bCs/>
          <w:sz w:val="22"/>
          <w:lang w:val="hr-HR"/>
        </w:rPr>
        <w:t>2</w:t>
      </w:r>
      <w:r w:rsidR="000B0AB9">
        <w:rPr>
          <w:rFonts w:ascii="Arial" w:hAnsi="Arial" w:cs="Arial"/>
          <w:bCs/>
          <w:sz w:val="22"/>
          <w:lang w:val="hr-HR"/>
        </w:rPr>
        <w:tab/>
        <w:t xml:space="preserve">                                                 </w:t>
      </w:r>
      <w:r w:rsidR="00924F08">
        <w:rPr>
          <w:rFonts w:ascii="Arial" w:hAnsi="Arial" w:cs="Arial"/>
          <w:bCs/>
          <w:sz w:val="22"/>
          <w:lang w:val="hr-HR"/>
        </w:rPr>
        <w:t xml:space="preserve">            </w:t>
      </w:r>
      <w:r w:rsidR="000B0AB9">
        <w:rPr>
          <w:rFonts w:ascii="Arial" w:hAnsi="Arial" w:cs="Arial"/>
          <w:bCs/>
          <w:sz w:val="22"/>
          <w:lang w:val="hr-HR"/>
        </w:rPr>
        <w:t xml:space="preserve"> </w:t>
      </w:r>
      <w:r w:rsidR="00CF280D">
        <w:rPr>
          <w:rFonts w:ascii="Arial" w:hAnsi="Arial" w:cs="Arial"/>
          <w:bCs/>
          <w:sz w:val="22"/>
          <w:lang w:val="hr-HR"/>
        </w:rPr>
        <w:t>26</w:t>
      </w:r>
      <w:r w:rsidR="000B0AB9" w:rsidRPr="00E727DF">
        <w:rPr>
          <w:rFonts w:ascii="Arial" w:hAnsi="Arial" w:cs="Arial"/>
          <w:bCs/>
          <w:sz w:val="22"/>
          <w:lang w:val="hr-HR"/>
        </w:rPr>
        <w:t>.</w:t>
      </w:r>
      <w:r w:rsidR="00E9052B">
        <w:rPr>
          <w:rFonts w:ascii="Arial" w:hAnsi="Arial" w:cs="Arial"/>
          <w:bCs/>
          <w:sz w:val="22"/>
          <w:lang w:val="hr-HR"/>
        </w:rPr>
        <w:t>0</w:t>
      </w:r>
      <w:r w:rsidR="00CF280D">
        <w:rPr>
          <w:rFonts w:ascii="Arial" w:hAnsi="Arial" w:cs="Arial"/>
          <w:bCs/>
          <w:sz w:val="22"/>
          <w:lang w:val="hr-HR"/>
        </w:rPr>
        <w:t>9</w:t>
      </w:r>
      <w:r w:rsidR="000B0AB9" w:rsidRPr="00E727DF">
        <w:rPr>
          <w:rFonts w:ascii="Arial" w:hAnsi="Arial" w:cs="Arial"/>
          <w:bCs/>
          <w:sz w:val="22"/>
          <w:lang w:val="hr-HR"/>
        </w:rPr>
        <w:t>.202</w:t>
      </w:r>
      <w:r w:rsidR="00E9052B">
        <w:rPr>
          <w:rFonts w:ascii="Arial" w:hAnsi="Arial" w:cs="Arial"/>
          <w:bCs/>
          <w:sz w:val="22"/>
          <w:lang w:val="hr-HR"/>
        </w:rPr>
        <w:t>3</w:t>
      </w:r>
      <w:r w:rsidR="000B0AB9" w:rsidRPr="00E727DF">
        <w:rPr>
          <w:rFonts w:ascii="Arial" w:hAnsi="Arial" w:cs="Arial"/>
          <w:bCs/>
          <w:sz w:val="22"/>
          <w:lang w:val="hr-HR"/>
        </w:rPr>
        <w:t>.go</w:t>
      </w:r>
      <w:r w:rsidR="00F130ED">
        <w:rPr>
          <w:rFonts w:ascii="Arial" w:hAnsi="Arial" w:cs="Arial"/>
          <w:bCs/>
          <w:sz w:val="22"/>
          <w:lang w:val="hr-HR"/>
        </w:rPr>
        <w:t xml:space="preserve">dine </w:t>
      </w:r>
    </w:p>
    <w:p w14:paraId="26940426" w14:textId="77777777" w:rsidR="00F130ED" w:rsidRDefault="00F130ED" w:rsidP="00F130ED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sz w:val="22"/>
          <w:lang w:val="sr-Latn-CS"/>
        </w:rPr>
      </w:pPr>
    </w:p>
    <w:p w14:paraId="1420679B" w14:textId="68D6BE16" w:rsidR="002E37F0" w:rsidRPr="00F130ED" w:rsidRDefault="000B0AB9" w:rsidP="00F130ED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243865">
        <w:rPr>
          <w:rFonts w:ascii="Arial" w:hAnsi="Arial" w:cs="Arial"/>
          <w:sz w:val="22"/>
          <w:lang w:val="sr-Latn-CS"/>
        </w:rPr>
        <w:t>Na osnovu člana 18</w:t>
      </w:r>
      <w:r w:rsidR="007D66EA">
        <w:rPr>
          <w:rFonts w:ascii="Arial" w:hAnsi="Arial" w:cs="Arial"/>
          <w:sz w:val="22"/>
          <w:lang w:val="sr-Latn-CS"/>
        </w:rPr>
        <w:t xml:space="preserve"> </w:t>
      </w:r>
      <w:r w:rsidRPr="00243865">
        <w:rPr>
          <w:rFonts w:ascii="Arial" w:hAnsi="Arial" w:cs="Arial"/>
          <w:sz w:val="22"/>
          <w:lang w:val="sr-Latn-CS"/>
        </w:rPr>
        <w:t xml:space="preserve">Zakona o upravnom postupku („Službeni list CG“, br. 56/14, 20/15, 40/16 i 37/17), </w:t>
      </w:r>
      <w:r w:rsidR="00BF5F05">
        <w:rPr>
          <w:rFonts w:ascii="Arial" w:hAnsi="Arial" w:cs="Arial"/>
          <w:sz w:val="22"/>
          <w:lang w:val="sr-Latn-CS"/>
        </w:rPr>
        <w:t xml:space="preserve">člana </w:t>
      </w:r>
      <w:r w:rsidRPr="00243865">
        <w:rPr>
          <w:rFonts w:ascii="Arial" w:hAnsi="Arial" w:cs="Arial"/>
          <w:sz w:val="22"/>
          <w:lang w:val="sr-Latn-CS"/>
        </w:rPr>
        <w:t xml:space="preserve">30 stav </w:t>
      </w:r>
      <w:r w:rsidR="00CF280D">
        <w:rPr>
          <w:rFonts w:ascii="Arial" w:hAnsi="Arial" w:cs="Arial"/>
          <w:sz w:val="22"/>
          <w:lang w:val="sr-Latn-CS"/>
        </w:rPr>
        <w:t xml:space="preserve">1 i </w:t>
      </w:r>
      <w:r w:rsidR="005F1F76">
        <w:rPr>
          <w:rFonts w:ascii="Arial" w:hAnsi="Arial" w:cs="Arial"/>
          <w:sz w:val="22"/>
          <w:lang w:val="sr-Latn-CS"/>
        </w:rPr>
        <w:t>5</w:t>
      </w:r>
      <w:r w:rsidRPr="00243865">
        <w:rPr>
          <w:rFonts w:ascii="Arial" w:hAnsi="Arial" w:cs="Arial"/>
          <w:sz w:val="22"/>
          <w:lang w:val="sr-Latn-CS"/>
        </w:rPr>
        <w:t xml:space="preserve"> Zakona o slobodnom pristupu informacijama („Službeni list CG“, br. 44/12 i 30/17)</w:t>
      </w:r>
      <w:r w:rsidR="00696EE2">
        <w:rPr>
          <w:rFonts w:ascii="Arial" w:hAnsi="Arial" w:cs="Arial"/>
          <w:sz w:val="22"/>
          <w:lang w:val="sr-Latn-CS"/>
        </w:rPr>
        <w:t xml:space="preserve">, </w:t>
      </w:r>
      <w:r w:rsidRPr="00E727DF">
        <w:rPr>
          <w:rFonts w:ascii="Arial" w:hAnsi="Arial" w:cs="Arial"/>
          <w:sz w:val="22"/>
          <w:lang w:val="sr-Latn-CS"/>
        </w:rPr>
        <w:t xml:space="preserve">postupajući po zahtjevu </w:t>
      </w:r>
      <w:r w:rsidR="00E67757" w:rsidRPr="00A31A19">
        <w:rPr>
          <w:rFonts w:ascii="Arial" w:hAnsi="Arial" w:cs="Arial"/>
          <w:color w:val="000000" w:themeColor="text1"/>
          <w:sz w:val="22"/>
          <w:lang w:val="sr-Latn-CS"/>
        </w:rPr>
        <w:t>NVO Mreže za afirmaciju nevladinog sektora – MANS, iz Podgorice</w:t>
      </w:r>
      <w:r w:rsidR="00E67757">
        <w:rPr>
          <w:rFonts w:ascii="Arial" w:hAnsi="Arial" w:cs="Arial"/>
          <w:color w:val="000000" w:themeColor="text1"/>
          <w:sz w:val="22"/>
          <w:lang w:val="sr-Latn-CS"/>
        </w:rPr>
        <w:t xml:space="preserve"> broj </w:t>
      </w:r>
      <w:r w:rsidR="00167DA9">
        <w:rPr>
          <w:rFonts w:ascii="Arial" w:hAnsi="Arial" w:cs="Arial"/>
          <w:color w:val="000000" w:themeColor="text1"/>
          <w:sz w:val="22"/>
          <w:lang w:val="sr-Latn-CS"/>
        </w:rPr>
        <w:t>14</w:t>
      </w:r>
      <w:r w:rsidR="00CF280D">
        <w:rPr>
          <w:rFonts w:ascii="Arial" w:hAnsi="Arial" w:cs="Arial"/>
          <w:color w:val="000000" w:themeColor="text1"/>
          <w:sz w:val="22"/>
          <w:lang w:val="sr-Latn-CS"/>
        </w:rPr>
        <w:t>5641</w:t>
      </w:r>
      <w:r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CF280D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zaved</w:t>
      </w:r>
      <w:r w:rsidR="0018379E">
        <w:rPr>
          <w:rFonts w:ascii="Arial" w:hAnsi="Arial" w:cs="Arial"/>
          <w:color w:val="000000" w:themeColor="text1"/>
          <w:sz w:val="22"/>
          <w:lang w:val="sr-Latn-CS"/>
        </w:rPr>
        <w:t>eno</w:t>
      </w:r>
      <w:r w:rsidR="00167DA9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F87380">
        <w:rPr>
          <w:rFonts w:ascii="Arial" w:hAnsi="Arial" w:cs="Arial"/>
          <w:color w:val="000000" w:themeColor="text1"/>
          <w:sz w:val="22"/>
          <w:lang w:val="sr-Latn-CS"/>
        </w:rPr>
        <w:t xml:space="preserve"> kod ovog Ministarstva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pod brojem: </w:t>
      </w:r>
      <w:r>
        <w:rPr>
          <w:rFonts w:ascii="Arial" w:hAnsi="Arial" w:cs="Arial"/>
          <w:bCs/>
          <w:sz w:val="22"/>
          <w:lang w:val="hr-HR"/>
        </w:rPr>
        <w:t>016-037/2</w:t>
      </w:r>
      <w:r w:rsidR="00E9052B">
        <w:rPr>
          <w:rFonts w:ascii="Arial" w:hAnsi="Arial" w:cs="Arial"/>
          <w:bCs/>
          <w:sz w:val="22"/>
          <w:lang w:val="hr-HR"/>
        </w:rPr>
        <w:t>3</w:t>
      </w:r>
      <w:r>
        <w:rPr>
          <w:rFonts w:ascii="Arial" w:hAnsi="Arial" w:cs="Arial"/>
          <w:bCs/>
          <w:sz w:val="22"/>
          <w:lang w:val="hr-HR"/>
        </w:rPr>
        <w:t>-</w:t>
      </w:r>
      <w:r w:rsidR="00CF280D">
        <w:rPr>
          <w:rFonts w:ascii="Arial" w:hAnsi="Arial" w:cs="Arial"/>
          <w:bCs/>
          <w:sz w:val="22"/>
          <w:lang w:val="hr-HR"/>
        </w:rPr>
        <w:t>5919</w:t>
      </w:r>
      <w:r>
        <w:rPr>
          <w:rFonts w:ascii="Arial" w:hAnsi="Arial" w:cs="Arial"/>
          <w:bCs/>
          <w:sz w:val="22"/>
          <w:lang w:val="hr-HR"/>
        </w:rPr>
        <w:t>/1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od </w:t>
      </w:r>
      <w:r w:rsidR="00CF280D">
        <w:rPr>
          <w:rFonts w:ascii="Arial" w:hAnsi="Arial" w:cs="Arial"/>
          <w:sz w:val="22"/>
          <w:lang w:val="sr-Latn-CS"/>
        </w:rPr>
        <w:t>14</w:t>
      </w:r>
      <w:r w:rsidRPr="00E727DF">
        <w:rPr>
          <w:rFonts w:ascii="Arial" w:hAnsi="Arial" w:cs="Arial"/>
          <w:sz w:val="22"/>
          <w:lang w:val="sr-Latn-CS"/>
        </w:rPr>
        <w:t>.</w:t>
      </w:r>
      <w:r w:rsidR="00E9052B">
        <w:rPr>
          <w:rFonts w:ascii="Arial" w:hAnsi="Arial" w:cs="Arial"/>
          <w:sz w:val="22"/>
          <w:lang w:val="sr-Latn-CS"/>
        </w:rPr>
        <w:t>0</w:t>
      </w:r>
      <w:r w:rsidR="00CF280D">
        <w:rPr>
          <w:rFonts w:ascii="Arial" w:hAnsi="Arial" w:cs="Arial"/>
          <w:sz w:val="22"/>
          <w:lang w:val="sr-Latn-CS"/>
        </w:rPr>
        <w:t>9</w:t>
      </w:r>
      <w:r w:rsidRPr="00E727DF">
        <w:rPr>
          <w:rFonts w:ascii="Arial" w:hAnsi="Arial" w:cs="Arial"/>
          <w:sz w:val="22"/>
          <w:lang w:val="sr-Latn-CS"/>
        </w:rPr>
        <w:t>.202</w:t>
      </w:r>
      <w:r w:rsidR="00E9052B">
        <w:rPr>
          <w:rFonts w:ascii="Arial" w:hAnsi="Arial" w:cs="Arial"/>
          <w:sz w:val="22"/>
          <w:lang w:val="sr-Latn-CS"/>
        </w:rPr>
        <w:t>3</w:t>
      </w:r>
      <w:r w:rsidRPr="00E727DF">
        <w:rPr>
          <w:rFonts w:ascii="Arial" w:hAnsi="Arial" w:cs="Arial"/>
          <w:sz w:val="22"/>
          <w:lang w:val="sr-Latn-CS"/>
        </w:rPr>
        <w:t>.godine</w:t>
      </w:r>
      <w:r>
        <w:rPr>
          <w:rFonts w:ascii="Arial" w:hAnsi="Arial" w:cs="Arial"/>
          <w:sz w:val="22"/>
          <w:lang w:val="sr-Latn-CS"/>
        </w:rPr>
        <w:t xml:space="preserve">, </w:t>
      </w:r>
      <w:r w:rsidR="00CF280D">
        <w:rPr>
          <w:rFonts w:ascii="Arial" w:hAnsi="Arial" w:cs="Arial"/>
          <w:sz w:val="22"/>
          <w:lang w:val="sr-Latn-CS"/>
        </w:rPr>
        <w:t xml:space="preserve">v.d. </w:t>
      </w:r>
      <w:r w:rsidR="00696EE2">
        <w:rPr>
          <w:rFonts w:ascii="Arial" w:hAnsi="Arial" w:cs="Arial"/>
          <w:sz w:val="22"/>
          <w:lang w:val="sr-Latn-CS"/>
        </w:rPr>
        <w:t>sekretark</w:t>
      </w:r>
      <w:r w:rsidR="00CF280D">
        <w:rPr>
          <w:rFonts w:ascii="Arial" w:hAnsi="Arial" w:cs="Arial"/>
          <w:sz w:val="22"/>
          <w:lang w:val="sr-Latn-CS"/>
        </w:rPr>
        <w:t>e</w:t>
      </w:r>
      <w:r w:rsidR="00696EE2">
        <w:rPr>
          <w:rFonts w:ascii="Arial" w:hAnsi="Arial" w:cs="Arial"/>
          <w:sz w:val="22"/>
          <w:lang w:val="sr-Latn-CS"/>
        </w:rPr>
        <w:t xml:space="preserve"> ministarstva na osnovu</w:t>
      </w:r>
      <w:r w:rsidR="00696EE2" w:rsidRPr="00696EE2">
        <w:rPr>
          <w:rFonts w:ascii="Arial" w:hAnsi="Arial" w:cs="Arial"/>
          <w:sz w:val="22"/>
          <w:lang w:val="sr-Latn-CS"/>
        </w:rPr>
        <w:t xml:space="preserve"> </w:t>
      </w:r>
      <w:r w:rsidR="00696EE2">
        <w:rPr>
          <w:rFonts w:ascii="Arial" w:hAnsi="Arial" w:cs="Arial"/>
          <w:sz w:val="22"/>
          <w:lang w:val="sr-Latn-CS"/>
        </w:rPr>
        <w:t>ovlašćenja broj 016-102/2</w:t>
      </w:r>
      <w:r w:rsidR="00CF280D">
        <w:rPr>
          <w:rFonts w:ascii="Arial" w:hAnsi="Arial" w:cs="Arial"/>
          <w:sz w:val="22"/>
          <w:lang w:val="sr-Latn-CS"/>
        </w:rPr>
        <w:t>3</w:t>
      </w:r>
      <w:r w:rsidR="00696EE2">
        <w:rPr>
          <w:rFonts w:ascii="Arial" w:hAnsi="Arial" w:cs="Arial"/>
          <w:sz w:val="22"/>
          <w:lang w:val="sr-Latn-CS"/>
        </w:rPr>
        <w:t>-</w:t>
      </w:r>
      <w:r w:rsidR="00CF280D">
        <w:rPr>
          <w:rFonts w:ascii="Arial" w:hAnsi="Arial" w:cs="Arial"/>
          <w:sz w:val="22"/>
          <w:lang w:val="sr-Latn-CS"/>
        </w:rPr>
        <w:t>5926</w:t>
      </w:r>
      <w:r w:rsidR="00696EE2">
        <w:rPr>
          <w:rFonts w:ascii="Arial" w:hAnsi="Arial" w:cs="Arial"/>
          <w:sz w:val="22"/>
          <w:lang w:val="sr-Latn-CS"/>
        </w:rPr>
        <w:t>/</w:t>
      </w:r>
      <w:r w:rsidR="00CF280D">
        <w:rPr>
          <w:rFonts w:ascii="Arial" w:hAnsi="Arial" w:cs="Arial"/>
          <w:sz w:val="22"/>
          <w:lang w:val="sr-Latn-CS"/>
        </w:rPr>
        <w:t>1</w:t>
      </w:r>
      <w:r w:rsidR="00696EE2">
        <w:rPr>
          <w:rFonts w:ascii="Arial" w:hAnsi="Arial" w:cs="Arial"/>
          <w:sz w:val="22"/>
          <w:lang w:val="sr-Latn-CS"/>
        </w:rPr>
        <w:t xml:space="preserve"> od 1</w:t>
      </w:r>
      <w:r w:rsidR="00CF280D">
        <w:rPr>
          <w:rFonts w:ascii="Arial" w:hAnsi="Arial" w:cs="Arial"/>
          <w:sz w:val="22"/>
          <w:lang w:val="sr-Latn-CS"/>
        </w:rPr>
        <w:t>5</w:t>
      </w:r>
      <w:r w:rsidR="00696EE2">
        <w:rPr>
          <w:rFonts w:ascii="Arial" w:hAnsi="Arial" w:cs="Arial"/>
          <w:sz w:val="22"/>
          <w:lang w:val="sr-Latn-CS"/>
        </w:rPr>
        <w:t>.0</w:t>
      </w:r>
      <w:r w:rsidR="00CF280D">
        <w:rPr>
          <w:rFonts w:ascii="Arial" w:hAnsi="Arial" w:cs="Arial"/>
          <w:sz w:val="22"/>
          <w:lang w:val="sr-Latn-CS"/>
        </w:rPr>
        <w:t>9</w:t>
      </w:r>
      <w:r w:rsidR="00696EE2">
        <w:rPr>
          <w:rFonts w:ascii="Arial" w:hAnsi="Arial" w:cs="Arial"/>
          <w:sz w:val="22"/>
          <w:lang w:val="sr-Latn-CS"/>
        </w:rPr>
        <w:t>.202</w:t>
      </w:r>
      <w:r w:rsidR="00CF280D">
        <w:rPr>
          <w:rFonts w:ascii="Arial" w:hAnsi="Arial" w:cs="Arial"/>
          <w:sz w:val="22"/>
          <w:lang w:val="sr-Latn-CS"/>
        </w:rPr>
        <w:t>3</w:t>
      </w:r>
      <w:r w:rsidR="00696EE2">
        <w:rPr>
          <w:rFonts w:ascii="Arial" w:hAnsi="Arial" w:cs="Arial"/>
          <w:sz w:val="22"/>
          <w:lang w:val="sr-Latn-CS"/>
        </w:rPr>
        <w:t>.godine,</w:t>
      </w:r>
      <w:r>
        <w:rPr>
          <w:rFonts w:ascii="Arial" w:hAnsi="Arial" w:cs="Arial"/>
          <w:sz w:val="22"/>
          <w:lang w:val="sr-Latn-CS"/>
        </w:rPr>
        <w:t xml:space="preserve"> donosi</w:t>
      </w:r>
      <w:r w:rsidR="002E37F0" w:rsidRPr="00E727DF">
        <w:rPr>
          <w:rFonts w:ascii="Arial" w:hAnsi="Arial" w:cs="Arial"/>
          <w:sz w:val="22"/>
          <w:lang w:val="sr-Latn-CS"/>
        </w:rPr>
        <w:t xml:space="preserve"> </w:t>
      </w:r>
    </w:p>
    <w:p w14:paraId="3A336C31" w14:textId="77777777" w:rsidR="00BA177E" w:rsidRPr="00E727DF" w:rsidRDefault="00BA177E" w:rsidP="00924F08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61CA6732" w14:textId="77777777" w:rsidR="0030320D" w:rsidRPr="00E727DF" w:rsidRDefault="00745567" w:rsidP="00924F08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E727DF">
        <w:rPr>
          <w:rFonts w:ascii="Arial" w:hAnsi="Arial" w:cs="Arial"/>
          <w:b/>
          <w:lang w:val="sr-Latn-CS"/>
        </w:rPr>
        <w:t>R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š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nj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</w:p>
    <w:p w14:paraId="3127E73F" w14:textId="77777777" w:rsidR="00CF280D" w:rsidRDefault="00CF280D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066B240C" w14:textId="230A7C94" w:rsidR="00351143" w:rsidRDefault="0056443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I </w:t>
      </w:r>
      <w:r w:rsidR="006330AF">
        <w:rPr>
          <w:rFonts w:ascii="Arial" w:hAnsi="Arial" w:cs="Arial"/>
          <w:b/>
          <w:sz w:val="22"/>
          <w:lang w:val="sr-Latn-CS"/>
        </w:rPr>
        <w:t>ODBIJA</w:t>
      </w:r>
      <w:r w:rsidR="00CF593A">
        <w:rPr>
          <w:rFonts w:ascii="Arial" w:hAnsi="Arial" w:cs="Arial"/>
          <w:b/>
          <w:sz w:val="22"/>
          <w:lang w:val="sr-Latn-CS"/>
        </w:rPr>
        <w:t xml:space="preserve"> SE</w:t>
      </w:r>
      <w:r w:rsidR="009848E1">
        <w:rPr>
          <w:rFonts w:ascii="Arial" w:hAnsi="Arial" w:cs="Arial"/>
          <w:b/>
          <w:sz w:val="22"/>
          <w:lang w:val="sr-Latn-CS"/>
        </w:rPr>
        <w:t xml:space="preserve"> </w:t>
      </w:r>
      <w:r w:rsidR="004C5F88" w:rsidRPr="00E727DF">
        <w:rPr>
          <w:rFonts w:ascii="Arial" w:hAnsi="Arial" w:cs="Arial"/>
          <w:sz w:val="22"/>
          <w:lang w:val="sr-Latn-CS"/>
        </w:rPr>
        <w:t>zahtjev</w:t>
      </w:r>
      <w:r w:rsidR="00F039EF" w:rsidRPr="00E727DF">
        <w:rPr>
          <w:rFonts w:ascii="Arial" w:hAnsi="Arial" w:cs="Arial"/>
          <w:sz w:val="22"/>
          <w:lang w:val="sr-Latn-CS"/>
        </w:rPr>
        <w:t xml:space="preserve"> </w:t>
      </w:r>
      <w:r w:rsidR="00696EE2" w:rsidRPr="00A31A19">
        <w:rPr>
          <w:rFonts w:ascii="Arial" w:hAnsi="Arial" w:cs="Arial"/>
          <w:color w:val="000000" w:themeColor="text1"/>
          <w:sz w:val="22"/>
          <w:lang w:val="sr-Latn-CS"/>
        </w:rPr>
        <w:t>NVO Mreže za afirmaciju nevladinog sektora – MANS, iz Podgorice</w:t>
      </w:r>
      <w:r w:rsidR="00C80CF8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zaveden kod ovog </w:t>
      </w:r>
      <w:r w:rsidR="00B8626D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E9052B">
        <w:rPr>
          <w:rFonts w:ascii="Arial" w:hAnsi="Arial" w:cs="Arial"/>
          <w:bCs/>
          <w:sz w:val="22"/>
          <w:lang w:val="hr-HR"/>
        </w:rPr>
        <w:t>016-037/23-</w:t>
      </w:r>
      <w:r w:rsidR="00CF280D">
        <w:rPr>
          <w:rFonts w:ascii="Arial" w:hAnsi="Arial" w:cs="Arial"/>
          <w:bCs/>
          <w:sz w:val="22"/>
          <w:lang w:val="hr-HR"/>
        </w:rPr>
        <w:t>5919</w:t>
      </w:r>
      <w:r w:rsidR="00E9052B">
        <w:rPr>
          <w:rFonts w:ascii="Arial" w:hAnsi="Arial" w:cs="Arial"/>
          <w:bCs/>
          <w:sz w:val="22"/>
          <w:lang w:val="hr-HR"/>
        </w:rPr>
        <w:t>/1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E9052B" w:rsidRPr="00E727DF">
        <w:rPr>
          <w:rFonts w:ascii="Arial" w:hAnsi="Arial" w:cs="Arial"/>
          <w:sz w:val="22"/>
          <w:lang w:val="sr-Latn-CS"/>
        </w:rPr>
        <w:t xml:space="preserve">od </w:t>
      </w:r>
      <w:r w:rsidR="00CF280D">
        <w:rPr>
          <w:rFonts w:ascii="Arial" w:hAnsi="Arial" w:cs="Arial"/>
          <w:sz w:val="22"/>
          <w:lang w:val="sr-Latn-CS"/>
        </w:rPr>
        <w:t>14</w:t>
      </w:r>
      <w:r w:rsidR="00E9052B" w:rsidRPr="00E727DF">
        <w:rPr>
          <w:rFonts w:ascii="Arial" w:hAnsi="Arial" w:cs="Arial"/>
          <w:sz w:val="22"/>
          <w:lang w:val="sr-Latn-CS"/>
        </w:rPr>
        <w:t>.</w:t>
      </w:r>
      <w:r w:rsidR="00E9052B">
        <w:rPr>
          <w:rFonts w:ascii="Arial" w:hAnsi="Arial" w:cs="Arial"/>
          <w:sz w:val="22"/>
          <w:lang w:val="sr-Latn-CS"/>
        </w:rPr>
        <w:t>0</w:t>
      </w:r>
      <w:r w:rsidR="00CF280D">
        <w:rPr>
          <w:rFonts w:ascii="Arial" w:hAnsi="Arial" w:cs="Arial"/>
          <w:sz w:val="22"/>
          <w:lang w:val="sr-Latn-CS"/>
        </w:rPr>
        <w:t>9</w:t>
      </w:r>
      <w:r w:rsidR="00E9052B" w:rsidRPr="00E727DF">
        <w:rPr>
          <w:rFonts w:ascii="Arial" w:hAnsi="Arial" w:cs="Arial"/>
          <w:sz w:val="22"/>
          <w:lang w:val="sr-Latn-CS"/>
        </w:rPr>
        <w:t>.202</w:t>
      </w:r>
      <w:r w:rsidR="00E9052B">
        <w:rPr>
          <w:rFonts w:ascii="Arial" w:hAnsi="Arial" w:cs="Arial"/>
          <w:sz w:val="22"/>
          <w:lang w:val="sr-Latn-CS"/>
        </w:rPr>
        <w:t>3</w:t>
      </w:r>
      <w:r w:rsidR="00E9052B" w:rsidRPr="00E727DF">
        <w:rPr>
          <w:rFonts w:ascii="Arial" w:hAnsi="Arial" w:cs="Arial"/>
          <w:sz w:val="22"/>
          <w:lang w:val="sr-Latn-CS"/>
        </w:rPr>
        <w:t>.godine</w:t>
      </w:r>
      <w:r w:rsidR="004C58F3" w:rsidRPr="00E727DF">
        <w:rPr>
          <w:rFonts w:ascii="Arial" w:hAnsi="Arial" w:cs="Arial"/>
          <w:sz w:val="22"/>
          <w:lang w:val="sr-Latn-CS"/>
        </w:rPr>
        <w:t xml:space="preserve">, kao </w:t>
      </w:r>
      <w:r w:rsidR="009C3D85">
        <w:rPr>
          <w:rFonts w:ascii="Arial" w:hAnsi="Arial" w:cs="Arial"/>
          <w:sz w:val="22"/>
          <w:lang w:val="sr-Latn-CS"/>
        </w:rPr>
        <w:t>neosnovan</w:t>
      </w:r>
      <w:r w:rsidR="005F1F76">
        <w:rPr>
          <w:rFonts w:ascii="Arial" w:hAnsi="Arial" w:cs="Arial"/>
          <w:sz w:val="22"/>
          <w:lang w:val="sr-Latn-CS"/>
        </w:rPr>
        <w:t>, sa razloga neposjedovanja informacije.</w:t>
      </w:r>
    </w:p>
    <w:p w14:paraId="65656BE0" w14:textId="77777777" w:rsidR="00E727DF" w:rsidRPr="00E727DF" w:rsidRDefault="00E727DF" w:rsidP="00924F08">
      <w:pPr>
        <w:pStyle w:val="NoSpacing"/>
        <w:tabs>
          <w:tab w:val="left" w:pos="3345"/>
        </w:tabs>
        <w:spacing w:line="276" w:lineRule="auto"/>
        <w:jc w:val="both"/>
        <w:rPr>
          <w:rFonts w:asciiTheme="minorHAnsi" w:eastAsiaTheme="minorHAnsi" w:hAnsiTheme="minorHAnsi" w:cstheme="minorBidi"/>
        </w:rPr>
      </w:pPr>
    </w:p>
    <w:p w14:paraId="084A4C9D" w14:textId="785437E5" w:rsidR="00AA3215" w:rsidRPr="00597E3B" w:rsidRDefault="00E67757" w:rsidP="00597E3B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color w:val="000000" w:themeColor="text1"/>
        </w:rPr>
        <w:t>I</w:t>
      </w:r>
      <w:r w:rsidR="00882802">
        <w:rPr>
          <w:rFonts w:ascii="Arial" w:hAnsi="Arial" w:cs="Arial"/>
          <w:b/>
          <w:bCs/>
          <w:iCs/>
          <w:color w:val="000000" w:themeColor="text1"/>
        </w:rPr>
        <w:t>I</w:t>
      </w:r>
      <w:r w:rsidR="00564439">
        <w:rPr>
          <w:rFonts w:ascii="Arial" w:hAnsi="Arial" w:cs="Arial"/>
          <w:iCs/>
          <w:color w:val="000000" w:themeColor="text1"/>
        </w:rPr>
        <w:t xml:space="preserve"> </w:t>
      </w:r>
      <w:r w:rsidR="00E9052B" w:rsidRPr="00E727DF">
        <w:rPr>
          <w:rFonts w:ascii="Arial" w:hAnsi="Arial" w:cs="Arial"/>
          <w:iCs/>
          <w:color w:val="000000" w:themeColor="text1"/>
        </w:rPr>
        <w:t>Troškov</w:t>
      </w:r>
      <w:r w:rsidR="00F87380">
        <w:rPr>
          <w:rFonts w:ascii="Arial" w:hAnsi="Arial" w:cs="Arial"/>
          <w:iCs/>
          <w:color w:val="000000" w:themeColor="text1"/>
        </w:rPr>
        <w:t>a</w:t>
      </w:r>
      <w:r w:rsidR="00E9052B" w:rsidRPr="00E727DF">
        <w:rPr>
          <w:rFonts w:ascii="Arial" w:hAnsi="Arial" w:cs="Arial"/>
          <w:iCs/>
          <w:color w:val="000000" w:themeColor="text1"/>
        </w:rPr>
        <w:t xml:space="preserve"> postupka </w:t>
      </w:r>
      <w:r w:rsidR="005F1F76">
        <w:rPr>
          <w:rFonts w:ascii="Arial" w:hAnsi="Arial" w:cs="Arial"/>
          <w:iCs/>
          <w:color w:val="000000" w:themeColor="text1"/>
        </w:rPr>
        <w:t>nije bilo</w:t>
      </w:r>
      <w:r w:rsidR="00E96962" w:rsidRPr="00E727DF">
        <w:rPr>
          <w:rFonts w:ascii="Arial" w:hAnsi="Arial" w:cs="Arial"/>
          <w:iCs/>
        </w:rPr>
        <w:t>.</w:t>
      </w:r>
    </w:p>
    <w:p w14:paraId="2569DC5B" w14:textId="176FE7F8" w:rsidR="00EC5FB7" w:rsidRDefault="00745567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jc w:val="center"/>
        <w:rPr>
          <w:rFonts w:ascii="Arial" w:hAnsi="Arial" w:cs="Arial"/>
          <w:b/>
          <w:noProof/>
          <w:sz w:val="22"/>
        </w:rPr>
      </w:pP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b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r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a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z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l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ž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nj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</w:p>
    <w:p w14:paraId="3B22D77B" w14:textId="77777777" w:rsidR="00F130ED" w:rsidRPr="00E727DF" w:rsidRDefault="00F130ED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jc w:val="center"/>
        <w:rPr>
          <w:rFonts w:ascii="Arial" w:hAnsi="Arial" w:cs="Arial"/>
          <w:b/>
          <w:noProof/>
          <w:sz w:val="22"/>
        </w:rPr>
      </w:pPr>
    </w:p>
    <w:p w14:paraId="4348FE07" w14:textId="1C1078CD" w:rsidR="00F2744E" w:rsidRPr="00F2744E" w:rsidRDefault="00C41809" w:rsidP="005F1F76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 xml:space="preserve">Dana </w:t>
      </w:r>
      <w:r w:rsidR="00CF280D">
        <w:rPr>
          <w:rFonts w:ascii="Arial" w:hAnsi="Arial" w:cs="Arial"/>
          <w:sz w:val="22"/>
          <w:lang w:val="sr-Latn-CS"/>
        </w:rPr>
        <w:t>14</w:t>
      </w:r>
      <w:r w:rsidR="00A04801" w:rsidRPr="00E727DF">
        <w:rPr>
          <w:rFonts w:ascii="Arial" w:hAnsi="Arial" w:cs="Arial"/>
          <w:sz w:val="22"/>
          <w:lang w:val="sr-Latn-CS"/>
        </w:rPr>
        <w:t>.</w:t>
      </w:r>
      <w:r w:rsidR="00990A23">
        <w:rPr>
          <w:rFonts w:ascii="Arial" w:hAnsi="Arial" w:cs="Arial"/>
          <w:sz w:val="22"/>
          <w:lang w:val="sr-Latn-CS"/>
        </w:rPr>
        <w:t>0</w:t>
      </w:r>
      <w:r w:rsidR="00CF280D">
        <w:rPr>
          <w:rFonts w:ascii="Arial" w:hAnsi="Arial" w:cs="Arial"/>
          <w:sz w:val="22"/>
          <w:lang w:val="sr-Latn-CS"/>
        </w:rPr>
        <w:t>9</w:t>
      </w:r>
      <w:r w:rsidR="00A04801" w:rsidRPr="00E727DF">
        <w:rPr>
          <w:rFonts w:ascii="Arial" w:hAnsi="Arial" w:cs="Arial"/>
          <w:sz w:val="22"/>
          <w:lang w:val="sr-Latn-CS"/>
        </w:rPr>
        <w:t>.202</w:t>
      </w:r>
      <w:r w:rsidR="000A44F0">
        <w:rPr>
          <w:rFonts w:ascii="Arial" w:hAnsi="Arial" w:cs="Arial"/>
          <w:sz w:val="22"/>
          <w:lang w:val="sr-Latn-CS"/>
        </w:rPr>
        <w:t>3</w:t>
      </w:r>
      <w:r w:rsidR="00A04801" w:rsidRPr="00E727DF">
        <w:rPr>
          <w:rFonts w:ascii="Arial" w:hAnsi="Arial" w:cs="Arial"/>
          <w:sz w:val="22"/>
          <w:lang w:val="sr-Latn-CS"/>
        </w:rPr>
        <w:t>.godine,</w:t>
      </w:r>
      <w:r w:rsidR="00CF280D">
        <w:rPr>
          <w:rFonts w:ascii="Arial" w:hAnsi="Arial" w:cs="Arial"/>
          <w:sz w:val="22"/>
          <w:lang w:val="sr-Latn-CS"/>
        </w:rPr>
        <w:t xml:space="preserve"> </w:t>
      </w:r>
      <w:r w:rsidR="00C80CF8">
        <w:rPr>
          <w:rFonts w:ascii="Arial" w:hAnsi="Arial" w:cs="Arial"/>
          <w:sz w:val="22"/>
          <w:lang w:val="sr-Latn-CS"/>
        </w:rPr>
        <w:t xml:space="preserve">Ministarstvu ekonomskog razvoja i turizma, </w:t>
      </w:r>
      <w:r w:rsidR="000A44F0" w:rsidRPr="00A31A19">
        <w:rPr>
          <w:rFonts w:ascii="Arial" w:hAnsi="Arial" w:cs="Arial"/>
          <w:color w:val="000000" w:themeColor="text1"/>
          <w:sz w:val="22"/>
          <w:lang w:val="sr-Latn-CS"/>
        </w:rPr>
        <w:t>NVO Mrež</w:t>
      </w:r>
      <w:r w:rsidR="000A44F0">
        <w:rPr>
          <w:rFonts w:ascii="Arial" w:hAnsi="Arial" w:cs="Arial"/>
          <w:color w:val="000000" w:themeColor="text1"/>
          <w:sz w:val="22"/>
          <w:lang w:val="sr-Latn-CS"/>
        </w:rPr>
        <w:t>a</w:t>
      </w:r>
      <w:r w:rsidR="000A44F0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 za afirmaciju nevladinog sektora – MANS, iz Podgorice</w:t>
      </w:r>
      <w:r w:rsidR="00167DA9">
        <w:rPr>
          <w:rFonts w:ascii="Arial" w:hAnsi="Arial" w:cs="Arial"/>
          <w:sz w:val="22"/>
          <w:lang w:val="sr-Latn-CS"/>
        </w:rPr>
        <w:t>,</w:t>
      </w:r>
      <w:r w:rsidR="00C80CF8">
        <w:rPr>
          <w:rFonts w:ascii="Arial" w:hAnsi="Arial" w:cs="Arial"/>
          <w:sz w:val="22"/>
          <w:lang w:val="sr-Latn-CS"/>
        </w:rPr>
        <w:t xml:space="preserve"> ul. Dalmatinska br.188, podnijela je zahtjev za slobodan pristup informacijama</w:t>
      </w:r>
      <w:r w:rsidR="00167DA9">
        <w:rPr>
          <w:rFonts w:ascii="Arial" w:hAnsi="Arial" w:cs="Arial"/>
          <w:sz w:val="22"/>
          <w:lang w:val="sr-Latn-CS"/>
        </w:rPr>
        <w:t xml:space="preserve"> 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broj </w:t>
      </w:r>
      <w:r w:rsidR="001D4722">
        <w:rPr>
          <w:rFonts w:ascii="Arial" w:hAnsi="Arial" w:cs="Arial"/>
          <w:color w:val="000000" w:themeColor="text1"/>
          <w:sz w:val="22"/>
          <w:lang w:val="sr-Latn-CS"/>
        </w:rPr>
        <w:t>14</w:t>
      </w:r>
      <w:r w:rsidR="00C80CF8">
        <w:rPr>
          <w:rFonts w:ascii="Arial" w:hAnsi="Arial" w:cs="Arial"/>
          <w:color w:val="000000" w:themeColor="text1"/>
          <w:sz w:val="22"/>
          <w:lang w:val="sr-Latn-CS"/>
        </w:rPr>
        <w:t>5641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167DA9">
        <w:rPr>
          <w:rFonts w:ascii="Arial" w:hAnsi="Arial" w:cs="Arial"/>
          <w:color w:val="000000" w:themeColor="text1"/>
          <w:sz w:val="22"/>
          <w:lang w:val="sr-Latn-CS"/>
        </w:rPr>
        <w:t xml:space="preserve"> koji je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 zaveden kod ovog </w:t>
      </w:r>
      <w:r w:rsidR="00990A23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F2744E">
        <w:rPr>
          <w:rFonts w:ascii="Arial" w:hAnsi="Arial" w:cs="Arial"/>
          <w:bCs/>
          <w:sz w:val="22"/>
          <w:lang w:val="hr-HR"/>
        </w:rPr>
        <w:t>016-037/2</w:t>
      </w:r>
      <w:r w:rsidR="00990A23">
        <w:rPr>
          <w:rFonts w:ascii="Arial" w:hAnsi="Arial" w:cs="Arial"/>
          <w:bCs/>
          <w:sz w:val="22"/>
          <w:lang w:val="hr-HR"/>
        </w:rPr>
        <w:t>3</w:t>
      </w:r>
      <w:r w:rsidR="00F2744E">
        <w:rPr>
          <w:rFonts w:ascii="Arial" w:hAnsi="Arial" w:cs="Arial"/>
          <w:bCs/>
          <w:sz w:val="22"/>
          <w:lang w:val="hr-HR"/>
        </w:rPr>
        <w:t>-</w:t>
      </w:r>
      <w:r w:rsidR="00C80CF8">
        <w:rPr>
          <w:rFonts w:ascii="Arial" w:hAnsi="Arial" w:cs="Arial"/>
          <w:bCs/>
          <w:sz w:val="22"/>
          <w:lang w:val="hr-HR"/>
        </w:rPr>
        <w:t>5919</w:t>
      </w:r>
      <w:r w:rsidR="00F2744E">
        <w:rPr>
          <w:rFonts w:ascii="Arial" w:hAnsi="Arial" w:cs="Arial"/>
          <w:bCs/>
          <w:sz w:val="22"/>
          <w:lang w:val="hr-HR"/>
        </w:rPr>
        <w:t>/1</w:t>
      </w:r>
      <w:r w:rsidR="00E727DF" w:rsidRPr="00E727DF">
        <w:rPr>
          <w:rFonts w:ascii="Arial" w:hAnsi="Arial" w:cs="Arial"/>
          <w:sz w:val="22"/>
          <w:lang w:val="sr-Latn-CS"/>
        </w:rPr>
        <w:t xml:space="preserve">, </w:t>
      </w:r>
      <w:r w:rsidR="00990A23">
        <w:rPr>
          <w:rFonts w:ascii="Arial" w:hAnsi="Arial" w:cs="Arial"/>
          <w:sz w:val="22"/>
          <w:lang w:val="sr-Latn-CS"/>
        </w:rPr>
        <w:t xml:space="preserve">kojim je tražen pristup </w:t>
      </w:r>
      <w:r w:rsidR="00E727DF" w:rsidRPr="00E727DF">
        <w:rPr>
          <w:rFonts w:ascii="Arial" w:hAnsi="Arial" w:cs="Arial"/>
          <w:sz w:val="22"/>
          <w:lang w:val="sr-Latn-CS"/>
        </w:rPr>
        <w:t>informaciji i to</w:t>
      </w:r>
      <w:bookmarkStart w:id="0" w:name="_Hlk119307645"/>
      <w:r w:rsidR="00167DA9">
        <w:rPr>
          <w:rFonts w:ascii="Arial" w:hAnsi="Arial" w:cs="Arial"/>
          <w:sz w:val="22"/>
          <w:lang w:val="sr-Latn-CS"/>
        </w:rPr>
        <w:t xml:space="preserve"> </w:t>
      </w:r>
      <w:r w:rsidR="00C80CF8">
        <w:rPr>
          <w:rFonts w:ascii="Arial" w:hAnsi="Arial" w:cs="Arial"/>
          <w:sz w:val="22"/>
          <w:lang w:val="sr-Latn-CS"/>
        </w:rPr>
        <w:t>,,K</w:t>
      </w:r>
      <w:r w:rsidR="002220ED">
        <w:rPr>
          <w:rFonts w:ascii="Arial" w:hAnsi="Arial" w:cs="Arial"/>
          <w:sz w:val="22"/>
          <w:lang w:val="sr-Latn-CS"/>
        </w:rPr>
        <w:t>opij</w:t>
      </w:r>
      <w:bookmarkEnd w:id="0"/>
      <w:r w:rsidR="00C80CF8">
        <w:rPr>
          <w:rFonts w:ascii="Arial" w:hAnsi="Arial" w:cs="Arial"/>
          <w:sz w:val="22"/>
          <w:lang w:val="sr-Latn-CS"/>
        </w:rPr>
        <w:t>ama svih ugovora zaključenih između Ministarstva ekonomije i kompanije ,,Montenegro Defence Industry“ u perodu od 01.01.2020.godine do 31.12.2022. godine“.</w:t>
      </w:r>
    </w:p>
    <w:p w14:paraId="465823C4" w14:textId="77777777" w:rsidR="005F1F76" w:rsidRDefault="005F1F76" w:rsidP="005F1F76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</w:p>
    <w:p w14:paraId="753934C4" w14:textId="38FB6D99" w:rsidR="005F1F76" w:rsidRDefault="005F1F76" w:rsidP="005F1F76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E727DF">
        <w:rPr>
          <w:rFonts w:ascii="Arial" w:eastAsia="Calibri" w:hAnsi="Arial" w:cs="Arial"/>
          <w:color w:val="000000"/>
          <w:sz w:val="22"/>
          <w:lang w:val="pl-PL"/>
        </w:rPr>
        <w:t xml:space="preserve">Postupajući po </w:t>
      </w:r>
      <w:r w:rsidR="00C73F5C">
        <w:rPr>
          <w:rFonts w:ascii="Arial" w:eastAsia="Calibri" w:hAnsi="Arial" w:cs="Arial"/>
          <w:color w:val="000000"/>
          <w:sz w:val="22"/>
          <w:lang w:val="pl-PL"/>
        </w:rPr>
        <w:t>predmetnom</w:t>
      </w:r>
      <w:r w:rsidR="00F130ED">
        <w:rPr>
          <w:rFonts w:ascii="Arial" w:eastAsia="Calibri" w:hAnsi="Arial" w:cs="Arial"/>
          <w:color w:val="000000"/>
          <w:sz w:val="22"/>
          <w:lang w:val="pl-PL"/>
        </w:rPr>
        <w:t xml:space="preserve"> zahtjevu</w:t>
      </w:r>
      <w:r w:rsidR="00C73F5C">
        <w:rPr>
          <w:rFonts w:ascii="Arial" w:eastAsia="Calibri" w:hAnsi="Arial" w:cs="Arial"/>
          <w:color w:val="000000"/>
          <w:sz w:val="22"/>
          <w:lang w:val="pl-PL"/>
        </w:rPr>
        <w:t>,</w:t>
      </w:r>
      <w:r w:rsidR="00F130ED" w:rsidRPr="00F130ED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F130ED">
        <w:rPr>
          <w:rFonts w:ascii="Arial" w:eastAsia="Calibri" w:hAnsi="Arial" w:cs="Arial"/>
          <w:color w:val="000000"/>
          <w:sz w:val="22"/>
          <w:lang w:val="pl-PL"/>
        </w:rPr>
        <w:t>nakon pregleda kompletne arhivske građe u čijem je posjedu</w:t>
      </w:r>
      <w:r w:rsidR="00C73F5C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F130ED">
        <w:rPr>
          <w:rFonts w:ascii="Arial" w:eastAsia="Calibri" w:hAnsi="Arial" w:cs="Arial"/>
          <w:color w:val="000000"/>
          <w:sz w:val="22"/>
          <w:lang w:val="pl-PL"/>
        </w:rPr>
        <w:t xml:space="preserve">Ministarstvo je </w:t>
      </w:r>
      <w:r w:rsidR="00FF5682">
        <w:rPr>
          <w:rFonts w:ascii="Arial" w:hAnsi="Arial" w:cs="Arial"/>
          <w:sz w:val="22"/>
          <w:lang w:val="sr-Latn-CS"/>
        </w:rPr>
        <w:t xml:space="preserve">utvrdilo da nije u posjedu </w:t>
      </w:r>
      <w:r w:rsidR="0064754D">
        <w:rPr>
          <w:rFonts w:ascii="Arial" w:hAnsi="Arial" w:cs="Arial"/>
          <w:sz w:val="22"/>
          <w:lang w:val="sr-Latn-CS"/>
        </w:rPr>
        <w:t xml:space="preserve">tražene </w:t>
      </w:r>
      <w:r w:rsidR="00FF5682">
        <w:rPr>
          <w:rFonts w:ascii="Arial" w:hAnsi="Arial" w:cs="Arial"/>
          <w:sz w:val="22"/>
          <w:lang w:val="sr-Latn-CS"/>
        </w:rPr>
        <w:t>dokumenta</w:t>
      </w:r>
      <w:r w:rsidR="0064754D">
        <w:rPr>
          <w:rFonts w:ascii="Arial" w:hAnsi="Arial" w:cs="Arial"/>
          <w:sz w:val="22"/>
          <w:lang w:val="sr-Latn-CS"/>
        </w:rPr>
        <w:t>cije</w:t>
      </w:r>
      <w:r w:rsidR="00FF5682">
        <w:rPr>
          <w:rFonts w:ascii="Arial" w:hAnsi="Arial" w:cs="Arial"/>
          <w:sz w:val="22"/>
          <w:lang w:val="sr-Latn-CS"/>
        </w:rPr>
        <w:t xml:space="preserve"> </w:t>
      </w:r>
      <w:r w:rsidR="0064754D">
        <w:rPr>
          <w:rFonts w:ascii="Arial" w:hAnsi="Arial" w:cs="Arial"/>
          <w:sz w:val="22"/>
          <w:lang w:val="sr-Latn-CS"/>
        </w:rPr>
        <w:t>sa razloga što ovo</w:t>
      </w:r>
      <w:r w:rsidR="00C73F5C">
        <w:rPr>
          <w:rFonts w:ascii="Arial" w:hAnsi="Arial" w:cs="Arial"/>
          <w:sz w:val="22"/>
          <w:lang w:val="sr-Latn-CS"/>
        </w:rPr>
        <w:t xml:space="preserve"> </w:t>
      </w:r>
      <w:r w:rsidR="0064754D">
        <w:rPr>
          <w:rFonts w:ascii="Arial" w:hAnsi="Arial" w:cs="Arial"/>
          <w:sz w:val="22"/>
          <w:lang w:val="sr-Latn-CS"/>
        </w:rPr>
        <w:t>Ministarstvo nije</w:t>
      </w:r>
      <w:r w:rsidR="0089767A">
        <w:rPr>
          <w:rFonts w:ascii="Arial" w:hAnsi="Arial" w:cs="Arial"/>
          <w:sz w:val="22"/>
          <w:lang w:val="sr-Latn-CS"/>
        </w:rPr>
        <w:t xml:space="preserve"> nikada</w:t>
      </w:r>
      <w:r w:rsidR="0064754D">
        <w:rPr>
          <w:rFonts w:ascii="Arial" w:hAnsi="Arial" w:cs="Arial"/>
          <w:sz w:val="22"/>
          <w:lang w:val="sr-Latn-CS"/>
        </w:rPr>
        <w:t xml:space="preserve"> sklapalo </w:t>
      </w:r>
      <w:r w:rsidR="00C73F5C">
        <w:rPr>
          <w:rFonts w:ascii="Arial" w:hAnsi="Arial" w:cs="Arial"/>
          <w:sz w:val="22"/>
          <w:lang w:val="sr-Latn-CS"/>
        </w:rPr>
        <w:t>ugovore sa kompanijom ,,Montenegro Defence Industry“</w:t>
      </w:r>
      <w:r w:rsidR="0046709E">
        <w:rPr>
          <w:rFonts w:ascii="Arial" w:hAnsi="Arial" w:cs="Arial"/>
          <w:sz w:val="22"/>
          <w:lang w:val="sr-Latn-CS"/>
        </w:rPr>
        <w:t xml:space="preserve"> </w:t>
      </w:r>
      <w:r w:rsidR="00C73F5C">
        <w:rPr>
          <w:rFonts w:ascii="Arial" w:hAnsi="Arial" w:cs="Arial"/>
          <w:sz w:val="22"/>
          <w:lang w:val="sr-Latn-CS"/>
        </w:rPr>
        <w:t>u</w:t>
      </w:r>
      <w:r w:rsidR="0046709E">
        <w:rPr>
          <w:rFonts w:ascii="Arial" w:hAnsi="Arial" w:cs="Arial"/>
          <w:sz w:val="22"/>
          <w:lang w:val="sr-Latn-CS"/>
        </w:rPr>
        <w:t xml:space="preserve"> </w:t>
      </w:r>
      <w:r w:rsidR="00C73F5C">
        <w:rPr>
          <w:rFonts w:ascii="Arial" w:hAnsi="Arial" w:cs="Arial"/>
          <w:sz w:val="22"/>
          <w:lang w:val="sr-Latn-CS"/>
        </w:rPr>
        <w:t>periodu od 01.01.2023.godine do 31.12.2022.godine</w:t>
      </w:r>
      <w:r w:rsidR="00FF5682">
        <w:rPr>
          <w:rFonts w:ascii="Arial" w:hAnsi="Arial" w:cs="Arial"/>
          <w:sz w:val="22"/>
          <w:lang w:val="sr-Latn-CS"/>
        </w:rPr>
        <w:t xml:space="preserve">. </w:t>
      </w:r>
    </w:p>
    <w:p w14:paraId="332DB9DF" w14:textId="77777777" w:rsidR="0046709E" w:rsidRDefault="0046709E" w:rsidP="005F1F76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14:paraId="66AC1824" w14:textId="3FEC6963" w:rsidR="005F1F76" w:rsidRPr="0046709E" w:rsidRDefault="0046709E" w:rsidP="0046709E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AD1673">
        <w:rPr>
          <w:rFonts w:ascii="Arial" w:hAnsi="Arial" w:cs="Arial"/>
          <w:lang w:val="en-US"/>
        </w:rPr>
        <w:t>Odredbom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30 </w:t>
      </w:r>
      <w:proofErr w:type="spellStart"/>
      <w:r w:rsidRPr="00AD1673">
        <w:rPr>
          <w:rFonts w:ascii="Arial" w:hAnsi="Arial" w:cs="Arial"/>
          <w:lang w:val="en-US"/>
        </w:rPr>
        <w:t>stav</w:t>
      </w:r>
      <w:proofErr w:type="spellEnd"/>
      <w:r w:rsidRPr="00AD1673">
        <w:rPr>
          <w:rFonts w:ascii="Arial" w:hAnsi="Arial" w:cs="Arial"/>
          <w:lang w:val="en-US"/>
        </w:rPr>
        <w:t xml:space="preserve"> 1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slobodnom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pristupu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informacijama</w:t>
      </w:r>
      <w:proofErr w:type="spellEnd"/>
      <w:r w:rsidRPr="00AD1673">
        <w:rPr>
          <w:rFonts w:ascii="Arial" w:hAnsi="Arial" w:cs="Arial"/>
          <w:lang w:val="en-US"/>
        </w:rPr>
        <w:t xml:space="preserve"> („</w:t>
      </w:r>
      <w:proofErr w:type="spellStart"/>
      <w:proofErr w:type="gramStart"/>
      <w:r w:rsidRPr="00AD1673">
        <w:rPr>
          <w:rFonts w:ascii="Arial" w:hAnsi="Arial" w:cs="Arial"/>
          <w:lang w:val="en-US"/>
        </w:rPr>
        <w:t>Sl.list</w:t>
      </w:r>
      <w:proofErr w:type="spellEnd"/>
      <w:proofErr w:type="gramEnd"/>
      <w:r w:rsidRPr="00AD1673">
        <w:rPr>
          <w:rFonts w:ascii="Arial" w:hAnsi="Arial" w:cs="Arial"/>
          <w:lang w:val="en-US"/>
        </w:rPr>
        <w:t xml:space="preserve"> CG“, </w:t>
      </w:r>
      <w:proofErr w:type="spellStart"/>
      <w:r w:rsidRPr="00AD1673">
        <w:rPr>
          <w:rFonts w:ascii="Arial" w:hAnsi="Arial" w:cs="Arial"/>
          <w:lang w:val="en-US"/>
        </w:rPr>
        <w:t>broj</w:t>
      </w:r>
      <w:proofErr w:type="spellEnd"/>
      <w:r w:rsidRPr="00AD1673">
        <w:rPr>
          <w:rFonts w:ascii="Arial" w:hAnsi="Arial" w:cs="Arial"/>
          <w:lang w:val="en-US"/>
        </w:rPr>
        <w:t xml:space="preserve"> 44/12 </w:t>
      </w:r>
      <w:proofErr w:type="spellStart"/>
      <w:r w:rsidRPr="00AD1673">
        <w:rPr>
          <w:rFonts w:ascii="Arial" w:hAnsi="Arial" w:cs="Arial"/>
          <w:lang w:val="en-US"/>
        </w:rPr>
        <w:t>i</w:t>
      </w:r>
      <w:proofErr w:type="spellEnd"/>
      <w:r w:rsidRPr="00AD1673">
        <w:rPr>
          <w:rFonts w:ascii="Arial" w:hAnsi="Arial" w:cs="Arial"/>
          <w:lang w:val="en-US"/>
        </w:rPr>
        <w:t xml:space="preserve"> 30/17), </w:t>
      </w:r>
      <w:proofErr w:type="spellStart"/>
      <w:r w:rsidRPr="00AD1673">
        <w:rPr>
          <w:rFonts w:ascii="Arial" w:hAnsi="Arial" w:cs="Arial"/>
          <w:lang w:val="en-US"/>
        </w:rPr>
        <w:t>propisano</w:t>
      </w:r>
      <w:proofErr w:type="spellEnd"/>
      <w:r w:rsidRPr="00AD1673">
        <w:rPr>
          <w:rFonts w:ascii="Arial" w:hAnsi="Arial" w:cs="Arial"/>
          <w:lang w:val="en-US"/>
        </w:rPr>
        <w:t xml:space="preserve"> je da o </w:t>
      </w:r>
      <w:proofErr w:type="spellStart"/>
      <w:r w:rsidRPr="00AD1673">
        <w:rPr>
          <w:rFonts w:ascii="Arial" w:hAnsi="Arial" w:cs="Arial"/>
          <w:lang w:val="en-US"/>
        </w:rPr>
        <w:t>zahtjevu</w:t>
      </w:r>
      <w:proofErr w:type="spellEnd"/>
      <w:r w:rsidRPr="00AD1673">
        <w:rPr>
          <w:rFonts w:ascii="Arial" w:hAnsi="Arial" w:cs="Arial"/>
          <w:lang w:val="en-US"/>
        </w:rPr>
        <w:t xml:space="preserve"> za </w:t>
      </w:r>
      <w:proofErr w:type="spellStart"/>
      <w:r w:rsidRPr="00AD1673">
        <w:rPr>
          <w:rFonts w:ascii="Arial" w:hAnsi="Arial" w:cs="Arial"/>
          <w:lang w:val="en-US"/>
        </w:rPr>
        <w:t>pristup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informaciji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osim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slučaju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iz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22 </w:t>
      </w:r>
      <w:proofErr w:type="spellStart"/>
      <w:r w:rsidRPr="00AD1673">
        <w:rPr>
          <w:rFonts w:ascii="Arial" w:hAnsi="Arial" w:cs="Arial"/>
          <w:lang w:val="en-US"/>
        </w:rPr>
        <w:t>ovog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, organ </w:t>
      </w:r>
      <w:proofErr w:type="spellStart"/>
      <w:r w:rsidRPr="00AD1673">
        <w:rPr>
          <w:rFonts w:ascii="Arial" w:hAnsi="Arial" w:cs="Arial"/>
          <w:lang w:val="en-US"/>
        </w:rPr>
        <w:t>vlasti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odlučuje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rješenjem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kojim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dozvoljava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pristup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traženoj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ili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njenom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dijelu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ili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zahtjev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odbija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dok</w:t>
      </w:r>
      <w:proofErr w:type="spellEnd"/>
      <w:r w:rsidRPr="00AD1673">
        <w:rPr>
          <w:rFonts w:ascii="Arial" w:hAnsi="Arial" w:cs="Arial"/>
          <w:lang w:val="en-US"/>
        </w:rPr>
        <w:t xml:space="preserve"> je </w:t>
      </w:r>
      <w:proofErr w:type="spellStart"/>
      <w:r w:rsidRPr="00AD1673">
        <w:rPr>
          <w:rFonts w:ascii="Arial" w:hAnsi="Arial" w:cs="Arial"/>
          <w:lang w:val="en-US"/>
        </w:rPr>
        <w:t>stavom</w:t>
      </w:r>
      <w:proofErr w:type="spellEnd"/>
      <w:r w:rsidRPr="00AD1673">
        <w:rPr>
          <w:rFonts w:ascii="Arial" w:hAnsi="Arial" w:cs="Arial"/>
          <w:lang w:val="en-US"/>
        </w:rPr>
        <w:t xml:space="preserve"> 5, </w:t>
      </w:r>
      <w:proofErr w:type="spellStart"/>
      <w:r w:rsidRPr="00AD1673">
        <w:rPr>
          <w:rFonts w:ascii="Arial" w:hAnsi="Arial" w:cs="Arial"/>
          <w:lang w:val="en-US"/>
        </w:rPr>
        <w:t>propisano</w:t>
      </w:r>
      <w:proofErr w:type="spellEnd"/>
      <w:r w:rsidRPr="00AD1673">
        <w:rPr>
          <w:rFonts w:ascii="Arial" w:hAnsi="Arial" w:cs="Arial"/>
          <w:lang w:val="en-US"/>
        </w:rPr>
        <w:t xml:space="preserve"> da </w:t>
      </w:r>
      <w:proofErr w:type="spellStart"/>
      <w:r w:rsidRPr="00AD1673">
        <w:rPr>
          <w:rFonts w:ascii="Arial" w:hAnsi="Arial" w:cs="Arial"/>
          <w:lang w:val="en-US"/>
        </w:rPr>
        <w:t>rješenje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kojim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odbija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zahtjev</w:t>
      </w:r>
      <w:proofErr w:type="spellEnd"/>
      <w:r w:rsidRPr="00AD1673">
        <w:rPr>
          <w:rFonts w:ascii="Arial" w:hAnsi="Arial" w:cs="Arial"/>
          <w:lang w:val="en-US"/>
        </w:rPr>
        <w:t xml:space="preserve"> za </w:t>
      </w:r>
      <w:proofErr w:type="spellStart"/>
      <w:r w:rsidRPr="00AD1673">
        <w:rPr>
          <w:rFonts w:ascii="Arial" w:hAnsi="Arial" w:cs="Arial"/>
          <w:lang w:val="en-US"/>
        </w:rPr>
        <w:t>pristup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sadrži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detaljno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obrazloženje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razloga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zbog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kojih</w:t>
      </w:r>
      <w:proofErr w:type="spellEnd"/>
      <w:r w:rsidRPr="00AD1673">
        <w:rPr>
          <w:rFonts w:ascii="Arial" w:hAnsi="Arial" w:cs="Arial"/>
          <w:lang w:val="en-US"/>
        </w:rPr>
        <w:t xml:space="preserve"> se ne </w:t>
      </w:r>
      <w:proofErr w:type="spellStart"/>
      <w:r w:rsidRPr="00AD1673">
        <w:rPr>
          <w:rFonts w:ascii="Arial" w:hAnsi="Arial" w:cs="Arial"/>
          <w:lang w:val="en-US"/>
        </w:rPr>
        <w:t>dozvoljava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pristup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traženoj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informaciji</w:t>
      </w:r>
      <w:proofErr w:type="spellEnd"/>
      <w:r w:rsidRPr="00AD1673">
        <w:rPr>
          <w:rFonts w:ascii="Arial" w:hAnsi="Arial" w:cs="Arial"/>
          <w:lang w:val="en-US"/>
        </w:rPr>
        <w:t>.</w:t>
      </w:r>
    </w:p>
    <w:p w14:paraId="31ACBA61" w14:textId="77777777" w:rsidR="005F1F76" w:rsidRDefault="005F1F76" w:rsidP="005F1F76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b/>
          <w:noProof/>
          <w:sz w:val="22"/>
        </w:rPr>
      </w:pPr>
    </w:p>
    <w:p w14:paraId="1F72390B" w14:textId="0C158C1C" w:rsidR="00463279" w:rsidRPr="00E727DF" w:rsidRDefault="005F1F76" w:rsidP="005F1F76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b/>
          <w:noProof/>
          <w:sz w:val="22"/>
        </w:rPr>
        <w:t xml:space="preserve">UPUTSTVO O PRAVNOJ ZAŠTITI: </w:t>
      </w:r>
      <w:r w:rsidRPr="00E727DF">
        <w:rPr>
          <w:rFonts w:ascii="Arial" w:hAnsi="Arial" w:cs="Arial"/>
          <w:noProof/>
          <w:sz w:val="22"/>
        </w:rPr>
        <w:t>Protiv ovog rješenja može se izjaviti žalba Savjetu Agencije za zaštitu ličnih podataka i slobodan pristup informacijama u roku od 15 dana od dana prijema rješenja, preko Ministarstva ekonomskog razvoja.</w:t>
      </w:r>
    </w:p>
    <w:p w14:paraId="2017BE0C" w14:textId="2B48DC72" w:rsidR="00401CBE" w:rsidRPr="00E727DF" w:rsidRDefault="00463279" w:rsidP="00A84D2B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sz w:val="22"/>
        </w:rPr>
        <w:t xml:space="preserve">                                                                                   </w:t>
      </w:r>
      <w:r w:rsidR="00F46278" w:rsidRPr="00E727DF">
        <w:rPr>
          <w:rFonts w:ascii="Arial" w:hAnsi="Arial" w:cs="Arial"/>
          <w:sz w:val="22"/>
        </w:rPr>
        <w:t xml:space="preserve">                             </w:t>
      </w:r>
      <w:r w:rsidR="00F46278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</w:p>
    <w:p w14:paraId="16BE802B" w14:textId="32776BF1" w:rsidR="00A04801" w:rsidRPr="00FF5682" w:rsidRDefault="00401CBE" w:rsidP="00FF5682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</w:t>
      </w:r>
    </w:p>
    <w:p w14:paraId="49D5DB16" w14:textId="609E3401" w:rsidR="00E9052B" w:rsidRDefault="00A04801" w:rsidP="00E9052B">
      <w:pPr>
        <w:spacing w:before="0" w:after="0" w:line="276" w:lineRule="auto"/>
        <w:jc w:val="center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</w:t>
      </w:r>
      <w:r w:rsidR="000403EF">
        <w:rPr>
          <w:rFonts w:ascii="Arial" w:hAnsi="Arial" w:cs="Arial"/>
          <w:b/>
          <w:sz w:val="22"/>
        </w:rPr>
        <w:t xml:space="preserve">     </w:t>
      </w:r>
      <w:r w:rsidR="00C73F5C">
        <w:rPr>
          <w:rFonts w:ascii="Arial" w:hAnsi="Arial" w:cs="Arial"/>
          <w:b/>
          <w:sz w:val="22"/>
        </w:rPr>
        <w:t>V.D.</w:t>
      </w:r>
      <w:r w:rsidRPr="00E727DF">
        <w:rPr>
          <w:rFonts w:ascii="Arial" w:hAnsi="Arial" w:cs="Arial"/>
          <w:b/>
          <w:sz w:val="22"/>
        </w:rPr>
        <w:t>SEKRETAR</w:t>
      </w:r>
      <w:r w:rsidR="000B0AB9">
        <w:rPr>
          <w:rFonts w:ascii="Arial" w:hAnsi="Arial" w:cs="Arial"/>
          <w:b/>
          <w:sz w:val="22"/>
        </w:rPr>
        <w:t>K</w:t>
      </w:r>
      <w:r w:rsidR="00C73F5C">
        <w:rPr>
          <w:rFonts w:ascii="Arial" w:hAnsi="Arial" w:cs="Arial"/>
          <w:b/>
          <w:sz w:val="22"/>
        </w:rPr>
        <w:t>E</w:t>
      </w: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   </w:t>
      </w:r>
      <w:r w:rsidR="00E9052B">
        <w:rPr>
          <w:rFonts w:ascii="Arial" w:hAnsi="Arial" w:cs="Arial"/>
          <w:b/>
          <w:sz w:val="22"/>
        </w:rPr>
        <w:t xml:space="preserve"> </w:t>
      </w:r>
      <w:r w:rsidRPr="005A45CB">
        <w:rPr>
          <w:rFonts w:ascii="Arial" w:hAnsi="Arial" w:cs="Arial"/>
          <w:noProof/>
          <w:sz w:val="22"/>
        </w:rPr>
        <w:t xml:space="preserve">  </w:t>
      </w:r>
      <w:r w:rsidR="000B0AB9">
        <w:rPr>
          <w:rFonts w:ascii="Arial" w:hAnsi="Arial" w:cs="Arial"/>
          <w:noProof/>
          <w:sz w:val="22"/>
        </w:rPr>
        <w:t xml:space="preserve"> </w:t>
      </w:r>
      <w:r w:rsidR="00E9052B">
        <w:rPr>
          <w:rFonts w:ascii="Arial" w:hAnsi="Arial" w:cs="Arial"/>
          <w:noProof/>
          <w:sz w:val="22"/>
        </w:rPr>
        <w:t xml:space="preserve">         </w:t>
      </w:r>
    </w:p>
    <w:p w14:paraId="41B08D7C" w14:textId="55114F35" w:rsidR="00A04801" w:rsidRPr="00E9052B" w:rsidRDefault="00E9052B" w:rsidP="00E9052B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noProof/>
          <w:sz w:val="22"/>
        </w:rPr>
        <w:t xml:space="preserve">                                                                                                                     </w:t>
      </w:r>
      <w:r w:rsidR="000403EF">
        <w:rPr>
          <w:rFonts w:ascii="Arial" w:hAnsi="Arial" w:cs="Arial"/>
          <w:b/>
          <w:bCs/>
          <w:noProof/>
          <w:sz w:val="22"/>
        </w:rPr>
        <w:t>Milica Musović</w:t>
      </w:r>
    </w:p>
    <w:p w14:paraId="2D309A53" w14:textId="77777777" w:rsidR="00A04801" w:rsidRPr="00E727DF" w:rsidRDefault="00A04801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6A6E2655" w14:textId="7AC14542" w:rsidR="00F642D1" w:rsidRPr="00E727DF" w:rsidRDefault="00ED53D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bookmarkStart w:id="1" w:name="_Hlk119308022"/>
      <w:r w:rsidRPr="00E727DF">
        <w:rPr>
          <w:rFonts w:ascii="Arial" w:hAnsi="Arial" w:cs="Arial"/>
          <w:b/>
          <w:noProof/>
          <w:sz w:val="22"/>
        </w:rPr>
        <w:t>Dostavljeno:</w:t>
      </w:r>
      <w:r w:rsidR="00463279" w:rsidRPr="00E727DF">
        <w:rPr>
          <w:rFonts w:ascii="Arial" w:hAnsi="Arial" w:cs="Arial"/>
          <w:b/>
          <w:noProof/>
          <w:sz w:val="22"/>
        </w:rPr>
        <w:t xml:space="preserve"> </w:t>
      </w:r>
      <w:r w:rsidR="00463279" w:rsidRPr="00E727DF">
        <w:rPr>
          <w:rFonts w:ascii="Arial" w:hAnsi="Arial" w:cs="Arial"/>
          <w:b/>
          <w:noProof/>
          <w:sz w:val="22"/>
        </w:rPr>
        <w:tab/>
        <w:t xml:space="preserve">     </w:t>
      </w:r>
    </w:p>
    <w:p w14:paraId="1EC16E50" w14:textId="77777777" w:rsidR="004D6648" w:rsidRPr="00E727DF" w:rsidRDefault="004D6648" w:rsidP="005A45CB">
      <w:pPr>
        <w:pStyle w:val="ListParagraph"/>
        <w:numPr>
          <w:ilvl w:val="0"/>
          <w:numId w:val="22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>Podnosiocu zahtjeva</w:t>
      </w:r>
    </w:p>
    <w:p w14:paraId="50740D39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     </w:t>
      </w:r>
      <w:r w:rsidR="00ED53DB" w:rsidRPr="00E727DF">
        <w:rPr>
          <w:rFonts w:ascii="Arial" w:hAnsi="Arial" w:cs="Arial"/>
          <w:noProof/>
          <w:sz w:val="22"/>
        </w:rPr>
        <w:t>u spise predmeta</w:t>
      </w:r>
    </w:p>
    <w:p w14:paraId="0F2C2006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</w:t>
      </w:r>
      <w:r w:rsidRPr="00E727DF">
        <w:rPr>
          <w:rFonts w:ascii="Arial" w:hAnsi="Arial" w:cs="Arial"/>
          <w:noProof/>
          <w:sz w:val="22"/>
        </w:rPr>
        <w:tab/>
        <w:t xml:space="preserve">     </w:t>
      </w:r>
      <w:r w:rsidR="00ED53DB" w:rsidRPr="00E727DF">
        <w:rPr>
          <w:rFonts w:ascii="Arial" w:hAnsi="Arial" w:cs="Arial"/>
          <w:noProof/>
          <w:sz w:val="22"/>
        </w:rPr>
        <w:t>a/a</w:t>
      </w:r>
    </w:p>
    <w:bookmarkEnd w:id="1"/>
    <w:p w14:paraId="4CF36AFF" w14:textId="77777777" w:rsidR="00E9052B" w:rsidRDefault="00E9052B" w:rsidP="0018379E">
      <w:pPr>
        <w:spacing w:after="10"/>
        <w:rPr>
          <w:rFonts w:ascii="Arial" w:hAnsi="Arial" w:cs="Arial"/>
          <w:sz w:val="22"/>
        </w:rPr>
      </w:pPr>
    </w:p>
    <w:p w14:paraId="411FDB6C" w14:textId="6C93B9CA" w:rsidR="00E9052B" w:rsidRPr="002328F1" w:rsidRDefault="00E9052B" w:rsidP="00167DA9">
      <w:pPr>
        <w:spacing w:before="0" w:after="0" w:line="240" w:lineRule="auto"/>
        <w:rPr>
          <w:b/>
          <w:sz w:val="18"/>
          <w:szCs w:val="18"/>
        </w:rPr>
      </w:pPr>
      <w:bookmarkStart w:id="2" w:name="_Hlk125011253"/>
      <w:bookmarkStart w:id="3" w:name="_GoBack"/>
      <w:bookmarkEnd w:id="3"/>
    </w:p>
    <w:p w14:paraId="696DC391" w14:textId="77777777" w:rsidR="00E9052B" w:rsidRDefault="00E9052B" w:rsidP="00167DA9">
      <w:pPr>
        <w:spacing w:before="0" w:after="0" w:line="240" w:lineRule="auto"/>
        <w:rPr>
          <w:sz w:val="18"/>
          <w:szCs w:val="18"/>
        </w:rPr>
      </w:pPr>
    </w:p>
    <w:bookmarkEnd w:id="2"/>
    <w:p w14:paraId="4FCFC230" w14:textId="14188AAF" w:rsidR="006E01DD" w:rsidRPr="00F16B01" w:rsidRDefault="006E01DD" w:rsidP="00167DA9">
      <w:pPr>
        <w:shd w:val="clear" w:color="auto" w:fill="FFFFFF"/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sectPr w:rsidR="006E01DD" w:rsidRPr="00F16B01" w:rsidSect="0066160E">
      <w:headerReference w:type="default" r:id="rId10"/>
      <w:pgSz w:w="11906" w:h="16838" w:code="9"/>
      <w:pgMar w:top="1170" w:right="1418" w:bottom="3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B2421" w14:textId="77777777" w:rsidR="00124461" w:rsidRDefault="00124461" w:rsidP="00A6505B">
      <w:pPr>
        <w:spacing w:before="0" w:after="0" w:line="240" w:lineRule="auto"/>
      </w:pPr>
      <w:r>
        <w:separator/>
      </w:r>
    </w:p>
  </w:endnote>
  <w:endnote w:type="continuationSeparator" w:id="0">
    <w:p w14:paraId="7DD86E2D" w14:textId="77777777" w:rsidR="00124461" w:rsidRDefault="0012446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B6E82" w14:textId="77777777" w:rsidR="00124461" w:rsidRDefault="00124461" w:rsidP="00A6505B">
      <w:pPr>
        <w:spacing w:before="0" w:after="0" w:line="240" w:lineRule="auto"/>
      </w:pPr>
      <w:r>
        <w:separator/>
      </w:r>
    </w:p>
  </w:footnote>
  <w:footnote w:type="continuationSeparator" w:id="0">
    <w:p w14:paraId="477A3E6A" w14:textId="77777777" w:rsidR="00124461" w:rsidRDefault="0012446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6680A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28D4"/>
    <w:multiLevelType w:val="hybridMultilevel"/>
    <w:tmpl w:val="AC18C920"/>
    <w:lvl w:ilvl="0" w:tplc="86C4AB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4B26"/>
    <w:multiLevelType w:val="hybridMultilevel"/>
    <w:tmpl w:val="E0469A36"/>
    <w:lvl w:ilvl="0" w:tplc="58A8A6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27A64"/>
    <w:multiLevelType w:val="hybridMultilevel"/>
    <w:tmpl w:val="280C9C4E"/>
    <w:lvl w:ilvl="0" w:tplc="7722EC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A3B0A20"/>
    <w:multiLevelType w:val="hybridMultilevel"/>
    <w:tmpl w:val="62EC8928"/>
    <w:lvl w:ilvl="0" w:tplc="FD96055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E68C4"/>
    <w:multiLevelType w:val="hybridMultilevel"/>
    <w:tmpl w:val="325422A0"/>
    <w:lvl w:ilvl="0" w:tplc="3C562E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450FD"/>
    <w:multiLevelType w:val="hybridMultilevel"/>
    <w:tmpl w:val="7DD4CB28"/>
    <w:lvl w:ilvl="0" w:tplc="B5FE5A7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035673E"/>
    <w:multiLevelType w:val="hybridMultilevel"/>
    <w:tmpl w:val="56A8D19E"/>
    <w:lvl w:ilvl="0" w:tplc="3DC03E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06139"/>
    <w:multiLevelType w:val="hybridMultilevel"/>
    <w:tmpl w:val="766A5354"/>
    <w:lvl w:ilvl="0" w:tplc="96606F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01A42"/>
    <w:multiLevelType w:val="hybridMultilevel"/>
    <w:tmpl w:val="498E5290"/>
    <w:lvl w:ilvl="0" w:tplc="723861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4428E"/>
    <w:multiLevelType w:val="hybridMultilevel"/>
    <w:tmpl w:val="32926CFA"/>
    <w:lvl w:ilvl="0" w:tplc="0F7EB8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5A3"/>
    <w:multiLevelType w:val="hybridMultilevel"/>
    <w:tmpl w:val="177A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73E99"/>
    <w:multiLevelType w:val="hybridMultilevel"/>
    <w:tmpl w:val="EA28886C"/>
    <w:lvl w:ilvl="0" w:tplc="E5A8F926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3268F"/>
    <w:multiLevelType w:val="hybridMultilevel"/>
    <w:tmpl w:val="0048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40C78"/>
    <w:multiLevelType w:val="hybridMultilevel"/>
    <w:tmpl w:val="10422E56"/>
    <w:lvl w:ilvl="0" w:tplc="D4B23DF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BE1296E"/>
    <w:multiLevelType w:val="hybridMultilevel"/>
    <w:tmpl w:val="072EBABA"/>
    <w:lvl w:ilvl="0" w:tplc="F03AA95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2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  <w:num w:numId="11">
    <w:abstractNumId w:val="14"/>
  </w:num>
  <w:num w:numId="12">
    <w:abstractNumId w:val="12"/>
  </w:num>
  <w:num w:numId="13">
    <w:abstractNumId w:val="10"/>
  </w:num>
  <w:num w:numId="14">
    <w:abstractNumId w:val="16"/>
  </w:num>
  <w:num w:numId="15">
    <w:abstractNumId w:val="13"/>
  </w:num>
  <w:num w:numId="16">
    <w:abstractNumId w:val="0"/>
  </w:num>
  <w:num w:numId="17">
    <w:abstractNumId w:val="11"/>
  </w:num>
  <w:num w:numId="18">
    <w:abstractNumId w:val="2"/>
  </w:num>
  <w:num w:numId="19">
    <w:abstractNumId w:val="20"/>
  </w:num>
  <w:num w:numId="20">
    <w:abstractNumId w:val="21"/>
  </w:num>
  <w:num w:numId="21">
    <w:abstractNumId w:val="4"/>
  </w:num>
  <w:num w:numId="22">
    <w:abstractNumId w:val="17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00FB"/>
    <w:rsid w:val="00020673"/>
    <w:rsid w:val="0002233B"/>
    <w:rsid w:val="000230CF"/>
    <w:rsid w:val="0002557F"/>
    <w:rsid w:val="0002752D"/>
    <w:rsid w:val="000403EF"/>
    <w:rsid w:val="00040739"/>
    <w:rsid w:val="000530F3"/>
    <w:rsid w:val="00060D8A"/>
    <w:rsid w:val="00072355"/>
    <w:rsid w:val="000739F3"/>
    <w:rsid w:val="00075DE9"/>
    <w:rsid w:val="000810EC"/>
    <w:rsid w:val="00087717"/>
    <w:rsid w:val="0009049A"/>
    <w:rsid w:val="000907F8"/>
    <w:rsid w:val="00094FDD"/>
    <w:rsid w:val="000A44F0"/>
    <w:rsid w:val="000A707C"/>
    <w:rsid w:val="000B0AB9"/>
    <w:rsid w:val="000D3262"/>
    <w:rsid w:val="000D34EF"/>
    <w:rsid w:val="000F1477"/>
    <w:rsid w:val="000F2002"/>
    <w:rsid w:val="000F2AA0"/>
    <w:rsid w:val="000F2B95"/>
    <w:rsid w:val="000F2BFC"/>
    <w:rsid w:val="000F3617"/>
    <w:rsid w:val="000F662F"/>
    <w:rsid w:val="000F7F68"/>
    <w:rsid w:val="001053EE"/>
    <w:rsid w:val="00107821"/>
    <w:rsid w:val="00111C92"/>
    <w:rsid w:val="00112FDF"/>
    <w:rsid w:val="00124461"/>
    <w:rsid w:val="00136D11"/>
    <w:rsid w:val="0014646F"/>
    <w:rsid w:val="00154D42"/>
    <w:rsid w:val="00156466"/>
    <w:rsid w:val="00167DA9"/>
    <w:rsid w:val="00167F34"/>
    <w:rsid w:val="00182270"/>
    <w:rsid w:val="001822FC"/>
    <w:rsid w:val="0018379E"/>
    <w:rsid w:val="001847FD"/>
    <w:rsid w:val="0019413B"/>
    <w:rsid w:val="00196664"/>
    <w:rsid w:val="001A3823"/>
    <w:rsid w:val="001A79B6"/>
    <w:rsid w:val="001A7E96"/>
    <w:rsid w:val="001B09E4"/>
    <w:rsid w:val="001B46F6"/>
    <w:rsid w:val="001B7598"/>
    <w:rsid w:val="001C2DA5"/>
    <w:rsid w:val="001D3909"/>
    <w:rsid w:val="001D4722"/>
    <w:rsid w:val="001E6A1A"/>
    <w:rsid w:val="001F75D5"/>
    <w:rsid w:val="002019CD"/>
    <w:rsid w:val="00205759"/>
    <w:rsid w:val="002058AF"/>
    <w:rsid w:val="00206CC2"/>
    <w:rsid w:val="002220ED"/>
    <w:rsid w:val="00223EB3"/>
    <w:rsid w:val="00224ADD"/>
    <w:rsid w:val="002328F1"/>
    <w:rsid w:val="002353D4"/>
    <w:rsid w:val="00243865"/>
    <w:rsid w:val="00245B45"/>
    <w:rsid w:val="002511E4"/>
    <w:rsid w:val="00252A36"/>
    <w:rsid w:val="00255C7E"/>
    <w:rsid w:val="00265379"/>
    <w:rsid w:val="00277FA7"/>
    <w:rsid w:val="00281F2F"/>
    <w:rsid w:val="002838FA"/>
    <w:rsid w:val="00286D48"/>
    <w:rsid w:val="002877E5"/>
    <w:rsid w:val="00292D5E"/>
    <w:rsid w:val="00293C85"/>
    <w:rsid w:val="00297449"/>
    <w:rsid w:val="002A622B"/>
    <w:rsid w:val="002A7CB3"/>
    <w:rsid w:val="002B1674"/>
    <w:rsid w:val="002B451D"/>
    <w:rsid w:val="002C2BD4"/>
    <w:rsid w:val="002E37F0"/>
    <w:rsid w:val="002F28E8"/>
    <w:rsid w:val="002F40E6"/>
    <w:rsid w:val="002F461C"/>
    <w:rsid w:val="0030320D"/>
    <w:rsid w:val="0030498F"/>
    <w:rsid w:val="00306FFB"/>
    <w:rsid w:val="00307B7E"/>
    <w:rsid w:val="00311681"/>
    <w:rsid w:val="0031361B"/>
    <w:rsid w:val="0031448D"/>
    <w:rsid w:val="003168DA"/>
    <w:rsid w:val="003175ED"/>
    <w:rsid w:val="00320C48"/>
    <w:rsid w:val="00320FB6"/>
    <w:rsid w:val="00330CF4"/>
    <w:rsid w:val="003319C2"/>
    <w:rsid w:val="00334EA2"/>
    <w:rsid w:val="00336844"/>
    <w:rsid w:val="003417B8"/>
    <w:rsid w:val="00346351"/>
    <w:rsid w:val="00350578"/>
    <w:rsid w:val="00351143"/>
    <w:rsid w:val="003542A7"/>
    <w:rsid w:val="00354D08"/>
    <w:rsid w:val="003550D7"/>
    <w:rsid w:val="003550F6"/>
    <w:rsid w:val="00356F44"/>
    <w:rsid w:val="003712E9"/>
    <w:rsid w:val="0037393F"/>
    <w:rsid w:val="00375D08"/>
    <w:rsid w:val="003802FD"/>
    <w:rsid w:val="00381A6A"/>
    <w:rsid w:val="00390789"/>
    <w:rsid w:val="003A2F98"/>
    <w:rsid w:val="003A5FAC"/>
    <w:rsid w:val="003A6DB5"/>
    <w:rsid w:val="003C6241"/>
    <w:rsid w:val="003D3BC1"/>
    <w:rsid w:val="003E1821"/>
    <w:rsid w:val="003E445A"/>
    <w:rsid w:val="003F4D60"/>
    <w:rsid w:val="003F660F"/>
    <w:rsid w:val="00401CBE"/>
    <w:rsid w:val="00403F9D"/>
    <w:rsid w:val="004112D5"/>
    <w:rsid w:val="0041221D"/>
    <w:rsid w:val="00417762"/>
    <w:rsid w:val="00421117"/>
    <w:rsid w:val="004371E1"/>
    <w:rsid w:val="004378E1"/>
    <w:rsid w:val="00437B01"/>
    <w:rsid w:val="00440417"/>
    <w:rsid w:val="00441684"/>
    <w:rsid w:val="00446456"/>
    <w:rsid w:val="00447121"/>
    <w:rsid w:val="00451F6C"/>
    <w:rsid w:val="00451FF9"/>
    <w:rsid w:val="0045353E"/>
    <w:rsid w:val="00453878"/>
    <w:rsid w:val="00454061"/>
    <w:rsid w:val="0045455C"/>
    <w:rsid w:val="00463279"/>
    <w:rsid w:val="00465568"/>
    <w:rsid w:val="0046709E"/>
    <w:rsid w:val="00467257"/>
    <w:rsid w:val="004679C3"/>
    <w:rsid w:val="00472A66"/>
    <w:rsid w:val="004737B4"/>
    <w:rsid w:val="00474AD1"/>
    <w:rsid w:val="004826AA"/>
    <w:rsid w:val="00482894"/>
    <w:rsid w:val="00483693"/>
    <w:rsid w:val="00486237"/>
    <w:rsid w:val="0049509D"/>
    <w:rsid w:val="00497FDD"/>
    <w:rsid w:val="004A5E29"/>
    <w:rsid w:val="004A7E04"/>
    <w:rsid w:val="004B0054"/>
    <w:rsid w:val="004B4AF4"/>
    <w:rsid w:val="004C0534"/>
    <w:rsid w:val="004C1C49"/>
    <w:rsid w:val="004C58F3"/>
    <w:rsid w:val="004C5F88"/>
    <w:rsid w:val="004D0068"/>
    <w:rsid w:val="004D1AC4"/>
    <w:rsid w:val="004D6648"/>
    <w:rsid w:val="004E025E"/>
    <w:rsid w:val="004E3DA7"/>
    <w:rsid w:val="004E7D62"/>
    <w:rsid w:val="004F24B0"/>
    <w:rsid w:val="005104F3"/>
    <w:rsid w:val="00510E79"/>
    <w:rsid w:val="00514139"/>
    <w:rsid w:val="00523147"/>
    <w:rsid w:val="00525263"/>
    <w:rsid w:val="00531FDF"/>
    <w:rsid w:val="00532814"/>
    <w:rsid w:val="00543D49"/>
    <w:rsid w:val="00554A15"/>
    <w:rsid w:val="005562FE"/>
    <w:rsid w:val="00564439"/>
    <w:rsid w:val="00572304"/>
    <w:rsid w:val="005723C7"/>
    <w:rsid w:val="00577910"/>
    <w:rsid w:val="00582590"/>
    <w:rsid w:val="00586966"/>
    <w:rsid w:val="00590F8F"/>
    <w:rsid w:val="00595023"/>
    <w:rsid w:val="00597CC5"/>
    <w:rsid w:val="00597E3B"/>
    <w:rsid w:val="005A45CB"/>
    <w:rsid w:val="005A4E7E"/>
    <w:rsid w:val="005B44BF"/>
    <w:rsid w:val="005B4526"/>
    <w:rsid w:val="005C00D9"/>
    <w:rsid w:val="005C621C"/>
    <w:rsid w:val="005C6F24"/>
    <w:rsid w:val="005C7CC9"/>
    <w:rsid w:val="005D6BA6"/>
    <w:rsid w:val="005E12A9"/>
    <w:rsid w:val="005E3BC7"/>
    <w:rsid w:val="005F1F76"/>
    <w:rsid w:val="005F56D9"/>
    <w:rsid w:val="006003F8"/>
    <w:rsid w:val="00611E53"/>
    <w:rsid w:val="00612213"/>
    <w:rsid w:val="00613F64"/>
    <w:rsid w:val="00616915"/>
    <w:rsid w:val="00621188"/>
    <w:rsid w:val="00630A76"/>
    <w:rsid w:val="00631AEC"/>
    <w:rsid w:val="006330AF"/>
    <w:rsid w:val="00640CC8"/>
    <w:rsid w:val="00644C76"/>
    <w:rsid w:val="00645114"/>
    <w:rsid w:val="00646D57"/>
    <w:rsid w:val="0064754D"/>
    <w:rsid w:val="00651BAC"/>
    <w:rsid w:val="00651BE1"/>
    <w:rsid w:val="006567DB"/>
    <w:rsid w:val="006600D3"/>
    <w:rsid w:val="00660F3A"/>
    <w:rsid w:val="0066160E"/>
    <w:rsid w:val="00666DC2"/>
    <w:rsid w:val="006715FD"/>
    <w:rsid w:val="006739CA"/>
    <w:rsid w:val="006812B8"/>
    <w:rsid w:val="0068181D"/>
    <w:rsid w:val="006915BD"/>
    <w:rsid w:val="00696EE2"/>
    <w:rsid w:val="006A24FA"/>
    <w:rsid w:val="006A2C40"/>
    <w:rsid w:val="006B0CEE"/>
    <w:rsid w:val="006C4B7C"/>
    <w:rsid w:val="006D1092"/>
    <w:rsid w:val="006D711E"/>
    <w:rsid w:val="006E01DD"/>
    <w:rsid w:val="006E262C"/>
    <w:rsid w:val="006E7AFA"/>
    <w:rsid w:val="006F4024"/>
    <w:rsid w:val="006F68E6"/>
    <w:rsid w:val="006F717F"/>
    <w:rsid w:val="0071102F"/>
    <w:rsid w:val="007125F0"/>
    <w:rsid w:val="00722040"/>
    <w:rsid w:val="00722FBA"/>
    <w:rsid w:val="0072606B"/>
    <w:rsid w:val="007320EB"/>
    <w:rsid w:val="0073561A"/>
    <w:rsid w:val="00735865"/>
    <w:rsid w:val="00743B7B"/>
    <w:rsid w:val="00745567"/>
    <w:rsid w:val="0075026E"/>
    <w:rsid w:val="007503E9"/>
    <w:rsid w:val="00751D3F"/>
    <w:rsid w:val="00752963"/>
    <w:rsid w:val="00754667"/>
    <w:rsid w:val="00755F57"/>
    <w:rsid w:val="00757F86"/>
    <w:rsid w:val="0076175A"/>
    <w:rsid w:val="00770722"/>
    <w:rsid w:val="00770ADE"/>
    <w:rsid w:val="0077100B"/>
    <w:rsid w:val="00786F2E"/>
    <w:rsid w:val="007904A7"/>
    <w:rsid w:val="007920B1"/>
    <w:rsid w:val="007925DC"/>
    <w:rsid w:val="00793CC7"/>
    <w:rsid w:val="00794586"/>
    <w:rsid w:val="007978B6"/>
    <w:rsid w:val="007A50F6"/>
    <w:rsid w:val="007B27B3"/>
    <w:rsid w:val="007B2B13"/>
    <w:rsid w:val="007B7934"/>
    <w:rsid w:val="007C0856"/>
    <w:rsid w:val="007C1022"/>
    <w:rsid w:val="007C1E98"/>
    <w:rsid w:val="007C3924"/>
    <w:rsid w:val="007C3D94"/>
    <w:rsid w:val="007D66EA"/>
    <w:rsid w:val="00801ED1"/>
    <w:rsid w:val="00805FF4"/>
    <w:rsid w:val="00810444"/>
    <w:rsid w:val="0082071C"/>
    <w:rsid w:val="0082154C"/>
    <w:rsid w:val="00822DBA"/>
    <w:rsid w:val="00822E9B"/>
    <w:rsid w:val="0082313C"/>
    <w:rsid w:val="00824C7D"/>
    <w:rsid w:val="00845485"/>
    <w:rsid w:val="00850783"/>
    <w:rsid w:val="008659F6"/>
    <w:rsid w:val="00871D67"/>
    <w:rsid w:val="0088156B"/>
    <w:rsid w:val="0088237B"/>
    <w:rsid w:val="00882802"/>
    <w:rsid w:val="00882F4A"/>
    <w:rsid w:val="00885190"/>
    <w:rsid w:val="008904B9"/>
    <w:rsid w:val="008931A6"/>
    <w:rsid w:val="0089767A"/>
    <w:rsid w:val="008A1029"/>
    <w:rsid w:val="008A2119"/>
    <w:rsid w:val="008A5C8A"/>
    <w:rsid w:val="008A63DC"/>
    <w:rsid w:val="008A79EC"/>
    <w:rsid w:val="008B292A"/>
    <w:rsid w:val="008B765F"/>
    <w:rsid w:val="008C7F82"/>
    <w:rsid w:val="008D246B"/>
    <w:rsid w:val="008D5C8C"/>
    <w:rsid w:val="008E02C1"/>
    <w:rsid w:val="008E087E"/>
    <w:rsid w:val="008F51E0"/>
    <w:rsid w:val="00902E6C"/>
    <w:rsid w:val="00907170"/>
    <w:rsid w:val="00910A8A"/>
    <w:rsid w:val="00911FDB"/>
    <w:rsid w:val="009130A0"/>
    <w:rsid w:val="00922A8D"/>
    <w:rsid w:val="00924F08"/>
    <w:rsid w:val="00931FA7"/>
    <w:rsid w:val="009374D3"/>
    <w:rsid w:val="009378DE"/>
    <w:rsid w:val="00940110"/>
    <w:rsid w:val="00946A67"/>
    <w:rsid w:val="00946E29"/>
    <w:rsid w:val="0095014D"/>
    <w:rsid w:val="00951A2E"/>
    <w:rsid w:val="009552AC"/>
    <w:rsid w:val="00957753"/>
    <w:rsid w:val="0096107C"/>
    <w:rsid w:val="00980162"/>
    <w:rsid w:val="0098284B"/>
    <w:rsid w:val="00983262"/>
    <w:rsid w:val="009848E1"/>
    <w:rsid w:val="009857B8"/>
    <w:rsid w:val="00990A23"/>
    <w:rsid w:val="00997452"/>
    <w:rsid w:val="00997C04"/>
    <w:rsid w:val="009A03AB"/>
    <w:rsid w:val="009A46A1"/>
    <w:rsid w:val="009A6539"/>
    <w:rsid w:val="009A66AE"/>
    <w:rsid w:val="009B13F0"/>
    <w:rsid w:val="009B235D"/>
    <w:rsid w:val="009B5273"/>
    <w:rsid w:val="009C24ED"/>
    <w:rsid w:val="009C3D85"/>
    <w:rsid w:val="009D1C50"/>
    <w:rsid w:val="009D3F82"/>
    <w:rsid w:val="009D460B"/>
    <w:rsid w:val="009E0AC4"/>
    <w:rsid w:val="009E2CDB"/>
    <w:rsid w:val="009E5484"/>
    <w:rsid w:val="009E63C0"/>
    <w:rsid w:val="009E797A"/>
    <w:rsid w:val="00A0369B"/>
    <w:rsid w:val="00A04801"/>
    <w:rsid w:val="00A2408E"/>
    <w:rsid w:val="00A24529"/>
    <w:rsid w:val="00A570BB"/>
    <w:rsid w:val="00A61CC1"/>
    <w:rsid w:val="00A63723"/>
    <w:rsid w:val="00A6505B"/>
    <w:rsid w:val="00A6646D"/>
    <w:rsid w:val="00A84D2B"/>
    <w:rsid w:val="00A930AB"/>
    <w:rsid w:val="00AA2377"/>
    <w:rsid w:val="00AA3215"/>
    <w:rsid w:val="00AA4949"/>
    <w:rsid w:val="00AA6DBD"/>
    <w:rsid w:val="00AB070F"/>
    <w:rsid w:val="00AB7F77"/>
    <w:rsid w:val="00AC4761"/>
    <w:rsid w:val="00AC7BE1"/>
    <w:rsid w:val="00AD575E"/>
    <w:rsid w:val="00AD69E9"/>
    <w:rsid w:val="00AE69B5"/>
    <w:rsid w:val="00AF27FF"/>
    <w:rsid w:val="00AF5C9C"/>
    <w:rsid w:val="00B003EE"/>
    <w:rsid w:val="00B10823"/>
    <w:rsid w:val="00B113CA"/>
    <w:rsid w:val="00B1399F"/>
    <w:rsid w:val="00B13AFC"/>
    <w:rsid w:val="00B167AC"/>
    <w:rsid w:val="00B16E24"/>
    <w:rsid w:val="00B17414"/>
    <w:rsid w:val="00B2246F"/>
    <w:rsid w:val="00B32DBF"/>
    <w:rsid w:val="00B33975"/>
    <w:rsid w:val="00B340BA"/>
    <w:rsid w:val="00B40A06"/>
    <w:rsid w:val="00B412AA"/>
    <w:rsid w:val="00B422FE"/>
    <w:rsid w:val="00B42AF5"/>
    <w:rsid w:val="00B473C2"/>
    <w:rsid w:val="00B47D2C"/>
    <w:rsid w:val="00B541D1"/>
    <w:rsid w:val="00B544B2"/>
    <w:rsid w:val="00B62360"/>
    <w:rsid w:val="00B67AD4"/>
    <w:rsid w:val="00B70EA7"/>
    <w:rsid w:val="00B819AA"/>
    <w:rsid w:val="00B830C1"/>
    <w:rsid w:val="00B83F7A"/>
    <w:rsid w:val="00B8446B"/>
    <w:rsid w:val="00B84F08"/>
    <w:rsid w:val="00B8626D"/>
    <w:rsid w:val="00B86C3E"/>
    <w:rsid w:val="00B90EC2"/>
    <w:rsid w:val="00B94783"/>
    <w:rsid w:val="00B95714"/>
    <w:rsid w:val="00BA177E"/>
    <w:rsid w:val="00BA1F00"/>
    <w:rsid w:val="00BA5B08"/>
    <w:rsid w:val="00BA5DCA"/>
    <w:rsid w:val="00BA6564"/>
    <w:rsid w:val="00BB181A"/>
    <w:rsid w:val="00BB45B5"/>
    <w:rsid w:val="00BC7AFC"/>
    <w:rsid w:val="00BD727A"/>
    <w:rsid w:val="00BE3206"/>
    <w:rsid w:val="00BE3E4A"/>
    <w:rsid w:val="00BE7E13"/>
    <w:rsid w:val="00BF04EA"/>
    <w:rsid w:val="00BF2735"/>
    <w:rsid w:val="00BF464E"/>
    <w:rsid w:val="00BF4A10"/>
    <w:rsid w:val="00BF5F05"/>
    <w:rsid w:val="00C04561"/>
    <w:rsid w:val="00C1245A"/>
    <w:rsid w:val="00C12706"/>
    <w:rsid w:val="00C176EB"/>
    <w:rsid w:val="00C20E0A"/>
    <w:rsid w:val="00C23A49"/>
    <w:rsid w:val="00C24F28"/>
    <w:rsid w:val="00C26739"/>
    <w:rsid w:val="00C34811"/>
    <w:rsid w:val="00C34F45"/>
    <w:rsid w:val="00C36AD1"/>
    <w:rsid w:val="00C41809"/>
    <w:rsid w:val="00C4431F"/>
    <w:rsid w:val="00C4549B"/>
    <w:rsid w:val="00C502E4"/>
    <w:rsid w:val="00C55765"/>
    <w:rsid w:val="00C559CF"/>
    <w:rsid w:val="00C55CAE"/>
    <w:rsid w:val="00C5796E"/>
    <w:rsid w:val="00C63A37"/>
    <w:rsid w:val="00C6689D"/>
    <w:rsid w:val="00C73F5C"/>
    <w:rsid w:val="00C80CF8"/>
    <w:rsid w:val="00C84028"/>
    <w:rsid w:val="00C8424C"/>
    <w:rsid w:val="00C86B7C"/>
    <w:rsid w:val="00C91305"/>
    <w:rsid w:val="00CA3028"/>
    <w:rsid w:val="00CA4058"/>
    <w:rsid w:val="00CA6066"/>
    <w:rsid w:val="00CA6BB5"/>
    <w:rsid w:val="00CB0BBA"/>
    <w:rsid w:val="00CC2580"/>
    <w:rsid w:val="00CC626C"/>
    <w:rsid w:val="00CD159D"/>
    <w:rsid w:val="00CD29FE"/>
    <w:rsid w:val="00CF017F"/>
    <w:rsid w:val="00CF0DFA"/>
    <w:rsid w:val="00CF280D"/>
    <w:rsid w:val="00CF2C68"/>
    <w:rsid w:val="00CF540B"/>
    <w:rsid w:val="00CF593A"/>
    <w:rsid w:val="00D01191"/>
    <w:rsid w:val="00D07694"/>
    <w:rsid w:val="00D10F53"/>
    <w:rsid w:val="00D11007"/>
    <w:rsid w:val="00D1606E"/>
    <w:rsid w:val="00D244DB"/>
    <w:rsid w:val="00D2455F"/>
    <w:rsid w:val="00D3346D"/>
    <w:rsid w:val="00D3780B"/>
    <w:rsid w:val="00D403E9"/>
    <w:rsid w:val="00D53197"/>
    <w:rsid w:val="00D651F7"/>
    <w:rsid w:val="00D846B1"/>
    <w:rsid w:val="00D864A9"/>
    <w:rsid w:val="00D92580"/>
    <w:rsid w:val="00D93C84"/>
    <w:rsid w:val="00D95115"/>
    <w:rsid w:val="00D97297"/>
    <w:rsid w:val="00DA4410"/>
    <w:rsid w:val="00DA4D3A"/>
    <w:rsid w:val="00DB166D"/>
    <w:rsid w:val="00DB72C9"/>
    <w:rsid w:val="00DC07A2"/>
    <w:rsid w:val="00DC2EC6"/>
    <w:rsid w:val="00DC5DF1"/>
    <w:rsid w:val="00DC79D3"/>
    <w:rsid w:val="00DD597E"/>
    <w:rsid w:val="00DE28B2"/>
    <w:rsid w:val="00DE5133"/>
    <w:rsid w:val="00DF0E95"/>
    <w:rsid w:val="00DF3D55"/>
    <w:rsid w:val="00DF60F7"/>
    <w:rsid w:val="00E00192"/>
    <w:rsid w:val="00E0781A"/>
    <w:rsid w:val="00E17841"/>
    <w:rsid w:val="00E22BDB"/>
    <w:rsid w:val="00E33CC7"/>
    <w:rsid w:val="00E34D25"/>
    <w:rsid w:val="00E41747"/>
    <w:rsid w:val="00E4571D"/>
    <w:rsid w:val="00E5069B"/>
    <w:rsid w:val="00E6691F"/>
    <w:rsid w:val="00E67757"/>
    <w:rsid w:val="00E7104B"/>
    <w:rsid w:val="00E71B31"/>
    <w:rsid w:val="00E727DF"/>
    <w:rsid w:val="00E73A9B"/>
    <w:rsid w:val="00E74F68"/>
    <w:rsid w:val="00E75466"/>
    <w:rsid w:val="00E84E44"/>
    <w:rsid w:val="00E9052B"/>
    <w:rsid w:val="00E93531"/>
    <w:rsid w:val="00E95548"/>
    <w:rsid w:val="00E96962"/>
    <w:rsid w:val="00E96AE6"/>
    <w:rsid w:val="00E976D4"/>
    <w:rsid w:val="00EA1A68"/>
    <w:rsid w:val="00EB00E7"/>
    <w:rsid w:val="00EB0F51"/>
    <w:rsid w:val="00EB70B5"/>
    <w:rsid w:val="00EC1D7E"/>
    <w:rsid w:val="00EC1FC6"/>
    <w:rsid w:val="00EC5FB7"/>
    <w:rsid w:val="00ED1F3C"/>
    <w:rsid w:val="00ED4343"/>
    <w:rsid w:val="00ED53DB"/>
    <w:rsid w:val="00ED555F"/>
    <w:rsid w:val="00EE00DC"/>
    <w:rsid w:val="00EE28F9"/>
    <w:rsid w:val="00F039EF"/>
    <w:rsid w:val="00F05E01"/>
    <w:rsid w:val="00F127D8"/>
    <w:rsid w:val="00F130ED"/>
    <w:rsid w:val="00F14B0C"/>
    <w:rsid w:val="00F16B01"/>
    <w:rsid w:val="00F16D1B"/>
    <w:rsid w:val="00F21A4A"/>
    <w:rsid w:val="00F26FF5"/>
    <w:rsid w:val="00F2744E"/>
    <w:rsid w:val="00F323F6"/>
    <w:rsid w:val="00F4533B"/>
    <w:rsid w:val="00F46278"/>
    <w:rsid w:val="00F50B9A"/>
    <w:rsid w:val="00F55EA3"/>
    <w:rsid w:val="00F612EE"/>
    <w:rsid w:val="00F613EB"/>
    <w:rsid w:val="00F63FBA"/>
    <w:rsid w:val="00F642D1"/>
    <w:rsid w:val="00F7671F"/>
    <w:rsid w:val="00F8526E"/>
    <w:rsid w:val="00F857C5"/>
    <w:rsid w:val="00F87380"/>
    <w:rsid w:val="00F92952"/>
    <w:rsid w:val="00FD67F8"/>
    <w:rsid w:val="00FE304C"/>
    <w:rsid w:val="00FE4203"/>
    <w:rsid w:val="00FE4CFA"/>
    <w:rsid w:val="00FE6AE7"/>
    <w:rsid w:val="00FF1B57"/>
    <w:rsid w:val="00FF368D"/>
    <w:rsid w:val="00FF489F"/>
    <w:rsid w:val="00FF5682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EE80C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0320D"/>
    <w:pPr>
      <w:spacing w:after="0" w:line="240" w:lineRule="auto"/>
    </w:pPr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65379"/>
    <w:rPr>
      <w:color w:val="800080" w:themeColor="followedHyperlink"/>
      <w:u w:val="single"/>
    </w:rPr>
  </w:style>
  <w:style w:type="paragraph" w:customStyle="1" w:styleId="normaluvuceni3">
    <w:name w:val="normal_uvuceni3"/>
    <w:basedOn w:val="Normal"/>
    <w:rsid w:val="006C4B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6C4B7C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E7CBE66-4AAA-4054-8F1B-1A742A39F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Olivera Sosic</cp:lastModifiedBy>
  <cp:revision>92</cp:revision>
  <cp:lastPrinted>2023-09-26T06:48:00Z</cp:lastPrinted>
  <dcterms:created xsi:type="dcterms:W3CDTF">2021-04-16T12:27:00Z</dcterms:created>
  <dcterms:modified xsi:type="dcterms:W3CDTF">2023-09-26T11:32:00Z</dcterms:modified>
</cp:coreProperties>
</file>