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D2" w:rsidRDefault="00EF0DD2" w:rsidP="00EF0DD2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PROGRAM JAVNE RASPRAVE O</w:t>
      </w:r>
    </w:p>
    <w:p w:rsidR="00EF0DD2" w:rsidRDefault="00EF0DD2" w:rsidP="00EF0DD2">
      <w:pPr>
        <w:jc w:val="center"/>
        <w:rPr>
          <w:b/>
          <w:bCs/>
          <w:shd w:val="clear" w:color="auto" w:fill="FFFFFF"/>
        </w:rPr>
      </w:pPr>
      <w:r>
        <w:rPr>
          <w:rStyle w:val="Strong"/>
          <w:shd w:val="clear" w:color="auto" w:fill="FFFFFF"/>
        </w:rPr>
        <w:t xml:space="preserve">NACRTU ZAKONA O </w:t>
      </w:r>
      <w:r w:rsidR="001B4540">
        <w:rPr>
          <w:rStyle w:val="Strong"/>
          <w:shd w:val="clear" w:color="auto" w:fill="FFFFFF"/>
        </w:rPr>
        <w:t>IZMJENAMA I DOPUNAMA ZAKONA O IZVRŠENJU I OBEZBJEĐENJU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8"/>
        <w:gridCol w:w="2302"/>
        <w:gridCol w:w="1595"/>
        <w:gridCol w:w="1526"/>
        <w:gridCol w:w="1431"/>
        <w:gridCol w:w="1716"/>
      </w:tblGrid>
      <w:tr w:rsidR="00EF0DD2" w:rsidTr="00EF0DD2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  <w:lang w:val="sr-Latn-CS"/>
              </w:rPr>
            </w:pPr>
            <w:proofErr w:type="spellStart"/>
            <w:r>
              <w:rPr>
                <w:b/>
                <w:bCs/>
              </w:rPr>
              <w:t>Tehni</w:t>
            </w:r>
            <w:proofErr w:type="spellEnd"/>
            <w:r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</w:tr>
      <w:tr w:rsidR="00EF0DD2" w:rsidTr="00EF0DD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D2" w:rsidRDefault="00EF0DD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javnog</w:t>
            </w:r>
            <w:proofErr w:type="spellEnd"/>
            <w:r>
              <w:t xml:space="preserve"> </w:t>
            </w:r>
            <w:proofErr w:type="spellStart"/>
            <w:r>
              <w:t>poziva</w:t>
            </w:r>
            <w:proofErr w:type="spellEnd"/>
            <w:r>
              <w:t xml:space="preserve"> za </w:t>
            </w:r>
            <w:proofErr w:type="spellStart"/>
            <w:r>
              <w:t>učešće</w:t>
            </w:r>
            <w:proofErr w:type="spellEnd"/>
            <w:r>
              <w:t xml:space="preserve"> u </w:t>
            </w:r>
            <w:proofErr w:type="spellStart"/>
            <w:r>
              <w:t>javnoj</w:t>
            </w:r>
            <w:proofErr w:type="spellEnd"/>
            <w:r>
              <w:t xml:space="preserve"> </w:t>
            </w:r>
            <w:proofErr w:type="spellStart"/>
            <w:r>
              <w:t>raspravi</w:t>
            </w:r>
            <w:proofErr w:type="spellEnd"/>
          </w:p>
          <w:p w:rsidR="00EF0DD2" w:rsidRDefault="00EF0DD2">
            <w:pPr>
              <w:spacing w:line="276" w:lineRule="auto"/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</w:pPr>
            <w:r>
              <w:t>Ministarstvo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D2" w:rsidRDefault="00EF0DD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94D2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27</w:t>
            </w:r>
            <w:r w:rsidR="00EE27EE">
              <w:rPr>
                <w:lang w:val="it-IT"/>
              </w:rPr>
              <w:t>.04</w:t>
            </w:r>
            <w:r w:rsidR="00EF0DD2">
              <w:rPr>
                <w:lang w:val="it-IT"/>
              </w:rPr>
              <w:t>.2018god.</w:t>
            </w:r>
          </w:p>
        </w:tc>
      </w:tr>
      <w:tr w:rsidR="00EF0DD2" w:rsidTr="00EF0DD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Nacrta</w:t>
            </w:r>
            <w:proofErr w:type="spellEnd"/>
            <w:r>
              <w:t xml:space="preserve"> </w:t>
            </w:r>
            <w:proofErr w:type="spellStart"/>
            <w:r>
              <w:t>zakona</w:t>
            </w:r>
            <w:proofErr w:type="spellEnd"/>
            <w:r>
              <w:t xml:space="preserve"> sa </w:t>
            </w:r>
            <w:proofErr w:type="spellStart"/>
            <w:r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</w:pPr>
            <w: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D2" w:rsidRDefault="00EF0DD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94D2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27</w:t>
            </w:r>
            <w:r w:rsidR="00EE27EE">
              <w:rPr>
                <w:lang w:val="it-IT"/>
              </w:rPr>
              <w:t>.04</w:t>
            </w:r>
            <w:r w:rsidR="00EF0DD2">
              <w:rPr>
                <w:lang w:val="it-IT"/>
              </w:rPr>
              <w:t>.2018god</w:t>
            </w:r>
          </w:p>
        </w:tc>
      </w:tr>
      <w:tr w:rsidR="00EF0DD2" w:rsidTr="00EF0DD2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</w:pPr>
            <w:proofErr w:type="spellStart"/>
            <w:r>
              <w:t>Objavljivanje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javne </w:t>
            </w:r>
            <w:proofErr w:type="spellStart"/>
            <w:r>
              <w:t>rasprave</w:t>
            </w:r>
            <w:proofErr w:type="spellEnd"/>
            <w: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</w:pPr>
            <w:r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D2" w:rsidRDefault="00EF0DD2">
            <w:pPr>
              <w:spacing w:line="276" w:lineRule="auto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F0DD2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DD2" w:rsidRDefault="00E94D2D">
            <w:pPr>
              <w:spacing w:line="276" w:lineRule="auto"/>
              <w:jc w:val="center"/>
              <w:rPr>
                <w:lang w:val="it-IT"/>
              </w:rPr>
            </w:pPr>
            <w:r>
              <w:rPr>
                <w:lang w:val="it-IT"/>
              </w:rPr>
              <w:t>27</w:t>
            </w:r>
            <w:r w:rsidR="00EE27EE">
              <w:rPr>
                <w:lang w:val="it-IT"/>
              </w:rPr>
              <w:t>.04</w:t>
            </w:r>
            <w:r w:rsidR="00EF0DD2">
              <w:rPr>
                <w:lang w:val="it-IT"/>
              </w:rPr>
              <w:t>.2018god</w:t>
            </w:r>
          </w:p>
        </w:tc>
      </w:tr>
      <w:tr w:rsidR="00EF0DD2" w:rsidTr="00EF0DD2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D2" w:rsidRDefault="00EF0DD2">
            <w:pPr>
              <w:spacing w:line="276" w:lineRule="auto"/>
              <w:jc w:val="both"/>
              <w:rPr>
                <w:shd w:val="clear" w:color="auto" w:fill="FFFFFF"/>
              </w:rPr>
            </w:pPr>
            <w:r>
              <w:rPr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proofErr w:type="spellStart"/>
            <w:r>
              <w:rPr>
                <w:shd w:val="clear" w:color="auto" w:fill="FFFFFF"/>
              </w:rPr>
              <w:t>na</w:t>
            </w:r>
            <w:proofErr w:type="spellEnd"/>
            <w:r>
              <w:rPr>
                <w:shd w:val="clear" w:color="auto" w:fill="FFFFFF"/>
              </w:rPr>
              <w:t xml:space="preserve"> fax: +382 20 407 515, </w:t>
            </w:r>
            <w:proofErr w:type="spellStart"/>
            <w:r>
              <w:rPr>
                <w:shd w:val="clear" w:color="auto" w:fill="FFFFFF"/>
              </w:rPr>
              <w:t>kao</w:t>
            </w:r>
            <w:proofErr w:type="spellEnd"/>
            <w:r>
              <w:rPr>
                <w:shd w:val="clear" w:color="auto" w:fill="FFFFFF"/>
              </w:rPr>
              <w:t xml:space="preserve"> i </w:t>
            </w:r>
            <w:proofErr w:type="spellStart"/>
            <w:r>
              <w:rPr>
                <w:shd w:val="clear" w:color="auto" w:fill="FFFFFF"/>
              </w:rPr>
              <w:t>na</w:t>
            </w:r>
            <w:proofErr w:type="spellEnd"/>
            <w:r>
              <w:rPr>
                <w:shd w:val="clear" w:color="auto" w:fill="FFFFFF"/>
              </w:rPr>
              <w:t xml:space="preserve"> e-mail: </w:t>
            </w:r>
            <w:hyperlink r:id="rId4" w:history="1">
              <w:r>
                <w:rPr>
                  <w:rStyle w:val="Hyperlink"/>
                </w:rPr>
                <w:t>natasa</w:t>
              </w:r>
              <w:r>
                <w:rPr>
                  <w:rStyle w:val="Hyperlink"/>
                  <w:shd w:val="clear" w:color="auto" w:fill="FFFFFF"/>
                </w:rPr>
                <w:t>.novakovic@mpa.gov.me</w:t>
              </w:r>
            </w:hyperlink>
            <w:r>
              <w:rPr>
                <w:shd w:val="clear" w:color="auto" w:fill="FFFFFF"/>
              </w:rPr>
              <w:t>.</w:t>
            </w:r>
          </w:p>
          <w:p w:rsidR="00EF0DD2" w:rsidRDefault="00EF0DD2">
            <w:pPr>
              <w:spacing w:line="276" w:lineRule="auto"/>
              <w:jc w:val="center"/>
              <w:rPr>
                <w:lang w:val="it-IT"/>
              </w:rPr>
            </w:pPr>
          </w:p>
        </w:tc>
      </w:tr>
    </w:tbl>
    <w:p w:rsidR="00EF0DD2" w:rsidRDefault="00EF0DD2" w:rsidP="00EF0DD2"/>
    <w:p w:rsidR="00EF0DD2" w:rsidRDefault="00EF0DD2" w:rsidP="0083655A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Javnu raspravu o </w:t>
      </w:r>
      <w:r w:rsidR="009802F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Nacrtu Zakona o izmjenama i dopunama Zakona o izvršenju i obezbjeđenju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će sprovesti Ministarstvo pravde. </w:t>
      </w:r>
    </w:p>
    <w:p w:rsidR="00EF0DD2" w:rsidRDefault="00EF0DD2" w:rsidP="0083655A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Rasprava o</w:t>
      </w:r>
      <w:r>
        <w:rPr>
          <w:rStyle w:val="Strong"/>
          <w:sz w:val="24"/>
          <w:szCs w:val="24"/>
          <w:shd w:val="clear" w:color="auto" w:fill="FFFFFF"/>
          <w:lang w:val="it-IT"/>
        </w:rPr>
        <w:t xml:space="preserve"> </w:t>
      </w:r>
      <w:r w:rsidR="009802F8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Nacrtu Zakona o izmjenama i dopunama Zakona o izvršenju i obezbjeđenju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počinje objavljivanjem: Javnog poziva za učešće u raspravi, Nacrta zakona sa obrazloženjem i Programa javne rasprave,  na internet stranici Ministarstva pravde i portalu e-uprave.  </w:t>
      </w:r>
    </w:p>
    <w:p w:rsidR="00EF0DD2" w:rsidRDefault="00EF0DD2" w:rsidP="0083655A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Predlozi, sugestije i komentari na Nacrt zakona mogu se dostaviti Ministarstvu pravde u pisanom i elektronskom oblik</w:t>
      </w:r>
      <w:r w:rsidR="0083655A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u, na adresu: Vuka Karadžića 3, 81000 Podgorica</w:t>
      </w:r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kao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na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e-mail: </w:t>
      </w:r>
      <w:hyperlink r:id="rId5" w:history="1">
        <w:r>
          <w:rPr>
            <w:rStyle w:val="Hyperlink"/>
            <w:sz w:val="22"/>
            <w:szCs w:val="22"/>
          </w:rPr>
          <w:t>natasa</w:t>
        </w:r>
        <w:r>
          <w:rPr>
            <w:rStyle w:val="Hyperlink"/>
            <w:sz w:val="22"/>
            <w:szCs w:val="22"/>
            <w:shd w:val="clear" w:color="auto" w:fill="FFFFFF"/>
          </w:rPr>
          <w:t>.novakovic@mpa.gov.me</w:t>
        </w:r>
      </w:hyperlink>
      <w:r>
        <w:rPr>
          <w:sz w:val="22"/>
          <w:szCs w:val="22"/>
          <w:shd w:val="clear" w:color="auto" w:fill="FFFFFF"/>
        </w:rPr>
        <w:t>.</w:t>
      </w:r>
    </w:p>
    <w:p w:rsidR="0083655A" w:rsidRDefault="00EF0DD2" w:rsidP="0083655A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Javna rasprava o nacrtu zakona trajaće 40 dana od dana objavljivanj</w:t>
      </w:r>
      <w:r w:rsidR="0083655A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a javnog poziva u dnevnom listu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“Pobjeda”.</w:t>
      </w:r>
    </w:p>
    <w:p w:rsidR="00EF0DD2" w:rsidRPr="005878B4" w:rsidRDefault="00EF0DD2" w:rsidP="005878B4">
      <w:pPr>
        <w:pStyle w:val="Heading1"/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Min</w:t>
      </w:r>
      <w:r w:rsidR="0083655A"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 xml:space="preserve">istarstvo pravde razmotriće predloge,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it-IT"/>
        </w:rPr>
        <w:t>sugestije i komentare učesnika javne rasprave, nakon čega će sačiniti Izvještaj o sprovedenoj javnoj raspravi,</w:t>
      </w:r>
      <w:r>
        <w:rPr>
          <w:lang w:val="sr-Latn-CS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r-Latn-CS"/>
        </w:rPr>
        <w:t>koji će biti objavljen na internet stranici Ministarstva pravde i portalu e- uprave, u roku od 10 dana od dana završetka javne rasprave.</w:t>
      </w:r>
    </w:p>
    <w:p w:rsidR="00EF0DD2" w:rsidRDefault="00EF0DD2" w:rsidP="00EF0DD2">
      <w:pPr>
        <w:rPr>
          <w:lang w:val="sr-Latn-CS"/>
        </w:rPr>
      </w:pPr>
    </w:p>
    <w:p w:rsidR="00126447" w:rsidRDefault="00126447">
      <w:bookmarkStart w:id="0" w:name="_GoBack"/>
      <w:bookmarkEnd w:id="0"/>
    </w:p>
    <w:sectPr w:rsidR="00126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0C"/>
    <w:rsid w:val="00126447"/>
    <w:rsid w:val="001B4540"/>
    <w:rsid w:val="005878B4"/>
    <w:rsid w:val="0083655A"/>
    <w:rsid w:val="009802F8"/>
    <w:rsid w:val="00A71A0C"/>
    <w:rsid w:val="00E94D2D"/>
    <w:rsid w:val="00EE27EE"/>
    <w:rsid w:val="00E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1EB7F-004F-4021-B3CE-2750A134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F0DD2"/>
    <w:pPr>
      <w:keepNext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F0DD2"/>
    <w:rPr>
      <w:rFonts w:ascii="Cambria" w:eastAsia="Times New Roman" w:hAnsi="Cambria" w:cs="Cambria"/>
      <w:b/>
      <w:bCs/>
      <w:color w:val="000000"/>
      <w:kern w:val="32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0DD2"/>
    <w:rPr>
      <w:color w:val="auto"/>
      <w:u w:val="single"/>
    </w:rPr>
  </w:style>
  <w:style w:type="character" w:styleId="Strong">
    <w:name w:val="Strong"/>
    <w:basedOn w:val="DefaultParagraphFont"/>
    <w:uiPriority w:val="99"/>
    <w:qFormat/>
    <w:rsid w:val="00EF0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novakovic@mpa.gov.me" TargetMode="External"/><Relationship Id="rId4" Type="http://schemas.openxmlformats.org/officeDocument/2006/relationships/hyperlink" Target="mailto:natasa.novakovic@mpa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Djina Popovic</cp:lastModifiedBy>
  <cp:revision>9</cp:revision>
  <dcterms:created xsi:type="dcterms:W3CDTF">2018-04-26T08:53:00Z</dcterms:created>
  <dcterms:modified xsi:type="dcterms:W3CDTF">2018-04-27T14:37:00Z</dcterms:modified>
</cp:coreProperties>
</file>