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2F46F3" w14:textId="77777777" w:rsidR="00CB261F" w:rsidRDefault="008A052A">
      <w:pPr>
        <w:pStyle w:val="NoSpacing"/>
        <w:pBdr>
          <w:bottom w:val="single" w:sz="6" w:space="4" w:color="365F91"/>
        </w:pBdr>
        <w:jc w:val="right"/>
        <w:rPr>
          <w:rFonts w:ascii="Times New Roman" w:eastAsia="Times New Roman" w:hAnsi="Times New Roman" w:cs="Times New Roman"/>
          <w:szCs w:val="24"/>
          <w:lang w:val="en-GB"/>
        </w:rPr>
      </w:pPr>
      <w:r>
        <w:rPr>
          <w:rFonts w:ascii="Times New Roman" w:eastAsia="Times New Roman" w:hAnsi="Times New Roman" w:cs="Times New Roman"/>
          <w:noProof/>
          <w:szCs w:val="24"/>
          <w:lang w:val="en-GB"/>
        </w:rPr>
        <w:drawing>
          <wp:anchor distT="0" distB="0" distL="0" distR="0" simplePos="0" relativeHeight="4" behindDoc="1" locked="0" layoutInCell="0" allowOverlap="1" wp14:anchorId="4405B312" wp14:editId="29B3896A">
            <wp:simplePos x="0" y="0"/>
            <wp:positionH relativeFrom="column">
              <wp:posOffset>4621530</wp:posOffset>
            </wp:positionH>
            <wp:positionV relativeFrom="paragraph">
              <wp:posOffset>897890</wp:posOffset>
            </wp:positionV>
            <wp:extent cx="930910" cy="728345"/>
            <wp:effectExtent l="0" t="0" r="0" b="0"/>
            <wp:wrapNone/>
            <wp:docPr id="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910" cy="728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Cs w:val="24"/>
          <w:lang w:val="en-GB"/>
        </w:rPr>
        <w:drawing>
          <wp:anchor distT="0" distB="0" distL="0" distR="0" simplePos="0" relativeHeight="5" behindDoc="1" locked="0" layoutInCell="0" allowOverlap="1" wp14:anchorId="67AB731C" wp14:editId="376BDD94">
            <wp:simplePos x="0" y="0"/>
            <wp:positionH relativeFrom="column">
              <wp:posOffset>4676775</wp:posOffset>
            </wp:positionH>
            <wp:positionV relativeFrom="paragraph">
              <wp:posOffset>-294640</wp:posOffset>
            </wp:positionV>
            <wp:extent cx="819150" cy="1007110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007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dt>
      <w:sdtPr>
        <w:rPr>
          <w:rFonts w:ascii="Arial Narrow" w:eastAsia="Times New Roman" w:hAnsi="Arial Narrow" w:cs="Times New Roman"/>
          <w:b/>
          <w:bCs/>
          <w:sz w:val="28"/>
          <w:szCs w:val="28"/>
          <w:lang w:val="en-GB"/>
        </w:rPr>
        <w:id w:val="579060872"/>
        <w:docPartObj>
          <w:docPartGallery w:val="Cover Pages"/>
          <w:docPartUnique/>
        </w:docPartObj>
      </w:sdtPr>
      <w:sdtEndPr/>
      <w:sdtContent>
        <w:p w14:paraId="7EC1AAC5" w14:textId="77777777" w:rsidR="00CB261F" w:rsidRDefault="008A052A">
          <w:pPr>
            <w:pStyle w:val="NoSpacing"/>
            <w:pBdr>
              <w:bottom w:val="single" w:sz="6" w:space="4" w:color="365F91"/>
            </w:pBdr>
            <w:jc w:val="right"/>
            <w:rPr>
              <w:rFonts w:ascii="Arial Narrow" w:eastAsiaTheme="majorEastAsia" w:hAnsi="Arial Narrow" w:cstheme="majorBidi"/>
              <w:b/>
              <w:color w:val="000000" w:themeColor="text1"/>
              <w:sz w:val="40"/>
              <w:szCs w:val="40"/>
            </w:rPr>
          </w:pPr>
          <w:r>
            <w:rPr>
              <w:rFonts w:ascii="Arial Narrow" w:eastAsiaTheme="majorEastAsia" w:hAnsi="Arial Narrow" w:cstheme="majorBidi"/>
              <w:b/>
              <w:color w:val="000000" w:themeColor="text1"/>
              <w:sz w:val="40"/>
              <w:szCs w:val="40"/>
            </w:rPr>
            <w:t xml:space="preserve">PROGRAM OBRAZOVANJA ZA STICANJE </w:t>
          </w:r>
          <w:r>
            <w:rPr>
              <w:rFonts w:ascii="Arial Narrow" w:eastAsiaTheme="majorEastAsia" w:hAnsi="Arial Narrow" w:cstheme="majorBidi"/>
              <w:b/>
              <w:color w:val="000000" w:themeColor="text1"/>
              <w:sz w:val="40"/>
              <w:szCs w:val="40"/>
            </w:rPr>
            <w:br/>
            <w:t>KLJUČNIH VJEŠTINA ZA</w:t>
          </w:r>
        </w:p>
        <w:p w14:paraId="66C1473E" w14:textId="006A1D38" w:rsidR="00CB261F" w:rsidRDefault="008A052A">
          <w:pPr>
            <w:pStyle w:val="Header"/>
            <w:pBdr>
              <w:top w:val="single" w:sz="4" w:space="1" w:color="FFFFFF"/>
              <w:left w:val="single" w:sz="4" w:space="4" w:color="FFFFFF"/>
              <w:bottom w:val="single" w:sz="4" w:space="1" w:color="FFFFFF"/>
              <w:right w:val="single" w:sz="4" w:space="4" w:color="FFFFFF"/>
            </w:pBdr>
            <w:jc w:val="right"/>
            <w:rPr>
              <w:rFonts w:ascii="Arial Narrow" w:eastAsiaTheme="majorEastAsia" w:hAnsi="Arial Narrow" w:cstheme="majorBidi"/>
              <w:b/>
              <w:color w:val="000000" w:themeColor="text1"/>
              <w:sz w:val="40"/>
              <w:szCs w:val="40"/>
              <w:lang w:val="en-US"/>
            </w:rPr>
          </w:pPr>
          <w:r>
            <w:rPr>
              <w:noProof/>
            </w:rPr>
            <w:pict w14:anchorId="14977ACF">
              <v:group id="Group 114" o:spid="_x0000_s1028" style="position:absolute;left:0;text-align:left;margin-left:26.75pt;margin-top:0;width:18.05pt;height:720.05pt;z-index:-503316474;mso-position-horizontal-relative:page;mso-position-vertical:center;mso-position-vertical-relative:page" coordorigin="3398,7740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" o:allowincell="f">
                <v:rect id="Rectangle 1298573795" o:spid="_x0000_s1029" style="position:absolute;width:2286;height:878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" fillcolor="#365f91" stroked="f" strokeweight="0"/>
                <v:rect id="Rectangle 990783540" o:spid="_x0000_s1030" style="position:absolute;top:89172;width:2286;height:2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" fillcolor="#95b3d7" stroked="f" strokeweight="0"/>
                <w10:wrap anchorx="page" anchory="page"/>
              </v:group>
            </w:pict>
          </w:r>
          <w:r w:rsidR="00C2297A">
            <w:rPr>
              <w:rFonts w:ascii="Arial Narrow" w:eastAsiaTheme="majorEastAsia" w:hAnsi="Arial Narrow" w:cstheme="majorBidi"/>
              <w:b/>
              <w:color w:val="000000" w:themeColor="text1"/>
              <w:sz w:val="40"/>
              <w:szCs w:val="40"/>
              <w:lang w:val="en-US"/>
            </w:rPr>
            <w:t>KREIRANJE APLIKACIJA PRIMJENOM REACT.JS FRAMEWORK-A</w:t>
          </w:r>
          <w:r>
            <w:rPr>
              <w:noProof/>
            </w:rPr>
            <w:pict w14:anchorId="35FBC31C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0;text-align:left;margin-left:89.25pt;margin-top:719.25pt;width:438.2pt;height:96pt;z-index:2;visibility:visible;mso-wrap-style:square;mso-wrap-distance-left:9pt;mso-wrap-distance-top:0;mso-wrap-distance-right:10.0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" o:allowincell="f" stroked="f">
                <v:fill opacity="0"/>
                <v:textbox inset="0,0,0,0">
                  <w:txbxContent>
                    <w:p w14:paraId="14F8158B" w14:textId="77777777" w:rsidR="00CB261F" w:rsidRDefault="008A052A">
                      <w:pPr>
                        <w:pStyle w:val="NoSpacing"/>
                        <w:jc w:val="center"/>
                        <w:rPr>
                          <w:rFonts w:ascii="Arial Narrow" w:hAnsi="Arial Narrow"/>
                          <w:caps/>
                          <w:color w:val="262626" w:themeColor="text1" w:themeTint="D9"/>
                          <w:sz w:val="18"/>
                          <w:szCs w:val="18"/>
                        </w:rPr>
                      </w:pPr>
                      <w:r>
                        <w:rPr>
                          <w:rStyle w:val="Style22"/>
                          <w:sz w:val="18"/>
                          <w:szCs w:val="18"/>
                        </w:rPr>
                        <w:t>Ovaj dokument je usvojen na</w:t>
                      </w:r>
                      <w:r>
                        <w:rPr>
                          <w:rFonts w:ascii="Arial Narrow" w:hAnsi="Arial Narrow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Style w:val="PlaceholderText"/>
                          <w:rFonts w:cs="Times New Roman"/>
                          <w:sz w:val="18"/>
                          <w:szCs w:val="18"/>
                          <w:lang w:val="sr-Latn-ME"/>
                        </w:rPr>
                        <w:t>[Klik]</w:t>
                      </w:r>
                      <w:r>
                        <w:rPr>
                          <w:rFonts w:ascii="Arial Narrow" w:hAnsi="Arial Narrow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sdt>
                        <w:sdtPr>
                          <w:alias w:val="Abstract"/>
                          <w:id w:val="1308731835"/>
                        </w:sdtPr>
                        <w:sdtEndPr/>
                        <w:sdtContent>
                          <w:r>
                            <w:rPr>
                              <w:rFonts w:ascii="Arial Narrow" w:hAnsi="Arial Narrow"/>
                              <w:color w:val="808080" w:themeColor="background1" w:themeShade="80"/>
                              <w:sz w:val="18"/>
                              <w:szCs w:val="18"/>
                            </w:rPr>
                            <w:t>sjednici</w:t>
                          </w:r>
                        </w:sdtContent>
                      </w:sdt>
                      <w:r>
                        <w:rPr>
                          <w:rStyle w:val="Style1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Style w:val="Style22"/>
                          <w:sz w:val="18"/>
                          <w:szCs w:val="18"/>
                        </w:rPr>
                        <w:t>Nacinalnog savjeta za obrazovanje</w:t>
                      </w:r>
                      <w:sdt>
                        <w:sdtPr>
                          <w:alias w:val="Abstract"/>
                          <w:id w:val="1632925137"/>
                        </w:sdtPr>
                        <w:sdtEndPr/>
                        <w:sdtContent>
                          <w:r>
                            <w:rPr>
                              <w:rFonts w:ascii="Arial Narrow" w:hAnsi="Arial Narrow"/>
                              <w:color w:val="808080" w:themeColor="background1" w:themeShade="80"/>
                              <w:sz w:val="18"/>
                              <w:szCs w:val="18"/>
                            </w:rPr>
                            <w:t>, održanoj</w:t>
                          </w:r>
                        </w:sdtContent>
                      </w:sdt>
                      <w:r>
                        <w:rPr>
                          <w:rFonts w:ascii="Arial Narrow" w:hAnsi="Arial Narrow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 Narrow" w:hAnsi="Arial Narrow" w:cs="Times New Roman"/>
                          <w:color w:val="808080"/>
                          <w:sz w:val="18"/>
                          <w:szCs w:val="18"/>
                          <w:lang w:val="sr-Latn-ME"/>
                        </w:rPr>
                        <w:t>[Upiši datum]</w:t>
                      </w:r>
                    </w:p>
                    <w:p w14:paraId="0C5F2754" w14:textId="77777777" w:rsidR="00CB261F" w:rsidRDefault="00CB261F">
                      <w:pPr>
                        <w:pStyle w:val="NoSpacing"/>
                        <w:jc w:val="right"/>
                        <w:rPr>
                          <w:caps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w:r>
          <w:r>
            <w:rPr>
              <w:noProof/>
            </w:rPr>
            <w:pict w14:anchorId="6EC62556">
              <v:shape id="Text Box 5" o:spid="_x0000_s1026" type="#_x0000_t202" style="position:absolute;left:0;text-align:left;margin-left:89.3pt;margin-top:76.6pt;width:438.2pt;height:269.25pt;z-index:3;visibility:visible;mso-wrap-style:square;mso-wrap-distance-left:8.95pt;mso-wrap-distance-top:.05pt;mso-wrap-distance-right:10pt;mso-wrap-distance-bottom:.6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" o:allowincell="f" stroked="f">
                <v:fill opacity="0"/>
                <v:textbox inset="0,0,0,0">
                  <w:txbxContent>
                    <w:p w14:paraId="428573C9" w14:textId="77777777" w:rsidR="00CB261F" w:rsidRDefault="00CB261F">
                      <w:pPr>
                        <w:pStyle w:val="NoSpacing"/>
                        <w:jc w:val="right"/>
                        <w:rPr>
                          <w:caps/>
                          <w:color w:val="262626" w:themeColor="text1" w:themeTint="D9"/>
                          <w:sz w:val="28"/>
                          <w:szCs w:val="28"/>
                        </w:rPr>
                      </w:pPr>
                    </w:p>
                    <w:p w14:paraId="14B7AC01" w14:textId="77777777" w:rsidR="00CB261F" w:rsidRDefault="00CB261F">
                      <w:pPr>
                        <w:pStyle w:val="NoSpacing"/>
                        <w:jc w:val="right"/>
                        <w:rPr>
                          <w:caps/>
                          <w:color w:val="17365D" w:themeColor="text2" w:themeShade="BF"/>
                          <w:sz w:val="40"/>
                          <w:szCs w:val="40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w:r>
        </w:p>
        <w:p w14:paraId="1FD70325" w14:textId="77777777" w:rsidR="00CB261F" w:rsidRDefault="00CB261F">
          <w:pPr>
            <w:spacing w:after="160" w:line="259" w:lineRule="auto"/>
            <w:rPr>
              <w:rFonts w:ascii="Arial Narrow" w:hAnsi="Arial Narrow" w:cs="Arial"/>
              <w:b/>
              <w:sz w:val="40"/>
              <w:szCs w:val="40"/>
              <w:lang w:val="sr-Latn-ME"/>
            </w:rPr>
          </w:pPr>
          <w:bookmarkStart w:id="0" w:name="_Toc23751838"/>
          <w:bookmarkStart w:id="1" w:name="_Toc474415123"/>
          <w:bookmarkEnd w:id="0"/>
          <w:bookmarkEnd w:id="1"/>
        </w:p>
        <w:p w14:paraId="16A07251" w14:textId="77777777" w:rsidR="00CB261F" w:rsidRDefault="008A052A">
          <w:pPr>
            <w:pStyle w:val="TOCHeading"/>
            <w:spacing w:after="0" w:line="240" w:lineRule="auto"/>
            <w:rPr>
              <w:sz w:val="2"/>
              <w:szCs w:val="2"/>
            </w:rPr>
          </w:pPr>
          <w:r>
            <w:br w:type="page"/>
          </w:r>
        </w:p>
        <w:p w14:paraId="244E5908" w14:textId="77777777" w:rsidR="00CB261F" w:rsidRDefault="008A052A">
          <w:pPr>
            <w:pStyle w:val="TOC1"/>
          </w:pPr>
          <w:r>
            <w:lastRenderedPageBreak/>
            <w:t>SADRŽAJ</w:t>
          </w:r>
        </w:p>
        <w:p w14:paraId="6CBA45F2" w14:textId="77777777" w:rsidR="00CB261F" w:rsidRPr="00C2297A" w:rsidRDefault="008A052A">
          <w:pPr>
            <w:pStyle w:val="TOC1"/>
            <w:rPr>
              <w:rFonts w:asciiTheme="minorHAnsi" w:eastAsiaTheme="minorEastAsia" w:hAnsiTheme="minorHAnsi" w:cstheme="minorBidi"/>
              <w:kern w:val="2"/>
              <w:szCs w:val="22"/>
              <w:lang w:val="en-US"/>
            </w:rPr>
          </w:pPr>
          <w:r>
            <w:fldChar w:fldCharType="begin"/>
          </w:r>
          <w:r>
            <w:rPr>
              <w:rStyle w:val="IndexLink"/>
              <w:webHidden/>
              <w:lang w:val="en-US"/>
            </w:rPr>
            <w:instrText xml:space="preserve">TOC \z \o "1-3" </w:instrText>
          </w:r>
          <w:r>
            <w:rPr>
              <w:rStyle w:val="IndexLink"/>
              <w:webHidden/>
              <w:lang w:val="en-US"/>
            </w:rPr>
            <w:instrText>\u \h</w:instrText>
          </w:r>
          <w:r>
            <w:rPr>
              <w:rStyle w:val="IndexLink"/>
              <w:lang w:val="en-US"/>
            </w:rPr>
            <w:fldChar w:fldCharType="separate"/>
          </w:r>
          <w:hyperlink w:anchor="_Toc165029594">
            <w:r>
              <w:rPr>
                <w:rStyle w:val="IndexLink"/>
                <w:webHidden/>
                <w:lang w:val="en-US"/>
              </w:rPr>
              <w:t>1. OPŠTE INFORMACIJE O PROGRAMU OBRAZOVANJA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_Toc165029594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IndexLink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 w14:paraId="411A3E0A" w14:textId="77777777" w:rsidR="00CB261F" w:rsidRPr="00C2297A" w:rsidRDefault="008A052A">
          <w:pPr>
            <w:pStyle w:val="TOC1"/>
            <w:rPr>
              <w:rFonts w:asciiTheme="minorHAnsi" w:eastAsiaTheme="minorEastAsia" w:hAnsiTheme="minorHAnsi" w:cstheme="minorBidi"/>
              <w:kern w:val="2"/>
              <w:szCs w:val="22"/>
              <w:lang w:val="en-US"/>
            </w:rPr>
          </w:pPr>
          <w:hyperlink w:anchor="_Toc165029595">
            <w:r>
              <w:rPr>
                <w:rStyle w:val="IndexLink"/>
                <w:webHidden/>
                <w:lang w:val="en-US"/>
              </w:rPr>
              <w:t>2. STRUKTURA PROGRAMA OBRAZOVANJA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_Toc165029595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IndexLink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 w14:paraId="26CAD97B" w14:textId="77777777" w:rsidR="00CB261F" w:rsidRPr="00C2297A" w:rsidRDefault="008A052A">
          <w:pPr>
            <w:pStyle w:val="TOC1"/>
            <w:rPr>
              <w:rFonts w:asciiTheme="minorHAnsi" w:eastAsiaTheme="minorEastAsia" w:hAnsiTheme="minorHAnsi" w:cstheme="minorBidi"/>
              <w:kern w:val="2"/>
              <w:szCs w:val="22"/>
              <w:lang w:val="en-US"/>
            </w:rPr>
          </w:pPr>
          <w:hyperlink w:anchor="_Toc165029596">
            <w:r>
              <w:rPr>
                <w:rStyle w:val="IndexLink"/>
                <w:webHidden/>
                <w:lang w:val="en-US"/>
              </w:rPr>
              <w:t>3. MODULI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_Toc165029596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IndexLink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 w14:paraId="4F0600F9" w14:textId="77777777" w:rsidR="00CB261F" w:rsidRPr="00C2297A" w:rsidRDefault="008A052A">
          <w:pPr>
            <w:pStyle w:val="TOC2"/>
            <w:rPr>
              <w:rFonts w:asciiTheme="minorHAnsi" w:eastAsiaTheme="minorEastAsia" w:hAnsiTheme="minorHAnsi" w:cstheme="minorBidi"/>
              <w:kern w:val="2"/>
              <w:szCs w:val="22"/>
              <w:lang w:val="en-US"/>
            </w:rPr>
          </w:pPr>
          <w:hyperlink w:anchor="_Toc165029597">
            <w:r>
              <w:rPr>
                <w:rStyle w:val="IndexLink"/>
                <w:rFonts w:eastAsia="Calibri"/>
                <w:b/>
                <w:bCs/>
                <w:caps/>
                <w:webHidden/>
                <w:lang w:val="sl-SI" w:eastAsia="sl-SI"/>
              </w:rPr>
              <w:t>3.1. osnove react-a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_Toc165029597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IndexLink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 w14:paraId="346040A0" w14:textId="77777777" w:rsidR="00CB261F" w:rsidRPr="00C2297A" w:rsidRDefault="008A052A">
          <w:pPr>
            <w:pStyle w:val="TOC2"/>
            <w:rPr>
              <w:rFonts w:asciiTheme="minorHAnsi" w:eastAsiaTheme="minorEastAsia" w:hAnsiTheme="minorHAnsi" w:cstheme="minorBidi"/>
              <w:kern w:val="2"/>
              <w:szCs w:val="22"/>
              <w:lang w:val="en-US"/>
            </w:rPr>
          </w:pPr>
          <w:hyperlink w:anchor="_Toc165029598">
            <w:r>
              <w:rPr>
                <w:rStyle w:val="IndexLink"/>
                <w:rFonts w:eastAsia="Calibri"/>
                <w:b/>
                <w:bCs/>
                <w:caps/>
                <w:webHidden/>
                <w:lang w:val="sl-SI" w:eastAsia="sl-SI"/>
              </w:rPr>
              <w:t>3.2. KREIRANJE DINAMIČKOG KORISNIČKOG INTERFEJSA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_Toc165029598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IndexLink"/>
              </w:rPr>
              <w:tab/>
              <w:t>10</w:t>
            </w:r>
            <w:r>
              <w:rPr>
                <w:webHidden/>
              </w:rPr>
              <w:fldChar w:fldCharType="end"/>
            </w:r>
          </w:hyperlink>
        </w:p>
        <w:p w14:paraId="6B9C10BD" w14:textId="77777777" w:rsidR="00CB261F" w:rsidRPr="00C2297A" w:rsidRDefault="008A052A">
          <w:pPr>
            <w:pStyle w:val="TOC2"/>
            <w:rPr>
              <w:rFonts w:asciiTheme="minorHAnsi" w:eastAsiaTheme="minorEastAsia" w:hAnsiTheme="minorHAnsi" w:cstheme="minorBidi"/>
              <w:kern w:val="2"/>
              <w:szCs w:val="22"/>
              <w:lang w:val="en-US"/>
            </w:rPr>
          </w:pPr>
          <w:hyperlink w:anchor="_Toc165029599">
            <w:r>
              <w:rPr>
                <w:rStyle w:val="IndexLink"/>
                <w:rFonts w:eastAsia="Calibri"/>
                <w:b/>
                <w:bCs/>
                <w:caps/>
                <w:webHidden/>
                <w:lang w:val="sl-SI" w:eastAsia="sl-SI"/>
              </w:rPr>
              <w:t>3.3. Upravljanje STANJEM pomoću u</w:t>
            </w:r>
            <w:r>
              <w:rPr>
                <w:rStyle w:val="IndexLink"/>
                <w:rFonts w:eastAsia="Calibri"/>
                <w:b/>
                <w:bCs/>
                <w:caps/>
                <w:webHidden/>
                <w:lang w:val="sl-SI" w:eastAsia="sl-SI"/>
              </w:rPr>
              <w:t>dica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_Toc165029599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IndexLink"/>
              </w:rPr>
              <w:tab/>
              <w:t>16</w:t>
            </w:r>
            <w:r>
              <w:rPr>
                <w:webHidden/>
              </w:rPr>
              <w:fldChar w:fldCharType="end"/>
            </w:r>
          </w:hyperlink>
        </w:p>
        <w:p w14:paraId="5D3B21F6" w14:textId="77777777" w:rsidR="00CB261F" w:rsidRPr="00C2297A" w:rsidRDefault="008A052A">
          <w:pPr>
            <w:pStyle w:val="TOC2"/>
            <w:rPr>
              <w:rFonts w:asciiTheme="minorHAnsi" w:eastAsiaTheme="minorEastAsia" w:hAnsiTheme="minorHAnsi" w:cstheme="minorBidi"/>
              <w:kern w:val="2"/>
              <w:szCs w:val="22"/>
              <w:lang w:val="en-US"/>
            </w:rPr>
          </w:pPr>
          <w:hyperlink w:anchor="_Toc165029600">
            <w:r>
              <w:rPr>
                <w:rStyle w:val="IndexLink"/>
                <w:rFonts w:eastAsia="Calibri"/>
                <w:b/>
                <w:bCs/>
                <w:caps/>
                <w:webHidden/>
                <w:lang w:val="sl-SI" w:eastAsia="sl-SI"/>
              </w:rPr>
              <w:t>3.4. Napredni koncepti i upravljanje STANJEM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_Toc165029600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IndexLink"/>
              </w:rPr>
              <w:tab/>
              <w:t>22</w:t>
            </w:r>
            <w:r>
              <w:rPr>
                <w:webHidden/>
              </w:rPr>
              <w:fldChar w:fldCharType="end"/>
            </w:r>
          </w:hyperlink>
        </w:p>
        <w:p w14:paraId="4092CB96" w14:textId="77777777" w:rsidR="00CB261F" w:rsidRPr="00C2297A" w:rsidRDefault="008A052A">
          <w:pPr>
            <w:pStyle w:val="TOC1"/>
            <w:rPr>
              <w:rFonts w:asciiTheme="minorHAnsi" w:eastAsiaTheme="minorEastAsia" w:hAnsiTheme="minorHAnsi" w:cstheme="minorBidi"/>
              <w:kern w:val="2"/>
              <w:szCs w:val="22"/>
              <w:lang w:val="en-US"/>
            </w:rPr>
          </w:pPr>
          <w:hyperlink w:anchor="_Toc165029601">
            <w:r>
              <w:rPr>
                <w:rStyle w:val="IndexLink"/>
                <w:webHidden/>
                <w:lang w:val="en-US"/>
              </w:rPr>
              <w:t>4. USLOVI ZA IZVOĐENJE PROGRAMA OBRAZOVANJA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_Toc165029601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IndexLink"/>
              </w:rPr>
              <w:tab/>
              <w:t>27</w:t>
            </w:r>
            <w:r>
              <w:rPr>
                <w:webHidden/>
              </w:rPr>
              <w:fldChar w:fldCharType="end"/>
            </w:r>
          </w:hyperlink>
        </w:p>
        <w:p w14:paraId="5A98FE93" w14:textId="77777777" w:rsidR="00CB261F" w:rsidRPr="00C2297A" w:rsidRDefault="008A052A">
          <w:pPr>
            <w:pStyle w:val="TOC1"/>
            <w:rPr>
              <w:rFonts w:asciiTheme="minorHAnsi" w:eastAsiaTheme="minorEastAsia" w:hAnsiTheme="minorHAnsi" w:cstheme="minorBidi"/>
              <w:kern w:val="2"/>
              <w:szCs w:val="22"/>
              <w:lang w:val="en-US"/>
            </w:rPr>
          </w:pPr>
          <w:hyperlink w:anchor="_Toc165029602">
            <w:r>
              <w:rPr>
                <w:rStyle w:val="IndexLink"/>
                <w:webHidden/>
                <w:lang w:val="en-US"/>
              </w:rPr>
              <w:t>5. REFERENTNI PODACI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_Toc165029602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IndexLink"/>
              </w:rPr>
              <w:tab/>
              <w:t>30</w:t>
            </w:r>
            <w:r>
              <w:rPr>
                <w:webHidden/>
              </w:rPr>
              <w:fldChar w:fldCharType="end"/>
            </w:r>
          </w:hyperlink>
          <w:r>
            <w:rPr>
              <w:rStyle w:val="IndexLink"/>
            </w:rPr>
            <w:fldChar w:fldCharType="end"/>
          </w:r>
        </w:p>
      </w:sdtContent>
    </w:sdt>
    <w:p w14:paraId="3A6B3960" w14:textId="77777777" w:rsidR="00CB261F" w:rsidRDefault="00CB261F">
      <w:pPr>
        <w:pStyle w:val="TOC1"/>
        <w:rPr>
          <w:rFonts w:asciiTheme="minorHAnsi" w:eastAsiaTheme="minorEastAsia" w:hAnsiTheme="minorHAnsi" w:cstheme="minorBidi"/>
          <w:szCs w:val="22"/>
          <w:lang w:val="sr-Latn-ME" w:eastAsia="sr-Latn-ME"/>
        </w:rPr>
      </w:pPr>
    </w:p>
    <w:p w14:paraId="3E84E7E6" w14:textId="77777777" w:rsidR="00CB261F" w:rsidRDefault="00CB261F"/>
    <w:p w14:paraId="0BC13C19" w14:textId="77777777" w:rsidR="00CB261F" w:rsidRDefault="00CB261F"/>
    <w:p w14:paraId="0F2B40E2" w14:textId="77777777" w:rsidR="00CB261F" w:rsidRDefault="00CB261F">
      <w:pPr>
        <w:spacing w:before="120"/>
        <w:rPr>
          <w:rFonts w:ascii="Arial Narrow" w:hAnsi="Arial Narrow" w:cs="Arial"/>
          <w:b/>
          <w:bCs/>
          <w:sz w:val="22"/>
          <w:szCs w:val="22"/>
          <w:lang w:val="uz-Cyrl-UZ"/>
        </w:rPr>
      </w:pPr>
    </w:p>
    <w:p w14:paraId="0964E19E" w14:textId="77777777" w:rsidR="00CB261F" w:rsidRDefault="00CB261F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uz-Cyrl-UZ"/>
        </w:rPr>
      </w:pPr>
    </w:p>
    <w:p w14:paraId="7E3010C2" w14:textId="77777777" w:rsidR="00CB261F" w:rsidRDefault="00CB261F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uz-Cyrl-UZ"/>
        </w:rPr>
      </w:pPr>
    </w:p>
    <w:p w14:paraId="14FFE2AF" w14:textId="77777777" w:rsidR="00CB261F" w:rsidRDefault="00CB261F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uz-Cyrl-UZ"/>
        </w:rPr>
      </w:pPr>
    </w:p>
    <w:p w14:paraId="37A7FEF5" w14:textId="77777777" w:rsidR="00CB261F" w:rsidRDefault="00CB261F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</w:p>
    <w:p w14:paraId="42ECDD5D" w14:textId="77777777" w:rsidR="00CB261F" w:rsidRDefault="00CB261F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</w:p>
    <w:p w14:paraId="13F502E4" w14:textId="77777777" w:rsidR="00CB261F" w:rsidRDefault="00CB261F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</w:p>
    <w:p w14:paraId="397CB0F5" w14:textId="77777777" w:rsidR="00CB261F" w:rsidRDefault="00CB261F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</w:p>
    <w:p w14:paraId="7F9D6F75" w14:textId="77777777" w:rsidR="00CB261F" w:rsidRDefault="00CB261F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</w:p>
    <w:p w14:paraId="55C9CE25" w14:textId="77777777" w:rsidR="00CB261F" w:rsidRDefault="00CB261F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</w:p>
    <w:p w14:paraId="39F637FC" w14:textId="77777777" w:rsidR="00CB261F" w:rsidRDefault="00CB261F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</w:p>
    <w:p w14:paraId="35CE9085" w14:textId="77777777" w:rsidR="00CB261F" w:rsidRDefault="008A052A">
      <w:pPr>
        <w:spacing w:before="480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>Napomena:</w:t>
      </w:r>
    </w:p>
    <w:p w14:paraId="508B0D37" w14:textId="77777777" w:rsidR="00CB261F" w:rsidRDefault="008A052A">
      <w:pPr>
        <w:jc w:val="both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Svi izrazi koji se u ovom dokumentu koriste u muškom rodu, obuhvataju iste izraze u ženskom rodu. </w:t>
      </w:r>
    </w:p>
    <w:p w14:paraId="0186DB17" w14:textId="77777777" w:rsidR="00CB261F" w:rsidRDefault="008A052A">
      <w:pPr>
        <w:keepNext/>
        <w:pBdr>
          <w:bottom w:val="single" w:sz="6" w:space="1" w:color="365F91"/>
        </w:pBdr>
        <w:spacing w:after="240"/>
        <w:outlineLvl w:val="0"/>
        <w:rPr>
          <w:rFonts w:ascii="Arial Narrow" w:hAnsi="Arial Narrow"/>
          <w:b/>
          <w:bCs/>
          <w:kern w:val="2"/>
          <w:sz w:val="28"/>
          <w:szCs w:val="32"/>
          <w:lang w:val="en-US"/>
        </w:rPr>
      </w:pPr>
      <w:bookmarkStart w:id="2" w:name="_Toc4744151231"/>
      <w:bookmarkStart w:id="3" w:name="_Toc165029594"/>
      <w:bookmarkStart w:id="4" w:name="_Toc510006423"/>
      <w:bookmarkEnd w:id="2"/>
      <w:r>
        <w:rPr>
          <w:rFonts w:ascii="Arial Narrow" w:hAnsi="Arial Narrow"/>
          <w:b/>
          <w:bCs/>
          <w:kern w:val="2"/>
          <w:sz w:val="28"/>
          <w:szCs w:val="32"/>
          <w:lang w:val="en-US"/>
        </w:rPr>
        <w:lastRenderedPageBreak/>
        <w:t>1. OPŠTE INFORMACIJE O PROGRAMU OBRAZOVANJA</w:t>
      </w:r>
      <w:bookmarkEnd w:id="3"/>
      <w:r>
        <w:rPr>
          <w:rFonts w:ascii="Arial Narrow" w:hAnsi="Arial Narrow"/>
          <w:b/>
          <w:bCs/>
          <w:kern w:val="2"/>
          <w:sz w:val="28"/>
          <w:szCs w:val="32"/>
          <w:lang w:val="en-US"/>
        </w:rPr>
        <w:t xml:space="preserve"> </w:t>
      </w:r>
      <w:bookmarkEnd w:id="4"/>
    </w:p>
    <w:p w14:paraId="2D8FA83F" w14:textId="77777777" w:rsidR="00CB261F" w:rsidRDefault="008A052A">
      <w:pPr>
        <w:spacing w:before="240" w:after="240"/>
        <w:rPr>
          <w:rFonts w:ascii="Arial Narrow" w:hAnsi="Arial Narrow"/>
          <w:sz w:val="22"/>
          <w:szCs w:val="22"/>
        </w:rPr>
      </w:pPr>
      <w:r>
        <w:rPr>
          <w:rFonts w:ascii="Arial Narrow" w:eastAsia="Calibri" w:hAnsi="Arial Narrow"/>
          <w:b/>
          <w:sz w:val="22"/>
          <w:szCs w:val="22"/>
          <w:lang w:val="uz-Cyrl-UZ"/>
        </w:rPr>
        <w:t>NAZIV PROGRAMA OBRAZOVANJA ZA STICANJE KLJUČN</w:t>
      </w:r>
      <w:r>
        <w:rPr>
          <w:rFonts w:ascii="Arial Narrow" w:eastAsia="Calibri" w:hAnsi="Arial Narrow"/>
          <w:b/>
          <w:sz w:val="22"/>
          <w:szCs w:val="22"/>
          <w:lang w:val="sr-Latn-ME"/>
        </w:rPr>
        <w:t>IH</w:t>
      </w:r>
      <w:r>
        <w:rPr>
          <w:rFonts w:ascii="Arial Narrow" w:eastAsia="Calibri" w:hAnsi="Arial Narrow"/>
          <w:b/>
          <w:sz w:val="22"/>
          <w:szCs w:val="22"/>
          <w:lang w:val="uz-Cyrl-UZ"/>
        </w:rPr>
        <w:t xml:space="preserve"> VJEŠTINA ZA:</w:t>
      </w:r>
      <w:r>
        <w:rPr>
          <w:rFonts w:ascii="Arial Narrow" w:eastAsia="Calibri" w:hAnsi="Arial Narrow"/>
          <w:sz w:val="22"/>
          <w:szCs w:val="22"/>
          <w:lang w:val="uz-Cyrl-UZ"/>
        </w:rPr>
        <w:t xml:space="preserve"> </w:t>
      </w:r>
      <w:r>
        <w:rPr>
          <w:rFonts w:ascii="Arial Narrow" w:eastAsia="Batang" w:hAnsi="Arial Narrow"/>
          <w:caps/>
          <w:sz w:val="22"/>
          <w:szCs w:val="22"/>
        </w:rPr>
        <w:t>kREIRANJE APLIKACIJA PRIMJENOM REACT.JS FRAMEWORK-A</w:t>
      </w:r>
    </w:p>
    <w:p w14:paraId="7B3636C6" w14:textId="77777777" w:rsidR="00CB261F" w:rsidRDefault="008A052A">
      <w:pPr>
        <w:spacing w:before="240" w:after="240"/>
        <w:rPr>
          <w:rFonts w:ascii="Arial Narrow" w:hAnsi="Arial Narrow"/>
          <w:sz w:val="22"/>
          <w:szCs w:val="22"/>
        </w:rPr>
      </w:pPr>
      <w:r>
        <w:rPr>
          <w:rFonts w:ascii="Arial Narrow" w:eastAsia="Calibri" w:hAnsi="Arial Narrow"/>
          <w:b/>
          <w:sz w:val="22"/>
          <w:szCs w:val="22"/>
          <w:lang w:val="uz-Cyrl-UZ"/>
        </w:rPr>
        <w:t>SEKTOR/ PODSEKTOR PREMA NOK – u:</w:t>
      </w:r>
      <w:r>
        <w:rPr>
          <w:rFonts w:ascii="Arial Narrow" w:eastAsia="Calibri" w:hAnsi="Arial Narrow"/>
          <w:sz w:val="22"/>
          <w:szCs w:val="22"/>
          <w:lang w:val="uz-Cyrl-UZ"/>
        </w:rPr>
        <w:t xml:space="preserve"> </w:t>
      </w:r>
      <w:r>
        <w:rPr>
          <w:rFonts w:ascii="Arial Narrow" w:eastAsia="Calibri" w:hAnsi="Arial Narrow"/>
          <w:color w:val="000000" w:themeColor="text1"/>
          <w:sz w:val="22"/>
          <w:szCs w:val="22"/>
          <w:lang w:val="sr-Latn-ME"/>
        </w:rPr>
        <w:t>Informacione tehnologije</w:t>
      </w:r>
    </w:p>
    <w:p w14:paraId="69E056FB" w14:textId="77777777" w:rsidR="00CB261F" w:rsidRDefault="008A052A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uz-Cyrl-UZ"/>
        </w:rPr>
        <w:t>STANDARD ZANIMANJA NA KOJEM SE PROGRAM OBRAZOVANJA ZASNIVA / NIVO:</w:t>
      </w:r>
      <w:r>
        <w:rPr>
          <w:rFonts w:ascii="Arial Narrow" w:eastAsia="Calibri" w:hAnsi="Arial Narrow"/>
          <w:b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  <w:lang w:val="sr-Latn-ME"/>
        </w:rPr>
        <w:t>/</w:t>
      </w:r>
    </w:p>
    <w:p w14:paraId="5E75C5F4" w14:textId="77777777" w:rsidR="00CB261F" w:rsidRDefault="008A052A">
      <w:pPr>
        <w:spacing w:before="240" w:after="240"/>
        <w:rPr>
          <w:rFonts w:ascii="Arial Narrow" w:hAnsi="Arial Narrow"/>
          <w:sz w:val="22"/>
          <w:szCs w:val="22"/>
        </w:rPr>
      </w:pPr>
      <w:r>
        <w:rPr>
          <w:rFonts w:ascii="Arial Narrow" w:eastAsia="Calibri" w:hAnsi="Arial Narrow"/>
          <w:b/>
          <w:sz w:val="22"/>
          <w:szCs w:val="22"/>
          <w:lang w:val="uz-Cyrl-UZ"/>
        </w:rPr>
        <w:t>NIVO</w:t>
      </w:r>
      <w:r>
        <w:rPr>
          <w:rFonts w:ascii="Arial Narrow" w:eastAsia="Calibri" w:hAnsi="Arial Narrow"/>
          <w:b/>
          <w:sz w:val="22"/>
          <w:szCs w:val="22"/>
          <w:lang w:val="sr-Latn-ME"/>
        </w:rPr>
        <w:t xml:space="preserve"> KVALIFIKACIJE</w:t>
      </w:r>
      <w:r>
        <w:rPr>
          <w:rFonts w:ascii="Arial Narrow" w:eastAsia="Calibri" w:hAnsi="Arial Narrow"/>
          <w:b/>
          <w:sz w:val="22"/>
          <w:szCs w:val="22"/>
          <w:lang w:val="uz-Cyrl-UZ"/>
        </w:rPr>
        <w:t>:</w:t>
      </w:r>
      <w:r>
        <w:rPr>
          <w:rFonts w:ascii="Arial Narrow" w:eastAsia="Calibri" w:hAnsi="Arial Narrow"/>
          <w:sz w:val="22"/>
          <w:szCs w:val="22"/>
          <w:lang w:val="uz-Cyrl-UZ"/>
        </w:rPr>
        <w:t xml:space="preserve"> </w:t>
      </w:r>
      <w:r>
        <w:rPr>
          <w:rFonts w:ascii="Arial Narrow" w:hAnsi="Arial Narrow"/>
          <w:sz w:val="22"/>
          <w:szCs w:val="22"/>
        </w:rPr>
        <w:t>/</w:t>
      </w:r>
    </w:p>
    <w:p w14:paraId="67381B9F" w14:textId="77777777" w:rsidR="00CB261F" w:rsidRDefault="008A052A">
      <w:pPr>
        <w:spacing w:before="240" w:after="240"/>
        <w:rPr>
          <w:rFonts w:ascii="Arial Narrow" w:hAnsi="Arial Narrow"/>
          <w:sz w:val="22"/>
          <w:szCs w:val="22"/>
        </w:rPr>
      </w:pPr>
      <w:r>
        <w:rPr>
          <w:rFonts w:ascii="Arial Narrow" w:eastAsia="Calibri" w:hAnsi="Arial Narrow"/>
          <w:b/>
          <w:sz w:val="22"/>
          <w:szCs w:val="22"/>
          <w:lang w:val="uz-Cyrl-UZ"/>
        </w:rPr>
        <w:t>TRAJANJE PROGRAMA OBRAZOVANJA:</w:t>
      </w:r>
      <w:r>
        <w:rPr>
          <w:rFonts w:ascii="Arial Narrow" w:eastAsia="Calibri" w:hAnsi="Arial Narrow"/>
          <w:sz w:val="22"/>
          <w:szCs w:val="22"/>
          <w:lang w:val="uz-Cyrl-UZ"/>
        </w:rPr>
        <w:t xml:space="preserve"> </w:t>
      </w:r>
      <w:r>
        <w:rPr>
          <w:rFonts w:ascii="Arial Narrow" w:eastAsia="Batang" w:hAnsi="Arial Narrow"/>
          <w:sz w:val="22"/>
          <w:szCs w:val="22"/>
        </w:rPr>
        <w:t>46 časova</w:t>
      </w:r>
    </w:p>
    <w:p w14:paraId="6E8897DF" w14:textId="77777777" w:rsidR="00CB261F" w:rsidRDefault="008A052A">
      <w:pPr>
        <w:spacing w:before="240" w:after="240"/>
        <w:rPr>
          <w:rFonts w:ascii="Arial Narrow" w:hAnsi="Arial Narrow"/>
          <w:sz w:val="22"/>
          <w:szCs w:val="22"/>
        </w:rPr>
      </w:pPr>
      <w:r>
        <w:rPr>
          <w:rFonts w:ascii="Arial Narrow" w:eastAsia="Calibri" w:hAnsi="Arial Narrow"/>
          <w:b/>
          <w:sz w:val="22"/>
          <w:szCs w:val="22"/>
          <w:lang w:val="uz-Cyrl-UZ"/>
        </w:rPr>
        <w:t>KREDITNA VRIJEDNOST PROGRAMA OBRAZOVANJA:</w:t>
      </w:r>
      <w:r>
        <w:rPr>
          <w:rFonts w:ascii="Arial Narrow" w:eastAsia="Calibri" w:hAnsi="Arial Narrow"/>
          <w:sz w:val="22"/>
          <w:szCs w:val="22"/>
          <w:lang w:val="uz-Cyrl-UZ"/>
        </w:rPr>
        <w:t xml:space="preserve"> </w:t>
      </w:r>
      <w:r>
        <w:rPr>
          <w:rFonts w:ascii="Arial Narrow" w:eastAsia="Batang" w:hAnsi="Arial Narrow"/>
          <w:sz w:val="22"/>
          <w:szCs w:val="22"/>
        </w:rPr>
        <w:t>4</w:t>
      </w:r>
    </w:p>
    <w:p w14:paraId="0937428C" w14:textId="77777777" w:rsidR="00CB261F" w:rsidRDefault="008A052A">
      <w:pPr>
        <w:spacing w:before="240" w:after="120"/>
        <w:rPr>
          <w:rFonts w:ascii="Arial Narrow" w:eastAsia="Calibri" w:hAnsi="Arial Narrow"/>
          <w:b/>
          <w:sz w:val="22"/>
          <w:szCs w:val="22"/>
          <w:lang w:val="uz-Cyrl-UZ"/>
        </w:rPr>
      </w:pPr>
      <w:r>
        <w:rPr>
          <w:rFonts w:ascii="Arial Narrow" w:eastAsia="Calibri" w:hAnsi="Arial Narrow"/>
          <w:b/>
          <w:sz w:val="22"/>
          <w:szCs w:val="22"/>
          <w:lang w:val="uz-Cyrl-UZ"/>
        </w:rPr>
        <w:t xml:space="preserve">USLOVI ZA UPIS, ODNOSNO UKLJUČIVANJE U PROGRAM OBRAZOVANJA: </w:t>
      </w:r>
    </w:p>
    <w:p w14:paraId="2800A424" w14:textId="77777777" w:rsidR="00CB261F" w:rsidRDefault="008A052A">
      <w:pPr>
        <w:numPr>
          <w:ilvl w:val="0"/>
          <w:numId w:val="1"/>
        </w:numPr>
        <w:tabs>
          <w:tab w:val="left" w:pos="173"/>
        </w:tabs>
        <w:spacing w:before="120" w:after="120" w:line="259" w:lineRule="auto"/>
        <w:ind w:left="176" w:hanging="176"/>
        <w:rPr>
          <w:rFonts w:ascii="Arial Narrow" w:hAnsi="Arial Narrow"/>
          <w:sz w:val="22"/>
          <w:szCs w:val="22"/>
        </w:rPr>
      </w:pPr>
      <w:r>
        <w:rPr>
          <w:rFonts w:ascii="Arial Narrow" w:eastAsia="Batang" w:hAnsi="Arial Narrow"/>
          <w:sz w:val="22"/>
          <w:szCs w:val="22"/>
          <w:lang w:val="sr-Latn-CS"/>
        </w:rPr>
        <w:t>Elementarno poznavanje rada na računaru (upotreba miša i tastature, manipulacija folderima, korišćenje veb-browsera)</w:t>
      </w:r>
    </w:p>
    <w:p w14:paraId="3BA5C428" w14:textId="77777777" w:rsidR="00CB261F" w:rsidRDefault="008A052A">
      <w:pPr>
        <w:numPr>
          <w:ilvl w:val="0"/>
          <w:numId w:val="1"/>
        </w:numPr>
        <w:tabs>
          <w:tab w:val="left" w:pos="173"/>
        </w:tabs>
        <w:spacing w:before="120" w:after="120" w:line="259" w:lineRule="auto"/>
        <w:ind w:left="176" w:hanging="176"/>
        <w:rPr>
          <w:rFonts w:ascii="Arial Narrow" w:hAnsi="Arial Narrow"/>
          <w:sz w:val="22"/>
          <w:szCs w:val="22"/>
        </w:rPr>
      </w:pPr>
      <w:r>
        <w:rPr>
          <w:rFonts w:ascii="Arial Narrow" w:eastAsia="Batang" w:hAnsi="Arial Narrow"/>
          <w:sz w:val="22"/>
          <w:szCs w:val="22"/>
          <w:lang w:val="sr-Latn-CS"/>
        </w:rPr>
        <w:t>Elementarno poznavanje internet servisa (kori</w:t>
      </w:r>
      <w:r>
        <w:rPr>
          <w:rFonts w:ascii="Arial Narrow" w:eastAsia="Batang" w:hAnsi="Arial Narrow"/>
          <w:sz w:val="22"/>
          <w:szCs w:val="22"/>
          <w:lang w:val="sr-Latn-ME"/>
        </w:rPr>
        <w:t>šć</w:t>
      </w:r>
      <w:r>
        <w:rPr>
          <w:rFonts w:ascii="Arial Narrow" w:eastAsia="Batang" w:hAnsi="Arial Narrow"/>
          <w:sz w:val="22"/>
          <w:szCs w:val="22"/>
          <w:lang w:val="sr-Latn-CS"/>
        </w:rPr>
        <w:t>enje mejl servera, korišćenje a</w:t>
      </w:r>
      <w:r>
        <w:rPr>
          <w:rFonts w:ascii="Arial Narrow" w:eastAsia="Batang" w:hAnsi="Arial Narrow"/>
          <w:sz w:val="22"/>
          <w:szCs w:val="22"/>
          <w:lang w:val="sr-Latn-CS"/>
        </w:rPr>
        <w:t>lata za održavanje video konferencija poput Zoom ili Google meets alata, poznavanje Google servisa i platformi)</w:t>
      </w:r>
    </w:p>
    <w:p w14:paraId="61630C85" w14:textId="77777777" w:rsidR="00CB261F" w:rsidRDefault="008A052A">
      <w:pPr>
        <w:spacing w:before="240" w:after="120"/>
        <w:rPr>
          <w:rFonts w:ascii="Arial Narrow" w:eastAsia="Calibri" w:hAnsi="Arial Narrow"/>
          <w:b/>
          <w:sz w:val="22"/>
          <w:szCs w:val="22"/>
        </w:rPr>
      </w:pPr>
      <w:r>
        <w:rPr>
          <w:rFonts w:ascii="Arial Narrow" w:eastAsia="Calibri" w:hAnsi="Arial Narrow"/>
          <w:b/>
          <w:sz w:val="22"/>
          <w:szCs w:val="22"/>
        </w:rPr>
        <w:t xml:space="preserve">CILJ PROGRAMA OBRAZOVANJA: </w:t>
      </w:r>
    </w:p>
    <w:p w14:paraId="2FE429ED" w14:textId="77777777" w:rsidR="00CB261F" w:rsidRDefault="008A052A">
      <w:pPr>
        <w:numPr>
          <w:ilvl w:val="0"/>
          <w:numId w:val="1"/>
        </w:numPr>
        <w:tabs>
          <w:tab w:val="left" w:pos="173"/>
        </w:tabs>
        <w:spacing w:before="120" w:after="120" w:line="259" w:lineRule="auto"/>
        <w:ind w:left="176" w:hanging="176"/>
        <w:rPr>
          <w:rFonts w:ascii="Arial Narrow" w:eastAsia="Batang" w:hAnsi="Arial Narrow"/>
          <w:sz w:val="22"/>
          <w:szCs w:val="22"/>
          <w:lang w:val="sr-Latn-CS"/>
        </w:rPr>
      </w:pPr>
      <w:r>
        <w:rPr>
          <w:rFonts w:ascii="Arial Narrow" w:eastAsia="Batang" w:hAnsi="Arial Narrow"/>
          <w:sz w:val="22"/>
          <w:szCs w:val="22"/>
          <w:lang w:val="sr-Latn-CS"/>
        </w:rPr>
        <w:t xml:space="preserve">Osposobljavanje polaznika za dostizanje ključne vještine implementacije/kodiranja desktop aplikacija i veb </w:t>
      </w:r>
      <w:r>
        <w:rPr>
          <w:rFonts w:ascii="Arial Narrow" w:eastAsia="Batang" w:hAnsi="Arial Narrow"/>
          <w:sz w:val="22"/>
          <w:szCs w:val="22"/>
          <w:lang w:val="sr-Latn-CS"/>
        </w:rPr>
        <w:t>aplikacija primjenom React.js framework-a</w:t>
      </w:r>
      <w:r>
        <w:rPr>
          <w:rFonts w:ascii="Arial Narrow" w:eastAsia="Batang" w:hAnsi="Arial Narrow"/>
          <w:color w:val="808080"/>
          <w:sz w:val="22"/>
          <w:szCs w:val="22"/>
          <w:lang w:val="sr-Latn-CS"/>
        </w:rPr>
        <w:t xml:space="preserve"> </w:t>
      </w:r>
    </w:p>
    <w:p w14:paraId="5F293A3E" w14:textId="77777777" w:rsidR="00CB261F" w:rsidRDefault="008A052A">
      <w:pPr>
        <w:spacing w:before="240" w:after="120"/>
        <w:rPr>
          <w:rFonts w:ascii="Arial Narrow" w:eastAsia="Calibri" w:hAnsi="Arial Narrow"/>
          <w:b/>
          <w:sz w:val="22"/>
          <w:szCs w:val="22"/>
          <w:lang w:val="uz-Cyrl-UZ"/>
        </w:rPr>
      </w:pPr>
      <w:r>
        <w:rPr>
          <w:rFonts w:ascii="Arial Narrow" w:eastAsia="Calibri" w:hAnsi="Arial Narrow"/>
          <w:b/>
          <w:sz w:val="22"/>
          <w:szCs w:val="22"/>
          <w:lang w:val="uz-Cyrl-UZ"/>
        </w:rPr>
        <w:t xml:space="preserve">USLOVI ZA NAPREDOVANJE I ZAVRŠETAK PROGRAMA OBRAZOVANJA: </w:t>
      </w:r>
    </w:p>
    <w:p w14:paraId="4BAC51DC" w14:textId="77777777" w:rsidR="00CB261F" w:rsidRDefault="008A052A">
      <w:pPr>
        <w:numPr>
          <w:ilvl w:val="0"/>
          <w:numId w:val="1"/>
        </w:numPr>
        <w:tabs>
          <w:tab w:val="left" w:pos="173"/>
        </w:tabs>
        <w:spacing w:before="120" w:after="120" w:line="259" w:lineRule="auto"/>
        <w:ind w:left="176" w:hanging="176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r-Latn-CS" w:eastAsia="sl-SI"/>
        </w:rPr>
        <w:t>Moduli se realizuju redoslijedom kojim su navedeni u Strukturi programa obrazovanja.</w:t>
      </w:r>
      <w:r>
        <w:rPr>
          <w:rFonts w:ascii="Arial Narrow" w:hAnsi="Arial Narrow"/>
          <w:color w:val="808080"/>
          <w:sz w:val="22"/>
          <w:szCs w:val="22"/>
          <w:lang w:val="sr-Latn-CS" w:eastAsia="sl-SI"/>
        </w:rPr>
        <w:t xml:space="preserve"> </w:t>
      </w:r>
    </w:p>
    <w:p w14:paraId="2CCD4FFF" w14:textId="77777777" w:rsidR="00CB261F" w:rsidRDefault="008A052A">
      <w:pPr>
        <w:spacing w:before="240" w:after="120"/>
        <w:rPr>
          <w:rFonts w:ascii="Arial Narrow" w:eastAsia="Calibri" w:hAnsi="Arial Narrow"/>
          <w:b/>
          <w:sz w:val="22"/>
          <w:szCs w:val="22"/>
          <w:lang w:val="uz-Cyrl-UZ"/>
        </w:rPr>
      </w:pPr>
      <w:bookmarkStart w:id="5" w:name="_Toc783651"/>
      <w:r>
        <w:rPr>
          <w:rFonts w:ascii="Arial Narrow" w:eastAsia="Calibri" w:hAnsi="Arial Narrow"/>
          <w:b/>
          <w:sz w:val="22"/>
          <w:szCs w:val="22"/>
          <w:lang w:val="uz-Cyrl-UZ"/>
        </w:rPr>
        <w:t>NAČIN PROVJERE</w:t>
      </w:r>
      <w:bookmarkEnd w:id="5"/>
    </w:p>
    <w:p w14:paraId="5B82B2C4" w14:textId="77777777" w:rsidR="00CB261F" w:rsidRDefault="008A052A">
      <w:pPr>
        <w:numPr>
          <w:ilvl w:val="0"/>
          <w:numId w:val="1"/>
        </w:numPr>
        <w:tabs>
          <w:tab w:val="left" w:pos="173"/>
        </w:tabs>
        <w:spacing w:before="120" w:after="120" w:line="259" w:lineRule="auto"/>
        <w:ind w:left="176" w:hanging="176"/>
        <w:rPr>
          <w:rFonts w:ascii="Arial Narrow" w:hAnsi="Arial Narrow"/>
          <w:color w:val="808080"/>
          <w:sz w:val="22"/>
          <w:szCs w:val="22"/>
        </w:rPr>
      </w:pPr>
      <w:r>
        <w:rPr>
          <w:rFonts w:ascii="Arial Narrow" w:eastAsia="Batang" w:hAnsi="Arial Narrow"/>
          <w:sz w:val="22"/>
          <w:szCs w:val="22"/>
        </w:rPr>
        <w:t>Provjera</w:t>
      </w:r>
      <w:r>
        <w:rPr>
          <w:rFonts w:ascii="Arial Narrow" w:eastAsia="Batang" w:hAnsi="Arial Narrow"/>
          <w:sz w:val="22"/>
          <w:szCs w:val="22"/>
          <w:lang w:val="uz-Cyrl-UZ"/>
        </w:rPr>
        <w:t xml:space="preserve"> </w:t>
      </w:r>
      <w:r>
        <w:rPr>
          <w:rFonts w:ascii="Arial Narrow" w:eastAsia="Batang" w:hAnsi="Arial Narrow"/>
          <w:sz w:val="22"/>
          <w:szCs w:val="22"/>
        </w:rPr>
        <w:t>ishoda</w:t>
      </w:r>
      <w:r>
        <w:rPr>
          <w:rFonts w:ascii="Arial Narrow" w:eastAsia="Batang" w:hAnsi="Arial Narrow"/>
          <w:sz w:val="22"/>
          <w:szCs w:val="22"/>
          <w:lang w:val="uz-Cyrl-UZ"/>
        </w:rPr>
        <w:t xml:space="preserve"> </w:t>
      </w:r>
      <w:r>
        <w:rPr>
          <w:rFonts w:ascii="Arial Narrow" w:eastAsia="Batang" w:hAnsi="Arial Narrow"/>
          <w:sz w:val="22"/>
          <w:szCs w:val="22"/>
        </w:rPr>
        <w:t>u</w:t>
      </w:r>
      <w:r>
        <w:rPr>
          <w:rFonts w:ascii="Arial Narrow" w:eastAsia="Batang" w:hAnsi="Arial Narrow"/>
          <w:sz w:val="22"/>
          <w:szCs w:val="22"/>
          <w:lang w:val="uz-Cyrl-UZ"/>
        </w:rPr>
        <w:t>č</w:t>
      </w:r>
      <w:r>
        <w:rPr>
          <w:rFonts w:ascii="Arial Narrow" w:eastAsia="Batang" w:hAnsi="Arial Narrow"/>
          <w:sz w:val="22"/>
          <w:szCs w:val="22"/>
        </w:rPr>
        <w:t>enja</w:t>
      </w:r>
      <w:r>
        <w:rPr>
          <w:rFonts w:ascii="Arial Narrow" w:eastAsia="Batang" w:hAnsi="Arial Narrow"/>
          <w:sz w:val="22"/>
          <w:szCs w:val="22"/>
          <w:lang w:val="uz-Cyrl-UZ"/>
        </w:rPr>
        <w:t xml:space="preserve"> </w:t>
      </w:r>
      <w:r>
        <w:rPr>
          <w:rFonts w:ascii="Arial Narrow" w:eastAsia="Batang" w:hAnsi="Arial Narrow"/>
          <w:sz w:val="22"/>
          <w:szCs w:val="22"/>
        </w:rPr>
        <w:t>predvi</w:t>
      </w:r>
      <w:r>
        <w:rPr>
          <w:rFonts w:ascii="Arial Narrow" w:eastAsia="Batang" w:hAnsi="Arial Narrow"/>
          <w:sz w:val="22"/>
          <w:szCs w:val="22"/>
          <w:lang w:val="uz-Cyrl-UZ"/>
        </w:rPr>
        <w:t>đ</w:t>
      </w:r>
      <w:r>
        <w:rPr>
          <w:rFonts w:ascii="Arial Narrow" w:eastAsia="Batang" w:hAnsi="Arial Narrow"/>
          <w:sz w:val="22"/>
          <w:szCs w:val="22"/>
        </w:rPr>
        <w:t>enih</w:t>
      </w:r>
      <w:r>
        <w:rPr>
          <w:rFonts w:ascii="Arial Narrow" w:eastAsia="Batang" w:hAnsi="Arial Narrow"/>
          <w:sz w:val="22"/>
          <w:szCs w:val="22"/>
          <w:lang w:val="uz-Cyrl-UZ"/>
        </w:rPr>
        <w:t xml:space="preserve"> </w:t>
      </w:r>
      <w:r>
        <w:rPr>
          <w:rFonts w:ascii="Arial Narrow" w:eastAsia="Batang" w:hAnsi="Arial Narrow"/>
          <w:sz w:val="22"/>
          <w:szCs w:val="22"/>
        </w:rPr>
        <w:t>programom</w:t>
      </w:r>
      <w:r>
        <w:rPr>
          <w:rFonts w:ascii="Arial Narrow" w:eastAsia="Batang" w:hAnsi="Arial Narrow"/>
          <w:sz w:val="22"/>
          <w:szCs w:val="22"/>
          <w:lang w:val="uz-Cyrl-UZ"/>
        </w:rPr>
        <w:t xml:space="preserve"> </w:t>
      </w:r>
      <w:r>
        <w:rPr>
          <w:rFonts w:ascii="Arial Narrow" w:eastAsia="Batang" w:hAnsi="Arial Narrow"/>
          <w:sz w:val="22"/>
          <w:szCs w:val="22"/>
        </w:rPr>
        <w:t>obrazovan</w:t>
      </w:r>
      <w:r>
        <w:rPr>
          <w:rFonts w:ascii="Arial Narrow" w:eastAsia="Batang" w:hAnsi="Arial Narrow"/>
          <w:sz w:val="22"/>
          <w:szCs w:val="22"/>
        </w:rPr>
        <w:t>ja</w:t>
      </w:r>
      <w:r>
        <w:rPr>
          <w:rFonts w:ascii="Arial Narrow" w:eastAsia="Batang" w:hAnsi="Arial Narrow"/>
          <w:sz w:val="22"/>
          <w:szCs w:val="22"/>
          <w:lang w:val="uz-Cyrl-UZ"/>
        </w:rPr>
        <w:t xml:space="preserve"> </w:t>
      </w:r>
      <w:r>
        <w:rPr>
          <w:rFonts w:ascii="Arial Narrow" w:eastAsia="Batang" w:hAnsi="Arial Narrow"/>
          <w:sz w:val="22"/>
          <w:szCs w:val="22"/>
        </w:rPr>
        <w:t>vr</w:t>
      </w:r>
      <w:r>
        <w:rPr>
          <w:rFonts w:ascii="Arial Narrow" w:eastAsia="Batang" w:hAnsi="Arial Narrow"/>
          <w:sz w:val="22"/>
          <w:szCs w:val="22"/>
          <w:lang w:val="uz-Cyrl-UZ"/>
        </w:rPr>
        <w:t>š</w:t>
      </w:r>
      <w:r>
        <w:rPr>
          <w:rFonts w:ascii="Arial Narrow" w:eastAsia="Batang" w:hAnsi="Arial Narrow"/>
          <w:sz w:val="22"/>
          <w:szCs w:val="22"/>
        </w:rPr>
        <w:t>i</w:t>
      </w:r>
      <w:r>
        <w:rPr>
          <w:rFonts w:ascii="Arial Narrow" w:eastAsia="Batang" w:hAnsi="Arial Narrow"/>
          <w:sz w:val="22"/>
          <w:szCs w:val="22"/>
          <w:lang w:val="uz-Cyrl-UZ"/>
        </w:rPr>
        <w:t xml:space="preserve"> </w:t>
      </w:r>
      <w:r>
        <w:rPr>
          <w:rFonts w:ascii="Arial Narrow" w:eastAsia="Batang" w:hAnsi="Arial Narrow"/>
          <w:sz w:val="22"/>
          <w:szCs w:val="22"/>
        </w:rPr>
        <w:t>se</w:t>
      </w:r>
      <w:r>
        <w:rPr>
          <w:rFonts w:ascii="Arial Narrow" w:eastAsia="Batang" w:hAnsi="Arial Narrow"/>
          <w:sz w:val="22"/>
          <w:szCs w:val="22"/>
          <w:lang w:val="uz-Cyrl-UZ"/>
        </w:rPr>
        <w:t xml:space="preserve"> prezentacijom aplikacije koju je polaznik implementirao.</w:t>
      </w:r>
      <w:r>
        <w:rPr>
          <w:rFonts w:ascii="Arial Narrow" w:eastAsia="Batang" w:hAnsi="Arial Narrow"/>
          <w:color w:val="808080"/>
          <w:sz w:val="22"/>
          <w:szCs w:val="22"/>
          <w:lang w:val="uz-Cyrl-UZ"/>
        </w:rPr>
        <w:t xml:space="preserve"> </w:t>
      </w:r>
    </w:p>
    <w:p w14:paraId="4010EDD5" w14:textId="77777777" w:rsidR="00CB261F" w:rsidRDefault="008A052A">
      <w:pPr>
        <w:spacing w:before="240" w:after="120"/>
        <w:ind w:right="-330"/>
        <w:rPr>
          <w:rFonts w:ascii="Arial Narrow" w:eastAsia="Calibri" w:hAnsi="Arial Narrow"/>
          <w:b/>
          <w:sz w:val="22"/>
          <w:szCs w:val="22"/>
        </w:rPr>
      </w:pPr>
      <w:r>
        <w:rPr>
          <w:rFonts w:ascii="Arial Narrow" w:eastAsia="Calibri" w:hAnsi="Arial Narrow"/>
          <w:b/>
          <w:sz w:val="22"/>
          <w:szCs w:val="22"/>
        </w:rPr>
        <w:t>POVEZANOST SA DRUGIM KVALIFIKACIJAMA/ DRUGIM PROGRAMIMA I MOGUĆNOST NAPREDOVANJA</w:t>
      </w:r>
    </w:p>
    <w:p w14:paraId="6480DC0B" w14:textId="77777777" w:rsidR="00CB261F" w:rsidRDefault="008A052A">
      <w:pPr>
        <w:numPr>
          <w:ilvl w:val="0"/>
          <w:numId w:val="1"/>
        </w:numPr>
        <w:tabs>
          <w:tab w:val="left" w:pos="173"/>
        </w:tabs>
        <w:spacing w:before="120" w:after="120" w:line="259" w:lineRule="auto"/>
        <w:ind w:left="176" w:hanging="176"/>
        <w:rPr>
          <w:rFonts w:ascii="Arial Narrow" w:hAnsi="Arial Narrow"/>
          <w:color w:val="808080"/>
          <w:sz w:val="22"/>
          <w:szCs w:val="22"/>
        </w:rPr>
      </w:pPr>
      <w:r>
        <w:rPr>
          <w:rFonts w:ascii="Arial Narrow" w:eastAsia="Batang" w:hAnsi="Arial Narrow"/>
          <w:sz w:val="22"/>
          <w:szCs w:val="22"/>
        </w:rPr>
        <w:t xml:space="preserve">Program je povezan sa kvalifikacijom nivoa obrazovanja: Elektrotehničar za razvoj veb i mobilnih </w:t>
      </w:r>
      <w:r>
        <w:rPr>
          <w:rFonts w:ascii="Arial Narrow" w:eastAsia="Batang" w:hAnsi="Arial Narrow"/>
          <w:sz w:val="22"/>
          <w:szCs w:val="22"/>
        </w:rPr>
        <w:t>aplikacija, kao i sa stručnim kvalifikacijama: Elektrotehničar za razvoj veb aplikacija i Elektrotehničar za razvoj mobilnih aplikacija</w:t>
      </w:r>
    </w:p>
    <w:p w14:paraId="3E867FC4" w14:textId="77777777" w:rsidR="00CB261F" w:rsidRDefault="008A052A">
      <w:pPr>
        <w:spacing w:before="240" w:after="120"/>
        <w:rPr>
          <w:rFonts w:ascii="Arial Narrow" w:eastAsia="Calibri" w:hAnsi="Arial Narrow"/>
          <w:b/>
          <w:sz w:val="22"/>
          <w:szCs w:val="22"/>
          <w:lang w:val="uz-Cyrl-UZ"/>
        </w:rPr>
      </w:pPr>
      <w:r>
        <w:rPr>
          <w:rFonts w:ascii="Arial Narrow" w:eastAsia="Calibri" w:hAnsi="Arial Narrow"/>
          <w:b/>
          <w:sz w:val="22"/>
          <w:szCs w:val="22"/>
          <w:lang w:val="uz-Cyrl-UZ"/>
        </w:rPr>
        <w:t>ISHODI UČENJA</w:t>
      </w:r>
    </w:p>
    <w:p w14:paraId="48E06003" w14:textId="77777777" w:rsidR="00CB261F" w:rsidRDefault="008A052A">
      <w:pPr>
        <w:spacing w:before="120" w:after="120"/>
        <w:rPr>
          <w:rFonts w:ascii="Arial Narrow" w:eastAsia="Calibri" w:hAnsi="Arial Narrow"/>
          <w:b/>
          <w:sz w:val="22"/>
          <w:szCs w:val="22"/>
          <w:lang w:val="uz-Cyrl-UZ"/>
        </w:rPr>
      </w:pPr>
      <w:r>
        <w:rPr>
          <w:rFonts w:ascii="Arial Narrow" w:eastAsia="Calibri" w:hAnsi="Arial Narrow"/>
          <w:b/>
          <w:sz w:val="22"/>
          <w:szCs w:val="22"/>
          <w:lang w:val="uz-Cyrl-UZ"/>
        </w:rPr>
        <w:t>Po završetku programa obrazovanja, polaznik će biti sposoban da:</w:t>
      </w:r>
    </w:p>
    <w:p w14:paraId="62D03CD0" w14:textId="77777777" w:rsidR="00CB261F" w:rsidRDefault="008A052A">
      <w:pPr>
        <w:numPr>
          <w:ilvl w:val="0"/>
          <w:numId w:val="1"/>
        </w:numPr>
        <w:tabs>
          <w:tab w:val="left" w:pos="173"/>
        </w:tabs>
        <w:spacing w:before="120" w:after="120" w:line="259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hAnsi="Arial Narrow"/>
          <w:sz w:val="22"/>
          <w:szCs w:val="22"/>
          <w:lang w:val="sr-Latn-CS" w:eastAsia="sl-SI"/>
        </w:rPr>
        <w:t>Koristi React za izradu modernih korisni</w:t>
      </w:r>
      <w:r>
        <w:rPr>
          <w:rFonts w:ascii="Arial Narrow" w:hAnsi="Arial Narrow"/>
          <w:sz w:val="22"/>
          <w:szCs w:val="22"/>
          <w:lang w:val="sr-Latn-ME" w:eastAsia="sl-SI"/>
        </w:rPr>
        <w:t>č</w:t>
      </w:r>
      <w:r>
        <w:rPr>
          <w:rFonts w:ascii="Arial Narrow" w:hAnsi="Arial Narrow"/>
          <w:sz w:val="22"/>
          <w:szCs w:val="22"/>
          <w:lang w:val="sr-Latn-ME" w:eastAsia="sl-SI"/>
        </w:rPr>
        <w:t>kih interfejsa</w:t>
      </w:r>
    </w:p>
    <w:p w14:paraId="69B9DCB7" w14:textId="77777777" w:rsidR="00CB261F" w:rsidRDefault="008A052A">
      <w:pPr>
        <w:numPr>
          <w:ilvl w:val="0"/>
          <w:numId w:val="1"/>
        </w:numPr>
        <w:tabs>
          <w:tab w:val="left" w:pos="173"/>
        </w:tabs>
        <w:spacing w:before="120" w:after="120" w:line="259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hAnsi="Arial Narrow"/>
          <w:sz w:val="22"/>
          <w:szCs w:val="22"/>
          <w:lang w:val="sr-Latn-CS" w:eastAsia="sl-SI"/>
        </w:rPr>
        <w:t>Efikasno upravlja stanjem aplikacije kroz korištenje React-ovog sistema za upravljanje state-om</w:t>
      </w:r>
    </w:p>
    <w:p w14:paraId="1A553A90" w14:textId="77777777" w:rsidR="00CB261F" w:rsidRDefault="008A052A">
      <w:pPr>
        <w:numPr>
          <w:ilvl w:val="0"/>
          <w:numId w:val="1"/>
        </w:numPr>
        <w:tabs>
          <w:tab w:val="left" w:pos="173"/>
        </w:tabs>
        <w:spacing w:before="120" w:after="120" w:line="259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hAnsi="Arial Narrow"/>
          <w:sz w:val="22"/>
          <w:szCs w:val="22"/>
          <w:lang w:val="sr-Latn-CS" w:eastAsia="sl-SI"/>
        </w:rPr>
        <w:t>Integriše komponente u modularnu arhitekturu kako bi poboljšao održivost i ponovnu upotrebu koda</w:t>
      </w:r>
    </w:p>
    <w:p w14:paraId="52B4773C" w14:textId="77777777" w:rsidR="00CB261F" w:rsidRDefault="008A052A">
      <w:pPr>
        <w:numPr>
          <w:ilvl w:val="0"/>
          <w:numId w:val="1"/>
        </w:numPr>
        <w:tabs>
          <w:tab w:val="left" w:pos="173"/>
        </w:tabs>
        <w:spacing w:before="120" w:after="120" w:line="259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hAnsi="Arial Narrow"/>
          <w:sz w:val="22"/>
          <w:szCs w:val="22"/>
          <w:lang w:val="sr-Latn-CS" w:eastAsia="sl-SI"/>
        </w:rPr>
        <w:t>Razvija responzivne veb stranice i aplikacije ko</w:t>
      </w:r>
      <w:r>
        <w:rPr>
          <w:rFonts w:ascii="Arial Narrow" w:hAnsi="Arial Narrow"/>
          <w:sz w:val="22"/>
          <w:szCs w:val="22"/>
          <w:lang w:val="sr-Latn-CS" w:eastAsia="sl-SI"/>
        </w:rPr>
        <w:t>je pružaju korisnicima dosljedno iskustvo na različitim uređajima</w:t>
      </w:r>
    </w:p>
    <w:p w14:paraId="704F193A" w14:textId="77777777" w:rsidR="00CB261F" w:rsidRDefault="008A052A">
      <w:pPr>
        <w:numPr>
          <w:ilvl w:val="0"/>
          <w:numId w:val="1"/>
        </w:numPr>
        <w:tabs>
          <w:tab w:val="left" w:pos="173"/>
        </w:tabs>
        <w:spacing w:before="120" w:after="120" w:line="259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hAnsi="Arial Narrow"/>
          <w:sz w:val="22"/>
          <w:szCs w:val="22"/>
          <w:lang w:val="sr-Latn-CS" w:eastAsia="sl-SI"/>
        </w:rPr>
        <w:t>Integriše različite biblioteke i alate zajedno sa React-om kako bi poboljšao funkcionalnosti aplikacija</w:t>
      </w:r>
    </w:p>
    <w:p w14:paraId="2587BD82" w14:textId="77777777" w:rsidR="00CB261F" w:rsidRDefault="008A052A">
      <w:pPr>
        <w:numPr>
          <w:ilvl w:val="0"/>
          <w:numId w:val="1"/>
        </w:numPr>
        <w:tabs>
          <w:tab w:val="left" w:pos="173"/>
        </w:tabs>
        <w:spacing w:before="120" w:after="120" w:line="259" w:lineRule="auto"/>
        <w:ind w:left="176" w:hanging="176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r-Latn-CS" w:eastAsia="sl-SI"/>
        </w:rPr>
        <w:t>Demonstrira sposobnost rješavanja problema zahtjevima korisnika kroz primjenu React fr</w:t>
      </w:r>
      <w:r>
        <w:rPr>
          <w:rFonts w:ascii="Arial Narrow" w:hAnsi="Arial Narrow"/>
          <w:sz w:val="22"/>
          <w:szCs w:val="22"/>
          <w:lang w:val="sr-Latn-CS" w:eastAsia="sl-SI"/>
        </w:rPr>
        <w:t>amework-a</w:t>
      </w:r>
    </w:p>
    <w:p w14:paraId="637DEC61" w14:textId="77777777" w:rsidR="00CB261F" w:rsidRDefault="008A052A">
      <w:pPr>
        <w:tabs>
          <w:tab w:val="left" w:pos="173"/>
        </w:tabs>
        <w:spacing w:before="120" w:after="120"/>
        <w:ind w:left="720"/>
        <w:rPr>
          <w:rFonts w:ascii="Arial Narrow" w:eastAsia="Batang" w:hAnsi="Arial Narrow"/>
          <w:lang w:val="sr-Latn-CS"/>
        </w:rPr>
      </w:pPr>
      <w:r>
        <w:br w:type="page"/>
      </w:r>
    </w:p>
    <w:p w14:paraId="70E2425E" w14:textId="77777777" w:rsidR="00CB261F" w:rsidRDefault="008A052A">
      <w:pPr>
        <w:keepNext/>
        <w:pBdr>
          <w:bottom w:val="single" w:sz="6" w:space="1" w:color="2E74B5"/>
        </w:pBdr>
        <w:spacing w:after="240"/>
        <w:outlineLvl w:val="0"/>
      </w:pPr>
      <w:bookmarkStart w:id="6" w:name="_Toc510006426"/>
      <w:bookmarkStart w:id="7" w:name="_Toc165029595"/>
      <w:r>
        <w:rPr>
          <w:rFonts w:ascii="Arial Narrow" w:hAnsi="Arial Narrow"/>
          <w:b/>
          <w:bCs/>
          <w:kern w:val="2"/>
          <w:sz w:val="28"/>
          <w:szCs w:val="32"/>
          <w:lang w:val="en-US"/>
        </w:rPr>
        <w:lastRenderedPageBreak/>
        <w:t xml:space="preserve">2. </w:t>
      </w:r>
      <w:bookmarkEnd w:id="6"/>
      <w:r>
        <w:rPr>
          <w:rFonts w:ascii="Arial Narrow" w:hAnsi="Arial Narrow"/>
          <w:b/>
          <w:bCs/>
          <w:kern w:val="2"/>
          <w:sz w:val="28"/>
          <w:szCs w:val="32"/>
          <w:lang w:val="en-US"/>
        </w:rPr>
        <w:t>STRUKTURA PROGRAMA OBRAZOVANJA</w:t>
      </w:r>
      <w:bookmarkEnd w:id="7"/>
    </w:p>
    <w:tbl>
      <w:tblPr>
        <w:tblW w:w="9356" w:type="dxa"/>
        <w:jc w:val="center"/>
        <w:tblLayout w:type="fixed"/>
        <w:tblCellMar>
          <w:top w:w="14" w:type="dxa"/>
          <w:left w:w="14" w:type="dxa"/>
          <w:bottom w:w="14" w:type="dxa"/>
          <w:right w:w="14" w:type="dxa"/>
        </w:tblCellMar>
        <w:tblLook w:val="0000" w:firstRow="0" w:lastRow="0" w:firstColumn="0" w:lastColumn="0" w:noHBand="0" w:noVBand="0"/>
      </w:tblPr>
      <w:tblGrid>
        <w:gridCol w:w="684"/>
        <w:gridCol w:w="3819"/>
        <w:gridCol w:w="624"/>
        <w:gridCol w:w="726"/>
        <w:gridCol w:w="726"/>
        <w:gridCol w:w="1384"/>
        <w:gridCol w:w="1393"/>
      </w:tblGrid>
      <w:tr w:rsidR="00CB261F" w14:paraId="302362B7" w14:textId="77777777">
        <w:trPr>
          <w:trHeight w:val="418"/>
          <w:tblHeader/>
          <w:jc w:val="center"/>
        </w:trPr>
        <w:tc>
          <w:tcPr>
            <w:tcW w:w="683" w:type="dxa"/>
            <w:vMerge w:val="restart"/>
            <w:tcBorders>
              <w:top w:val="single" w:sz="18" w:space="0" w:color="2E74B5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14:paraId="3318F707" w14:textId="77777777" w:rsidR="00CB261F" w:rsidRDefault="008A052A">
            <w:pPr>
              <w:widowControl w:val="0"/>
              <w:spacing w:before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REDNI BROJ</w:t>
            </w:r>
          </w:p>
        </w:tc>
        <w:tc>
          <w:tcPr>
            <w:tcW w:w="3819" w:type="dxa"/>
            <w:vMerge w:val="restart"/>
            <w:tcBorders>
              <w:top w:val="single" w:sz="18" w:space="0" w:color="365F91"/>
              <w:left w:val="single" w:sz="4" w:space="0" w:color="2E74B5"/>
              <w:bottom w:val="single" w:sz="18" w:space="0" w:color="365F91"/>
              <w:right w:val="single" w:sz="18" w:space="0" w:color="2E74B5"/>
            </w:tcBorders>
            <w:shd w:val="clear" w:color="auto" w:fill="DBE5F1" w:themeFill="accent1" w:themeFillTint="33"/>
            <w:vAlign w:val="center"/>
          </w:tcPr>
          <w:p w14:paraId="5FC98A27" w14:textId="77777777" w:rsidR="00CB261F" w:rsidRDefault="008A052A">
            <w:pPr>
              <w:widowControl w:val="0"/>
              <w:spacing w:before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MODUL</w:t>
            </w:r>
          </w:p>
        </w:tc>
        <w:tc>
          <w:tcPr>
            <w:tcW w:w="4853" w:type="dxa"/>
            <w:gridSpan w:val="5"/>
            <w:tcBorders>
              <w:top w:val="single" w:sz="18" w:space="0" w:color="365F91"/>
              <w:left w:val="single" w:sz="18" w:space="0" w:color="2E74B5"/>
              <w:bottom w:val="single" w:sz="4" w:space="0" w:color="2E74B5"/>
            </w:tcBorders>
            <w:shd w:val="clear" w:color="auto" w:fill="DBE5F1" w:themeFill="accent1" w:themeFillTint="33"/>
            <w:vAlign w:val="center"/>
          </w:tcPr>
          <w:p w14:paraId="51C5E65D" w14:textId="77777777" w:rsidR="00CB261F" w:rsidRDefault="008A052A">
            <w:pPr>
              <w:widowControl w:val="0"/>
              <w:spacing w:before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BROJ ČASOVA PO OBLICIMA NASTAVE I KREDITNA VRIJEDNOST</w:t>
            </w:r>
          </w:p>
        </w:tc>
      </w:tr>
      <w:tr w:rsidR="00CB261F" w14:paraId="728B99FF" w14:textId="77777777">
        <w:trPr>
          <w:trHeight w:val="333"/>
          <w:tblHeader/>
          <w:jc w:val="center"/>
        </w:trPr>
        <w:tc>
          <w:tcPr>
            <w:tcW w:w="683" w:type="dxa"/>
            <w:vMerge/>
            <w:tcBorders>
              <w:top w:val="single" w:sz="18" w:space="0" w:color="2E74B5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14:paraId="588ED3A8" w14:textId="77777777" w:rsidR="00CB261F" w:rsidRDefault="00CB261F">
            <w:pPr>
              <w:widowControl w:val="0"/>
            </w:pPr>
          </w:p>
        </w:tc>
        <w:tc>
          <w:tcPr>
            <w:tcW w:w="3819" w:type="dxa"/>
            <w:vMerge/>
            <w:tcBorders>
              <w:top w:val="single" w:sz="18" w:space="0" w:color="2E74B5"/>
              <w:left w:val="single" w:sz="4" w:space="0" w:color="2E74B5"/>
              <w:bottom w:val="single" w:sz="18" w:space="0" w:color="365F91"/>
              <w:right w:val="single" w:sz="18" w:space="0" w:color="2E74B5"/>
            </w:tcBorders>
            <w:shd w:val="clear" w:color="auto" w:fill="DBE5F1" w:themeFill="accent1" w:themeFillTint="33"/>
            <w:vAlign w:val="center"/>
          </w:tcPr>
          <w:p w14:paraId="7A5AB150" w14:textId="77777777" w:rsidR="00CB261F" w:rsidRDefault="00CB261F">
            <w:pPr>
              <w:widowControl w:val="0"/>
            </w:pPr>
          </w:p>
        </w:tc>
        <w:tc>
          <w:tcPr>
            <w:tcW w:w="624" w:type="dxa"/>
            <w:tcBorders>
              <w:top w:val="single" w:sz="4" w:space="0" w:color="2E74B5"/>
              <w:left w:val="single" w:sz="18" w:space="0" w:color="2E74B5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14:paraId="04514FBD" w14:textId="77777777" w:rsidR="00CB261F" w:rsidRDefault="008A052A">
            <w:pPr>
              <w:widowControl w:val="0"/>
              <w:spacing w:before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T</w:t>
            </w:r>
          </w:p>
        </w:tc>
        <w:tc>
          <w:tcPr>
            <w:tcW w:w="726" w:type="dxa"/>
            <w:tcBorders>
              <w:top w:val="single" w:sz="4" w:space="0" w:color="2E74B5"/>
              <w:left w:val="single" w:sz="4" w:space="0" w:color="2E74B5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14:paraId="3E6CBAEF" w14:textId="77777777" w:rsidR="00CB261F" w:rsidRDefault="008A052A">
            <w:pPr>
              <w:widowControl w:val="0"/>
              <w:spacing w:before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726" w:type="dxa"/>
            <w:tcBorders>
              <w:top w:val="single" w:sz="4" w:space="0" w:color="2E74B5"/>
              <w:left w:val="single" w:sz="4" w:space="0" w:color="2E74B5"/>
              <w:bottom w:val="single" w:sz="18" w:space="0" w:color="365F91"/>
              <w:right w:val="single" w:sz="18" w:space="0" w:color="2E74B5"/>
            </w:tcBorders>
            <w:shd w:val="clear" w:color="auto" w:fill="DBE5F1" w:themeFill="accent1" w:themeFillTint="33"/>
            <w:vAlign w:val="center"/>
          </w:tcPr>
          <w:p w14:paraId="6C4C4248" w14:textId="77777777" w:rsidR="00CB261F" w:rsidRDefault="008A052A">
            <w:pPr>
              <w:widowControl w:val="0"/>
              <w:spacing w:before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P</w:t>
            </w:r>
          </w:p>
        </w:tc>
        <w:tc>
          <w:tcPr>
            <w:tcW w:w="1384" w:type="dxa"/>
            <w:tcBorders>
              <w:top w:val="single" w:sz="4" w:space="0" w:color="2E74B5"/>
              <w:left w:val="single" w:sz="18" w:space="0" w:color="2E74B5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14:paraId="4497ADBB" w14:textId="77777777" w:rsidR="00CB261F" w:rsidRDefault="008A052A">
            <w:pPr>
              <w:widowControl w:val="0"/>
              <w:spacing w:before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∑</w:t>
            </w:r>
          </w:p>
        </w:tc>
        <w:tc>
          <w:tcPr>
            <w:tcW w:w="1393" w:type="dxa"/>
            <w:tcBorders>
              <w:top w:val="single" w:sz="4" w:space="0" w:color="2E74B5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09F0B63B" w14:textId="77777777" w:rsidR="00CB261F" w:rsidRDefault="008A052A">
            <w:pPr>
              <w:widowControl w:val="0"/>
              <w:spacing w:before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KV</w:t>
            </w:r>
          </w:p>
        </w:tc>
      </w:tr>
      <w:tr w:rsidR="00CB261F" w14:paraId="11A9F841" w14:textId="77777777">
        <w:trPr>
          <w:jc w:val="center"/>
        </w:trPr>
        <w:tc>
          <w:tcPr>
            <w:tcW w:w="683" w:type="dxa"/>
            <w:tcBorders>
              <w:top w:val="single" w:sz="18" w:space="0" w:color="365F91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709FBE0D" w14:textId="77777777" w:rsidR="00CB261F" w:rsidRDefault="00CB261F">
            <w:pPr>
              <w:widowControl w:val="0"/>
              <w:numPr>
                <w:ilvl w:val="0"/>
                <w:numId w:val="6"/>
              </w:numPr>
              <w:spacing w:before="40"/>
              <w:ind w:hanging="374"/>
              <w:contextualSpacing/>
              <w:jc w:val="right"/>
              <w:rPr>
                <w:rFonts w:ascii="Arial Narrow" w:hAnsi="Arial Narrow" w:cs="Arial"/>
                <w:sz w:val="22"/>
              </w:rPr>
            </w:pPr>
          </w:p>
        </w:tc>
        <w:tc>
          <w:tcPr>
            <w:tcW w:w="3819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  <w:right w:val="single" w:sz="18" w:space="0" w:color="2E74B5"/>
            </w:tcBorders>
            <w:shd w:val="clear" w:color="auto" w:fill="auto"/>
            <w:vAlign w:val="center"/>
          </w:tcPr>
          <w:p w14:paraId="3B4AE0A6" w14:textId="77777777" w:rsidR="00CB261F" w:rsidRDefault="008A052A">
            <w:pPr>
              <w:widowControl w:val="0"/>
              <w:spacing w:before="40" w:after="40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Osnove React-a</w:t>
            </w:r>
          </w:p>
        </w:tc>
        <w:tc>
          <w:tcPr>
            <w:tcW w:w="624" w:type="dxa"/>
            <w:tcBorders>
              <w:top w:val="single" w:sz="18" w:space="0" w:color="365F91"/>
              <w:left w:val="single" w:sz="18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429917BF" w14:textId="77777777" w:rsidR="00CB261F" w:rsidRDefault="008A052A">
            <w:pPr>
              <w:widowControl w:val="0"/>
              <w:spacing w:before="20"/>
              <w:jc w:val="center"/>
              <w:rPr>
                <w:rFonts w:ascii="Arial Narrow" w:eastAsia="Calibri" w:hAnsi="Arial Narrow"/>
                <w:sz w:val="22"/>
                <w:lang w:val="en-US"/>
              </w:rPr>
            </w:pPr>
            <w:r>
              <w:rPr>
                <w:rFonts w:ascii="Arial Narrow" w:hAnsi="Arial Narrow"/>
                <w:sz w:val="22"/>
              </w:rPr>
              <w:t>4</w:t>
            </w:r>
          </w:p>
        </w:tc>
        <w:tc>
          <w:tcPr>
            <w:tcW w:w="726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0630D341" w14:textId="77777777" w:rsidR="00CB261F" w:rsidRDefault="00CB261F">
            <w:pPr>
              <w:widowControl w:val="0"/>
              <w:spacing w:before="20"/>
              <w:jc w:val="center"/>
              <w:rPr>
                <w:rFonts w:ascii="Arial Narrow" w:hAnsi="Arial Narrow" w:cs="Arial"/>
                <w:sz w:val="22"/>
              </w:rPr>
            </w:pPr>
          </w:p>
        </w:tc>
        <w:tc>
          <w:tcPr>
            <w:tcW w:w="726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  <w:right w:val="single" w:sz="18" w:space="0" w:color="2E74B5"/>
            </w:tcBorders>
            <w:shd w:val="clear" w:color="auto" w:fill="auto"/>
            <w:vAlign w:val="center"/>
          </w:tcPr>
          <w:p w14:paraId="1A25286D" w14:textId="77777777" w:rsidR="00CB261F" w:rsidRDefault="008A052A">
            <w:pPr>
              <w:widowControl w:val="0"/>
              <w:spacing w:before="20"/>
              <w:jc w:val="center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6</w:t>
            </w:r>
          </w:p>
        </w:tc>
        <w:tc>
          <w:tcPr>
            <w:tcW w:w="1384" w:type="dxa"/>
            <w:tcBorders>
              <w:top w:val="single" w:sz="18" w:space="0" w:color="365F91"/>
              <w:left w:val="single" w:sz="18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1E8C9FD6" w14:textId="77777777" w:rsidR="00CB261F" w:rsidRDefault="008A052A">
            <w:pPr>
              <w:widowControl w:val="0"/>
              <w:spacing w:before="20"/>
              <w:jc w:val="center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10</w:t>
            </w:r>
          </w:p>
        </w:tc>
        <w:tc>
          <w:tcPr>
            <w:tcW w:w="1393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13DC9E1A" w14:textId="77777777" w:rsidR="00CB261F" w:rsidRDefault="008A052A">
            <w:pPr>
              <w:widowControl w:val="0"/>
              <w:spacing w:before="20"/>
              <w:jc w:val="center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</w:tr>
      <w:tr w:rsidR="00CB261F" w14:paraId="34CB52D7" w14:textId="77777777">
        <w:trPr>
          <w:jc w:val="center"/>
        </w:trPr>
        <w:tc>
          <w:tcPr>
            <w:tcW w:w="683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40A5A0EB" w14:textId="77777777" w:rsidR="00CB261F" w:rsidRDefault="00CB261F">
            <w:pPr>
              <w:widowControl w:val="0"/>
              <w:numPr>
                <w:ilvl w:val="0"/>
                <w:numId w:val="6"/>
              </w:numPr>
              <w:spacing w:before="40"/>
              <w:ind w:left="357" w:hanging="374"/>
              <w:contextualSpacing/>
              <w:jc w:val="right"/>
              <w:rPr>
                <w:rFonts w:ascii="Arial Narrow" w:hAnsi="Arial Narrow" w:cs="Arial"/>
                <w:sz w:val="22"/>
              </w:rPr>
            </w:pPr>
          </w:p>
        </w:tc>
        <w:tc>
          <w:tcPr>
            <w:tcW w:w="381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18" w:space="0" w:color="2E74B5"/>
            </w:tcBorders>
            <w:shd w:val="clear" w:color="auto" w:fill="auto"/>
            <w:vAlign w:val="center"/>
          </w:tcPr>
          <w:p w14:paraId="2D1B1FE7" w14:textId="77777777" w:rsidR="00CB261F" w:rsidRDefault="008A052A">
            <w:pPr>
              <w:widowControl w:val="0"/>
              <w:spacing w:before="40" w:after="40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Kreiranje dinamičkog korisničkog interfejsa</w:t>
            </w:r>
          </w:p>
        </w:tc>
        <w:tc>
          <w:tcPr>
            <w:tcW w:w="624" w:type="dxa"/>
            <w:tcBorders>
              <w:top w:val="single" w:sz="4" w:space="0" w:color="2E74B5"/>
              <w:left w:val="single" w:sz="18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04A3B42B" w14:textId="77777777" w:rsidR="00CB261F" w:rsidRDefault="008A052A">
            <w:pPr>
              <w:widowControl w:val="0"/>
              <w:spacing w:before="20"/>
              <w:jc w:val="center"/>
              <w:rPr>
                <w:rFonts w:ascii="Arial Narrow" w:eastAsia="Calibri" w:hAnsi="Arial Narrow"/>
                <w:sz w:val="22"/>
                <w:lang w:val="en-US"/>
              </w:rPr>
            </w:pPr>
            <w:r>
              <w:rPr>
                <w:rFonts w:ascii="Arial Narrow" w:hAnsi="Arial Narrow"/>
                <w:sz w:val="22"/>
              </w:rPr>
              <w:t>4</w:t>
            </w:r>
          </w:p>
        </w:tc>
        <w:tc>
          <w:tcPr>
            <w:tcW w:w="72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17438188" w14:textId="77777777" w:rsidR="00CB261F" w:rsidRDefault="00CB261F">
            <w:pPr>
              <w:widowControl w:val="0"/>
              <w:spacing w:before="20"/>
              <w:jc w:val="center"/>
              <w:rPr>
                <w:rFonts w:ascii="Arial Narrow" w:hAnsi="Arial Narrow" w:cs="Arial"/>
                <w:sz w:val="22"/>
              </w:rPr>
            </w:pPr>
          </w:p>
        </w:tc>
        <w:tc>
          <w:tcPr>
            <w:tcW w:w="72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18" w:space="0" w:color="2E74B5"/>
            </w:tcBorders>
            <w:shd w:val="clear" w:color="auto" w:fill="auto"/>
            <w:vAlign w:val="center"/>
          </w:tcPr>
          <w:p w14:paraId="13CD02D2" w14:textId="77777777" w:rsidR="00CB261F" w:rsidRDefault="008A052A">
            <w:pPr>
              <w:widowControl w:val="0"/>
              <w:spacing w:before="20"/>
              <w:jc w:val="center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8</w:t>
            </w:r>
          </w:p>
        </w:tc>
        <w:tc>
          <w:tcPr>
            <w:tcW w:w="1384" w:type="dxa"/>
            <w:tcBorders>
              <w:top w:val="single" w:sz="4" w:space="0" w:color="2E74B5"/>
              <w:left w:val="single" w:sz="18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3AF1DF8C" w14:textId="77777777" w:rsidR="00CB261F" w:rsidRDefault="008A052A">
            <w:pPr>
              <w:widowControl w:val="0"/>
              <w:spacing w:before="20"/>
              <w:jc w:val="center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12</w:t>
            </w:r>
          </w:p>
        </w:tc>
        <w:tc>
          <w:tcPr>
            <w:tcW w:w="1393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6C19CC9B" w14:textId="77777777" w:rsidR="00CB261F" w:rsidRDefault="008A052A">
            <w:pPr>
              <w:widowControl w:val="0"/>
              <w:spacing w:before="20"/>
              <w:jc w:val="center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</w:tr>
      <w:tr w:rsidR="00CB261F" w14:paraId="20999861" w14:textId="77777777">
        <w:trPr>
          <w:jc w:val="center"/>
        </w:trPr>
        <w:tc>
          <w:tcPr>
            <w:tcW w:w="683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7735D7BF" w14:textId="77777777" w:rsidR="00CB261F" w:rsidRDefault="00CB261F">
            <w:pPr>
              <w:widowControl w:val="0"/>
              <w:numPr>
                <w:ilvl w:val="0"/>
                <w:numId w:val="6"/>
              </w:numPr>
              <w:spacing w:before="40"/>
              <w:ind w:left="357" w:hanging="374"/>
              <w:contextualSpacing/>
              <w:jc w:val="right"/>
              <w:rPr>
                <w:rFonts w:ascii="Arial Narrow" w:hAnsi="Arial Narrow" w:cs="Arial"/>
                <w:sz w:val="22"/>
              </w:rPr>
            </w:pPr>
          </w:p>
        </w:tc>
        <w:tc>
          <w:tcPr>
            <w:tcW w:w="381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18" w:space="0" w:color="2E74B5"/>
            </w:tcBorders>
            <w:shd w:val="clear" w:color="auto" w:fill="auto"/>
            <w:vAlign w:val="center"/>
          </w:tcPr>
          <w:p w14:paraId="67A2ABD3" w14:textId="77777777" w:rsidR="00CB261F" w:rsidRDefault="008A052A">
            <w:pPr>
              <w:widowControl w:val="0"/>
              <w:spacing w:before="40" w:after="40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Upravljanje stanjem pomoću udica</w:t>
            </w:r>
          </w:p>
        </w:tc>
        <w:tc>
          <w:tcPr>
            <w:tcW w:w="624" w:type="dxa"/>
            <w:tcBorders>
              <w:top w:val="single" w:sz="4" w:space="0" w:color="2E74B5"/>
              <w:left w:val="single" w:sz="18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66A6BE27" w14:textId="77777777" w:rsidR="00CB261F" w:rsidRDefault="008A052A">
            <w:pPr>
              <w:widowControl w:val="0"/>
              <w:spacing w:before="20"/>
              <w:jc w:val="center"/>
              <w:rPr>
                <w:rFonts w:ascii="Arial Narrow" w:eastAsia="Calibri" w:hAnsi="Arial Narrow"/>
                <w:sz w:val="22"/>
                <w:lang w:val="en-US"/>
              </w:rPr>
            </w:pPr>
            <w:r>
              <w:rPr>
                <w:rFonts w:ascii="Arial Narrow" w:hAnsi="Arial Narrow"/>
                <w:sz w:val="22"/>
              </w:rPr>
              <w:t>4</w:t>
            </w:r>
          </w:p>
        </w:tc>
        <w:tc>
          <w:tcPr>
            <w:tcW w:w="72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25D9CBB7" w14:textId="77777777" w:rsidR="00CB261F" w:rsidRDefault="00CB261F">
            <w:pPr>
              <w:widowControl w:val="0"/>
              <w:spacing w:before="20"/>
              <w:jc w:val="center"/>
              <w:rPr>
                <w:rFonts w:ascii="Arial Narrow" w:hAnsi="Arial Narrow" w:cs="Arial"/>
                <w:sz w:val="22"/>
              </w:rPr>
            </w:pPr>
          </w:p>
        </w:tc>
        <w:tc>
          <w:tcPr>
            <w:tcW w:w="72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18" w:space="0" w:color="2E74B5"/>
            </w:tcBorders>
            <w:shd w:val="clear" w:color="auto" w:fill="auto"/>
            <w:vAlign w:val="center"/>
          </w:tcPr>
          <w:p w14:paraId="2F68F463" w14:textId="77777777" w:rsidR="00CB261F" w:rsidRDefault="008A052A">
            <w:pPr>
              <w:widowControl w:val="0"/>
              <w:spacing w:before="20"/>
              <w:jc w:val="center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10</w:t>
            </w:r>
          </w:p>
        </w:tc>
        <w:tc>
          <w:tcPr>
            <w:tcW w:w="1384" w:type="dxa"/>
            <w:tcBorders>
              <w:top w:val="single" w:sz="4" w:space="0" w:color="2E74B5"/>
              <w:left w:val="single" w:sz="18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687449B0" w14:textId="77777777" w:rsidR="00CB261F" w:rsidRDefault="008A052A">
            <w:pPr>
              <w:widowControl w:val="0"/>
              <w:spacing w:before="20"/>
              <w:jc w:val="center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14</w:t>
            </w:r>
          </w:p>
        </w:tc>
        <w:tc>
          <w:tcPr>
            <w:tcW w:w="1393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503BC8F7" w14:textId="77777777" w:rsidR="00CB261F" w:rsidRDefault="008A052A">
            <w:pPr>
              <w:widowControl w:val="0"/>
              <w:spacing w:before="20"/>
              <w:jc w:val="center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</w:tr>
      <w:tr w:rsidR="00CB261F" w14:paraId="7822447F" w14:textId="77777777">
        <w:trPr>
          <w:jc w:val="center"/>
        </w:trPr>
        <w:tc>
          <w:tcPr>
            <w:tcW w:w="683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3F778340" w14:textId="77777777" w:rsidR="00CB261F" w:rsidRDefault="00CB261F">
            <w:pPr>
              <w:widowControl w:val="0"/>
              <w:numPr>
                <w:ilvl w:val="0"/>
                <w:numId w:val="6"/>
              </w:numPr>
              <w:spacing w:before="40"/>
              <w:ind w:left="357" w:hanging="374"/>
              <w:contextualSpacing/>
              <w:jc w:val="right"/>
              <w:rPr>
                <w:rFonts w:ascii="Arial Narrow" w:hAnsi="Arial Narrow" w:cs="Arial"/>
                <w:sz w:val="22"/>
              </w:rPr>
            </w:pPr>
          </w:p>
        </w:tc>
        <w:tc>
          <w:tcPr>
            <w:tcW w:w="381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18" w:space="0" w:color="2E74B5"/>
            </w:tcBorders>
            <w:shd w:val="clear" w:color="auto" w:fill="auto"/>
            <w:vAlign w:val="center"/>
          </w:tcPr>
          <w:p w14:paraId="66F30910" w14:textId="77777777" w:rsidR="00CB261F" w:rsidRDefault="008A052A">
            <w:pPr>
              <w:widowControl w:val="0"/>
              <w:spacing w:before="40" w:after="40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Napredni koncepti i upravljanje stanjem</w:t>
            </w:r>
          </w:p>
        </w:tc>
        <w:tc>
          <w:tcPr>
            <w:tcW w:w="624" w:type="dxa"/>
            <w:tcBorders>
              <w:top w:val="single" w:sz="4" w:space="0" w:color="2E74B5"/>
              <w:left w:val="single" w:sz="18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14AF8A59" w14:textId="77777777" w:rsidR="00CB261F" w:rsidRDefault="008A052A">
            <w:pPr>
              <w:widowControl w:val="0"/>
              <w:spacing w:before="20"/>
              <w:jc w:val="center"/>
              <w:rPr>
                <w:rFonts w:ascii="Arial Narrow" w:eastAsia="Calibri" w:hAnsi="Arial Narrow"/>
                <w:sz w:val="22"/>
                <w:lang w:val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72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2D5B4283" w14:textId="77777777" w:rsidR="00CB261F" w:rsidRDefault="00CB261F">
            <w:pPr>
              <w:widowControl w:val="0"/>
              <w:spacing w:before="20"/>
              <w:jc w:val="center"/>
              <w:rPr>
                <w:rFonts w:ascii="Arial Narrow" w:hAnsi="Arial Narrow" w:cs="Arial"/>
                <w:sz w:val="22"/>
              </w:rPr>
            </w:pPr>
          </w:p>
        </w:tc>
        <w:tc>
          <w:tcPr>
            <w:tcW w:w="72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18" w:space="0" w:color="2E74B5"/>
            </w:tcBorders>
            <w:shd w:val="clear" w:color="auto" w:fill="auto"/>
            <w:vAlign w:val="center"/>
          </w:tcPr>
          <w:p w14:paraId="21136EB0" w14:textId="77777777" w:rsidR="00CB261F" w:rsidRDefault="008A052A">
            <w:pPr>
              <w:widowControl w:val="0"/>
              <w:spacing w:before="20"/>
              <w:jc w:val="center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</w:t>
            </w:r>
          </w:p>
        </w:tc>
        <w:tc>
          <w:tcPr>
            <w:tcW w:w="1384" w:type="dxa"/>
            <w:tcBorders>
              <w:top w:val="single" w:sz="4" w:space="0" w:color="2E74B5"/>
              <w:left w:val="single" w:sz="18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018A1A47" w14:textId="77777777" w:rsidR="00CB261F" w:rsidRDefault="008A052A">
            <w:pPr>
              <w:widowControl w:val="0"/>
              <w:spacing w:before="20"/>
              <w:jc w:val="center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10</w:t>
            </w:r>
          </w:p>
        </w:tc>
        <w:tc>
          <w:tcPr>
            <w:tcW w:w="1393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2A1EBC15" w14:textId="77777777" w:rsidR="00CB261F" w:rsidRDefault="008A052A">
            <w:pPr>
              <w:widowControl w:val="0"/>
              <w:spacing w:before="20"/>
              <w:jc w:val="center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</w:tr>
      <w:tr w:rsidR="00CB261F" w14:paraId="32E3308C" w14:textId="77777777">
        <w:trPr>
          <w:jc w:val="center"/>
        </w:trPr>
        <w:tc>
          <w:tcPr>
            <w:tcW w:w="4502" w:type="dxa"/>
            <w:gridSpan w:val="2"/>
            <w:tcBorders>
              <w:top w:val="single" w:sz="18" w:space="0" w:color="2E74B5"/>
              <w:bottom w:val="single" w:sz="18" w:space="0" w:color="2E74B5"/>
              <w:right w:val="single" w:sz="18" w:space="0" w:color="2E74B5"/>
            </w:tcBorders>
            <w:shd w:val="clear" w:color="auto" w:fill="DBE5F1" w:themeFill="accent1" w:themeFillTint="33"/>
            <w:vAlign w:val="center"/>
          </w:tcPr>
          <w:p w14:paraId="55AAC3CB" w14:textId="77777777" w:rsidR="00CB261F" w:rsidRDefault="008A052A">
            <w:pPr>
              <w:widowControl w:val="0"/>
              <w:spacing w:before="40" w:after="40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UKUPAN BROJ ČASOVA</w:t>
            </w:r>
          </w:p>
        </w:tc>
        <w:tc>
          <w:tcPr>
            <w:tcW w:w="624" w:type="dxa"/>
            <w:tcBorders>
              <w:top w:val="single" w:sz="18" w:space="0" w:color="365F91"/>
              <w:left w:val="single" w:sz="18" w:space="0" w:color="2E74B5"/>
              <w:bottom w:val="single" w:sz="18" w:space="0" w:color="2E74B5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14:paraId="13262A86" w14:textId="77777777" w:rsidR="00CB261F" w:rsidRDefault="008A052A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sz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14</w:t>
            </w:r>
          </w:p>
        </w:tc>
        <w:tc>
          <w:tcPr>
            <w:tcW w:w="726" w:type="dxa"/>
            <w:tcBorders>
              <w:top w:val="single" w:sz="18" w:space="0" w:color="365F91"/>
              <w:left w:val="single" w:sz="4" w:space="0" w:color="2E74B5"/>
              <w:bottom w:val="single" w:sz="18" w:space="0" w:color="2E74B5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14:paraId="3A3A201C" w14:textId="77777777" w:rsidR="00CB261F" w:rsidRDefault="00CB261F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726" w:type="dxa"/>
            <w:tcBorders>
              <w:top w:val="single" w:sz="18" w:space="0" w:color="365F91"/>
              <w:left w:val="single" w:sz="4" w:space="0" w:color="2E74B5"/>
              <w:bottom w:val="single" w:sz="18" w:space="0" w:color="2E74B5"/>
              <w:right w:val="single" w:sz="18" w:space="0" w:color="2E74B5"/>
            </w:tcBorders>
            <w:shd w:val="clear" w:color="auto" w:fill="DBE5F1" w:themeFill="accent1" w:themeFillTint="33"/>
            <w:vAlign w:val="center"/>
          </w:tcPr>
          <w:p w14:paraId="62EEAC4F" w14:textId="77777777" w:rsidR="00CB261F" w:rsidRDefault="008A052A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32</w:t>
            </w:r>
          </w:p>
        </w:tc>
        <w:tc>
          <w:tcPr>
            <w:tcW w:w="1384" w:type="dxa"/>
            <w:tcBorders>
              <w:top w:val="single" w:sz="18" w:space="0" w:color="365F91"/>
              <w:left w:val="single" w:sz="18" w:space="0" w:color="2E74B5"/>
              <w:bottom w:val="single" w:sz="18" w:space="0" w:color="2E74B5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14:paraId="7955403E" w14:textId="77777777" w:rsidR="00CB261F" w:rsidRDefault="008A052A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46</w:t>
            </w:r>
          </w:p>
        </w:tc>
        <w:tc>
          <w:tcPr>
            <w:tcW w:w="1393" w:type="dxa"/>
            <w:tcBorders>
              <w:top w:val="single" w:sz="18" w:space="0" w:color="365F91"/>
              <w:left w:val="single" w:sz="4" w:space="0" w:color="2E74B5"/>
              <w:bottom w:val="single" w:sz="18" w:space="0" w:color="2E74B5"/>
            </w:tcBorders>
            <w:shd w:val="clear" w:color="auto" w:fill="DBE5F1" w:themeFill="accent1" w:themeFillTint="33"/>
            <w:vAlign w:val="center"/>
          </w:tcPr>
          <w:p w14:paraId="568E79CA" w14:textId="277CFB49" w:rsidR="00CB261F" w:rsidRDefault="00C2297A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sz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4</w:t>
            </w:r>
          </w:p>
        </w:tc>
      </w:tr>
    </w:tbl>
    <w:p w14:paraId="50CA2F7E" w14:textId="77777777" w:rsidR="00CB261F" w:rsidRDefault="008A052A">
      <w:pPr>
        <w:spacing w:before="240" w:line="288" w:lineRule="auto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T – Teorijska nastava</w:t>
      </w:r>
    </w:p>
    <w:p w14:paraId="778CDD4C" w14:textId="77777777" w:rsidR="00CB261F" w:rsidRDefault="008A052A">
      <w:pPr>
        <w:spacing w:line="288" w:lineRule="auto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 – Vježbe</w:t>
      </w:r>
    </w:p>
    <w:p w14:paraId="7212955B" w14:textId="77777777" w:rsidR="00CB261F" w:rsidRDefault="008A052A">
      <w:pPr>
        <w:spacing w:line="288" w:lineRule="auto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P – Praktična nastava</w:t>
      </w:r>
    </w:p>
    <w:p w14:paraId="4DF8C1DD" w14:textId="77777777" w:rsidR="00CB261F" w:rsidRDefault="008A052A">
      <w:pPr>
        <w:spacing w:line="288" w:lineRule="auto"/>
      </w:pPr>
      <w:r>
        <w:rPr>
          <w:rFonts w:ascii="Arial Narrow" w:hAnsi="Arial Narrow" w:cs="Arial"/>
          <w:sz w:val="22"/>
          <w:szCs w:val="22"/>
        </w:rPr>
        <w:t>∑ – Suma (Ukupan broj časova)</w:t>
      </w:r>
    </w:p>
    <w:p w14:paraId="5B321439" w14:textId="77777777" w:rsidR="00CB261F" w:rsidRDefault="008A052A">
      <w:pPr>
        <w:spacing w:line="288" w:lineRule="auto"/>
      </w:pPr>
      <w:r>
        <w:rPr>
          <w:rFonts w:ascii="Arial Narrow" w:hAnsi="Arial Narrow" w:cs="Arial"/>
          <w:sz w:val="22"/>
          <w:szCs w:val="22"/>
        </w:rPr>
        <w:t>KV – Kreditna vrijednost</w:t>
      </w:r>
    </w:p>
    <w:p w14:paraId="2B3EBFDA" w14:textId="77777777" w:rsidR="00CB261F" w:rsidRDefault="008A052A">
      <w:pPr>
        <w:spacing w:after="160" w:line="259" w:lineRule="auto"/>
        <w:rPr>
          <w:rFonts w:ascii="Arial Narrow" w:hAnsi="Arial Narrow" w:cs="Arial"/>
          <w:sz w:val="22"/>
          <w:szCs w:val="22"/>
        </w:rPr>
      </w:pPr>
      <w:r>
        <w:br w:type="page"/>
      </w:r>
    </w:p>
    <w:p w14:paraId="2152CC50" w14:textId="77777777" w:rsidR="00CB261F" w:rsidRDefault="008A052A">
      <w:pPr>
        <w:keepNext/>
        <w:pBdr>
          <w:bottom w:val="single" w:sz="6" w:space="1" w:color="2E74B5"/>
        </w:pBdr>
        <w:spacing w:after="240"/>
        <w:outlineLvl w:val="0"/>
        <w:rPr>
          <w:rFonts w:ascii="Arial Narrow" w:hAnsi="Arial Narrow"/>
          <w:b/>
          <w:bCs/>
          <w:kern w:val="2"/>
          <w:sz w:val="28"/>
          <w:szCs w:val="32"/>
          <w:lang w:val="en-US"/>
        </w:rPr>
      </w:pPr>
      <w:bookmarkStart w:id="8" w:name="_Toc165029596"/>
      <w:r>
        <w:rPr>
          <w:rFonts w:ascii="Arial Narrow" w:hAnsi="Arial Narrow"/>
          <w:b/>
          <w:bCs/>
          <w:kern w:val="2"/>
          <w:sz w:val="28"/>
          <w:szCs w:val="32"/>
          <w:lang w:val="en-US"/>
        </w:rPr>
        <w:lastRenderedPageBreak/>
        <w:t>3. MODULI</w:t>
      </w:r>
      <w:bookmarkEnd w:id="8"/>
      <w:r>
        <w:rPr>
          <w:rFonts w:ascii="Arial Narrow" w:hAnsi="Arial Narrow"/>
          <w:b/>
          <w:bCs/>
          <w:kern w:val="2"/>
          <w:sz w:val="28"/>
          <w:szCs w:val="32"/>
          <w:lang w:val="en-US"/>
        </w:rPr>
        <w:t xml:space="preserve"> </w:t>
      </w:r>
    </w:p>
    <w:p w14:paraId="0074E2CC" w14:textId="77777777" w:rsidR="00CB261F" w:rsidRDefault="008A052A">
      <w:pPr>
        <w:keepNext/>
        <w:tabs>
          <w:tab w:val="left" w:pos="567"/>
        </w:tabs>
        <w:spacing w:after="240"/>
        <w:outlineLvl w:val="1"/>
      </w:pPr>
      <w:bookmarkStart w:id="9" w:name="_Toc475733921"/>
      <w:bookmarkStart w:id="10" w:name="_Toc475439502"/>
      <w:bookmarkStart w:id="11" w:name="_Toc165029597"/>
      <w:r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>3.1.</w:t>
      </w:r>
      <w:bookmarkEnd w:id="9"/>
      <w:bookmarkEnd w:id="10"/>
      <w:r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 xml:space="preserve"> </w:t>
      </w:r>
      <w:r>
        <w:rPr>
          <w:rFonts w:ascii="Arial Narrow" w:eastAsia="Calibri" w:hAnsi="Arial Narrow"/>
          <w:b/>
          <w:bCs/>
          <w:caps/>
          <w:sz w:val="22"/>
          <w:szCs w:val="20"/>
          <w:lang w:val="sl-SI" w:eastAsia="sl-SI"/>
        </w:rPr>
        <w:t>osnove react-a</w:t>
      </w:r>
      <w:bookmarkEnd w:id="11"/>
    </w:p>
    <w:p w14:paraId="1F2D5566" w14:textId="77777777" w:rsidR="00CB261F" w:rsidRDefault="008A052A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1.1. Broj časova i kreditna vrijednost: </w:t>
      </w:r>
    </w:p>
    <w:tbl>
      <w:tblPr>
        <w:tblStyle w:val="TableGrid1"/>
        <w:tblW w:w="9356" w:type="dxa"/>
        <w:jc w:val="center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699"/>
        <w:gridCol w:w="1700"/>
        <w:gridCol w:w="1700"/>
        <w:gridCol w:w="2130"/>
        <w:gridCol w:w="2127"/>
      </w:tblGrid>
      <w:tr w:rsidR="00CB261F" w14:paraId="3D5AC63B" w14:textId="77777777">
        <w:trPr>
          <w:jc w:val="center"/>
        </w:trPr>
        <w:tc>
          <w:tcPr>
            <w:tcW w:w="5099" w:type="dxa"/>
            <w:gridSpan w:val="3"/>
            <w:tcBorders>
              <w:top w:val="single" w:sz="18" w:space="0" w:color="365F91"/>
              <w:left w:val="nil"/>
              <w:bottom w:val="single" w:sz="4" w:space="0" w:color="365F91"/>
              <w:right w:val="single" w:sz="4" w:space="0" w:color="365F91"/>
            </w:tcBorders>
            <w:shd w:val="clear" w:color="auto" w:fill="DBE5F1" w:themeFill="accent1" w:themeFillTint="33"/>
          </w:tcPr>
          <w:p w14:paraId="2931E0C1" w14:textId="77777777" w:rsidR="00CB261F" w:rsidRDefault="008A052A">
            <w:pPr>
              <w:spacing w:before="120" w:after="120"/>
              <w:jc w:val="center"/>
              <w:rPr>
                <w:rFonts w:ascii="Arial Narrow" w:hAnsi="Arial Narrow" w:cs="Arial"/>
                <w:b/>
                <w:bCs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lang w:val="en-US"/>
              </w:rPr>
              <w:t>Oblici nastave</w:t>
            </w:r>
          </w:p>
        </w:tc>
        <w:tc>
          <w:tcPr>
            <w:tcW w:w="2130" w:type="dxa"/>
            <w:vMerge w:val="restart"/>
            <w:tcBorders>
              <w:top w:val="single" w:sz="18" w:space="0" w:color="365F91"/>
              <w:left w:val="single" w:sz="4" w:space="0" w:color="365F91"/>
              <w:bottom w:val="single" w:sz="18" w:space="0" w:color="365F91"/>
              <w:right w:val="single" w:sz="4" w:space="0" w:color="365F91"/>
            </w:tcBorders>
            <w:shd w:val="clear" w:color="auto" w:fill="DBE5F1" w:themeFill="accent1" w:themeFillTint="33"/>
            <w:vAlign w:val="center"/>
          </w:tcPr>
          <w:p w14:paraId="79882204" w14:textId="77777777" w:rsidR="00CB261F" w:rsidRDefault="008A052A">
            <w:pPr>
              <w:spacing w:before="40" w:after="40"/>
              <w:jc w:val="center"/>
              <w:rPr>
                <w:rFonts w:ascii="Calibri" w:eastAsia="Calibri" w:hAnsi="Calibri"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lang w:val="en-US"/>
              </w:rPr>
              <w:t>Ukupno</w:t>
            </w:r>
          </w:p>
        </w:tc>
        <w:tc>
          <w:tcPr>
            <w:tcW w:w="2127" w:type="dxa"/>
            <w:vMerge w:val="restart"/>
            <w:tcBorders>
              <w:top w:val="single" w:sz="18" w:space="0" w:color="365F91"/>
              <w:left w:val="single" w:sz="4" w:space="0" w:color="365F91"/>
              <w:bottom w:val="single" w:sz="18" w:space="0" w:color="365F91"/>
              <w:right w:val="nil"/>
            </w:tcBorders>
            <w:shd w:val="clear" w:color="auto" w:fill="DBE5F1" w:themeFill="accent1" w:themeFillTint="33"/>
            <w:vAlign w:val="center"/>
          </w:tcPr>
          <w:p w14:paraId="768DEA19" w14:textId="77777777" w:rsidR="00CB261F" w:rsidRDefault="008A052A">
            <w:pPr>
              <w:spacing w:before="40" w:after="40"/>
              <w:jc w:val="center"/>
              <w:rPr>
                <w:rFonts w:ascii="Calibri" w:eastAsia="Calibri" w:hAnsi="Calibri"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lang w:val="en-US"/>
              </w:rPr>
              <w:t>Kreditna vrijednost</w:t>
            </w:r>
          </w:p>
        </w:tc>
      </w:tr>
      <w:tr w:rsidR="00CB261F" w14:paraId="016DC538" w14:textId="77777777">
        <w:trPr>
          <w:jc w:val="center"/>
        </w:trPr>
        <w:tc>
          <w:tcPr>
            <w:tcW w:w="1699" w:type="dxa"/>
            <w:tcBorders>
              <w:top w:val="single" w:sz="4" w:space="0" w:color="365F91"/>
              <w:left w:val="nil"/>
              <w:bottom w:val="single" w:sz="18" w:space="0" w:color="365F91"/>
              <w:right w:val="single" w:sz="4" w:space="0" w:color="365F91"/>
            </w:tcBorders>
            <w:shd w:val="clear" w:color="auto" w:fill="DBE5F1" w:themeFill="accent1" w:themeFillTint="33"/>
            <w:vAlign w:val="center"/>
          </w:tcPr>
          <w:p w14:paraId="5E7396BB" w14:textId="77777777" w:rsidR="00CB261F" w:rsidRDefault="008A052A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lang w:val="en-US"/>
              </w:rPr>
              <w:t>Teorijska nastava</w:t>
            </w:r>
          </w:p>
        </w:tc>
        <w:tc>
          <w:tcPr>
            <w:tcW w:w="1700" w:type="dxa"/>
            <w:tcBorders>
              <w:top w:val="single" w:sz="4" w:space="0" w:color="365F91"/>
              <w:left w:val="single" w:sz="4" w:space="0" w:color="365F91"/>
              <w:bottom w:val="single" w:sz="18" w:space="0" w:color="365F91"/>
              <w:right w:val="single" w:sz="4" w:space="0" w:color="365F91"/>
            </w:tcBorders>
            <w:shd w:val="clear" w:color="auto" w:fill="DBE5F1" w:themeFill="accent1" w:themeFillTint="33"/>
            <w:vAlign w:val="center"/>
          </w:tcPr>
          <w:p w14:paraId="136A60D9" w14:textId="77777777" w:rsidR="00CB261F" w:rsidRDefault="008A052A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lang w:val="en-US"/>
              </w:rPr>
              <w:t>Vježbe</w:t>
            </w:r>
          </w:p>
        </w:tc>
        <w:tc>
          <w:tcPr>
            <w:tcW w:w="1700" w:type="dxa"/>
            <w:tcBorders>
              <w:top w:val="single" w:sz="4" w:space="0" w:color="365F91"/>
              <w:left w:val="single" w:sz="4" w:space="0" w:color="365F91"/>
              <w:bottom w:val="single" w:sz="18" w:space="0" w:color="365F91"/>
              <w:right w:val="single" w:sz="4" w:space="0" w:color="365F91"/>
            </w:tcBorders>
            <w:shd w:val="clear" w:color="auto" w:fill="DBE5F1" w:themeFill="accent1" w:themeFillTint="33"/>
            <w:vAlign w:val="center"/>
          </w:tcPr>
          <w:p w14:paraId="7312214C" w14:textId="77777777" w:rsidR="00CB261F" w:rsidRDefault="008A052A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lang w:val="en-US"/>
              </w:rPr>
              <w:t>Praktična nastava</w:t>
            </w:r>
          </w:p>
        </w:tc>
        <w:tc>
          <w:tcPr>
            <w:tcW w:w="2130" w:type="dxa"/>
            <w:vMerge/>
            <w:tcBorders>
              <w:top w:val="single" w:sz="4" w:space="0" w:color="365F91"/>
              <w:left w:val="single" w:sz="4" w:space="0" w:color="365F91"/>
              <w:bottom w:val="single" w:sz="18" w:space="0" w:color="365F91"/>
              <w:right w:val="single" w:sz="4" w:space="0" w:color="365F91"/>
            </w:tcBorders>
            <w:shd w:val="clear" w:color="auto" w:fill="DBE5F1" w:themeFill="accent1" w:themeFillTint="33"/>
            <w:vAlign w:val="center"/>
          </w:tcPr>
          <w:p w14:paraId="199450DB" w14:textId="77777777" w:rsidR="00CB261F" w:rsidRDefault="00CB261F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lang w:val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365F91"/>
              <w:left w:val="single" w:sz="4" w:space="0" w:color="365F91"/>
              <w:bottom w:val="single" w:sz="18" w:space="0" w:color="365F91"/>
              <w:right w:val="nil"/>
            </w:tcBorders>
            <w:shd w:val="clear" w:color="auto" w:fill="DBE5F1" w:themeFill="accent1" w:themeFillTint="33"/>
            <w:vAlign w:val="center"/>
          </w:tcPr>
          <w:p w14:paraId="69EE98EE" w14:textId="77777777" w:rsidR="00CB261F" w:rsidRDefault="00CB261F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lang w:val="en-US"/>
              </w:rPr>
            </w:pPr>
          </w:p>
        </w:tc>
      </w:tr>
      <w:tr w:rsidR="00CB261F" w14:paraId="5B178D72" w14:textId="77777777">
        <w:trPr>
          <w:jc w:val="center"/>
        </w:trPr>
        <w:tc>
          <w:tcPr>
            <w:tcW w:w="1699" w:type="dxa"/>
            <w:tcBorders>
              <w:top w:val="single" w:sz="18" w:space="0" w:color="365F91"/>
              <w:left w:val="nil"/>
              <w:bottom w:val="single" w:sz="4" w:space="0" w:color="365F91"/>
              <w:right w:val="single" w:sz="4" w:space="0" w:color="365F91"/>
            </w:tcBorders>
            <w:vAlign w:val="center"/>
          </w:tcPr>
          <w:p w14:paraId="6B33B841" w14:textId="77777777" w:rsidR="00CB261F" w:rsidRDefault="008A052A">
            <w:pPr>
              <w:spacing w:before="120" w:after="120"/>
              <w:jc w:val="center"/>
              <w:rPr>
                <w:rFonts w:ascii="Arial Narrow" w:hAnsi="Arial Narrow"/>
              </w:rPr>
            </w:pPr>
            <w:r>
              <w:rPr>
                <w:rFonts w:ascii="Arial Narrow" w:eastAsia="Calibri" w:hAnsi="Arial Narrow"/>
                <w:lang w:val="en-US"/>
              </w:rPr>
              <w:t>4</w:t>
            </w:r>
          </w:p>
        </w:tc>
        <w:tc>
          <w:tcPr>
            <w:tcW w:w="1700" w:type="dxa"/>
            <w:tcBorders>
              <w:top w:val="single" w:sz="18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3A307752" w14:textId="77777777" w:rsidR="00CB261F" w:rsidRDefault="00CB261F">
            <w:pPr>
              <w:spacing w:before="120" w:after="120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tcBorders>
              <w:top w:val="single" w:sz="18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705E64C5" w14:textId="77777777" w:rsidR="00CB261F" w:rsidRDefault="008A052A">
            <w:pPr>
              <w:spacing w:before="120" w:after="120"/>
              <w:jc w:val="center"/>
              <w:rPr>
                <w:rFonts w:ascii="Arial Narrow" w:hAnsi="Arial Narrow"/>
              </w:rPr>
            </w:pPr>
            <w:r>
              <w:rPr>
                <w:rFonts w:ascii="Arial Narrow" w:eastAsia="Calibri" w:hAnsi="Arial Narrow"/>
                <w:lang w:val="en-US"/>
              </w:rPr>
              <w:t>6</w:t>
            </w:r>
          </w:p>
        </w:tc>
        <w:tc>
          <w:tcPr>
            <w:tcW w:w="2130" w:type="dxa"/>
            <w:tcBorders>
              <w:top w:val="single" w:sz="18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704CCD8E" w14:textId="77777777" w:rsidR="00CB261F" w:rsidRDefault="008A052A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eastAsia="Calibri" w:hAnsi="Arial Narrow"/>
                <w:b/>
                <w:lang w:val="en-US"/>
              </w:rPr>
              <w:t>10</w:t>
            </w:r>
          </w:p>
        </w:tc>
        <w:tc>
          <w:tcPr>
            <w:tcW w:w="2127" w:type="dxa"/>
            <w:tcBorders>
              <w:top w:val="single" w:sz="18" w:space="0" w:color="365F91"/>
              <w:left w:val="single" w:sz="4" w:space="0" w:color="365F91"/>
              <w:bottom w:val="single" w:sz="4" w:space="0" w:color="365F91"/>
              <w:right w:val="nil"/>
            </w:tcBorders>
            <w:vAlign w:val="center"/>
          </w:tcPr>
          <w:p w14:paraId="4D76A151" w14:textId="77777777" w:rsidR="00CB261F" w:rsidRDefault="008A052A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eastAsia="Calibri" w:hAnsi="Arial Narrow"/>
                <w:b/>
                <w:lang w:val="en-US"/>
              </w:rPr>
              <w:t>1</w:t>
            </w:r>
          </w:p>
        </w:tc>
      </w:tr>
    </w:tbl>
    <w:p w14:paraId="319A3345" w14:textId="77777777" w:rsidR="00CB261F" w:rsidRDefault="008A052A">
      <w:pPr>
        <w:spacing w:before="240" w:after="120"/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2. Cilj modula:</w:t>
      </w:r>
    </w:p>
    <w:p w14:paraId="03ADA447" w14:textId="77777777" w:rsidR="00CB261F" w:rsidRDefault="008A052A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eastAsia="Calibri" w:hAnsi="Arial Narrow"/>
          <w:sz w:val="22"/>
          <w:szCs w:val="22"/>
          <w:lang w:val="sr-Latn-ME"/>
        </w:rPr>
        <w:t xml:space="preserve">Upoznavanje sa osnovama razvoja web aplikacija pomoću React biblioteke. Osposobljavanje za </w:t>
      </w:r>
      <w:r>
        <w:rPr>
          <w:rFonts w:ascii="Arial Narrow" w:eastAsia="Calibri" w:hAnsi="Arial Narrow"/>
          <w:sz w:val="22"/>
          <w:szCs w:val="22"/>
          <w:lang w:val="sr-Latn-ME"/>
        </w:rPr>
        <w:t>korištenje React-a u izradi korisničkih interfejsa i razumijevanje osnovnih koncepata vezanih za razvoj modernih web aplikacija.</w:t>
      </w:r>
    </w:p>
    <w:p w14:paraId="3783F2D6" w14:textId="77777777" w:rsidR="00CB261F" w:rsidRDefault="008A052A">
      <w:pPr>
        <w:spacing w:before="240" w:after="120"/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3. Ishodi učenja</w:t>
      </w:r>
    </w:p>
    <w:p w14:paraId="5C07DAAD" w14:textId="77777777" w:rsidR="00CB261F" w:rsidRDefault="008A052A">
      <w:pPr>
        <w:spacing w:before="120" w:after="120"/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Po završetku ovog modula polaznik će biti sposoban da: </w:t>
      </w:r>
    </w:p>
    <w:p w14:paraId="345CFE02" w14:textId="77777777" w:rsidR="00CB261F" w:rsidRDefault="008A052A">
      <w:pPr>
        <w:numPr>
          <w:ilvl w:val="0"/>
          <w:numId w:val="3"/>
        </w:numPr>
        <w:spacing w:after="160" w:line="259" w:lineRule="auto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Samostalno konfiguriše razvojno okruženje za rad sa Re</w:t>
      </w:r>
      <w:r>
        <w:rPr>
          <w:rFonts w:ascii="Arial Narrow" w:hAnsi="Arial Narrow"/>
          <w:sz w:val="22"/>
          <w:szCs w:val="22"/>
        </w:rPr>
        <w:t>act-om</w:t>
      </w:r>
    </w:p>
    <w:p w14:paraId="6E89606D" w14:textId="77777777" w:rsidR="00CB261F" w:rsidRDefault="008A052A">
      <w:pPr>
        <w:numPr>
          <w:ilvl w:val="0"/>
          <w:numId w:val="3"/>
        </w:numPr>
        <w:spacing w:after="160" w:line="259" w:lineRule="auto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Kreira jednostavne React komponente koristeći JSX sintaksu</w:t>
      </w:r>
    </w:p>
    <w:p w14:paraId="27451D4D" w14:textId="77777777" w:rsidR="00CB261F" w:rsidRDefault="008A052A">
      <w:pPr>
        <w:numPr>
          <w:ilvl w:val="0"/>
          <w:numId w:val="3"/>
        </w:numPr>
        <w:spacing w:after="160" w:line="259" w:lineRule="auto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Implementira jednostavne React komponente</w:t>
      </w:r>
    </w:p>
    <w:p w14:paraId="2181D570" w14:textId="77777777" w:rsidR="00CB261F" w:rsidRDefault="00CB261F">
      <w:pPr>
        <w:spacing w:after="160" w:line="259" w:lineRule="auto"/>
        <w:contextualSpacing/>
        <w:rPr>
          <w:rFonts w:ascii="Arial Narrow" w:hAnsi="Arial Narrow"/>
          <w:color w:val="808080"/>
        </w:rPr>
      </w:pPr>
    </w:p>
    <w:p w14:paraId="0CE5E196" w14:textId="77777777" w:rsidR="00CB261F" w:rsidRDefault="008A052A">
      <w:pPr>
        <w:spacing w:after="160" w:line="259" w:lineRule="auto"/>
        <w:rPr>
          <w:rFonts w:ascii="Arial Narrow" w:hAnsi="Arial Narrow" w:cs="Arial"/>
          <w:color w:val="000000"/>
          <w:sz w:val="22"/>
          <w:szCs w:val="22"/>
        </w:rPr>
      </w:pPr>
      <w:r>
        <w:br w:type="page"/>
      </w:r>
    </w:p>
    <w:tbl>
      <w:tblPr>
        <w:tblW w:w="9360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81"/>
        <w:gridCol w:w="4679"/>
      </w:tblGrid>
      <w:tr w:rsidR="00CB261F" w14:paraId="2FA7D963" w14:textId="77777777">
        <w:trPr>
          <w:trHeight w:val="699"/>
          <w:tblHeader/>
          <w:jc w:val="center"/>
        </w:trPr>
        <w:tc>
          <w:tcPr>
            <w:tcW w:w="9359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</w:tcPr>
          <w:p w14:paraId="6A0BFE4C" w14:textId="77777777" w:rsidR="00CB261F" w:rsidRDefault="008A052A">
            <w:pPr>
              <w:pageBreakBefore/>
              <w:widowControl w:val="0"/>
              <w:spacing w:after="120"/>
              <w:jc w:val="center"/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lastRenderedPageBreak/>
              <w:t xml:space="preserve">Ishod 1 -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Polaznik će biti sposoban d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a</w:t>
            </w:r>
          </w:p>
          <w:p w14:paraId="69279C66" w14:textId="77777777" w:rsidR="00CB261F" w:rsidRDefault="008A052A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 xml:space="preserve">Samostalno konfiguriše razvojno 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o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kruženje za rad s React-om</w:t>
            </w:r>
          </w:p>
        </w:tc>
      </w:tr>
      <w:tr w:rsidR="00CB261F" w14:paraId="143941FD" w14:textId="77777777">
        <w:trPr>
          <w:trHeight w:val="743"/>
          <w:tblHeader/>
          <w:jc w:val="center"/>
        </w:trPr>
        <w:tc>
          <w:tcPr>
            <w:tcW w:w="4680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</w:tcPr>
          <w:p w14:paraId="554B66C2" w14:textId="77777777" w:rsidR="00CB261F" w:rsidRDefault="008A052A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Kriterijumi za dostizanje ishoda učenja</w:t>
            </w:r>
          </w:p>
          <w:p w14:paraId="48B1F85E" w14:textId="77777777" w:rsidR="00CB261F" w:rsidRDefault="008A052A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 xml:space="preserve">U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cilju dostizanja ishoda učenja, polaznik treba da:</w:t>
            </w:r>
          </w:p>
        </w:tc>
        <w:tc>
          <w:tcPr>
            <w:tcW w:w="4679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</w:tcPr>
          <w:p w14:paraId="6E920A75" w14:textId="77777777" w:rsidR="00CB261F" w:rsidRDefault="008A052A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Kontekst</w:t>
            </w:r>
          </w:p>
          <w:p w14:paraId="73A82250" w14:textId="77777777" w:rsidR="00CB261F" w:rsidRDefault="008A052A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>(Pojašnjenje označenih pojmova)</w:t>
            </w:r>
          </w:p>
        </w:tc>
      </w:tr>
      <w:tr w:rsidR="00CB261F" w14:paraId="6A228062" w14:textId="77777777">
        <w:trPr>
          <w:trHeight w:val="542"/>
          <w:jc w:val="center"/>
        </w:trPr>
        <w:tc>
          <w:tcPr>
            <w:tcW w:w="4680" w:type="dxa"/>
            <w:tcBorders>
              <w:top w:val="single" w:sz="18" w:space="0" w:color="365F91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3A5422D" w14:textId="77777777" w:rsidR="00CB261F" w:rsidRDefault="008A052A">
            <w:pPr>
              <w:pStyle w:val="ListParagraph"/>
              <w:widowControl w:val="0"/>
              <w:numPr>
                <w:ilvl w:val="0"/>
                <w:numId w:val="21"/>
              </w:numPr>
              <w:spacing w:before="120" w:after="120"/>
              <w:rPr>
                <w:rFonts w:ascii="Arial Narrow" w:hAnsi="Arial Narrow"/>
                <w:lang w:val="sr-Latn-ME"/>
              </w:rPr>
            </w:pPr>
            <w:r>
              <w:rPr>
                <w:rFonts w:ascii="Arial Narrow" w:hAnsi="Arial Narrow"/>
                <w:lang w:val="sr-Latn-ME"/>
              </w:rPr>
              <w:t>Objasni karakteristike React biblioteke</w:t>
            </w:r>
          </w:p>
        </w:tc>
        <w:tc>
          <w:tcPr>
            <w:tcW w:w="4679" w:type="dxa"/>
            <w:tcBorders>
              <w:top w:val="single" w:sz="18" w:space="0" w:color="365F91"/>
              <w:left w:val="single" w:sz="4" w:space="0" w:color="2E74B5"/>
              <w:bottom w:val="single" w:sz="2" w:space="0" w:color="000000"/>
            </w:tcBorders>
            <w:shd w:val="clear" w:color="auto" w:fill="auto"/>
            <w:vAlign w:val="center"/>
          </w:tcPr>
          <w:p w14:paraId="25E8AC30" w14:textId="77777777" w:rsidR="00CB261F" w:rsidRDefault="00CB261F">
            <w:pPr>
              <w:widowControl w:val="0"/>
              <w:spacing w:before="120" w:after="120"/>
              <w:rPr>
                <w:rFonts w:ascii="Arial Narrow" w:eastAsia="Calibri" w:hAnsi="Arial Narrow"/>
                <w:color w:val="808080"/>
                <w:sz w:val="22"/>
                <w:lang w:val="sr-Latn-ME"/>
              </w:rPr>
            </w:pPr>
          </w:p>
        </w:tc>
      </w:tr>
      <w:tr w:rsidR="00CB261F" w14:paraId="06A18556" w14:textId="77777777">
        <w:trPr>
          <w:trHeight w:val="542"/>
          <w:jc w:val="center"/>
        </w:trPr>
        <w:tc>
          <w:tcPr>
            <w:tcW w:w="4680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8A40C5D" w14:textId="77777777" w:rsidR="00CB261F" w:rsidRDefault="008A052A">
            <w:pPr>
              <w:pStyle w:val="ListParagraph"/>
              <w:widowControl w:val="0"/>
              <w:numPr>
                <w:ilvl w:val="0"/>
                <w:numId w:val="21"/>
              </w:numPr>
              <w:spacing w:before="120" w:after="120"/>
              <w:rPr>
                <w:rFonts w:ascii="Arial Narrow" w:hAnsi="Arial Narrow"/>
                <w:lang w:val="sr-Latn-ME"/>
              </w:rPr>
            </w:pPr>
            <w:r>
              <w:rPr>
                <w:rFonts w:ascii="Arial Narrow" w:hAnsi="Arial Narrow"/>
                <w:lang w:val="sr-Latn-ME"/>
              </w:rPr>
              <w:t>Objasni razloge izbora određenog razvojnog okruženja za rad s React-om</w:t>
            </w:r>
          </w:p>
        </w:tc>
        <w:tc>
          <w:tcPr>
            <w:tcW w:w="4679" w:type="dxa"/>
            <w:tcBorders>
              <w:left w:val="single" w:sz="4" w:space="0" w:color="2E74B5"/>
              <w:bottom w:val="single" w:sz="2" w:space="0" w:color="000000"/>
            </w:tcBorders>
            <w:shd w:val="clear" w:color="auto" w:fill="auto"/>
            <w:vAlign w:val="center"/>
          </w:tcPr>
          <w:p w14:paraId="587B20AE" w14:textId="77777777" w:rsidR="00CB261F" w:rsidRDefault="00CB261F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sr-Latn-ME"/>
              </w:rPr>
            </w:pPr>
          </w:p>
        </w:tc>
      </w:tr>
      <w:tr w:rsidR="00CB261F" w14:paraId="3789E01F" w14:textId="77777777">
        <w:trPr>
          <w:trHeight w:val="542"/>
          <w:jc w:val="center"/>
        </w:trPr>
        <w:tc>
          <w:tcPr>
            <w:tcW w:w="4680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D84EAB6" w14:textId="77777777" w:rsidR="00CB261F" w:rsidRDefault="008A052A">
            <w:pPr>
              <w:pStyle w:val="ListParagraph"/>
              <w:widowControl w:val="0"/>
              <w:numPr>
                <w:ilvl w:val="0"/>
                <w:numId w:val="21"/>
              </w:numPr>
              <w:spacing w:before="120" w:after="120"/>
              <w:rPr>
                <w:rFonts w:ascii="Arial Narrow" w:hAnsi="Arial Narrow"/>
                <w:lang w:val="sr-Latn-ME"/>
              </w:rPr>
            </w:pPr>
            <w:r>
              <w:rPr>
                <w:rFonts w:ascii="Arial Narrow" w:hAnsi="Arial Narrow"/>
                <w:lang w:val="sr-Latn-ME"/>
              </w:rPr>
              <w:t>Konfiguriše razvojno okruženje za rad s React-om</w:t>
            </w:r>
            <w:r>
              <w:rPr>
                <w:rFonts w:ascii="Arial Narrow" w:hAnsi="Arial Narrow"/>
                <w:lang w:val="sr-Latn-ME"/>
              </w:rPr>
              <w:t xml:space="preserve"> prema specifičnostima projekta</w:t>
            </w:r>
          </w:p>
        </w:tc>
        <w:tc>
          <w:tcPr>
            <w:tcW w:w="4679" w:type="dxa"/>
            <w:tcBorders>
              <w:left w:val="single" w:sz="4" w:space="0" w:color="2E74B5"/>
              <w:bottom w:val="single" w:sz="2" w:space="0" w:color="000000"/>
            </w:tcBorders>
            <w:shd w:val="clear" w:color="auto" w:fill="auto"/>
            <w:vAlign w:val="center"/>
          </w:tcPr>
          <w:p w14:paraId="6F2D4A57" w14:textId="77777777" w:rsidR="00CB261F" w:rsidRDefault="00CB261F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sr-Latn-ME"/>
              </w:rPr>
            </w:pPr>
          </w:p>
        </w:tc>
      </w:tr>
      <w:tr w:rsidR="00CB261F" w14:paraId="277B18E7" w14:textId="77777777">
        <w:trPr>
          <w:trHeight w:val="542"/>
          <w:jc w:val="center"/>
        </w:trPr>
        <w:tc>
          <w:tcPr>
            <w:tcW w:w="4680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F67CA1F" w14:textId="77777777" w:rsidR="00CB261F" w:rsidRDefault="008A052A">
            <w:pPr>
              <w:pStyle w:val="ListParagraph"/>
              <w:widowControl w:val="0"/>
              <w:numPr>
                <w:ilvl w:val="0"/>
                <w:numId w:val="21"/>
              </w:numPr>
              <w:spacing w:before="120" w:after="120"/>
              <w:rPr>
                <w:rFonts w:ascii="Arial Narrow" w:hAnsi="Arial Narrow"/>
                <w:lang w:val="sr-Latn-ME"/>
              </w:rPr>
            </w:pPr>
            <w:r>
              <w:rPr>
                <w:rFonts w:ascii="Arial Narrow" w:hAnsi="Arial Narrow"/>
                <w:lang w:val="sr-Latn-ME"/>
              </w:rPr>
              <w:t>Demonstrira postupak samostalne konfiguracije razvojnog okruženja, uključujući paketni menadžment, postavke okoline i druge relevantne aspekte</w:t>
            </w:r>
          </w:p>
        </w:tc>
        <w:tc>
          <w:tcPr>
            <w:tcW w:w="4679" w:type="dxa"/>
            <w:tcBorders>
              <w:left w:val="single" w:sz="4" w:space="0" w:color="2E74B5"/>
              <w:bottom w:val="single" w:sz="2" w:space="0" w:color="000000"/>
            </w:tcBorders>
            <w:shd w:val="clear" w:color="auto" w:fill="auto"/>
            <w:vAlign w:val="center"/>
          </w:tcPr>
          <w:p w14:paraId="0BC1DE55" w14:textId="77777777" w:rsidR="00CB261F" w:rsidRDefault="00CB261F">
            <w:pPr>
              <w:pStyle w:val="ListParagraph"/>
              <w:widowControl w:val="0"/>
              <w:spacing w:before="120" w:after="120"/>
              <w:ind w:left="0"/>
              <w:rPr>
                <w:rFonts w:ascii="Arial Narrow" w:hAnsi="Arial Narrow"/>
                <w:lang w:val="sr-Latn-ME"/>
              </w:rPr>
            </w:pPr>
          </w:p>
        </w:tc>
      </w:tr>
      <w:tr w:rsidR="00CB261F" w14:paraId="4F39599B" w14:textId="77777777">
        <w:trPr>
          <w:trHeight w:val="218"/>
          <w:jc w:val="center"/>
        </w:trPr>
        <w:tc>
          <w:tcPr>
            <w:tcW w:w="9359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38772E56" w14:textId="77777777" w:rsidR="00CB261F" w:rsidRDefault="008A052A">
            <w:pPr>
              <w:widowControl w:val="0"/>
              <w:spacing w:before="120" w:after="120"/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Način provjeravanja dostignutosti ishoda učenja</w:t>
            </w:r>
          </w:p>
        </w:tc>
      </w:tr>
      <w:tr w:rsidR="00CB261F" w14:paraId="440CC689" w14:textId="77777777">
        <w:trPr>
          <w:trHeight w:val="282"/>
          <w:jc w:val="center"/>
        </w:trPr>
        <w:tc>
          <w:tcPr>
            <w:tcW w:w="9359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auto"/>
            <w:vAlign w:val="center"/>
          </w:tcPr>
          <w:p w14:paraId="662F6A45" w14:textId="77777777" w:rsidR="00CB261F" w:rsidRDefault="008A052A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Kriterijumi 1 i 2 mogu se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provjeriti usmenim ili pisanim putem. Kriterijumi 3 i 4 mogu se provjeravati kroz praktičan zadatak ili rad sa usmenim obnrazloženjem.</w:t>
            </w:r>
          </w:p>
        </w:tc>
      </w:tr>
      <w:tr w:rsidR="00CB261F" w14:paraId="030AAC63" w14:textId="77777777">
        <w:trPr>
          <w:trHeight w:val="160"/>
          <w:jc w:val="center"/>
        </w:trPr>
        <w:tc>
          <w:tcPr>
            <w:tcW w:w="9359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39295E12" w14:textId="77777777" w:rsidR="00CB261F" w:rsidRDefault="008A052A">
            <w:pPr>
              <w:widowControl w:val="0"/>
              <w:spacing w:before="120" w:after="120"/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Predložene teme</w:t>
            </w:r>
          </w:p>
        </w:tc>
      </w:tr>
      <w:tr w:rsidR="00CB261F" w14:paraId="244A20C9" w14:textId="77777777">
        <w:trPr>
          <w:trHeight w:val="99"/>
          <w:jc w:val="center"/>
        </w:trPr>
        <w:tc>
          <w:tcPr>
            <w:tcW w:w="9359" w:type="dxa"/>
            <w:gridSpan w:val="2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14:paraId="4B840F41" w14:textId="77777777" w:rsidR="00CB261F" w:rsidRDefault="008A052A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 w:line="259" w:lineRule="auto"/>
              <w:ind w:left="176" w:hanging="176"/>
              <w:rPr>
                <w:rFonts w:ascii="Arial Narrow" w:eastAsia="Calibri" w:hAnsi="Arial Narrow"/>
                <w:sz w:val="22"/>
                <w:lang w:val="sr-Latn-ME"/>
              </w:rPr>
            </w:pPr>
            <w:r>
              <w:rPr>
                <w:rFonts w:ascii="Liberation Serif" w:eastAsia="Bitstream Vera Sans" w:hAnsi="Liberation Serif" w:cs="Droid Sans Arabic"/>
                <w:lang w:val="en-US" w:bidi="en-US"/>
              </w:rPr>
              <w:t xml:space="preserve">  </w:t>
            </w:r>
            <w:r>
              <w:rPr>
                <w:rFonts w:ascii="Arial Narrow" w:eastAsia="Bitstream Vera Sans" w:hAnsi="Arial Narrow" w:cs="Droid Sans Arabic"/>
                <w:sz w:val="22"/>
                <w:szCs w:val="22"/>
                <w:lang w:val="en-US" w:bidi="en-US"/>
              </w:rPr>
              <w:t>Instalacija React biblioteke.</w:t>
            </w:r>
          </w:p>
        </w:tc>
      </w:tr>
    </w:tbl>
    <w:p w14:paraId="4AD88647" w14:textId="77777777" w:rsidR="00CB261F" w:rsidRDefault="00CB261F">
      <w:pPr>
        <w:spacing w:after="160" w:line="259" w:lineRule="auto"/>
      </w:pPr>
    </w:p>
    <w:p w14:paraId="6FA421AA" w14:textId="77777777" w:rsidR="00CB261F" w:rsidRDefault="00CB261F">
      <w:pPr>
        <w:spacing w:after="160" w:line="259" w:lineRule="auto"/>
      </w:pPr>
    </w:p>
    <w:p w14:paraId="06AC68BA" w14:textId="77777777" w:rsidR="00CB261F" w:rsidRDefault="00CB261F">
      <w:pPr>
        <w:spacing w:after="160" w:line="259" w:lineRule="auto"/>
      </w:pPr>
    </w:p>
    <w:p w14:paraId="1F3A65B0" w14:textId="77777777" w:rsidR="00CB261F" w:rsidRDefault="00CB261F">
      <w:pPr>
        <w:spacing w:after="160" w:line="259" w:lineRule="auto"/>
      </w:pPr>
    </w:p>
    <w:p w14:paraId="1E5BDAAB" w14:textId="77777777" w:rsidR="00CB261F" w:rsidRDefault="00CB261F">
      <w:pPr>
        <w:spacing w:after="160" w:line="259" w:lineRule="auto"/>
      </w:pPr>
    </w:p>
    <w:p w14:paraId="44E0A1C5" w14:textId="77777777" w:rsidR="00CB261F" w:rsidRDefault="008A052A">
      <w:pPr>
        <w:spacing w:after="160" w:line="259" w:lineRule="auto"/>
      </w:pPr>
      <w:r>
        <w:br w:type="page"/>
      </w:r>
    </w:p>
    <w:tbl>
      <w:tblPr>
        <w:tblW w:w="9360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81"/>
        <w:gridCol w:w="4679"/>
      </w:tblGrid>
      <w:tr w:rsidR="00CB261F" w14:paraId="38202BE8" w14:textId="77777777">
        <w:trPr>
          <w:trHeight w:val="699"/>
          <w:tblHeader/>
          <w:jc w:val="center"/>
        </w:trPr>
        <w:tc>
          <w:tcPr>
            <w:tcW w:w="9359" w:type="dxa"/>
            <w:gridSpan w:val="2"/>
            <w:tcBorders>
              <w:top w:val="single" w:sz="18" w:space="0" w:color="365F91"/>
              <w:bottom w:val="single" w:sz="18" w:space="0" w:color="2E74B5"/>
            </w:tcBorders>
            <w:shd w:val="clear" w:color="auto" w:fill="DBE5F1" w:themeFill="accent1" w:themeFillTint="33"/>
          </w:tcPr>
          <w:p w14:paraId="78AADFA0" w14:textId="77777777" w:rsidR="00CB261F" w:rsidRDefault="008A052A">
            <w:pPr>
              <w:pageBreakBefore/>
              <w:widowControl w:val="0"/>
              <w:spacing w:after="120"/>
              <w:jc w:val="center"/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lastRenderedPageBreak/>
              <w:t xml:space="preserve">Ishod 2 -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Polaznik će biti sposoban da</w:t>
            </w:r>
          </w:p>
          <w:p w14:paraId="4E51EDE4" w14:textId="77777777" w:rsidR="00CB261F" w:rsidRDefault="008A052A">
            <w:pPr>
              <w:widowControl w:val="0"/>
              <w:spacing w:before="120" w:after="120"/>
              <w:jc w:val="center"/>
              <w:rPr>
                <w:b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Kreira jednostavne React</w:t>
            </w: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 xml:space="preserve"> komponente koristeći JSX sintaksu</w:t>
            </w:r>
          </w:p>
        </w:tc>
      </w:tr>
      <w:tr w:rsidR="00CB261F" w14:paraId="3A06685B" w14:textId="77777777">
        <w:trPr>
          <w:trHeight w:val="743"/>
          <w:tblHeader/>
          <w:jc w:val="center"/>
        </w:trPr>
        <w:tc>
          <w:tcPr>
            <w:tcW w:w="4680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</w:tcPr>
          <w:p w14:paraId="45412239" w14:textId="77777777" w:rsidR="00CB261F" w:rsidRDefault="008A052A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Kriterijumi za dostizanje ishoda učenja</w:t>
            </w:r>
          </w:p>
          <w:p w14:paraId="6ECAAE5C" w14:textId="77777777" w:rsidR="00CB261F" w:rsidRDefault="008A052A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U cilju dostizanja ishoda učenja, polaznik treba da:</w:t>
            </w:r>
          </w:p>
        </w:tc>
        <w:tc>
          <w:tcPr>
            <w:tcW w:w="4679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</w:tcPr>
          <w:p w14:paraId="708FEE77" w14:textId="77777777" w:rsidR="00CB261F" w:rsidRDefault="008A052A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Kontekst</w:t>
            </w:r>
          </w:p>
          <w:p w14:paraId="5CBC2C90" w14:textId="77777777" w:rsidR="00CB261F" w:rsidRDefault="008A052A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>(Pojašnjenje označenih pojmova)</w:t>
            </w:r>
          </w:p>
        </w:tc>
      </w:tr>
      <w:tr w:rsidR="00CB261F" w14:paraId="7E39417E" w14:textId="77777777">
        <w:trPr>
          <w:trHeight w:val="542"/>
          <w:jc w:val="center"/>
        </w:trPr>
        <w:tc>
          <w:tcPr>
            <w:tcW w:w="4680" w:type="dxa"/>
            <w:tcBorders>
              <w:top w:val="single" w:sz="18" w:space="0" w:color="365F91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22DE2EF2" w14:textId="77777777" w:rsidR="00CB261F" w:rsidRDefault="008A052A">
            <w:pPr>
              <w:widowControl w:val="0"/>
              <w:numPr>
                <w:ilvl w:val="0"/>
                <w:numId w:val="22"/>
              </w:numPr>
              <w:spacing w:before="120" w:after="120"/>
              <w:ind w:left="317" w:hanging="317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Opiše pojam funkcionalne komponente</w:t>
            </w:r>
          </w:p>
        </w:tc>
        <w:tc>
          <w:tcPr>
            <w:tcW w:w="4679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40BBC31F" w14:textId="77777777" w:rsidR="00CB261F" w:rsidRDefault="00CB261F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sr-Latn-ME"/>
              </w:rPr>
            </w:pPr>
          </w:p>
        </w:tc>
      </w:tr>
      <w:tr w:rsidR="00CB261F" w14:paraId="3D06F24B" w14:textId="77777777">
        <w:trPr>
          <w:trHeight w:val="542"/>
          <w:jc w:val="center"/>
        </w:trPr>
        <w:tc>
          <w:tcPr>
            <w:tcW w:w="4680" w:type="dxa"/>
            <w:tcBorders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759278AE" w14:textId="77777777" w:rsidR="00CB261F" w:rsidRDefault="008A052A">
            <w:pPr>
              <w:widowControl w:val="0"/>
              <w:numPr>
                <w:ilvl w:val="0"/>
                <w:numId w:val="22"/>
              </w:numPr>
              <w:spacing w:before="120" w:after="120"/>
              <w:ind w:left="317" w:hanging="317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Demonstrira postupak kreiranja osnovne React </w:t>
            </w:r>
            <w:r>
              <w:rPr>
                <w:rFonts w:ascii="Arial Narrow" w:hAnsi="Arial Narrow"/>
                <w:sz w:val="22"/>
                <w:szCs w:val="22"/>
              </w:rPr>
              <w:t>komponente</w:t>
            </w:r>
          </w:p>
        </w:tc>
        <w:tc>
          <w:tcPr>
            <w:tcW w:w="4679" w:type="dxa"/>
            <w:tcBorders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0F2C996F" w14:textId="77777777" w:rsidR="00CB261F" w:rsidRDefault="00CB261F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sr-Latn-ME"/>
              </w:rPr>
            </w:pPr>
          </w:p>
        </w:tc>
      </w:tr>
      <w:tr w:rsidR="00CB261F" w14:paraId="5B864DE1" w14:textId="77777777">
        <w:trPr>
          <w:trHeight w:val="542"/>
          <w:jc w:val="center"/>
        </w:trPr>
        <w:tc>
          <w:tcPr>
            <w:tcW w:w="4680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4E89FF36" w14:textId="77777777" w:rsidR="00CB261F" w:rsidRDefault="008A052A">
            <w:pPr>
              <w:widowControl w:val="0"/>
              <w:numPr>
                <w:ilvl w:val="0"/>
                <w:numId w:val="22"/>
              </w:numPr>
              <w:spacing w:before="120" w:after="120"/>
              <w:contextualSpacing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Demonstrira pravilnu upotrebu JSX sintakse</w:t>
            </w:r>
          </w:p>
        </w:tc>
        <w:tc>
          <w:tcPr>
            <w:tcW w:w="46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1F109DE6" w14:textId="77777777" w:rsidR="00CB261F" w:rsidRDefault="00CB261F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sr-Latn-ME"/>
              </w:rPr>
            </w:pPr>
          </w:p>
        </w:tc>
      </w:tr>
      <w:tr w:rsidR="00CB261F" w14:paraId="2CE295B6" w14:textId="77777777">
        <w:trPr>
          <w:trHeight w:val="542"/>
          <w:jc w:val="center"/>
        </w:trPr>
        <w:tc>
          <w:tcPr>
            <w:tcW w:w="4680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4A669BF6" w14:textId="77777777" w:rsidR="00CB261F" w:rsidRDefault="008A052A">
            <w:pPr>
              <w:widowControl w:val="0"/>
              <w:numPr>
                <w:ilvl w:val="0"/>
                <w:numId w:val="22"/>
              </w:numPr>
              <w:spacing w:before="120" w:after="120"/>
              <w:contextualSpacing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Demonstrira postupak inkorporiranja JSX u JavaScript</w:t>
            </w:r>
          </w:p>
        </w:tc>
        <w:tc>
          <w:tcPr>
            <w:tcW w:w="46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5D7A036F" w14:textId="77777777" w:rsidR="00CB261F" w:rsidRDefault="00CB261F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sr-Latn-ME"/>
              </w:rPr>
            </w:pPr>
          </w:p>
        </w:tc>
      </w:tr>
      <w:tr w:rsidR="00CB261F" w14:paraId="6D539250" w14:textId="77777777">
        <w:trPr>
          <w:trHeight w:val="542"/>
          <w:jc w:val="center"/>
        </w:trPr>
        <w:tc>
          <w:tcPr>
            <w:tcW w:w="4680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0B963F89" w14:textId="77777777" w:rsidR="00CB261F" w:rsidRDefault="008A052A">
            <w:pPr>
              <w:widowControl w:val="0"/>
              <w:numPr>
                <w:ilvl w:val="0"/>
                <w:numId w:val="22"/>
              </w:numPr>
              <w:spacing w:before="120" w:after="120"/>
              <w:contextualSpacing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Kreira fajlove primjenom 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editora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teksta</w:t>
            </w:r>
          </w:p>
        </w:tc>
        <w:tc>
          <w:tcPr>
            <w:tcW w:w="46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1E102B23" w14:textId="77777777" w:rsidR="00CB261F" w:rsidRDefault="008A052A">
            <w:pPr>
              <w:widowControl w:val="0"/>
              <w:spacing w:before="120" w:after="120"/>
              <w:contextualSpacing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Editor teksta</w:t>
            </w:r>
            <w:r>
              <w:rPr>
                <w:rFonts w:ascii="Arial Narrow" w:hAnsi="Arial Narrow"/>
                <w:sz w:val="22"/>
                <w:szCs w:val="22"/>
              </w:rPr>
              <w:t>: Visual Studio Code, Atom, Brackets i dr.</w:t>
            </w:r>
          </w:p>
        </w:tc>
      </w:tr>
      <w:tr w:rsidR="00CB261F" w14:paraId="1D51EDC9" w14:textId="77777777">
        <w:trPr>
          <w:trHeight w:val="218"/>
          <w:jc w:val="center"/>
        </w:trPr>
        <w:tc>
          <w:tcPr>
            <w:tcW w:w="9359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3A20F489" w14:textId="77777777" w:rsidR="00CB261F" w:rsidRDefault="008A052A">
            <w:pPr>
              <w:widowControl w:val="0"/>
              <w:spacing w:before="120" w:after="120"/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 xml:space="preserve">Način provjeravanja dostignutosti ishoda </w:t>
            </w: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učenja</w:t>
            </w:r>
          </w:p>
        </w:tc>
      </w:tr>
      <w:tr w:rsidR="00CB261F" w14:paraId="294B9721" w14:textId="77777777">
        <w:trPr>
          <w:trHeight w:val="282"/>
          <w:jc w:val="center"/>
        </w:trPr>
        <w:tc>
          <w:tcPr>
            <w:tcW w:w="9359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auto"/>
            <w:vAlign w:val="center"/>
          </w:tcPr>
          <w:p w14:paraId="6B1BEC78" w14:textId="77777777" w:rsidR="00CB261F" w:rsidRDefault="008A052A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 od 1 do 5 se mogu provjeravati kroz praktičan zadatak/rad sa usmenim obrazloženjem.</w:t>
            </w:r>
          </w:p>
        </w:tc>
      </w:tr>
      <w:tr w:rsidR="00CB261F" w14:paraId="7643FF96" w14:textId="77777777">
        <w:trPr>
          <w:trHeight w:val="160"/>
          <w:jc w:val="center"/>
        </w:trPr>
        <w:tc>
          <w:tcPr>
            <w:tcW w:w="9359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53F1973E" w14:textId="77777777" w:rsidR="00CB261F" w:rsidRDefault="008A052A">
            <w:pPr>
              <w:widowControl w:val="0"/>
              <w:spacing w:before="120" w:after="120"/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Predložene teme</w:t>
            </w:r>
          </w:p>
        </w:tc>
      </w:tr>
      <w:tr w:rsidR="00CB261F" w14:paraId="06F5F3A5" w14:textId="77777777">
        <w:trPr>
          <w:trHeight w:val="99"/>
          <w:jc w:val="center"/>
        </w:trPr>
        <w:tc>
          <w:tcPr>
            <w:tcW w:w="9359" w:type="dxa"/>
            <w:gridSpan w:val="2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14:paraId="29B10412" w14:textId="77777777" w:rsidR="00CB261F" w:rsidRDefault="008A052A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 w:line="259" w:lineRule="auto"/>
              <w:ind w:left="176" w:hanging="176"/>
              <w:rPr>
                <w:rFonts w:ascii="Arial Narrow" w:eastAsia="Calibri" w:hAnsi="Arial Narrow"/>
                <w:sz w:val="22"/>
                <w:lang w:val="sr-Latn-ME"/>
              </w:rPr>
            </w:pPr>
            <w:r>
              <w:rPr>
                <w:rFonts w:ascii="Arial Narrow" w:eastAsia="Bitstream Vera Sans" w:hAnsi="Arial Narrow" w:cs="Droid Sans Arabic"/>
                <w:sz w:val="22"/>
                <w:szCs w:val="22"/>
                <w:lang w:val="en-US" w:bidi="en-US"/>
              </w:rPr>
              <w:t>JSX sintaksa</w:t>
            </w:r>
          </w:p>
        </w:tc>
      </w:tr>
    </w:tbl>
    <w:p w14:paraId="2490B0E6" w14:textId="77777777" w:rsidR="00CB261F" w:rsidRDefault="00CB261F">
      <w:pPr>
        <w:spacing w:after="160" w:line="259" w:lineRule="auto"/>
      </w:pPr>
    </w:p>
    <w:p w14:paraId="5DDF249F" w14:textId="77777777" w:rsidR="00CB261F" w:rsidRDefault="00CB261F">
      <w:pPr>
        <w:spacing w:after="160" w:line="259" w:lineRule="auto"/>
      </w:pPr>
    </w:p>
    <w:p w14:paraId="548CC306" w14:textId="77777777" w:rsidR="00CB261F" w:rsidRDefault="00CB261F">
      <w:pPr>
        <w:spacing w:after="160" w:line="259" w:lineRule="auto"/>
      </w:pPr>
    </w:p>
    <w:p w14:paraId="3722A029" w14:textId="77777777" w:rsidR="00CB261F" w:rsidRDefault="00CB261F">
      <w:pPr>
        <w:spacing w:after="160" w:line="259" w:lineRule="auto"/>
      </w:pPr>
    </w:p>
    <w:p w14:paraId="46671CB6" w14:textId="77777777" w:rsidR="00CB261F" w:rsidRDefault="00CB261F">
      <w:pPr>
        <w:spacing w:after="160" w:line="259" w:lineRule="auto"/>
      </w:pPr>
    </w:p>
    <w:p w14:paraId="7CC54775" w14:textId="77777777" w:rsidR="00CB261F" w:rsidRDefault="00CB261F">
      <w:pPr>
        <w:spacing w:after="160" w:line="259" w:lineRule="auto"/>
      </w:pPr>
    </w:p>
    <w:p w14:paraId="37534F70" w14:textId="77777777" w:rsidR="00CB261F" w:rsidRDefault="008A052A">
      <w:pPr>
        <w:spacing w:after="160" w:line="259" w:lineRule="auto"/>
      </w:pPr>
      <w:r>
        <w:br w:type="page"/>
      </w:r>
    </w:p>
    <w:tbl>
      <w:tblPr>
        <w:tblW w:w="9356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79"/>
        <w:gridCol w:w="4677"/>
      </w:tblGrid>
      <w:tr w:rsidR="00CB261F" w14:paraId="1EF13E5C" w14:textId="77777777">
        <w:trPr>
          <w:trHeight w:val="699"/>
          <w:tblHeader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</w:tcPr>
          <w:p w14:paraId="121B3FF3" w14:textId="77777777" w:rsidR="00CB261F" w:rsidRDefault="008A052A">
            <w:pPr>
              <w:pageBreakBefore/>
              <w:widowControl w:val="0"/>
              <w:spacing w:after="120"/>
              <w:jc w:val="center"/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lastRenderedPageBreak/>
              <w:t xml:space="preserve">Ishod 3 -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Polaznik će biti sposoban da</w:t>
            </w:r>
          </w:p>
          <w:p w14:paraId="3A7112F6" w14:textId="77777777" w:rsidR="00CB261F" w:rsidRDefault="008A052A">
            <w:pPr>
              <w:widowControl w:val="0"/>
              <w:spacing w:before="120" w:after="120"/>
              <w:jc w:val="center"/>
              <w:rPr>
                <w:b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Implementira jednostavne React komponente</w:t>
            </w:r>
          </w:p>
        </w:tc>
      </w:tr>
      <w:tr w:rsidR="00CB261F" w14:paraId="367050A1" w14:textId="77777777">
        <w:trPr>
          <w:trHeight w:val="743"/>
          <w:tblHeader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</w:tcPr>
          <w:p w14:paraId="27F224D8" w14:textId="77777777" w:rsidR="00CB261F" w:rsidRDefault="008A052A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 xml:space="preserve">Kriterijumi za dostizanje 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ishoda učenja</w:t>
            </w:r>
          </w:p>
          <w:p w14:paraId="0F7C28A5" w14:textId="77777777" w:rsidR="00CB261F" w:rsidRDefault="008A052A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U cilju dostizanja ishoda učenja, polaznik treba da: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</w:tcPr>
          <w:p w14:paraId="293001EF" w14:textId="77777777" w:rsidR="00CB261F" w:rsidRDefault="008A052A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Kontekst</w:t>
            </w:r>
          </w:p>
          <w:p w14:paraId="31C6E5F2" w14:textId="77777777" w:rsidR="00CB261F" w:rsidRDefault="008A052A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>(Pojašnjenje označenih pojmova)</w:t>
            </w:r>
          </w:p>
        </w:tc>
      </w:tr>
      <w:tr w:rsidR="00CB261F" w14:paraId="6B6C6270" w14:textId="77777777">
        <w:trPr>
          <w:trHeight w:val="542"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0DD1F08E" w14:textId="77777777" w:rsidR="00CB261F" w:rsidRDefault="008A052A">
            <w:pPr>
              <w:widowControl w:val="0"/>
              <w:numPr>
                <w:ilvl w:val="0"/>
                <w:numId w:val="26"/>
              </w:numPr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Definiše ciljeve komponenti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4A0636AD" w14:textId="77777777" w:rsidR="00CB261F" w:rsidRDefault="00CB261F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</w:p>
        </w:tc>
      </w:tr>
      <w:tr w:rsidR="00CB261F" w14:paraId="78134CF4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3809497D" w14:textId="77777777" w:rsidR="00CB261F" w:rsidRDefault="008A052A">
            <w:pPr>
              <w:widowControl w:val="0"/>
              <w:numPr>
                <w:ilvl w:val="0"/>
                <w:numId w:val="26"/>
              </w:numPr>
              <w:spacing w:before="120" w:after="120"/>
              <w:ind w:left="317" w:hanging="317"/>
              <w:rPr>
                <w:rFonts w:ascii="Arial Narrow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Dizajnira komponente u skladu zahtjevom korisnika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57552257" w14:textId="77777777" w:rsidR="00CB261F" w:rsidRDefault="00CB261F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</w:p>
        </w:tc>
      </w:tr>
      <w:tr w:rsidR="00CB261F" w14:paraId="5E3C38AB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177C1551" w14:textId="77777777" w:rsidR="00CB261F" w:rsidRDefault="008A052A">
            <w:pPr>
              <w:widowControl w:val="0"/>
              <w:numPr>
                <w:ilvl w:val="0"/>
                <w:numId w:val="26"/>
              </w:numPr>
              <w:spacing w:before="120" w:after="120"/>
              <w:ind w:left="317" w:hanging="317"/>
              <w:rPr>
                <w:rFonts w:ascii="Arial Narrow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Implementira komponente u skladu sa dizajnom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0E4A94D4" w14:textId="77777777" w:rsidR="00CB261F" w:rsidRDefault="00CB261F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</w:p>
        </w:tc>
      </w:tr>
      <w:tr w:rsidR="00CB261F" w14:paraId="5842DFB8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18" w:space="0" w:color="365F91"/>
              <w:right w:val="single" w:sz="4" w:space="0" w:color="2E74B5"/>
            </w:tcBorders>
            <w:shd w:val="clear" w:color="auto" w:fill="auto"/>
            <w:vAlign w:val="center"/>
          </w:tcPr>
          <w:p w14:paraId="4756E60A" w14:textId="77777777" w:rsidR="00CB261F" w:rsidRDefault="008A052A">
            <w:pPr>
              <w:widowControl w:val="0"/>
              <w:numPr>
                <w:ilvl w:val="0"/>
                <w:numId w:val="26"/>
              </w:numPr>
              <w:spacing w:before="120" w:after="120"/>
              <w:ind w:left="317" w:hanging="317"/>
              <w:rPr>
                <w:rFonts w:ascii="Arial Narrow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Integriše 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komponente u web stranicu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24" w:space="0" w:color="365F91"/>
            </w:tcBorders>
            <w:shd w:val="clear" w:color="auto" w:fill="auto"/>
            <w:vAlign w:val="center"/>
          </w:tcPr>
          <w:p w14:paraId="6BC3F961" w14:textId="77777777" w:rsidR="00CB261F" w:rsidRDefault="00CB261F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</w:p>
        </w:tc>
      </w:tr>
      <w:tr w:rsidR="00CB261F" w14:paraId="06D4094D" w14:textId="77777777">
        <w:trPr>
          <w:trHeight w:val="218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188D7BD3" w14:textId="77777777" w:rsidR="00CB261F" w:rsidRDefault="008A052A">
            <w:pPr>
              <w:widowControl w:val="0"/>
              <w:spacing w:before="120" w:after="120"/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Način provjeravanja dostignutosti ishoda učenja</w:t>
            </w:r>
          </w:p>
        </w:tc>
      </w:tr>
      <w:tr w:rsidR="00CB261F" w14:paraId="27B8E2DE" w14:textId="77777777">
        <w:trPr>
          <w:trHeight w:val="282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auto"/>
            <w:vAlign w:val="center"/>
          </w:tcPr>
          <w:p w14:paraId="0F757291" w14:textId="77777777" w:rsidR="00CB261F" w:rsidRDefault="008A052A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Kriterijum 1 može se provjeriti usmenim ili pisanim putem. Kriterijumi 2, 3 i 4 mogu se provjeravati kroz praktičan zadatak/rad sa usmenim obrazloženjem.</w:t>
            </w:r>
          </w:p>
        </w:tc>
      </w:tr>
      <w:tr w:rsidR="00CB261F" w14:paraId="1EF934DD" w14:textId="77777777">
        <w:trPr>
          <w:trHeight w:val="23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7AE42F58" w14:textId="77777777" w:rsidR="00CB261F" w:rsidRDefault="008A052A">
            <w:pPr>
              <w:widowControl w:val="0"/>
              <w:spacing w:before="120" w:after="120"/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Predložene teme</w:t>
            </w:r>
          </w:p>
        </w:tc>
      </w:tr>
      <w:tr w:rsidR="00CB261F" w14:paraId="616CC54D" w14:textId="77777777">
        <w:trPr>
          <w:trHeight w:val="99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14:paraId="596DB95B" w14:textId="77777777" w:rsidR="00CB261F" w:rsidRDefault="008A052A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 w:line="259" w:lineRule="auto"/>
              <w:ind w:left="176" w:hanging="176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lang w:val="sr-Latn-CS"/>
              </w:rPr>
              <w:t>Komponente za prikazivanje podataka</w:t>
            </w:r>
          </w:p>
        </w:tc>
      </w:tr>
    </w:tbl>
    <w:p w14:paraId="24DA14BC" w14:textId="77777777" w:rsidR="00CB261F" w:rsidRDefault="008A052A">
      <w:pPr>
        <w:spacing w:after="160" w:line="259" w:lineRule="auto"/>
        <w:rPr>
          <w:rFonts w:ascii="Arial Narrow" w:hAnsi="Arial Narrow" w:cs="Arial"/>
          <w:color w:val="000000"/>
          <w:sz w:val="22"/>
          <w:szCs w:val="22"/>
        </w:rPr>
      </w:pPr>
      <w:r>
        <w:br w:type="page"/>
      </w:r>
    </w:p>
    <w:p w14:paraId="5D5A2A24" w14:textId="77777777" w:rsidR="00CB261F" w:rsidRDefault="008A052A">
      <w:pPr>
        <w:spacing w:after="120"/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 xml:space="preserve">4. Andragoške didaktičke preporuke za realizaciju modula </w:t>
      </w:r>
    </w:p>
    <w:p w14:paraId="670F899B" w14:textId="77777777" w:rsidR="00CB261F" w:rsidRDefault="008A052A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hAnsi="Arial Narrow"/>
          <w:sz w:val="22"/>
          <w:szCs w:val="22"/>
          <w:lang w:val="en-US"/>
        </w:rPr>
        <w:t xml:space="preserve">Modul Osnove React-a je koncipiran tako da polazniku omogućava sticanje praktičnih znanja i vještina iz ove oblasti. </w:t>
      </w:r>
      <w:r>
        <w:rPr>
          <w:rFonts w:ascii="Arial Narrow" w:hAnsi="Arial Narrow"/>
          <w:sz w:val="22"/>
          <w:szCs w:val="22"/>
          <w:lang w:val="sr-Latn-CS"/>
        </w:rPr>
        <w:t>U toku nastave koristiti demonstraciju i p</w:t>
      </w:r>
      <w:r>
        <w:rPr>
          <w:rFonts w:ascii="Arial Narrow" w:hAnsi="Arial Narrow"/>
          <w:sz w:val="22"/>
          <w:szCs w:val="22"/>
          <w:lang w:val="sr-Latn-CS"/>
        </w:rPr>
        <w:t>rimjenu raznovrsnih oblika i metoda rada: kratki blokovi predavanja, prezentacija, diskusija, timski rad, analiza primjera iz prakse, kooperativni rad, individualni rad, grupni rad i dr.</w:t>
      </w:r>
    </w:p>
    <w:p w14:paraId="5A1EFA0A" w14:textId="77777777" w:rsidR="00CB261F" w:rsidRDefault="008A052A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hAnsi="Arial Narrow"/>
          <w:sz w:val="22"/>
          <w:szCs w:val="22"/>
        </w:rPr>
        <w:t xml:space="preserve">Sadržaje je potrebno obrađivati i realizovati uz visok stepen </w:t>
      </w:r>
      <w:r>
        <w:rPr>
          <w:rFonts w:ascii="Arial Narrow" w:hAnsi="Arial Narrow"/>
          <w:sz w:val="22"/>
          <w:szCs w:val="22"/>
        </w:rPr>
        <w:t>angažovanosti i aktivnosti polaznika/ca. Naglasak treba staviti na razmjenu iskustva, potreba i znanja između nastavnika/instruktora i polaznika i među samim polaznicima, kao i na povezivanje sa vlastitim iskustom i praksom.</w:t>
      </w:r>
    </w:p>
    <w:p w14:paraId="716B3FB3" w14:textId="77777777" w:rsidR="00CB261F" w:rsidRDefault="008A052A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hAnsi="Arial Narrow"/>
          <w:sz w:val="22"/>
          <w:szCs w:val="22"/>
        </w:rPr>
        <w:t xml:space="preserve">Organizacija izvođenja modula </w:t>
      </w:r>
      <w:r>
        <w:rPr>
          <w:rFonts w:ascii="Arial Narrow" w:hAnsi="Arial Narrow"/>
          <w:sz w:val="22"/>
          <w:szCs w:val="22"/>
        </w:rPr>
        <w:t xml:space="preserve">prilagođava se polaznicima, njihovim predznanjima, očekivanjima I interesovanjima. U skladu sa tim, moguće je prilikom realizacije modula prilagoditi grupi tempo rada, kontinuitet izvođenja i metode, </w:t>
      </w:r>
      <w:proofErr w:type="gramStart"/>
      <w:r>
        <w:rPr>
          <w:rFonts w:ascii="Arial Narrow" w:hAnsi="Arial Narrow"/>
          <w:sz w:val="22"/>
          <w:szCs w:val="22"/>
        </w:rPr>
        <w:t>a</w:t>
      </w:r>
      <w:proofErr w:type="gramEnd"/>
      <w:r>
        <w:rPr>
          <w:rFonts w:ascii="Arial Narrow" w:hAnsi="Arial Narrow"/>
          <w:sz w:val="22"/>
          <w:szCs w:val="22"/>
        </w:rPr>
        <w:t xml:space="preserve"> određene sadržaje obraditi detaljnije ukoliko to polaz</w:t>
      </w:r>
      <w:r>
        <w:rPr>
          <w:rFonts w:ascii="Arial Narrow" w:hAnsi="Arial Narrow"/>
          <w:sz w:val="22"/>
          <w:szCs w:val="22"/>
        </w:rPr>
        <w:t>nici zahtijevaju.</w:t>
      </w:r>
    </w:p>
    <w:p w14:paraId="3A77AFB6" w14:textId="77777777" w:rsidR="00CB261F" w:rsidRDefault="008A052A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hAnsi="Arial Narrow"/>
          <w:sz w:val="22"/>
          <w:szCs w:val="22"/>
          <w:lang w:val="en-US"/>
        </w:rPr>
        <w:t xml:space="preserve">Prilikom realizacije praktičnih vježbi polaznici treba samostalno da rješavaju odabrane zadatke. Zadatke birati i rješavati od najjednostavnijih ka onim koji zahtijevaju sintezu i analizu usvojenih znanja. </w:t>
      </w:r>
    </w:p>
    <w:p w14:paraId="1C9CB25C" w14:textId="77777777" w:rsidR="00CB261F" w:rsidRDefault="008A052A">
      <w:pPr>
        <w:numPr>
          <w:ilvl w:val="0"/>
          <w:numId w:val="2"/>
        </w:numPr>
        <w:tabs>
          <w:tab w:val="left" w:pos="284"/>
        </w:tabs>
        <w:spacing w:after="200" w:line="276" w:lineRule="auto"/>
        <w:ind w:left="288" w:hanging="288"/>
        <w:jc w:val="both"/>
      </w:pPr>
      <w:r>
        <w:rPr>
          <w:rFonts w:ascii="Arial Narrow" w:eastAsia="Calibri" w:hAnsi="Arial Narrow"/>
          <w:sz w:val="22"/>
          <w:szCs w:val="22"/>
          <w:lang w:val="en-US"/>
        </w:rPr>
        <w:t>Praktični dio nastave realizova</w:t>
      </w:r>
      <w:r>
        <w:rPr>
          <w:rFonts w:ascii="Arial Narrow" w:eastAsia="Calibri" w:hAnsi="Arial Narrow"/>
          <w:sz w:val="22"/>
          <w:szCs w:val="22"/>
          <w:lang w:val="en-US"/>
        </w:rPr>
        <w:t>ti u učionici za praktičnu nastavu koja je opremljena preporučenim materijalnim uslovima.</w:t>
      </w:r>
    </w:p>
    <w:p w14:paraId="427333B6" w14:textId="77777777" w:rsidR="00CB261F" w:rsidRDefault="008A052A">
      <w:pPr>
        <w:spacing w:before="240" w:after="120"/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5. Okvirni spisak literature i drugih izvora</w:t>
      </w:r>
    </w:p>
    <w:p w14:paraId="5893A11C" w14:textId="77777777" w:rsidR="00CB261F" w:rsidRDefault="008A052A">
      <w:pPr>
        <w:numPr>
          <w:ilvl w:val="0"/>
          <w:numId w:val="2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Stoyan Stefanov, </w:t>
      </w:r>
      <w:r>
        <w:rPr>
          <w:rFonts w:ascii="Arial Narrow" w:hAnsi="Arial Narrow"/>
          <w:sz w:val="22"/>
          <w:szCs w:val="22"/>
          <w:lang w:val="en-US"/>
        </w:rPr>
        <w:t>‘’React Up and Running’’, O’Reilly Media, 2016</w:t>
      </w:r>
    </w:p>
    <w:p w14:paraId="3298A0C4" w14:textId="77777777" w:rsidR="00CB261F" w:rsidRDefault="008A052A">
      <w:pPr>
        <w:spacing w:before="240" w:after="120"/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6. Prostor, okvirni spisak opreme i nastavnih sredstava z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a realizaciju modula </w:t>
      </w:r>
    </w:p>
    <w:tbl>
      <w:tblPr>
        <w:tblW w:w="9360" w:type="dxa"/>
        <w:jc w:val="center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12"/>
        <w:gridCol w:w="6632"/>
        <w:gridCol w:w="1616"/>
      </w:tblGrid>
      <w:tr w:rsidR="00CB261F" w14:paraId="6D070F1E" w14:textId="77777777">
        <w:trPr>
          <w:trHeight w:val="105"/>
          <w:tblHeader/>
          <w:jc w:val="center"/>
        </w:trPr>
        <w:tc>
          <w:tcPr>
            <w:tcW w:w="1112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14:paraId="245C40C4" w14:textId="77777777" w:rsidR="00CB261F" w:rsidRDefault="008A052A">
            <w:pPr>
              <w:widowControl w:val="0"/>
              <w:spacing w:before="120" w:after="120"/>
              <w:jc w:val="center"/>
            </w:pPr>
            <w: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t>Redni broj</w:t>
            </w:r>
          </w:p>
        </w:tc>
        <w:tc>
          <w:tcPr>
            <w:tcW w:w="6632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14:paraId="022D7693" w14:textId="77777777" w:rsidR="00CB261F" w:rsidRDefault="008A052A">
            <w:pPr>
              <w:widowControl w:val="0"/>
              <w:spacing w:before="120" w:after="120"/>
              <w:jc w:val="center"/>
            </w:pPr>
            <w: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t>Opis – alati, instrumenti i uređaji</w:t>
            </w:r>
          </w:p>
        </w:tc>
        <w:tc>
          <w:tcPr>
            <w:tcW w:w="1616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252A90F0" w14:textId="77777777" w:rsidR="00CB261F" w:rsidRDefault="008A052A">
            <w:pPr>
              <w:widowControl w:val="0"/>
              <w:spacing w:before="120" w:after="120"/>
              <w:jc w:val="center"/>
            </w:pPr>
            <w: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t>Kom.</w:t>
            </w:r>
          </w:p>
        </w:tc>
      </w:tr>
      <w:tr w:rsidR="00CB261F" w14:paraId="6EB80740" w14:textId="77777777">
        <w:trPr>
          <w:trHeight w:val="105"/>
          <w:jc w:val="center"/>
        </w:trPr>
        <w:tc>
          <w:tcPr>
            <w:tcW w:w="1112" w:type="dxa"/>
            <w:tcBorders>
              <w:top w:val="single" w:sz="18" w:space="0" w:color="365F91"/>
              <w:bottom w:val="single" w:sz="2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42DBF120" w14:textId="77777777" w:rsidR="00CB261F" w:rsidRDefault="00CB261F">
            <w:pPr>
              <w:widowControl w:val="0"/>
              <w:numPr>
                <w:ilvl w:val="0"/>
                <w:numId w:val="4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lang w:val="sr-Latn-CS"/>
              </w:rPr>
            </w:pPr>
          </w:p>
        </w:tc>
        <w:tc>
          <w:tcPr>
            <w:tcW w:w="6632" w:type="dxa"/>
            <w:tcBorders>
              <w:top w:val="single" w:sz="18" w:space="0" w:color="365F91"/>
              <w:left w:val="single" w:sz="4" w:space="0" w:color="2E74B5"/>
              <w:bottom w:val="single" w:sz="2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0ABE42F4" w14:textId="77777777" w:rsidR="00CB261F" w:rsidRDefault="008A052A">
            <w:pPr>
              <w:widowControl w:val="0"/>
              <w:spacing w:before="100" w:after="100"/>
            </w:pPr>
            <w:r>
              <w:rPr>
                <w:rFonts w:ascii="Arial Narrow" w:hAnsi="Arial Narrow"/>
                <w:sz w:val="22"/>
                <w:szCs w:val="22"/>
                <w:lang w:val="sr-Latn-CS"/>
              </w:rPr>
              <w:t>Računar sa instaliranim namjenskim softverom</w:t>
            </w:r>
          </w:p>
        </w:tc>
        <w:tc>
          <w:tcPr>
            <w:tcW w:w="1616" w:type="dxa"/>
            <w:tcBorders>
              <w:top w:val="single" w:sz="18" w:space="0" w:color="365F91"/>
              <w:left w:val="single" w:sz="4" w:space="0" w:color="2E74B5"/>
              <w:bottom w:val="single" w:sz="2" w:space="0" w:color="2E74B5"/>
            </w:tcBorders>
            <w:shd w:val="clear" w:color="auto" w:fill="auto"/>
            <w:vAlign w:val="center"/>
          </w:tcPr>
          <w:p w14:paraId="401B3473" w14:textId="77777777" w:rsidR="00CB261F" w:rsidRDefault="008A052A">
            <w:pPr>
              <w:widowControl w:val="0"/>
              <w:spacing w:before="100" w:after="100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12</w:t>
            </w:r>
          </w:p>
        </w:tc>
      </w:tr>
      <w:tr w:rsidR="00CB261F" w14:paraId="130EC7DA" w14:textId="77777777">
        <w:trPr>
          <w:trHeight w:val="323"/>
          <w:jc w:val="center"/>
        </w:trPr>
        <w:tc>
          <w:tcPr>
            <w:tcW w:w="1112" w:type="dxa"/>
            <w:tcBorders>
              <w:top w:val="single" w:sz="2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24FB1C89" w14:textId="77777777" w:rsidR="00CB261F" w:rsidRDefault="00CB261F">
            <w:pPr>
              <w:widowControl w:val="0"/>
              <w:numPr>
                <w:ilvl w:val="0"/>
                <w:numId w:val="4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lang w:val="sr-Latn-CS"/>
              </w:rPr>
            </w:pPr>
          </w:p>
        </w:tc>
        <w:tc>
          <w:tcPr>
            <w:tcW w:w="6632" w:type="dxa"/>
            <w:tcBorders>
              <w:top w:val="single" w:sz="2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50827807" w14:textId="77777777" w:rsidR="00CB261F" w:rsidRDefault="008A052A">
            <w:pPr>
              <w:widowControl w:val="0"/>
              <w:spacing w:before="100" w:after="100"/>
            </w:pPr>
            <w:r>
              <w:rPr>
                <w:rFonts w:ascii="Arial Narrow" w:hAnsi="Arial Narrow"/>
                <w:sz w:val="22"/>
                <w:szCs w:val="22"/>
              </w:rPr>
              <w:t xml:space="preserve">Projektor i </w:t>
            </w: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projekciono platno</w:t>
            </w:r>
            <w:r>
              <w:rPr>
                <w:rFonts w:ascii="Arial Narrow" w:hAnsi="Arial Narrow"/>
                <w:sz w:val="22"/>
                <w:szCs w:val="22"/>
              </w:rPr>
              <w:t>/multimedijalna tabla</w:t>
            </w:r>
          </w:p>
        </w:tc>
        <w:tc>
          <w:tcPr>
            <w:tcW w:w="1616" w:type="dxa"/>
            <w:tcBorders>
              <w:top w:val="single" w:sz="2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38439097" w14:textId="77777777" w:rsidR="00CB261F" w:rsidRDefault="008A052A">
            <w:pPr>
              <w:widowControl w:val="0"/>
              <w:spacing w:before="100" w:after="100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</w:tbl>
    <w:p w14:paraId="3915A540" w14:textId="77777777" w:rsidR="00CB261F" w:rsidRDefault="008A052A">
      <w:pPr>
        <w:spacing w:before="240" w:after="120"/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7. Uslovi za prohodnost i završetak modula </w:t>
      </w:r>
    </w:p>
    <w:p w14:paraId="0E7164CA" w14:textId="77777777" w:rsidR="00CB261F" w:rsidRDefault="008A052A">
      <w:pPr>
        <w:numPr>
          <w:ilvl w:val="0"/>
          <w:numId w:val="2"/>
        </w:numPr>
        <w:tabs>
          <w:tab w:val="left" w:pos="284"/>
        </w:tabs>
        <w:spacing w:after="200" w:line="276" w:lineRule="auto"/>
        <w:ind w:left="288" w:hanging="288"/>
        <w:jc w:val="both"/>
      </w:pPr>
      <w:r>
        <w:rPr>
          <w:rFonts w:ascii="Arial Narrow" w:eastAsia="Calibri" w:hAnsi="Arial Narrow" w:cs="Trebuchet MS"/>
          <w:bCs/>
          <w:sz w:val="22"/>
          <w:szCs w:val="22"/>
          <w:lang w:val="sr-Latn-CS"/>
        </w:rPr>
        <w:t xml:space="preserve">Modul se provjerava na kraju </w:t>
      </w:r>
      <w:r>
        <w:rPr>
          <w:rFonts w:ascii="Arial Narrow" w:eastAsia="Calibri" w:hAnsi="Arial Narrow" w:cs="Trebuchet MS"/>
          <w:bCs/>
          <w:sz w:val="22"/>
          <w:szCs w:val="22"/>
          <w:lang w:val="sr-Latn-CS"/>
        </w:rPr>
        <w:t>programa.</w:t>
      </w:r>
    </w:p>
    <w:p w14:paraId="2F34595F" w14:textId="77777777" w:rsidR="00CB261F" w:rsidRDefault="008A052A">
      <w:pPr>
        <w:spacing w:before="240" w:after="120"/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8. Ključne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ovim modulom </w:t>
      </w:r>
    </w:p>
    <w:p w14:paraId="06557000" w14:textId="77777777" w:rsidR="00CB261F" w:rsidRDefault="008A052A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eastAsia="Calibri" w:hAnsi="Arial Narrow"/>
          <w:sz w:val="22"/>
          <w:szCs w:val="22"/>
          <w:lang w:val="sr-Latn-CS"/>
        </w:rPr>
        <w:t xml:space="preserve">Komunikacija na maternjem jeziku (upotreba stručne terminologije u usmenom i pisanom obliku pravilnim formulisanjem pojmova, koncepata i zakona iz oblasti informacionih tehnologija, izražavanjem argumenata i kritičkog mišljenja i dr.) </w:t>
      </w:r>
    </w:p>
    <w:p w14:paraId="16B6655A" w14:textId="77777777" w:rsidR="00CB261F" w:rsidRDefault="008A052A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eastAsia="Calibri" w:hAnsi="Arial Narrow"/>
          <w:sz w:val="22"/>
          <w:szCs w:val="22"/>
          <w:lang w:val="sr-Latn-CS"/>
        </w:rPr>
        <w:t>Komunikacija na stra</w:t>
      </w:r>
      <w:r>
        <w:rPr>
          <w:rFonts w:ascii="Arial Narrow" w:eastAsia="Calibri" w:hAnsi="Arial Narrow"/>
          <w:sz w:val="22"/>
          <w:szCs w:val="22"/>
          <w:lang w:val="sr-Latn-CS"/>
        </w:rPr>
        <w:t>nom jeziku (razumijevanje stručne terminologije iz osnova informacionih tehnologija prilikom korišćenja namjenskog softvera, korišćenje literature na engleskom jeziku i dr.)</w:t>
      </w:r>
    </w:p>
    <w:p w14:paraId="6E5AEDC2" w14:textId="77777777" w:rsidR="00CB261F" w:rsidRDefault="008A052A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eastAsia="Calibri" w:hAnsi="Arial Narrow"/>
          <w:sz w:val="22"/>
          <w:szCs w:val="22"/>
          <w:lang w:val="sr-Latn-CS"/>
        </w:rPr>
        <w:t xml:space="preserve">Matematička kompetencija i osnovne kompetencije u prirodnim naukama i tehnologiji </w:t>
      </w:r>
      <w:r>
        <w:rPr>
          <w:rFonts w:ascii="Arial Narrow" w:eastAsia="Calibri" w:hAnsi="Arial Narrow"/>
          <w:sz w:val="22"/>
          <w:szCs w:val="22"/>
          <w:lang w:val="sr-Latn-CS"/>
        </w:rPr>
        <w:t>(razvijanje logičkog</w:t>
      </w:r>
      <w:r>
        <w:rPr>
          <w:rFonts w:ascii="Arial Narrow" w:eastAsia="Calibri" w:hAnsi="Arial Narrow"/>
          <w:color w:val="FF0000"/>
          <w:sz w:val="22"/>
          <w:szCs w:val="22"/>
          <w:lang w:val="sr-Latn-CS"/>
        </w:rPr>
        <w:t xml:space="preserve"> </w:t>
      </w:r>
      <w:r>
        <w:rPr>
          <w:rFonts w:ascii="Arial Narrow" w:eastAsia="Calibri" w:hAnsi="Arial Narrow"/>
          <w:sz w:val="22"/>
          <w:szCs w:val="22"/>
          <w:lang w:val="sr-Latn-CS"/>
        </w:rPr>
        <w:t xml:space="preserve">načina razmišljanja i donošenja zaključaka prilikom analize koncepata) </w:t>
      </w:r>
    </w:p>
    <w:p w14:paraId="316010EE" w14:textId="77777777" w:rsidR="00CB261F" w:rsidRDefault="008A052A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eastAsia="Calibri" w:hAnsi="Arial Narrow"/>
          <w:sz w:val="22"/>
          <w:szCs w:val="22"/>
          <w:lang w:val="sr-Latn-CS"/>
        </w:rPr>
        <w:t>Digitalna kompetencija (</w:t>
      </w:r>
      <w:r>
        <w:rPr>
          <w:rFonts w:ascii="Arial Narrow" w:eastAsia="Calibri" w:hAnsi="Arial Narrow"/>
          <w:sz w:val="22"/>
          <w:szCs w:val="22"/>
          <w:lang w:val="sr-Latn-ME"/>
        </w:rPr>
        <w:t>upotreba softverskih alata za kreiranje aplikacija, korišćenje informaciono-komunikacionih tehnologija radi pretrage, prikupljanja i upotre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be podataka </w:t>
      </w:r>
      <w:r>
        <w:rPr>
          <w:rFonts w:ascii="Arial Narrow" w:eastAsia="Calibri" w:hAnsi="Arial Narrow"/>
          <w:sz w:val="22"/>
          <w:szCs w:val="22"/>
          <w:lang w:val="sr-Latn-CS"/>
        </w:rPr>
        <w:t>i dr.)</w:t>
      </w:r>
    </w:p>
    <w:p w14:paraId="4D765234" w14:textId="77777777" w:rsidR="00CB261F" w:rsidRDefault="008A052A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eastAsia="Calibri" w:hAnsi="Arial Narrow"/>
          <w:sz w:val="22"/>
          <w:szCs w:val="22"/>
          <w:lang w:val="sr-Latn-CS"/>
        </w:rPr>
        <w:t>Učiti kako učiti (</w:t>
      </w:r>
      <w:r>
        <w:rPr>
          <w:rFonts w:ascii="Arial Narrow" w:eastAsia="Calibri" w:hAnsi="Arial Narrow"/>
          <w:sz w:val="22"/>
          <w:szCs w:val="22"/>
          <w:lang w:val="sr-Latn-ME"/>
        </w:rPr>
        <w:t>razvijanje tehnika samostalnog učenja, kao i učenja u timu i kroz diskusiju; razvijanje tehnika istraživanja, sistematizovanja i vrednovanja informacija u cilju nadogradnje prethodno stečenih znanja, kao i otkrivanja no</w:t>
      </w:r>
      <w:r>
        <w:rPr>
          <w:rFonts w:ascii="Arial Narrow" w:eastAsia="Calibri" w:hAnsi="Arial Narrow"/>
          <w:sz w:val="22"/>
          <w:szCs w:val="22"/>
          <w:lang w:val="sr-Latn-ME"/>
        </w:rPr>
        <w:t>vih; razvijanje svijesti o značaju elektronskog učenja i dr.</w:t>
      </w:r>
      <w:r>
        <w:rPr>
          <w:rFonts w:ascii="Arial Narrow" w:eastAsia="Calibri" w:hAnsi="Arial Narrow"/>
          <w:sz w:val="22"/>
          <w:szCs w:val="22"/>
          <w:lang w:val="sr-Latn-CS"/>
        </w:rPr>
        <w:t xml:space="preserve">) </w:t>
      </w:r>
    </w:p>
    <w:p w14:paraId="4F3C6344" w14:textId="77777777" w:rsidR="00CB261F" w:rsidRDefault="008A052A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eastAsia="Calibri" w:hAnsi="Arial Narrow"/>
          <w:sz w:val="22"/>
          <w:szCs w:val="22"/>
          <w:lang w:val="sr-Latn-ME"/>
        </w:rPr>
        <w:t>Socijalna i građanska kompetencija (</w:t>
      </w:r>
      <w:r>
        <w:rPr>
          <w:rFonts w:ascii="Arial Narrow" w:eastAsia="Calibri" w:hAnsi="Arial Narrow"/>
          <w:sz w:val="22"/>
          <w:szCs w:val="22"/>
          <w:lang w:val="sr-Latn-CS"/>
        </w:rPr>
        <w:t>razvijanje sposobnosti izražavanja sopstvenog mišljenja učešćem u konstruktivnoj diskusiji sa uvažavanjem drugačijih stavova; razvijanje tolerancije, kulture</w:t>
      </w:r>
      <w:r>
        <w:rPr>
          <w:rFonts w:ascii="Arial Narrow" w:eastAsia="Calibri" w:hAnsi="Arial Narrow"/>
          <w:sz w:val="22"/>
          <w:szCs w:val="22"/>
          <w:lang w:val="sr-Latn-CS"/>
        </w:rPr>
        <w:t xml:space="preserve"> dijaloga i poštovanja tuđeg integriteta, u skladu sa etikom; razvijanje sposobnosti za timski rad i saradnju prilikom realizacije praktičnih vježbi i dr.</w:t>
      </w:r>
      <w:r>
        <w:rPr>
          <w:rFonts w:ascii="Arial Narrow" w:eastAsia="Calibri" w:hAnsi="Arial Narrow"/>
          <w:sz w:val="22"/>
          <w:szCs w:val="22"/>
          <w:lang w:val="sr-Latn-ME"/>
        </w:rPr>
        <w:t>)</w:t>
      </w:r>
    </w:p>
    <w:p w14:paraId="5AB90164" w14:textId="77777777" w:rsidR="00CB261F" w:rsidRDefault="00CB261F">
      <w:pPr>
        <w:tabs>
          <w:tab w:val="left" w:pos="284"/>
        </w:tabs>
        <w:ind w:left="288"/>
        <w:jc w:val="both"/>
      </w:pPr>
    </w:p>
    <w:p w14:paraId="0677436E" w14:textId="77777777" w:rsidR="00CB261F" w:rsidRDefault="008A052A">
      <w:pPr>
        <w:spacing w:before="240" w:after="120"/>
        <w:rPr>
          <w:rFonts w:ascii="Arial Narrow" w:eastAsia="Calibri" w:hAnsi="Arial Narrow" w:cs="Trebuchet MS"/>
          <w:b/>
          <w:bCs/>
          <w:caps/>
          <w:color w:val="000000"/>
          <w:sz w:val="22"/>
          <w:szCs w:val="20"/>
          <w:lang w:val="sl-SI" w:eastAsia="sl-SI"/>
        </w:rPr>
      </w:pPr>
      <w:r>
        <w:br w:type="page"/>
      </w:r>
    </w:p>
    <w:p w14:paraId="28628E3B" w14:textId="77777777" w:rsidR="00CB261F" w:rsidRDefault="008A052A">
      <w:pPr>
        <w:tabs>
          <w:tab w:val="left" w:pos="567"/>
        </w:tabs>
        <w:spacing w:after="240"/>
        <w:outlineLvl w:val="1"/>
      </w:pPr>
      <w:bookmarkStart w:id="12" w:name="_Toc165029598"/>
      <w:r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lastRenderedPageBreak/>
        <w:t>3.2. KREIRANJE DINAMIČKOG KORISNIČKOG INTERFEJSA</w:t>
      </w:r>
      <w:bookmarkEnd w:id="12"/>
    </w:p>
    <w:p w14:paraId="67F73AE8" w14:textId="77777777" w:rsidR="00CB261F" w:rsidRDefault="008A052A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1. Broj časova i kreditna vrijednost: </w:t>
      </w:r>
    </w:p>
    <w:tbl>
      <w:tblPr>
        <w:tblW w:w="9360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696"/>
        <w:gridCol w:w="1697"/>
        <w:gridCol w:w="1706"/>
        <w:gridCol w:w="2124"/>
        <w:gridCol w:w="2137"/>
      </w:tblGrid>
      <w:tr w:rsidR="00CB261F" w14:paraId="54F7D909" w14:textId="77777777">
        <w:trPr>
          <w:jc w:val="center"/>
        </w:trPr>
        <w:tc>
          <w:tcPr>
            <w:tcW w:w="5099" w:type="dxa"/>
            <w:gridSpan w:val="3"/>
            <w:tcBorders>
              <w:top w:val="single" w:sz="18" w:space="0" w:color="365F91"/>
              <w:bottom w:val="single" w:sz="4" w:space="0" w:color="2E74B5"/>
            </w:tcBorders>
            <w:shd w:val="clear" w:color="auto" w:fill="DBE5F1" w:themeFill="accent1" w:themeFillTint="33"/>
          </w:tcPr>
          <w:p w14:paraId="129BCF72" w14:textId="77777777" w:rsidR="00CB261F" w:rsidRDefault="008A052A">
            <w:pPr>
              <w:widowControl w:val="0"/>
              <w:spacing w:before="120" w:after="120"/>
              <w:jc w:val="center"/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 xml:space="preserve">Oblici </w:t>
            </w:r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nastave</w:t>
            </w:r>
          </w:p>
        </w:tc>
        <w:tc>
          <w:tcPr>
            <w:tcW w:w="2124" w:type="dxa"/>
            <w:vMerge w:val="restart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7E71F0DF" w14:textId="77777777" w:rsidR="00CB261F" w:rsidRDefault="008A052A">
            <w:pPr>
              <w:widowControl w:val="0"/>
              <w:spacing w:before="120" w:after="120"/>
              <w:jc w:val="center"/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Ukupno</w:t>
            </w:r>
          </w:p>
        </w:tc>
        <w:tc>
          <w:tcPr>
            <w:tcW w:w="2137" w:type="dxa"/>
            <w:vMerge w:val="restart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74329E82" w14:textId="77777777" w:rsidR="00CB261F" w:rsidRDefault="008A052A">
            <w:pPr>
              <w:widowControl w:val="0"/>
              <w:spacing w:before="120" w:after="120"/>
              <w:jc w:val="center"/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Kreditna vrijednost</w:t>
            </w:r>
          </w:p>
        </w:tc>
      </w:tr>
      <w:tr w:rsidR="00CB261F" w14:paraId="14A99D99" w14:textId="77777777">
        <w:trPr>
          <w:jc w:val="center"/>
        </w:trPr>
        <w:tc>
          <w:tcPr>
            <w:tcW w:w="1696" w:type="dxa"/>
            <w:tcBorders>
              <w:top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434E1931" w14:textId="77777777" w:rsidR="00CB261F" w:rsidRDefault="008A052A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Teorijska nastava</w:t>
            </w:r>
          </w:p>
        </w:tc>
        <w:tc>
          <w:tcPr>
            <w:tcW w:w="1697" w:type="dxa"/>
            <w:tcBorders>
              <w:top w:val="single" w:sz="4" w:space="0" w:color="2E74B5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26294E5C" w14:textId="77777777" w:rsidR="00CB261F" w:rsidRDefault="008A052A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Vježbe</w:t>
            </w:r>
          </w:p>
        </w:tc>
        <w:tc>
          <w:tcPr>
            <w:tcW w:w="1706" w:type="dxa"/>
            <w:tcBorders>
              <w:top w:val="single" w:sz="4" w:space="0" w:color="2E74B5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19AFE5EF" w14:textId="77777777" w:rsidR="00CB261F" w:rsidRDefault="008A052A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Praktična nastava</w:t>
            </w:r>
          </w:p>
        </w:tc>
        <w:tc>
          <w:tcPr>
            <w:tcW w:w="2124" w:type="dxa"/>
            <w:vMerge/>
            <w:tcBorders>
              <w:top w:val="single" w:sz="18" w:space="0" w:color="2E74B5"/>
              <w:left w:val="single" w:sz="4" w:space="0" w:color="2E74B5"/>
              <w:bottom w:val="single" w:sz="18" w:space="0" w:color="365F91"/>
            </w:tcBorders>
            <w:shd w:val="clear" w:color="auto" w:fill="DEEAF6"/>
            <w:vAlign w:val="center"/>
          </w:tcPr>
          <w:p w14:paraId="0C14B262" w14:textId="77777777" w:rsidR="00CB261F" w:rsidRDefault="00CB261F">
            <w:pPr>
              <w:widowControl w:val="0"/>
              <w:spacing w:before="120" w:after="120"/>
            </w:pPr>
          </w:p>
        </w:tc>
        <w:tc>
          <w:tcPr>
            <w:tcW w:w="2137" w:type="dxa"/>
            <w:vMerge/>
            <w:tcBorders>
              <w:top w:val="single" w:sz="18" w:space="0" w:color="2E74B5"/>
              <w:left w:val="single" w:sz="4" w:space="0" w:color="2E74B5"/>
              <w:bottom w:val="single" w:sz="18" w:space="0" w:color="365F91"/>
            </w:tcBorders>
            <w:shd w:val="clear" w:color="auto" w:fill="DEEAF6"/>
            <w:vAlign w:val="center"/>
          </w:tcPr>
          <w:p w14:paraId="110C01B1" w14:textId="77777777" w:rsidR="00CB261F" w:rsidRDefault="00CB261F">
            <w:pPr>
              <w:widowControl w:val="0"/>
              <w:spacing w:before="120" w:after="120"/>
            </w:pPr>
          </w:p>
        </w:tc>
      </w:tr>
      <w:tr w:rsidR="00CB261F" w14:paraId="24A7CB5A" w14:textId="77777777">
        <w:trPr>
          <w:jc w:val="center"/>
        </w:trPr>
        <w:tc>
          <w:tcPr>
            <w:tcW w:w="1696" w:type="dxa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14:paraId="4A0FB632" w14:textId="77777777" w:rsidR="00CB261F" w:rsidRDefault="008A052A">
            <w:pPr>
              <w:widowControl w:val="0"/>
              <w:spacing w:before="120" w:after="1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169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57CD7E2B" w14:textId="77777777" w:rsidR="00CB261F" w:rsidRDefault="00CB261F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sz w:val="22"/>
                <w:lang w:val="en-US"/>
              </w:rPr>
            </w:pPr>
          </w:p>
        </w:tc>
        <w:tc>
          <w:tcPr>
            <w:tcW w:w="1706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016E27F1" w14:textId="77777777" w:rsidR="00CB261F" w:rsidRDefault="008A052A">
            <w:pPr>
              <w:widowControl w:val="0"/>
              <w:spacing w:before="120" w:after="120"/>
              <w:jc w:val="center"/>
              <w:rPr>
                <w:rFonts w:ascii="Arial Narrow" w:hAnsi="Arial Narrow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8</w:t>
            </w:r>
          </w:p>
        </w:tc>
        <w:tc>
          <w:tcPr>
            <w:tcW w:w="2124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79FF06BD" w14:textId="77777777" w:rsidR="00CB261F" w:rsidRDefault="008A052A">
            <w:pPr>
              <w:widowControl w:val="0"/>
              <w:spacing w:before="120" w:after="12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12</w:t>
            </w:r>
          </w:p>
        </w:tc>
        <w:tc>
          <w:tcPr>
            <w:tcW w:w="213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47B277B9" w14:textId="77777777" w:rsidR="00CB261F" w:rsidRDefault="008A052A">
            <w:pPr>
              <w:widowControl w:val="0"/>
              <w:spacing w:before="120" w:after="12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</w:t>
            </w:r>
          </w:p>
        </w:tc>
      </w:tr>
    </w:tbl>
    <w:p w14:paraId="5430F8B0" w14:textId="77777777" w:rsidR="00CB261F" w:rsidRDefault="008A052A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2. Cilj modula:</w:t>
      </w:r>
    </w:p>
    <w:p w14:paraId="75C14C3B" w14:textId="77777777" w:rsidR="00CB261F" w:rsidRDefault="008A052A">
      <w:pPr>
        <w:numPr>
          <w:ilvl w:val="0"/>
          <w:numId w:val="2"/>
        </w:numPr>
        <w:tabs>
          <w:tab w:val="left" w:pos="284"/>
        </w:tabs>
        <w:ind w:left="288" w:hanging="288"/>
        <w:jc w:val="both"/>
        <w:rPr>
          <w:rFonts w:ascii="Calibri" w:eastAsia="Calibri" w:hAnsi="Calibri"/>
          <w:color w:val="808080"/>
          <w:sz w:val="22"/>
          <w:szCs w:val="22"/>
          <w:lang w:val="uz-Cyrl-UZ"/>
        </w:rPr>
      </w:pPr>
      <w:r>
        <w:rPr>
          <w:rFonts w:ascii="Arial Narrow" w:eastAsia="SimSun" w:hAnsi="Arial Narrow"/>
          <w:sz w:val="22"/>
          <w:szCs w:val="22"/>
          <w:lang w:val="pl-PL"/>
        </w:rPr>
        <w:t xml:space="preserve">Sticanje sposobnosti kreiranja dinamičkog korisničkog interfejsa u React-u, fokusirajući se na efikasnu manipulaciju komponentama, upravljanje </w:t>
      </w:r>
      <w:r>
        <w:rPr>
          <w:rFonts w:ascii="Arial Narrow" w:eastAsia="SimSun" w:hAnsi="Arial Narrow"/>
          <w:sz w:val="22"/>
          <w:szCs w:val="22"/>
          <w:lang w:val="pl-PL"/>
        </w:rPr>
        <w:t>stanjem i održivost aplikacije.</w:t>
      </w:r>
    </w:p>
    <w:p w14:paraId="13965A8A" w14:textId="77777777" w:rsidR="00CB261F" w:rsidRDefault="008A052A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3. Ishodi učenja</w:t>
      </w:r>
    </w:p>
    <w:p w14:paraId="0A1C1137" w14:textId="77777777" w:rsidR="00CB261F" w:rsidRDefault="008A052A">
      <w:pPr>
        <w:spacing w:before="120" w:after="120"/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Po završetku ovog modula polaznik će biti sposoban da: </w:t>
      </w:r>
    </w:p>
    <w:p w14:paraId="71CD1D7B" w14:textId="77777777" w:rsidR="00CB261F" w:rsidRDefault="008A052A">
      <w:pPr>
        <w:numPr>
          <w:ilvl w:val="0"/>
          <w:numId w:val="9"/>
        </w:numPr>
        <w:spacing w:after="160" w:line="259" w:lineRule="auto"/>
        <w:contextualSpacing/>
        <w:rPr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Efikasno koristi React komponente za liste i forme</w:t>
      </w:r>
    </w:p>
    <w:p w14:paraId="64F0E1DB" w14:textId="77777777" w:rsidR="00CB261F" w:rsidRDefault="008A052A">
      <w:pPr>
        <w:numPr>
          <w:ilvl w:val="0"/>
          <w:numId w:val="9"/>
        </w:numPr>
        <w:spacing w:after="160" w:line="259" w:lineRule="auto"/>
        <w:contextualSpacing/>
        <w:rPr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Primjenjuje uslovno renderovanje u React-u</w:t>
      </w:r>
    </w:p>
    <w:p w14:paraId="0815773D" w14:textId="77777777" w:rsidR="00CB261F" w:rsidRDefault="008A052A">
      <w:pPr>
        <w:numPr>
          <w:ilvl w:val="0"/>
          <w:numId w:val="9"/>
        </w:numPr>
        <w:spacing w:after="160" w:line="259" w:lineRule="auto"/>
        <w:contextualSpacing/>
        <w:rPr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Stilizuje React aplikacije </w:t>
      </w:r>
    </w:p>
    <w:p w14:paraId="3A8C091F" w14:textId="77777777" w:rsidR="00CB261F" w:rsidRDefault="008A052A">
      <w:pPr>
        <w:numPr>
          <w:ilvl w:val="0"/>
          <w:numId w:val="9"/>
        </w:numPr>
        <w:spacing w:after="160" w:line="259" w:lineRule="auto"/>
        <w:contextualSpacing/>
        <w:rPr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Kreira React Router za </w:t>
      </w:r>
      <w:r>
        <w:rPr>
          <w:rFonts w:ascii="Arial Narrow" w:hAnsi="Arial Narrow"/>
          <w:sz w:val="22"/>
          <w:szCs w:val="22"/>
        </w:rPr>
        <w:t>upravljanje rutama</w:t>
      </w:r>
    </w:p>
    <w:p w14:paraId="2946B950" w14:textId="77777777" w:rsidR="00CB261F" w:rsidRDefault="00CB261F">
      <w:pPr>
        <w:spacing w:after="160" w:line="259" w:lineRule="auto"/>
        <w:ind w:left="720"/>
        <w:contextualSpacing/>
        <w:rPr>
          <w:rFonts w:ascii="Arial Narrow" w:hAnsi="Arial Narrow"/>
        </w:rPr>
      </w:pPr>
    </w:p>
    <w:p w14:paraId="193FFDBE" w14:textId="77777777" w:rsidR="00CB261F" w:rsidRDefault="00CB261F">
      <w:pPr>
        <w:spacing w:after="160" w:line="259" w:lineRule="auto"/>
        <w:ind w:left="720"/>
        <w:contextualSpacing/>
        <w:rPr>
          <w:rFonts w:ascii="Arial Narrow" w:hAnsi="Arial Narrow"/>
          <w:color w:val="000000"/>
          <w:lang w:val="sr-Latn-CS"/>
        </w:rPr>
      </w:pPr>
    </w:p>
    <w:p w14:paraId="46F62708" w14:textId="77777777" w:rsidR="00CB261F" w:rsidRDefault="00CB261F">
      <w:pPr>
        <w:spacing w:after="160" w:line="259" w:lineRule="auto"/>
        <w:contextualSpacing/>
        <w:rPr>
          <w:rFonts w:ascii="Arial Narrow" w:hAnsi="Arial Narrow"/>
          <w:color w:val="808080"/>
        </w:rPr>
      </w:pPr>
    </w:p>
    <w:p w14:paraId="6C4442E8" w14:textId="77777777" w:rsidR="00CB261F" w:rsidRDefault="008A052A">
      <w:pPr>
        <w:spacing w:after="160" w:line="259" w:lineRule="auto"/>
        <w:rPr>
          <w:rFonts w:ascii="Arial Narrow" w:hAnsi="Arial Narrow" w:cs="Arial"/>
          <w:color w:val="000000"/>
          <w:sz w:val="22"/>
          <w:szCs w:val="22"/>
        </w:rPr>
      </w:pPr>
      <w:r>
        <w:br w:type="page"/>
      </w:r>
    </w:p>
    <w:tbl>
      <w:tblPr>
        <w:tblW w:w="9356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79"/>
        <w:gridCol w:w="4677"/>
      </w:tblGrid>
      <w:tr w:rsidR="00CB261F" w14:paraId="10EA186B" w14:textId="77777777">
        <w:trPr>
          <w:trHeight w:val="699"/>
          <w:tblHeader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</w:tcPr>
          <w:p w14:paraId="11C7B8CB" w14:textId="77777777" w:rsidR="00CB261F" w:rsidRDefault="008A052A">
            <w:pPr>
              <w:pageBreakBefore/>
              <w:widowControl w:val="0"/>
              <w:spacing w:after="120"/>
              <w:jc w:val="center"/>
              <w:rPr>
                <w:sz w:val="22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lastRenderedPageBreak/>
              <w:t xml:space="preserve">Ishod 1 -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Polaznik će biti sposoban da</w:t>
            </w:r>
          </w:p>
          <w:p w14:paraId="3608F6A0" w14:textId="77777777" w:rsidR="00CB261F" w:rsidRDefault="008A052A">
            <w:pPr>
              <w:widowControl w:val="0"/>
              <w:spacing w:before="120" w:after="120"/>
              <w:jc w:val="center"/>
              <w:rPr>
                <w:b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Efikasno koristi React komponente za liste i forme</w:t>
            </w:r>
          </w:p>
        </w:tc>
      </w:tr>
      <w:tr w:rsidR="00CB261F" w14:paraId="3F887BBA" w14:textId="77777777">
        <w:trPr>
          <w:trHeight w:val="743"/>
          <w:tblHeader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</w:tcPr>
          <w:p w14:paraId="7FB76E80" w14:textId="77777777" w:rsidR="00CB261F" w:rsidRDefault="008A052A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Kriterijumi za dostizanje ishoda učenja</w:t>
            </w:r>
          </w:p>
          <w:p w14:paraId="3B171618" w14:textId="77777777" w:rsidR="00CB261F" w:rsidRDefault="008A052A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U cilju dostizanja ishoda učenja, polaznik treba da: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</w:tcPr>
          <w:p w14:paraId="7FB75847" w14:textId="77777777" w:rsidR="00CB261F" w:rsidRDefault="008A052A">
            <w:pPr>
              <w:widowControl w:val="0"/>
              <w:spacing w:before="120" w:after="120"/>
              <w:jc w:val="center"/>
              <w:rPr>
                <w:sz w:val="22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Kontekst</w:t>
            </w:r>
          </w:p>
          <w:p w14:paraId="37C29986" w14:textId="77777777" w:rsidR="00CB261F" w:rsidRDefault="008A052A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>(Pojašnjenje označenih pojmova)</w:t>
            </w:r>
          </w:p>
        </w:tc>
      </w:tr>
      <w:tr w:rsidR="00CB261F" w14:paraId="06362030" w14:textId="77777777">
        <w:trPr>
          <w:trHeight w:val="542"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71FF646F" w14:textId="77777777" w:rsidR="00CB261F" w:rsidRDefault="008A052A">
            <w:pPr>
              <w:widowControl w:val="0"/>
              <w:numPr>
                <w:ilvl w:val="0"/>
                <w:numId w:val="11"/>
              </w:numPr>
              <w:spacing w:before="120" w:after="120"/>
              <w:contextualSpacing/>
              <w:rPr>
                <w:rFonts w:ascii="Arial Narrow" w:eastAsia="Calibri" w:hAnsi="Arial Narrow"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Kreira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React komponente za liste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6DBCFCAB" w14:textId="77777777" w:rsidR="00CB261F" w:rsidRDefault="00CB261F">
            <w:pPr>
              <w:widowControl w:val="0"/>
              <w:spacing w:before="120" w:after="120"/>
              <w:rPr>
                <w:sz w:val="22"/>
              </w:rPr>
            </w:pPr>
          </w:p>
        </w:tc>
      </w:tr>
      <w:tr w:rsidR="00CB261F" w14:paraId="0C419A44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657D92D9" w14:textId="77777777" w:rsidR="00CB261F" w:rsidRDefault="008A052A">
            <w:pPr>
              <w:pStyle w:val="ListParagraph"/>
              <w:widowControl w:val="0"/>
              <w:numPr>
                <w:ilvl w:val="0"/>
                <w:numId w:val="11"/>
              </w:numPr>
              <w:spacing w:before="120" w:after="120" w:line="240" w:lineRule="auto"/>
              <w:rPr>
                <w:rFonts w:ascii="Arial Narrow" w:hAnsi="Arial Narrow"/>
                <w:lang w:val="sr-Latn-ME"/>
              </w:rPr>
            </w:pPr>
            <w:r>
              <w:rPr>
                <w:rFonts w:ascii="Arial Narrow" w:hAnsi="Arial Narrow"/>
                <w:lang w:val="sr-Latn-ME"/>
              </w:rPr>
              <w:t>Implementira unos podataka putem formi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1D777EA1" w14:textId="77777777" w:rsidR="00CB261F" w:rsidRDefault="00CB261F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</w:p>
        </w:tc>
      </w:tr>
      <w:tr w:rsidR="00CB261F" w14:paraId="5B84763C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4BC7E9E2" w14:textId="77777777" w:rsidR="00CB261F" w:rsidRDefault="008A052A">
            <w:pPr>
              <w:pStyle w:val="ListParagraph"/>
              <w:widowControl w:val="0"/>
              <w:numPr>
                <w:ilvl w:val="0"/>
                <w:numId w:val="11"/>
              </w:numPr>
              <w:spacing w:before="120" w:after="120" w:line="240" w:lineRule="auto"/>
              <w:rPr>
                <w:rFonts w:ascii="Arial Narrow" w:hAnsi="Arial Narrow"/>
                <w:lang w:val="sr-Latn-ME"/>
              </w:rPr>
            </w:pPr>
            <w:r>
              <w:rPr>
                <w:rFonts w:ascii="Arial Narrow" w:hAnsi="Arial Narrow"/>
                <w:lang w:val="sr-Latn-ME"/>
              </w:rPr>
              <w:t>Demonstrira postupak obrade podataka unutar React komponenti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4F64725F" w14:textId="77777777" w:rsidR="00CB261F" w:rsidRDefault="00CB261F">
            <w:pPr>
              <w:widowControl w:val="0"/>
              <w:spacing w:before="120" w:after="120"/>
              <w:rPr>
                <w:sz w:val="22"/>
              </w:rPr>
            </w:pPr>
          </w:p>
        </w:tc>
      </w:tr>
      <w:tr w:rsidR="00CB261F" w14:paraId="68F9C1FB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03B8BFD5" w14:textId="77777777" w:rsidR="00CB261F" w:rsidRDefault="008A052A">
            <w:pPr>
              <w:pStyle w:val="ListParagraph"/>
              <w:widowControl w:val="0"/>
              <w:numPr>
                <w:ilvl w:val="0"/>
                <w:numId w:val="11"/>
              </w:numPr>
              <w:spacing w:before="120" w:after="120" w:line="240" w:lineRule="auto"/>
              <w:rPr>
                <w:rFonts w:ascii="Arial Narrow" w:hAnsi="Arial Narrow"/>
                <w:lang w:val="sr-Latn-ME"/>
              </w:rPr>
            </w:pPr>
            <w:r>
              <w:rPr>
                <w:rFonts w:ascii="Arial Narrow" w:hAnsi="Arial Narrow"/>
                <w:lang w:val="sr-Latn-ME"/>
              </w:rPr>
              <w:t>Primjenjuje validaciju, za zadati primjer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61A3EE4C" w14:textId="77777777" w:rsidR="00CB261F" w:rsidRDefault="00CB261F">
            <w:pPr>
              <w:widowControl w:val="0"/>
              <w:spacing w:before="120" w:after="120"/>
              <w:rPr>
                <w:rFonts w:ascii="Calibri" w:eastAsia="Calibri" w:hAnsi="Calibri"/>
                <w:sz w:val="22"/>
                <w:lang w:val="uz-Cyrl-UZ"/>
              </w:rPr>
            </w:pPr>
          </w:p>
        </w:tc>
      </w:tr>
      <w:tr w:rsidR="00CB261F" w14:paraId="42DD5C2F" w14:textId="77777777">
        <w:trPr>
          <w:trHeight w:val="542"/>
          <w:jc w:val="center"/>
        </w:trPr>
        <w:tc>
          <w:tcPr>
            <w:tcW w:w="4678" w:type="dxa"/>
            <w:tcBorders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5093BB5C" w14:textId="77777777" w:rsidR="00CB261F" w:rsidRDefault="008A052A">
            <w:pPr>
              <w:pStyle w:val="ListParagraph"/>
              <w:widowControl w:val="0"/>
              <w:numPr>
                <w:ilvl w:val="0"/>
                <w:numId w:val="11"/>
              </w:numPr>
              <w:spacing w:before="120" w:after="120" w:line="240" w:lineRule="auto"/>
              <w:rPr>
                <w:rFonts w:ascii="Arial Narrow" w:hAnsi="Arial Narrow"/>
                <w:lang w:val="sr-Latn-ME"/>
              </w:rPr>
            </w:pPr>
            <w:r>
              <w:rPr>
                <w:rFonts w:ascii="Arial Narrow" w:hAnsi="Arial Narrow"/>
                <w:lang w:val="sr-Latn-ME"/>
              </w:rPr>
              <w:t>Demonstrira postupak obrade grešaka, za zadati primjer</w:t>
            </w:r>
          </w:p>
        </w:tc>
        <w:tc>
          <w:tcPr>
            <w:tcW w:w="4677" w:type="dxa"/>
            <w:tcBorders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4E8797F4" w14:textId="77777777" w:rsidR="00CB261F" w:rsidRDefault="00CB261F">
            <w:pPr>
              <w:widowControl w:val="0"/>
              <w:spacing w:before="120" w:after="120"/>
              <w:rPr>
                <w:rFonts w:ascii="Calibri" w:eastAsia="Calibri" w:hAnsi="Calibri"/>
                <w:sz w:val="22"/>
                <w:lang w:val="uz-Cyrl-UZ"/>
              </w:rPr>
            </w:pPr>
          </w:p>
        </w:tc>
      </w:tr>
      <w:tr w:rsidR="00CB261F" w14:paraId="74F83E51" w14:textId="77777777">
        <w:trPr>
          <w:trHeight w:val="218"/>
          <w:jc w:val="center"/>
        </w:trPr>
        <w:tc>
          <w:tcPr>
            <w:tcW w:w="9355" w:type="dxa"/>
            <w:gridSpan w:val="2"/>
            <w:tcBorders>
              <w:top w:val="single" w:sz="18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41264A2C" w14:textId="77777777" w:rsidR="00CB261F" w:rsidRDefault="008A052A">
            <w:pPr>
              <w:widowControl w:val="0"/>
              <w:spacing w:before="120" w:after="120"/>
              <w:rPr>
                <w:rFonts w:ascii="Arial Narrow" w:eastAsia="Calibri" w:hAnsi="Arial Narrow" w:cs="Verdana"/>
                <w:b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 xml:space="preserve">Način provjeravanja </w:t>
            </w: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dostignutosti ishoda učenja</w:t>
            </w:r>
          </w:p>
        </w:tc>
      </w:tr>
      <w:tr w:rsidR="00CB261F" w14:paraId="0B2D6E00" w14:textId="77777777">
        <w:trPr>
          <w:trHeight w:val="282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auto"/>
            <w:vAlign w:val="center"/>
          </w:tcPr>
          <w:p w14:paraId="727B9C70" w14:textId="77777777" w:rsidR="00CB261F" w:rsidRDefault="008A052A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Kriterijumi od 1 do 5 mogu se provjeravati kroz praktičan zadatak/rad sa usmenim obrazloženjem.</w:t>
            </w:r>
          </w:p>
        </w:tc>
      </w:tr>
      <w:tr w:rsidR="00CB261F" w14:paraId="34A279D2" w14:textId="77777777">
        <w:trPr>
          <w:trHeight w:val="160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68E1AC78" w14:textId="77777777" w:rsidR="00CB261F" w:rsidRDefault="008A052A">
            <w:pPr>
              <w:widowControl w:val="0"/>
              <w:spacing w:before="120" w:after="120"/>
              <w:rPr>
                <w:sz w:val="22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Predložene teme</w:t>
            </w:r>
          </w:p>
        </w:tc>
      </w:tr>
      <w:tr w:rsidR="00CB261F" w14:paraId="1A776319" w14:textId="77777777">
        <w:trPr>
          <w:trHeight w:val="99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14:paraId="58283B4A" w14:textId="77777777" w:rsidR="00CB261F" w:rsidRDefault="008A052A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React forma za unos podataka</w:t>
            </w:r>
          </w:p>
        </w:tc>
      </w:tr>
    </w:tbl>
    <w:p w14:paraId="7121680E" w14:textId="77777777" w:rsidR="00CB261F" w:rsidRDefault="00CB261F">
      <w:pPr>
        <w:spacing w:after="160" w:line="259" w:lineRule="auto"/>
        <w:rPr>
          <w:rFonts w:ascii="Arial Narrow" w:hAnsi="Arial Narrow" w:cs="Arial"/>
          <w:color w:val="000000"/>
          <w:sz w:val="22"/>
          <w:szCs w:val="22"/>
        </w:rPr>
      </w:pPr>
    </w:p>
    <w:p w14:paraId="29A1E736" w14:textId="77777777" w:rsidR="00CB261F" w:rsidRDefault="008A052A">
      <w:pPr>
        <w:spacing w:after="160" w:line="259" w:lineRule="auto"/>
        <w:rPr>
          <w:rFonts w:ascii="Arial Narrow" w:hAnsi="Arial Narrow" w:cs="Arial"/>
          <w:color w:val="000000"/>
          <w:sz w:val="22"/>
          <w:szCs w:val="22"/>
        </w:rPr>
      </w:pPr>
      <w:r>
        <w:br w:type="page"/>
      </w:r>
    </w:p>
    <w:tbl>
      <w:tblPr>
        <w:tblW w:w="9356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79"/>
        <w:gridCol w:w="4677"/>
      </w:tblGrid>
      <w:tr w:rsidR="00CB261F" w14:paraId="277005D9" w14:textId="77777777">
        <w:trPr>
          <w:trHeight w:val="699"/>
          <w:tblHeader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</w:tcPr>
          <w:p w14:paraId="432FBB7D" w14:textId="77777777" w:rsidR="00CB261F" w:rsidRDefault="008A052A">
            <w:pPr>
              <w:pageBreakBefore/>
              <w:widowControl w:val="0"/>
              <w:spacing w:after="120"/>
              <w:jc w:val="center"/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lastRenderedPageBreak/>
              <w:t xml:space="preserve">Ishod 2 -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Polaznik će biti sposoban da</w:t>
            </w:r>
          </w:p>
          <w:p w14:paraId="19387F15" w14:textId="77777777" w:rsidR="00CB261F" w:rsidRDefault="008A052A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Primjenjuje uslovno renderovanje u 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React-u</w:t>
            </w:r>
          </w:p>
        </w:tc>
      </w:tr>
      <w:tr w:rsidR="00CB261F" w14:paraId="167427D7" w14:textId="77777777">
        <w:trPr>
          <w:trHeight w:val="743"/>
          <w:tblHeader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</w:tcPr>
          <w:p w14:paraId="0F9D18AC" w14:textId="77777777" w:rsidR="00CB261F" w:rsidRDefault="008A052A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Kriterijumi za dostizanje ishoda učenja</w:t>
            </w:r>
          </w:p>
          <w:p w14:paraId="18C832DD" w14:textId="77777777" w:rsidR="00CB261F" w:rsidRDefault="008A052A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U cilju dostizanja ishoda učenja, polaznik treba da: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</w:tcPr>
          <w:p w14:paraId="5353FA7C" w14:textId="77777777" w:rsidR="00CB261F" w:rsidRDefault="008A052A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Kontekst</w:t>
            </w:r>
          </w:p>
          <w:p w14:paraId="57BD5BB6" w14:textId="77777777" w:rsidR="00CB261F" w:rsidRDefault="008A052A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>(Pojašnjenje označenih pojmova)</w:t>
            </w:r>
          </w:p>
        </w:tc>
      </w:tr>
      <w:tr w:rsidR="00CB261F" w14:paraId="01BECB21" w14:textId="77777777">
        <w:trPr>
          <w:trHeight w:val="542"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01292AF7" w14:textId="77777777" w:rsidR="00CB261F" w:rsidRDefault="008A052A">
            <w:pPr>
              <w:widowControl w:val="0"/>
              <w:numPr>
                <w:ilvl w:val="0"/>
                <w:numId w:val="16"/>
              </w:numPr>
              <w:spacing w:before="120" w:after="120"/>
              <w:ind w:left="284" w:hanging="284"/>
              <w:rPr>
                <w:rFonts w:ascii="Arial Narrow" w:eastAsia="Calibri" w:hAnsi="Arial Narrow"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Objasni koncept uslovnog renderovanja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236200A0" w14:textId="77777777" w:rsidR="00CB261F" w:rsidRDefault="00CB261F">
            <w:pPr>
              <w:widowControl w:val="0"/>
              <w:spacing w:before="120" w:after="120"/>
              <w:rPr>
                <w:sz w:val="22"/>
              </w:rPr>
            </w:pPr>
          </w:p>
        </w:tc>
      </w:tr>
      <w:tr w:rsidR="00CB261F" w14:paraId="5720F4B7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0F83572B" w14:textId="77777777" w:rsidR="00CB261F" w:rsidRDefault="008A052A">
            <w:pPr>
              <w:widowControl w:val="0"/>
              <w:numPr>
                <w:ilvl w:val="0"/>
                <w:numId w:val="16"/>
              </w:numPr>
              <w:spacing w:before="120" w:after="120"/>
              <w:ind w:left="284" w:hanging="284"/>
              <w:rPr>
                <w:rFonts w:ascii="Arial Narrow" w:eastAsia="Calibri" w:hAnsi="Arial Narrow"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Objasni uslovne izraze u JSX-u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3CB3C1DC" w14:textId="77777777" w:rsidR="00CB261F" w:rsidRDefault="00CB261F">
            <w:pPr>
              <w:widowControl w:val="0"/>
              <w:spacing w:before="120" w:after="120"/>
              <w:rPr>
                <w:rFonts w:ascii="Arial Narrow" w:hAnsi="Arial Narrow"/>
                <w:color w:val="000000"/>
                <w:sz w:val="22"/>
                <w:lang w:val="sr-Latn-CS"/>
              </w:rPr>
            </w:pPr>
          </w:p>
        </w:tc>
      </w:tr>
      <w:tr w:rsidR="00CB261F" w14:paraId="30695A7A" w14:textId="77777777">
        <w:trPr>
          <w:trHeight w:val="542"/>
          <w:jc w:val="center"/>
        </w:trPr>
        <w:tc>
          <w:tcPr>
            <w:tcW w:w="4678" w:type="dxa"/>
            <w:tcBorders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26590645" w14:textId="77777777" w:rsidR="00CB261F" w:rsidRDefault="008A052A">
            <w:pPr>
              <w:widowControl w:val="0"/>
              <w:numPr>
                <w:ilvl w:val="0"/>
                <w:numId w:val="16"/>
              </w:numPr>
              <w:spacing w:before="120" w:after="120"/>
              <w:ind w:left="284" w:hanging="284"/>
              <w:rPr>
                <w:rFonts w:ascii="Arial Narrow" w:eastAsia="Calibri" w:hAnsi="Arial Narrow"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Demonstrira primjenu uslovnih izraza u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JSX-u</w:t>
            </w:r>
          </w:p>
        </w:tc>
        <w:tc>
          <w:tcPr>
            <w:tcW w:w="4677" w:type="dxa"/>
            <w:tcBorders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40524D39" w14:textId="77777777" w:rsidR="00CB261F" w:rsidRDefault="00CB261F">
            <w:pPr>
              <w:widowControl w:val="0"/>
              <w:spacing w:before="120" w:after="120"/>
              <w:rPr>
                <w:rFonts w:ascii="Arial Narrow" w:hAnsi="Arial Narrow"/>
                <w:color w:val="000000"/>
                <w:sz w:val="22"/>
                <w:lang w:val="sr-Latn-CS"/>
              </w:rPr>
            </w:pPr>
          </w:p>
        </w:tc>
      </w:tr>
      <w:tr w:rsidR="00CB261F" w14:paraId="3C7C9706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54C0BAD5" w14:textId="77777777" w:rsidR="00CB261F" w:rsidRDefault="008A052A">
            <w:pPr>
              <w:widowControl w:val="0"/>
              <w:numPr>
                <w:ilvl w:val="0"/>
                <w:numId w:val="16"/>
              </w:numPr>
              <w:spacing w:before="120" w:after="120"/>
              <w:ind w:left="284" w:hanging="284"/>
              <w:rPr>
                <w:rFonts w:ascii="Arial Narrow" w:eastAsia="Calibri" w:hAnsi="Arial Narrow"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Objasni optimizaciju performansi kroz uslovno renderovanje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00CC6648" w14:textId="77777777" w:rsidR="00CB261F" w:rsidRDefault="00CB261F">
            <w:pPr>
              <w:widowControl w:val="0"/>
              <w:spacing w:before="120" w:after="120"/>
              <w:rPr>
                <w:sz w:val="22"/>
              </w:rPr>
            </w:pPr>
          </w:p>
        </w:tc>
      </w:tr>
      <w:tr w:rsidR="00CB261F" w14:paraId="773FF0CB" w14:textId="77777777">
        <w:trPr>
          <w:trHeight w:val="542"/>
          <w:jc w:val="center"/>
        </w:trPr>
        <w:tc>
          <w:tcPr>
            <w:tcW w:w="4678" w:type="dxa"/>
            <w:tcBorders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12BA83DF" w14:textId="77777777" w:rsidR="00CB261F" w:rsidRDefault="008A052A">
            <w:pPr>
              <w:widowControl w:val="0"/>
              <w:numPr>
                <w:ilvl w:val="0"/>
                <w:numId w:val="16"/>
              </w:numPr>
              <w:spacing w:before="120" w:after="120"/>
              <w:ind w:left="284" w:hanging="284"/>
              <w:rPr>
                <w:rFonts w:ascii="Arial Narrow" w:eastAsia="Calibri" w:hAnsi="Arial Narrow"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Demonstrira postupak optimizacije performansi kroz uslovno renderovanje</w:t>
            </w:r>
          </w:p>
        </w:tc>
        <w:tc>
          <w:tcPr>
            <w:tcW w:w="4677" w:type="dxa"/>
            <w:tcBorders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1861B3EB" w14:textId="77777777" w:rsidR="00CB261F" w:rsidRDefault="00CB261F">
            <w:pPr>
              <w:widowControl w:val="0"/>
              <w:spacing w:before="120" w:after="120"/>
              <w:rPr>
                <w:sz w:val="22"/>
              </w:rPr>
            </w:pPr>
          </w:p>
        </w:tc>
      </w:tr>
      <w:tr w:rsidR="00CB261F" w14:paraId="52A3DAC8" w14:textId="77777777">
        <w:trPr>
          <w:trHeight w:val="218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6B05A550" w14:textId="77777777" w:rsidR="00CB261F" w:rsidRDefault="008A052A">
            <w:pPr>
              <w:widowControl w:val="0"/>
              <w:spacing w:before="120" w:after="120"/>
              <w:rPr>
                <w:rFonts w:ascii="Arial Narrow" w:eastAsia="Calibri" w:hAnsi="Arial Narrow" w:cs="Verdana"/>
                <w:b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Način provjeravanja dostignutosti ishoda učenja</w:t>
            </w:r>
          </w:p>
        </w:tc>
      </w:tr>
      <w:tr w:rsidR="00CB261F" w14:paraId="58AE2890" w14:textId="77777777">
        <w:trPr>
          <w:trHeight w:val="282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auto"/>
            <w:vAlign w:val="center"/>
          </w:tcPr>
          <w:p w14:paraId="730D1A12" w14:textId="77777777" w:rsidR="00CB261F" w:rsidRDefault="008A052A">
            <w:pPr>
              <w:widowControl w:val="0"/>
              <w:spacing w:before="120" w:after="120"/>
              <w:rPr>
                <w:rFonts w:ascii="Arial Narrow" w:hAnsi="Arial Narrow"/>
                <w:sz w:val="22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Kriterijumi 1, 2 i 4 mogu se provjeriti usmenim ili pisanim putem. </w:t>
            </w:r>
            <w:r>
              <w:rPr>
                <w:rFonts w:ascii="Arial Narrow" w:hAnsi="Arial Narrow"/>
                <w:sz w:val="22"/>
                <w:szCs w:val="22"/>
              </w:rPr>
              <w:t>Kriterijumi od 3 i 5 mogu se provjeravati kroz praktičan zadatak/rad sa usmenim obrazloženjem.</w:t>
            </w:r>
          </w:p>
        </w:tc>
      </w:tr>
      <w:tr w:rsidR="00CB261F" w14:paraId="1F7E8439" w14:textId="77777777">
        <w:trPr>
          <w:trHeight w:val="160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2C56F840" w14:textId="77777777" w:rsidR="00CB261F" w:rsidRDefault="008A052A">
            <w:pPr>
              <w:widowControl w:val="0"/>
              <w:spacing w:before="120" w:after="120"/>
              <w:rPr>
                <w:rFonts w:ascii="Arial Narrow" w:eastAsia="Calibri" w:hAnsi="Arial Narrow" w:cs="Verdana"/>
                <w:b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Predložene teme</w:t>
            </w:r>
          </w:p>
        </w:tc>
      </w:tr>
      <w:tr w:rsidR="00CB261F" w14:paraId="36AC480A" w14:textId="77777777">
        <w:trPr>
          <w:trHeight w:val="99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14:paraId="53A3316F" w14:textId="77777777" w:rsidR="00CB261F" w:rsidRDefault="008A052A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Calibri" w:eastAsia="Calibri" w:hAnsi="Calibri"/>
                <w:sz w:val="22"/>
                <w:lang w:val="uz-Cyrl-UZ"/>
              </w:rPr>
            </w:pPr>
            <w:r>
              <w:rPr>
                <w:rFonts w:ascii="Arial Narrow" w:hAnsi="Arial Narrow"/>
                <w:sz w:val="22"/>
                <w:szCs w:val="22"/>
              </w:rPr>
              <w:t>Uslovno renderovanje podataka</w:t>
            </w:r>
          </w:p>
        </w:tc>
      </w:tr>
    </w:tbl>
    <w:p w14:paraId="0A5483E0" w14:textId="77777777" w:rsidR="00CB261F" w:rsidRDefault="008A052A">
      <w:r>
        <w:br w:type="page"/>
      </w:r>
    </w:p>
    <w:tbl>
      <w:tblPr>
        <w:tblW w:w="9356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79"/>
        <w:gridCol w:w="4677"/>
      </w:tblGrid>
      <w:tr w:rsidR="00CB261F" w14:paraId="5B3F5173" w14:textId="77777777">
        <w:trPr>
          <w:trHeight w:val="699"/>
          <w:tblHeader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</w:tcPr>
          <w:p w14:paraId="6753CC7D" w14:textId="77777777" w:rsidR="00CB261F" w:rsidRDefault="008A052A">
            <w:pPr>
              <w:pageBreakBefore/>
              <w:widowControl w:val="0"/>
              <w:spacing w:after="120"/>
              <w:jc w:val="center"/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lastRenderedPageBreak/>
              <w:t xml:space="preserve">Ishod 3 -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Polaznik će biti sposoban da</w:t>
            </w:r>
          </w:p>
          <w:p w14:paraId="14D8C662" w14:textId="77777777" w:rsidR="00CB261F" w:rsidRDefault="008A052A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Stilizuje React aplikacije</w:t>
            </w:r>
          </w:p>
        </w:tc>
      </w:tr>
      <w:tr w:rsidR="00CB261F" w14:paraId="701C030D" w14:textId="77777777">
        <w:trPr>
          <w:trHeight w:val="743"/>
          <w:tblHeader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</w:tcPr>
          <w:p w14:paraId="27249D4B" w14:textId="77777777" w:rsidR="00CB261F" w:rsidRDefault="008A052A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Kriterijumi za dostizanje ishoda učenja</w:t>
            </w:r>
          </w:p>
          <w:p w14:paraId="42B30B08" w14:textId="77777777" w:rsidR="00CB261F" w:rsidRDefault="008A052A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U cilju dostizanja ishoda učenja, polaznik treba da: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</w:tcPr>
          <w:p w14:paraId="69BB0201" w14:textId="77777777" w:rsidR="00CB261F" w:rsidRDefault="008A052A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Kontekst</w:t>
            </w:r>
          </w:p>
          <w:p w14:paraId="4648C0DF" w14:textId="77777777" w:rsidR="00CB261F" w:rsidRDefault="008A052A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>(Pojašnjenje označenih pojmova)</w:t>
            </w:r>
          </w:p>
        </w:tc>
      </w:tr>
      <w:tr w:rsidR="00CB261F" w14:paraId="530FDECF" w14:textId="77777777">
        <w:trPr>
          <w:trHeight w:val="542"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7DADF3F8" w14:textId="77777777" w:rsidR="00CB261F" w:rsidRDefault="008A052A">
            <w:pPr>
              <w:widowControl w:val="0"/>
              <w:numPr>
                <w:ilvl w:val="0"/>
                <w:numId w:val="1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Demonstrira postupak integrisanja stilova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157560D1" w14:textId="77777777" w:rsidR="00CB261F" w:rsidRDefault="00CB261F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</w:p>
        </w:tc>
      </w:tr>
      <w:tr w:rsidR="00CB261F" w14:paraId="265E9CC5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22E37D79" w14:textId="77777777" w:rsidR="00CB261F" w:rsidRDefault="008A052A">
            <w:pPr>
              <w:widowControl w:val="0"/>
              <w:numPr>
                <w:ilvl w:val="0"/>
                <w:numId w:val="1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Demonstrira postupak dinamičkog podešavanja CSS 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klasa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0C514F5F" w14:textId="77777777" w:rsidR="00CB261F" w:rsidRDefault="00CB261F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</w:p>
        </w:tc>
      </w:tr>
      <w:tr w:rsidR="00CB261F" w14:paraId="262511B7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16B10052" w14:textId="77777777" w:rsidR="00CB261F" w:rsidRDefault="008A052A">
            <w:pPr>
              <w:widowControl w:val="0"/>
              <w:numPr>
                <w:ilvl w:val="0"/>
                <w:numId w:val="1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ME"/>
              </w:rPr>
              <w:t>Primijeni stilizovane komponente za dinamičke promjene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1F65F998" w14:textId="77777777" w:rsidR="00CB261F" w:rsidRDefault="00CB261F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</w:p>
        </w:tc>
      </w:tr>
      <w:tr w:rsidR="00CB261F" w14:paraId="31353635" w14:textId="77777777">
        <w:trPr>
          <w:trHeight w:val="542"/>
          <w:jc w:val="center"/>
        </w:trPr>
        <w:tc>
          <w:tcPr>
            <w:tcW w:w="4678" w:type="dxa"/>
            <w:tcBorders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7725569E" w14:textId="77777777" w:rsidR="00CB261F" w:rsidRDefault="008A052A">
            <w:pPr>
              <w:widowControl w:val="0"/>
              <w:numPr>
                <w:ilvl w:val="0"/>
                <w:numId w:val="1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ME"/>
              </w:rPr>
              <w:t>Primijeni tematske stilove</w:t>
            </w:r>
          </w:p>
        </w:tc>
        <w:tc>
          <w:tcPr>
            <w:tcW w:w="4677" w:type="dxa"/>
            <w:tcBorders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6E78F3FD" w14:textId="77777777" w:rsidR="00CB261F" w:rsidRDefault="00CB261F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</w:p>
        </w:tc>
      </w:tr>
      <w:tr w:rsidR="00CB261F" w14:paraId="000890D9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18" w:space="0" w:color="365F91"/>
              <w:right w:val="single" w:sz="4" w:space="0" w:color="2E74B5"/>
            </w:tcBorders>
            <w:shd w:val="clear" w:color="auto" w:fill="auto"/>
            <w:vAlign w:val="center"/>
          </w:tcPr>
          <w:p w14:paraId="616D6E7C" w14:textId="77777777" w:rsidR="00CB261F" w:rsidRDefault="008A052A">
            <w:pPr>
              <w:widowControl w:val="0"/>
              <w:numPr>
                <w:ilvl w:val="0"/>
                <w:numId w:val="1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Demonstrira primjenu CSS modula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18" w:space="0" w:color="365F91"/>
            </w:tcBorders>
            <w:shd w:val="clear" w:color="auto" w:fill="auto"/>
            <w:vAlign w:val="center"/>
          </w:tcPr>
          <w:p w14:paraId="3E348614" w14:textId="77777777" w:rsidR="00CB261F" w:rsidRDefault="00CB261F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</w:p>
        </w:tc>
      </w:tr>
      <w:tr w:rsidR="00CB261F" w14:paraId="7C2C55DB" w14:textId="77777777">
        <w:trPr>
          <w:trHeight w:val="218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63A997AB" w14:textId="77777777" w:rsidR="00CB261F" w:rsidRDefault="008A052A">
            <w:pPr>
              <w:widowControl w:val="0"/>
              <w:spacing w:before="120" w:after="120"/>
              <w:rPr>
                <w:rFonts w:ascii="Arial Narrow" w:eastAsia="Calibri" w:hAnsi="Arial Narrow" w:cs="Verdana"/>
                <w:b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Način provjeravanja dostignutosti ishoda učenja</w:t>
            </w:r>
          </w:p>
        </w:tc>
      </w:tr>
      <w:tr w:rsidR="00CB261F" w14:paraId="6E3EFF2C" w14:textId="77777777">
        <w:trPr>
          <w:trHeight w:val="282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auto"/>
            <w:vAlign w:val="center"/>
          </w:tcPr>
          <w:p w14:paraId="4BE6BF20" w14:textId="77777777" w:rsidR="00CB261F" w:rsidRDefault="008A052A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Kriterijumi od 1 do 5 mogu se provjeravati kroz praktičan zadatak/rad sa 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usmenim obrazloženjem.</w:t>
            </w:r>
          </w:p>
        </w:tc>
      </w:tr>
      <w:tr w:rsidR="00CB261F" w14:paraId="283FC304" w14:textId="77777777">
        <w:trPr>
          <w:trHeight w:val="160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01D01EF1" w14:textId="77777777" w:rsidR="00CB261F" w:rsidRDefault="008A052A">
            <w:pPr>
              <w:widowControl w:val="0"/>
              <w:spacing w:before="120" w:after="120"/>
              <w:rPr>
                <w:rFonts w:ascii="Arial Narrow" w:eastAsia="Calibri" w:hAnsi="Arial Narrow" w:cs="Verdana"/>
                <w:b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Predložene teme</w:t>
            </w:r>
          </w:p>
        </w:tc>
      </w:tr>
      <w:tr w:rsidR="00CB261F" w14:paraId="1736B1E2" w14:textId="77777777">
        <w:trPr>
          <w:trHeight w:val="99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14:paraId="31294487" w14:textId="77777777" w:rsidR="00CB261F" w:rsidRDefault="008A052A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Stilizovanje komponenti</w:t>
            </w:r>
          </w:p>
        </w:tc>
      </w:tr>
    </w:tbl>
    <w:p w14:paraId="2852DF7A" w14:textId="77777777" w:rsidR="00CB261F" w:rsidRDefault="00CB261F"/>
    <w:p w14:paraId="0E5423E4" w14:textId="77777777" w:rsidR="00CB261F" w:rsidRDefault="008A052A">
      <w:r>
        <w:br w:type="page"/>
      </w:r>
    </w:p>
    <w:tbl>
      <w:tblPr>
        <w:tblW w:w="9356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79"/>
        <w:gridCol w:w="4677"/>
      </w:tblGrid>
      <w:tr w:rsidR="00CB261F" w14:paraId="2F93A9F5" w14:textId="77777777">
        <w:trPr>
          <w:trHeight w:val="699"/>
          <w:tblHeader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</w:tcPr>
          <w:p w14:paraId="4CF189C4" w14:textId="77777777" w:rsidR="00CB261F" w:rsidRDefault="008A052A">
            <w:pPr>
              <w:pageBreakBefore/>
              <w:widowControl w:val="0"/>
              <w:spacing w:after="120"/>
              <w:jc w:val="center"/>
              <w:rPr>
                <w:sz w:val="22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lastRenderedPageBreak/>
              <w:t xml:space="preserve">Ishod 4 -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Polaznik će biti sposoban da</w:t>
            </w:r>
          </w:p>
          <w:p w14:paraId="693EF6EC" w14:textId="77777777" w:rsidR="00CB261F" w:rsidRDefault="008A052A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Kreira React Router za upravljanje rutama</w:t>
            </w:r>
          </w:p>
        </w:tc>
      </w:tr>
      <w:tr w:rsidR="00CB261F" w14:paraId="346678A6" w14:textId="77777777">
        <w:trPr>
          <w:trHeight w:val="743"/>
          <w:tblHeader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</w:tcPr>
          <w:p w14:paraId="4EEBD6E6" w14:textId="77777777" w:rsidR="00CB261F" w:rsidRDefault="008A052A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Kriterijumi za dostizanje ishoda učenja</w:t>
            </w:r>
          </w:p>
          <w:p w14:paraId="48A0068D" w14:textId="77777777" w:rsidR="00CB261F" w:rsidRDefault="008A052A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U cilju dostizanja ishoda učenja, polaznik treba da: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</w:tcPr>
          <w:p w14:paraId="3E2836A0" w14:textId="77777777" w:rsidR="00CB261F" w:rsidRDefault="008A052A">
            <w:pPr>
              <w:widowControl w:val="0"/>
              <w:spacing w:before="120" w:after="120"/>
              <w:jc w:val="center"/>
              <w:rPr>
                <w:sz w:val="22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Kontekst</w:t>
            </w:r>
          </w:p>
          <w:p w14:paraId="27C46514" w14:textId="77777777" w:rsidR="00CB261F" w:rsidRDefault="008A052A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>(Pojašnjenje označenih pojmova)</w:t>
            </w:r>
          </w:p>
        </w:tc>
      </w:tr>
      <w:tr w:rsidR="00CB261F" w14:paraId="0FDF06E3" w14:textId="77777777">
        <w:trPr>
          <w:trHeight w:val="542"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5A2F3D9D" w14:textId="77777777" w:rsidR="00CB261F" w:rsidRDefault="008A052A">
            <w:pPr>
              <w:pStyle w:val="ListParagraph"/>
              <w:widowControl w:val="0"/>
              <w:numPr>
                <w:ilvl w:val="0"/>
                <w:numId w:val="13"/>
              </w:numPr>
              <w:spacing w:before="120" w:after="120" w:line="240" w:lineRule="auto"/>
              <w:rPr>
                <w:rFonts w:ascii="Arial Narrow" w:hAnsi="Arial Narrow"/>
                <w:lang w:val="sr-Latn-ME"/>
              </w:rPr>
            </w:pPr>
            <w:r>
              <w:rPr>
                <w:rFonts w:ascii="Arial Narrow" w:hAnsi="Arial Narrow"/>
                <w:lang w:val="sr-Latn-ME"/>
              </w:rPr>
              <w:t>Demonstrira postupak uvođenja React Router biblioteka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615B8A8C" w14:textId="77777777" w:rsidR="00CB261F" w:rsidRDefault="00CB261F">
            <w:pPr>
              <w:widowControl w:val="0"/>
              <w:spacing w:before="120" w:after="120"/>
              <w:rPr>
                <w:rFonts w:ascii="Arial Narrow" w:hAnsi="Arial Narrow"/>
                <w:color w:val="000000"/>
                <w:sz w:val="22"/>
                <w:lang w:val="sr-Latn-CS"/>
              </w:rPr>
            </w:pPr>
          </w:p>
        </w:tc>
      </w:tr>
      <w:tr w:rsidR="00CB261F" w14:paraId="583090F8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7A17E6C3" w14:textId="77777777" w:rsidR="00CB261F" w:rsidRDefault="008A052A">
            <w:pPr>
              <w:pStyle w:val="ListParagraph"/>
              <w:widowControl w:val="0"/>
              <w:numPr>
                <w:ilvl w:val="0"/>
                <w:numId w:val="13"/>
              </w:numPr>
              <w:spacing w:before="120" w:after="120" w:line="240" w:lineRule="auto"/>
              <w:rPr>
                <w:rFonts w:ascii="Arial Narrow" w:hAnsi="Arial Narrow"/>
                <w:lang w:val="sr-Latn-ME"/>
              </w:rPr>
            </w:pPr>
            <w:r>
              <w:rPr>
                <w:rFonts w:ascii="Arial Narrow" w:hAnsi="Arial Narrow"/>
                <w:lang w:val="sr-Latn-ME"/>
              </w:rPr>
              <w:t>Definiše rute za različite djelove aplikacije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01FCBECE" w14:textId="77777777" w:rsidR="00CB261F" w:rsidRDefault="00CB261F">
            <w:pPr>
              <w:widowControl w:val="0"/>
              <w:spacing w:before="120" w:after="120"/>
              <w:rPr>
                <w:sz w:val="22"/>
              </w:rPr>
            </w:pPr>
          </w:p>
        </w:tc>
      </w:tr>
      <w:tr w:rsidR="00CB261F" w14:paraId="104A7997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5A365369" w14:textId="77777777" w:rsidR="00CB261F" w:rsidRDefault="008A052A">
            <w:pPr>
              <w:pStyle w:val="ListParagraph"/>
              <w:widowControl w:val="0"/>
              <w:numPr>
                <w:ilvl w:val="0"/>
                <w:numId w:val="13"/>
              </w:numPr>
              <w:spacing w:before="120" w:after="120" w:line="240" w:lineRule="auto"/>
              <w:rPr>
                <w:rFonts w:ascii="Arial Narrow" w:hAnsi="Arial Narrow"/>
                <w:lang w:val="sr-Latn-ME"/>
              </w:rPr>
            </w:pPr>
            <w:r>
              <w:rPr>
                <w:rFonts w:ascii="Arial Narrow" w:hAnsi="Arial Narrow"/>
                <w:lang w:val="sr-Latn-ME"/>
              </w:rPr>
              <w:t>Implementira navigaciju kroz aplikaciju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712AC167" w14:textId="77777777" w:rsidR="00CB261F" w:rsidRDefault="00CB261F">
            <w:pPr>
              <w:widowControl w:val="0"/>
              <w:spacing w:before="120" w:after="120"/>
              <w:rPr>
                <w:rFonts w:ascii="Arial Narrow" w:hAnsi="Arial Narrow"/>
                <w:color w:val="000000"/>
                <w:sz w:val="22"/>
                <w:lang w:val="sr-Latn-CS"/>
              </w:rPr>
            </w:pPr>
          </w:p>
        </w:tc>
      </w:tr>
      <w:tr w:rsidR="00CB261F" w14:paraId="691A0917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1427625C" w14:textId="77777777" w:rsidR="00CB261F" w:rsidRDefault="008A052A">
            <w:pPr>
              <w:pStyle w:val="ListParagraph"/>
              <w:widowControl w:val="0"/>
              <w:numPr>
                <w:ilvl w:val="0"/>
                <w:numId w:val="13"/>
              </w:numPr>
              <w:spacing w:before="120" w:after="120" w:line="240" w:lineRule="auto"/>
              <w:rPr>
                <w:rFonts w:ascii="Arial Narrow" w:hAnsi="Arial Narrow"/>
                <w:lang w:val="sr-Latn-ME"/>
              </w:rPr>
            </w:pPr>
            <w:r>
              <w:rPr>
                <w:rFonts w:ascii="Arial Narrow" w:hAnsi="Arial Narrow"/>
                <w:lang w:val="sr-Latn-ME"/>
              </w:rPr>
              <w:t>Demonstrira upotrebu React Router hooks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45F5285B" w14:textId="77777777" w:rsidR="00CB261F" w:rsidRDefault="00CB261F">
            <w:pPr>
              <w:widowControl w:val="0"/>
              <w:spacing w:before="120" w:after="120"/>
              <w:rPr>
                <w:rFonts w:ascii="Arial Narrow" w:hAnsi="Arial Narrow"/>
                <w:color w:val="000000"/>
                <w:sz w:val="22"/>
                <w:lang w:val="sr-Latn-CS"/>
              </w:rPr>
            </w:pPr>
          </w:p>
        </w:tc>
      </w:tr>
      <w:tr w:rsidR="00CB261F" w14:paraId="41C68F73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26DBB5FC" w14:textId="77777777" w:rsidR="00CB261F" w:rsidRDefault="008A052A">
            <w:pPr>
              <w:pStyle w:val="ListParagraph"/>
              <w:widowControl w:val="0"/>
              <w:numPr>
                <w:ilvl w:val="0"/>
                <w:numId w:val="13"/>
              </w:numPr>
              <w:spacing w:before="120" w:after="120" w:line="240" w:lineRule="auto"/>
              <w:rPr>
                <w:rFonts w:ascii="Arial Narrow" w:hAnsi="Arial Narrow"/>
                <w:lang w:val="sr-Latn-ME"/>
              </w:rPr>
            </w:pPr>
            <w:r>
              <w:rPr>
                <w:rFonts w:ascii="Arial Narrow" w:hAnsi="Arial Narrow"/>
                <w:lang w:val="sr-Latn-ME"/>
              </w:rPr>
              <w:t xml:space="preserve">Demonstrira postupak rukovanja </w:t>
            </w:r>
            <w:r>
              <w:rPr>
                <w:rFonts w:ascii="Arial Narrow" w:hAnsi="Arial Narrow"/>
                <w:lang w:val="sr-Latn-ME"/>
              </w:rPr>
              <w:t>nedostupnim rutama, za zadati primjer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55E15D56" w14:textId="77777777" w:rsidR="00CB261F" w:rsidRDefault="00CB261F">
            <w:pPr>
              <w:widowControl w:val="0"/>
              <w:spacing w:before="120" w:after="120"/>
              <w:rPr>
                <w:rFonts w:ascii="Arial Narrow" w:hAnsi="Arial Narrow"/>
                <w:color w:val="000000"/>
                <w:sz w:val="22"/>
                <w:lang w:val="sr-Latn-CS"/>
              </w:rPr>
            </w:pPr>
          </w:p>
        </w:tc>
      </w:tr>
      <w:tr w:rsidR="00CB261F" w14:paraId="56BE08B2" w14:textId="77777777">
        <w:trPr>
          <w:trHeight w:val="218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7979F522" w14:textId="77777777" w:rsidR="00CB261F" w:rsidRDefault="008A052A">
            <w:pPr>
              <w:widowControl w:val="0"/>
              <w:spacing w:before="120" w:after="120"/>
              <w:rPr>
                <w:rFonts w:ascii="Arial Narrow" w:eastAsia="Calibri" w:hAnsi="Arial Narrow" w:cs="Verdana"/>
                <w:b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Način provjeravanja dostignutosti ishoda učenja</w:t>
            </w:r>
          </w:p>
        </w:tc>
      </w:tr>
      <w:tr w:rsidR="00CB261F" w14:paraId="350921B6" w14:textId="77777777">
        <w:trPr>
          <w:trHeight w:val="282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auto"/>
            <w:vAlign w:val="center"/>
          </w:tcPr>
          <w:p w14:paraId="53606B81" w14:textId="77777777" w:rsidR="00CB261F" w:rsidRDefault="008A052A">
            <w:pPr>
              <w:widowControl w:val="0"/>
              <w:spacing w:before="120" w:after="120"/>
              <w:rPr>
                <w:sz w:val="22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Kriterijumi od 1 do 5 mogu se provjeravati kroz praktičan zadatak/rad sa usmenim obrazloženjem.</w:t>
            </w:r>
          </w:p>
        </w:tc>
      </w:tr>
      <w:tr w:rsidR="00CB261F" w14:paraId="69CAA402" w14:textId="77777777">
        <w:trPr>
          <w:trHeight w:val="160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3A5F0188" w14:textId="77777777" w:rsidR="00CB261F" w:rsidRDefault="008A052A">
            <w:pPr>
              <w:widowControl w:val="0"/>
              <w:spacing w:before="120" w:after="120"/>
              <w:rPr>
                <w:rFonts w:ascii="Arial Narrow" w:eastAsia="Calibri" w:hAnsi="Arial Narrow" w:cs="Verdana"/>
                <w:b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Predložene teme</w:t>
            </w:r>
          </w:p>
        </w:tc>
      </w:tr>
      <w:tr w:rsidR="00CB261F" w14:paraId="6B7C8A2C" w14:textId="77777777">
        <w:trPr>
          <w:trHeight w:val="99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14:paraId="1E02C642" w14:textId="77777777" w:rsidR="00CB261F" w:rsidRDefault="008A052A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Rutiranje u React-u</w:t>
            </w:r>
          </w:p>
        </w:tc>
      </w:tr>
    </w:tbl>
    <w:p w14:paraId="23CD9CAB" w14:textId="77777777" w:rsidR="00CB261F" w:rsidRDefault="008A052A">
      <w:r>
        <w:br w:type="page"/>
      </w:r>
    </w:p>
    <w:p w14:paraId="22000824" w14:textId="77777777" w:rsidR="00CB261F" w:rsidRDefault="008A052A"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 xml:space="preserve">4. Andragoške didaktičke preporuke za realizaciju modula </w:t>
      </w:r>
    </w:p>
    <w:p w14:paraId="76451382" w14:textId="77777777" w:rsidR="00CB261F" w:rsidRDefault="008A052A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hAnsi="Arial Narrow"/>
          <w:sz w:val="22"/>
          <w:szCs w:val="22"/>
          <w:lang w:val="en-US"/>
        </w:rPr>
        <w:t xml:space="preserve">Modul Kreiranje dinamičkog korisničkog interfejsa je koncipiran tako da polazniku omogućava sticanje praktičnih znanja i vještina iz ove oblasti. </w:t>
      </w:r>
      <w:r>
        <w:rPr>
          <w:rFonts w:ascii="Arial Narrow" w:hAnsi="Arial Narrow"/>
          <w:sz w:val="22"/>
          <w:szCs w:val="22"/>
          <w:lang w:val="sr-Latn-CS"/>
        </w:rPr>
        <w:t>U toku nastave koristiti demonstraciju i primjenu ra</w:t>
      </w:r>
      <w:r>
        <w:rPr>
          <w:rFonts w:ascii="Arial Narrow" w:hAnsi="Arial Narrow"/>
          <w:sz w:val="22"/>
          <w:szCs w:val="22"/>
          <w:lang w:val="sr-Latn-CS"/>
        </w:rPr>
        <w:t>znovrsnih oblika i metoda rada: kratki blokovi predavanja, prezentacija, diskusija, timski rad, analiza primjera iz prakse, kooperativni rad, individualni rad, grupni rad i dr.</w:t>
      </w:r>
    </w:p>
    <w:p w14:paraId="530A588A" w14:textId="77777777" w:rsidR="00CB261F" w:rsidRDefault="008A052A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hAnsi="Arial Narrow"/>
          <w:sz w:val="22"/>
          <w:szCs w:val="22"/>
        </w:rPr>
        <w:t xml:space="preserve">Sadržaje je potrebno obrađivati i realizovati uz visok stepen angažovanosti i </w:t>
      </w:r>
      <w:r>
        <w:rPr>
          <w:rFonts w:ascii="Arial Narrow" w:hAnsi="Arial Narrow"/>
          <w:sz w:val="22"/>
          <w:szCs w:val="22"/>
        </w:rPr>
        <w:t>aktivnosti polaznika/ca. Naglasak treba staviti na razmjenu iskustva, potreba i znanja između nastavnika/instruktora i polaznika i među samim polaznicima, kao i na povezivanje sa vlastitim iskustom i praksom.</w:t>
      </w:r>
    </w:p>
    <w:p w14:paraId="4EF378C7" w14:textId="77777777" w:rsidR="00CB261F" w:rsidRDefault="008A052A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hAnsi="Arial Narrow"/>
          <w:sz w:val="22"/>
          <w:szCs w:val="22"/>
        </w:rPr>
        <w:t>Organizacija izvođenja modula prilagođava se po</w:t>
      </w:r>
      <w:r>
        <w:rPr>
          <w:rFonts w:ascii="Arial Narrow" w:hAnsi="Arial Narrow"/>
          <w:sz w:val="22"/>
          <w:szCs w:val="22"/>
        </w:rPr>
        <w:t xml:space="preserve">laznicima, njihovim predznanjima, očekivanjima I interesovanjima. U skladu sa tim, moguće je prilikom realizacije modula prilagoditi grupi tempo rada, kontinuitet izvođenja i metode, </w:t>
      </w:r>
      <w:proofErr w:type="gramStart"/>
      <w:r>
        <w:rPr>
          <w:rFonts w:ascii="Arial Narrow" w:hAnsi="Arial Narrow"/>
          <w:sz w:val="22"/>
          <w:szCs w:val="22"/>
        </w:rPr>
        <w:t>a</w:t>
      </w:r>
      <w:proofErr w:type="gramEnd"/>
      <w:r>
        <w:rPr>
          <w:rFonts w:ascii="Arial Narrow" w:hAnsi="Arial Narrow"/>
          <w:sz w:val="22"/>
          <w:szCs w:val="22"/>
        </w:rPr>
        <w:t xml:space="preserve"> određene sadržaje obraditi detaljnije ukoliko to polaznici zahtijevaju.</w:t>
      </w:r>
    </w:p>
    <w:p w14:paraId="6D6D518B" w14:textId="77777777" w:rsidR="00CB261F" w:rsidRDefault="008A052A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hAnsi="Arial Narrow"/>
          <w:sz w:val="22"/>
          <w:szCs w:val="22"/>
          <w:lang w:val="en-US"/>
        </w:rPr>
        <w:t xml:space="preserve">Prilikom realizacije praktičnih vježbi polaznici treba samostalno da rješavaju odabrane zadatke. Zadatke birati i rješavati od najjednostavnijih ka onim koji zahtijevaju sintezu i analizu usvojenih znanja. </w:t>
      </w:r>
    </w:p>
    <w:p w14:paraId="15DE26E1" w14:textId="77777777" w:rsidR="00CB261F" w:rsidRDefault="008A052A">
      <w:pPr>
        <w:numPr>
          <w:ilvl w:val="0"/>
          <w:numId w:val="2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Calibri" w:eastAsia="Calibri" w:hAnsi="Calibri"/>
          <w:color w:val="808080"/>
          <w:sz w:val="22"/>
          <w:szCs w:val="22"/>
          <w:lang w:val="uz-Cyrl-UZ"/>
        </w:rPr>
      </w:pPr>
      <w:r>
        <w:rPr>
          <w:rFonts w:ascii="Arial Narrow" w:eastAsia="Calibri" w:hAnsi="Arial Narrow"/>
          <w:sz w:val="22"/>
          <w:szCs w:val="22"/>
          <w:lang w:val="en-US"/>
        </w:rPr>
        <w:t xml:space="preserve">Praktični dio nastave realizovati u učionici za </w:t>
      </w:r>
      <w:r>
        <w:rPr>
          <w:rFonts w:ascii="Arial Narrow" w:eastAsia="Calibri" w:hAnsi="Arial Narrow"/>
          <w:sz w:val="22"/>
          <w:szCs w:val="22"/>
          <w:lang w:val="en-US"/>
        </w:rPr>
        <w:t>praktičnu nastavu koja je opremljena preporučenim materijalnim uslovima.</w:t>
      </w:r>
    </w:p>
    <w:p w14:paraId="06863014" w14:textId="77777777" w:rsidR="00CB261F" w:rsidRDefault="008A052A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5. Okvirni spisak literature i drugih izvora</w:t>
      </w:r>
    </w:p>
    <w:p w14:paraId="64EF146E" w14:textId="77777777" w:rsidR="00CB261F" w:rsidRDefault="008A052A">
      <w:pPr>
        <w:numPr>
          <w:ilvl w:val="0"/>
          <w:numId w:val="2"/>
        </w:numPr>
        <w:tabs>
          <w:tab w:val="left" w:pos="284"/>
        </w:tabs>
        <w:spacing w:before="120" w:after="120"/>
        <w:ind w:left="288" w:hanging="288"/>
        <w:jc w:val="both"/>
        <w:rPr>
          <w:rFonts w:ascii="Arial Narrow" w:eastAsia="Calibri" w:hAnsi="Arial Narrow"/>
          <w:sz w:val="22"/>
          <w:szCs w:val="22"/>
          <w:lang w:val="en-US"/>
        </w:rPr>
      </w:pPr>
      <w:r>
        <w:rPr>
          <w:rFonts w:ascii="Arial Narrow" w:eastAsia="Calibri" w:hAnsi="Arial Narrow"/>
          <w:sz w:val="22"/>
          <w:szCs w:val="22"/>
          <w:lang w:val="en-US"/>
        </w:rPr>
        <w:t xml:space="preserve">Dave Ceddia, Pure React, Leanpub, 2017 </w:t>
      </w:r>
    </w:p>
    <w:p w14:paraId="42EF9D66" w14:textId="77777777" w:rsidR="00CB261F" w:rsidRDefault="008A052A">
      <w:pPr>
        <w:spacing w:before="240" w:after="120"/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6. Prostor, okvirni spisak opreme i nastavnih sredstava za realizaciju modula </w:t>
      </w:r>
    </w:p>
    <w:tbl>
      <w:tblPr>
        <w:tblW w:w="9360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112"/>
        <w:gridCol w:w="6633"/>
        <w:gridCol w:w="1615"/>
      </w:tblGrid>
      <w:tr w:rsidR="00CB261F" w14:paraId="431D9BA5" w14:textId="77777777">
        <w:trPr>
          <w:trHeight w:val="105"/>
          <w:tblHeader/>
          <w:jc w:val="center"/>
        </w:trPr>
        <w:tc>
          <w:tcPr>
            <w:tcW w:w="1112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14:paraId="7D7618EF" w14:textId="77777777" w:rsidR="00CB261F" w:rsidRDefault="008A052A">
            <w:pPr>
              <w:widowControl w:val="0"/>
              <w:spacing w:before="40" w:after="40"/>
              <w:jc w:val="center"/>
            </w:pPr>
            <w: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t>Redni broj</w:t>
            </w:r>
          </w:p>
        </w:tc>
        <w:tc>
          <w:tcPr>
            <w:tcW w:w="6633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14:paraId="36A78295" w14:textId="77777777" w:rsidR="00CB261F" w:rsidRDefault="008A052A">
            <w:pPr>
              <w:widowControl w:val="0"/>
              <w:spacing w:before="120" w:after="120"/>
              <w:jc w:val="center"/>
            </w:pPr>
            <w: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t xml:space="preserve">Opis – </w:t>
            </w:r>
            <w: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t>alati, instrumenti i uređaji</w:t>
            </w:r>
          </w:p>
        </w:tc>
        <w:tc>
          <w:tcPr>
            <w:tcW w:w="1615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53496E69" w14:textId="77777777" w:rsidR="00CB261F" w:rsidRDefault="008A052A">
            <w:pPr>
              <w:widowControl w:val="0"/>
              <w:spacing w:before="40" w:after="40"/>
              <w:jc w:val="center"/>
            </w:pPr>
            <w: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t>Kom.</w:t>
            </w:r>
          </w:p>
        </w:tc>
      </w:tr>
      <w:tr w:rsidR="00CB261F" w14:paraId="5595CF8D" w14:textId="77777777">
        <w:trPr>
          <w:trHeight w:val="105"/>
          <w:jc w:val="center"/>
        </w:trPr>
        <w:tc>
          <w:tcPr>
            <w:tcW w:w="1112" w:type="dxa"/>
            <w:tcBorders>
              <w:top w:val="single" w:sz="18" w:space="0" w:color="365F91"/>
              <w:bottom w:val="single" w:sz="2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61E8D930" w14:textId="77777777" w:rsidR="00CB261F" w:rsidRDefault="00CB261F">
            <w:pPr>
              <w:widowControl w:val="0"/>
              <w:numPr>
                <w:ilvl w:val="0"/>
                <w:numId w:val="18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lang w:val="sr-Latn-CS"/>
              </w:rPr>
            </w:pPr>
          </w:p>
        </w:tc>
        <w:tc>
          <w:tcPr>
            <w:tcW w:w="6633" w:type="dxa"/>
            <w:tcBorders>
              <w:top w:val="single" w:sz="18" w:space="0" w:color="365F91"/>
              <w:left w:val="single" w:sz="4" w:space="0" w:color="2E74B5"/>
              <w:bottom w:val="single" w:sz="2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3CE0F4E2" w14:textId="77777777" w:rsidR="00CB261F" w:rsidRDefault="008A052A">
            <w:pPr>
              <w:widowControl w:val="0"/>
              <w:spacing w:before="100" w:after="100"/>
            </w:pPr>
            <w:r>
              <w:rPr>
                <w:rFonts w:ascii="Arial Narrow" w:hAnsi="Arial Narrow"/>
                <w:sz w:val="22"/>
                <w:szCs w:val="22"/>
                <w:lang w:val="sr-Latn-CS"/>
              </w:rPr>
              <w:t>Računar sa instaliranim namjenskim softverom</w:t>
            </w:r>
          </w:p>
        </w:tc>
        <w:tc>
          <w:tcPr>
            <w:tcW w:w="1615" w:type="dxa"/>
            <w:tcBorders>
              <w:top w:val="single" w:sz="18" w:space="0" w:color="365F91"/>
              <w:left w:val="single" w:sz="4" w:space="0" w:color="2E74B5"/>
              <w:bottom w:val="single" w:sz="2" w:space="0" w:color="2E74B5"/>
            </w:tcBorders>
            <w:shd w:val="clear" w:color="auto" w:fill="auto"/>
            <w:vAlign w:val="center"/>
          </w:tcPr>
          <w:p w14:paraId="1D1F51E7" w14:textId="77777777" w:rsidR="00CB261F" w:rsidRDefault="008A052A">
            <w:pPr>
              <w:widowControl w:val="0"/>
              <w:spacing w:before="100" w:after="100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12</w:t>
            </w:r>
          </w:p>
        </w:tc>
      </w:tr>
      <w:tr w:rsidR="00CB261F" w14:paraId="2435C966" w14:textId="77777777">
        <w:trPr>
          <w:trHeight w:val="323"/>
          <w:jc w:val="center"/>
        </w:trPr>
        <w:tc>
          <w:tcPr>
            <w:tcW w:w="1112" w:type="dxa"/>
            <w:tcBorders>
              <w:top w:val="single" w:sz="2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6F483CBF" w14:textId="77777777" w:rsidR="00CB261F" w:rsidRDefault="00CB261F">
            <w:pPr>
              <w:widowControl w:val="0"/>
              <w:numPr>
                <w:ilvl w:val="0"/>
                <w:numId w:val="18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lang w:val="sr-Latn-CS"/>
              </w:rPr>
            </w:pPr>
          </w:p>
        </w:tc>
        <w:tc>
          <w:tcPr>
            <w:tcW w:w="6633" w:type="dxa"/>
            <w:tcBorders>
              <w:top w:val="single" w:sz="2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414F5423" w14:textId="77777777" w:rsidR="00CB261F" w:rsidRDefault="008A052A">
            <w:pPr>
              <w:widowControl w:val="0"/>
              <w:spacing w:before="100" w:after="100"/>
            </w:pPr>
            <w:r>
              <w:rPr>
                <w:rFonts w:ascii="Arial Narrow" w:hAnsi="Arial Narrow"/>
                <w:sz w:val="22"/>
                <w:szCs w:val="22"/>
              </w:rPr>
              <w:t xml:space="preserve">Projektor i </w:t>
            </w: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projekciono platno</w:t>
            </w:r>
            <w:r>
              <w:rPr>
                <w:rFonts w:ascii="Arial Narrow" w:hAnsi="Arial Narrow"/>
                <w:sz w:val="22"/>
                <w:szCs w:val="22"/>
              </w:rPr>
              <w:t>/multimedijalna tabla</w:t>
            </w:r>
          </w:p>
        </w:tc>
        <w:tc>
          <w:tcPr>
            <w:tcW w:w="1615" w:type="dxa"/>
            <w:tcBorders>
              <w:top w:val="single" w:sz="2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1B5B9A29" w14:textId="77777777" w:rsidR="00CB261F" w:rsidRDefault="008A052A">
            <w:pPr>
              <w:widowControl w:val="0"/>
              <w:spacing w:before="100" w:after="100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</w:tbl>
    <w:p w14:paraId="3E7C11DD" w14:textId="77777777" w:rsidR="00CB261F" w:rsidRDefault="008A052A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7. Uslovi za prohodnost i završetak modula </w:t>
      </w:r>
    </w:p>
    <w:p w14:paraId="38C633E3" w14:textId="77777777" w:rsidR="00CB261F" w:rsidRDefault="008A052A">
      <w:pPr>
        <w:numPr>
          <w:ilvl w:val="0"/>
          <w:numId w:val="2"/>
        </w:numPr>
        <w:tabs>
          <w:tab w:val="left" w:pos="284"/>
        </w:tabs>
        <w:spacing w:after="200" w:line="276" w:lineRule="auto"/>
        <w:ind w:left="288" w:hanging="288"/>
        <w:jc w:val="both"/>
      </w:pPr>
      <w:r>
        <w:rPr>
          <w:rFonts w:ascii="Arial Narrow" w:eastAsia="Calibri" w:hAnsi="Arial Narrow" w:cs="Trebuchet MS"/>
          <w:bCs/>
          <w:sz w:val="22"/>
          <w:szCs w:val="22"/>
          <w:lang w:val="sr-Latn-CS"/>
        </w:rPr>
        <w:t>Modul se provjerava na kraju programa.</w:t>
      </w:r>
      <w:r>
        <w:rPr>
          <w:rFonts w:ascii="Calibri" w:eastAsia="Calibri" w:hAnsi="Calibri" w:cs="Trebuchet MS"/>
          <w:bCs/>
          <w:color w:val="808080"/>
          <w:sz w:val="22"/>
          <w:szCs w:val="22"/>
          <w:lang w:val="uz-Cyrl-UZ"/>
        </w:rPr>
        <w:t xml:space="preserve"> </w:t>
      </w:r>
    </w:p>
    <w:p w14:paraId="26C154D2" w14:textId="77777777" w:rsidR="00CB261F" w:rsidRDefault="008A052A">
      <w:pPr>
        <w:spacing w:before="240" w:after="120"/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8. Ključne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uz-Cyrl-UZ"/>
        </w:rPr>
        <w:t xml:space="preserve">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uz-Cyrl-UZ"/>
        </w:rPr>
        <w:t xml:space="preserve"> koje se razvijaju ovim modulom </w:t>
      </w:r>
    </w:p>
    <w:p w14:paraId="61DFCF75" w14:textId="77777777" w:rsidR="00CB261F" w:rsidRDefault="008A052A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eastAsia="Calibri" w:hAnsi="Arial Narrow"/>
          <w:sz w:val="22"/>
          <w:szCs w:val="22"/>
          <w:lang w:val="sr-Latn-CS"/>
        </w:rPr>
        <w:t>Komunikacija na maternjem jeziku (upotreba stručne terminologije u usmenom i pisanom obliku pravilnim formulisanjem pojmova, koncepata i zakona iz oblasti informacionih tehnologija, izražavanjem argumenata i kritičkog mišlj</w:t>
      </w:r>
      <w:r>
        <w:rPr>
          <w:rFonts w:ascii="Arial Narrow" w:eastAsia="Calibri" w:hAnsi="Arial Narrow"/>
          <w:sz w:val="22"/>
          <w:szCs w:val="22"/>
          <w:lang w:val="sr-Latn-CS"/>
        </w:rPr>
        <w:t xml:space="preserve">enja i dr.) </w:t>
      </w:r>
    </w:p>
    <w:p w14:paraId="6226AD2B" w14:textId="77777777" w:rsidR="00CB261F" w:rsidRDefault="008A052A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eastAsia="Calibri" w:hAnsi="Arial Narrow"/>
          <w:sz w:val="22"/>
          <w:szCs w:val="22"/>
          <w:lang w:val="sr-Latn-CS"/>
        </w:rPr>
        <w:t>Komunikacija na stranom jeziku (razumijevanje stručne terminologije iz osnova informacionih tehnologija prilikom korišćenja namjenskog softvera, korišćenje literature na engleskom jeziku i dr.)</w:t>
      </w:r>
    </w:p>
    <w:p w14:paraId="00CE3985" w14:textId="77777777" w:rsidR="00CB261F" w:rsidRDefault="008A052A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eastAsia="Calibri" w:hAnsi="Arial Narrow"/>
          <w:sz w:val="22"/>
          <w:szCs w:val="22"/>
          <w:lang w:val="sr-Latn-CS"/>
        </w:rPr>
        <w:t>Matematička kompetencija i osnovne kompetencije u</w:t>
      </w:r>
      <w:r>
        <w:rPr>
          <w:rFonts w:ascii="Arial Narrow" w:eastAsia="Calibri" w:hAnsi="Arial Narrow"/>
          <w:sz w:val="22"/>
          <w:szCs w:val="22"/>
          <w:lang w:val="sr-Latn-CS"/>
        </w:rPr>
        <w:t xml:space="preserve"> prirodnim naukama i tehnologiji (razvijanje logičkog</w:t>
      </w:r>
      <w:r>
        <w:rPr>
          <w:rFonts w:ascii="Arial Narrow" w:eastAsia="Calibri" w:hAnsi="Arial Narrow"/>
          <w:color w:val="FF0000"/>
          <w:sz w:val="22"/>
          <w:szCs w:val="22"/>
          <w:lang w:val="sr-Latn-CS"/>
        </w:rPr>
        <w:t xml:space="preserve"> </w:t>
      </w:r>
      <w:r>
        <w:rPr>
          <w:rFonts w:ascii="Arial Narrow" w:eastAsia="Calibri" w:hAnsi="Arial Narrow"/>
          <w:sz w:val="22"/>
          <w:szCs w:val="22"/>
          <w:lang w:val="sr-Latn-CS"/>
        </w:rPr>
        <w:t xml:space="preserve">načina razmišljanja i donošenja zaključaka prilikom analize koncepata) </w:t>
      </w:r>
    </w:p>
    <w:p w14:paraId="02815034" w14:textId="77777777" w:rsidR="00CB261F" w:rsidRDefault="008A052A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eastAsia="Calibri" w:hAnsi="Arial Narrow"/>
          <w:sz w:val="22"/>
          <w:szCs w:val="22"/>
          <w:lang w:val="sr-Latn-CS"/>
        </w:rPr>
        <w:t>Digitalna kompetencija (</w:t>
      </w:r>
      <w:r>
        <w:rPr>
          <w:rFonts w:ascii="Arial Narrow" w:eastAsia="Calibri" w:hAnsi="Arial Narrow"/>
          <w:sz w:val="22"/>
          <w:szCs w:val="22"/>
          <w:lang w:val="sr-Latn-ME"/>
        </w:rPr>
        <w:t>upotreba softverskih alata za kreiranje aplikacija, korišćenje informaciono-komunikacionih tehnologija rad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i pretrage, prikupljanja i upotrebe podataka </w:t>
      </w:r>
      <w:r>
        <w:rPr>
          <w:rFonts w:ascii="Arial Narrow" w:eastAsia="Calibri" w:hAnsi="Arial Narrow"/>
          <w:sz w:val="22"/>
          <w:szCs w:val="22"/>
          <w:lang w:val="sr-Latn-CS"/>
        </w:rPr>
        <w:t>i dr.)</w:t>
      </w:r>
    </w:p>
    <w:p w14:paraId="35EE86CD" w14:textId="77777777" w:rsidR="00CB261F" w:rsidRDefault="008A052A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eastAsia="Calibri" w:hAnsi="Arial Narrow"/>
          <w:sz w:val="22"/>
          <w:szCs w:val="22"/>
          <w:lang w:val="sr-Latn-CS"/>
        </w:rPr>
        <w:t>Učiti kako učiti (</w:t>
      </w:r>
      <w:r>
        <w:rPr>
          <w:rFonts w:ascii="Arial Narrow" w:eastAsia="Calibri" w:hAnsi="Arial Narrow"/>
          <w:sz w:val="22"/>
          <w:szCs w:val="22"/>
          <w:lang w:val="sr-Latn-ME"/>
        </w:rPr>
        <w:t>razvijanje tehnika samostalnog učenja, kao i učenja u timu i kroz diskusiju; razvijanje tehnika istraživanja, sistematizovanja i vrednovanja informacija u cilju nadogradnje prethodno ste</w:t>
      </w:r>
      <w:r>
        <w:rPr>
          <w:rFonts w:ascii="Arial Narrow" w:eastAsia="Calibri" w:hAnsi="Arial Narrow"/>
          <w:sz w:val="22"/>
          <w:szCs w:val="22"/>
          <w:lang w:val="sr-Latn-ME"/>
        </w:rPr>
        <w:t>čenih znanja, kao i otkrivanja novih; razvijanje svijesti o značaju elektronskog učenja i dr.</w:t>
      </w:r>
      <w:r>
        <w:rPr>
          <w:rFonts w:ascii="Arial Narrow" w:eastAsia="Calibri" w:hAnsi="Arial Narrow"/>
          <w:sz w:val="22"/>
          <w:szCs w:val="22"/>
          <w:lang w:val="sr-Latn-CS"/>
        </w:rPr>
        <w:t xml:space="preserve">) </w:t>
      </w:r>
    </w:p>
    <w:p w14:paraId="1AB63662" w14:textId="77777777" w:rsidR="00CB261F" w:rsidRDefault="008A052A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eastAsia="Calibri" w:hAnsi="Arial Narrow"/>
          <w:sz w:val="22"/>
          <w:szCs w:val="22"/>
          <w:lang w:val="sr-Latn-ME"/>
        </w:rPr>
        <w:t>Socijalna i građanska kompetencija (</w:t>
      </w:r>
      <w:r>
        <w:rPr>
          <w:rFonts w:ascii="Arial Narrow" w:eastAsia="Calibri" w:hAnsi="Arial Narrow"/>
          <w:sz w:val="22"/>
          <w:szCs w:val="22"/>
          <w:lang w:val="sr-Latn-CS"/>
        </w:rPr>
        <w:t>razvijanje sposobnosti izražavanja sopstvenog mišljenja učešćem u konstruktivnoj diskusiji sa uvažavanjem drugačijih stavova</w:t>
      </w:r>
      <w:r>
        <w:rPr>
          <w:rFonts w:ascii="Arial Narrow" w:eastAsia="Calibri" w:hAnsi="Arial Narrow"/>
          <w:sz w:val="22"/>
          <w:szCs w:val="22"/>
          <w:lang w:val="sr-Latn-CS"/>
        </w:rPr>
        <w:t>; razvijanje tolerancije, kulture dijaloga i poštovanja tuđeg integriteta, u skladu sa etikom; razvijanje sposobnosti za timski rad i saradnju prilikom realizacije praktičnih vježbi i dr</w:t>
      </w:r>
    </w:p>
    <w:p w14:paraId="5B5118E7" w14:textId="77777777" w:rsidR="00CB261F" w:rsidRDefault="008A052A">
      <w:pPr>
        <w:tabs>
          <w:tab w:val="left" w:pos="284"/>
        </w:tabs>
        <w:spacing w:after="200" w:line="276" w:lineRule="auto"/>
        <w:ind w:left="288"/>
        <w:jc w:val="both"/>
      </w:pPr>
      <w:r>
        <w:br w:type="page"/>
      </w:r>
    </w:p>
    <w:p w14:paraId="513544D0" w14:textId="77777777" w:rsidR="00CB261F" w:rsidRDefault="008A052A">
      <w:pPr>
        <w:tabs>
          <w:tab w:val="left" w:pos="567"/>
        </w:tabs>
        <w:spacing w:after="240"/>
        <w:outlineLvl w:val="1"/>
        <w:rPr>
          <w:rFonts w:ascii="Calibri" w:eastAsia="Calibri" w:hAnsi="Calibri"/>
          <w:b/>
          <w:bCs/>
          <w:caps/>
          <w:color w:val="AEAAAA"/>
          <w:sz w:val="22"/>
          <w:szCs w:val="20"/>
          <w:lang w:val="sl-SI" w:eastAsia="sl-SI"/>
        </w:rPr>
      </w:pPr>
      <w:bookmarkStart w:id="13" w:name="_Toc47573392111"/>
      <w:bookmarkStart w:id="14" w:name="_Toc47543950211"/>
      <w:bookmarkStart w:id="15" w:name="_Toc86326411"/>
      <w:bookmarkStart w:id="16" w:name="_Toc165029599"/>
      <w:r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lastRenderedPageBreak/>
        <w:t>3.3.</w:t>
      </w:r>
      <w:bookmarkEnd w:id="13"/>
      <w:bookmarkEnd w:id="14"/>
      <w:r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 xml:space="preserve"> </w:t>
      </w:r>
      <w:bookmarkEnd w:id="15"/>
      <w:r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>Upravljanje STANJEM pomoću udica</w:t>
      </w:r>
      <w:bookmarkEnd w:id="16"/>
    </w:p>
    <w:p w14:paraId="039DB2D0" w14:textId="77777777" w:rsidR="00CB261F" w:rsidRDefault="008A052A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1. Broj časova i kreditna vrijednost: </w:t>
      </w:r>
    </w:p>
    <w:tbl>
      <w:tblPr>
        <w:tblW w:w="9360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696"/>
        <w:gridCol w:w="1697"/>
        <w:gridCol w:w="1706"/>
        <w:gridCol w:w="2124"/>
        <w:gridCol w:w="2137"/>
      </w:tblGrid>
      <w:tr w:rsidR="00CB261F" w14:paraId="4AC71451" w14:textId="77777777">
        <w:trPr>
          <w:jc w:val="center"/>
        </w:trPr>
        <w:tc>
          <w:tcPr>
            <w:tcW w:w="5099" w:type="dxa"/>
            <w:gridSpan w:val="3"/>
            <w:tcBorders>
              <w:top w:val="single" w:sz="18" w:space="0" w:color="365F91"/>
              <w:bottom w:val="single" w:sz="2" w:space="0" w:color="2E74B5"/>
            </w:tcBorders>
            <w:shd w:val="clear" w:color="auto" w:fill="DBE5F1" w:themeFill="accent1" w:themeFillTint="33"/>
          </w:tcPr>
          <w:p w14:paraId="53E18178" w14:textId="77777777" w:rsidR="00CB261F" w:rsidRDefault="008A052A">
            <w:pPr>
              <w:widowControl w:val="0"/>
              <w:spacing w:before="120" w:after="120"/>
              <w:jc w:val="center"/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Oblici nastave</w:t>
            </w:r>
          </w:p>
        </w:tc>
        <w:tc>
          <w:tcPr>
            <w:tcW w:w="2124" w:type="dxa"/>
            <w:vMerge w:val="restart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0D30C35F" w14:textId="77777777" w:rsidR="00CB261F" w:rsidRDefault="008A052A">
            <w:pPr>
              <w:widowControl w:val="0"/>
              <w:spacing w:before="120" w:after="120"/>
              <w:jc w:val="center"/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Ukupno</w:t>
            </w:r>
          </w:p>
        </w:tc>
        <w:tc>
          <w:tcPr>
            <w:tcW w:w="2137" w:type="dxa"/>
            <w:vMerge w:val="restart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22C3C0C5" w14:textId="77777777" w:rsidR="00CB261F" w:rsidRDefault="008A052A">
            <w:pPr>
              <w:widowControl w:val="0"/>
              <w:spacing w:before="120" w:after="120"/>
              <w:jc w:val="center"/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Kreditna vrijednost</w:t>
            </w:r>
          </w:p>
        </w:tc>
      </w:tr>
      <w:tr w:rsidR="00CB261F" w14:paraId="4BD2828B" w14:textId="77777777">
        <w:trPr>
          <w:jc w:val="center"/>
        </w:trPr>
        <w:tc>
          <w:tcPr>
            <w:tcW w:w="1696" w:type="dxa"/>
            <w:tcBorders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52633D98" w14:textId="77777777" w:rsidR="00CB261F" w:rsidRDefault="008A052A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Teorijska nastava</w:t>
            </w:r>
          </w:p>
        </w:tc>
        <w:tc>
          <w:tcPr>
            <w:tcW w:w="1697" w:type="dxa"/>
            <w:tcBorders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443EC5B6" w14:textId="77777777" w:rsidR="00CB261F" w:rsidRDefault="008A052A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Vježbe</w:t>
            </w:r>
          </w:p>
        </w:tc>
        <w:tc>
          <w:tcPr>
            <w:tcW w:w="1706" w:type="dxa"/>
            <w:tcBorders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3733BA9F" w14:textId="77777777" w:rsidR="00CB261F" w:rsidRDefault="008A052A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Praktična nastava</w:t>
            </w:r>
          </w:p>
        </w:tc>
        <w:tc>
          <w:tcPr>
            <w:tcW w:w="2124" w:type="dxa"/>
            <w:vMerge/>
            <w:tcBorders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568B47FE" w14:textId="77777777" w:rsidR="00CB261F" w:rsidRDefault="00CB261F">
            <w:pPr>
              <w:widowControl w:val="0"/>
              <w:spacing w:before="120" w:after="120"/>
            </w:pPr>
          </w:p>
        </w:tc>
        <w:tc>
          <w:tcPr>
            <w:tcW w:w="2137" w:type="dxa"/>
            <w:vMerge/>
            <w:tcBorders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3855BA22" w14:textId="77777777" w:rsidR="00CB261F" w:rsidRDefault="00CB261F">
            <w:pPr>
              <w:widowControl w:val="0"/>
              <w:spacing w:before="120" w:after="120"/>
            </w:pPr>
          </w:p>
        </w:tc>
      </w:tr>
      <w:tr w:rsidR="00CB261F" w14:paraId="44763DA2" w14:textId="77777777">
        <w:trPr>
          <w:jc w:val="center"/>
        </w:trPr>
        <w:tc>
          <w:tcPr>
            <w:tcW w:w="1696" w:type="dxa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14:paraId="65E6E051" w14:textId="77777777" w:rsidR="00CB261F" w:rsidRDefault="008A052A">
            <w:pPr>
              <w:widowControl w:val="0"/>
              <w:spacing w:before="120" w:after="120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169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65386AC0" w14:textId="77777777" w:rsidR="00CB261F" w:rsidRDefault="00CB261F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sz w:val="22"/>
                <w:lang w:val="en-US"/>
              </w:rPr>
            </w:pPr>
          </w:p>
        </w:tc>
        <w:tc>
          <w:tcPr>
            <w:tcW w:w="1706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40643419" w14:textId="77777777" w:rsidR="00CB261F" w:rsidRDefault="008A052A">
            <w:pPr>
              <w:widowControl w:val="0"/>
              <w:spacing w:before="120" w:after="120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10</w:t>
            </w:r>
          </w:p>
        </w:tc>
        <w:tc>
          <w:tcPr>
            <w:tcW w:w="2124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5F2F6F95" w14:textId="77777777" w:rsidR="00CB261F" w:rsidRDefault="008A052A">
            <w:pPr>
              <w:widowControl w:val="0"/>
              <w:spacing w:before="120" w:after="120"/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14</w:t>
            </w:r>
          </w:p>
        </w:tc>
        <w:tc>
          <w:tcPr>
            <w:tcW w:w="213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39D8926D" w14:textId="77777777" w:rsidR="00CB261F" w:rsidRDefault="008A052A">
            <w:pPr>
              <w:widowControl w:val="0"/>
              <w:spacing w:before="120" w:after="120"/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</w:t>
            </w:r>
          </w:p>
        </w:tc>
      </w:tr>
    </w:tbl>
    <w:p w14:paraId="0727481F" w14:textId="77777777" w:rsidR="00CB261F" w:rsidRDefault="008A052A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2. Cilj modula:</w:t>
      </w:r>
    </w:p>
    <w:p w14:paraId="09067FB1" w14:textId="77777777" w:rsidR="00CB261F" w:rsidRDefault="008A052A">
      <w:pPr>
        <w:numPr>
          <w:ilvl w:val="0"/>
          <w:numId w:val="2"/>
        </w:numPr>
        <w:tabs>
          <w:tab w:val="left" w:pos="284"/>
        </w:tabs>
        <w:ind w:left="288" w:hanging="288"/>
        <w:jc w:val="both"/>
        <w:rPr>
          <w:rFonts w:ascii="Calibri" w:eastAsia="Calibri" w:hAnsi="Calibri"/>
          <w:color w:val="808080"/>
          <w:sz w:val="22"/>
          <w:szCs w:val="22"/>
          <w:lang w:val="uz-Cyrl-UZ"/>
        </w:rPr>
      </w:pPr>
      <w:r>
        <w:rPr>
          <w:rFonts w:ascii="Arial Narrow" w:eastAsia="SimSun" w:hAnsi="Arial Narrow"/>
          <w:sz w:val="22"/>
          <w:szCs w:val="22"/>
          <w:lang w:val="pl-PL"/>
        </w:rPr>
        <w:t>Upoznavanje</w:t>
      </w:r>
      <w:r>
        <w:rPr>
          <w:rFonts w:ascii="Arial Narrow" w:eastAsia="Calibri" w:hAnsi="Arial Narrow"/>
          <w:sz w:val="22"/>
          <w:szCs w:val="22"/>
          <w:lang w:val="uz-Cyrl-UZ"/>
        </w:rPr>
        <w:t xml:space="preserve"> sa 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primjenom različitih hook-ova, poput useState-a, useEffect-a i useContext-a kako bi </w:t>
      </w:r>
      <w:r>
        <w:rPr>
          <w:rFonts w:ascii="Arial Narrow" w:eastAsia="Calibri" w:hAnsi="Arial Narrow"/>
          <w:sz w:val="22"/>
          <w:szCs w:val="22"/>
          <w:lang w:val="sr-Latn-ME"/>
        </w:rPr>
        <w:t>se poboljšale performanse, održivost i funkcionalnost React komponenti</w:t>
      </w:r>
      <w:r>
        <w:rPr>
          <w:rFonts w:ascii="Arial Narrow" w:eastAsia="Calibri" w:hAnsi="Arial Narrow"/>
          <w:sz w:val="22"/>
          <w:szCs w:val="22"/>
          <w:lang w:val="uz-Cyrl-UZ"/>
        </w:rPr>
        <w:t>, kao i implementacija custom hook-ova.</w:t>
      </w:r>
    </w:p>
    <w:p w14:paraId="595D6624" w14:textId="77777777" w:rsidR="00CB261F" w:rsidRDefault="008A052A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3. Ishodi učenja</w:t>
      </w:r>
    </w:p>
    <w:p w14:paraId="6F245FCC" w14:textId="77777777" w:rsidR="00CB261F" w:rsidRDefault="008A052A">
      <w:pPr>
        <w:spacing w:before="12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Po završetku ovog modula polaznik će biti sposoban da: </w:t>
      </w:r>
    </w:p>
    <w:p w14:paraId="617C0473" w14:textId="77777777" w:rsidR="00CB261F" w:rsidRDefault="008A052A">
      <w:pPr>
        <w:numPr>
          <w:ilvl w:val="0"/>
          <w:numId w:val="12"/>
        </w:numPr>
        <w:spacing w:after="160" w:line="259" w:lineRule="auto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Razumije osnovne koncepte React udica (hooks)</w:t>
      </w:r>
    </w:p>
    <w:p w14:paraId="6DC3ACFB" w14:textId="77777777" w:rsidR="00CB261F" w:rsidRDefault="008A052A">
      <w:pPr>
        <w:numPr>
          <w:ilvl w:val="0"/>
          <w:numId w:val="12"/>
        </w:numPr>
        <w:spacing w:after="160" w:line="259" w:lineRule="auto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Implementira korisničke udi</w:t>
      </w:r>
      <w:r>
        <w:rPr>
          <w:rFonts w:ascii="Arial Narrow" w:hAnsi="Arial Narrow"/>
          <w:sz w:val="22"/>
          <w:szCs w:val="22"/>
        </w:rPr>
        <w:t>ce (custom hooks)</w:t>
      </w:r>
    </w:p>
    <w:p w14:paraId="06D00708" w14:textId="77777777" w:rsidR="00CB261F" w:rsidRDefault="008A052A">
      <w:pPr>
        <w:numPr>
          <w:ilvl w:val="0"/>
          <w:numId w:val="12"/>
        </w:numPr>
        <w:spacing w:after="160" w:line="259" w:lineRule="auto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Upravlja stanjem na nivou aplikacije pomoću useContext udice</w:t>
      </w:r>
    </w:p>
    <w:p w14:paraId="75AA7C78" w14:textId="77777777" w:rsidR="00CB261F" w:rsidRDefault="008A052A">
      <w:pPr>
        <w:numPr>
          <w:ilvl w:val="0"/>
          <w:numId w:val="12"/>
        </w:numPr>
        <w:spacing w:after="160" w:line="259" w:lineRule="auto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Upravlja stanjem primjenom reducer-a i Context API</w:t>
      </w:r>
    </w:p>
    <w:p w14:paraId="2875FB23" w14:textId="77777777" w:rsidR="00CB261F" w:rsidRDefault="008A052A">
      <w:pPr>
        <w:spacing w:after="160" w:line="259" w:lineRule="auto"/>
        <w:ind w:left="720"/>
        <w:contextualSpacing/>
        <w:rPr>
          <w:rFonts w:ascii="Arial Narrow" w:hAnsi="Arial Narrow"/>
          <w:color w:val="000000"/>
          <w:lang w:val="sr-Latn-CS"/>
        </w:rPr>
      </w:pPr>
      <w:r>
        <w:rPr>
          <w:rFonts w:ascii="Arial Narrow" w:hAnsi="Arial Narrow"/>
          <w:color w:val="000000"/>
          <w:lang w:val="sr-Latn-CS"/>
        </w:rPr>
        <w:t xml:space="preserve"> </w:t>
      </w:r>
    </w:p>
    <w:p w14:paraId="513024C9" w14:textId="77777777" w:rsidR="00CB261F" w:rsidRDefault="00CB261F">
      <w:pPr>
        <w:spacing w:after="160" w:line="259" w:lineRule="auto"/>
        <w:contextualSpacing/>
        <w:rPr>
          <w:rFonts w:ascii="Arial Narrow" w:hAnsi="Arial Narrow"/>
          <w:color w:val="808080"/>
        </w:rPr>
      </w:pPr>
    </w:p>
    <w:p w14:paraId="3F002044" w14:textId="77777777" w:rsidR="00CB261F" w:rsidRDefault="008A052A">
      <w:pPr>
        <w:spacing w:after="160" w:line="259" w:lineRule="auto"/>
        <w:rPr>
          <w:rFonts w:ascii="Arial Narrow" w:hAnsi="Arial Narrow" w:cs="Arial"/>
          <w:color w:val="000000"/>
          <w:sz w:val="22"/>
          <w:szCs w:val="22"/>
        </w:rPr>
      </w:pPr>
      <w:r>
        <w:br w:type="page"/>
      </w:r>
    </w:p>
    <w:tbl>
      <w:tblPr>
        <w:tblW w:w="9356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79"/>
        <w:gridCol w:w="4677"/>
      </w:tblGrid>
      <w:tr w:rsidR="00CB261F" w14:paraId="5AC2806A" w14:textId="77777777">
        <w:trPr>
          <w:trHeight w:val="699"/>
          <w:tblHeader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</w:tcPr>
          <w:p w14:paraId="02E2A41A" w14:textId="77777777" w:rsidR="00CB261F" w:rsidRDefault="008A052A">
            <w:pPr>
              <w:pageBreakBefore/>
              <w:widowControl w:val="0"/>
              <w:spacing w:after="120"/>
              <w:jc w:val="center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lastRenderedPageBreak/>
              <w:t xml:space="preserve">Ishod 1 -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Polaznik će biti sposoban da</w:t>
            </w:r>
          </w:p>
          <w:p w14:paraId="4BBE334A" w14:textId="77777777" w:rsidR="00CB261F" w:rsidRDefault="008A052A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Razumije osnovne koncepte React udica (hooks)</w:t>
            </w:r>
          </w:p>
        </w:tc>
      </w:tr>
      <w:tr w:rsidR="00CB261F" w14:paraId="4D473EB4" w14:textId="77777777">
        <w:trPr>
          <w:trHeight w:val="743"/>
          <w:tblHeader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</w:tcPr>
          <w:p w14:paraId="72C54DE1" w14:textId="77777777" w:rsidR="00CB261F" w:rsidRDefault="008A052A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 xml:space="preserve">Kriterijumi za dostizanje ishoda 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učenja</w:t>
            </w:r>
          </w:p>
          <w:p w14:paraId="164995BF" w14:textId="77777777" w:rsidR="00CB261F" w:rsidRDefault="008A052A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U cilju dostizanja ishoda učenja, polaznik treba da: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</w:tcPr>
          <w:p w14:paraId="20026E2C" w14:textId="77777777" w:rsidR="00CB261F" w:rsidRDefault="008A052A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Kontekst</w:t>
            </w:r>
          </w:p>
          <w:p w14:paraId="184940CA" w14:textId="77777777" w:rsidR="00CB261F" w:rsidRDefault="008A052A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>(Pojašnjenje označenih pojmova)</w:t>
            </w:r>
          </w:p>
        </w:tc>
      </w:tr>
      <w:tr w:rsidR="00CB261F" w14:paraId="2B91A7B7" w14:textId="77777777">
        <w:trPr>
          <w:trHeight w:val="542"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413D5782" w14:textId="77777777" w:rsidR="00CB261F" w:rsidRDefault="008A052A">
            <w:pPr>
              <w:widowControl w:val="0"/>
              <w:numPr>
                <w:ilvl w:val="0"/>
                <w:numId w:val="2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lang w:val="uz-Cyrl-UZ"/>
              </w:rPr>
              <w:t xml:space="preserve">Objasni pojam </w:t>
            </w:r>
            <w:r>
              <w:rPr>
                <w:rFonts w:ascii="Arial Narrow" w:eastAsia="Calibri" w:hAnsi="Arial Narrow"/>
                <w:b/>
                <w:bCs/>
                <w:sz w:val="22"/>
                <w:lang w:val="uz-Cyrl-UZ"/>
              </w:rPr>
              <w:t>udice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6952E114" w14:textId="77777777" w:rsidR="00CB261F" w:rsidRDefault="008A052A">
            <w:pPr>
              <w:widowControl w:val="0"/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lang w:val="uz-Cyrl-UZ"/>
              </w:rPr>
              <w:t>Udica</w:t>
            </w:r>
            <w:r>
              <w:rPr>
                <w:rFonts w:ascii="Arial Narrow" w:eastAsia="Calibri" w:hAnsi="Arial Narrow"/>
                <w:sz w:val="22"/>
                <w:lang w:val="uz-Cyrl-UZ"/>
              </w:rPr>
              <w:t>: hook</w:t>
            </w:r>
          </w:p>
        </w:tc>
      </w:tr>
      <w:tr w:rsidR="00CB261F" w14:paraId="7098E1C6" w14:textId="77777777">
        <w:trPr>
          <w:trHeight w:val="542"/>
          <w:jc w:val="center"/>
        </w:trPr>
        <w:tc>
          <w:tcPr>
            <w:tcW w:w="4678" w:type="dxa"/>
            <w:tcBorders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0DDBDD18" w14:textId="77777777" w:rsidR="00CB261F" w:rsidRDefault="008A052A">
            <w:pPr>
              <w:widowControl w:val="0"/>
              <w:numPr>
                <w:ilvl w:val="0"/>
                <w:numId w:val="2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lang w:val="uz-Cyrl-UZ"/>
              </w:rPr>
              <w:t xml:space="preserve">Navede </w:t>
            </w:r>
            <w:r>
              <w:rPr>
                <w:rFonts w:ascii="Arial Narrow" w:eastAsia="Calibri" w:hAnsi="Arial Narrow"/>
                <w:b/>
                <w:bCs/>
                <w:sz w:val="22"/>
                <w:lang w:val="uz-Cyrl-UZ"/>
              </w:rPr>
              <w:t>osnovne React udice</w:t>
            </w:r>
          </w:p>
        </w:tc>
        <w:tc>
          <w:tcPr>
            <w:tcW w:w="4677" w:type="dxa"/>
            <w:tcBorders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46BD8B61" w14:textId="77777777" w:rsidR="00CB261F" w:rsidRDefault="008A052A">
            <w:pPr>
              <w:widowControl w:val="0"/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lang w:val="uz-Cyrl-UZ"/>
              </w:rPr>
              <w:t>Osnovne React udice:</w:t>
            </w:r>
            <w:r>
              <w:rPr>
                <w:rFonts w:ascii="Arial Narrow" w:eastAsia="Calibri" w:hAnsi="Arial Narrow"/>
                <w:sz w:val="22"/>
                <w:lang w:val="uz-Cyrl-UZ"/>
              </w:rPr>
              <w:t xml:space="preserve"> useState, useEffect, useContext</w:t>
            </w:r>
          </w:p>
        </w:tc>
      </w:tr>
      <w:tr w:rsidR="00CB261F" w14:paraId="3319C4EC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341A6B75" w14:textId="77777777" w:rsidR="00CB261F" w:rsidRDefault="008A052A">
            <w:pPr>
              <w:widowControl w:val="0"/>
              <w:numPr>
                <w:ilvl w:val="0"/>
                <w:numId w:val="23"/>
              </w:numPr>
              <w:spacing w:before="120" w:after="120"/>
              <w:ind w:left="317" w:hanging="317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Primjenuje udice za upravljanje stanjem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74992B29" w14:textId="77777777" w:rsidR="00CB261F" w:rsidRDefault="00CB261F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</w:p>
        </w:tc>
      </w:tr>
      <w:tr w:rsidR="00CB261F" w14:paraId="4450DE40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7EA4637A" w14:textId="77777777" w:rsidR="00CB261F" w:rsidRDefault="008A052A">
            <w:pPr>
              <w:widowControl w:val="0"/>
              <w:numPr>
                <w:ilvl w:val="0"/>
                <w:numId w:val="23"/>
              </w:numPr>
              <w:spacing w:before="120" w:after="120"/>
              <w:ind w:left="317" w:hanging="317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lang w:val="uz-Cyrl-UZ"/>
              </w:rPr>
              <w:t>Demonstrira postupak integrisanja udica u React aplikaciju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0389460C" w14:textId="77777777" w:rsidR="00CB261F" w:rsidRDefault="00CB261F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</w:p>
        </w:tc>
      </w:tr>
      <w:tr w:rsidR="00CB261F" w14:paraId="406A3EA4" w14:textId="77777777">
        <w:trPr>
          <w:trHeight w:val="218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6D6B1750" w14:textId="77777777" w:rsidR="00CB261F" w:rsidRDefault="008A052A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uz-Cyrl-UZ"/>
              </w:rPr>
              <w:t>Način provjeravanja dostignutosti ishoda učenja</w:t>
            </w:r>
          </w:p>
        </w:tc>
      </w:tr>
      <w:tr w:rsidR="00CB261F" w14:paraId="492B7787" w14:textId="77777777">
        <w:trPr>
          <w:trHeight w:val="282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auto"/>
            <w:vAlign w:val="center"/>
          </w:tcPr>
          <w:p w14:paraId="46F1E6AE" w14:textId="77777777" w:rsidR="00CB261F" w:rsidRDefault="008A052A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ME"/>
              </w:rPr>
              <w:t xml:space="preserve">Kriterijumi 1 i 2 mogu se provjeriti usmenim ili pisanim putem.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Kriterijumi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od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 xml:space="preserve"> 3 i 4 mogu se provjeravati kroz praktičan zadatak/rad sa usmenim obrazloženjem.</w:t>
            </w:r>
          </w:p>
        </w:tc>
      </w:tr>
      <w:tr w:rsidR="00CB261F" w14:paraId="33965239" w14:textId="77777777">
        <w:trPr>
          <w:trHeight w:val="160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2395597A" w14:textId="77777777" w:rsidR="00CB261F" w:rsidRDefault="008A052A">
            <w:pPr>
              <w:widowControl w:val="0"/>
              <w:spacing w:before="120" w:after="120"/>
              <w:rPr>
                <w:rFonts w:ascii="Arial Narrow" w:eastAsia="Calibri" w:hAnsi="Arial Narrow" w:cs="Verdana"/>
                <w:b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uz-Cyrl-UZ"/>
              </w:rPr>
              <w:t>Predložene teme</w:t>
            </w:r>
          </w:p>
        </w:tc>
      </w:tr>
      <w:tr w:rsidR="00CB261F" w14:paraId="2E0A2370" w14:textId="77777777">
        <w:trPr>
          <w:trHeight w:val="99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14:paraId="28DD1153" w14:textId="77777777" w:rsidR="00CB261F" w:rsidRDefault="008A052A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Hook-ovi</w:t>
            </w:r>
          </w:p>
          <w:p w14:paraId="43EE74F8" w14:textId="77777777" w:rsidR="00CB261F" w:rsidRDefault="008A052A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Poboljšanje performansi upotrebom hook-ova</w:t>
            </w:r>
          </w:p>
        </w:tc>
      </w:tr>
    </w:tbl>
    <w:p w14:paraId="55FE5541" w14:textId="77777777" w:rsidR="00CB261F" w:rsidRDefault="00CB261F">
      <w:pPr>
        <w:spacing w:after="160" w:line="259" w:lineRule="auto"/>
        <w:rPr>
          <w:rFonts w:ascii="Arial Narrow" w:hAnsi="Arial Narrow" w:cs="Arial"/>
          <w:color w:val="000000"/>
          <w:sz w:val="22"/>
          <w:szCs w:val="22"/>
        </w:rPr>
      </w:pPr>
    </w:p>
    <w:p w14:paraId="19198917" w14:textId="77777777" w:rsidR="00CB261F" w:rsidRDefault="008A052A">
      <w:pPr>
        <w:spacing w:after="160" w:line="259" w:lineRule="auto"/>
        <w:rPr>
          <w:rFonts w:ascii="Arial Narrow" w:hAnsi="Arial Narrow" w:cs="Arial"/>
          <w:color w:val="000000"/>
          <w:sz w:val="22"/>
          <w:szCs w:val="22"/>
        </w:rPr>
      </w:pPr>
      <w:r>
        <w:br w:type="page"/>
      </w:r>
    </w:p>
    <w:tbl>
      <w:tblPr>
        <w:tblW w:w="9356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79"/>
        <w:gridCol w:w="4677"/>
      </w:tblGrid>
      <w:tr w:rsidR="00CB261F" w14:paraId="4D90C2E1" w14:textId="77777777">
        <w:trPr>
          <w:trHeight w:val="699"/>
          <w:tblHeader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</w:tcPr>
          <w:p w14:paraId="03ACEF1B" w14:textId="77777777" w:rsidR="00CB261F" w:rsidRDefault="008A052A">
            <w:pPr>
              <w:pageBreakBefore/>
              <w:widowControl w:val="0"/>
              <w:spacing w:after="120"/>
              <w:jc w:val="center"/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lastRenderedPageBreak/>
              <w:t xml:space="preserve">Ishod 2 -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Polaznik će biti sposoban da</w:t>
            </w:r>
          </w:p>
          <w:p w14:paraId="1C5D97AF" w14:textId="77777777" w:rsidR="00CB261F" w:rsidRDefault="008A052A">
            <w:pPr>
              <w:widowControl w:val="0"/>
              <w:spacing w:before="120" w:after="120"/>
              <w:jc w:val="center"/>
              <w:rPr>
                <w:b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I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mplementira korisničke udice (custom hook-ove)</w:t>
            </w:r>
          </w:p>
        </w:tc>
      </w:tr>
      <w:tr w:rsidR="00CB261F" w14:paraId="4194AC7F" w14:textId="77777777">
        <w:trPr>
          <w:trHeight w:val="743"/>
          <w:tblHeader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</w:tcPr>
          <w:p w14:paraId="45911551" w14:textId="77777777" w:rsidR="00CB261F" w:rsidRDefault="008A052A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 xml:space="preserve">Kriterijumi 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za dostizanje ishoda učenja</w:t>
            </w:r>
          </w:p>
          <w:p w14:paraId="69EBAD9F" w14:textId="77777777" w:rsidR="00CB261F" w:rsidRDefault="008A052A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U cilju dostizanja ishoda učenja, polaznik treba da: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</w:tcPr>
          <w:p w14:paraId="1170ADDE" w14:textId="77777777" w:rsidR="00CB261F" w:rsidRDefault="008A052A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Kontekst</w:t>
            </w:r>
          </w:p>
          <w:p w14:paraId="2ACACFDA" w14:textId="77777777" w:rsidR="00CB261F" w:rsidRDefault="008A052A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>(Pojašnjenje označenih pojmova)</w:t>
            </w:r>
          </w:p>
        </w:tc>
      </w:tr>
      <w:tr w:rsidR="00CB261F" w14:paraId="6D5E9C9F" w14:textId="77777777">
        <w:trPr>
          <w:trHeight w:val="542"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7FAA56DB" w14:textId="77777777" w:rsidR="00CB261F" w:rsidRDefault="008A052A">
            <w:pPr>
              <w:widowControl w:val="0"/>
              <w:numPr>
                <w:ilvl w:val="0"/>
                <w:numId w:val="1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lang w:val="sr-Latn-CS"/>
              </w:rPr>
              <w:t>Objasni koncept custom hook-ova u React-u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44D2FDC7" w14:textId="77777777" w:rsidR="00CB261F" w:rsidRDefault="00CB261F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</w:p>
        </w:tc>
      </w:tr>
      <w:tr w:rsidR="00CB261F" w14:paraId="2A63C949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61AB7E17" w14:textId="77777777" w:rsidR="00CB261F" w:rsidRDefault="008A052A">
            <w:pPr>
              <w:widowControl w:val="0"/>
              <w:numPr>
                <w:ilvl w:val="0"/>
                <w:numId w:val="1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Kreira vlastiti custom hook, za zadati primjer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0B111BCA" w14:textId="77777777" w:rsidR="00CB261F" w:rsidRDefault="00CB261F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</w:p>
        </w:tc>
      </w:tr>
      <w:tr w:rsidR="00CB261F" w14:paraId="6741F6BF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512DB223" w14:textId="77777777" w:rsidR="00CB261F" w:rsidRDefault="008A052A">
            <w:pPr>
              <w:widowControl w:val="0"/>
              <w:numPr>
                <w:ilvl w:val="0"/>
                <w:numId w:val="1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lang w:val="sr-Latn-CS"/>
              </w:rPr>
              <w:t>Demonstrira postupak integrisanja custom</w:t>
            </w:r>
            <w:r>
              <w:rPr>
                <w:rFonts w:ascii="Arial Narrow" w:eastAsia="Calibri" w:hAnsi="Arial Narrow"/>
                <w:color w:val="000000"/>
                <w:sz w:val="22"/>
                <w:lang w:val="sr-Latn-CS"/>
              </w:rPr>
              <w:t xml:space="preserve"> hook-ova u React aplikaciju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6117C087" w14:textId="77777777" w:rsidR="00CB261F" w:rsidRDefault="00CB261F">
            <w:pPr>
              <w:widowControl w:val="0"/>
              <w:spacing w:before="120" w:after="120"/>
              <w:rPr>
                <w:rFonts w:ascii="Calibri" w:eastAsia="Calibri" w:hAnsi="Calibri"/>
                <w:sz w:val="22"/>
                <w:lang w:val="uz-Cyrl-UZ"/>
              </w:rPr>
            </w:pPr>
          </w:p>
        </w:tc>
      </w:tr>
      <w:tr w:rsidR="00CB261F" w14:paraId="29CA8FAB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68A3F951" w14:textId="77777777" w:rsidR="00CB261F" w:rsidRDefault="008A052A">
            <w:pPr>
              <w:widowControl w:val="0"/>
              <w:numPr>
                <w:ilvl w:val="0"/>
                <w:numId w:val="1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lang w:val="sr-Latn-CS"/>
              </w:rPr>
              <w:t>Navede razloge za primjenu custom hook-ova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75A082E5" w14:textId="77777777" w:rsidR="00CB261F" w:rsidRDefault="00CB261F">
            <w:pPr>
              <w:widowControl w:val="0"/>
              <w:spacing w:before="120" w:after="120"/>
              <w:rPr>
                <w:rFonts w:ascii="Calibri" w:eastAsia="Calibri" w:hAnsi="Calibri"/>
                <w:sz w:val="22"/>
                <w:lang w:val="uz-Cyrl-UZ"/>
              </w:rPr>
            </w:pPr>
          </w:p>
        </w:tc>
      </w:tr>
      <w:tr w:rsidR="00CB261F" w14:paraId="4045B821" w14:textId="77777777">
        <w:trPr>
          <w:trHeight w:val="542"/>
          <w:jc w:val="center"/>
        </w:trPr>
        <w:tc>
          <w:tcPr>
            <w:tcW w:w="4678" w:type="dxa"/>
            <w:tcBorders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5AF64BFE" w14:textId="77777777" w:rsidR="00CB261F" w:rsidRDefault="008A052A">
            <w:pPr>
              <w:widowControl w:val="0"/>
              <w:numPr>
                <w:ilvl w:val="0"/>
                <w:numId w:val="1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lang w:val="sr-Latn-CS"/>
              </w:rPr>
              <w:t>Demonstrira postupak optimizacije primjenom custom hook-a, za zadati primjer</w:t>
            </w:r>
          </w:p>
        </w:tc>
        <w:tc>
          <w:tcPr>
            <w:tcW w:w="4677" w:type="dxa"/>
            <w:tcBorders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35CE23F1" w14:textId="77777777" w:rsidR="00CB261F" w:rsidRDefault="00CB261F">
            <w:pPr>
              <w:widowControl w:val="0"/>
              <w:spacing w:before="120" w:after="120"/>
              <w:rPr>
                <w:rFonts w:ascii="Calibri" w:eastAsia="Calibri" w:hAnsi="Calibri"/>
                <w:sz w:val="22"/>
                <w:lang w:val="uz-Cyrl-UZ"/>
              </w:rPr>
            </w:pPr>
          </w:p>
        </w:tc>
      </w:tr>
      <w:tr w:rsidR="00CB261F" w14:paraId="4EA8132D" w14:textId="77777777">
        <w:trPr>
          <w:trHeight w:val="218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4DB5B330" w14:textId="77777777" w:rsidR="00CB261F" w:rsidRDefault="008A052A">
            <w:pPr>
              <w:widowControl w:val="0"/>
              <w:spacing w:before="120" w:after="120"/>
              <w:rPr>
                <w:rFonts w:ascii="Arial Narrow" w:eastAsia="Calibri" w:hAnsi="Arial Narrow" w:cs="Verdana"/>
                <w:b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Način provjeravanja dostignutosti ishoda učenja</w:t>
            </w:r>
          </w:p>
        </w:tc>
      </w:tr>
      <w:tr w:rsidR="00CB261F" w14:paraId="5E8F484E" w14:textId="77777777">
        <w:trPr>
          <w:trHeight w:val="282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auto"/>
            <w:vAlign w:val="center"/>
          </w:tcPr>
          <w:p w14:paraId="20F47DEA" w14:textId="77777777" w:rsidR="00CB261F" w:rsidRDefault="008A052A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Kriterijumi 1 i 4 mogu se provjeravati usmenim ili 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pisanim putem. Kriterijumi 2, 3 i 5 mogu se provjeravati kroz praktičan zadatak/rad sa usmenim obrazloženjem.</w:t>
            </w:r>
          </w:p>
        </w:tc>
      </w:tr>
      <w:tr w:rsidR="00CB261F" w14:paraId="5ACFE417" w14:textId="77777777">
        <w:trPr>
          <w:trHeight w:val="160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39D5D16C" w14:textId="77777777" w:rsidR="00CB261F" w:rsidRDefault="008A052A">
            <w:pPr>
              <w:widowControl w:val="0"/>
              <w:spacing w:before="120" w:after="120"/>
              <w:rPr>
                <w:rFonts w:ascii="Arial Narrow" w:eastAsia="Calibri" w:hAnsi="Arial Narrow" w:cs="Verdana"/>
                <w:b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Predložene teme</w:t>
            </w:r>
          </w:p>
        </w:tc>
      </w:tr>
      <w:tr w:rsidR="00CB261F" w14:paraId="40F28308" w14:textId="77777777">
        <w:trPr>
          <w:trHeight w:val="99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14:paraId="746E279C" w14:textId="77777777" w:rsidR="00CB261F" w:rsidRDefault="008A052A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Custom hook-ovi</w:t>
            </w:r>
          </w:p>
        </w:tc>
      </w:tr>
    </w:tbl>
    <w:p w14:paraId="3299B162" w14:textId="77777777" w:rsidR="00CB261F" w:rsidRDefault="008A052A">
      <w:r>
        <w:br w:type="page"/>
      </w:r>
    </w:p>
    <w:tbl>
      <w:tblPr>
        <w:tblW w:w="9356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79"/>
        <w:gridCol w:w="4677"/>
      </w:tblGrid>
      <w:tr w:rsidR="00CB261F" w14:paraId="1DC8AB3D" w14:textId="77777777">
        <w:trPr>
          <w:trHeight w:val="699"/>
          <w:tblHeader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24" w:space="0" w:color="365F91"/>
            </w:tcBorders>
            <w:shd w:val="clear" w:color="auto" w:fill="DBE5F1" w:themeFill="accent1" w:themeFillTint="33"/>
          </w:tcPr>
          <w:p w14:paraId="4D36D085" w14:textId="77777777" w:rsidR="00CB261F" w:rsidRDefault="008A052A">
            <w:pPr>
              <w:pageBreakBefore/>
              <w:widowControl w:val="0"/>
              <w:spacing w:after="120"/>
              <w:jc w:val="center"/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lastRenderedPageBreak/>
              <w:t xml:space="preserve">Ishod 3 -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Polaznik će biti sposoban da</w:t>
            </w:r>
          </w:p>
          <w:p w14:paraId="4AEA68F0" w14:textId="77777777" w:rsidR="00CB261F" w:rsidRDefault="008A052A">
            <w:pPr>
              <w:widowControl w:val="0"/>
              <w:spacing w:after="160" w:line="259" w:lineRule="auto"/>
              <w:ind w:left="720"/>
              <w:contextualSpacing/>
              <w:rPr>
                <w:sz w:val="22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 xml:space="preserve">                         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Upravlja stanjem na nivou aplikacije pomoću 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useContext udice</w:t>
            </w:r>
          </w:p>
        </w:tc>
      </w:tr>
      <w:tr w:rsidR="00CB261F" w14:paraId="434646C0" w14:textId="77777777">
        <w:trPr>
          <w:trHeight w:val="743"/>
          <w:tblHeader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</w:tcPr>
          <w:p w14:paraId="365DF3CA" w14:textId="77777777" w:rsidR="00CB261F" w:rsidRDefault="008A052A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Kriterijumi za dostizanje ishoda učenja</w:t>
            </w:r>
          </w:p>
          <w:p w14:paraId="4D5E61CD" w14:textId="77777777" w:rsidR="00CB261F" w:rsidRDefault="008A052A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U cilju dostizanja ishoda učenja, polaznik treba da:</w:t>
            </w:r>
          </w:p>
        </w:tc>
        <w:tc>
          <w:tcPr>
            <w:tcW w:w="4677" w:type="dxa"/>
            <w:tcBorders>
              <w:top w:val="single" w:sz="24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</w:tcPr>
          <w:p w14:paraId="38DAD203" w14:textId="77777777" w:rsidR="00CB261F" w:rsidRDefault="008A052A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Kontekst</w:t>
            </w:r>
          </w:p>
          <w:p w14:paraId="3DB77D14" w14:textId="77777777" w:rsidR="00CB261F" w:rsidRDefault="008A052A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>(Pojašnjenje označenih pojmova)</w:t>
            </w:r>
          </w:p>
        </w:tc>
      </w:tr>
      <w:tr w:rsidR="00CB261F" w14:paraId="16EE0AC7" w14:textId="77777777">
        <w:trPr>
          <w:trHeight w:val="542"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7A150F76" w14:textId="77777777" w:rsidR="00CB261F" w:rsidRDefault="008A052A">
            <w:pPr>
              <w:widowControl w:val="0"/>
              <w:numPr>
                <w:ilvl w:val="0"/>
                <w:numId w:val="1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Objasni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tipove stanja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u React-u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14FF084C" w14:textId="77777777" w:rsidR="00CB261F" w:rsidRDefault="008A052A">
            <w:pPr>
              <w:widowControl w:val="0"/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Tipovi stanja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: globalno i aplikacijsko</w:t>
            </w:r>
          </w:p>
        </w:tc>
      </w:tr>
      <w:tr w:rsidR="00CB261F" w14:paraId="01BF46AA" w14:textId="77777777">
        <w:trPr>
          <w:trHeight w:val="542"/>
          <w:jc w:val="center"/>
        </w:trPr>
        <w:tc>
          <w:tcPr>
            <w:tcW w:w="4678" w:type="dxa"/>
            <w:tcBorders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45202C7D" w14:textId="77777777" w:rsidR="00CB261F" w:rsidRDefault="008A052A">
            <w:pPr>
              <w:widowControl w:val="0"/>
              <w:numPr>
                <w:ilvl w:val="0"/>
                <w:numId w:val="1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Demonstrira postupak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implementiranja globalnog stanja putem useContext hook-a</w:t>
            </w:r>
          </w:p>
        </w:tc>
        <w:tc>
          <w:tcPr>
            <w:tcW w:w="4677" w:type="dxa"/>
            <w:tcBorders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7E579A16" w14:textId="77777777" w:rsidR="00CB261F" w:rsidRDefault="00CB261F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sr-Latn-ME"/>
              </w:rPr>
            </w:pPr>
          </w:p>
        </w:tc>
      </w:tr>
      <w:tr w:rsidR="00CB261F" w14:paraId="5766007E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2206A739" w14:textId="77777777" w:rsidR="00CB261F" w:rsidRDefault="008A052A">
            <w:pPr>
              <w:widowControl w:val="0"/>
              <w:numPr>
                <w:ilvl w:val="0"/>
                <w:numId w:val="15"/>
              </w:numPr>
              <w:spacing w:before="120" w:after="120"/>
              <w:ind w:left="317" w:hanging="317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Demonstrira postupak implementiranja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aplikacijskog stanja pomoću useContex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t hook-a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744A09C7" w14:textId="77777777" w:rsidR="00CB261F" w:rsidRDefault="00CB261F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sr-Latn-ME"/>
              </w:rPr>
            </w:pPr>
          </w:p>
        </w:tc>
      </w:tr>
      <w:tr w:rsidR="00CB261F" w14:paraId="2AAFBAFC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7F2DBC82" w14:textId="77777777" w:rsidR="00CB261F" w:rsidRDefault="008A052A">
            <w:pPr>
              <w:widowControl w:val="0"/>
              <w:numPr>
                <w:ilvl w:val="0"/>
                <w:numId w:val="1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lang w:val="uz-Cyrl-UZ"/>
              </w:rPr>
              <w:t xml:space="preserve">Integriše globalno stanje u različite dijelove aplikacije koristeći useContext za poboljšanje skalabilnosti i </w:t>
            </w:r>
            <w:r>
              <w:rPr>
                <w:rFonts w:ascii="Arial Narrow" w:eastAsia="Calibri" w:hAnsi="Arial Narrow"/>
                <w:sz w:val="22"/>
                <w:lang w:val="uz-Cyrl-UZ"/>
              </w:rPr>
              <w:t>organizacije koda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18A5C628" w14:textId="77777777" w:rsidR="00CB261F" w:rsidRDefault="00CB261F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sr-Latn-ME"/>
              </w:rPr>
            </w:pPr>
          </w:p>
        </w:tc>
      </w:tr>
      <w:tr w:rsidR="00CB261F" w14:paraId="015D9116" w14:textId="77777777">
        <w:trPr>
          <w:trHeight w:val="218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32A50FD8" w14:textId="77777777" w:rsidR="00CB261F" w:rsidRDefault="008A052A">
            <w:pPr>
              <w:widowControl w:val="0"/>
              <w:spacing w:before="120" w:after="120"/>
              <w:rPr>
                <w:rFonts w:ascii="Arial Narrow" w:eastAsia="Calibri" w:hAnsi="Arial Narrow" w:cs="Verdana"/>
                <w:b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Način provjeravanja dostignutosti ishoda učenja</w:t>
            </w:r>
          </w:p>
        </w:tc>
      </w:tr>
      <w:tr w:rsidR="00CB261F" w14:paraId="26859B2C" w14:textId="77777777">
        <w:trPr>
          <w:trHeight w:val="282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auto"/>
            <w:vAlign w:val="center"/>
          </w:tcPr>
          <w:p w14:paraId="7D93B4A2" w14:textId="77777777" w:rsidR="00CB261F" w:rsidRDefault="008A052A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Kriterijum 1 može se provjeravati usmenim ili pisanim putem.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 xml:space="preserve">Kriterijumi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od 2 do 4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 xml:space="preserve"> mog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u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 xml:space="preserve"> se provjeravati kroz praktičan zadatak/rad sa usmenim obrazloženjem.</w:t>
            </w:r>
          </w:p>
        </w:tc>
      </w:tr>
      <w:tr w:rsidR="00CB261F" w14:paraId="58F10C00" w14:textId="77777777">
        <w:trPr>
          <w:trHeight w:val="160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6E9EB0C9" w14:textId="77777777" w:rsidR="00CB261F" w:rsidRDefault="008A052A">
            <w:pPr>
              <w:widowControl w:val="0"/>
              <w:spacing w:before="120" w:after="120"/>
              <w:rPr>
                <w:rFonts w:ascii="Arial Narrow" w:eastAsia="Calibri" w:hAnsi="Arial Narrow" w:cs="Verdana"/>
                <w:b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Predložene teme</w:t>
            </w:r>
          </w:p>
        </w:tc>
      </w:tr>
      <w:tr w:rsidR="00CB261F" w14:paraId="1609CC55" w14:textId="77777777">
        <w:trPr>
          <w:trHeight w:val="99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14:paraId="326634F1" w14:textId="77777777" w:rsidR="00CB261F" w:rsidRDefault="008A052A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3" w:hanging="173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useContext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hook</w:t>
            </w:r>
          </w:p>
        </w:tc>
      </w:tr>
    </w:tbl>
    <w:p w14:paraId="10F096FF" w14:textId="77777777" w:rsidR="00CB261F" w:rsidRDefault="00CB261F"/>
    <w:p w14:paraId="78DD7E5D" w14:textId="77777777" w:rsidR="00CB261F" w:rsidRDefault="008A052A">
      <w:r>
        <w:br w:type="page"/>
      </w:r>
    </w:p>
    <w:tbl>
      <w:tblPr>
        <w:tblW w:w="9356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79"/>
        <w:gridCol w:w="4677"/>
      </w:tblGrid>
      <w:tr w:rsidR="00CB261F" w14:paraId="2B49D843" w14:textId="77777777">
        <w:trPr>
          <w:trHeight w:val="699"/>
          <w:tblHeader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24" w:space="0" w:color="365F91"/>
            </w:tcBorders>
            <w:shd w:val="clear" w:color="auto" w:fill="DBE5F1" w:themeFill="accent1" w:themeFillTint="33"/>
          </w:tcPr>
          <w:p w14:paraId="6445ABCC" w14:textId="77777777" w:rsidR="00CB261F" w:rsidRDefault="008A052A">
            <w:pPr>
              <w:pageBreakBefore/>
              <w:widowControl w:val="0"/>
              <w:spacing w:after="120"/>
              <w:jc w:val="center"/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lastRenderedPageBreak/>
              <w:t xml:space="preserve">Ishod 4 -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Polaznik će biti sposoban da</w:t>
            </w:r>
          </w:p>
          <w:p w14:paraId="5FDC8E3E" w14:textId="77777777" w:rsidR="00CB261F" w:rsidRDefault="008A052A">
            <w:pPr>
              <w:widowControl w:val="0"/>
              <w:spacing w:after="160" w:line="259" w:lineRule="auto"/>
              <w:ind w:left="720"/>
              <w:contextualSpacing/>
              <w:rPr>
                <w:sz w:val="22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 xml:space="preserve">                         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Upravlja stanjem primjenom reducer-a i Context API</w:t>
            </w:r>
          </w:p>
        </w:tc>
      </w:tr>
      <w:tr w:rsidR="00CB261F" w14:paraId="3514F0A5" w14:textId="77777777">
        <w:trPr>
          <w:trHeight w:val="743"/>
          <w:tblHeader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</w:tcPr>
          <w:p w14:paraId="4AFA3FDB" w14:textId="77777777" w:rsidR="00CB261F" w:rsidRDefault="008A052A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Kriterijumi za dostizanje ishoda učenja</w:t>
            </w:r>
          </w:p>
          <w:p w14:paraId="7D709344" w14:textId="77777777" w:rsidR="00CB261F" w:rsidRDefault="008A052A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U cilju dostizanja ishoda učenja, polaznik treba da:</w:t>
            </w:r>
          </w:p>
        </w:tc>
        <w:tc>
          <w:tcPr>
            <w:tcW w:w="4677" w:type="dxa"/>
            <w:tcBorders>
              <w:top w:val="single" w:sz="24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</w:tcPr>
          <w:p w14:paraId="62CE8852" w14:textId="77777777" w:rsidR="00CB261F" w:rsidRDefault="008A052A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Kontekst</w:t>
            </w:r>
          </w:p>
          <w:p w14:paraId="28508BEE" w14:textId="77777777" w:rsidR="00CB261F" w:rsidRDefault="008A052A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 xml:space="preserve">(Pojašnjenje označenih </w:t>
            </w: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>pojmova)</w:t>
            </w:r>
          </w:p>
        </w:tc>
      </w:tr>
      <w:tr w:rsidR="00CB261F" w14:paraId="6967719D" w14:textId="77777777">
        <w:trPr>
          <w:trHeight w:val="542"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7F60B2D8" w14:textId="77777777" w:rsidR="00CB261F" w:rsidRDefault="008A052A">
            <w:pPr>
              <w:widowControl w:val="0"/>
              <w:numPr>
                <w:ilvl w:val="0"/>
                <w:numId w:val="3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Demonstrira postupak primjene udice useEffect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3BB9FE8E" w14:textId="77777777" w:rsidR="00CB261F" w:rsidRDefault="00CB261F">
            <w:pPr>
              <w:widowControl w:val="0"/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lang w:val="sr-Latn-ME"/>
              </w:rPr>
            </w:pPr>
          </w:p>
        </w:tc>
      </w:tr>
      <w:tr w:rsidR="00CB261F" w14:paraId="4961044E" w14:textId="77777777">
        <w:trPr>
          <w:trHeight w:val="542"/>
          <w:jc w:val="center"/>
        </w:trPr>
        <w:tc>
          <w:tcPr>
            <w:tcW w:w="4678" w:type="dxa"/>
            <w:tcBorders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407E80AE" w14:textId="77777777" w:rsidR="00CB261F" w:rsidRDefault="008A052A">
            <w:pPr>
              <w:widowControl w:val="0"/>
              <w:numPr>
                <w:ilvl w:val="0"/>
                <w:numId w:val="1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Objasni pojam reducer-a</w:t>
            </w:r>
          </w:p>
        </w:tc>
        <w:tc>
          <w:tcPr>
            <w:tcW w:w="4677" w:type="dxa"/>
            <w:tcBorders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501B7B96" w14:textId="77777777" w:rsidR="00CB261F" w:rsidRDefault="00CB261F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sr-Latn-ME"/>
              </w:rPr>
            </w:pPr>
          </w:p>
        </w:tc>
      </w:tr>
      <w:tr w:rsidR="00CB261F" w14:paraId="759BC6E5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29EF03DF" w14:textId="77777777" w:rsidR="00CB261F" w:rsidRDefault="008A052A">
            <w:pPr>
              <w:widowControl w:val="0"/>
              <w:numPr>
                <w:ilvl w:val="0"/>
                <w:numId w:val="15"/>
              </w:numPr>
              <w:spacing w:before="120" w:after="120"/>
              <w:ind w:left="317" w:hanging="317"/>
              <w:rPr>
                <w:rFonts w:ascii="Arial Narrow" w:eastAsia="Calibri" w:hAnsi="Arial Narrow"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Demonstrira postupak primjene useReducer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51744C31" w14:textId="77777777" w:rsidR="00CB261F" w:rsidRDefault="00CB261F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sr-Latn-ME"/>
              </w:rPr>
            </w:pPr>
          </w:p>
        </w:tc>
      </w:tr>
      <w:tr w:rsidR="00CB261F" w14:paraId="60382DA1" w14:textId="77777777">
        <w:trPr>
          <w:trHeight w:val="542"/>
          <w:jc w:val="center"/>
        </w:trPr>
        <w:tc>
          <w:tcPr>
            <w:tcW w:w="4678" w:type="dxa"/>
            <w:tcBorders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742A29E3" w14:textId="77777777" w:rsidR="00CB261F" w:rsidRDefault="008A052A">
            <w:pPr>
              <w:widowControl w:val="0"/>
              <w:numPr>
                <w:ilvl w:val="0"/>
                <w:numId w:val="1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Objasni razliku između useReducer i useState</w:t>
            </w:r>
          </w:p>
        </w:tc>
        <w:tc>
          <w:tcPr>
            <w:tcW w:w="4677" w:type="dxa"/>
            <w:tcBorders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1095DC7C" w14:textId="77777777" w:rsidR="00CB261F" w:rsidRDefault="00CB261F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sr-Latn-ME"/>
              </w:rPr>
            </w:pPr>
          </w:p>
        </w:tc>
      </w:tr>
      <w:tr w:rsidR="00CB261F" w14:paraId="03541F91" w14:textId="77777777">
        <w:trPr>
          <w:trHeight w:val="542"/>
          <w:jc w:val="center"/>
        </w:trPr>
        <w:tc>
          <w:tcPr>
            <w:tcW w:w="4678" w:type="dxa"/>
            <w:tcBorders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663B563F" w14:textId="77777777" w:rsidR="00CB261F" w:rsidRDefault="008A052A">
            <w:pPr>
              <w:widowControl w:val="0"/>
              <w:numPr>
                <w:ilvl w:val="0"/>
                <w:numId w:val="15"/>
              </w:numPr>
              <w:spacing w:before="120" w:after="120"/>
              <w:ind w:left="317" w:hanging="317"/>
              <w:rPr>
                <w:rFonts w:ascii="Arial Narrow" w:eastAsia="Calibri" w:hAnsi="Arial Narrow"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Kreira dinamički kontekst primjenom React Context API</w:t>
            </w:r>
          </w:p>
        </w:tc>
        <w:tc>
          <w:tcPr>
            <w:tcW w:w="4677" w:type="dxa"/>
            <w:tcBorders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0D68AA26" w14:textId="77777777" w:rsidR="00CB261F" w:rsidRDefault="00CB261F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sr-Latn-ME"/>
              </w:rPr>
            </w:pPr>
          </w:p>
        </w:tc>
      </w:tr>
      <w:tr w:rsidR="00CB261F" w14:paraId="12261221" w14:textId="77777777">
        <w:trPr>
          <w:trHeight w:val="542"/>
          <w:jc w:val="center"/>
        </w:trPr>
        <w:tc>
          <w:tcPr>
            <w:tcW w:w="4678" w:type="dxa"/>
            <w:tcBorders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4D4BB426" w14:textId="77777777" w:rsidR="00CB261F" w:rsidRDefault="008A052A">
            <w:pPr>
              <w:widowControl w:val="0"/>
              <w:numPr>
                <w:ilvl w:val="0"/>
                <w:numId w:val="15"/>
              </w:numPr>
              <w:spacing w:before="120" w:after="120"/>
              <w:ind w:left="317" w:hanging="317"/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Demonstrira postupak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kreiranja Custom Context Provider Componente</w:t>
            </w:r>
          </w:p>
        </w:tc>
        <w:tc>
          <w:tcPr>
            <w:tcW w:w="4677" w:type="dxa"/>
            <w:tcBorders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6C4AF1AB" w14:textId="77777777" w:rsidR="00CB261F" w:rsidRDefault="00CB261F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sr-Latn-ME"/>
              </w:rPr>
            </w:pPr>
          </w:p>
        </w:tc>
      </w:tr>
      <w:tr w:rsidR="00CB261F" w14:paraId="16883C9F" w14:textId="77777777">
        <w:trPr>
          <w:trHeight w:val="542"/>
          <w:jc w:val="center"/>
        </w:trPr>
        <w:tc>
          <w:tcPr>
            <w:tcW w:w="4678" w:type="dxa"/>
            <w:tcBorders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599229C5" w14:textId="77777777" w:rsidR="00CB261F" w:rsidRDefault="008A052A">
            <w:pPr>
              <w:widowControl w:val="0"/>
              <w:numPr>
                <w:ilvl w:val="0"/>
                <w:numId w:val="15"/>
              </w:numPr>
              <w:spacing w:before="120" w:after="120"/>
              <w:ind w:left="317" w:hanging="317"/>
              <w:rPr>
                <w:rFonts w:ascii="Arial Narrow" w:eastAsia="Calibri" w:hAnsi="Arial Narrow"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Navede nedostatke Context API</w:t>
            </w:r>
          </w:p>
        </w:tc>
        <w:tc>
          <w:tcPr>
            <w:tcW w:w="4677" w:type="dxa"/>
            <w:tcBorders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575943BB" w14:textId="77777777" w:rsidR="00CB261F" w:rsidRDefault="00CB261F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sr-Latn-ME"/>
              </w:rPr>
            </w:pPr>
          </w:p>
        </w:tc>
      </w:tr>
      <w:tr w:rsidR="00CB261F" w14:paraId="6C65FFCE" w14:textId="77777777">
        <w:trPr>
          <w:trHeight w:val="218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038A5185" w14:textId="77777777" w:rsidR="00CB261F" w:rsidRDefault="008A052A">
            <w:pPr>
              <w:widowControl w:val="0"/>
              <w:spacing w:before="120" w:after="120"/>
              <w:rPr>
                <w:rFonts w:ascii="Arial Narrow" w:eastAsia="Calibri" w:hAnsi="Arial Narrow" w:cs="Verdana"/>
                <w:b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Način provjeravanja dostignutosti ishoda učenja</w:t>
            </w:r>
          </w:p>
        </w:tc>
      </w:tr>
      <w:tr w:rsidR="00CB261F" w14:paraId="24544F48" w14:textId="77777777">
        <w:trPr>
          <w:trHeight w:val="282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auto"/>
            <w:vAlign w:val="center"/>
          </w:tcPr>
          <w:p w14:paraId="20136D49" w14:textId="77777777" w:rsidR="00CB261F" w:rsidRDefault="008A052A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uz-Cyrl-UZ"/>
              </w:rPr>
              <w:t xml:space="preserve">Kriterijumi 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ME"/>
              </w:rPr>
              <w:t>od 1, 3, 5 i 6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uz-Cyrl-UZ"/>
              </w:rPr>
              <w:t xml:space="preserve"> mog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ME"/>
              </w:rPr>
              <w:t>u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uz-Cyrl-UZ"/>
              </w:rPr>
              <w:t xml:space="preserve"> se provjeravati kroz praktičan zadatak/rad sa usmenim obrazloženjem. 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Kriterijumi 2, 4 i  7 mogu 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se provjeravati usmenim ili pisanim putem.</w:t>
            </w:r>
          </w:p>
        </w:tc>
      </w:tr>
      <w:tr w:rsidR="00CB261F" w14:paraId="255EA16A" w14:textId="77777777">
        <w:trPr>
          <w:trHeight w:val="160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517234C1" w14:textId="77777777" w:rsidR="00CB261F" w:rsidRDefault="008A052A">
            <w:pPr>
              <w:widowControl w:val="0"/>
              <w:spacing w:before="120" w:after="120"/>
              <w:rPr>
                <w:rFonts w:ascii="Arial Narrow" w:eastAsia="Calibri" w:hAnsi="Arial Narrow" w:cs="Verdana"/>
                <w:b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Predložene teme</w:t>
            </w:r>
          </w:p>
        </w:tc>
      </w:tr>
      <w:tr w:rsidR="00CB261F" w14:paraId="5DDE52D5" w14:textId="77777777">
        <w:trPr>
          <w:trHeight w:val="99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14:paraId="3A63160E" w14:textId="77777777" w:rsidR="00CB261F" w:rsidRDefault="008A052A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3" w:hanging="173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useEffect hook</w:t>
            </w:r>
          </w:p>
          <w:p w14:paraId="0651F9EC" w14:textId="77777777" w:rsidR="00CB261F" w:rsidRDefault="008A052A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3" w:hanging="173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useReduce hook</w:t>
            </w:r>
          </w:p>
          <w:p w14:paraId="11ED7641" w14:textId="77777777" w:rsidR="00CB261F" w:rsidRDefault="008A052A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3" w:hanging="173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Context API</w:t>
            </w:r>
          </w:p>
        </w:tc>
      </w:tr>
    </w:tbl>
    <w:p w14:paraId="351CB090" w14:textId="77777777" w:rsidR="00CB261F" w:rsidRDefault="008A052A">
      <w:pPr>
        <w:spacing w:after="120"/>
      </w:pPr>
      <w:r>
        <w:br w:type="page"/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 xml:space="preserve">4. Andragoške didaktičke preporuke za realizaciju modula </w:t>
      </w:r>
    </w:p>
    <w:p w14:paraId="28AE4F78" w14:textId="77777777" w:rsidR="00CB261F" w:rsidRDefault="008A052A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hAnsi="Arial Narrow"/>
          <w:sz w:val="22"/>
          <w:szCs w:val="22"/>
          <w:lang w:val="en-US"/>
        </w:rPr>
        <w:t xml:space="preserve">Modul Upravljanje stanjem pomoću udica je koncipiran tako da polazniku omogućava sticanje praktičnih znanja i vještina iz ove oblasti. </w:t>
      </w:r>
      <w:r>
        <w:rPr>
          <w:rFonts w:ascii="Arial Narrow" w:hAnsi="Arial Narrow"/>
          <w:sz w:val="22"/>
          <w:szCs w:val="22"/>
          <w:lang w:val="sr-Latn-CS"/>
        </w:rPr>
        <w:t>U toku nastave koristiti demonstraciju i primjenu raznovrsnih oblika i metoda rada: kratki blokovi predavanja, prezentaci</w:t>
      </w:r>
      <w:r>
        <w:rPr>
          <w:rFonts w:ascii="Arial Narrow" w:hAnsi="Arial Narrow"/>
          <w:sz w:val="22"/>
          <w:szCs w:val="22"/>
          <w:lang w:val="sr-Latn-CS"/>
        </w:rPr>
        <w:t>ja, diskusija, timski rad, analiza primjera iz prakse, kooperativni rad, individualni rad, grupni rad i dr.</w:t>
      </w:r>
    </w:p>
    <w:p w14:paraId="422B6930" w14:textId="77777777" w:rsidR="00CB261F" w:rsidRDefault="008A052A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hAnsi="Arial Narrow"/>
          <w:sz w:val="22"/>
          <w:szCs w:val="22"/>
        </w:rPr>
        <w:t xml:space="preserve">Sadržaje je potrebno obrađivati i realizovati uz visok stepen angažovanosti i aktivnosti polaznika/ca. Naglasak treba staviti na razmjenu iskustva, </w:t>
      </w:r>
      <w:r>
        <w:rPr>
          <w:rFonts w:ascii="Arial Narrow" w:hAnsi="Arial Narrow"/>
          <w:sz w:val="22"/>
          <w:szCs w:val="22"/>
        </w:rPr>
        <w:t>potreba i znanja između nastavnika/instruktora i polaznika i među samim polaznicima, kao i na povezivanje sa vlastitim iskustom i praksom.</w:t>
      </w:r>
    </w:p>
    <w:p w14:paraId="166F31EE" w14:textId="77777777" w:rsidR="00CB261F" w:rsidRDefault="008A052A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hAnsi="Arial Narrow"/>
          <w:sz w:val="22"/>
          <w:szCs w:val="22"/>
        </w:rPr>
        <w:t>Organizacija izvođenja modula prilagođava se polaznicima, njihovim predznanjima, očekivanjima I interesovanjima. U sk</w:t>
      </w:r>
      <w:r>
        <w:rPr>
          <w:rFonts w:ascii="Arial Narrow" w:hAnsi="Arial Narrow"/>
          <w:sz w:val="22"/>
          <w:szCs w:val="22"/>
        </w:rPr>
        <w:t xml:space="preserve">ladu sa tim, moguće je prilikom realizacije modula prilagoditi grupi tempo rada, kontinuitet izvođenja i metode, </w:t>
      </w:r>
      <w:proofErr w:type="gramStart"/>
      <w:r>
        <w:rPr>
          <w:rFonts w:ascii="Arial Narrow" w:hAnsi="Arial Narrow"/>
          <w:sz w:val="22"/>
          <w:szCs w:val="22"/>
        </w:rPr>
        <w:t>a</w:t>
      </w:r>
      <w:proofErr w:type="gramEnd"/>
      <w:r>
        <w:rPr>
          <w:rFonts w:ascii="Arial Narrow" w:hAnsi="Arial Narrow"/>
          <w:sz w:val="22"/>
          <w:szCs w:val="22"/>
        </w:rPr>
        <w:t xml:space="preserve"> određene sadržaje obraditi detaljnije ukoliko to polaznici zahtijevaju.</w:t>
      </w:r>
    </w:p>
    <w:p w14:paraId="42DB229F" w14:textId="77777777" w:rsidR="00CB261F" w:rsidRDefault="008A052A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hAnsi="Arial Narrow"/>
          <w:sz w:val="22"/>
          <w:szCs w:val="22"/>
          <w:lang w:val="en-US"/>
        </w:rPr>
        <w:t xml:space="preserve">Prilikom realizacije praktičnih vježbi polaznici treba samostalno da </w:t>
      </w:r>
      <w:r>
        <w:rPr>
          <w:rFonts w:ascii="Arial Narrow" w:hAnsi="Arial Narrow"/>
          <w:sz w:val="22"/>
          <w:szCs w:val="22"/>
          <w:lang w:val="en-US"/>
        </w:rPr>
        <w:t xml:space="preserve">rješavaju odabrane zadatke. Zadatke birati i rješavati od najjednostavnijih ka onim koji zahtijevaju sintezu i analizu usvojenih znanja. </w:t>
      </w:r>
    </w:p>
    <w:p w14:paraId="6BCBF936" w14:textId="77777777" w:rsidR="00CB261F" w:rsidRDefault="008A052A">
      <w:pPr>
        <w:numPr>
          <w:ilvl w:val="0"/>
          <w:numId w:val="2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Calibri" w:eastAsia="Calibri" w:hAnsi="Calibri"/>
          <w:color w:val="808080"/>
          <w:sz w:val="22"/>
          <w:szCs w:val="22"/>
          <w:lang w:val="uz-Cyrl-UZ"/>
        </w:rPr>
      </w:pPr>
      <w:r>
        <w:rPr>
          <w:rFonts w:ascii="Arial Narrow" w:eastAsia="Calibri" w:hAnsi="Arial Narrow"/>
          <w:sz w:val="22"/>
          <w:szCs w:val="22"/>
          <w:lang w:val="en-US"/>
        </w:rPr>
        <w:t>Praktični dio nastave realizovati u učionici za praktičnu nastavu koja je opremljena preporučenim materijalnim uslovim</w:t>
      </w:r>
      <w:r>
        <w:rPr>
          <w:rFonts w:ascii="Arial Narrow" w:eastAsia="Calibri" w:hAnsi="Arial Narrow"/>
          <w:sz w:val="22"/>
          <w:szCs w:val="22"/>
          <w:lang w:val="en-US"/>
        </w:rPr>
        <w:t>a.</w:t>
      </w:r>
    </w:p>
    <w:p w14:paraId="0B248974" w14:textId="77777777" w:rsidR="00CB261F" w:rsidRDefault="008A052A">
      <w:pPr>
        <w:pStyle w:val="ListParagraph"/>
        <w:numPr>
          <w:ilvl w:val="0"/>
          <w:numId w:val="15"/>
        </w:numPr>
        <w:spacing w:before="240" w:after="120"/>
        <w:rPr>
          <w:rFonts w:ascii="Arial Narrow" w:hAnsi="Arial Narrow"/>
          <w:lang w:val="en-US"/>
        </w:rPr>
      </w:pPr>
      <w:r>
        <w:rPr>
          <w:rFonts w:ascii="Arial Narrow" w:hAnsi="Arial Narrow" w:cs="Trebuchet MS"/>
          <w:b/>
          <w:bCs/>
          <w:lang w:val="sr-Latn-CS"/>
        </w:rPr>
        <w:t>Okvirni spisak literature i drugih izvora-</w:t>
      </w:r>
    </w:p>
    <w:p w14:paraId="13B9CBEF" w14:textId="77777777" w:rsidR="00CB261F" w:rsidRDefault="008A052A">
      <w:pPr>
        <w:spacing w:before="240" w:after="120"/>
        <w:rPr>
          <w:rFonts w:ascii="Arial Narrow" w:eastAsia="Calibri" w:hAnsi="Arial Narrow"/>
          <w:lang w:val="en-US"/>
        </w:rPr>
      </w:pPr>
      <w:r>
        <w:rPr>
          <w:rFonts w:ascii="Arial Narrow" w:eastAsia="Calibri" w:hAnsi="Arial Narrow"/>
          <w:lang w:val="en-US"/>
        </w:rPr>
        <w:t xml:space="preserve">-    </w:t>
      </w:r>
      <w:r>
        <w:rPr>
          <w:rFonts w:ascii="Arial Narrow" w:eastAsia="Calibri" w:hAnsi="Arial Narrow"/>
          <w:sz w:val="22"/>
          <w:szCs w:val="22"/>
          <w:lang w:val="en-US"/>
        </w:rPr>
        <w:t>Michele Bertoli – React Design Patterns and Best Practices, Packt Publishing, 2017</w:t>
      </w:r>
    </w:p>
    <w:p w14:paraId="59D14A6B" w14:textId="77777777" w:rsidR="00CB261F" w:rsidRDefault="008A052A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6. Prostor, okvirni spisak opreme i nastavnih sredstava za realizaciju modula </w:t>
      </w:r>
    </w:p>
    <w:tbl>
      <w:tblPr>
        <w:tblW w:w="9360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112"/>
        <w:gridCol w:w="6633"/>
        <w:gridCol w:w="1615"/>
      </w:tblGrid>
      <w:tr w:rsidR="00CB261F" w14:paraId="641027B0" w14:textId="77777777">
        <w:trPr>
          <w:trHeight w:val="105"/>
          <w:tblHeader/>
          <w:jc w:val="center"/>
        </w:trPr>
        <w:tc>
          <w:tcPr>
            <w:tcW w:w="1112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14:paraId="4D20C65C" w14:textId="77777777" w:rsidR="00CB261F" w:rsidRDefault="008A052A">
            <w:pPr>
              <w:widowControl w:val="0"/>
              <w:spacing w:before="40" w:after="40"/>
              <w:jc w:val="center"/>
              <w:rPr>
                <w:rFonts w:ascii="Arial Narrow" w:hAnsi="Arial Narrow" w:cs="Trebuchet MS"/>
                <w:b/>
                <w:sz w:val="22"/>
                <w:lang w:val="sr-Latn-CS"/>
              </w:rPr>
            </w:pPr>
            <w: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t>Redni broj</w:t>
            </w:r>
          </w:p>
        </w:tc>
        <w:tc>
          <w:tcPr>
            <w:tcW w:w="6633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14:paraId="7D6688F1" w14:textId="77777777" w:rsidR="00CB261F" w:rsidRDefault="008A052A">
            <w:pPr>
              <w:widowControl w:val="0"/>
              <w:spacing w:before="120" w:after="120"/>
              <w:jc w:val="center"/>
              <w:rPr>
                <w:rFonts w:ascii="Arial Narrow" w:hAnsi="Arial Narrow" w:cs="Trebuchet MS"/>
                <w:b/>
                <w:sz w:val="22"/>
                <w:lang w:val="sr-Latn-CS"/>
              </w:rPr>
            </w:pPr>
            <w: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t xml:space="preserve">Opis – alati, instrumenti i </w:t>
            </w:r>
            <w: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t>uređaji</w:t>
            </w:r>
          </w:p>
        </w:tc>
        <w:tc>
          <w:tcPr>
            <w:tcW w:w="1615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61A0775D" w14:textId="77777777" w:rsidR="00CB261F" w:rsidRDefault="008A052A">
            <w:pPr>
              <w:widowControl w:val="0"/>
              <w:spacing w:before="40" w:after="40"/>
              <w:jc w:val="center"/>
              <w:rPr>
                <w:rFonts w:ascii="Arial Narrow" w:hAnsi="Arial Narrow" w:cs="Trebuchet MS"/>
                <w:b/>
                <w:sz w:val="22"/>
                <w:lang w:val="sr-Latn-CS"/>
              </w:rPr>
            </w:pPr>
            <w: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t>Kom.</w:t>
            </w:r>
          </w:p>
        </w:tc>
      </w:tr>
      <w:tr w:rsidR="00CB261F" w14:paraId="454E2E03" w14:textId="77777777">
        <w:trPr>
          <w:trHeight w:val="105"/>
          <w:jc w:val="center"/>
        </w:trPr>
        <w:tc>
          <w:tcPr>
            <w:tcW w:w="1112" w:type="dxa"/>
            <w:tcBorders>
              <w:top w:val="single" w:sz="18" w:space="0" w:color="365F91"/>
              <w:bottom w:val="single" w:sz="2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5ACF8345" w14:textId="77777777" w:rsidR="00CB261F" w:rsidRDefault="00CB261F">
            <w:pPr>
              <w:widowControl w:val="0"/>
              <w:numPr>
                <w:ilvl w:val="0"/>
                <w:numId w:val="19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lang w:val="sr-Latn-CS"/>
              </w:rPr>
            </w:pPr>
          </w:p>
        </w:tc>
        <w:tc>
          <w:tcPr>
            <w:tcW w:w="6633" w:type="dxa"/>
            <w:tcBorders>
              <w:top w:val="single" w:sz="18" w:space="0" w:color="365F91"/>
              <w:left w:val="single" w:sz="4" w:space="0" w:color="2E74B5"/>
              <w:bottom w:val="single" w:sz="2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65EBE354" w14:textId="77777777" w:rsidR="00CB261F" w:rsidRDefault="008A052A">
            <w:pPr>
              <w:widowControl w:val="0"/>
              <w:spacing w:before="100" w:after="100"/>
            </w:pPr>
            <w:r>
              <w:rPr>
                <w:rFonts w:ascii="Arial Narrow" w:hAnsi="Arial Narrow"/>
                <w:sz w:val="22"/>
                <w:szCs w:val="22"/>
                <w:lang w:val="sr-Latn-CS"/>
              </w:rPr>
              <w:t>Računar sa instaliranim namjenskim softverom</w:t>
            </w:r>
          </w:p>
        </w:tc>
        <w:tc>
          <w:tcPr>
            <w:tcW w:w="1615" w:type="dxa"/>
            <w:tcBorders>
              <w:top w:val="single" w:sz="18" w:space="0" w:color="365F91"/>
              <w:left w:val="single" w:sz="4" w:space="0" w:color="2E74B5"/>
              <w:bottom w:val="single" w:sz="2" w:space="0" w:color="2E74B5"/>
            </w:tcBorders>
            <w:shd w:val="clear" w:color="auto" w:fill="auto"/>
            <w:vAlign w:val="center"/>
          </w:tcPr>
          <w:p w14:paraId="257CF19F" w14:textId="77777777" w:rsidR="00CB261F" w:rsidRDefault="008A052A">
            <w:pPr>
              <w:widowControl w:val="0"/>
              <w:spacing w:before="100" w:after="100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12</w:t>
            </w:r>
          </w:p>
        </w:tc>
      </w:tr>
      <w:tr w:rsidR="00CB261F" w14:paraId="6578C66E" w14:textId="77777777">
        <w:trPr>
          <w:trHeight w:val="323"/>
          <w:jc w:val="center"/>
        </w:trPr>
        <w:tc>
          <w:tcPr>
            <w:tcW w:w="1112" w:type="dxa"/>
            <w:tcBorders>
              <w:top w:val="single" w:sz="2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63480D58" w14:textId="77777777" w:rsidR="00CB261F" w:rsidRDefault="00CB261F">
            <w:pPr>
              <w:widowControl w:val="0"/>
              <w:numPr>
                <w:ilvl w:val="0"/>
                <w:numId w:val="19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lang w:val="sr-Latn-CS"/>
              </w:rPr>
            </w:pPr>
          </w:p>
        </w:tc>
        <w:tc>
          <w:tcPr>
            <w:tcW w:w="6633" w:type="dxa"/>
            <w:tcBorders>
              <w:top w:val="single" w:sz="2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5E34C428" w14:textId="77777777" w:rsidR="00CB261F" w:rsidRDefault="008A052A">
            <w:pPr>
              <w:widowControl w:val="0"/>
              <w:spacing w:before="100" w:after="100"/>
            </w:pPr>
            <w:r>
              <w:rPr>
                <w:rFonts w:ascii="Arial Narrow" w:hAnsi="Arial Narrow"/>
                <w:sz w:val="22"/>
                <w:szCs w:val="22"/>
              </w:rPr>
              <w:t xml:space="preserve">Projektor i </w:t>
            </w: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projekciono platno</w:t>
            </w:r>
            <w:r>
              <w:rPr>
                <w:rFonts w:ascii="Arial Narrow" w:hAnsi="Arial Narrow"/>
                <w:sz w:val="22"/>
                <w:szCs w:val="22"/>
              </w:rPr>
              <w:t>/multimedijalna tabla</w:t>
            </w:r>
          </w:p>
        </w:tc>
        <w:tc>
          <w:tcPr>
            <w:tcW w:w="1615" w:type="dxa"/>
            <w:tcBorders>
              <w:top w:val="single" w:sz="2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29560E8B" w14:textId="77777777" w:rsidR="00CB261F" w:rsidRDefault="008A052A">
            <w:pPr>
              <w:widowControl w:val="0"/>
              <w:spacing w:before="100" w:after="100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</w:tbl>
    <w:p w14:paraId="6561654A" w14:textId="77777777" w:rsidR="00CB261F" w:rsidRDefault="008A052A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7. Uslovi za prohodnost i završetak modula </w:t>
      </w:r>
    </w:p>
    <w:p w14:paraId="6477C755" w14:textId="77777777" w:rsidR="00CB261F" w:rsidRDefault="008A052A">
      <w:pPr>
        <w:numPr>
          <w:ilvl w:val="0"/>
          <w:numId w:val="2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Calibri" w:eastAsia="Calibri" w:hAnsi="Calibri"/>
          <w:color w:val="808080"/>
          <w:sz w:val="22"/>
          <w:szCs w:val="22"/>
          <w:lang w:val="uz-Cyrl-UZ"/>
        </w:rPr>
      </w:pPr>
      <w:r>
        <w:rPr>
          <w:rFonts w:ascii="Arial Narrow" w:eastAsia="Calibri" w:hAnsi="Arial Narrow" w:cs="Trebuchet MS"/>
          <w:bCs/>
          <w:sz w:val="22"/>
          <w:szCs w:val="22"/>
          <w:lang w:val="sr-Latn-CS"/>
        </w:rPr>
        <w:t xml:space="preserve">Modul se provjerava na kraju programa. </w:t>
      </w:r>
    </w:p>
    <w:p w14:paraId="622706F5" w14:textId="77777777" w:rsidR="00CB261F" w:rsidRDefault="008A052A">
      <w:pPr>
        <w:spacing w:before="240" w:after="120"/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8. Ključne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uz-Cyrl-UZ"/>
        </w:rPr>
        <w:t xml:space="preserve">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uz-Cyrl-UZ"/>
        </w:rPr>
        <w:t xml:space="preserve"> koje se razvijaju ovim modulom</w:t>
      </w:r>
    </w:p>
    <w:p w14:paraId="0E42C13E" w14:textId="77777777" w:rsidR="00CB261F" w:rsidRDefault="008A052A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eastAsia="Calibri" w:hAnsi="Arial Narrow"/>
          <w:sz w:val="22"/>
          <w:szCs w:val="22"/>
          <w:lang w:val="sr-Latn-CS"/>
        </w:rPr>
        <w:t>Komunikacija na maternjem jeziku (upotreba stručne terminologije u usmenom i pisanom obliku pravilnim formulisanjem pojmova, koncepata i zakona iz oblasti informacionih tehnologija, izražavanjem argumenata i kritičkog mišlje</w:t>
      </w:r>
      <w:r>
        <w:rPr>
          <w:rFonts w:ascii="Arial Narrow" w:eastAsia="Calibri" w:hAnsi="Arial Narrow"/>
          <w:sz w:val="22"/>
          <w:szCs w:val="22"/>
          <w:lang w:val="sr-Latn-CS"/>
        </w:rPr>
        <w:t xml:space="preserve">nja i dr.) </w:t>
      </w:r>
    </w:p>
    <w:p w14:paraId="31FC3201" w14:textId="77777777" w:rsidR="00CB261F" w:rsidRDefault="008A052A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eastAsia="Calibri" w:hAnsi="Arial Narrow"/>
          <w:sz w:val="22"/>
          <w:szCs w:val="22"/>
          <w:lang w:val="sr-Latn-CS"/>
        </w:rPr>
        <w:t>Komunikacija na stranom jeziku (razumijevanje stručne terminologije iz osnova informacionih tehnologija prilikom korišćenja namjenskog softvera, korišćenje literature na engleskom jeziku i dr.)</w:t>
      </w:r>
    </w:p>
    <w:p w14:paraId="331718F8" w14:textId="77777777" w:rsidR="00CB261F" w:rsidRDefault="008A052A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eastAsia="Calibri" w:hAnsi="Arial Narrow"/>
          <w:sz w:val="22"/>
          <w:szCs w:val="22"/>
          <w:lang w:val="sr-Latn-CS"/>
        </w:rPr>
        <w:t xml:space="preserve">Matematička kompetencija i osnovne kompetencije u </w:t>
      </w:r>
      <w:r>
        <w:rPr>
          <w:rFonts w:ascii="Arial Narrow" w:eastAsia="Calibri" w:hAnsi="Arial Narrow"/>
          <w:sz w:val="22"/>
          <w:szCs w:val="22"/>
          <w:lang w:val="sr-Latn-CS"/>
        </w:rPr>
        <w:t>prirodnim naukama i tehnologiji (razvijanje logičkog</w:t>
      </w:r>
      <w:r>
        <w:rPr>
          <w:rFonts w:ascii="Arial Narrow" w:eastAsia="Calibri" w:hAnsi="Arial Narrow"/>
          <w:color w:val="FF0000"/>
          <w:sz w:val="22"/>
          <w:szCs w:val="22"/>
          <w:lang w:val="sr-Latn-CS"/>
        </w:rPr>
        <w:t xml:space="preserve"> </w:t>
      </w:r>
      <w:r>
        <w:rPr>
          <w:rFonts w:ascii="Arial Narrow" w:eastAsia="Calibri" w:hAnsi="Arial Narrow"/>
          <w:sz w:val="22"/>
          <w:szCs w:val="22"/>
          <w:lang w:val="sr-Latn-CS"/>
        </w:rPr>
        <w:t xml:space="preserve">načina razmišljanja i donošenja zaključaka prilikom analize koncepata) </w:t>
      </w:r>
    </w:p>
    <w:p w14:paraId="1825BC4F" w14:textId="77777777" w:rsidR="00CB261F" w:rsidRDefault="008A052A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eastAsia="Calibri" w:hAnsi="Arial Narrow"/>
          <w:sz w:val="22"/>
          <w:szCs w:val="22"/>
          <w:lang w:val="sr-Latn-CS"/>
        </w:rPr>
        <w:t>Digitalna kompetencija (</w:t>
      </w:r>
      <w:r>
        <w:rPr>
          <w:rFonts w:ascii="Arial Narrow" w:eastAsia="Calibri" w:hAnsi="Arial Narrow"/>
          <w:sz w:val="22"/>
          <w:szCs w:val="22"/>
          <w:lang w:val="sr-Latn-ME"/>
        </w:rPr>
        <w:t>upotreba softverskih alata za kreiranje aplikacija, korišćenje informaciono-komunikacionih tehnologija radi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pretrage, prikupljanja i upotrebe podataka </w:t>
      </w:r>
      <w:r>
        <w:rPr>
          <w:rFonts w:ascii="Arial Narrow" w:eastAsia="Calibri" w:hAnsi="Arial Narrow"/>
          <w:sz w:val="22"/>
          <w:szCs w:val="22"/>
          <w:lang w:val="sr-Latn-CS"/>
        </w:rPr>
        <w:t>i dr.)</w:t>
      </w:r>
    </w:p>
    <w:p w14:paraId="7AB5F0D9" w14:textId="77777777" w:rsidR="00CB261F" w:rsidRDefault="008A052A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eastAsia="Calibri" w:hAnsi="Arial Narrow"/>
          <w:sz w:val="22"/>
          <w:szCs w:val="22"/>
          <w:lang w:val="sr-Latn-CS"/>
        </w:rPr>
        <w:t>Učiti kako učiti (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razvijanje tehnika samostalnog učenja, kao i učenja u timu i kroz diskusiju; razvijanje tehnika istraživanja, sistematizovanja i vrednovanja informacija u cilju nadogradnje prethodno </w:t>
      </w:r>
      <w:r>
        <w:rPr>
          <w:rFonts w:ascii="Arial Narrow" w:eastAsia="Calibri" w:hAnsi="Arial Narrow"/>
          <w:sz w:val="22"/>
          <w:szCs w:val="22"/>
          <w:lang w:val="sr-Latn-ME"/>
        </w:rPr>
        <w:t>stečenih znanja, kao i otkrivanja novih; razvijanje svijesti o značaju elektronskog učenja i dr.</w:t>
      </w:r>
      <w:r>
        <w:rPr>
          <w:rFonts w:ascii="Arial Narrow" w:eastAsia="Calibri" w:hAnsi="Arial Narrow"/>
          <w:sz w:val="22"/>
          <w:szCs w:val="22"/>
          <w:lang w:val="sr-Latn-CS"/>
        </w:rPr>
        <w:t xml:space="preserve">) </w:t>
      </w:r>
    </w:p>
    <w:p w14:paraId="30E59FFB" w14:textId="77777777" w:rsidR="00CB261F" w:rsidRDefault="008A052A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eastAsia="Calibri" w:hAnsi="Arial Narrow"/>
          <w:sz w:val="22"/>
          <w:szCs w:val="22"/>
          <w:lang w:val="sr-Latn-ME"/>
        </w:rPr>
        <w:t>Socijalna i građanska kompetencija (</w:t>
      </w:r>
      <w:r>
        <w:rPr>
          <w:rFonts w:ascii="Arial Narrow" w:eastAsia="Calibri" w:hAnsi="Arial Narrow"/>
          <w:sz w:val="22"/>
          <w:szCs w:val="22"/>
          <w:lang w:val="sr-Latn-CS"/>
        </w:rPr>
        <w:t>razvijanje sposobnosti izražavanja sopstvenog mišljenja učešćem u konstruktivnoj diskusiji sa uvažavanjem drugačijih stav</w:t>
      </w:r>
      <w:r>
        <w:rPr>
          <w:rFonts w:ascii="Arial Narrow" w:eastAsia="Calibri" w:hAnsi="Arial Narrow"/>
          <w:sz w:val="22"/>
          <w:szCs w:val="22"/>
          <w:lang w:val="sr-Latn-CS"/>
        </w:rPr>
        <w:t>ova; razvijanje tolerancije, kulture dijaloga i poštovanja tuđeg integriteta, u skladu sa etikom; razvijanje sposobnosti za timski rad i saradnju prilikom realizacije praktičnih vježbi i dr.</w:t>
      </w:r>
      <w:r>
        <w:rPr>
          <w:rFonts w:ascii="Arial Narrow" w:eastAsia="Calibri" w:hAnsi="Arial Narrow"/>
          <w:sz w:val="22"/>
          <w:szCs w:val="22"/>
          <w:lang w:val="sr-Latn-ME"/>
        </w:rPr>
        <w:t>)</w:t>
      </w:r>
    </w:p>
    <w:p w14:paraId="7437306E" w14:textId="77777777" w:rsidR="00CB261F" w:rsidRDefault="00CB261F">
      <w:pPr>
        <w:tabs>
          <w:tab w:val="left" w:pos="284"/>
        </w:tabs>
        <w:spacing w:after="200" w:line="276" w:lineRule="auto"/>
        <w:ind w:left="288"/>
        <w:jc w:val="both"/>
      </w:pPr>
    </w:p>
    <w:p w14:paraId="0449DA69" w14:textId="77777777" w:rsidR="00CB261F" w:rsidRDefault="008A052A">
      <w:pPr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</w:pPr>
      <w:bookmarkStart w:id="17" w:name="_Toc863264111"/>
      <w:r>
        <w:br w:type="page"/>
      </w:r>
    </w:p>
    <w:p w14:paraId="204C97BB" w14:textId="77777777" w:rsidR="00CB261F" w:rsidRDefault="008A052A">
      <w:pPr>
        <w:tabs>
          <w:tab w:val="left" w:pos="567"/>
        </w:tabs>
        <w:spacing w:after="240"/>
        <w:outlineLvl w:val="1"/>
      </w:pPr>
      <w:bookmarkStart w:id="18" w:name="_Toc475439502111"/>
      <w:bookmarkStart w:id="19" w:name="_Toc475733921111"/>
      <w:bookmarkStart w:id="20" w:name="_Toc165029600"/>
      <w:r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lastRenderedPageBreak/>
        <w:t>3.4.</w:t>
      </w:r>
      <w:bookmarkEnd w:id="18"/>
      <w:bookmarkEnd w:id="19"/>
      <w:r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 xml:space="preserve"> </w:t>
      </w:r>
      <w:bookmarkEnd w:id="17"/>
      <w:r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>Napredni koncepti i upravljanje STANJEM</w:t>
      </w:r>
      <w:bookmarkEnd w:id="20"/>
    </w:p>
    <w:p w14:paraId="3565B381" w14:textId="77777777" w:rsidR="00CB261F" w:rsidRDefault="008A052A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1. Broj časova i kreditna vrijednost: </w:t>
      </w:r>
    </w:p>
    <w:tbl>
      <w:tblPr>
        <w:tblW w:w="9360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696"/>
        <w:gridCol w:w="1697"/>
        <w:gridCol w:w="1706"/>
        <w:gridCol w:w="2124"/>
        <w:gridCol w:w="2137"/>
      </w:tblGrid>
      <w:tr w:rsidR="00CB261F" w14:paraId="6F55D98D" w14:textId="77777777">
        <w:trPr>
          <w:jc w:val="center"/>
        </w:trPr>
        <w:tc>
          <w:tcPr>
            <w:tcW w:w="5099" w:type="dxa"/>
            <w:gridSpan w:val="3"/>
            <w:tcBorders>
              <w:top w:val="single" w:sz="18" w:space="0" w:color="365F91"/>
              <w:bottom w:val="single" w:sz="4" w:space="0" w:color="2E74B5"/>
            </w:tcBorders>
            <w:shd w:val="clear" w:color="auto" w:fill="DBE5F1" w:themeFill="accent1" w:themeFillTint="33"/>
          </w:tcPr>
          <w:p w14:paraId="19A43C26" w14:textId="77777777" w:rsidR="00CB261F" w:rsidRDefault="008A052A">
            <w:pPr>
              <w:widowControl w:val="0"/>
              <w:spacing w:before="120" w:after="120"/>
              <w:jc w:val="center"/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Oblici nastave</w:t>
            </w:r>
          </w:p>
        </w:tc>
        <w:tc>
          <w:tcPr>
            <w:tcW w:w="2124" w:type="dxa"/>
            <w:vMerge w:val="restart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4CA440F1" w14:textId="77777777" w:rsidR="00CB261F" w:rsidRDefault="008A052A">
            <w:pPr>
              <w:widowControl w:val="0"/>
              <w:spacing w:before="40"/>
              <w:jc w:val="center"/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Ukupno</w:t>
            </w:r>
          </w:p>
        </w:tc>
        <w:tc>
          <w:tcPr>
            <w:tcW w:w="2137" w:type="dxa"/>
            <w:vMerge w:val="restart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545C2DCC" w14:textId="77777777" w:rsidR="00CB261F" w:rsidRDefault="008A052A">
            <w:pPr>
              <w:widowControl w:val="0"/>
              <w:spacing w:before="40"/>
              <w:jc w:val="center"/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 xml:space="preserve">Kreditna </w:t>
            </w:r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br/>
              <w:t>vrijednost</w:t>
            </w:r>
          </w:p>
        </w:tc>
      </w:tr>
      <w:tr w:rsidR="00CB261F" w14:paraId="6F62F5F8" w14:textId="77777777">
        <w:trPr>
          <w:jc w:val="center"/>
        </w:trPr>
        <w:tc>
          <w:tcPr>
            <w:tcW w:w="1696" w:type="dxa"/>
            <w:tcBorders>
              <w:top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4B87EC62" w14:textId="77777777" w:rsidR="00CB261F" w:rsidRDefault="008A052A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Teorijska nastava</w:t>
            </w:r>
          </w:p>
        </w:tc>
        <w:tc>
          <w:tcPr>
            <w:tcW w:w="1697" w:type="dxa"/>
            <w:tcBorders>
              <w:top w:val="single" w:sz="4" w:space="0" w:color="2E74B5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388456AD" w14:textId="77777777" w:rsidR="00CB261F" w:rsidRDefault="008A052A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Vježbe</w:t>
            </w:r>
          </w:p>
        </w:tc>
        <w:tc>
          <w:tcPr>
            <w:tcW w:w="1706" w:type="dxa"/>
            <w:tcBorders>
              <w:top w:val="single" w:sz="4" w:space="0" w:color="2E74B5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47FDF3FA" w14:textId="77777777" w:rsidR="00CB261F" w:rsidRDefault="008A052A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Praktična nastava</w:t>
            </w:r>
          </w:p>
        </w:tc>
        <w:tc>
          <w:tcPr>
            <w:tcW w:w="2124" w:type="dxa"/>
            <w:vMerge/>
            <w:tcBorders>
              <w:top w:val="single" w:sz="18" w:space="0" w:color="2E74B5"/>
              <w:left w:val="single" w:sz="4" w:space="0" w:color="2E74B5"/>
              <w:bottom w:val="single" w:sz="18" w:space="0" w:color="365F91"/>
            </w:tcBorders>
            <w:shd w:val="clear" w:color="auto" w:fill="DEEAF6"/>
            <w:vAlign w:val="center"/>
          </w:tcPr>
          <w:p w14:paraId="7485A272" w14:textId="77777777" w:rsidR="00CB261F" w:rsidRDefault="00CB261F">
            <w:pPr>
              <w:widowControl w:val="0"/>
            </w:pPr>
          </w:p>
        </w:tc>
        <w:tc>
          <w:tcPr>
            <w:tcW w:w="2137" w:type="dxa"/>
            <w:vMerge/>
            <w:tcBorders>
              <w:top w:val="single" w:sz="18" w:space="0" w:color="2E74B5"/>
              <w:left w:val="single" w:sz="4" w:space="0" w:color="2E74B5"/>
              <w:bottom w:val="single" w:sz="18" w:space="0" w:color="365F91"/>
            </w:tcBorders>
            <w:shd w:val="clear" w:color="auto" w:fill="DEEAF6"/>
            <w:vAlign w:val="center"/>
          </w:tcPr>
          <w:p w14:paraId="45B5ED72" w14:textId="77777777" w:rsidR="00CB261F" w:rsidRDefault="00CB261F">
            <w:pPr>
              <w:widowControl w:val="0"/>
            </w:pPr>
          </w:p>
        </w:tc>
      </w:tr>
      <w:tr w:rsidR="00CB261F" w14:paraId="56732FA5" w14:textId="77777777">
        <w:trPr>
          <w:jc w:val="center"/>
        </w:trPr>
        <w:tc>
          <w:tcPr>
            <w:tcW w:w="1696" w:type="dxa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14:paraId="428316D7" w14:textId="77777777" w:rsidR="00CB261F" w:rsidRDefault="008A052A">
            <w:pPr>
              <w:widowControl w:val="0"/>
              <w:spacing w:before="120" w:after="1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169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3A1017BD" w14:textId="77777777" w:rsidR="00CB261F" w:rsidRDefault="00CB261F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sz w:val="22"/>
                <w:lang w:val="en-US"/>
              </w:rPr>
            </w:pPr>
          </w:p>
        </w:tc>
        <w:tc>
          <w:tcPr>
            <w:tcW w:w="1706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166B7B24" w14:textId="77777777" w:rsidR="00CB261F" w:rsidRDefault="008A052A">
            <w:pPr>
              <w:widowControl w:val="0"/>
              <w:spacing w:before="120" w:after="1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</w:t>
            </w:r>
          </w:p>
        </w:tc>
        <w:tc>
          <w:tcPr>
            <w:tcW w:w="2124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345FC083" w14:textId="77777777" w:rsidR="00CB261F" w:rsidRDefault="008A052A">
            <w:pPr>
              <w:widowControl w:val="0"/>
              <w:spacing w:before="120" w:after="1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</w:t>
            </w:r>
          </w:p>
        </w:tc>
        <w:tc>
          <w:tcPr>
            <w:tcW w:w="213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5869306A" w14:textId="77777777" w:rsidR="00CB261F" w:rsidRDefault="008A052A">
            <w:pPr>
              <w:widowControl w:val="0"/>
              <w:spacing w:before="120" w:after="120"/>
              <w:jc w:val="center"/>
              <w:rPr>
                <w:rFonts w:ascii="Arial Narrow" w:hAnsi="Arial Narrow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1</w:t>
            </w:r>
          </w:p>
        </w:tc>
      </w:tr>
    </w:tbl>
    <w:p w14:paraId="1BF79E51" w14:textId="77777777" w:rsidR="00CB261F" w:rsidRDefault="008A052A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2. Cilj modula:</w:t>
      </w:r>
    </w:p>
    <w:p w14:paraId="058146F2" w14:textId="77777777" w:rsidR="00CB261F" w:rsidRDefault="008A052A">
      <w:pPr>
        <w:spacing w:before="240" w:after="120"/>
        <w:rPr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Cilj ovog modula je upoznavanje polaznika s naprednim konceptima upravljanja stanjem u React-u, </w:t>
      </w:r>
      <w:r>
        <w:rPr>
          <w:rFonts w:ascii="Arial Narrow" w:hAnsi="Arial Narrow"/>
          <w:sz w:val="22"/>
          <w:szCs w:val="22"/>
        </w:rPr>
        <w:t>omogućavajući da se efikasno koriste kompleksne tehnike kako bi se poboljšale performance i održivost aplikacija.</w:t>
      </w:r>
    </w:p>
    <w:p w14:paraId="4B8B6A42" w14:textId="77777777" w:rsidR="00CB261F" w:rsidRDefault="008A052A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3. Ishodi učenja</w:t>
      </w:r>
    </w:p>
    <w:p w14:paraId="3E785698" w14:textId="77777777" w:rsidR="00CB261F" w:rsidRDefault="008A052A">
      <w:pPr>
        <w:spacing w:before="12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Po završetku ovog modula polaznik će biti sposoban da: </w:t>
      </w:r>
    </w:p>
    <w:p w14:paraId="299EDF49" w14:textId="77777777" w:rsidR="00CB261F" w:rsidRDefault="008A052A">
      <w:pPr>
        <w:numPr>
          <w:ilvl w:val="0"/>
          <w:numId w:val="24"/>
        </w:numPr>
        <w:spacing w:after="160" w:line="259" w:lineRule="auto"/>
        <w:contextualSpacing/>
      </w:pPr>
      <w:r>
        <w:rPr>
          <w:rFonts w:ascii="Arial Narrow" w:hAnsi="Arial Narrow"/>
          <w:sz w:val="22"/>
          <w:szCs w:val="22"/>
        </w:rPr>
        <w:t>Primjenjuje koncept Higher-order Components (HOC) u React komponentam</w:t>
      </w:r>
      <w:r>
        <w:rPr>
          <w:rFonts w:ascii="Arial Narrow" w:hAnsi="Arial Narrow"/>
          <w:sz w:val="22"/>
          <w:szCs w:val="22"/>
        </w:rPr>
        <w:t>a</w:t>
      </w:r>
    </w:p>
    <w:p w14:paraId="4EE8B3BC" w14:textId="77777777" w:rsidR="00CB261F" w:rsidRDefault="008A052A">
      <w:pPr>
        <w:numPr>
          <w:ilvl w:val="0"/>
          <w:numId w:val="24"/>
        </w:numPr>
        <w:spacing w:after="160" w:line="259" w:lineRule="auto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Implementira Redux u React aplikacijama</w:t>
      </w:r>
    </w:p>
    <w:p w14:paraId="50440053" w14:textId="77777777" w:rsidR="00CB261F" w:rsidRDefault="008A052A">
      <w:pPr>
        <w:numPr>
          <w:ilvl w:val="0"/>
          <w:numId w:val="24"/>
        </w:numPr>
        <w:spacing w:after="160" w:line="259" w:lineRule="auto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Testira React aplikaciju</w:t>
      </w:r>
    </w:p>
    <w:p w14:paraId="5BCD3F80" w14:textId="77777777" w:rsidR="00CB261F" w:rsidRDefault="00CB261F">
      <w:pPr>
        <w:spacing w:after="160" w:line="259" w:lineRule="auto"/>
        <w:ind w:left="720"/>
        <w:contextualSpacing/>
        <w:rPr>
          <w:rFonts w:ascii="Arial Narrow" w:hAnsi="Arial Narrow"/>
          <w:color w:val="000000"/>
          <w:lang w:val="sr-Latn-CS"/>
        </w:rPr>
      </w:pPr>
    </w:p>
    <w:p w14:paraId="6C09F90C" w14:textId="77777777" w:rsidR="00CB261F" w:rsidRDefault="00CB261F">
      <w:pPr>
        <w:spacing w:after="160" w:line="259" w:lineRule="auto"/>
        <w:contextualSpacing/>
        <w:rPr>
          <w:rFonts w:ascii="Arial Narrow" w:hAnsi="Arial Narrow"/>
          <w:color w:val="808080"/>
        </w:rPr>
      </w:pPr>
    </w:p>
    <w:p w14:paraId="55A4429C" w14:textId="77777777" w:rsidR="00CB261F" w:rsidRDefault="008A052A">
      <w:pPr>
        <w:spacing w:after="160" w:line="259" w:lineRule="auto"/>
        <w:rPr>
          <w:rFonts w:ascii="Arial Narrow" w:hAnsi="Arial Narrow" w:cs="Arial"/>
          <w:color w:val="000000"/>
          <w:sz w:val="22"/>
          <w:szCs w:val="22"/>
        </w:rPr>
      </w:pPr>
      <w:r>
        <w:br w:type="page"/>
      </w:r>
    </w:p>
    <w:tbl>
      <w:tblPr>
        <w:tblW w:w="9356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79"/>
        <w:gridCol w:w="4677"/>
      </w:tblGrid>
      <w:tr w:rsidR="00CB261F" w14:paraId="3BBDD025" w14:textId="77777777">
        <w:trPr>
          <w:trHeight w:val="699"/>
          <w:tblHeader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</w:tcPr>
          <w:p w14:paraId="199C4140" w14:textId="77777777" w:rsidR="00CB261F" w:rsidRDefault="008A052A">
            <w:pPr>
              <w:pageBreakBefore/>
              <w:widowControl w:val="0"/>
              <w:spacing w:after="120"/>
              <w:jc w:val="center"/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lastRenderedPageBreak/>
              <w:t xml:space="preserve">Ishod 1 -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Polaznik će biti sposoban da</w:t>
            </w:r>
          </w:p>
          <w:p w14:paraId="1A800147" w14:textId="77777777" w:rsidR="00CB261F" w:rsidRDefault="008A052A">
            <w:pPr>
              <w:widowControl w:val="0"/>
              <w:spacing w:before="120" w:after="120"/>
              <w:jc w:val="center"/>
              <w:rPr>
                <w:rFonts w:ascii="Arial Narrow" w:hAnsi="Arial Narrow" w:cs="Trebuchet MS"/>
                <w:b/>
                <w:bCs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      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Primjenjuje koncept Higher-order Components (HOC) u React komponentama</w:t>
            </w:r>
          </w:p>
        </w:tc>
      </w:tr>
      <w:tr w:rsidR="00CB261F" w14:paraId="2B2427F9" w14:textId="77777777">
        <w:trPr>
          <w:trHeight w:val="743"/>
          <w:tblHeader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</w:tcPr>
          <w:p w14:paraId="7BE6DCA0" w14:textId="77777777" w:rsidR="00CB261F" w:rsidRDefault="008A052A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Kriterijumi za dostizanje ishoda učenja</w:t>
            </w:r>
          </w:p>
          <w:p w14:paraId="62AAE760" w14:textId="77777777" w:rsidR="00CB261F" w:rsidRDefault="008A052A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 xml:space="preserve">U cilju dostizanja ishoda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učenja, polaznik treba da: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</w:tcPr>
          <w:p w14:paraId="517B3473" w14:textId="77777777" w:rsidR="00CB261F" w:rsidRDefault="008A052A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Kontekst</w:t>
            </w:r>
          </w:p>
          <w:p w14:paraId="7E98132A" w14:textId="77777777" w:rsidR="00CB261F" w:rsidRDefault="008A052A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>(Pojašnjenje označenih pojmova)</w:t>
            </w:r>
          </w:p>
        </w:tc>
      </w:tr>
      <w:tr w:rsidR="00CB261F" w14:paraId="351AF569" w14:textId="77777777">
        <w:trPr>
          <w:trHeight w:val="542"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251E3CB9" w14:textId="77777777" w:rsidR="00CB261F" w:rsidRDefault="008A052A">
            <w:pPr>
              <w:widowControl w:val="0"/>
              <w:numPr>
                <w:ilvl w:val="0"/>
                <w:numId w:val="25"/>
              </w:numPr>
              <w:spacing w:before="120" w:after="120"/>
              <w:contextualSpacing/>
              <w:rPr>
                <w:rFonts w:ascii="Arial Narrow" w:eastAsia="Calibri" w:hAnsi="Arial Narrow"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Identifikuje situacije u kojima je primjena Higher-order Components (HOC) korisna u React komponentama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140C40B4" w14:textId="77777777" w:rsidR="00CB261F" w:rsidRDefault="00CB261F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</w:p>
        </w:tc>
      </w:tr>
      <w:tr w:rsidR="00CB261F" w14:paraId="03B7030E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66458393" w14:textId="77777777" w:rsidR="00CB261F" w:rsidRDefault="008A052A">
            <w:pPr>
              <w:pStyle w:val="ListParagraph"/>
              <w:widowControl w:val="0"/>
              <w:numPr>
                <w:ilvl w:val="0"/>
                <w:numId w:val="25"/>
              </w:numPr>
              <w:spacing w:before="120" w:after="120" w:line="240" w:lineRule="auto"/>
              <w:rPr>
                <w:rFonts w:ascii="Arial Narrow" w:hAnsi="Arial Narrow"/>
                <w:lang w:val="sr-Latn-ME"/>
              </w:rPr>
            </w:pPr>
            <w:r>
              <w:rPr>
                <w:rFonts w:ascii="Arial Narrow" w:hAnsi="Arial Narrow"/>
                <w:lang w:val="sr-Latn-ME"/>
              </w:rPr>
              <w:t>Navede prednosti upotrebe HOC-a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13D594B8" w14:textId="77777777" w:rsidR="00CB261F" w:rsidRDefault="00CB261F">
            <w:pPr>
              <w:widowControl w:val="0"/>
              <w:spacing w:before="120" w:after="120"/>
              <w:rPr>
                <w:sz w:val="22"/>
              </w:rPr>
            </w:pPr>
          </w:p>
        </w:tc>
      </w:tr>
      <w:tr w:rsidR="00CB261F" w14:paraId="027C1B8A" w14:textId="77777777">
        <w:trPr>
          <w:trHeight w:val="542"/>
          <w:jc w:val="center"/>
        </w:trPr>
        <w:tc>
          <w:tcPr>
            <w:tcW w:w="4678" w:type="dxa"/>
            <w:tcBorders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1EFCEA02" w14:textId="77777777" w:rsidR="00CB261F" w:rsidRDefault="008A052A">
            <w:pPr>
              <w:pStyle w:val="ListParagraph"/>
              <w:widowControl w:val="0"/>
              <w:numPr>
                <w:ilvl w:val="0"/>
                <w:numId w:val="25"/>
              </w:numPr>
              <w:spacing w:before="120" w:after="120" w:line="240" w:lineRule="auto"/>
            </w:pPr>
            <w:r>
              <w:rPr>
                <w:rFonts w:ascii="Arial Narrow" w:hAnsi="Arial Narrow"/>
                <w:lang w:val="sr-Latn-ME"/>
              </w:rPr>
              <w:t>Implementira HOC u cilju ponovne upotrebe koda i</w:t>
            </w:r>
            <w:r>
              <w:rPr>
                <w:rFonts w:ascii="Arial Narrow" w:hAnsi="Arial Narrow"/>
                <w:lang w:val="sr-Latn-ME"/>
              </w:rPr>
              <w:t xml:space="preserve"> apstrakcije funkcionalnosti</w:t>
            </w:r>
          </w:p>
        </w:tc>
        <w:tc>
          <w:tcPr>
            <w:tcW w:w="4677" w:type="dxa"/>
            <w:tcBorders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67AA11DC" w14:textId="77777777" w:rsidR="00CB261F" w:rsidRDefault="00CB261F">
            <w:pPr>
              <w:widowControl w:val="0"/>
              <w:spacing w:before="120" w:after="120"/>
              <w:rPr>
                <w:sz w:val="22"/>
              </w:rPr>
            </w:pPr>
          </w:p>
        </w:tc>
      </w:tr>
      <w:tr w:rsidR="00CB261F" w14:paraId="52D2F246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6E391ED9" w14:textId="77777777" w:rsidR="00CB261F" w:rsidRDefault="008A052A">
            <w:pPr>
              <w:pStyle w:val="ListParagraph"/>
              <w:widowControl w:val="0"/>
              <w:numPr>
                <w:ilvl w:val="0"/>
                <w:numId w:val="25"/>
              </w:numPr>
              <w:spacing w:before="120" w:after="120" w:line="240" w:lineRule="auto"/>
            </w:pPr>
            <w:r>
              <w:rPr>
                <w:rFonts w:ascii="Arial Narrow" w:hAnsi="Arial Narrow"/>
                <w:color w:val="000000"/>
                <w:lang w:val="sr-Latn-CS"/>
              </w:rPr>
              <w:t>Demonstrira postupak integracije HOC-a u React projekte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20616100" w14:textId="77777777" w:rsidR="00CB261F" w:rsidRDefault="00CB261F">
            <w:pPr>
              <w:widowControl w:val="0"/>
              <w:spacing w:before="120" w:after="120"/>
              <w:rPr>
                <w:sz w:val="22"/>
              </w:rPr>
            </w:pPr>
          </w:p>
        </w:tc>
      </w:tr>
      <w:tr w:rsidR="00CB261F" w14:paraId="3C9D5C0A" w14:textId="77777777">
        <w:trPr>
          <w:trHeight w:val="218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01A546E4" w14:textId="77777777" w:rsidR="00CB261F" w:rsidRDefault="008A052A">
            <w:pPr>
              <w:widowControl w:val="0"/>
              <w:spacing w:before="120" w:after="120"/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Način provjeravanja dostignutosti ishoda učenja</w:t>
            </w:r>
          </w:p>
        </w:tc>
      </w:tr>
      <w:tr w:rsidR="00CB261F" w14:paraId="789FF49E" w14:textId="77777777">
        <w:trPr>
          <w:trHeight w:val="282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auto"/>
            <w:vAlign w:val="center"/>
          </w:tcPr>
          <w:p w14:paraId="7BE0C2D9" w14:textId="77777777" w:rsidR="00CB261F" w:rsidRDefault="008A052A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Kriterijumi 1, 3 i 4 mogu se provjeravati kroz praktičan zadatak/rad sa usmenim obrazloženjem. 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ME"/>
              </w:rPr>
              <w:t xml:space="preserve">Kriterijum 2 može se 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ME"/>
              </w:rPr>
              <w:t>provjeriti usmenim ili pisanim putem.</w:t>
            </w:r>
          </w:p>
        </w:tc>
      </w:tr>
      <w:tr w:rsidR="00CB261F" w14:paraId="3F38F137" w14:textId="77777777">
        <w:trPr>
          <w:trHeight w:val="160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2B783FEB" w14:textId="77777777" w:rsidR="00CB261F" w:rsidRDefault="008A052A">
            <w:pPr>
              <w:widowControl w:val="0"/>
              <w:spacing w:before="120" w:after="120"/>
              <w:rPr>
                <w:rFonts w:ascii="Arial Narrow" w:eastAsia="Calibri" w:hAnsi="Arial Narrow" w:cs="Verdana"/>
                <w:b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Predložene teme</w:t>
            </w:r>
          </w:p>
        </w:tc>
      </w:tr>
      <w:tr w:rsidR="00CB261F" w14:paraId="0D219DA6" w14:textId="77777777">
        <w:trPr>
          <w:trHeight w:val="99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14:paraId="068A9277" w14:textId="77777777" w:rsidR="00CB261F" w:rsidRDefault="008A052A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Higher-order Components</w:t>
            </w:r>
          </w:p>
        </w:tc>
      </w:tr>
    </w:tbl>
    <w:p w14:paraId="5DA9A88B" w14:textId="77777777" w:rsidR="00CB261F" w:rsidRDefault="00CB261F">
      <w:pPr>
        <w:spacing w:after="160" w:line="259" w:lineRule="auto"/>
        <w:rPr>
          <w:rFonts w:ascii="Arial Narrow" w:hAnsi="Arial Narrow" w:cs="Arial"/>
          <w:color w:val="000000"/>
          <w:sz w:val="22"/>
          <w:szCs w:val="22"/>
        </w:rPr>
      </w:pPr>
    </w:p>
    <w:p w14:paraId="50B3C206" w14:textId="77777777" w:rsidR="00CB261F" w:rsidRDefault="008A052A">
      <w:pPr>
        <w:spacing w:after="160" w:line="259" w:lineRule="auto"/>
        <w:rPr>
          <w:rFonts w:ascii="Arial Narrow" w:hAnsi="Arial Narrow" w:cs="Arial"/>
          <w:color w:val="000000"/>
          <w:sz w:val="22"/>
          <w:szCs w:val="22"/>
        </w:rPr>
      </w:pPr>
      <w:r>
        <w:br w:type="page"/>
      </w:r>
    </w:p>
    <w:tbl>
      <w:tblPr>
        <w:tblW w:w="9356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79"/>
        <w:gridCol w:w="4677"/>
      </w:tblGrid>
      <w:tr w:rsidR="00CB261F" w14:paraId="2385DAEA" w14:textId="77777777">
        <w:trPr>
          <w:trHeight w:val="699"/>
          <w:tblHeader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</w:tcPr>
          <w:p w14:paraId="1B273EBE" w14:textId="77777777" w:rsidR="00CB261F" w:rsidRDefault="008A052A">
            <w:pPr>
              <w:pageBreakBefore/>
              <w:widowControl w:val="0"/>
              <w:spacing w:after="120"/>
              <w:jc w:val="center"/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lastRenderedPageBreak/>
              <w:t xml:space="preserve">Ishod 2 -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Polaznik će biti sposoban da</w:t>
            </w:r>
          </w:p>
          <w:p w14:paraId="4B9EBB57" w14:textId="77777777" w:rsidR="00CB261F" w:rsidRDefault="008A052A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I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mplementira Redux u React aplikacijama</w:t>
            </w:r>
          </w:p>
        </w:tc>
      </w:tr>
      <w:tr w:rsidR="00CB261F" w14:paraId="776DE8D7" w14:textId="77777777">
        <w:trPr>
          <w:trHeight w:val="743"/>
          <w:tblHeader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</w:tcPr>
          <w:p w14:paraId="612C0278" w14:textId="77777777" w:rsidR="00CB261F" w:rsidRDefault="008A052A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Kriterijumi za dostizanje ishoda učenja</w:t>
            </w:r>
          </w:p>
          <w:p w14:paraId="7067B006" w14:textId="77777777" w:rsidR="00CB261F" w:rsidRDefault="008A052A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U cilju dostizanja ishoda učenja, polaznik treba da: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</w:tcPr>
          <w:p w14:paraId="54D8CEBD" w14:textId="77777777" w:rsidR="00CB261F" w:rsidRDefault="008A052A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Kontekst</w:t>
            </w:r>
          </w:p>
          <w:p w14:paraId="1C800C8B" w14:textId="77777777" w:rsidR="00CB261F" w:rsidRDefault="008A052A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>(Pojašnjenje označenih pojmova)</w:t>
            </w:r>
          </w:p>
        </w:tc>
      </w:tr>
      <w:tr w:rsidR="00CB261F" w14:paraId="6E0B7483" w14:textId="77777777">
        <w:trPr>
          <w:trHeight w:val="542"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4E8A70B9" w14:textId="77777777" w:rsidR="00CB261F" w:rsidRDefault="008A052A">
            <w:pPr>
              <w:pStyle w:val="ListParagraph"/>
              <w:widowControl w:val="0"/>
              <w:numPr>
                <w:ilvl w:val="0"/>
                <w:numId w:val="17"/>
              </w:numPr>
              <w:spacing w:before="120" w:after="12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  <w:lang w:val="sr-Latn-ME"/>
              </w:rPr>
              <w:t xml:space="preserve">Navede </w:t>
            </w:r>
            <w:r>
              <w:rPr>
                <w:rFonts w:ascii="Arial Narrow" w:hAnsi="Arial Narrow"/>
                <w:b/>
                <w:bCs/>
                <w:lang w:val="sr-Latn-ME"/>
              </w:rPr>
              <w:t>osnovne koncepte Redux arhitekture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30134359" w14:textId="77777777" w:rsidR="00CB261F" w:rsidRDefault="008A052A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Osnovni koncepti Redux arhitekture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: store, action, reduce</w:t>
            </w:r>
          </w:p>
        </w:tc>
      </w:tr>
      <w:tr w:rsidR="00CB261F" w14:paraId="420E1CD7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4881B4DC" w14:textId="77777777" w:rsidR="00CB261F" w:rsidRDefault="008A052A">
            <w:pPr>
              <w:pStyle w:val="ListParagraph"/>
              <w:widowControl w:val="0"/>
              <w:numPr>
                <w:ilvl w:val="0"/>
                <w:numId w:val="17"/>
              </w:numPr>
              <w:spacing w:before="120" w:after="120" w:line="240" w:lineRule="auto"/>
              <w:rPr>
                <w:rFonts w:ascii="Arial Narrow" w:hAnsi="Arial Narrow"/>
                <w:lang w:val="sr-Latn-ME"/>
              </w:rPr>
            </w:pPr>
            <w:r>
              <w:rPr>
                <w:rFonts w:ascii="Arial Narrow" w:hAnsi="Arial Narrow"/>
                <w:lang w:val="sr-Latn-ME"/>
              </w:rPr>
              <w:t>Demonstrira postupak instaliranja React Redux-a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33042BB9" w14:textId="77777777" w:rsidR="00CB261F" w:rsidRDefault="00CB261F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sr-Latn-ME"/>
              </w:rPr>
            </w:pPr>
          </w:p>
        </w:tc>
      </w:tr>
      <w:tr w:rsidR="00CB261F" w14:paraId="6214EC73" w14:textId="77777777">
        <w:trPr>
          <w:trHeight w:val="542"/>
          <w:jc w:val="center"/>
        </w:trPr>
        <w:tc>
          <w:tcPr>
            <w:tcW w:w="4678" w:type="dxa"/>
            <w:tcBorders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32754CA2" w14:textId="77777777" w:rsidR="00CB261F" w:rsidRDefault="008A052A">
            <w:pPr>
              <w:pStyle w:val="ListParagraph"/>
              <w:widowControl w:val="0"/>
              <w:numPr>
                <w:ilvl w:val="0"/>
                <w:numId w:val="17"/>
              </w:numPr>
              <w:spacing w:before="120" w:after="120" w:line="240" w:lineRule="auto"/>
              <w:rPr>
                <w:rFonts w:ascii="Arial Narrow" w:hAnsi="Arial Narrow"/>
                <w:lang w:val="sr-Latn-ME"/>
              </w:rPr>
            </w:pPr>
            <w:r>
              <w:rPr>
                <w:rFonts w:ascii="Arial Narrow" w:hAnsi="Arial Narrow"/>
                <w:lang w:val="sr-Latn-ME"/>
              </w:rPr>
              <w:t>Koristi Redux store u aplikaciji, za zadati primjer</w:t>
            </w:r>
          </w:p>
        </w:tc>
        <w:tc>
          <w:tcPr>
            <w:tcW w:w="4677" w:type="dxa"/>
            <w:tcBorders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5909A53D" w14:textId="77777777" w:rsidR="00CB261F" w:rsidRDefault="00CB261F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sr-Latn-ME"/>
              </w:rPr>
            </w:pPr>
          </w:p>
        </w:tc>
      </w:tr>
      <w:tr w:rsidR="00CB261F" w14:paraId="282B3FB5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57BFE911" w14:textId="77777777" w:rsidR="00CB261F" w:rsidRDefault="008A052A">
            <w:pPr>
              <w:pStyle w:val="ListParagraph"/>
              <w:widowControl w:val="0"/>
              <w:numPr>
                <w:ilvl w:val="0"/>
                <w:numId w:val="17"/>
              </w:numPr>
              <w:spacing w:before="120" w:after="120" w:line="240" w:lineRule="auto"/>
              <w:rPr>
                <w:rFonts w:ascii="Arial Narrow" w:hAnsi="Arial Narrow"/>
                <w:lang w:val="sr-Latn-ME"/>
              </w:rPr>
            </w:pPr>
            <w:r>
              <w:rPr>
                <w:rFonts w:ascii="Arial Narrow" w:hAnsi="Arial Narrow"/>
                <w:lang w:val="sr-Latn-ME"/>
              </w:rPr>
              <w:t xml:space="preserve">Koristi </w:t>
            </w:r>
            <w:r>
              <w:rPr>
                <w:rFonts w:ascii="Arial Narrow" w:hAnsi="Arial Narrow"/>
                <w:lang w:val="sr-Latn-ME"/>
              </w:rPr>
              <w:t>Redux akcije u aplikaciji, za zadati primjer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785D2397" w14:textId="77777777" w:rsidR="00CB261F" w:rsidRDefault="00CB261F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sr-Latn-ME"/>
              </w:rPr>
            </w:pPr>
          </w:p>
        </w:tc>
      </w:tr>
      <w:tr w:rsidR="00CB261F" w14:paraId="70D9ADC6" w14:textId="77777777">
        <w:trPr>
          <w:trHeight w:val="542"/>
          <w:jc w:val="center"/>
        </w:trPr>
        <w:tc>
          <w:tcPr>
            <w:tcW w:w="4678" w:type="dxa"/>
            <w:tcBorders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1E37D34E" w14:textId="77777777" w:rsidR="00CB261F" w:rsidRDefault="008A052A">
            <w:pPr>
              <w:pStyle w:val="ListParagraph"/>
              <w:widowControl w:val="0"/>
              <w:numPr>
                <w:ilvl w:val="0"/>
                <w:numId w:val="17"/>
              </w:numPr>
              <w:spacing w:before="120" w:after="120" w:line="240" w:lineRule="auto"/>
              <w:rPr>
                <w:rFonts w:ascii="Arial Narrow" w:hAnsi="Arial Narrow"/>
                <w:lang w:val="sr-Latn-ME"/>
              </w:rPr>
            </w:pPr>
            <w:r>
              <w:rPr>
                <w:rFonts w:ascii="Arial Narrow" w:hAnsi="Arial Narrow"/>
                <w:lang w:val="sr-Latn-ME"/>
              </w:rPr>
              <w:t>Koristi Redux reducer-e u aplikaciji, za zadati primjer</w:t>
            </w:r>
          </w:p>
        </w:tc>
        <w:tc>
          <w:tcPr>
            <w:tcW w:w="4677" w:type="dxa"/>
            <w:tcBorders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5EB214ED" w14:textId="77777777" w:rsidR="00CB261F" w:rsidRDefault="00CB261F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sr-Latn-ME"/>
              </w:rPr>
            </w:pPr>
          </w:p>
        </w:tc>
      </w:tr>
      <w:tr w:rsidR="00CB261F" w14:paraId="52DA6553" w14:textId="77777777">
        <w:trPr>
          <w:trHeight w:val="542"/>
          <w:jc w:val="center"/>
        </w:trPr>
        <w:tc>
          <w:tcPr>
            <w:tcW w:w="4678" w:type="dxa"/>
            <w:tcBorders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69EC716C" w14:textId="77777777" w:rsidR="00CB261F" w:rsidRDefault="008A052A">
            <w:pPr>
              <w:pStyle w:val="ListParagraph"/>
              <w:widowControl w:val="0"/>
              <w:numPr>
                <w:ilvl w:val="0"/>
                <w:numId w:val="17"/>
              </w:numPr>
              <w:spacing w:before="120" w:after="120" w:line="240" w:lineRule="auto"/>
              <w:rPr>
                <w:rFonts w:ascii="Arial Narrow" w:hAnsi="Arial Narrow"/>
                <w:lang w:val="sr-Latn-ME"/>
              </w:rPr>
            </w:pPr>
            <w:r>
              <w:rPr>
                <w:rFonts w:ascii="Arial Narrow" w:hAnsi="Arial Narrow"/>
                <w:lang w:val="sr-Latn-ME"/>
              </w:rPr>
              <w:t>Primjenjuje funkciju connect za povezivanje React komponenti s Redux store-om</w:t>
            </w:r>
          </w:p>
        </w:tc>
        <w:tc>
          <w:tcPr>
            <w:tcW w:w="4677" w:type="dxa"/>
            <w:tcBorders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2EC83D0A" w14:textId="77777777" w:rsidR="00CB261F" w:rsidRDefault="00CB261F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sr-Latn-ME"/>
              </w:rPr>
            </w:pPr>
          </w:p>
        </w:tc>
      </w:tr>
      <w:tr w:rsidR="00CB261F" w14:paraId="5A006B69" w14:textId="77777777">
        <w:trPr>
          <w:trHeight w:val="218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1F6DFFF0" w14:textId="77777777" w:rsidR="00CB261F" w:rsidRDefault="008A052A">
            <w:pPr>
              <w:widowControl w:val="0"/>
              <w:spacing w:before="120" w:after="120"/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Način provjer</w:t>
            </w: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shd w:val="clear" w:color="auto" w:fill="DBE5F1"/>
                <w:lang w:val="uz-Cyrl-UZ"/>
              </w:rPr>
              <w:t>a</w:t>
            </w: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vanja dostignutosti ishoda učenja</w:t>
            </w:r>
          </w:p>
        </w:tc>
      </w:tr>
      <w:tr w:rsidR="00CB261F" w14:paraId="00703FF3" w14:textId="77777777">
        <w:trPr>
          <w:trHeight w:val="282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auto"/>
            <w:vAlign w:val="center"/>
          </w:tcPr>
          <w:p w14:paraId="5D257116" w14:textId="77777777" w:rsidR="00CB261F" w:rsidRDefault="008A052A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ME"/>
              </w:rPr>
              <w:t xml:space="preserve">Kriterijum 1 može se provjeriti usmenim ili pisanim putem.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 xml:space="preserve">Kriterijumi 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2, 3, 4, 5 i 6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mogu se provjeravati kroz praktičan zadatak/rad sa usmenim obrazloženjem.</w:t>
            </w:r>
          </w:p>
        </w:tc>
      </w:tr>
      <w:tr w:rsidR="00CB261F" w14:paraId="7B8119FA" w14:textId="77777777">
        <w:trPr>
          <w:trHeight w:val="160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6D51F06B" w14:textId="77777777" w:rsidR="00CB261F" w:rsidRDefault="008A052A">
            <w:pPr>
              <w:widowControl w:val="0"/>
              <w:spacing w:before="120" w:after="120"/>
              <w:rPr>
                <w:rFonts w:ascii="Arial Narrow" w:eastAsia="Calibri" w:hAnsi="Arial Narrow" w:cs="Verdana"/>
                <w:b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Predložene teme</w:t>
            </w:r>
          </w:p>
        </w:tc>
      </w:tr>
      <w:tr w:rsidR="00CB261F" w14:paraId="672F6753" w14:textId="77777777">
        <w:trPr>
          <w:trHeight w:val="99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14:paraId="22CE80C9" w14:textId="77777777" w:rsidR="00CB261F" w:rsidRDefault="008A052A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</w:rPr>
            </w:pPr>
            <w:r>
              <w:rPr>
                <w:rFonts w:ascii="Arial Narrow" w:eastAsia="Calibri" w:hAnsi="Arial Narrow"/>
                <w:sz w:val="22"/>
                <w:lang w:val="sr-Latn-ME"/>
              </w:rPr>
              <w:t>Redux arhitektura</w:t>
            </w:r>
          </w:p>
        </w:tc>
      </w:tr>
    </w:tbl>
    <w:p w14:paraId="209BBFDC" w14:textId="77777777" w:rsidR="00CB261F" w:rsidRDefault="008A052A">
      <w:r>
        <w:br w:type="page"/>
      </w:r>
    </w:p>
    <w:tbl>
      <w:tblPr>
        <w:tblW w:w="9356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79"/>
        <w:gridCol w:w="4677"/>
      </w:tblGrid>
      <w:tr w:rsidR="00CB261F" w14:paraId="1231A1F7" w14:textId="77777777">
        <w:trPr>
          <w:trHeight w:val="699"/>
          <w:tblHeader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</w:tcPr>
          <w:p w14:paraId="121C1332" w14:textId="77777777" w:rsidR="00CB261F" w:rsidRDefault="008A052A">
            <w:pPr>
              <w:pageBreakBefore/>
              <w:widowControl w:val="0"/>
              <w:spacing w:after="120"/>
              <w:jc w:val="center"/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lastRenderedPageBreak/>
              <w:t xml:space="preserve">Ishod 3 -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Polaznik će biti sposoban da</w:t>
            </w:r>
          </w:p>
          <w:p w14:paraId="5A192873" w14:textId="77777777" w:rsidR="00CB261F" w:rsidRDefault="008A052A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Testira React 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aplikacije</w:t>
            </w:r>
          </w:p>
        </w:tc>
      </w:tr>
      <w:tr w:rsidR="00CB261F" w14:paraId="4B9FD098" w14:textId="77777777">
        <w:trPr>
          <w:trHeight w:val="743"/>
          <w:tblHeader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</w:tcPr>
          <w:p w14:paraId="151F4093" w14:textId="77777777" w:rsidR="00CB261F" w:rsidRDefault="008A052A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Kriterijumi za dostizanje ishoda učenja</w:t>
            </w:r>
          </w:p>
          <w:p w14:paraId="6AFCF196" w14:textId="77777777" w:rsidR="00CB261F" w:rsidRDefault="008A052A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U cilju dostizanja ishoda učenja, polaznik treba da: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</w:tcPr>
          <w:p w14:paraId="04CCEB73" w14:textId="77777777" w:rsidR="00CB261F" w:rsidRDefault="008A052A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Kontekst</w:t>
            </w:r>
          </w:p>
          <w:p w14:paraId="44715A3E" w14:textId="77777777" w:rsidR="00CB261F" w:rsidRDefault="008A052A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>(Pojašnjenje označenih pojmova)</w:t>
            </w:r>
          </w:p>
        </w:tc>
      </w:tr>
      <w:tr w:rsidR="00CB261F" w14:paraId="3C77F3CE" w14:textId="77777777">
        <w:trPr>
          <w:trHeight w:val="542"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4D12296A" w14:textId="77777777" w:rsidR="00CB261F" w:rsidRDefault="008A052A">
            <w:pPr>
              <w:pStyle w:val="ListParagraph"/>
              <w:widowControl w:val="0"/>
              <w:numPr>
                <w:ilvl w:val="0"/>
                <w:numId w:val="31"/>
              </w:numPr>
              <w:spacing w:before="120" w:after="12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  <w:lang w:val="sr-Latn-ME"/>
              </w:rPr>
              <w:t xml:space="preserve">Navede </w:t>
            </w:r>
            <w:r>
              <w:rPr>
                <w:rFonts w:ascii="Arial Narrow" w:hAnsi="Arial Narrow"/>
                <w:b/>
                <w:bCs/>
                <w:lang w:val="sr-Latn-ME"/>
              </w:rPr>
              <w:t>osnovne obrazce testiranja React aplikacija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4CCBAB50" w14:textId="77777777" w:rsidR="00CB261F" w:rsidRDefault="008A052A">
            <w:pPr>
              <w:widowControl w:val="0"/>
              <w:spacing w:before="120" w:after="120"/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Osnovni obrasci testiranja React aplikacija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: </w:t>
            </w:r>
            <w:bookmarkStart w:id="21" w:name="setup--teardown"/>
            <w:bookmarkEnd w:id="21"/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Setup/Teardown, act(), rendering, data fetching, Mocking Modules, Events, timer i dr.</w:t>
            </w:r>
          </w:p>
        </w:tc>
      </w:tr>
      <w:tr w:rsidR="00CB261F" w14:paraId="60FC72F4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60D0F436" w14:textId="77777777" w:rsidR="00CB261F" w:rsidRDefault="008A052A">
            <w:pPr>
              <w:pStyle w:val="ListParagraph"/>
              <w:widowControl w:val="0"/>
              <w:numPr>
                <w:ilvl w:val="0"/>
                <w:numId w:val="17"/>
              </w:numPr>
              <w:spacing w:before="120" w:after="120" w:line="240" w:lineRule="auto"/>
              <w:rPr>
                <w:rFonts w:ascii="Arial Narrow" w:hAnsi="Arial Narrow"/>
                <w:lang w:val="sr-Latn-ME"/>
              </w:rPr>
            </w:pPr>
            <w:r>
              <w:rPr>
                <w:rFonts w:ascii="Arial Narrow" w:hAnsi="Arial Narrow"/>
                <w:lang w:val="sr-Latn-ME"/>
              </w:rPr>
              <w:t xml:space="preserve">Navede </w:t>
            </w:r>
            <w:r>
              <w:rPr>
                <w:rFonts w:ascii="Arial Narrow" w:hAnsi="Arial Narrow"/>
                <w:b/>
                <w:bCs/>
                <w:lang w:val="sr-Latn-ME"/>
              </w:rPr>
              <w:t>biblioteke za testiranje i framework-e za testiranje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4B35954E" w14:textId="77777777" w:rsidR="00CB261F" w:rsidRDefault="008A052A">
            <w:pPr>
              <w:pStyle w:val="ListParagraph"/>
              <w:widowControl w:val="0"/>
              <w:spacing w:before="120" w:after="120" w:line="240" w:lineRule="auto"/>
              <w:ind w:left="89" w:right="360"/>
              <w:rPr>
                <w:rFonts w:ascii="Arial Narrow" w:hAnsi="Arial Narrow"/>
                <w:lang w:val="sr-Latn-ME"/>
              </w:rPr>
            </w:pPr>
            <w:r>
              <w:rPr>
                <w:rFonts w:ascii="Arial Narrow" w:hAnsi="Arial Narrow"/>
                <w:b/>
                <w:bCs/>
                <w:lang w:val="sr-Latn-ME"/>
              </w:rPr>
              <w:t>Biblioteke za testiranje:</w:t>
            </w:r>
            <w:r>
              <w:rPr>
                <w:rFonts w:ascii="Arial Narrow" w:hAnsi="Arial Narrow"/>
                <w:lang w:val="sr-Latn-ME"/>
              </w:rPr>
              <w:t xml:space="preserve"> jest, mocha, ava, React Testing Library, Puppeteer i dr.</w:t>
            </w:r>
          </w:p>
          <w:p w14:paraId="61ADBB6F" w14:textId="77777777" w:rsidR="00CB261F" w:rsidRDefault="008A052A">
            <w:pPr>
              <w:pStyle w:val="ListParagraph"/>
              <w:widowControl w:val="0"/>
              <w:spacing w:before="120" w:after="120" w:line="240" w:lineRule="auto"/>
              <w:ind w:left="89" w:right="360"/>
              <w:rPr>
                <w:rFonts w:ascii="Arial Narrow" w:hAnsi="Arial Narrow"/>
                <w:lang w:val="sr-Latn-ME"/>
              </w:rPr>
            </w:pPr>
            <w:r>
              <w:rPr>
                <w:rFonts w:ascii="Arial Narrow" w:hAnsi="Arial Narrow"/>
                <w:b/>
                <w:bCs/>
                <w:lang w:val="sr-Latn-ME"/>
              </w:rPr>
              <w:t>Framework za testiranje</w:t>
            </w:r>
            <w:r>
              <w:rPr>
                <w:rFonts w:ascii="Arial Narrow" w:hAnsi="Arial Narrow"/>
                <w:lang w:val="sr-Latn-ME"/>
              </w:rPr>
              <w:t>: C</w:t>
            </w:r>
            <w:r>
              <w:rPr>
                <w:rFonts w:ascii="Arial Narrow" w:hAnsi="Arial Narrow"/>
                <w:lang w:val="sr-Latn-ME"/>
              </w:rPr>
              <w:t>ypress, Playwright i dr.</w:t>
            </w:r>
          </w:p>
        </w:tc>
      </w:tr>
      <w:tr w:rsidR="00CB261F" w14:paraId="1172B883" w14:textId="77777777">
        <w:trPr>
          <w:trHeight w:val="542"/>
          <w:jc w:val="center"/>
        </w:trPr>
        <w:tc>
          <w:tcPr>
            <w:tcW w:w="4678" w:type="dxa"/>
            <w:tcBorders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4FD2EE7B" w14:textId="77777777" w:rsidR="00CB261F" w:rsidRDefault="008A052A">
            <w:pPr>
              <w:pStyle w:val="ListParagraph"/>
              <w:widowControl w:val="0"/>
              <w:numPr>
                <w:ilvl w:val="0"/>
                <w:numId w:val="17"/>
              </w:numPr>
              <w:spacing w:before="120" w:after="120" w:line="240" w:lineRule="auto"/>
              <w:rPr>
                <w:rFonts w:ascii="Arial Narrow" w:hAnsi="Arial Narrow"/>
                <w:lang w:val="sr-Latn-ME"/>
              </w:rPr>
            </w:pPr>
            <w:r>
              <w:rPr>
                <w:rFonts w:ascii="Arial Narrow" w:hAnsi="Arial Narrow"/>
                <w:lang w:val="sr-Latn-ME"/>
              </w:rPr>
              <w:t>Demonstrira postupak instaliranja biblioteke/frameworka za testiranje</w:t>
            </w:r>
          </w:p>
        </w:tc>
        <w:tc>
          <w:tcPr>
            <w:tcW w:w="4677" w:type="dxa"/>
            <w:tcBorders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6A13B77A" w14:textId="77777777" w:rsidR="00CB261F" w:rsidRDefault="00CB261F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sr-Latn-ME"/>
              </w:rPr>
            </w:pPr>
          </w:p>
        </w:tc>
      </w:tr>
      <w:tr w:rsidR="00CB261F" w14:paraId="60CBAF8F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791D305C" w14:textId="77777777" w:rsidR="00CB261F" w:rsidRDefault="008A052A">
            <w:pPr>
              <w:pStyle w:val="ListParagraph"/>
              <w:widowControl w:val="0"/>
              <w:numPr>
                <w:ilvl w:val="0"/>
                <w:numId w:val="17"/>
              </w:numPr>
              <w:spacing w:before="120" w:after="120" w:line="240" w:lineRule="auto"/>
              <w:rPr>
                <w:rFonts w:ascii="Arial Narrow" w:hAnsi="Arial Narrow"/>
                <w:lang w:val="sr-Latn-ME"/>
              </w:rPr>
            </w:pPr>
            <w:r>
              <w:rPr>
                <w:rFonts w:ascii="Arial Narrow" w:hAnsi="Arial Narrow"/>
                <w:lang w:val="sr-Latn-ME"/>
              </w:rPr>
              <w:t>Primjenjuje biblioteku za testiranje, za zadati primjer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6FD53128" w14:textId="77777777" w:rsidR="00CB261F" w:rsidRDefault="00CB261F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sr-Latn-ME"/>
              </w:rPr>
            </w:pPr>
          </w:p>
        </w:tc>
      </w:tr>
      <w:tr w:rsidR="00CB261F" w14:paraId="011CA878" w14:textId="77777777">
        <w:trPr>
          <w:trHeight w:val="218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011AEDAD" w14:textId="77777777" w:rsidR="00CB261F" w:rsidRDefault="008A052A">
            <w:pPr>
              <w:widowControl w:val="0"/>
              <w:spacing w:before="120" w:after="120"/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Način provjer</w:t>
            </w: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shd w:val="clear" w:color="auto" w:fill="DBE5F1"/>
                <w:lang w:val="uz-Cyrl-UZ"/>
              </w:rPr>
              <w:t>a</w:t>
            </w: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vanja dostignutosti ishoda učenja</w:t>
            </w:r>
          </w:p>
        </w:tc>
      </w:tr>
      <w:tr w:rsidR="00CB261F" w14:paraId="623E5024" w14:textId="77777777">
        <w:trPr>
          <w:trHeight w:val="282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auto"/>
            <w:vAlign w:val="center"/>
          </w:tcPr>
          <w:p w14:paraId="4377B3EC" w14:textId="77777777" w:rsidR="00CB261F" w:rsidRDefault="008A052A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ME"/>
              </w:rPr>
              <w:t xml:space="preserve">Kriterijumi 1 i 2 mogu se provjeravati usmenim ili pisanim putem.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Kriterijumi  3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i 4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mogu se provjeravati kroz praktičan zadatak/rad sa usmenim obrazloženjem.</w:t>
            </w:r>
          </w:p>
        </w:tc>
      </w:tr>
      <w:tr w:rsidR="00CB261F" w14:paraId="7BA22C4A" w14:textId="77777777">
        <w:trPr>
          <w:trHeight w:val="160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0B9559C9" w14:textId="77777777" w:rsidR="00CB261F" w:rsidRDefault="008A052A">
            <w:pPr>
              <w:widowControl w:val="0"/>
              <w:spacing w:before="120" w:after="120"/>
              <w:rPr>
                <w:rFonts w:ascii="Arial Narrow" w:eastAsia="Calibri" w:hAnsi="Arial Narrow" w:cs="Verdana"/>
                <w:b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Predložene teme</w:t>
            </w:r>
          </w:p>
        </w:tc>
      </w:tr>
      <w:tr w:rsidR="00CB261F" w14:paraId="23A9CBBE" w14:textId="77777777">
        <w:trPr>
          <w:trHeight w:val="99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14:paraId="1789FC89" w14:textId="77777777" w:rsidR="00CB261F" w:rsidRDefault="008A052A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</w:rPr>
            </w:pPr>
            <w:r>
              <w:rPr>
                <w:rFonts w:ascii="Arial Narrow" w:eastAsia="Calibri" w:hAnsi="Arial Narrow"/>
                <w:sz w:val="22"/>
                <w:lang w:val="sr-Latn-ME"/>
              </w:rPr>
              <w:t>Testiranje</w:t>
            </w:r>
          </w:p>
        </w:tc>
      </w:tr>
    </w:tbl>
    <w:p w14:paraId="43FA05CD" w14:textId="77777777" w:rsidR="00CB261F" w:rsidRDefault="008A052A">
      <w:pPr>
        <w:spacing w:after="120"/>
      </w:pPr>
      <w:r>
        <w:br w:type="page"/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 xml:space="preserve">4. Andragoške didaktičke preporuke za realizaciju modula </w:t>
      </w:r>
    </w:p>
    <w:p w14:paraId="69BD51C7" w14:textId="77777777" w:rsidR="00CB261F" w:rsidRDefault="008A052A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hAnsi="Arial Narrow"/>
          <w:sz w:val="22"/>
          <w:szCs w:val="22"/>
          <w:lang w:val="en-US"/>
        </w:rPr>
        <w:t xml:space="preserve">Modul Napredni koncepti i upravljanje stanjem je koncipiran tako da polazniku omogućava sticanje praktičnih znanja i vještina iz ove oblasti. </w:t>
      </w:r>
      <w:r>
        <w:rPr>
          <w:rFonts w:ascii="Arial Narrow" w:hAnsi="Arial Narrow"/>
          <w:sz w:val="22"/>
          <w:szCs w:val="22"/>
          <w:lang w:val="sr-Latn-CS"/>
        </w:rPr>
        <w:t>U toku nastave koristiti demonstraciju i primjenu raznovrsnih oblika i metoda rada: kratki blokovi predavanja, pre</w:t>
      </w:r>
      <w:r>
        <w:rPr>
          <w:rFonts w:ascii="Arial Narrow" w:hAnsi="Arial Narrow"/>
          <w:sz w:val="22"/>
          <w:szCs w:val="22"/>
          <w:lang w:val="sr-Latn-CS"/>
        </w:rPr>
        <w:t>zentacija, diskusija, timski rad, analiza primjera iz prakse, kooperativni rad, individualni rad, grupni rad i dr.</w:t>
      </w:r>
    </w:p>
    <w:p w14:paraId="1EF72400" w14:textId="77777777" w:rsidR="00CB261F" w:rsidRDefault="008A052A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hAnsi="Arial Narrow"/>
          <w:sz w:val="22"/>
          <w:szCs w:val="22"/>
        </w:rPr>
        <w:t>Sadržaje je potrebno obrađivati i realizovati uz visok stepen angažovanosti i aktivnosti polaznika/ca. Naglasak treba staviti na razmjenu isk</w:t>
      </w:r>
      <w:r>
        <w:rPr>
          <w:rFonts w:ascii="Arial Narrow" w:hAnsi="Arial Narrow"/>
          <w:sz w:val="22"/>
          <w:szCs w:val="22"/>
        </w:rPr>
        <w:t>ustva, potreba i znanja između nastavnika/instruktora i polaznika i među samim polaznicima, kao i na povezivanje sa vlastitim iskustom i praksom.</w:t>
      </w:r>
    </w:p>
    <w:p w14:paraId="0A2CCC46" w14:textId="77777777" w:rsidR="00CB261F" w:rsidRDefault="008A052A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hAnsi="Arial Narrow"/>
          <w:sz w:val="22"/>
          <w:szCs w:val="22"/>
        </w:rPr>
        <w:t>Organizacija izvođenja modula prilagođava se polaznicima, njihovim predznanjima, očekivanjima I interesovanjim</w:t>
      </w:r>
      <w:r>
        <w:rPr>
          <w:rFonts w:ascii="Arial Narrow" w:hAnsi="Arial Narrow"/>
          <w:sz w:val="22"/>
          <w:szCs w:val="22"/>
        </w:rPr>
        <w:t xml:space="preserve">a. U skladu sa tim, moguće je prilikom realizacije modula prilagoditi grupi tempo rada, kontinuitet izvođenja i metode, </w:t>
      </w:r>
      <w:proofErr w:type="gramStart"/>
      <w:r>
        <w:rPr>
          <w:rFonts w:ascii="Arial Narrow" w:hAnsi="Arial Narrow"/>
          <w:sz w:val="22"/>
          <w:szCs w:val="22"/>
        </w:rPr>
        <w:t>a</w:t>
      </w:r>
      <w:proofErr w:type="gramEnd"/>
      <w:r>
        <w:rPr>
          <w:rFonts w:ascii="Arial Narrow" w:hAnsi="Arial Narrow"/>
          <w:sz w:val="22"/>
          <w:szCs w:val="22"/>
        </w:rPr>
        <w:t xml:space="preserve"> određene sadržaje obraditi detaljnije ukoliko to polaznici zahtijevaju.</w:t>
      </w:r>
    </w:p>
    <w:p w14:paraId="73A55CB6" w14:textId="77777777" w:rsidR="00CB261F" w:rsidRDefault="008A052A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hAnsi="Arial Narrow"/>
          <w:sz w:val="22"/>
          <w:szCs w:val="22"/>
          <w:lang w:val="en-US"/>
        </w:rPr>
        <w:t xml:space="preserve">Prilikom realizacije praktičnih vježbi polaznici treba samostalno da rješavaju odabrane zadatke. Zadatke birati i rješavati od najjednostavnijih ka onim koji zahtijevaju sintezu i analizu usvojenih znanja. </w:t>
      </w:r>
    </w:p>
    <w:p w14:paraId="29E2B6AB" w14:textId="77777777" w:rsidR="00CB261F" w:rsidRDefault="008A052A">
      <w:pPr>
        <w:numPr>
          <w:ilvl w:val="0"/>
          <w:numId w:val="2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Calibri" w:eastAsia="Calibri" w:hAnsi="Calibri"/>
          <w:color w:val="808080"/>
          <w:sz w:val="22"/>
          <w:szCs w:val="22"/>
          <w:lang w:val="uz-Cyrl-UZ"/>
        </w:rPr>
      </w:pPr>
      <w:r>
        <w:rPr>
          <w:rFonts w:ascii="Arial Narrow" w:eastAsia="Calibri" w:hAnsi="Arial Narrow"/>
          <w:sz w:val="22"/>
          <w:szCs w:val="22"/>
          <w:lang w:val="en-US"/>
        </w:rPr>
        <w:t>Praktični dio nastave realizovati u učionici za p</w:t>
      </w:r>
      <w:r>
        <w:rPr>
          <w:rFonts w:ascii="Arial Narrow" w:eastAsia="Calibri" w:hAnsi="Arial Narrow"/>
          <w:sz w:val="22"/>
          <w:szCs w:val="22"/>
          <w:lang w:val="en-US"/>
        </w:rPr>
        <w:t>raktičnu nastavu koja je opremljena preporučenim materijalnim uslovima.</w:t>
      </w:r>
    </w:p>
    <w:p w14:paraId="79867E08" w14:textId="77777777" w:rsidR="00CB261F" w:rsidRDefault="008A052A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5. Okvirni spisak literature i drugih izvora</w:t>
      </w:r>
    </w:p>
    <w:p w14:paraId="379DF6C9" w14:textId="77777777" w:rsidR="00CB261F" w:rsidRDefault="008A052A">
      <w:pPr>
        <w:numPr>
          <w:ilvl w:val="0"/>
          <w:numId w:val="2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en-US"/>
        </w:rPr>
      </w:pPr>
      <w:r>
        <w:rPr>
          <w:rFonts w:ascii="Arial Narrow" w:hAnsi="Arial Narrow"/>
          <w:sz w:val="22"/>
          <w:szCs w:val="22"/>
          <w:lang w:val="en-US"/>
        </w:rPr>
        <w:t>Alex Banks, Eve Porcello – Learning React, O’Reilly, 2017</w:t>
      </w:r>
    </w:p>
    <w:p w14:paraId="42115CDA" w14:textId="77777777" w:rsidR="00CB261F" w:rsidRDefault="008A052A">
      <w:pPr>
        <w:spacing w:before="240" w:after="120"/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6. Prostor, okvirni spisak opreme i nastavnih sredstava za realizaciju modula </w:t>
      </w:r>
    </w:p>
    <w:tbl>
      <w:tblPr>
        <w:tblW w:w="9360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112"/>
        <w:gridCol w:w="6633"/>
        <w:gridCol w:w="1615"/>
      </w:tblGrid>
      <w:tr w:rsidR="00CB261F" w14:paraId="063209D5" w14:textId="77777777">
        <w:trPr>
          <w:trHeight w:val="105"/>
          <w:tblHeader/>
          <w:jc w:val="center"/>
        </w:trPr>
        <w:tc>
          <w:tcPr>
            <w:tcW w:w="1112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14:paraId="2F23FD40" w14:textId="77777777" w:rsidR="00CB261F" w:rsidRDefault="008A052A">
            <w:pPr>
              <w:widowControl w:val="0"/>
              <w:spacing w:before="40" w:after="40"/>
              <w:jc w:val="center"/>
              <w:rPr>
                <w:rFonts w:ascii="Arial Narrow" w:hAnsi="Arial Narrow" w:cs="Trebuchet MS"/>
                <w:b/>
                <w:sz w:val="22"/>
                <w:lang w:val="sr-Latn-CS"/>
              </w:rPr>
            </w:pPr>
            <w: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t>Redni broj</w:t>
            </w:r>
          </w:p>
        </w:tc>
        <w:tc>
          <w:tcPr>
            <w:tcW w:w="6633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14:paraId="12B742DD" w14:textId="77777777" w:rsidR="00CB261F" w:rsidRDefault="008A052A">
            <w:pPr>
              <w:widowControl w:val="0"/>
              <w:spacing w:before="120" w:after="120"/>
              <w:jc w:val="center"/>
              <w:rPr>
                <w:rFonts w:ascii="Arial Narrow" w:hAnsi="Arial Narrow" w:cs="Trebuchet MS"/>
                <w:b/>
                <w:sz w:val="22"/>
                <w:lang w:val="sr-Latn-CS"/>
              </w:rPr>
            </w:pPr>
            <w: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t>Opis – alati, instrumenti i uređaji</w:t>
            </w:r>
          </w:p>
        </w:tc>
        <w:tc>
          <w:tcPr>
            <w:tcW w:w="1615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1B8CDE1F" w14:textId="77777777" w:rsidR="00CB261F" w:rsidRDefault="008A052A">
            <w:pPr>
              <w:widowControl w:val="0"/>
              <w:spacing w:before="40" w:after="40"/>
              <w:jc w:val="center"/>
              <w:rPr>
                <w:rFonts w:ascii="Arial Narrow" w:hAnsi="Arial Narrow" w:cs="Trebuchet MS"/>
                <w:b/>
                <w:sz w:val="22"/>
                <w:lang w:val="sr-Latn-CS"/>
              </w:rPr>
            </w:pPr>
            <w: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t>Kom.</w:t>
            </w:r>
          </w:p>
        </w:tc>
      </w:tr>
      <w:tr w:rsidR="00CB261F" w14:paraId="0FBFD49D" w14:textId="77777777">
        <w:trPr>
          <w:trHeight w:val="105"/>
          <w:jc w:val="center"/>
        </w:trPr>
        <w:tc>
          <w:tcPr>
            <w:tcW w:w="1112" w:type="dxa"/>
            <w:tcBorders>
              <w:top w:val="single" w:sz="18" w:space="0" w:color="365F91"/>
              <w:bottom w:val="single" w:sz="2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48AFD731" w14:textId="77777777" w:rsidR="00CB261F" w:rsidRDefault="00CB261F">
            <w:pPr>
              <w:widowControl w:val="0"/>
              <w:numPr>
                <w:ilvl w:val="0"/>
                <w:numId w:val="20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lang w:val="sr-Latn-CS"/>
              </w:rPr>
            </w:pPr>
          </w:p>
        </w:tc>
        <w:tc>
          <w:tcPr>
            <w:tcW w:w="6633" w:type="dxa"/>
            <w:tcBorders>
              <w:top w:val="single" w:sz="18" w:space="0" w:color="365F91"/>
              <w:left w:val="single" w:sz="4" w:space="0" w:color="2E74B5"/>
              <w:bottom w:val="single" w:sz="2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1CDF5017" w14:textId="77777777" w:rsidR="00CB261F" w:rsidRDefault="008A052A">
            <w:pPr>
              <w:widowControl w:val="0"/>
              <w:spacing w:before="100" w:after="100"/>
            </w:pPr>
            <w:r>
              <w:rPr>
                <w:rFonts w:ascii="Arial Narrow" w:hAnsi="Arial Narrow"/>
                <w:sz w:val="22"/>
                <w:szCs w:val="22"/>
                <w:lang w:val="sr-Latn-CS"/>
              </w:rPr>
              <w:t>Računar sa instaliranim namjenskim softverom</w:t>
            </w:r>
          </w:p>
        </w:tc>
        <w:tc>
          <w:tcPr>
            <w:tcW w:w="1615" w:type="dxa"/>
            <w:tcBorders>
              <w:top w:val="single" w:sz="18" w:space="0" w:color="365F91"/>
              <w:left w:val="single" w:sz="4" w:space="0" w:color="2E74B5"/>
              <w:bottom w:val="single" w:sz="2" w:space="0" w:color="2E74B5"/>
            </w:tcBorders>
            <w:shd w:val="clear" w:color="auto" w:fill="auto"/>
            <w:vAlign w:val="center"/>
          </w:tcPr>
          <w:p w14:paraId="3E103B4D" w14:textId="77777777" w:rsidR="00CB261F" w:rsidRDefault="008A052A">
            <w:pPr>
              <w:widowControl w:val="0"/>
              <w:spacing w:before="100" w:after="100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12</w:t>
            </w:r>
          </w:p>
        </w:tc>
      </w:tr>
      <w:tr w:rsidR="00CB261F" w14:paraId="0AD54B5F" w14:textId="77777777">
        <w:trPr>
          <w:trHeight w:val="323"/>
          <w:jc w:val="center"/>
        </w:trPr>
        <w:tc>
          <w:tcPr>
            <w:tcW w:w="1112" w:type="dxa"/>
            <w:tcBorders>
              <w:top w:val="single" w:sz="2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4D4C4421" w14:textId="77777777" w:rsidR="00CB261F" w:rsidRDefault="00CB261F">
            <w:pPr>
              <w:widowControl w:val="0"/>
              <w:numPr>
                <w:ilvl w:val="0"/>
                <w:numId w:val="20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lang w:val="sr-Latn-CS"/>
              </w:rPr>
            </w:pPr>
          </w:p>
        </w:tc>
        <w:tc>
          <w:tcPr>
            <w:tcW w:w="6633" w:type="dxa"/>
            <w:tcBorders>
              <w:top w:val="single" w:sz="2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01DE8F91" w14:textId="77777777" w:rsidR="00CB261F" w:rsidRDefault="008A052A">
            <w:pPr>
              <w:widowControl w:val="0"/>
              <w:spacing w:before="100" w:after="100"/>
            </w:pPr>
            <w:r>
              <w:rPr>
                <w:rFonts w:ascii="Arial Narrow" w:hAnsi="Arial Narrow"/>
                <w:sz w:val="22"/>
                <w:szCs w:val="22"/>
              </w:rPr>
              <w:t xml:space="preserve">Projektor i </w:t>
            </w: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projekciono platno</w:t>
            </w:r>
            <w:r>
              <w:rPr>
                <w:rFonts w:ascii="Arial Narrow" w:hAnsi="Arial Narrow"/>
                <w:sz w:val="22"/>
                <w:szCs w:val="22"/>
              </w:rPr>
              <w:t>/multimedijalna tabla</w:t>
            </w:r>
          </w:p>
        </w:tc>
        <w:tc>
          <w:tcPr>
            <w:tcW w:w="1615" w:type="dxa"/>
            <w:tcBorders>
              <w:top w:val="single" w:sz="2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52365E87" w14:textId="77777777" w:rsidR="00CB261F" w:rsidRDefault="008A052A">
            <w:pPr>
              <w:widowControl w:val="0"/>
              <w:spacing w:before="100" w:after="100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</w:tbl>
    <w:p w14:paraId="33B93C53" w14:textId="77777777" w:rsidR="00CB261F" w:rsidRDefault="008A052A">
      <w:pPr>
        <w:spacing w:before="240" w:after="120"/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7. Uslovi za prohodnost i završetak modula </w:t>
      </w:r>
    </w:p>
    <w:p w14:paraId="644C1A8F" w14:textId="77777777" w:rsidR="00CB261F" w:rsidRDefault="008A052A">
      <w:pPr>
        <w:numPr>
          <w:ilvl w:val="0"/>
          <w:numId w:val="2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Calibri" w:eastAsia="Calibri" w:hAnsi="Calibri"/>
          <w:color w:val="808080"/>
          <w:sz w:val="22"/>
          <w:szCs w:val="22"/>
          <w:lang w:val="uz-Cyrl-UZ"/>
        </w:rPr>
      </w:pPr>
      <w:r>
        <w:rPr>
          <w:rFonts w:ascii="Arial Narrow" w:eastAsia="Calibri" w:hAnsi="Arial Narrow" w:cs="Trebuchet MS"/>
          <w:bCs/>
          <w:sz w:val="22"/>
          <w:szCs w:val="22"/>
          <w:lang w:val="sr-Latn-CS"/>
        </w:rPr>
        <w:t xml:space="preserve">Modul se provjerava na kraju programa. </w:t>
      </w:r>
    </w:p>
    <w:p w14:paraId="56A3DB0E" w14:textId="77777777" w:rsidR="00CB261F" w:rsidRDefault="008A052A">
      <w:pPr>
        <w:spacing w:before="240" w:after="120"/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8. Ključne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uz-Cyrl-UZ"/>
        </w:rPr>
        <w:t xml:space="preserve">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uz-Cyrl-UZ"/>
        </w:rPr>
        <w:t xml:space="preserve"> koje se razvijaju ovim modulom </w:t>
      </w:r>
    </w:p>
    <w:p w14:paraId="671792A2" w14:textId="77777777" w:rsidR="00CB261F" w:rsidRDefault="008A052A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eastAsia="Calibri" w:hAnsi="Arial Narrow"/>
          <w:sz w:val="22"/>
          <w:szCs w:val="22"/>
          <w:lang w:val="sr-Latn-CS"/>
        </w:rPr>
        <w:t>Komunikacija na maternjem jeziku (upotreba stručne terminologije u usmenom i pisanom obliku pravilnim formulisanjem pojmova, koncepata i zakona iz oblasti informacionih tehnologija, izražavanjem argumenata i kri</w:t>
      </w:r>
      <w:r>
        <w:rPr>
          <w:rFonts w:ascii="Arial Narrow" w:eastAsia="Calibri" w:hAnsi="Arial Narrow"/>
          <w:sz w:val="22"/>
          <w:szCs w:val="22"/>
          <w:lang w:val="sr-Latn-CS"/>
        </w:rPr>
        <w:t xml:space="preserve">tičkog mišljenja i dr.) </w:t>
      </w:r>
    </w:p>
    <w:p w14:paraId="0E6135EF" w14:textId="77777777" w:rsidR="00CB261F" w:rsidRDefault="008A052A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eastAsia="Calibri" w:hAnsi="Arial Narrow"/>
          <w:sz w:val="22"/>
          <w:szCs w:val="22"/>
          <w:lang w:val="sr-Latn-CS"/>
        </w:rPr>
        <w:t>Komunikacija na stranom jeziku (razumijevanje stručne terminologije iz osnova informacionih tehnologija prilikom korišćenja namjenskog softvera, korišćenje literature na engleskom jeziku i dr.)</w:t>
      </w:r>
    </w:p>
    <w:p w14:paraId="425EC693" w14:textId="77777777" w:rsidR="00CB261F" w:rsidRDefault="008A052A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eastAsia="Calibri" w:hAnsi="Arial Narrow"/>
          <w:sz w:val="22"/>
          <w:szCs w:val="22"/>
          <w:lang w:val="sr-Latn-CS"/>
        </w:rPr>
        <w:t>Matematička kompetencija i osnovne ko</w:t>
      </w:r>
      <w:r>
        <w:rPr>
          <w:rFonts w:ascii="Arial Narrow" w:eastAsia="Calibri" w:hAnsi="Arial Narrow"/>
          <w:sz w:val="22"/>
          <w:szCs w:val="22"/>
          <w:lang w:val="sr-Latn-CS"/>
        </w:rPr>
        <w:t>mpetencije u prirodnim naukama i tehnologiji (razvijanje logičkog</w:t>
      </w:r>
      <w:r>
        <w:rPr>
          <w:rFonts w:ascii="Arial Narrow" w:eastAsia="Calibri" w:hAnsi="Arial Narrow"/>
          <w:color w:val="FF0000"/>
          <w:sz w:val="22"/>
          <w:szCs w:val="22"/>
          <w:lang w:val="sr-Latn-CS"/>
        </w:rPr>
        <w:t xml:space="preserve"> </w:t>
      </w:r>
      <w:r>
        <w:rPr>
          <w:rFonts w:ascii="Arial Narrow" w:eastAsia="Calibri" w:hAnsi="Arial Narrow"/>
          <w:sz w:val="22"/>
          <w:szCs w:val="22"/>
          <w:lang w:val="sr-Latn-CS"/>
        </w:rPr>
        <w:t xml:space="preserve">načina razmišljanja i donošenja zaključaka prilikom analize koncepata) </w:t>
      </w:r>
    </w:p>
    <w:p w14:paraId="48F4CA72" w14:textId="77777777" w:rsidR="00CB261F" w:rsidRDefault="008A052A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eastAsia="Calibri" w:hAnsi="Arial Narrow"/>
          <w:sz w:val="22"/>
          <w:szCs w:val="22"/>
          <w:lang w:val="sr-Latn-CS"/>
        </w:rPr>
        <w:t>Digitalna kompetencija (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upotreba softverskih alata za kreiranje aplikacija, korišćenje informaciono-komunikacionih tehnologija radi pretrage, prikupljanja i upotrebe podataka </w:t>
      </w:r>
      <w:r>
        <w:rPr>
          <w:rFonts w:ascii="Arial Narrow" w:eastAsia="Calibri" w:hAnsi="Arial Narrow"/>
          <w:sz w:val="22"/>
          <w:szCs w:val="22"/>
          <w:lang w:val="sr-Latn-CS"/>
        </w:rPr>
        <w:t>i dr.)</w:t>
      </w:r>
    </w:p>
    <w:p w14:paraId="72075778" w14:textId="77777777" w:rsidR="00CB261F" w:rsidRDefault="008A052A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eastAsia="Calibri" w:hAnsi="Arial Narrow"/>
          <w:sz w:val="22"/>
          <w:szCs w:val="22"/>
          <w:lang w:val="sr-Latn-CS"/>
        </w:rPr>
        <w:t>Učiti kako učiti (</w:t>
      </w:r>
      <w:r>
        <w:rPr>
          <w:rFonts w:ascii="Arial Narrow" w:eastAsia="Calibri" w:hAnsi="Arial Narrow"/>
          <w:sz w:val="22"/>
          <w:szCs w:val="22"/>
          <w:lang w:val="sr-Latn-ME"/>
        </w:rPr>
        <w:t>razvijanje tehnika samostalnog učenja, kao i učenja u timu i kroz diskusiju; raz</w:t>
      </w:r>
      <w:r>
        <w:rPr>
          <w:rFonts w:ascii="Arial Narrow" w:eastAsia="Calibri" w:hAnsi="Arial Narrow"/>
          <w:sz w:val="22"/>
          <w:szCs w:val="22"/>
          <w:lang w:val="sr-Latn-ME"/>
        </w:rPr>
        <w:t>vijanje tehnika istraživanja, sistematizovanja i vrednovanja informacija u cilju nadogradnje prethodno stečenih znanja, kao i otkrivanja novih; razvijanje svijesti o značaju elektronskog učenja i dr.</w:t>
      </w:r>
      <w:r>
        <w:rPr>
          <w:rFonts w:ascii="Arial Narrow" w:eastAsia="Calibri" w:hAnsi="Arial Narrow"/>
          <w:sz w:val="22"/>
          <w:szCs w:val="22"/>
          <w:lang w:val="sr-Latn-CS"/>
        </w:rPr>
        <w:t xml:space="preserve">) </w:t>
      </w:r>
    </w:p>
    <w:p w14:paraId="1EB3918E" w14:textId="77777777" w:rsidR="00CB261F" w:rsidRDefault="008A052A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eastAsia="Calibri" w:hAnsi="Arial Narrow"/>
          <w:sz w:val="22"/>
          <w:szCs w:val="22"/>
          <w:lang w:val="sr-Latn-ME"/>
        </w:rPr>
        <w:t>Socijalna i građanska kompetencija (</w:t>
      </w:r>
      <w:r>
        <w:rPr>
          <w:rFonts w:ascii="Arial Narrow" w:eastAsia="Calibri" w:hAnsi="Arial Narrow"/>
          <w:sz w:val="22"/>
          <w:szCs w:val="22"/>
          <w:lang w:val="sr-Latn-CS"/>
        </w:rPr>
        <w:t>razvijanje sposobn</w:t>
      </w:r>
      <w:r>
        <w:rPr>
          <w:rFonts w:ascii="Arial Narrow" w:eastAsia="Calibri" w:hAnsi="Arial Narrow"/>
          <w:sz w:val="22"/>
          <w:szCs w:val="22"/>
          <w:lang w:val="sr-Latn-CS"/>
        </w:rPr>
        <w:t>osti izražavanja sopstvenog mišljenja učešćem u konstruktivnoj diskusiji sa uvažavanjem drugačijih stavova; razvijanje tolerancije, kulture dijaloga i poštovanja tuđeg integriteta, u skladu sa etikom; razvijanje sposobnosti za timski rad i saradnju priliko</w:t>
      </w:r>
      <w:r>
        <w:rPr>
          <w:rFonts w:ascii="Arial Narrow" w:eastAsia="Calibri" w:hAnsi="Arial Narrow"/>
          <w:sz w:val="22"/>
          <w:szCs w:val="22"/>
          <w:lang w:val="sr-Latn-CS"/>
        </w:rPr>
        <w:t>m realizacije praktičnih vježbi i dr.</w:t>
      </w:r>
      <w:r>
        <w:rPr>
          <w:rFonts w:ascii="Arial Narrow" w:eastAsia="Calibri" w:hAnsi="Arial Narrow"/>
          <w:sz w:val="22"/>
          <w:szCs w:val="22"/>
          <w:lang w:val="sr-Latn-ME"/>
        </w:rPr>
        <w:t>)</w:t>
      </w:r>
    </w:p>
    <w:p w14:paraId="69E3AAE8" w14:textId="77777777" w:rsidR="00CB261F" w:rsidRDefault="00CB261F">
      <w:pPr>
        <w:tabs>
          <w:tab w:val="left" w:pos="284"/>
        </w:tabs>
        <w:spacing w:after="200" w:line="276" w:lineRule="auto"/>
        <w:ind w:left="288"/>
        <w:jc w:val="both"/>
      </w:pPr>
    </w:p>
    <w:p w14:paraId="5E207A92" w14:textId="77777777" w:rsidR="00CB261F" w:rsidRDefault="008A052A">
      <w:pPr>
        <w:spacing w:after="160" w:line="259" w:lineRule="auto"/>
        <w:rPr>
          <w:rFonts w:ascii="Calibri" w:eastAsia="Calibri" w:hAnsi="Calibri"/>
          <w:color w:val="808080"/>
          <w:sz w:val="22"/>
          <w:szCs w:val="22"/>
          <w:lang w:val="uz-Cyrl-UZ"/>
        </w:rPr>
      </w:pPr>
      <w:r>
        <w:br w:type="page"/>
      </w:r>
    </w:p>
    <w:p w14:paraId="1F0B0949" w14:textId="77777777" w:rsidR="00CB261F" w:rsidRDefault="008A052A">
      <w:pPr>
        <w:keepNext/>
        <w:pBdr>
          <w:bottom w:val="single" w:sz="6" w:space="1" w:color="2E74B5"/>
        </w:pBdr>
        <w:spacing w:after="240"/>
        <w:outlineLvl w:val="0"/>
        <w:rPr>
          <w:rFonts w:ascii="Arial Narrow" w:hAnsi="Arial Narrow"/>
          <w:b/>
          <w:bCs/>
          <w:kern w:val="2"/>
          <w:sz w:val="28"/>
          <w:szCs w:val="32"/>
          <w:lang w:val="en-US"/>
        </w:rPr>
      </w:pPr>
      <w:bookmarkStart w:id="22" w:name="_Toc165029601"/>
      <w:r>
        <w:rPr>
          <w:rFonts w:ascii="Arial Narrow" w:hAnsi="Arial Narrow"/>
          <w:b/>
          <w:bCs/>
          <w:kern w:val="2"/>
          <w:sz w:val="28"/>
          <w:szCs w:val="32"/>
          <w:lang w:val="en-US"/>
        </w:rPr>
        <w:lastRenderedPageBreak/>
        <w:t>4. USLOVI ZA IZVOĐENJE PROGRAMA OBRAZOVANJA</w:t>
      </w:r>
      <w:bookmarkEnd w:id="22"/>
    </w:p>
    <w:p w14:paraId="056FEB9F" w14:textId="77777777" w:rsidR="00CB261F" w:rsidRDefault="008A052A">
      <w:pPr>
        <w:spacing w:before="240" w:after="120"/>
        <w:rPr>
          <w:rFonts w:ascii="Arial Narrow" w:eastAsia="Calibri" w:hAnsi="Arial Narrow"/>
          <w:b/>
          <w:sz w:val="22"/>
          <w:szCs w:val="22"/>
          <w:lang w:val="uz-Cyrl-UZ"/>
        </w:rPr>
      </w:pPr>
      <w:r>
        <w:rPr>
          <w:rFonts w:ascii="Arial Narrow" w:eastAsia="Calibri" w:hAnsi="Arial Narrow"/>
          <w:b/>
          <w:sz w:val="22"/>
          <w:szCs w:val="22"/>
          <w:lang w:val="uz-Cyrl-UZ"/>
        </w:rPr>
        <w:t>4.1. PROSTOR, OKVIRNI SPISAK OPREME I NASTAVNIH SREDSTAVA ZA REALIZACIJU PROGRAMA</w:t>
      </w:r>
    </w:p>
    <w:tbl>
      <w:tblPr>
        <w:tblW w:w="9360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31"/>
        <w:gridCol w:w="3261"/>
        <w:gridCol w:w="5368"/>
      </w:tblGrid>
      <w:tr w:rsidR="00CB261F" w14:paraId="06CD91CD" w14:textId="77777777">
        <w:trPr>
          <w:trHeight w:val="381"/>
          <w:tblHeader/>
          <w:jc w:val="center"/>
        </w:trPr>
        <w:tc>
          <w:tcPr>
            <w:tcW w:w="731" w:type="dxa"/>
            <w:tcBorders>
              <w:top w:val="single" w:sz="18" w:space="0" w:color="365F91"/>
              <w:bottom w:val="single" w:sz="18" w:space="0" w:color="365F91"/>
              <w:right w:val="single" w:sz="8" w:space="0" w:color="2E74B5"/>
            </w:tcBorders>
            <w:shd w:val="clear" w:color="auto" w:fill="DBE5F1" w:themeFill="accent1" w:themeFillTint="33"/>
            <w:vAlign w:val="center"/>
          </w:tcPr>
          <w:p w14:paraId="31AEEBC9" w14:textId="77777777" w:rsidR="00CB261F" w:rsidRDefault="008A052A">
            <w:pPr>
              <w:widowControl w:val="0"/>
              <w:spacing w:before="40" w:after="4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REDNI BROJ</w:t>
            </w:r>
          </w:p>
        </w:tc>
        <w:tc>
          <w:tcPr>
            <w:tcW w:w="3261" w:type="dxa"/>
            <w:tcBorders>
              <w:top w:val="single" w:sz="18" w:space="0" w:color="365F91"/>
              <w:left w:val="single" w:sz="8" w:space="0" w:color="2E74B5"/>
              <w:bottom w:val="single" w:sz="18" w:space="0" w:color="365F91"/>
              <w:right w:val="single" w:sz="8" w:space="0" w:color="2E74B5"/>
            </w:tcBorders>
            <w:shd w:val="clear" w:color="auto" w:fill="DBE5F1" w:themeFill="accent1" w:themeFillTint="33"/>
            <w:vAlign w:val="center"/>
          </w:tcPr>
          <w:p w14:paraId="1E983A44" w14:textId="77777777" w:rsidR="00CB261F" w:rsidRDefault="008A052A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val="sr-Latn-CS"/>
              </w:rPr>
              <w:t>NAZIV MODULA</w:t>
            </w:r>
          </w:p>
        </w:tc>
        <w:tc>
          <w:tcPr>
            <w:tcW w:w="5368" w:type="dxa"/>
            <w:tcBorders>
              <w:top w:val="single" w:sz="18" w:space="0" w:color="365F91"/>
              <w:left w:val="single" w:sz="8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50FFF7AD" w14:textId="77777777" w:rsidR="00CB261F" w:rsidRDefault="008A052A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val="sr-Latn-CS"/>
              </w:rPr>
              <w:t>PROSTOR, OKVIRNI SPISAK OPREME I NASTAVNIH SREDSTAVA</w:t>
            </w:r>
          </w:p>
        </w:tc>
      </w:tr>
      <w:tr w:rsidR="00CB261F" w14:paraId="4E26D375" w14:textId="77777777">
        <w:trPr>
          <w:trHeight w:val="134"/>
          <w:jc w:val="center"/>
        </w:trPr>
        <w:tc>
          <w:tcPr>
            <w:tcW w:w="731" w:type="dxa"/>
            <w:tcBorders>
              <w:top w:val="single" w:sz="18" w:space="0" w:color="365F91"/>
              <w:bottom w:val="single" w:sz="2" w:space="0" w:color="2E74B5"/>
              <w:right w:val="single" w:sz="8" w:space="0" w:color="2E74B5"/>
            </w:tcBorders>
            <w:shd w:val="clear" w:color="auto" w:fill="auto"/>
            <w:vAlign w:val="center"/>
          </w:tcPr>
          <w:p w14:paraId="175F12CF" w14:textId="77777777" w:rsidR="00CB261F" w:rsidRDefault="00CB261F">
            <w:pPr>
              <w:widowControl w:val="0"/>
              <w:numPr>
                <w:ilvl w:val="0"/>
                <w:numId w:val="5"/>
              </w:numPr>
              <w:spacing w:before="40" w:after="40"/>
              <w:contextualSpacing/>
              <w:jc w:val="right"/>
              <w:rPr>
                <w:rFonts w:ascii="Arial Narrow" w:hAnsi="Arial Narrow" w:cs="Arial"/>
                <w:sz w:val="22"/>
                <w:lang w:val="sr-Latn-CS"/>
              </w:rPr>
            </w:pPr>
          </w:p>
        </w:tc>
        <w:tc>
          <w:tcPr>
            <w:tcW w:w="3261" w:type="dxa"/>
            <w:tcBorders>
              <w:top w:val="single" w:sz="18" w:space="0" w:color="365F91"/>
              <w:left w:val="single" w:sz="8" w:space="0" w:color="2E74B5"/>
              <w:bottom w:val="single" w:sz="2" w:space="0" w:color="2E74B5"/>
              <w:right w:val="single" w:sz="8" w:space="0" w:color="2E74B5"/>
            </w:tcBorders>
            <w:shd w:val="clear" w:color="auto" w:fill="auto"/>
            <w:vAlign w:val="center"/>
          </w:tcPr>
          <w:p w14:paraId="35613E8E" w14:textId="77777777" w:rsidR="00CB261F" w:rsidRDefault="008A052A">
            <w:pPr>
              <w:widowControl w:val="0"/>
              <w:spacing w:before="40" w:after="40"/>
              <w:ind w:left="6"/>
              <w:rPr>
                <w:rFonts w:ascii="Arial Narrow" w:hAnsi="Arial Narrow" w:cs="Arial"/>
                <w:sz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 xml:space="preserve">Osnove </w:t>
            </w: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>React-a</w:t>
            </w:r>
          </w:p>
        </w:tc>
        <w:tc>
          <w:tcPr>
            <w:tcW w:w="5368" w:type="dxa"/>
            <w:tcBorders>
              <w:top w:val="single" w:sz="18" w:space="0" w:color="365F91"/>
              <w:left w:val="single" w:sz="8" w:space="0" w:color="2E74B5"/>
              <w:bottom w:val="single" w:sz="2" w:space="0" w:color="2E74B5"/>
            </w:tcBorders>
            <w:shd w:val="clear" w:color="auto" w:fill="auto"/>
            <w:vAlign w:val="center"/>
          </w:tcPr>
          <w:p w14:paraId="6EA99FA1" w14:textId="77777777" w:rsidR="00CB261F" w:rsidRDefault="008A052A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hAnsi="Arial Narrow" w:cs="Arial"/>
                <w:sz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>Učionica za praktičnu nastavu</w:t>
            </w:r>
          </w:p>
          <w:p w14:paraId="7C5DDFB7" w14:textId="77777777" w:rsidR="00CB261F" w:rsidRDefault="008A052A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hAnsi="Arial Narrow" w:cs="Arial"/>
                <w:sz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>12 računara sa instaliranim namjenskim softverom</w:t>
            </w:r>
          </w:p>
          <w:p w14:paraId="385C75FA" w14:textId="77777777" w:rsidR="00CB261F" w:rsidRDefault="008A052A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hAnsi="Arial Narrow" w:cs="Arial"/>
                <w:sz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>Projektor i projekciono platno/tabla/televizor</w:t>
            </w:r>
          </w:p>
        </w:tc>
      </w:tr>
      <w:tr w:rsidR="00CB261F" w14:paraId="7AB5D574" w14:textId="77777777">
        <w:trPr>
          <w:trHeight w:val="134"/>
          <w:jc w:val="center"/>
        </w:trPr>
        <w:tc>
          <w:tcPr>
            <w:tcW w:w="731" w:type="dxa"/>
            <w:tcBorders>
              <w:top w:val="single" w:sz="2" w:space="0" w:color="2E74B5"/>
              <w:bottom w:val="single" w:sz="2" w:space="0" w:color="2E74B5"/>
              <w:right w:val="single" w:sz="8" w:space="0" w:color="2E74B5"/>
            </w:tcBorders>
            <w:shd w:val="clear" w:color="auto" w:fill="auto"/>
            <w:vAlign w:val="center"/>
          </w:tcPr>
          <w:p w14:paraId="428B0EF6" w14:textId="77777777" w:rsidR="00CB261F" w:rsidRDefault="00CB261F">
            <w:pPr>
              <w:widowControl w:val="0"/>
              <w:numPr>
                <w:ilvl w:val="0"/>
                <w:numId w:val="5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hAnsi="Arial Narrow" w:cs="Arial"/>
                <w:sz w:val="22"/>
                <w:lang w:val="sr-Latn-CS"/>
              </w:rPr>
            </w:pPr>
          </w:p>
        </w:tc>
        <w:tc>
          <w:tcPr>
            <w:tcW w:w="3261" w:type="dxa"/>
            <w:tcBorders>
              <w:top w:val="single" w:sz="2" w:space="0" w:color="2E74B5"/>
              <w:left w:val="single" w:sz="8" w:space="0" w:color="2E74B5"/>
              <w:bottom w:val="single" w:sz="2" w:space="0" w:color="2E74B5"/>
              <w:right w:val="single" w:sz="8" w:space="0" w:color="2E74B5"/>
            </w:tcBorders>
            <w:shd w:val="clear" w:color="auto" w:fill="auto"/>
            <w:vAlign w:val="center"/>
          </w:tcPr>
          <w:p w14:paraId="6BC9DCF0" w14:textId="77777777" w:rsidR="00CB261F" w:rsidRDefault="008A052A">
            <w:pPr>
              <w:widowControl w:val="0"/>
              <w:rPr>
                <w:rFonts w:ascii="Arial Narrow" w:hAnsi="Arial Narrow" w:cs="Arial"/>
                <w:sz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>Kreiranje dinamičkog korisničkog interfejsa</w:t>
            </w:r>
          </w:p>
        </w:tc>
        <w:tc>
          <w:tcPr>
            <w:tcW w:w="5368" w:type="dxa"/>
            <w:tcBorders>
              <w:top w:val="single" w:sz="2" w:space="0" w:color="2E74B5"/>
              <w:left w:val="single" w:sz="8" w:space="0" w:color="2E74B5"/>
              <w:bottom w:val="single" w:sz="2" w:space="0" w:color="2E74B5"/>
            </w:tcBorders>
            <w:shd w:val="clear" w:color="auto" w:fill="auto"/>
            <w:vAlign w:val="center"/>
          </w:tcPr>
          <w:p w14:paraId="3A2DE0C5" w14:textId="77777777" w:rsidR="00CB261F" w:rsidRDefault="008A052A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hAnsi="Arial Narrow" w:cs="Arial"/>
                <w:sz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>Učionica za praktičnu nastavu</w:t>
            </w:r>
          </w:p>
          <w:p w14:paraId="0D14A988" w14:textId="77777777" w:rsidR="00CB261F" w:rsidRDefault="008A052A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hAnsi="Arial Narrow" w:cs="Arial"/>
                <w:sz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 xml:space="preserve">12 računara sa instaliranim namjenskim </w:t>
            </w: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>softverom</w:t>
            </w:r>
          </w:p>
          <w:p w14:paraId="6CB87037" w14:textId="77777777" w:rsidR="00CB261F" w:rsidRDefault="008A052A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hAnsi="Arial Narrow" w:cs="Arial"/>
                <w:sz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>Projektor i projekciono platno/tabla/televizor</w:t>
            </w:r>
          </w:p>
        </w:tc>
      </w:tr>
      <w:tr w:rsidR="00CB261F" w14:paraId="51CFE224" w14:textId="77777777">
        <w:trPr>
          <w:trHeight w:val="134"/>
          <w:jc w:val="center"/>
        </w:trPr>
        <w:tc>
          <w:tcPr>
            <w:tcW w:w="731" w:type="dxa"/>
            <w:tcBorders>
              <w:top w:val="single" w:sz="2" w:space="0" w:color="2E74B5"/>
              <w:bottom w:val="single" w:sz="2" w:space="0" w:color="2E74B5"/>
              <w:right w:val="single" w:sz="8" w:space="0" w:color="2E74B5"/>
            </w:tcBorders>
            <w:shd w:val="clear" w:color="auto" w:fill="auto"/>
            <w:vAlign w:val="center"/>
          </w:tcPr>
          <w:p w14:paraId="2CCABD80" w14:textId="77777777" w:rsidR="00CB261F" w:rsidRDefault="00CB261F">
            <w:pPr>
              <w:widowControl w:val="0"/>
              <w:numPr>
                <w:ilvl w:val="0"/>
                <w:numId w:val="5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hAnsi="Arial Narrow" w:cs="Arial"/>
                <w:sz w:val="22"/>
                <w:lang w:val="sr-Latn-CS"/>
              </w:rPr>
            </w:pPr>
          </w:p>
        </w:tc>
        <w:tc>
          <w:tcPr>
            <w:tcW w:w="3261" w:type="dxa"/>
            <w:tcBorders>
              <w:top w:val="single" w:sz="2" w:space="0" w:color="2E74B5"/>
              <w:left w:val="single" w:sz="8" w:space="0" w:color="2E74B5"/>
              <w:bottom w:val="single" w:sz="2" w:space="0" w:color="2E74B5"/>
              <w:right w:val="single" w:sz="8" w:space="0" w:color="2E74B5"/>
            </w:tcBorders>
            <w:shd w:val="clear" w:color="auto" w:fill="auto"/>
            <w:vAlign w:val="center"/>
          </w:tcPr>
          <w:p w14:paraId="78D4A2CD" w14:textId="77777777" w:rsidR="00CB261F" w:rsidRDefault="008A052A">
            <w:pPr>
              <w:widowControl w:val="0"/>
              <w:rPr>
                <w:rFonts w:ascii="Arial Narrow" w:hAnsi="Arial Narrow" w:cs="Arial"/>
                <w:sz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>Upravljanje stanjem pomoću udica</w:t>
            </w:r>
          </w:p>
        </w:tc>
        <w:tc>
          <w:tcPr>
            <w:tcW w:w="5368" w:type="dxa"/>
            <w:tcBorders>
              <w:top w:val="single" w:sz="2" w:space="0" w:color="2E74B5"/>
              <w:left w:val="single" w:sz="8" w:space="0" w:color="2E74B5"/>
              <w:bottom w:val="single" w:sz="2" w:space="0" w:color="2E74B5"/>
            </w:tcBorders>
            <w:shd w:val="clear" w:color="auto" w:fill="auto"/>
            <w:vAlign w:val="center"/>
          </w:tcPr>
          <w:p w14:paraId="1076815F" w14:textId="77777777" w:rsidR="00CB261F" w:rsidRDefault="008A052A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hAnsi="Arial Narrow" w:cs="Arial"/>
                <w:sz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>Učionica za praktičnu nastavu</w:t>
            </w:r>
          </w:p>
          <w:p w14:paraId="2D4DC665" w14:textId="77777777" w:rsidR="00CB261F" w:rsidRDefault="008A052A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hAnsi="Arial Narrow" w:cs="Arial"/>
                <w:sz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>12 računara sa instaliranim namjenskim softverom</w:t>
            </w:r>
          </w:p>
          <w:p w14:paraId="1BC0E2F7" w14:textId="77777777" w:rsidR="00CB261F" w:rsidRDefault="008A052A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hAnsi="Arial Narrow" w:cs="Arial"/>
                <w:sz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>Projektor i projekciono platno/tabla/televizor</w:t>
            </w:r>
          </w:p>
        </w:tc>
      </w:tr>
      <w:tr w:rsidR="00CB261F" w14:paraId="7480FD1B" w14:textId="77777777">
        <w:trPr>
          <w:trHeight w:val="53"/>
          <w:jc w:val="center"/>
        </w:trPr>
        <w:tc>
          <w:tcPr>
            <w:tcW w:w="731" w:type="dxa"/>
            <w:tcBorders>
              <w:top w:val="single" w:sz="2" w:space="0" w:color="2E74B5"/>
              <w:bottom w:val="single" w:sz="8" w:space="0" w:color="2E74B5"/>
              <w:right w:val="single" w:sz="8" w:space="0" w:color="2E74B5"/>
            </w:tcBorders>
            <w:shd w:val="clear" w:color="auto" w:fill="auto"/>
            <w:vAlign w:val="center"/>
          </w:tcPr>
          <w:p w14:paraId="2F2352B3" w14:textId="77777777" w:rsidR="00CB261F" w:rsidRDefault="00CB261F">
            <w:pPr>
              <w:widowControl w:val="0"/>
              <w:numPr>
                <w:ilvl w:val="0"/>
                <w:numId w:val="5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hAnsi="Arial Narrow" w:cs="Arial"/>
                <w:sz w:val="22"/>
                <w:lang w:val="sr-Latn-CS"/>
              </w:rPr>
            </w:pPr>
          </w:p>
        </w:tc>
        <w:tc>
          <w:tcPr>
            <w:tcW w:w="3261" w:type="dxa"/>
            <w:tcBorders>
              <w:top w:val="single" w:sz="2" w:space="0" w:color="2E74B5"/>
              <w:left w:val="single" w:sz="8" w:space="0" w:color="2E74B5"/>
              <w:bottom w:val="single" w:sz="8" w:space="0" w:color="2E74B5"/>
              <w:right w:val="single" w:sz="8" w:space="0" w:color="2E74B5"/>
            </w:tcBorders>
            <w:shd w:val="clear" w:color="auto" w:fill="auto"/>
            <w:vAlign w:val="center"/>
          </w:tcPr>
          <w:p w14:paraId="79286BC6" w14:textId="77777777" w:rsidR="00CB261F" w:rsidRDefault="008A052A">
            <w:pPr>
              <w:widowControl w:val="0"/>
              <w:rPr>
                <w:rFonts w:ascii="Arial Narrow" w:hAnsi="Arial Narrow" w:cs="Arial"/>
                <w:sz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 xml:space="preserve">Napredni koncepti i upravljanje </w:t>
            </w: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>stanjem</w:t>
            </w:r>
          </w:p>
        </w:tc>
        <w:tc>
          <w:tcPr>
            <w:tcW w:w="5368" w:type="dxa"/>
            <w:tcBorders>
              <w:top w:val="single" w:sz="2" w:space="0" w:color="2E74B5"/>
              <w:left w:val="single" w:sz="8" w:space="0" w:color="2E74B5"/>
              <w:bottom w:val="single" w:sz="8" w:space="0" w:color="2E74B5"/>
            </w:tcBorders>
            <w:shd w:val="clear" w:color="auto" w:fill="auto"/>
            <w:vAlign w:val="center"/>
          </w:tcPr>
          <w:p w14:paraId="1EBB8776" w14:textId="77777777" w:rsidR="00CB261F" w:rsidRDefault="008A052A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hAnsi="Arial Narrow" w:cs="Arial"/>
                <w:sz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>Učionica za praktičnu nastavu</w:t>
            </w:r>
          </w:p>
          <w:p w14:paraId="1B488F83" w14:textId="77777777" w:rsidR="00CB261F" w:rsidRDefault="008A052A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hAnsi="Arial Narrow" w:cs="Arial"/>
                <w:sz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>12 računara sa instaliranim namjenskim softverom</w:t>
            </w:r>
          </w:p>
          <w:p w14:paraId="49B65FAB" w14:textId="77777777" w:rsidR="00CB261F" w:rsidRDefault="008A052A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hAnsi="Arial Narrow" w:cs="Arial"/>
                <w:sz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>Projektor i projekciono platno/tabla/televizor</w:t>
            </w:r>
          </w:p>
        </w:tc>
      </w:tr>
    </w:tbl>
    <w:p w14:paraId="137AFAC9" w14:textId="77777777" w:rsidR="00CB261F" w:rsidRDefault="008A052A">
      <w:pPr>
        <w:spacing w:after="160" w:line="259" w:lineRule="auto"/>
        <w:rPr>
          <w:rFonts w:ascii="Arial Narrow" w:eastAsia="Calibri" w:hAnsi="Arial Narrow"/>
          <w:b/>
          <w:sz w:val="22"/>
          <w:szCs w:val="22"/>
          <w:lang w:val="uz-Cyrl-UZ"/>
        </w:rPr>
      </w:pPr>
      <w:r>
        <w:br w:type="page"/>
      </w:r>
    </w:p>
    <w:p w14:paraId="6FF39BCD" w14:textId="77777777" w:rsidR="00CB261F" w:rsidRDefault="008A052A">
      <w:pPr>
        <w:spacing w:after="120"/>
        <w:rPr>
          <w:rFonts w:ascii="Arial Narrow" w:eastAsia="Calibri" w:hAnsi="Arial Narrow"/>
          <w:b/>
          <w:sz w:val="22"/>
          <w:szCs w:val="22"/>
          <w:lang w:val="uz-Cyrl-UZ"/>
        </w:rPr>
      </w:pPr>
      <w:r>
        <w:rPr>
          <w:rFonts w:ascii="Arial Narrow" w:eastAsia="Calibri" w:hAnsi="Arial Narrow"/>
          <w:b/>
          <w:sz w:val="22"/>
          <w:szCs w:val="22"/>
          <w:lang w:val="uz-Cyrl-UZ"/>
        </w:rPr>
        <w:lastRenderedPageBreak/>
        <w:t>4.2. IZVOĐAČI PROGRAMA OBRAZOVANJA</w:t>
      </w:r>
    </w:p>
    <w:tbl>
      <w:tblPr>
        <w:tblW w:w="9356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35"/>
        <w:gridCol w:w="3258"/>
        <w:gridCol w:w="5363"/>
      </w:tblGrid>
      <w:tr w:rsidR="00CB261F" w14:paraId="207AD03B" w14:textId="77777777">
        <w:trPr>
          <w:trHeight w:val="381"/>
          <w:tblHeader/>
          <w:jc w:val="center"/>
        </w:trPr>
        <w:tc>
          <w:tcPr>
            <w:tcW w:w="735" w:type="dxa"/>
            <w:tcBorders>
              <w:top w:val="single" w:sz="18" w:space="0" w:color="365F91"/>
              <w:bottom w:val="single" w:sz="18" w:space="0" w:color="365F91"/>
              <w:right w:val="single" w:sz="8" w:space="0" w:color="2E74B5"/>
            </w:tcBorders>
            <w:shd w:val="clear" w:color="auto" w:fill="DBE5F1" w:themeFill="accent1" w:themeFillTint="33"/>
            <w:vAlign w:val="center"/>
          </w:tcPr>
          <w:p w14:paraId="6FACFCCF" w14:textId="77777777" w:rsidR="00CB261F" w:rsidRDefault="008A052A">
            <w:pPr>
              <w:widowControl w:val="0"/>
              <w:spacing w:before="40" w:after="4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REDNI BROJ</w:t>
            </w:r>
          </w:p>
        </w:tc>
        <w:tc>
          <w:tcPr>
            <w:tcW w:w="3258" w:type="dxa"/>
            <w:tcBorders>
              <w:top w:val="single" w:sz="18" w:space="0" w:color="365F91"/>
              <w:left w:val="single" w:sz="8" w:space="0" w:color="2E74B5"/>
              <w:bottom w:val="single" w:sz="18" w:space="0" w:color="365F91"/>
              <w:right w:val="single" w:sz="8" w:space="0" w:color="2E74B5"/>
            </w:tcBorders>
            <w:shd w:val="clear" w:color="auto" w:fill="DBE5F1" w:themeFill="accent1" w:themeFillTint="33"/>
            <w:vAlign w:val="center"/>
          </w:tcPr>
          <w:p w14:paraId="5A6B7C6C" w14:textId="77777777" w:rsidR="00CB261F" w:rsidRDefault="008A052A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val="sr-Latn-CS"/>
              </w:rPr>
              <w:t>NAZIV MODULA</w:t>
            </w:r>
          </w:p>
        </w:tc>
        <w:tc>
          <w:tcPr>
            <w:tcW w:w="5363" w:type="dxa"/>
            <w:tcBorders>
              <w:top w:val="single" w:sz="18" w:space="0" w:color="365F91"/>
              <w:left w:val="single" w:sz="8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68911260" w14:textId="77777777" w:rsidR="00CB261F" w:rsidRDefault="008A052A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val="sr-Latn-CS"/>
              </w:rPr>
              <w:t>PROFIL I NIVO OBRAZOVANJA IZVOĐAČA PROGRAMA OBRAZOVANJA</w:t>
            </w:r>
          </w:p>
        </w:tc>
      </w:tr>
      <w:tr w:rsidR="00CB261F" w14:paraId="0B11818B" w14:textId="77777777">
        <w:trPr>
          <w:trHeight w:val="134"/>
          <w:jc w:val="center"/>
        </w:trPr>
        <w:tc>
          <w:tcPr>
            <w:tcW w:w="735" w:type="dxa"/>
            <w:tcBorders>
              <w:top w:val="single" w:sz="18" w:space="0" w:color="365F91"/>
              <w:bottom w:val="single" w:sz="8" w:space="0" w:color="2E74B5"/>
              <w:right w:val="single" w:sz="8" w:space="0" w:color="2E74B5"/>
            </w:tcBorders>
            <w:shd w:val="clear" w:color="auto" w:fill="auto"/>
            <w:vAlign w:val="center"/>
          </w:tcPr>
          <w:p w14:paraId="22933BBB" w14:textId="77777777" w:rsidR="00CB261F" w:rsidRDefault="00CB261F">
            <w:pPr>
              <w:widowControl w:val="0"/>
              <w:numPr>
                <w:ilvl w:val="0"/>
                <w:numId w:val="8"/>
              </w:numPr>
              <w:spacing w:before="40" w:after="40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258" w:type="dxa"/>
            <w:tcBorders>
              <w:top w:val="single" w:sz="18" w:space="0" w:color="365F91"/>
              <w:left w:val="single" w:sz="8" w:space="0" w:color="2E74B5"/>
              <w:bottom w:val="single" w:sz="8" w:space="0" w:color="2E74B5"/>
              <w:right w:val="single" w:sz="8" w:space="0" w:color="2E74B5"/>
            </w:tcBorders>
            <w:shd w:val="clear" w:color="auto" w:fill="auto"/>
            <w:vAlign w:val="center"/>
          </w:tcPr>
          <w:p w14:paraId="056735AD" w14:textId="77777777" w:rsidR="00CB261F" w:rsidRDefault="008A052A">
            <w:pPr>
              <w:widowControl w:val="0"/>
              <w:spacing w:before="40" w:after="40"/>
              <w:ind w:left="6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lang w:val="sr-Latn-CS"/>
              </w:rPr>
            </w:pP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Osnove React-a</w:t>
            </w:r>
          </w:p>
        </w:tc>
        <w:tc>
          <w:tcPr>
            <w:tcW w:w="5363" w:type="dxa"/>
            <w:tcBorders>
              <w:top w:val="single" w:sz="18" w:space="0" w:color="365F91"/>
              <w:left w:val="single" w:sz="8" w:space="0" w:color="2E74B5"/>
              <w:bottom w:val="single" w:sz="8" w:space="0" w:color="2E74B5"/>
            </w:tcBorders>
            <w:shd w:val="clear" w:color="auto" w:fill="auto"/>
            <w:vAlign w:val="center"/>
          </w:tcPr>
          <w:p w14:paraId="6382DEED" w14:textId="77777777" w:rsidR="00CB261F" w:rsidRDefault="008A052A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20" w:after="20"/>
              <w:ind w:left="173" w:hanging="173"/>
            </w:pP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 w:bidi="en-US"/>
              </w:rPr>
              <w:t>Za teorijsku nastavu: Kvalifikacija nivoa obrazovanja VII1 iz oblasti elektrotehnike (smjer ili studijski program iz oblasti računarstva), matematike (smjer ili studijski program iz oblasti računarskih nauka ili informacionih tehnologija), r</w:t>
            </w: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 w:bidi="en-US"/>
              </w:rPr>
              <w:t>ačunarstva ili informacionih tehnologija – najmanje 240 CSPK-a</w:t>
            </w:r>
          </w:p>
          <w:p w14:paraId="2EAF02F7" w14:textId="77777777" w:rsidR="00CB261F" w:rsidRDefault="008A052A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20" w:after="20"/>
              <w:ind w:left="173" w:hanging="173"/>
            </w:pP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 w:bidi="en-US"/>
              </w:rPr>
              <w:t>Za praktičnu nastavu: Kvalifikacija nivoa obrazovanja VII1 iz oblasti elektrotehnike (smjer ili studijski program iz oblasti računarstva), matematike (smjer ili studijski program iz oblasti rač</w:t>
            </w: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 w:bidi="en-US"/>
              </w:rPr>
              <w:t>unarskih nauka ili informacionih tehnologija), računarstva ili informacionih tehnologija – najmanje 240 CSPK-a; Kvalifikacija nivoa obrazovanja VI iz oblasti elektrotehnike (smjer ili studijski program iz oblasti računarstva), matematike (smjer ili studijs</w:t>
            </w: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 w:bidi="en-US"/>
              </w:rPr>
              <w:t>ki program iz oblasti računarskih nauka ili informacionih tehnologija), računarstva ili informacionih tehnologija –180 CSPK-a</w:t>
            </w:r>
          </w:p>
        </w:tc>
      </w:tr>
      <w:tr w:rsidR="00CB261F" w14:paraId="79BFA8AC" w14:textId="77777777">
        <w:trPr>
          <w:trHeight w:val="134"/>
          <w:jc w:val="center"/>
        </w:trPr>
        <w:tc>
          <w:tcPr>
            <w:tcW w:w="735" w:type="dxa"/>
            <w:tcBorders>
              <w:top w:val="single" w:sz="8" w:space="0" w:color="2E74B5"/>
              <w:bottom w:val="single" w:sz="8" w:space="0" w:color="2E74B5"/>
              <w:right w:val="single" w:sz="8" w:space="0" w:color="2E74B5"/>
            </w:tcBorders>
            <w:shd w:val="clear" w:color="auto" w:fill="auto"/>
            <w:vAlign w:val="center"/>
          </w:tcPr>
          <w:p w14:paraId="39A373BC" w14:textId="77777777" w:rsidR="00CB261F" w:rsidRDefault="00CB261F">
            <w:pPr>
              <w:widowControl w:val="0"/>
              <w:numPr>
                <w:ilvl w:val="0"/>
                <w:numId w:val="8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258" w:type="dxa"/>
            <w:tcBorders>
              <w:top w:val="single" w:sz="8" w:space="0" w:color="2E74B5"/>
              <w:left w:val="single" w:sz="8" w:space="0" w:color="2E74B5"/>
              <w:bottom w:val="single" w:sz="8" w:space="0" w:color="2E74B5"/>
              <w:right w:val="single" w:sz="8" w:space="0" w:color="2E74B5"/>
            </w:tcBorders>
            <w:shd w:val="clear" w:color="auto" w:fill="auto"/>
            <w:vAlign w:val="center"/>
          </w:tcPr>
          <w:p w14:paraId="4E9BBCA7" w14:textId="77777777" w:rsidR="00CB261F" w:rsidRDefault="008A052A">
            <w:pPr>
              <w:widowControl w:val="0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>Kreiranje dinamičkog korisničkog interfejsa</w:t>
            </w:r>
          </w:p>
        </w:tc>
        <w:tc>
          <w:tcPr>
            <w:tcW w:w="5363" w:type="dxa"/>
            <w:tcBorders>
              <w:top w:val="single" w:sz="8" w:space="0" w:color="2E74B5"/>
              <w:left w:val="single" w:sz="8" w:space="0" w:color="2E74B5"/>
              <w:bottom w:val="single" w:sz="8" w:space="0" w:color="2E74B5"/>
            </w:tcBorders>
            <w:shd w:val="clear" w:color="auto" w:fill="auto"/>
            <w:vAlign w:val="center"/>
          </w:tcPr>
          <w:p w14:paraId="47A125D7" w14:textId="77777777" w:rsidR="00CB261F" w:rsidRDefault="008A052A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20" w:after="20"/>
              <w:ind w:left="173" w:hanging="173"/>
            </w:pP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 w:bidi="en-US"/>
              </w:rPr>
              <w:t>Za teorijsku nastavu: Kvalifikacija nivoa obrazovanja VII1 iz oblasti elektrotehnike</w:t>
            </w: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 w:bidi="en-US"/>
              </w:rPr>
              <w:t xml:space="preserve"> (smjer ili studijski program iz oblasti računarstva), matematike (smjer ili studijski program iz oblasti računarskih nauka ili informacionih tehnologija), računarstva ili informacionih tehnologija – najmanje 240 CSPK-a</w:t>
            </w:r>
          </w:p>
          <w:p w14:paraId="0C357469" w14:textId="77777777" w:rsidR="00CB261F" w:rsidRDefault="008A052A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20" w:after="20"/>
              <w:ind w:left="173" w:hanging="173"/>
            </w:pP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 w:bidi="en-US"/>
              </w:rPr>
              <w:t xml:space="preserve">Za praktičnu nastavu: Kvalifikacija </w:t>
            </w: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 w:bidi="en-US"/>
              </w:rPr>
              <w:t>nivoa obrazovanja VII1 iz oblasti elektrotehnike (smjer ili studijski program iz oblasti računarstva), matematike (smjer ili studijski program iz oblasti računarskih nauka ili informacionih tehnologija), računarstva ili informacionih tehnologija – najmanje</w:t>
            </w: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 w:bidi="en-US"/>
              </w:rPr>
              <w:t xml:space="preserve"> 240 CSPK-a; Kvalifikacija nivoa obrazovanja VI iz oblasti elektrotehnike (smjer ili studijski program iz oblasti računarstva), matematike (smjer ili studijski program iz oblasti računarskih nauka ili informacionih tehnologija), računarstva ili informacion</w:t>
            </w: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 w:bidi="en-US"/>
              </w:rPr>
              <w:t>ih tehnologija –180 CSPK-a</w:t>
            </w:r>
          </w:p>
        </w:tc>
      </w:tr>
      <w:tr w:rsidR="00CB261F" w14:paraId="74BE241D" w14:textId="77777777">
        <w:trPr>
          <w:trHeight w:val="134"/>
          <w:jc w:val="center"/>
        </w:trPr>
        <w:tc>
          <w:tcPr>
            <w:tcW w:w="735" w:type="dxa"/>
            <w:tcBorders>
              <w:top w:val="single" w:sz="8" w:space="0" w:color="2E74B5"/>
              <w:bottom w:val="single" w:sz="8" w:space="0" w:color="2E74B5"/>
              <w:right w:val="single" w:sz="8" w:space="0" w:color="2E74B5"/>
            </w:tcBorders>
            <w:shd w:val="clear" w:color="auto" w:fill="auto"/>
            <w:vAlign w:val="center"/>
          </w:tcPr>
          <w:p w14:paraId="48B6C818" w14:textId="77777777" w:rsidR="00CB261F" w:rsidRDefault="00CB261F">
            <w:pPr>
              <w:widowControl w:val="0"/>
              <w:numPr>
                <w:ilvl w:val="0"/>
                <w:numId w:val="8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258" w:type="dxa"/>
            <w:tcBorders>
              <w:top w:val="single" w:sz="8" w:space="0" w:color="2E74B5"/>
              <w:left w:val="single" w:sz="8" w:space="0" w:color="2E74B5"/>
              <w:bottom w:val="single" w:sz="8" w:space="0" w:color="2E74B5"/>
              <w:right w:val="single" w:sz="8" w:space="0" w:color="2E74B5"/>
            </w:tcBorders>
            <w:shd w:val="clear" w:color="auto" w:fill="auto"/>
            <w:vAlign w:val="center"/>
          </w:tcPr>
          <w:p w14:paraId="27271311" w14:textId="77777777" w:rsidR="00CB261F" w:rsidRDefault="008A052A">
            <w:pPr>
              <w:widowControl w:val="0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>Upravljanje stanjem pomoću udica</w:t>
            </w:r>
          </w:p>
        </w:tc>
        <w:tc>
          <w:tcPr>
            <w:tcW w:w="5363" w:type="dxa"/>
            <w:tcBorders>
              <w:top w:val="single" w:sz="8" w:space="0" w:color="2E74B5"/>
              <w:left w:val="single" w:sz="8" w:space="0" w:color="2E74B5"/>
              <w:bottom w:val="single" w:sz="8" w:space="0" w:color="2E74B5"/>
            </w:tcBorders>
            <w:shd w:val="clear" w:color="auto" w:fill="auto"/>
            <w:vAlign w:val="center"/>
          </w:tcPr>
          <w:p w14:paraId="21133E8E" w14:textId="77777777" w:rsidR="00CB261F" w:rsidRDefault="008A052A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20" w:after="20"/>
              <w:ind w:left="173" w:hanging="173"/>
            </w:pP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 w:bidi="en-US"/>
              </w:rPr>
              <w:t xml:space="preserve">Za teorijsku nastavu: Kvalifikacija nivoa obrazovanja VII1 iz oblasti elektrotehnike (smjer ili studijski program iz oblasti računarstva), matematike (smjer ili studijski program iz oblasti </w:t>
            </w: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 w:bidi="en-US"/>
              </w:rPr>
              <w:t>računarskih nauka ili informacionih tehnologija), računarstva ili informacionih tehnologija – najmanje 240 CSPK-a</w:t>
            </w:r>
          </w:p>
          <w:p w14:paraId="7A539D15" w14:textId="77777777" w:rsidR="00CB261F" w:rsidRDefault="008A052A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20" w:after="20"/>
              <w:ind w:left="173" w:hanging="173"/>
            </w:pP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 w:bidi="en-US"/>
              </w:rPr>
              <w:t>Za praktičnu nastavu: Kvalifikacija nivoa obrazovanja VII1 iz oblasti elektrotehnike (smjer ili studijski program iz oblasti računarstva), mat</w:t>
            </w: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 w:bidi="en-US"/>
              </w:rPr>
              <w:t xml:space="preserve">ematike (smjer ili studijski program iz oblasti računarskih nauka ili informacionih tehnologija), računarstva ili informacionih tehnologija – najmanje 240 CSPK-a; Kvalifikacija nivoa obrazovanja VI iz oblasti elektrotehnike (smjer ili studijski program iz </w:t>
            </w: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 w:bidi="en-US"/>
              </w:rPr>
              <w:t>oblasti računarstva), matematike (smjer ili studijski program iz oblasti računarskih nauka ili informacionih tehnologija), računarstva ili informacionih tehnologija –180 CSPK-a</w:t>
            </w:r>
          </w:p>
        </w:tc>
      </w:tr>
      <w:tr w:rsidR="00CB261F" w14:paraId="17C4ACDB" w14:textId="77777777">
        <w:trPr>
          <w:trHeight w:val="134"/>
          <w:jc w:val="center"/>
        </w:trPr>
        <w:tc>
          <w:tcPr>
            <w:tcW w:w="735" w:type="dxa"/>
            <w:tcBorders>
              <w:top w:val="single" w:sz="8" w:space="0" w:color="2E74B5"/>
              <w:bottom w:val="single" w:sz="8" w:space="0" w:color="2E74B5"/>
              <w:right w:val="single" w:sz="8" w:space="0" w:color="2E74B5"/>
            </w:tcBorders>
            <w:shd w:val="clear" w:color="auto" w:fill="auto"/>
            <w:vAlign w:val="center"/>
          </w:tcPr>
          <w:p w14:paraId="3D7C658B" w14:textId="77777777" w:rsidR="00CB261F" w:rsidRDefault="00CB261F">
            <w:pPr>
              <w:widowControl w:val="0"/>
              <w:numPr>
                <w:ilvl w:val="0"/>
                <w:numId w:val="8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258" w:type="dxa"/>
            <w:tcBorders>
              <w:top w:val="single" w:sz="8" w:space="0" w:color="2E74B5"/>
              <w:left w:val="single" w:sz="8" w:space="0" w:color="2E74B5"/>
              <w:bottom w:val="single" w:sz="8" w:space="0" w:color="2E74B5"/>
              <w:right w:val="single" w:sz="8" w:space="0" w:color="2E74B5"/>
            </w:tcBorders>
            <w:shd w:val="clear" w:color="auto" w:fill="auto"/>
            <w:vAlign w:val="center"/>
          </w:tcPr>
          <w:p w14:paraId="68506CD2" w14:textId="77777777" w:rsidR="00CB261F" w:rsidRDefault="008A052A">
            <w:pPr>
              <w:widowControl w:val="0"/>
              <w:rPr>
                <w:rFonts w:ascii="Arial Narrow" w:hAnsi="Arial Narrow" w:cs="Arial"/>
                <w:sz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>Napredni koncepti i upravljanje stanjem</w:t>
            </w:r>
          </w:p>
        </w:tc>
        <w:tc>
          <w:tcPr>
            <w:tcW w:w="5363" w:type="dxa"/>
            <w:tcBorders>
              <w:top w:val="single" w:sz="8" w:space="0" w:color="2E74B5"/>
              <w:left w:val="single" w:sz="8" w:space="0" w:color="2E74B5"/>
              <w:bottom w:val="single" w:sz="8" w:space="0" w:color="2E74B5"/>
            </w:tcBorders>
            <w:shd w:val="clear" w:color="auto" w:fill="auto"/>
            <w:vAlign w:val="center"/>
          </w:tcPr>
          <w:p w14:paraId="706BA0A2" w14:textId="77777777" w:rsidR="00CB261F" w:rsidRDefault="008A052A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20" w:after="20"/>
              <w:ind w:left="173" w:hanging="173"/>
            </w:pP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 w:bidi="en-US"/>
              </w:rPr>
              <w:t xml:space="preserve">Za teorijsku nastavu: Kvalifikacija </w:t>
            </w: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 w:bidi="en-US"/>
              </w:rPr>
              <w:t>nivoa obrazovanja VII1 iz oblasti elektrotehnike (smjer ili studijski program iz oblasti računarstva), matematike (smjer ili studijski program iz oblasti računarskih nauka ili informacionih tehnologija), računarstva ili informacionih tehnologija – najmanje</w:t>
            </w: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 w:bidi="en-US"/>
              </w:rPr>
              <w:t xml:space="preserve"> 240 CSPK-a</w:t>
            </w:r>
          </w:p>
          <w:p w14:paraId="6BFE59B7" w14:textId="77777777" w:rsidR="00CB261F" w:rsidRDefault="008A052A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20" w:after="2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lang w:val="sr-Latn-CS" w:bidi="en-US"/>
              </w:rPr>
            </w:pP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 w:bidi="en-US"/>
              </w:rPr>
              <w:lastRenderedPageBreak/>
              <w:t>Za praktičnu nastavu: Kvalifikacija nivoa obrazovanja VII1 iz oblasti elektrotehnike (smjer ili studijski program iz oblasti računarstva), matematike (smjer ili studijski program iz oblasti računarskih nauka ili informacionih tehnologija), raču</w:t>
            </w: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 w:bidi="en-US"/>
              </w:rPr>
              <w:t>narstva ili informacionih tehnologija – najmanje 240 CSPK-a; Kvalifikacija nivoa obrazovanja VI iz oblasti elektrotehnike (smjer ili studijski program iz oblasti računarstva), matematike (smjer ili studijski program iz oblasti računarskih nauka ili informa</w:t>
            </w: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 w:bidi="en-US"/>
              </w:rPr>
              <w:t>cionih tehnologija), računarstva ili informacionih tehnologija –180 CSPK-a</w:t>
            </w:r>
          </w:p>
        </w:tc>
      </w:tr>
    </w:tbl>
    <w:p w14:paraId="6F280C45" w14:textId="77777777" w:rsidR="00CB261F" w:rsidRDefault="008A052A">
      <w:pPr>
        <w:spacing w:after="160" w:line="259" w:lineRule="auto"/>
        <w:rPr>
          <w:rFonts w:ascii="Arial Narrow" w:eastAsia="Calibri" w:hAnsi="Arial Narrow"/>
          <w:sz w:val="22"/>
          <w:szCs w:val="22"/>
          <w:lang w:val="uz-Cyrl-UZ"/>
        </w:rPr>
      </w:pPr>
      <w:r>
        <w:lastRenderedPageBreak/>
        <w:br w:type="page"/>
      </w:r>
    </w:p>
    <w:p w14:paraId="6E6BB48A" w14:textId="77777777" w:rsidR="00CB261F" w:rsidRDefault="008A052A">
      <w:pPr>
        <w:keepNext/>
        <w:pBdr>
          <w:bottom w:val="single" w:sz="6" w:space="1" w:color="2E74B5"/>
        </w:pBdr>
        <w:spacing w:after="240"/>
        <w:outlineLvl w:val="0"/>
        <w:rPr>
          <w:rFonts w:ascii="Arial Narrow" w:hAnsi="Arial Narrow"/>
          <w:b/>
          <w:bCs/>
          <w:kern w:val="2"/>
          <w:sz w:val="28"/>
          <w:szCs w:val="32"/>
          <w:lang w:val="en-US"/>
        </w:rPr>
      </w:pPr>
      <w:bookmarkStart w:id="23" w:name="_Toc165029602"/>
      <w:r>
        <w:rPr>
          <w:rFonts w:ascii="Arial Narrow" w:hAnsi="Arial Narrow"/>
          <w:b/>
          <w:bCs/>
          <w:kern w:val="2"/>
          <w:sz w:val="28"/>
          <w:szCs w:val="32"/>
          <w:lang w:val="en-US"/>
        </w:rPr>
        <w:lastRenderedPageBreak/>
        <w:t>5. REFERENTNI PODACI</w:t>
      </w:r>
      <w:bookmarkStart w:id="24" w:name="_Toc510006443"/>
      <w:bookmarkEnd w:id="23"/>
      <w:bookmarkEnd w:id="24"/>
    </w:p>
    <w:p w14:paraId="34FA0D8A" w14:textId="77777777" w:rsidR="00CB261F" w:rsidRDefault="008A052A">
      <w:pPr>
        <w:rPr>
          <w:lang w:val="sr-Latn-ME"/>
        </w:rPr>
      </w:pPr>
      <w:r>
        <w:rPr>
          <w:rFonts w:ascii="Arial Narrow" w:eastAsia="Calibri" w:hAnsi="Arial Narrow" w:cs="Arial"/>
          <w:b/>
          <w:sz w:val="22"/>
          <w:szCs w:val="22"/>
          <w:lang w:val="uz-Cyrl-UZ"/>
        </w:rPr>
        <w:t xml:space="preserve">Naziv dokumenta: </w:t>
      </w:r>
      <w:r>
        <w:rPr>
          <w:rFonts w:ascii="Arial Narrow" w:eastAsia="Calibri" w:hAnsi="Arial Narrow" w:cs="Arial"/>
          <w:sz w:val="22"/>
          <w:szCs w:val="22"/>
          <w:lang w:val="uz-Cyrl-UZ"/>
        </w:rPr>
        <w:t>Program obrazovanj</w:t>
      </w:r>
      <w:r>
        <w:rPr>
          <w:rFonts w:ascii="Arial Narrow" w:eastAsia="Calibri" w:hAnsi="Arial Narrow" w:cs="Arial"/>
          <w:sz w:val="22"/>
          <w:szCs w:val="22"/>
          <w:lang w:val="sr-Latn-ME"/>
        </w:rPr>
        <w:t>a</w:t>
      </w:r>
      <w:r>
        <w:rPr>
          <w:rFonts w:ascii="Arial Narrow" w:eastAsia="Calibri" w:hAnsi="Arial Narrow" w:cs="Arial"/>
          <w:sz w:val="22"/>
          <w:szCs w:val="22"/>
          <w:lang w:val="uz-Cyrl-UZ"/>
        </w:rPr>
        <w:t xml:space="preserve"> za sticanje ključn</w:t>
      </w:r>
      <w:r>
        <w:rPr>
          <w:rFonts w:ascii="Arial Narrow" w:eastAsia="Calibri" w:hAnsi="Arial Narrow" w:cs="Arial"/>
          <w:sz w:val="22"/>
          <w:szCs w:val="22"/>
          <w:lang w:val="sr-Latn-ME"/>
        </w:rPr>
        <w:t>ih</w:t>
      </w:r>
      <w:r>
        <w:rPr>
          <w:rFonts w:ascii="Arial Narrow" w:eastAsia="Calibri" w:hAnsi="Arial Narrow" w:cs="Arial"/>
          <w:sz w:val="22"/>
          <w:szCs w:val="22"/>
          <w:lang w:val="uz-Cyrl-UZ"/>
        </w:rPr>
        <w:t xml:space="preserve"> vještina za Kreiranje aplikacija</w:t>
      </w:r>
      <w:r>
        <w:rPr>
          <w:rFonts w:ascii="Arial Narrow" w:eastAsia="Calibri" w:hAnsi="Arial Narrow" w:cs="Arial"/>
          <w:sz w:val="22"/>
          <w:szCs w:val="22"/>
          <w:lang w:val="sr-Latn-ME"/>
        </w:rPr>
        <w:t xml:space="preserve"> primjenom React framework-a</w:t>
      </w:r>
    </w:p>
    <w:p w14:paraId="77E64743" w14:textId="77777777" w:rsidR="00CB261F" w:rsidRDefault="008A052A">
      <w:pPr>
        <w:spacing w:before="120"/>
        <w:rPr>
          <w:lang w:val="sr-Latn-ME"/>
        </w:rPr>
      </w:pPr>
      <w:r>
        <w:rPr>
          <w:rFonts w:ascii="Arial Narrow" w:eastAsia="Calibri" w:hAnsi="Arial Narrow" w:cs="Arial"/>
          <w:b/>
          <w:sz w:val="22"/>
          <w:szCs w:val="22"/>
          <w:lang w:val="uz-Cyrl-UZ"/>
        </w:rPr>
        <w:t xml:space="preserve">Kod dokumenta: </w:t>
      </w:r>
      <w:r>
        <w:rPr>
          <w:rFonts w:ascii="Arial Narrow" w:eastAsia="Calibri" w:hAnsi="Arial Narrow"/>
          <w:sz w:val="22"/>
          <w:szCs w:val="22"/>
          <w:lang w:val="sr-Latn-ME"/>
        </w:rPr>
        <w:t>POKV-15-KAPJJ</w:t>
      </w:r>
    </w:p>
    <w:p w14:paraId="5848D744" w14:textId="77777777" w:rsidR="00CB261F" w:rsidRDefault="008A052A">
      <w:pPr>
        <w:spacing w:before="120"/>
      </w:pPr>
      <w:r>
        <w:rPr>
          <w:rFonts w:ascii="Arial Narrow" w:eastAsia="Calibri" w:hAnsi="Arial Narrow" w:cs="Arial"/>
          <w:b/>
          <w:sz w:val="22"/>
          <w:szCs w:val="22"/>
          <w:lang w:val="uz-Cyrl-UZ"/>
        </w:rPr>
        <w:t xml:space="preserve">Datum usvajanja dokumenta: </w:t>
      </w:r>
      <w:r>
        <w:rPr>
          <w:rFonts w:ascii="Calibri" w:eastAsia="Calibri" w:hAnsi="Calibri"/>
          <w:color w:val="808080"/>
          <w:sz w:val="22"/>
          <w:szCs w:val="22"/>
          <w:lang w:val="uz-Cyrl-UZ"/>
        </w:rPr>
        <w:t>[Klik za unos teksta]</w:t>
      </w:r>
    </w:p>
    <w:p w14:paraId="7D772457" w14:textId="77777777" w:rsidR="00CB261F" w:rsidRDefault="008A052A">
      <w:pPr>
        <w:spacing w:before="120"/>
        <w:rPr>
          <w:rFonts w:ascii="Arial Narrow" w:hAnsi="Arial Narrow" w:cs="Arial"/>
          <w:sz w:val="22"/>
          <w:szCs w:val="22"/>
        </w:rPr>
      </w:pPr>
      <w:r>
        <w:rPr>
          <w:rFonts w:ascii="Arial Narrow" w:eastAsia="Calibri" w:hAnsi="Arial Narrow" w:cs="Arial"/>
          <w:b/>
          <w:sz w:val="22"/>
          <w:szCs w:val="22"/>
          <w:lang w:val="uz-Cyrl-UZ"/>
        </w:rPr>
        <w:t xml:space="preserve">Sjednica nadležnog Savjeta na kojoj je dokument usvojen: </w:t>
      </w:r>
      <w:r>
        <w:rPr>
          <w:rFonts w:ascii="Arial Narrow" w:eastAsia="Calibri" w:hAnsi="Arial Narrow" w:cs="Arial"/>
          <w:color w:val="808080"/>
          <w:sz w:val="22"/>
          <w:szCs w:val="22"/>
          <w:lang w:val="uz-Cyrl-UZ"/>
        </w:rPr>
        <w:t>[Klik]</w:t>
      </w:r>
      <w:r>
        <w:rPr>
          <w:rFonts w:ascii="Arial Narrow" w:eastAsia="Calibri" w:hAnsi="Arial Narrow" w:cs="Arial"/>
          <w:sz w:val="22"/>
          <w:szCs w:val="22"/>
          <w:lang w:val="uz-Cyrl-UZ"/>
        </w:rPr>
        <w:t xml:space="preserve"> sjednica Nacionalnog savjeta za obrazovanje</w:t>
      </w:r>
    </w:p>
    <w:p w14:paraId="5EBA193C" w14:textId="77777777" w:rsidR="00CB261F" w:rsidRDefault="008A052A">
      <w:pPr>
        <w:spacing w:before="240" w:after="120"/>
        <w:rPr>
          <w:rFonts w:ascii="Arial Narrow" w:eastAsia="Calibri" w:hAnsi="Arial Narrow" w:cs="Arial"/>
          <w:b/>
          <w:sz w:val="22"/>
          <w:szCs w:val="22"/>
          <w:lang w:val="uz-Cyrl-UZ"/>
        </w:rPr>
      </w:pPr>
      <w:r>
        <w:rPr>
          <w:rFonts w:ascii="Arial Narrow" w:eastAsia="Calibri" w:hAnsi="Arial Narrow" w:cs="Arial"/>
          <w:b/>
          <w:sz w:val="22"/>
          <w:szCs w:val="22"/>
          <w:lang w:val="uz-Cyrl-UZ"/>
        </w:rPr>
        <w:t>Radna grupa za izradu dokumenta:</w:t>
      </w:r>
    </w:p>
    <w:p w14:paraId="246707E9" w14:textId="77777777" w:rsidR="00CB261F" w:rsidRDefault="008A052A">
      <w:pPr>
        <w:numPr>
          <w:ilvl w:val="0"/>
          <w:numId w:val="7"/>
        </w:numPr>
        <w:spacing w:before="120" w:after="120" w:line="276" w:lineRule="auto"/>
        <w:ind w:left="284" w:hanging="284"/>
        <w:contextualSpacing/>
        <w:rPr>
          <w:rFonts w:ascii="Arial Narrow" w:eastAsia="Calibri" w:hAnsi="Arial Narrow" w:cs="Arial"/>
          <w:sz w:val="22"/>
          <w:szCs w:val="22"/>
        </w:rPr>
      </w:pPr>
      <w:r>
        <w:rPr>
          <w:rFonts w:ascii="Arial Narrow" w:eastAsia="Calibri" w:hAnsi="Arial Narrow" w:cs="Arial"/>
          <w:sz w:val="22"/>
          <w:szCs w:val="22"/>
        </w:rPr>
        <w:t xml:space="preserve">Teodora Popović, specijalista računarskih nauka, Elektrotehnički </w:t>
      </w:r>
      <w:r>
        <w:rPr>
          <w:rFonts w:ascii="Arial Narrow" w:eastAsia="Calibri" w:hAnsi="Arial Narrow" w:cs="Arial"/>
          <w:sz w:val="22"/>
          <w:szCs w:val="22"/>
        </w:rPr>
        <w:t>fakultet Univerziteta Crne Gore</w:t>
      </w:r>
    </w:p>
    <w:p w14:paraId="1FA74BD0" w14:textId="77777777" w:rsidR="00CB261F" w:rsidRDefault="008A052A">
      <w:pPr>
        <w:numPr>
          <w:ilvl w:val="0"/>
          <w:numId w:val="7"/>
        </w:numPr>
        <w:spacing w:before="120" w:after="120" w:line="276" w:lineRule="auto"/>
        <w:ind w:left="284" w:hanging="284"/>
        <w:contextualSpacing/>
        <w:rPr>
          <w:rFonts w:ascii="Arial Narrow" w:eastAsia="Calibri" w:hAnsi="Arial Narrow" w:cs="Arial"/>
          <w:sz w:val="22"/>
          <w:szCs w:val="22"/>
        </w:rPr>
      </w:pPr>
      <w:r>
        <w:rPr>
          <w:rFonts w:ascii="Arial Narrow" w:eastAsia="Calibri" w:hAnsi="Arial Narrow" w:cs="Arial"/>
          <w:sz w:val="22"/>
          <w:szCs w:val="22"/>
        </w:rPr>
        <w:t>Dr Goran Šuković, doktor računarskih nauka, Prirodno-matematički fakultet Univerziteta Crne Gore</w:t>
      </w:r>
    </w:p>
    <w:p w14:paraId="7014400E" w14:textId="77777777" w:rsidR="00CB261F" w:rsidRDefault="008A052A">
      <w:pPr>
        <w:numPr>
          <w:ilvl w:val="0"/>
          <w:numId w:val="7"/>
        </w:numPr>
        <w:spacing w:before="120" w:after="120" w:line="276" w:lineRule="auto"/>
        <w:ind w:left="284" w:hanging="284"/>
        <w:contextualSpacing/>
        <w:rPr>
          <w:rFonts w:ascii="Arial Narrow" w:eastAsia="Calibri" w:hAnsi="Arial Narrow" w:cs="Arial"/>
          <w:sz w:val="22"/>
          <w:szCs w:val="22"/>
        </w:rPr>
      </w:pPr>
      <w:r>
        <w:rPr>
          <w:rFonts w:ascii="Arial Narrow" w:eastAsia="Calibri" w:hAnsi="Arial Narrow" w:cs="Arial"/>
          <w:sz w:val="22"/>
          <w:szCs w:val="22"/>
        </w:rPr>
        <w:t>Dr Nađa Žarić, doktor prirodnih nauka, RWTH Aachen, Njemačka</w:t>
      </w:r>
    </w:p>
    <w:p w14:paraId="53EA3C97" w14:textId="77777777" w:rsidR="00CB261F" w:rsidRDefault="00CB261F">
      <w:pPr>
        <w:spacing w:before="120" w:after="120" w:line="276" w:lineRule="auto"/>
        <w:ind w:left="284"/>
        <w:contextualSpacing/>
        <w:rPr>
          <w:rFonts w:ascii="Arial Narrow" w:hAnsi="Arial Narrow" w:cs="Arial"/>
          <w:sz w:val="22"/>
          <w:szCs w:val="22"/>
        </w:rPr>
      </w:pPr>
    </w:p>
    <w:p w14:paraId="5C234F16" w14:textId="77777777" w:rsidR="00CB261F" w:rsidRDefault="008A052A">
      <w:pPr>
        <w:spacing w:before="240" w:after="120"/>
        <w:rPr>
          <w:rFonts w:ascii="Arial Narrow" w:hAnsi="Arial Narrow" w:cs="Arial"/>
          <w:b/>
          <w:sz w:val="22"/>
          <w:szCs w:val="22"/>
        </w:rPr>
      </w:pPr>
      <w:sdt>
        <w:sdtPr>
          <w:alias w:val=""/>
          <w:id w:val="-384723137"/>
          <w:dropDownList>
            <w:listItem w:displayText="Choose an item." w:value="Choose an item."/>
            <w:listItem w:displayText="Koordinator:" w:value="Koordinator:"/>
            <w:listItem w:displayText="Koordinatori:" w:value="Koordinatori:"/>
          </w:dropDownList>
        </w:sdtPr>
        <w:sdtEndPr/>
        <w:sdtContent>
          <w:r>
            <w:t>Koordinator:</w:t>
          </w:r>
        </w:sdtContent>
      </w:sdt>
    </w:p>
    <w:p w14:paraId="519DDDDA" w14:textId="77777777" w:rsidR="00CB261F" w:rsidRDefault="008A052A">
      <w:pPr>
        <w:spacing w:before="240" w:after="120"/>
        <w:rPr>
          <w:rFonts w:ascii="Arial Narrow" w:eastAsia="Batang" w:hAnsi="Arial Narrow" w:cs="Arial"/>
          <w:sz w:val="22"/>
          <w:szCs w:val="22"/>
        </w:rPr>
      </w:pPr>
      <w:r>
        <w:rPr>
          <w:rFonts w:ascii="Arial Narrow" w:eastAsia="Batang" w:hAnsi="Arial Narrow" w:cs="Arial"/>
          <w:sz w:val="22"/>
          <w:szCs w:val="22"/>
        </w:rPr>
        <w:t xml:space="preserve">Ljiljana Garić, diplomirani andragog, Samostalna </w:t>
      </w:r>
      <w:r>
        <w:rPr>
          <w:rFonts w:ascii="Arial Narrow" w:eastAsia="Batang" w:hAnsi="Arial Narrow" w:cs="Arial"/>
          <w:sz w:val="22"/>
          <w:szCs w:val="22"/>
        </w:rPr>
        <w:t>savjetnica I - Odjeljenje za obrazovanje odraslih i cjeloživotno učenje, Centar za stručno obrazovanje</w:t>
      </w:r>
    </w:p>
    <w:p w14:paraId="0187EA69" w14:textId="77777777" w:rsidR="007F4715" w:rsidRDefault="007F4715" w:rsidP="007F4715">
      <w:pPr>
        <w:spacing w:before="240" w:after="120"/>
        <w:rPr>
          <w:rFonts w:ascii="Arial Narrow" w:eastAsia="Calibri" w:hAnsi="Arial Narrow" w:cs="Arial"/>
          <w:b/>
          <w:sz w:val="22"/>
          <w:szCs w:val="22"/>
          <w:lang w:val="uz-Cyrl-UZ"/>
        </w:rPr>
      </w:pPr>
      <w:r>
        <w:rPr>
          <w:rFonts w:ascii="Arial Narrow" w:eastAsia="Calibri" w:hAnsi="Arial Narrow" w:cs="Arial"/>
          <w:b/>
          <w:sz w:val="22"/>
          <w:szCs w:val="22"/>
          <w:lang w:val="uz-Cyrl-UZ"/>
        </w:rPr>
        <w:t>Ostale informacije:</w:t>
      </w:r>
    </w:p>
    <w:p w14:paraId="56387A16" w14:textId="77777777" w:rsidR="007F4715" w:rsidRDefault="007F4715" w:rsidP="007F4715">
      <w:pPr>
        <w:spacing w:before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Lektura: </w:t>
      </w:r>
      <w:r>
        <w:rPr>
          <w:rFonts w:ascii="Arial Narrow" w:hAnsi="Arial Narrow"/>
          <w:sz w:val="22"/>
          <w:szCs w:val="22"/>
        </w:rPr>
        <w:t xml:space="preserve">Magdalena Jovanović, </w:t>
      </w:r>
      <w:r w:rsidRPr="0091058F">
        <w:rPr>
          <w:rFonts w:ascii="Arial Narrow" w:hAnsi="Arial Narrow"/>
          <w:sz w:val="22"/>
          <w:szCs w:val="22"/>
        </w:rPr>
        <w:t>Samostalni savjetnik I</w:t>
      </w:r>
      <w:r>
        <w:rPr>
          <w:rFonts w:ascii="Arial Narrow" w:hAnsi="Arial Narrow"/>
          <w:sz w:val="22"/>
          <w:szCs w:val="22"/>
        </w:rPr>
        <w:t xml:space="preserve"> </w:t>
      </w:r>
      <w:r w:rsidRPr="0091058F">
        <w:rPr>
          <w:rFonts w:ascii="Arial Narrow" w:hAnsi="Arial Narrow"/>
          <w:sz w:val="22"/>
          <w:szCs w:val="22"/>
        </w:rPr>
        <w:t>za odnose sa javnostima</w:t>
      </w:r>
      <w:r>
        <w:rPr>
          <w:rFonts w:ascii="Arial Narrow" w:hAnsi="Arial Narrow"/>
          <w:sz w:val="22"/>
          <w:szCs w:val="22"/>
        </w:rPr>
        <w:t xml:space="preserve"> </w:t>
      </w:r>
      <w:r w:rsidRPr="0091058F">
        <w:rPr>
          <w:rFonts w:ascii="Arial Narrow" w:hAnsi="Arial Narrow"/>
          <w:sz w:val="22"/>
          <w:szCs w:val="22"/>
        </w:rPr>
        <w:t>i lektorisanje</w:t>
      </w:r>
      <w:r>
        <w:rPr>
          <w:rFonts w:ascii="Arial Narrow" w:hAnsi="Arial Narrow"/>
          <w:sz w:val="22"/>
          <w:szCs w:val="22"/>
        </w:rPr>
        <w:t>,</w:t>
      </w:r>
      <w:r>
        <w:rPr>
          <w:rFonts w:ascii="Arial Narrow" w:eastAsia="Batang" w:hAnsi="Arial Narrow"/>
          <w:sz w:val="22"/>
          <w:szCs w:val="22"/>
        </w:rPr>
        <w:t xml:space="preserve"> Centar za stručno obrazovanje</w:t>
      </w:r>
    </w:p>
    <w:p w14:paraId="4FB083D2" w14:textId="77777777" w:rsidR="007F4715" w:rsidRPr="0091058F" w:rsidRDefault="007F4715" w:rsidP="007F4715">
      <w:pPr>
        <w:spacing w:before="120"/>
        <w:jc w:val="both"/>
        <w:rPr>
          <w:rFonts w:ascii="Arial Narrow" w:hAnsi="Arial Narrow"/>
          <w:sz w:val="22"/>
          <w:szCs w:val="22"/>
          <w:lang w:val="it-IT"/>
        </w:rPr>
      </w:pPr>
      <w:r>
        <w:rPr>
          <w:rFonts w:ascii="Arial Narrow" w:hAnsi="Arial Narrow"/>
          <w:b/>
          <w:sz w:val="22"/>
          <w:szCs w:val="22"/>
          <w:lang w:val="it-IT"/>
        </w:rPr>
        <w:t xml:space="preserve">Dizajn i tehnička obrada: </w:t>
      </w:r>
      <w:r>
        <w:rPr>
          <w:rFonts w:ascii="Arial Narrow" w:hAnsi="Arial Narrow"/>
          <w:sz w:val="22"/>
          <w:szCs w:val="22"/>
          <w:lang w:val="it-IT"/>
        </w:rPr>
        <w:t xml:space="preserve">Danilo Gogić, </w:t>
      </w:r>
      <w:r w:rsidRPr="0091058F">
        <w:rPr>
          <w:rFonts w:ascii="Arial Narrow" w:hAnsi="Arial Narrow"/>
          <w:sz w:val="22"/>
          <w:szCs w:val="22"/>
          <w:lang w:val="it-IT"/>
        </w:rPr>
        <w:t>Samostalni savjetnik II za administriranje i dizajn</w:t>
      </w:r>
      <w:r>
        <w:rPr>
          <w:rFonts w:ascii="Arial Narrow" w:hAnsi="Arial Narrow"/>
          <w:sz w:val="22"/>
          <w:szCs w:val="22"/>
          <w:lang w:val="it-IT"/>
        </w:rPr>
        <w:t>,</w:t>
      </w:r>
      <w:r>
        <w:rPr>
          <w:rFonts w:ascii="Arial Narrow" w:eastAsia="Batang" w:hAnsi="Arial Narrow"/>
          <w:sz w:val="22"/>
          <w:szCs w:val="22"/>
          <w:lang w:val="it-IT"/>
        </w:rPr>
        <w:t xml:space="preserve"> Centar za stručno obrazovanje</w:t>
      </w:r>
    </w:p>
    <w:p w14:paraId="5030DD58" w14:textId="3698086C" w:rsidR="00CB261F" w:rsidRDefault="00CB261F">
      <w:pPr>
        <w:spacing w:before="120"/>
        <w:jc w:val="both"/>
        <w:rPr>
          <w:rFonts w:ascii="Arial Narrow" w:hAnsi="Arial Narrow" w:cs="Arial"/>
          <w:b/>
          <w:sz w:val="22"/>
          <w:szCs w:val="22"/>
        </w:rPr>
      </w:pPr>
      <w:bookmarkStart w:id="25" w:name="_GoBack"/>
      <w:bookmarkEnd w:id="25"/>
    </w:p>
    <w:p w14:paraId="7DA86550" w14:textId="77777777" w:rsidR="00CB261F" w:rsidRDefault="00CB261F">
      <w:pPr>
        <w:sectPr w:rsidR="00CB261F">
          <w:headerReference w:type="default" r:id="rId9"/>
          <w:footerReference w:type="default" r:id="rId10"/>
          <w:pgSz w:w="11906" w:h="16838"/>
          <w:pgMar w:top="1440" w:right="1440" w:bottom="1440" w:left="1440" w:header="567" w:footer="567" w:gutter="0"/>
          <w:cols w:space="720"/>
          <w:formProt w:val="0"/>
          <w:titlePg/>
          <w:docGrid w:linePitch="360"/>
        </w:sectPr>
      </w:pPr>
    </w:p>
    <w:p w14:paraId="4043A0EE" w14:textId="77777777" w:rsidR="00CB261F" w:rsidRDefault="00CB261F"/>
    <w:p w14:paraId="7D818F77" w14:textId="77777777" w:rsidR="00CB261F" w:rsidRDefault="00CB261F">
      <w:pPr>
        <w:sectPr w:rsidR="00CB261F">
          <w:type w:val="continuous"/>
          <w:pgSz w:w="11906" w:h="16838"/>
          <w:pgMar w:top="1440" w:right="1440" w:bottom="1440" w:left="1440" w:header="567" w:footer="567" w:gutter="0"/>
          <w:cols w:space="720"/>
          <w:formProt w:val="0"/>
          <w:docGrid w:linePitch="360"/>
        </w:sectPr>
      </w:pPr>
    </w:p>
    <w:p w14:paraId="6E69D398" w14:textId="77777777" w:rsidR="00CB261F" w:rsidRDefault="00CB261F"/>
    <w:p w14:paraId="6CE768B9" w14:textId="77777777" w:rsidR="00CB261F" w:rsidRDefault="00CB261F">
      <w:pPr>
        <w:sectPr w:rsidR="00CB261F">
          <w:type w:val="continuous"/>
          <w:pgSz w:w="11906" w:h="16838"/>
          <w:pgMar w:top="1440" w:right="1440" w:bottom="1440" w:left="1440" w:header="567" w:footer="567" w:gutter="0"/>
          <w:cols w:space="720"/>
          <w:formProt w:val="0"/>
          <w:docGrid w:linePitch="360"/>
        </w:sectPr>
      </w:pPr>
    </w:p>
    <w:p w14:paraId="04A980D0" w14:textId="77777777" w:rsidR="00CB261F" w:rsidRDefault="00CB261F"/>
    <w:p w14:paraId="75BF6BEC" w14:textId="77777777" w:rsidR="00CB261F" w:rsidRDefault="00CB261F">
      <w:pPr>
        <w:sectPr w:rsidR="00CB261F">
          <w:type w:val="continuous"/>
          <w:pgSz w:w="11906" w:h="16838"/>
          <w:pgMar w:top="1440" w:right="1440" w:bottom="1440" w:left="1440" w:header="567" w:footer="567" w:gutter="0"/>
          <w:cols w:space="720"/>
          <w:formProt w:val="0"/>
          <w:docGrid w:linePitch="360"/>
        </w:sectPr>
      </w:pPr>
    </w:p>
    <w:p w14:paraId="4B9C3E0F" w14:textId="77777777" w:rsidR="00CB261F" w:rsidRDefault="00CB261F"/>
    <w:sectPr w:rsidR="00CB261F">
      <w:type w:val="continuous"/>
      <w:pgSz w:w="11906" w:h="16838"/>
      <w:pgMar w:top="1440" w:right="1440" w:bottom="1440" w:left="1440" w:header="567" w:footer="567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ED3772" w14:textId="77777777" w:rsidR="008A052A" w:rsidRDefault="008A052A">
      <w:r>
        <w:separator/>
      </w:r>
    </w:p>
  </w:endnote>
  <w:endnote w:type="continuationSeparator" w:id="0">
    <w:p w14:paraId="67F1F2C3" w14:textId="77777777" w:rsidR="008A052A" w:rsidRDefault="008A05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roid Sans Arabic"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Noto Sans Arabic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mbria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Droid Sans Devanagari">
    <w:altName w:val="Segoe UI"/>
    <w:panose1 w:val="00000000000000000000"/>
    <w:charset w:val="00"/>
    <w:family w:val="roman"/>
    <w:notTrueType/>
    <w:pitch w:val="default"/>
  </w:font>
  <w:font w:name="Noto Sans Devanagari">
    <w:altName w:val="Mangal"/>
    <w:charset w:val="00"/>
    <w:family w:val="swiss"/>
    <w:pitch w:val="variable"/>
    <w:sig w:usb0="80008023" w:usb1="00002046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itstream Vera Sans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,Trebuchet MS,Time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9AA47F" w14:textId="77777777" w:rsidR="00CB261F" w:rsidRDefault="008A052A">
    <w:pPr>
      <w:pStyle w:val="Footer"/>
      <w:jc w:val="center"/>
      <w:rPr>
        <w:rFonts w:ascii="Arial Narrow" w:hAnsi="Arial Narrow"/>
        <w:sz w:val="22"/>
        <w:szCs w:val="22"/>
      </w:rPr>
    </w:pPr>
    <w:r>
      <w:rPr>
        <w:rFonts w:ascii="Arial Narrow" w:hAnsi="Arial Narrow"/>
        <w:sz w:val="22"/>
        <w:szCs w:val="22"/>
      </w:rPr>
      <w:fldChar w:fldCharType="begin"/>
    </w:r>
    <w:r>
      <w:rPr>
        <w:rFonts w:ascii="Arial Narrow" w:hAnsi="Arial Narrow"/>
        <w:sz w:val="22"/>
        <w:szCs w:val="22"/>
      </w:rPr>
      <w:instrText>PAGE</w:instrText>
    </w:r>
    <w:r>
      <w:rPr>
        <w:rFonts w:ascii="Arial Narrow" w:hAnsi="Arial Narrow"/>
        <w:sz w:val="22"/>
        <w:szCs w:val="22"/>
      </w:rPr>
      <w:fldChar w:fldCharType="separate"/>
    </w:r>
    <w:r>
      <w:rPr>
        <w:rFonts w:ascii="Arial Narrow" w:hAnsi="Arial Narrow"/>
        <w:sz w:val="22"/>
        <w:szCs w:val="22"/>
      </w:rPr>
      <w:t>30</w:t>
    </w:r>
    <w:r>
      <w:rPr>
        <w:rFonts w:ascii="Arial Narrow" w:hAnsi="Arial Narrow"/>
        <w:sz w:val="22"/>
        <w:szCs w:val="22"/>
      </w:rPr>
      <w:fldChar w:fldCharType="end"/>
    </w:r>
  </w:p>
  <w:p w14:paraId="55A597FE" w14:textId="77777777" w:rsidR="00CB261F" w:rsidRDefault="00CB261F">
    <w:pPr>
      <w:pStyle w:val="Footer"/>
      <w:ind w:right="36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17A85B" w14:textId="77777777" w:rsidR="008A052A" w:rsidRDefault="008A052A">
      <w:r>
        <w:separator/>
      </w:r>
    </w:p>
  </w:footnote>
  <w:footnote w:type="continuationSeparator" w:id="0">
    <w:p w14:paraId="26C84699" w14:textId="77777777" w:rsidR="008A052A" w:rsidRDefault="008A05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61446E" w14:textId="77777777" w:rsidR="00CB261F" w:rsidRDefault="008A052A">
    <w:pPr>
      <w:pStyle w:val="Header"/>
      <w:pBdr>
        <w:top w:val="single" w:sz="4" w:space="1" w:color="FFFFFF"/>
        <w:left w:val="single" w:sz="4" w:space="4" w:color="FFFFFF"/>
        <w:bottom w:val="single" w:sz="4" w:space="1" w:color="FFFFFF"/>
        <w:right w:val="single" w:sz="4" w:space="4" w:color="FFFFFF"/>
      </w:pBdr>
      <w:jc w:val="right"/>
      <w:rPr>
        <w:sz w:val="22"/>
        <w:szCs w:val="22"/>
      </w:rPr>
    </w:pPr>
    <w:r>
      <w:rPr>
        <w:rFonts w:ascii="Arial Narrow" w:hAnsi="Arial Narrow"/>
        <w:color w:val="808080"/>
        <w:sz w:val="22"/>
        <w:szCs w:val="22"/>
      </w:rPr>
      <w:t>POKV - KREIRANJE APLIKACIJA PRIMJENOM REACT.JS FRAMEWORK-A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A602C"/>
    <w:multiLevelType w:val="multilevel"/>
    <w:tmpl w:val="888CE550"/>
    <w:lvl w:ilvl="0">
      <w:start w:val="1"/>
      <w:numFmt w:val="decimal"/>
      <w:lvlText w:val="%1."/>
      <w:lvlJc w:val="left"/>
      <w:pPr>
        <w:tabs>
          <w:tab w:val="num" w:pos="0"/>
        </w:tabs>
        <w:ind w:left="312" w:hanging="312"/>
      </w:pPr>
      <w:rPr>
        <w:rFonts w:ascii="Arial Narrow" w:hAnsi="Arial Narrow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E174679"/>
    <w:multiLevelType w:val="multilevel"/>
    <w:tmpl w:val="8FE85AB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 Narrow" w:hAnsi="Arial Narrow"/>
        <w:b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E917A0E"/>
    <w:multiLevelType w:val="multilevel"/>
    <w:tmpl w:val="953EFE20"/>
    <w:lvl w:ilvl="0">
      <w:start w:val="1"/>
      <w:numFmt w:val="decimal"/>
      <w:lvlText w:val="%1."/>
      <w:lvlJc w:val="left"/>
      <w:pPr>
        <w:tabs>
          <w:tab w:val="num" w:pos="0"/>
        </w:tabs>
        <w:ind w:left="312" w:hanging="312"/>
      </w:pPr>
      <w:rPr>
        <w:rFonts w:ascii="Arial Narrow" w:hAnsi="Arial Narrow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36F41BB"/>
    <w:multiLevelType w:val="multilevel"/>
    <w:tmpl w:val="BFC8E6B8"/>
    <w:lvl w:ilvl="0">
      <w:start w:val="1"/>
      <w:numFmt w:val="decimal"/>
      <w:lvlText w:val="%1."/>
      <w:lvlJc w:val="left"/>
      <w:pPr>
        <w:tabs>
          <w:tab w:val="num" w:pos="0"/>
        </w:tabs>
        <w:ind w:left="312" w:hanging="312"/>
      </w:pPr>
      <w:rPr>
        <w:rFonts w:ascii="Arial Narrow" w:hAnsi="Arial Narrow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16C53B58"/>
    <w:multiLevelType w:val="multilevel"/>
    <w:tmpl w:val="A9629310"/>
    <w:lvl w:ilvl="0">
      <w:start w:val="1"/>
      <w:numFmt w:val="decimal"/>
      <w:lvlText w:val="%1."/>
      <w:lvlJc w:val="left"/>
      <w:pPr>
        <w:tabs>
          <w:tab w:val="num" w:pos="0"/>
        </w:tabs>
        <w:ind w:left="312" w:hanging="312"/>
      </w:pPr>
      <w:rPr>
        <w:rFonts w:ascii="Arial Narrow" w:hAnsi="Arial Narrow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183C6565"/>
    <w:multiLevelType w:val="multilevel"/>
    <w:tmpl w:val="1C3806FA"/>
    <w:lvl w:ilvl="0">
      <w:start w:val="1"/>
      <w:numFmt w:val="decimal"/>
      <w:lvlText w:val="%1."/>
      <w:lvlJc w:val="left"/>
      <w:pPr>
        <w:tabs>
          <w:tab w:val="num" w:pos="0"/>
        </w:tabs>
        <w:ind w:left="312" w:hanging="312"/>
      </w:pPr>
      <w:rPr>
        <w:rFonts w:ascii="Arial Narrow" w:hAnsi="Arial Narrow"/>
        <w:b w:val="0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18B05D65"/>
    <w:multiLevelType w:val="multilevel"/>
    <w:tmpl w:val="4FE44AB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 Narrow" w:hAnsi="Arial Narrow"/>
        <w:b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20DA160F"/>
    <w:multiLevelType w:val="multilevel"/>
    <w:tmpl w:val="C51ECA86"/>
    <w:lvl w:ilvl="0">
      <w:start w:val="1"/>
      <w:numFmt w:val="decimal"/>
      <w:lvlText w:val="%1."/>
      <w:lvlJc w:val="left"/>
      <w:pPr>
        <w:tabs>
          <w:tab w:val="num" w:pos="0"/>
        </w:tabs>
        <w:ind w:left="312" w:hanging="312"/>
      </w:pPr>
      <w:rPr>
        <w:rFonts w:ascii="Arial Narrow" w:hAnsi="Arial Narrow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21AD2198"/>
    <w:multiLevelType w:val="multilevel"/>
    <w:tmpl w:val="081EB3B6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Arial Narrow" w:hAnsi="Arial Narrow" w:cs="Arial Narrow" w:hint="default"/>
        <w:b w:val="0"/>
        <w:color w:val="000000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4627EED"/>
    <w:multiLevelType w:val="multilevel"/>
    <w:tmpl w:val="402EA0D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0" w15:restartNumberingAfterBreak="0">
    <w:nsid w:val="276A461F"/>
    <w:multiLevelType w:val="multilevel"/>
    <w:tmpl w:val="95CC3F1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1" w15:restartNumberingAfterBreak="0">
    <w:nsid w:val="27942250"/>
    <w:multiLevelType w:val="multilevel"/>
    <w:tmpl w:val="3138A94E"/>
    <w:lvl w:ilvl="0">
      <w:start w:val="1"/>
      <w:numFmt w:val="decimal"/>
      <w:lvlText w:val="%1."/>
      <w:lvlJc w:val="left"/>
      <w:pPr>
        <w:tabs>
          <w:tab w:val="num" w:pos="0"/>
        </w:tabs>
        <w:ind w:left="312" w:hanging="312"/>
      </w:pPr>
      <w:rPr>
        <w:rFonts w:ascii="Arial Narrow" w:hAnsi="Arial Narrow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2B260472"/>
    <w:multiLevelType w:val="multilevel"/>
    <w:tmpl w:val="74462DA0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Arial Narrow" w:hAnsi="Arial Narrow"/>
        <w:b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84" w:hanging="28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4" w:hanging="28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" w:hanging="284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4" w:hanging="284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4" w:hanging="284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4" w:hanging="284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84" w:hanging="28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4" w:hanging="284"/>
      </w:pPr>
    </w:lvl>
  </w:abstractNum>
  <w:abstractNum w:abstractNumId="13" w15:restartNumberingAfterBreak="0">
    <w:nsid w:val="2ED14471"/>
    <w:multiLevelType w:val="multilevel"/>
    <w:tmpl w:val="CF40619A"/>
    <w:lvl w:ilvl="0">
      <w:start w:val="1"/>
      <w:numFmt w:val="decimal"/>
      <w:lvlText w:val="%1."/>
      <w:lvlJc w:val="left"/>
      <w:pPr>
        <w:tabs>
          <w:tab w:val="num" w:pos="0"/>
        </w:tabs>
        <w:ind w:left="312" w:hanging="312"/>
      </w:pPr>
      <w:rPr>
        <w:rFonts w:ascii="Arial Narrow" w:hAnsi="Arial Narrow"/>
        <w:b w:val="0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30723BD3"/>
    <w:multiLevelType w:val="multilevel"/>
    <w:tmpl w:val="AE9664D4"/>
    <w:lvl w:ilvl="0">
      <w:start w:val="1"/>
      <w:numFmt w:val="decimal"/>
      <w:lvlText w:val="%1."/>
      <w:lvlJc w:val="left"/>
      <w:pPr>
        <w:tabs>
          <w:tab w:val="num" w:pos="0"/>
        </w:tabs>
        <w:ind w:left="312" w:hanging="312"/>
      </w:pPr>
      <w:rPr>
        <w:rFonts w:ascii="Arial Narrow" w:hAnsi="Arial Narrow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342232F7"/>
    <w:multiLevelType w:val="multilevel"/>
    <w:tmpl w:val="EF52D994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Arial Narrow" w:hAnsi="Arial Narrow"/>
        <w:b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84" w:hanging="28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4" w:hanging="28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" w:hanging="284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4" w:hanging="284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4" w:hanging="284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4" w:hanging="284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84" w:hanging="28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4" w:hanging="284"/>
      </w:pPr>
    </w:lvl>
  </w:abstractNum>
  <w:abstractNum w:abstractNumId="16" w15:restartNumberingAfterBreak="0">
    <w:nsid w:val="434E3716"/>
    <w:multiLevelType w:val="multilevel"/>
    <w:tmpl w:val="2DE2B4D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 Narrow" w:hAnsi="Arial Narrow"/>
        <w:b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4643434B"/>
    <w:multiLevelType w:val="multilevel"/>
    <w:tmpl w:val="BACE12F2"/>
    <w:lvl w:ilvl="0">
      <w:start w:val="1"/>
      <w:numFmt w:val="decimal"/>
      <w:lvlText w:val="%1."/>
      <w:lvlJc w:val="left"/>
      <w:pPr>
        <w:tabs>
          <w:tab w:val="num" w:pos="0"/>
        </w:tabs>
        <w:ind w:left="312" w:hanging="312"/>
      </w:pPr>
      <w:rPr>
        <w:rFonts w:ascii="Arial Narrow" w:hAnsi="Arial Narrow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478D389E"/>
    <w:multiLevelType w:val="multilevel"/>
    <w:tmpl w:val="8F228AB8"/>
    <w:lvl w:ilvl="0">
      <w:start w:val="1"/>
      <w:numFmt w:val="decimal"/>
      <w:lvlText w:val="%1."/>
      <w:lvlJc w:val="left"/>
      <w:pPr>
        <w:tabs>
          <w:tab w:val="num" w:pos="0"/>
        </w:tabs>
        <w:ind w:left="540" w:hanging="360"/>
      </w:pPr>
      <w:rPr>
        <w:rFonts w:ascii="Arial Narrow" w:hAnsi="Arial Narrow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300" w:hanging="180"/>
      </w:pPr>
    </w:lvl>
  </w:abstractNum>
  <w:abstractNum w:abstractNumId="19" w15:restartNumberingAfterBreak="0">
    <w:nsid w:val="4F970F93"/>
    <w:multiLevelType w:val="multilevel"/>
    <w:tmpl w:val="58705D90"/>
    <w:lvl w:ilvl="0">
      <w:start w:val="1"/>
      <w:numFmt w:val="decimal"/>
      <w:lvlText w:val="%1."/>
      <w:lvlJc w:val="left"/>
      <w:pPr>
        <w:tabs>
          <w:tab w:val="num" w:pos="0"/>
        </w:tabs>
        <w:ind w:left="312" w:hanging="312"/>
      </w:pPr>
      <w:rPr>
        <w:rFonts w:ascii="Arial Narrow" w:hAnsi="Arial Narrow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547002FE"/>
    <w:multiLevelType w:val="multilevel"/>
    <w:tmpl w:val="107CD66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 Narrow" w:hAnsi="Arial Narrow"/>
        <w:b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59927499"/>
    <w:multiLevelType w:val="multilevel"/>
    <w:tmpl w:val="E646AC6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2" w15:restartNumberingAfterBreak="0">
    <w:nsid w:val="6A0062C4"/>
    <w:multiLevelType w:val="multilevel"/>
    <w:tmpl w:val="AAF02FC2"/>
    <w:lvl w:ilvl="0">
      <w:start w:val="1"/>
      <w:numFmt w:val="decimal"/>
      <w:lvlText w:val="%1."/>
      <w:lvlJc w:val="left"/>
      <w:pPr>
        <w:tabs>
          <w:tab w:val="num" w:pos="0"/>
        </w:tabs>
        <w:ind w:left="312" w:hanging="312"/>
      </w:pPr>
      <w:rPr>
        <w:rFonts w:ascii="Arial Narrow" w:hAnsi="Arial Narrow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 w15:restartNumberingAfterBreak="0">
    <w:nsid w:val="6B060738"/>
    <w:multiLevelType w:val="multilevel"/>
    <w:tmpl w:val="5578728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6ED068B1"/>
    <w:multiLevelType w:val="multilevel"/>
    <w:tmpl w:val="4FF85950"/>
    <w:lvl w:ilvl="0">
      <w:start w:val="1"/>
      <w:numFmt w:val="decimal"/>
      <w:lvlText w:val="%1."/>
      <w:lvlJc w:val="left"/>
      <w:pPr>
        <w:tabs>
          <w:tab w:val="num" w:pos="0"/>
        </w:tabs>
        <w:ind w:left="312" w:hanging="312"/>
      </w:pPr>
      <w:rPr>
        <w:rFonts w:ascii="Arial Narrow" w:hAnsi="Arial Narrow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5" w15:restartNumberingAfterBreak="0">
    <w:nsid w:val="6F235F79"/>
    <w:multiLevelType w:val="multilevel"/>
    <w:tmpl w:val="C096AB4E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Arial Narrow" w:hAnsi="Arial Narrow"/>
        <w:b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84" w:hanging="28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4" w:hanging="28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" w:hanging="284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4" w:hanging="284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4" w:hanging="284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4" w:hanging="284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84" w:hanging="28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4" w:hanging="284"/>
      </w:pPr>
    </w:lvl>
  </w:abstractNum>
  <w:abstractNum w:abstractNumId="26" w15:restartNumberingAfterBreak="0">
    <w:nsid w:val="73067496"/>
    <w:multiLevelType w:val="multilevel"/>
    <w:tmpl w:val="D7F201C0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  <w:b w:val="0"/>
        <w:color w:val="000000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7AE328B3"/>
    <w:multiLevelType w:val="multilevel"/>
    <w:tmpl w:val="053404E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 Narrow" w:hAnsi="Arial Narrow"/>
        <w:b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8" w15:restartNumberingAfterBreak="0">
    <w:nsid w:val="7C522CE5"/>
    <w:multiLevelType w:val="multilevel"/>
    <w:tmpl w:val="1CF2C7DA"/>
    <w:lvl w:ilvl="0">
      <w:start w:val="1"/>
      <w:numFmt w:val="decimal"/>
      <w:lvlText w:val="%1."/>
      <w:lvlJc w:val="left"/>
      <w:pPr>
        <w:tabs>
          <w:tab w:val="num" w:pos="0"/>
        </w:tabs>
        <w:ind w:left="312" w:hanging="312"/>
      </w:pPr>
      <w:rPr>
        <w:rFonts w:ascii="Arial Narrow" w:hAnsi="Arial Narrow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8"/>
  </w:num>
  <w:num w:numId="2">
    <w:abstractNumId w:val="26"/>
  </w:num>
  <w:num w:numId="3">
    <w:abstractNumId w:val="20"/>
  </w:num>
  <w:num w:numId="4">
    <w:abstractNumId w:val="13"/>
  </w:num>
  <w:num w:numId="5">
    <w:abstractNumId w:val="9"/>
  </w:num>
  <w:num w:numId="6">
    <w:abstractNumId w:val="21"/>
  </w:num>
  <w:num w:numId="7">
    <w:abstractNumId w:val="18"/>
  </w:num>
  <w:num w:numId="8">
    <w:abstractNumId w:val="10"/>
  </w:num>
  <w:num w:numId="9">
    <w:abstractNumId w:val="1"/>
  </w:num>
  <w:num w:numId="10">
    <w:abstractNumId w:val="2"/>
  </w:num>
  <w:num w:numId="11">
    <w:abstractNumId w:val="0"/>
  </w:num>
  <w:num w:numId="12">
    <w:abstractNumId w:val="27"/>
  </w:num>
  <w:num w:numId="13">
    <w:abstractNumId w:val="3"/>
  </w:num>
  <w:num w:numId="14">
    <w:abstractNumId w:val="22"/>
  </w:num>
  <w:num w:numId="15">
    <w:abstractNumId w:val="19"/>
  </w:num>
  <w:num w:numId="16">
    <w:abstractNumId w:val="16"/>
  </w:num>
  <w:num w:numId="17">
    <w:abstractNumId w:val="28"/>
  </w:num>
  <w:num w:numId="18">
    <w:abstractNumId w:val="12"/>
  </w:num>
  <w:num w:numId="19">
    <w:abstractNumId w:val="15"/>
  </w:num>
  <w:num w:numId="20">
    <w:abstractNumId w:val="25"/>
  </w:num>
  <w:num w:numId="21">
    <w:abstractNumId w:val="5"/>
  </w:num>
  <w:num w:numId="22">
    <w:abstractNumId w:val="4"/>
  </w:num>
  <w:num w:numId="23">
    <w:abstractNumId w:val="7"/>
  </w:num>
  <w:num w:numId="24">
    <w:abstractNumId w:val="6"/>
  </w:num>
  <w:num w:numId="25">
    <w:abstractNumId w:val="24"/>
  </w:num>
  <w:num w:numId="26">
    <w:abstractNumId w:val="11"/>
  </w:num>
  <w:num w:numId="27">
    <w:abstractNumId w:val="17"/>
  </w:num>
  <w:num w:numId="28">
    <w:abstractNumId w:val="14"/>
  </w:num>
  <w:num w:numId="29">
    <w:abstractNumId w:val="23"/>
  </w:num>
  <w:num w:numId="30">
    <w:abstractNumId w:val="19"/>
    <w:lvlOverride w:ilvl="0">
      <w:startOverride w:val="1"/>
    </w:lvlOverride>
  </w:num>
  <w:num w:numId="31">
    <w:abstractNumId w:val="28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1325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B261F"/>
    <w:rsid w:val="003B3281"/>
    <w:rsid w:val="007F4715"/>
    <w:rsid w:val="00881E80"/>
    <w:rsid w:val="008A052A"/>
    <w:rsid w:val="00C2297A"/>
    <w:rsid w:val="00CB2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258A8486"/>
  <w15:docId w15:val="{7AB70ADC-06E9-4FA3-8A49-F30E72317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Droid Sans Arabic"/>
        <w:szCs w:val="22"/>
        <w:lang w:val="uz-Cyrl-U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qFormat/>
    <w:pPr>
      <w:keepNext/>
      <w:keepLines/>
      <w:spacing w:after="240"/>
      <w:outlineLvl w:val="0"/>
    </w:pPr>
    <w:rPr>
      <w:rFonts w:ascii="Arial Narrow" w:eastAsia="Calibri" w:hAnsi="Arial Narrow" w:cs="Droid Sans Arabic"/>
      <w:b/>
      <w:color w:val="000000"/>
      <w:sz w:val="28"/>
      <w:szCs w:val="3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28"/>
      <w:szCs w:val="20"/>
      <w:lang w:val="sl-SI" w:eastAsia="sl-SI"/>
    </w:rPr>
  </w:style>
  <w:style w:type="paragraph" w:styleId="Heading3">
    <w:name w:val="heading 3"/>
    <w:basedOn w:val="Heading"/>
    <w:next w:val="BodyText"/>
    <w:qFormat/>
    <w:pPr>
      <w:spacing w:before="140"/>
      <w:outlineLvl w:val="2"/>
    </w:pPr>
    <w:rPr>
      <w:rFonts w:ascii="Liberation Serif" w:eastAsia="DejaVu Sans" w:hAnsi="Liberation Serif" w:cs="Noto Sans Arabic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qFormat/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character" w:customStyle="1" w:styleId="FooterChar">
    <w:name w:val="Footer Char"/>
    <w:basedOn w:val="DefaultParagraphFont"/>
    <w:qFormat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qFormat/>
  </w:style>
  <w:style w:type="character" w:styleId="Hyperlink">
    <w:name w:val="Hyperlink"/>
    <w:basedOn w:val="DefaultParagraphFont"/>
    <w:uiPriority w:val="99"/>
    <w:unhideWhenUsed/>
    <w:rsid w:val="0044215A"/>
    <w:rPr>
      <w:color w:val="0000FF" w:themeColor="hyperlink"/>
      <w:u w:val="single"/>
    </w:rPr>
  </w:style>
  <w:style w:type="character" w:customStyle="1" w:styleId="MediumGrid2Char">
    <w:name w:val="Medium Grid 2 Char"/>
    <w:qFormat/>
    <w:rPr>
      <w:sz w:val="24"/>
      <w:szCs w:val="24"/>
      <w:lang w:val="en-GB"/>
    </w:rPr>
  </w:style>
  <w:style w:type="character" w:customStyle="1" w:styleId="Heading1Char">
    <w:name w:val="Heading 1 Char"/>
    <w:basedOn w:val="DefaultParagraphFont"/>
    <w:qFormat/>
    <w:rPr>
      <w:rFonts w:ascii="Arial Narrow" w:eastAsia="Calibri" w:hAnsi="Arial Narrow" w:cs="Droid Sans Arabic"/>
      <w:b/>
      <w:color w:val="000000"/>
      <w:sz w:val="28"/>
      <w:szCs w:val="32"/>
      <w:lang w:val="en-GB"/>
    </w:rPr>
  </w:style>
  <w:style w:type="character" w:styleId="PlaceholderText">
    <w:name w:val="Placeholder Text"/>
    <w:basedOn w:val="DefaultParagraphFont"/>
    <w:uiPriority w:val="99"/>
    <w:qFormat/>
    <w:rPr>
      <w:color w:val="808080"/>
    </w:rPr>
  </w:style>
  <w:style w:type="character" w:customStyle="1" w:styleId="Style17">
    <w:name w:val="Style17"/>
    <w:basedOn w:val="DefaultParagraphFont"/>
    <w:qFormat/>
    <w:rPr>
      <w:rFonts w:ascii="Arial Narrow" w:hAnsi="Arial Narrow"/>
      <w:sz w:val="22"/>
    </w:rPr>
  </w:style>
  <w:style w:type="character" w:customStyle="1" w:styleId="Style1">
    <w:name w:val="Style1"/>
    <w:basedOn w:val="DefaultParagraphFont"/>
    <w:qFormat/>
    <w:rPr>
      <w:rFonts w:ascii="Arial Narrow" w:hAnsi="Arial Narrow"/>
      <w:caps/>
      <w:sz w:val="22"/>
    </w:rPr>
  </w:style>
  <w:style w:type="character" w:customStyle="1" w:styleId="Style2">
    <w:name w:val="Style2"/>
    <w:basedOn w:val="DefaultParagraphFont"/>
    <w:qFormat/>
    <w:rPr>
      <w:rFonts w:ascii="Arial Narrow" w:hAnsi="Arial Narrow"/>
      <w:caps/>
      <w:sz w:val="22"/>
    </w:rPr>
  </w:style>
  <w:style w:type="character" w:customStyle="1" w:styleId="Style3">
    <w:name w:val="Style3"/>
    <w:basedOn w:val="DefaultParagraphFont"/>
    <w:qFormat/>
    <w:rPr>
      <w:rFonts w:ascii="Arial Narrow" w:hAnsi="Arial Narrow"/>
      <w:sz w:val="22"/>
    </w:rPr>
  </w:style>
  <w:style w:type="character" w:customStyle="1" w:styleId="Style4">
    <w:name w:val="Style4"/>
    <w:basedOn w:val="DefaultParagraphFont"/>
    <w:qFormat/>
    <w:rPr>
      <w:rFonts w:ascii="Arial Narrow" w:hAnsi="Arial Narrow"/>
      <w:sz w:val="22"/>
    </w:rPr>
  </w:style>
  <w:style w:type="character" w:customStyle="1" w:styleId="Style5">
    <w:name w:val="Style5"/>
    <w:basedOn w:val="DefaultParagraphFont"/>
    <w:qFormat/>
    <w:rPr>
      <w:rFonts w:ascii="Arial Narrow" w:hAnsi="Arial Narrow"/>
      <w:b/>
      <w:sz w:val="22"/>
    </w:rPr>
  </w:style>
  <w:style w:type="character" w:customStyle="1" w:styleId="Style6">
    <w:name w:val="Style6"/>
    <w:basedOn w:val="DefaultParagraphFont"/>
    <w:qFormat/>
    <w:rPr>
      <w:rFonts w:ascii="Arial Narrow" w:hAnsi="Arial Narrow"/>
      <w:b/>
      <w:caps/>
      <w:sz w:val="22"/>
    </w:rPr>
  </w:style>
  <w:style w:type="character" w:customStyle="1" w:styleId="Style7">
    <w:name w:val="Style7"/>
    <w:basedOn w:val="DefaultParagraphFont"/>
    <w:qFormat/>
    <w:rPr>
      <w:rFonts w:ascii="Arial Narrow" w:hAnsi="Arial Narrow"/>
      <w:b/>
      <w:caps/>
      <w:sz w:val="22"/>
    </w:rPr>
  </w:style>
  <w:style w:type="character" w:customStyle="1" w:styleId="Style13">
    <w:name w:val="Style13"/>
    <w:basedOn w:val="DefaultParagraphFont"/>
    <w:qFormat/>
    <w:rPr>
      <w:rFonts w:ascii="Arial Narrow" w:hAnsi="Arial Narrow"/>
      <w:caps/>
      <w:sz w:val="22"/>
    </w:rPr>
  </w:style>
  <w:style w:type="character" w:customStyle="1" w:styleId="Style15">
    <w:name w:val="Style15"/>
    <w:basedOn w:val="DefaultParagraphFont"/>
    <w:qFormat/>
    <w:rPr>
      <w:rFonts w:ascii="Arial Narrow" w:hAnsi="Arial Narrow"/>
      <w:caps/>
      <w:sz w:val="22"/>
    </w:rPr>
  </w:style>
  <w:style w:type="character" w:customStyle="1" w:styleId="NoSpacingChar">
    <w:name w:val="No Spacing Char"/>
    <w:basedOn w:val="DefaultParagraphFont"/>
    <w:uiPriority w:val="1"/>
    <w:qFormat/>
    <w:rPr>
      <w:rFonts w:eastAsia="Calibri"/>
      <w:lang w:val="en-US"/>
    </w:rPr>
  </w:style>
  <w:style w:type="character" w:customStyle="1" w:styleId="Style18">
    <w:name w:val="Style18"/>
    <w:basedOn w:val="DefaultParagraphFont"/>
    <w:uiPriority w:val="1"/>
    <w:qFormat/>
    <w:rPr>
      <w:rFonts w:ascii="Arial Narrow" w:hAnsi="Arial Narrow"/>
      <w:b/>
      <w:caps/>
      <w:sz w:val="48"/>
    </w:rPr>
  </w:style>
  <w:style w:type="character" w:customStyle="1" w:styleId="HeaderChar">
    <w:name w:val="Header Char"/>
    <w:basedOn w:val="DefaultParagraphFont"/>
    <w:qFormat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Style10">
    <w:name w:val="Style10"/>
    <w:basedOn w:val="DefaultParagraphFont"/>
    <w:uiPriority w:val="1"/>
    <w:qFormat/>
    <w:rPr>
      <w:rFonts w:ascii="Arial Narrow" w:hAnsi="Arial Narrow"/>
      <w:sz w:val="24"/>
    </w:rPr>
  </w:style>
  <w:style w:type="character" w:customStyle="1" w:styleId="Style8">
    <w:name w:val="Style8"/>
    <w:basedOn w:val="DefaultParagraphFont"/>
    <w:qFormat/>
    <w:rPr>
      <w:rFonts w:ascii="Arial Narrow" w:hAnsi="Arial Narrow"/>
      <w:caps/>
      <w:color w:val="5B9BD5"/>
      <w:sz w:val="22"/>
    </w:rPr>
  </w:style>
  <w:style w:type="character" w:customStyle="1" w:styleId="Style9">
    <w:name w:val="Style9"/>
    <w:basedOn w:val="DefaultParagraphFont"/>
    <w:qFormat/>
    <w:rPr>
      <w:rFonts w:ascii="Arial Narrow" w:hAnsi="Arial Narrow"/>
      <w:caps/>
      <w:color w:val="ED7D31"/>
      <w:sz w:val="22"/>
    </w:rPr>
  </w:style>
  <w:style w:type="character" w:customStyle="1" w:styleId="Style11">
    <w:name w:val="Style11"/>
    <w:basedOn w:val="DefaultParagraphFont"/>
    <w:qFormat/>
    <w:rPr>
      <w:rFonts w:ascii="Arial Narrow" w:hAnsi="Arial Narrow"/>
      <w:caps/>
      <w:color w:val="CC0000"/>
      <w:sz w:val="22"/>
    </w:rPr>
  </w:style>
  <w:style w:type="character" w:customStyle="1" w:styleId="Style12">
    <w:name w:val="Style12"/>
    <w:basedOn w:val="DefaultParagraphFont"/>
    <w:qFormat/>
    <w:rPr>
      <w:rFonts w:ascii="Arial Narrow" w:hAnsi="Arial Narrow"/>
      <w:caps/>
      <w:sz w:val="22"/>
    </w:rPr>
  </w:style>
  <w:style w:type="character" w:customStyle="1" w:styleId="Style14">
    <w:name w:val="Style14"/>
    <w:basedOn w:val="DefaultParagraphFont"/>
    <w:qFormat/>
    <w:rPr>
      <w:rFonts w:ascii="Arial Narrow" w:hAnsi="Arial Narrow"/>
      <w:caps/>
    </w:rPr>
  </w:style>
  <w:style w:type="character" w:customStyle="1" w:styleId="Style16">
    <w:name w:val="Style16"/>
    <w:basedOn w:val="DefaultParagraphFont"/>
    <w:qFormat/>
    <w:rPr>
      <w:rFonts w:ascii="Arial Narrow" w:hAnsi="Arial Narrow"/>
      <w:caps/>
      <w:sz w:val="22"/>
    </w:rPr>
  </w:style>
  <w:style w:type="character" w:customStyle="1" w:styleId="Style19">
    <w:name w:val="Style19"/>
    <w:basedOn w:val="DefaultParagraphFont"/>
    <w:qFormat/>
    <w:rPr>
      <w:rFonts w:ascii="Arial Narrow" w:hAnsi="Arial Narrow"/>
      <w:color w:val="BFBFBF"/>
    </w:rPr>
  </w:style>
  <w:style w:type="character" w:customStyle="1" w:styleId="Style20">
    <w:name w:val="Style20"/>
    <w:basedOn w:val="DefaultParagraphFont"/>
    <w:qFormat/>
    <w:rPr>
      <w:color w:val="A6A6A6"/>
    </w:rPr>
  </w:style>
  <w:style w:type="character" w:customStyle="1" w:styleId="Style21">
    <w:name w:val="Style21"/>
    <w:basedOn w:val="DefaultParagraphFont"/>
    <w:qFormat/>
    <w:rPr>
      <w:rFonts w:ascii="Arial Narrow" w:hAnsi="Arial Narrow"/>
      <w:color w:val="808080"/>
      <w:sz w:val="22"/>
    </w:rPr>
  </w:style>
  <w:style w:type="character" w:customStyle="1" w:styleId="Style22">
    <w:name w:val="Style22"/>
    <w:basedOn w:val="DefaultParagraphFont"/>
    <w:uiPriority w:val="1"/>
    <w:qFormat/>
    <w:rPr>
      <w:rFonts w:ascii="Arial Narrow" w:hAnsi="Arial Narrow"/>
      <w:color w:val="808080"/>
      <w:sz w:val="22"/>
    </w:rPr>
  </w:style>
  <w:style w:type="character" w:customStyle="1" w:styleId="BalloonTextChar">
    <w:name w:val="Balloon Text Char"/>
    <w:basedOn w:val="DefaultParagraphFont"/>
    <w:qFormat/>
    <w:rPr>
      <w:rFonts w:ascii="Tahoma" w:eastAsia="Times New Roman" w:hAnsi="Tahoma" w:cs="Tahoma"/>
      <w:sz w:val="16"/>
      <w:szCs w:val="16"/>
      <w:lang w:val="en-GB"/>
    </w:rPr>
  </w:style>
  <w:style w:type="character" w:customStyle="1" w:styleId="Style23">
    <w:name w:val="Style23"/>
    <w:basedOn w:val="DefaultParagraphFont"/>
    <w:qFormat/>
    <w:rPr>
      <w:rFonts w:ascii="Arial Narrow" w:hAnsi="Arial Narrow"/>
      <w:b/>
      <w:sz w:val="22"/>
    </w:rPr>
  </w:style>
  <w:style w:type="character" w:customStyle="1" w:styleId="Style24">
    <w:name w:val="Style24"/>
    <w:basedOn w:val="DefaultParagraphFont"/>
    <w:qFormat/>
  </w:style>
  <w:style w:type="character" w:customStyle="1" w:styleId="Style25">
    <w:name w:val="Style25"/>
    <w:basedOn w:val="DefaultParagraphFont"/>
    <w:qFormat/>
    <w:rPr>
      <w:rFonts w:ascii="Arial Narrow" w:hAnsi="Arial Narrow"/>
      <w:b/>
      <w:color w:val="000000"/>
      <w:sz w:val="22"/>
    </w:rPr>
  </w:style>
  <w:style w:type="character" w:customStyle="1" w:styleId="Style26">
    <w:name w:val="Style26"/>
    <w:basedOn w:val="DefaultParagraphFont"/>
    <w:qFormat/>
    <w:rPr>
      <w:rFonts w:ascii="Arial Narrow" w:hAnsi="Arial Narrow"/>
      <w:b/>
      <w:caps/>
      <w:sz w:val="28"/>
    </w:rPr>
  </w:style>
  <w:style w:type="character" w:customStyle="1" w:styleId="Style27">
    <w:name w:val="Style27"/>
    <w:basedOn w:val="DefaultParagraphFont"/>
    <w:qFormat/>
    <w:rPr>
      <w:rFonts w:ascii="Arial Narrow" w:hAnsi="Arial Narrow"/>
      <w:b/>
      <w:caps/>
      <w:sz w:val="28"/>
    </w:rPr>
  </w:style>
  <w:style w:type="character" w:customStyle="1" w:styleId="Style28">
    <w:name w:val="Style28"/>
    <w:basedOn w:val="DefaultParagraphFont"/>
    <w:qFormat/>
    <w:rPr>
      <w:rFonts w:ascii="Arial Narrow" w:hAnsi="Arial Narrow"/>
      <w:sz w:val="22"/>
    </w:rPr>
  </w:style>
  <w:style w:type="character" w:customStyle="1" w:styleId="Style29">
    <w:name w:val="Style29"/>
    <w:basedOn w:val="DefaultParagraphFont"/>
    <w:qFormat/>
    <w:rPr>
      <w:rFonts w:ascii="Arial Narrow" w:hAnsi="Arial Narrow"/>
      <w:sz w:val="22"/>
    </w:rPr>
  </w:style>
  <w:style w:type="character" w:customStyle="1" w:styleId="Style30">
    <w:name w:val="Style30"/>
    <w:basedOn w:val="DefaultParagraphFont"/>
    <w:qFormat/>
    <w:rPr>
      <w:rFonts w:ascii="Arial Narrow" w:hAnsi="Arial Narrow"/>
      <w:b/>
      <w:sz w:val="22"/>
    </w:rPr>
  </w:style>
  <w:style w:type="character" w:customStyle="1" w:styleId="Style31">
    <w:name w:val="Style31"/>
    <w:basedOn w:val="DefaultParagraphFont"/>
    <w:qFormat/>
    <w:rPr>
      <w:rFonts w:ascii="Arial Narrow" w:hAnsi="Arial Narrow"/>
      <w:b/>
      <w:sz w:val="22"/>
    </w:rPr>
  </w:style>
  <w:style w:type="character" w:customStyle="1" w:styleId="Style32">
    <w:name w:val="Style32"/>
    <w:basedOn w:val="DefaultParagraphFont"/>
    <w:qFormat/>
    <w:rPr>
      <w:b/>
    </w:rPr>
  </w:style>
  <w:style w:type="character" w:customStyle="1" w:styleId="Style33">
    <w:name w:val="Style33"/>
    <w:basedOn w:val="DefaultParagraphFont"/>
    <w:qFormat/>
    <w:rPr>
      <w:rFonts w:ascii="Arial Narrow" w:hAnsi="Arial Narrow"/>
      <w:sz w:val="22"/>
    </w:rPr>
  </w:style>
  <w:style w:type="character" w:customStyle="1" w:styleId="Style34">
    <w:name w:val="Style34"/>
    <w:basedOn w:val="DefaultParagraphFont"/>
    <w:qFormat/>
    <w:rPr>
      <w:rFonts w:ascii="Arial Narrow" w:hAnsi="Arial Narrow"/>
      <w:b/>
      <w:sz w:val="22"/>
    </w:rPr>
  </w:style>
  <w:style w:type="character" w:customStyle="1" w:styleId="Style35">
    <w:name w:val="Style35"/>
    <w:basedOn w:val="DefaultParagraphFont"/>
    <w:qFormat/>
    <w:rPr>
      <w:rFonts w:ascii="Arial Narrow" w:hAnsi="Arial Narrow"/>
      <w:sz w:val="22"/>
    </w:rPr>
  </w:style>
  <w:style w:type="character" w:customStyle="1" w:styleId="Style36">
    <w:name w:val="Style36"/>
    <w:basedOn w:val="DefaultParagraphFont"/>
    <w:qFormat/>
    <w:rPr>
      <w:rFonts w:ascii="Arial Narrow" w:hAnsi="Arial Narrow"/>
      <w:sz w:val="22"/>
    </w:rPr>
  </w:style>
  <w:style w:type="character" w:customStyle="1" w:styleId="Style37">
    <w:name w:val="Style37"/>
    <w:basedOn w:val="DefaultParagraphFont"/>
    <w:qFormat/>
    <w:rPr>
      <w:rFonts w:ascii="Arial Narrow" w:hAnsi="Arial Narrow"/>
      <w:sz w:val="22"/>
    </w:rPr>
  </w:style>
  <w:style w:type="character" w:customStyle="1" w:styleId="Style38">
    <w:name w:val="Style38"/>
    <w:basedOn w:val="DefaultParagraphFont"/>
    <w:qFormat/>
    <w:rPr>
      <w:rFonts w:ascii="Arial Narrow" w:hAnsi="Arial Narrow"/>
      <w:sz w:val="22"/>
    </w:rPr>
  </w:style>
  <w:style w:type="character" w:customStyle="1" w:styleId="Style39">
    <w:name w:val="Style39"/>
    <w:basedOn w:val="DefaultParagraphFont"/>
    <w:qFormat/>
    <w:rPr>
      <w:rFonts w:ascii="Arial Narrow" w:hAnsi="Arial Narrow"/>
      <w:sz w:val="22"/>
    </w:rPr>
  </w:style>
  <w:style w:type="character" w:customStyle="1" w:styleId="Style40">
    <w:name w:val="Style40"/>
    <w:basedOn w:val="DefaultParagraphFont"/>
    <w:qFormat/>
    <w:rPr>
      <w:rFonts w:ascii="Arial Narrow" w:hAnsi="Arial Narrow"/>
      <w:b/>
      <w:sz w:val="22"/>
    </w:rPr>
  </w:style>
  <w:style w:type="character" w:customStyle="1" w:styleId="IndexLink">
    <w:name w:val="Index Link"/>
    <w:qFormat/>
  </w:style>
  <w:style w:type="character" w:styleId="CommentReference">
    <w:name w:val="annotation reference"/>
    <w:basedOn w:val="DefaultParagraphFont"/>
    <w:uiPriority w:val="99"/>
    <w:semiHidden/>
    <w:unhideWhenUsed/>
    <w:qFormat/>
    <w:rsid w:val="001D7A28"/>
    <w:rPr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1D7A28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1D7A28"/>
    <w:rPr>
      <w:rFonts w:ascii="Times New Roman" w:eastAsia="Times New Roman" w:hAnsi="Times New Roman" w:cs="Times New Roman"/>
      <w:b/>
      <w:bCs/>
      <w:sz w:val="24"/>
      <w:szCs w:val="20"/>
      <w:lang w:val="en-GB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character" w:styleId="Strong">
    <w:name w:val="Strong"/>
    <w:basedOn w:val="DefaultParagraphFont"/>
    <w:uiPriority w:val="22"/>
    <w:qFormat/>
    <w:rsid w:val="008C2FCA"/>
    <w:rPr>
      <w:b/>
      <w:bCs/>
    </w:rPr>
  </w:style>
  <w:style w:type="character" w:styleId="HTMLCode">
    <w:name w:val="HTML Code"/>
    <w:basedOn w:val="DefaultParagraphFont"/>
    <w:uiPriority w:val="99"/>
    <w:semiHidden/>
    <w:unhideWhenUsed/>
    <w:qFormat/>
    <w:rsid w:val="00083AA8"/>
    <w:rPr>
      <w:rFonts w:ascii="Courier New" w:eastAsia="Times New Roman" w:hAnsi="Courier New" w:cs="Courier New"/>
      <w:sz w:val="20"/>
      <w:szCs w:val="20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Droid Sans Devanagari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Droid Sans Devanagari"/>
      <w:i/>
      <w:iCs/>
    </w:rPr>
  </w:style>
  <w:style w:type="paragraph" w:customStyle="1" w:styleId="HeaderandFooter">
    <w:name w:val="Header and Footer"/>
    <w:basedOn w:val="Normal"/>
    <w:qFormat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Default">
    <w:name w:val="Default"/>
    <w:qFormat/>
    <w:rPr>
      <w:rFonts w:ascii="Trebuchet MS" w:eastAsia="Times New Roman" w:hAnsi="Trebuchet MS" w:cs="Trebuchet MS"/>
      <w:color w:val="000000"/>
      <w:sz w:val="24"/>
      <w:szCs w:val="24"/>
      <w:lang w:val="en-US"/>
    </w:rPr>
  </w:style>
  <w:style w:type="paragraph" w:styleId="IndexHeading">
    <w:name w:val="index heading"/>
    <w:basedOn w:val="Heading"/>
  </w:style>
  <w:style w:type="paragraph" w:styleId="TOCHeading">
    <w:name w:val="TOC Heading"/>
    <w:basedOn w:val="Heading1"/>
    <w:next w:val="Normal"/>
    <w:uiPriority w:val="39"/>
    <w:qFormat/>
    <w:pPr>
      <w:spacing w:line="259" w:lineRule="auto"/>
      <w:outlineLvl w:val="9"/>
    </w:pPr>
    <w:rPr>
      <w:rFonts w:ascii="Calibri Light" w:eastAsia="Times New Roman" w:hAnsi="Calibri Light" w:cs="Times New Roman"/>
      <w:color w:val="2E74B5"/>
      <w:lang w:val="en-US"/>
    </w:rPr>
  </w:style>
  <w:style w:type="paragraph" w:styleId="TOC1">
    <w:name w:val="toc 1"/>
    <w:basedOn w:val="Normal"/>
    <w:next w:val="Normal"/>
    <w:autoRedefine/>
    <w:uiPriority w:val="39"/>
    <w:rsid w:val="003A57E8"/>
    <w:pPr>
      <w:tabs>
        <w:tab w:val="left" w:pos="440"/>
        <w:tab w:val="right" w:leader="dot" w:pos="9016"/>
      </w:tabs>
      <w:spacing w:after="360"/>
    </w:pPr>
    <w:rPr>
      <w:rFonts w:ascii="Arial Narrow" w:hAnsi="Arial Narrow"/>
      <w:b/>
      <w:bCs/>
      <w:sz w:val="28"/>
      <w:szCs w:val="28"/>
    </w:rPr>
  </w:style>
  <w:style w:type="paragraph" w:styleId="TOC2">
    <w:name w:val="toc 2"/>
    <w:basedOn w:val="Normal"/>
    <w:next w:val="Normal"/>
    <w:autoRedefine/>
    <w:uiPriority w:val="39"/>
    <w:pPr>
      <w:tabs>
        <w:tab w:val="right" w:leader="dot" w:pos="9016"/>
      </w:tabs>
      <w:spacing w:after="360"/>
      <w:ind w:left="784" w:hanging="364"/>
    </w:pPr>
    <w:rPr>
      <w:rFonts w:ascii="Arial Narrow" w:hAnsi="Arial Narrow"/>
      <w:sz w:val="22"/>
    </w:rPr>
  </w:style>
  <w:style w:type="paragraph" w:styleId="ListParagraph">
    <w:name w:val="List Paragraph"/>
    <w:basedOn w:val="Normal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uz-Cyrl-UZ"/>
    </w:rPr>
  </w:style>
  <w:style w:type="paragraph" w:styleId="NoSpacing">
    <w:name w:val="No Spacing"/>
    <w:uiPriority w:val="1"/>
    <w:qFormat/>
    <w:rPr>
      <w:sz w:val="24"/>
      <w:lang w:val="en-US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qFormat/>
    <w:rPr>
      <w:rFonts w:ascii="Tahoma" w:hAnsi="Tahoma" w:cs="Tahoma"/>
      <w:sz w:val="16"/>
      <w:szCs w:val="16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1D7A2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1D7A28"/>
    <w:rPr>
      <w:b/>
      <w:bCs/>
      <w:sz w:val="20"/>
      <w:szCs w:val="20"/>
    </w:rPr>
  </w:style>
  <w:style w:type="table" w:customStyle="1" w:styleId="TableGrid1">
    <w:name w:val="Table Grid1"/>
    <w:basedOn w:val="TableNormal"/>
    <w:uiPriority w:val="39"/>
    <w:rsid w:val="00ED1C3B"/>
    <w:rPr>
      <w:rFonts w:asciiTheme="minorHAnsi" w:eastAsiaTheme="minorHAnsi" w:hAnsiTheme="minorHAnsi" w:cstheme="minorBidi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ED1C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30</Pages>
  <Words>5339</Words>
  <Characters>30436</Characters>
  <Application>Microsoft Office Word</Application>
  <DocSecurity>0</DocSecurity>
  <Lines>253</Lines>
  <Paragraphs>71</Paragraphs>
  <ScaleCrop>false</ScaleCrop>
  <Company/>
  <LinksUpToDate>false</LinksUpToDate>
  <CharactersWithSpaces>35704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OBRAZOVANJA</dc:title>
  <dc:subject>kreiranje aplikacija primjenom jezika java</dc:subject>
  <dc:creator>Danilo Gogić</dc:creator>
  <dc:description/>
  <cp:lastModifiedBy>KORISNIK</cp:lastModifiedBy>
  <cp:revision>67</cp:revision>
  <cp:lastPrinted>2019-02-22T07:06:00Z</cp:lastPrinted>
  <dcterms:created xsi:type="dcterms:W3CDTF">2024-02-26T20:00:00Z</dcterms:created>
  <dcterms:modified xsi:type="dcterms:W3CDTF">2024-07-23T06:58:00Z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