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9CAA1" w14:textId="77777777" w:rsidR="007D2654" w:rsidRPr="007D2654" w:rsidRDefault="007D2654" w:rsidP="007D2654"/>
    <w:p w14:paraId="2771F4E1" w14:textId="77777777" w:rsidR="008407F9" w:rsidRDefault="008407F9" w:rsidP="007D2654">
      <w:pPr>
        <w:rPr>
          <w:rFonts w:ascii="Arial" w:hAnsi="Arial" w:cs="Arial"/>
        </w:rPr>
      </w:pPr>
    </w:p>
    <w:p w14:paraId="41F7049D" w14:textId="3284EC41" w:rsidR="00A51D95" w:rsidRDefault="00A51D95" w:rsidP="00A51D95">
      <w:pPr>
        <w:tabs>
          <w:tab w:val="left" w:pos="685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 w:eastAsia="en-GB"/>
        </w:rPr>
      </w:pPr>
    </w:p>
    <w:p w14:paraId="647B3C45" w14:textId="2698E8A3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  <w:bookmarkStart w:id="0" w:name="_Hlk132012016"/>
      <w:proofErr w:type="spellStart"/>
      <w:r w:rsidRPr="00C93B42">
        <w:rPr>
          <w:rFonts w:ascii="Arial" w:eastAsia="Times New Roman" w:hAnsi="Arial" w:cs="Arial"/>
          <w:color w:val="000000"/>
          <w:szCs w:val="24"/>
          <w:lang w:val="en-US"/>
        </w:rPr>
        <w:t>Broj</w:t>
      </w:r>
      <w:proofErr w:type="spellEnd"/>
      <w:r w:rsidRPr="00C93B42">
        <w:rPr>
          <w:rFonts w:ascii="Arial" w:eastAsia="Times New Roman" w:hAnsi="Arial" w:cs="Arial"/>
          <w:color w:val="000000"/>
          <w:szCs w:val="24"/>
          <w:lang w:val="en-US"/>
        </w:rPr>
        <w:t>:</w:t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Cs w:val="24"/>
          <w:lang w:val="en-US"/>
        </w:rPr>
        <w:tab/>
        <w:t xml:space="preserve">     </w:t>
      </w:r>
      <w:r w:rsidRPr="00C93B42">
        <w:rPr>
          <w:rFonts w:ascii="Arial" w:eastAsia="Times New Roman" w:hAnsi="Arial" w:cs="Arial"/>
          <w:color w:val="000000"/>
          <w:szCs w:val="24"/>
          <w:lang w:val="en-US"/>
        </w:rPr>
        <w:t xml:space="preserve">Podgorica, 30.04.2025. </w:t>
      </w:r>
      <w:proofErr w:type="spellStart"/>
      <w:r w:rsidRPr="00C93B42">
        <w:rPr>
          <w:rFonts w:ascii="Arial" w:eastAsia="Times New Roman" w:hAnsi="Arial" w:cs="Arial"/>
          <w:color w:val="000000"/>
          <w:szCs w:val="24"/>
          <w:lang w:val="en-US"/>
        </w:rPr>
        <w:t>godine</w:t>
      </w:r>
      <w:proofErr w:type="spellEnd"/>
    </w:p>
    <w:p w14:paraId="66C4012D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086DFA96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7E32FACB" w14:textId="77777777" w:rsidR="00C93B42" w:rsidRPr="00C93B42" w:rsidRDefault="00C93B42" w:rsidP="00C93B42">
      <w:pPr>
        <w:spacing w:before="0" w:after="0" w:line="240" w:lineRule="auto"/>
        <w:ind w:firstLine="720"/>
        <w:rPr>
          <w:rFonts w:ascii="Arial" w:eastAsia="Times New Roman" w:hAnsi="Arial" w:cs="Arial"/>
          <w:spacing w:val="-10"/>
          <w:szCs w:val="24"/>
          <w:lang w:val="en-US"/>
        </w:rPr>
      </w:pPr>
      <w:bookmarkStart w:id="1" w:name="_Hlk132013617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Na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osnovu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člana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14a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stav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1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Zakona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o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profesionalnoj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rehabilitaciji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zapošljavanju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lica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 (‘’Sl. list CG’’ br. 49/08, 73/10, 39/11 i 55/16), Ministarstvo rada, zapošljavanja i socijalnog </w:t>
      </w:r>
      <w:proofErr w:type="gram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 xml:space="preserve">dijaloga,  </w:t>
      </w:r>
      <w:proofErr w:type="spellStart"/>
      <w:r w:rsidRPr="00C93B42">
        <w:rPr>
          <w:rFonts w:ascii="Arial" w:eastAsia="Times New Roman" w:hAnsi="Arial" w:cs="Arial"/>
          <w:spacing w:val="-10"/>
          <w:szCs w:val="24"/>
          <w:lang w:val="en-US"/>
        </w:rPr>
        <w:t>objavljuje</w:t>
      </w:r>
      <w:proofErr w:type="spellEnd"/>
      <w:proofErr w:type="gramEnd"/>
    </w:p>
    <w:p w14:paraId="04CC47B1" w14:textId="77777777" w:rsidR="00C93B42" w:rsidRPr="00C93B42" w:rsidRDefault="00C93B42" w:rsidP="00C93B42">
      <w:pPr>
        <w:spacing w:before="0" w:after="0" w:line="240" w:lineRule="auto"/>
        <w:ind w:left="720"/>
        <w:rPr>
          <w:rFonts w:ascii="Arial" w:eastAsia="Times New Roman" w:hAnsi="Arial" w:cs="Arial"/>
          <w:spacing w:val="-10"/>
          <w:szCs w:val="24"/>
          <w:lang w:val="en-US"/>
        </w:rPr>
      </w:pPr>
    </w:p>
    <w:p w14:paraId="2BE71437" w14:textId="77777777" w:rsidR="00C93B42" w:rsidRPr="00C93B42" w:rsidRDefault="00C93B42" w:rsidP="00C93B42">
      <w:pPr>
        <w:spacing w:before="0" w:after="0" w:line="240" w:lineRule="auto"/>
        <w:ind w:left="720"/>
        <w:rPr>
          <w:rFonts w:ascii="Arial" w:eastAsia="Times New Roman" w:hAnsi="Arial" w:cs="Arial"/>
          <w:spacing w:val="-10"/>
          <w:szCs w:val="24"/>
          <w:lang w:val="en-US"/>
        </w:rPr>
      </w:pPr>
    </w:p>
    <w:p w14:paraId="5AFF3D53" w14:textId="77777777" w:rsidR="00C93B42" w:rsidRPr="00C93B42" w:rsidRDefault="00C93B42" w:rsidP="00C93B42">
      <w:pPr>
        <w:spacing w:before="0" w:after="0" w:line="240" w:lineRule="auto"/>
        <w:jc w:val="center"/>
        <w:rPr>
          <w:rFonts w:ascii="Arial" w:eastAsia="Times New Roman" w:hAnsi="Arial" w:cs="Arial"/>
          <w:b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>JAVNI KONKURS</w:t>
      </w:r>
    </w:p>
    <w:p w14:paraId="0CE06D9A" w14:textId="77777777" w:rsidR="00C93B42" w:rsidRPr="00C93B42" w:rsidRDefault="00C93B42" w:rsidP="00C93B42">
      <w:pPr>
        <w:spacing w:before="0" w:after="0" w:line="240" w:lineRule="auto"/>
        <w:jc w:val="center"/>
        <w:rPr>
          <w:rFonts w:ascii="Arial" w:eastAsia="Times New Roman" w:hAnsi="Arial" w:cs="Arial"/>
          <w:b/>
          <w:spacing w:val="-10"/>
          <w:szCs w:val="24"/>
          <w:lang w:val="pl-PL"/>
        </w:rPr>
      </w:pPr>
    </w:p>
    <w:p w14:paraId="18D95542" w14:textId="77777777" w:rsidR="00C93B42" w:rsidRPr="00C93B42" w:rsidRDefault="00C93B42" w:rsidP="00C93B42">
      <w:pPr>
        <w:spacing w:before="0" w:after="0" w:line="240" w:lineRule="auto"/>
        <w:jc w:val="center"/>
        <w:rPr>
          <w:rFonts w:ascii="Arial" w:eastAsia="Times New Roman" w:hAnsi="Arial" w:cs="Arial"/>
          <w:b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 xml:space="preserve">za izbor izvođača profesionalne rehabilitacije lica sa invaliditetom </w:t>
      </w:r>
    </w:p>
    <w:p w14:paraId="64A8942D" w14:textId="77777777" w:rsidR="00C93B42" w:rsidRPr="00C93B42" w:rsidRDefault="00C93B42" w:rsidP="00C93B42">
      <w:pPr>
        <w:spacing w:before="0" w:after="0" w:line="240" w:lineRule="auto"/>
        <w:jc w:val="center"/>
        <w:rPr>
          <w:rFonts w:ascii="Arial" w:eastAsia="Times New Roman" w:hAnsi="Arial" w:cs="Arial"/>
          <w:b/>
          <w:spacing w:val="-10"/>
          <w:szCs w:val="24"/>
          <w:lang w:val="pl-PL"/>
        </w:rPr>
      </w:pPr>
    </w:p>
    <w:p w14:paraId="32495BF7" w14:textId="77777777" w:rsidR="00C93B42" w:rsidRPr="00C93B42" w:rsidRDefault="00C93B42" w:rsidP="00C93B42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pacing w:val="-10"/>
          <w:szCs w:val="24"/>
          <w:lang w:val="pl-PL"/>
        </w:rPr>
      </w:pPr>
    </w:p>
    <w:p w14:paraId="4359CF7F" w14:textId="77777777" w:rsidR="00C93B42" w:rsidRPr="00C93B42" w:rsidRDefault="00C93B42" w:rsidP="00C93B42">
      <w:pPr>
        <w:tabs>
          <w:tab w:val="left" w:pos="690"/>
        </w:tabs>
        <w:spacing w:before="0" w:after="0" w:line="240" w:lineRule="auto"/>
        <w:jc w:val="left"/>
        <w:rPr>
          <w:rFonts w:ascii="Arial" w:eastAsia="Times New Roman" w:hAnsi="Arial" w:cs="Arial"/>
          <w:spacing w:val="-5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>Predmet</w:t>
      </w: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ab/>
      </w:r>
    </w:p>
    <w:p w14:paraId="677A20E3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>Javni konkurs za izbor izvođača profesionalne rehabilitacije za nezaposlena lica sa invaliditetom sa evidencije Zavoda za zapošljavanje Crne Gore i za zaposlena lica sa invaliditetom.</w:t>
      </w:r>
    </w:p>
    <w:p w14:paraId="534C97EE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 xml:space="preserve">Profesionalna rehabilitacija obuhvata sljedeće mjere i aktivnosti: </w:t>
      </w:r>
    </w:p>
    <w:p w14:paraId="3C6D5BC7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>savjetovanje, podsticanje i motivisanje lica sa invaliditetom na aktivno traženje zaposlenja;</w:t>
      </w:r>
    </w:p>
    <w:p w14:paraId="4A66C4B9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>utvrđivanje preostale radne sposobnosti;</w:t>
      </w:r>
    </w:p>
    <w:p w14:paraId="6395C878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>pomoć u prihvatanju vlastite invalidnosti i upoznavanje sa mogućnostima uključivanja u osposobljavanje i rad;</w:t>
      </w:r>
    </w:p>
    <w:p w14:paraId="04388694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pl-PL"/>
        </w:rPr>
      </w:pPr>
      <w:r w:rsidRPr="00C93B42">
        <w:rPr>
          <w:rFonts w:ascii="Arial" w:eastAsia="Times New Roman" w:hAnsi="Arial" w:cs="Arial"/>
          <w:bCs/>
          <w:szCs w:val="24"/>
          <w:lang w:val="pl-PL"/>
        </w:rPr>
        <w:t>pomoć prilikom izbora odgovarajućih profesionalnih ciljeva;</w:t>
      </w:r>
    </w:p>
    <w:p w14:paraId="078F8D39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razvijanje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socijalnih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spretnosti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vještina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292972B0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pomoć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prilikom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traženja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odgovarajućeg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36219F82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analiza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konkretnog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okruženja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lica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42F10256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izrada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plana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prilagođavanja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okruženja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za lice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32F37B5A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izrada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plana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potrebne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opreme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sredstava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za rad za lice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na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tom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41D00AEE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osposobljavanje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za rad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na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konkretnom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65402121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praćenje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stručna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pomoć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prilikom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osposobljavanja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obrazovanja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6843D291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praćenje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lica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na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mjestu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,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nakon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zaposlenja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0CF1EDE1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evaluacija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uspješnosti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procesa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rehabilitacije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za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pojedino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lice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;</w:t>
      </w:r>
    </w:p>
    <w:p w14:paraId="383F851D" w14:textId="77777777" w:rsidR="00C93B42" w:rsidRPr="00C93B42" w:rsidRDefault="00C93B42" w:rsidP="00C93B4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ocjenjivanje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radnih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rezultata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zaposlenog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lica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invaliditetom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>.</w:t>
      </w:r>
      <w:bookmarkEnd w:id="1"/>
    </w:p>
    <w:p w14:paraId="77E28219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Cs/>
          <w:szCs w:val="24"/>
          <w:lang w:val="en-US"/>
        </w:rPr>
      </w:pPr>
      <w:bookmarkStart w:id="2" w:name="_Hlk132013653"/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lastRenderedPageBreak/>
        <w:t>Mjere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aktivnosti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njihovo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trajanje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se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sprovode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u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skladu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Pravilnikom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o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standardima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za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sprovođenje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mjera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aktivnosti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profesionalne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rehabilitacije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(“</w:t>
      </w:r>
      <w:proofErr w:type="spellStart"/>
      <w:proofErr w:type="gramStart"/>
      <w:r w:rsidRPr="00C93B42">
        <w:rPr>
          <w:rFonts w:ascii="Arial" w:eastAsia="Times New Roman" w:hAnsi="Arial" w:cs="Arial"/>
          <w:bCs/>
          <w:szCs w:val="24"/>
          <w:lang w:val="en-US"/>
        </w:rPr>
        <w:t>Sl.list</w:t>
      </w:r>
      <w:proofErr w:type="spellEnd"/>
      <w:proofErr w:type="gram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CG”, br.57/11).</w:t>
      </w:r>
    </w:p>
    <w:p w14:paraId="47A5EDBF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Područje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na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kojem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će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se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sprovoditi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mjere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aktivnosti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profesionalne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rehabilitacije</w:t>
      </w:r>
      <w:proofErr w:type="spellEnd"/>
    </w:p>
    <w:p w14:paraId="439E8B2F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Mjere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i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aktivnosti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profesionalne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rehabilitacije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sprovode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se za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cijelu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teritoriju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szCs w:val="24"/>
          <w:lang w:val="en-US"/>
        </w:rPr>
        <w:t>Crne</w:t>
      </w:r>
      <w:proofErr w:type="spellEnd"/>
      <w:r w:rsidRPr="00C93B42">
        <w:rPr>
          <w:rFonts w:ascii="Arial" w:eastAsia="Times New Roman" w:hAnsi="Arial" w:cs="Arial"/>
          <w:bCs/>
          <w:szCs w:val="24"/>
          <w:lang w:val="en-US"/>
        </w:rPr>
        <w:t xml:space="preserve"> Gore.</w:t>
      </w:r>
    </w:p>
    <w:p w14:paraId="344E58E6" w14:textId="77777777" w:rsidR="00C93B42" w:rsidRPr="00C93B42" w:rsidRDefault="00C93B42" w:rsidP="00C93B42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b/>
          <w:bCs/>
          <w:szCs w:val="24"/>
          <w:lang w:val="en-US"/>
        </w:rPr>
      </w:pP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Podnosilac</w:t>
      </w:r>
      <w:proofErr w:type="spellEnd"/>
      <w:r w:rsidRPr="00C93B42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/>
          <w:bCs/>
          <w:szCs w:val="24"/>
          <w:lang w:val="en-US"/>
        </w:rPr>
        <w:t>zahtjeva</w:t>
      </w:r>
      <w:proofErr w:type="spellEnd"/>
    </w:p>
    <w:p w14:paraId="3CB54CB1" w14:textId="77777777" w:rsidR="00C93B42" w:rsidRPr="00C93B42" w:rsidRDefault="00C93B42" w:rsidP="00C93B42">
      <w:pPr>
        <w:spacing w:before="0" w:after="0" w:line="240" w:lineRule="auto"/>
        <w:ind w:firstLine="525"/>
        <w:rPr>
          <w:rFonts w:ascii="Arial" w:eastAsia="Times New Roman" w:hAnsi="Arial" w:cs="Arial"/>
          <w:spacing w:val="-10"/>
          <w:szCs w:val="24"/>
          <w:lang w:val="it-IT"/>
        </w:rPr>
      </w:pPr>
      <w:r w:rsidRPr="00C93B42">
        <w:rPr>
          <w:rFonts w:ascii="Arial" w:eastAsia="Times New Roman" w:hAnsi="Arial" w:cs="Arial"/>
          <w:spacing w:val="-10"/>
          <w:szCs w:val="24"/>
          <w:lang w:val="it-IT"/>
        </w:rPr>
        <w:t xml:space="preserve">Zahtjev za izbor izvođača </w:t>
      </w:r>
      <w:r w:rsidRPr="00C93B42">
        <w:rPr>
          <w:rFonts w:ascii="Arial" w:eastAsia="Times New Roman" w:hAnsi="Arial" w:cs="Arial"/>
          <w:bCs/>
          <w:spacing w:val="-10"/>
          <w:szCs w:val="24"/>
          <w:lang w:val="it-IT"/>
        </w:rPr>
        <w:t>profesionalne rehabilitacije</w:t>
      </w:r>
      <w:r w:rsidRPr="00C93B42">
        <w:rPr>
          <w:rFonts w:ascii="Arial" w:eastAsia="Times New Roman" w:hAnsi="Arial" w:cs="Arial"/>
          <w:b/>
          <w:spacing w:val="-10"/>
          <w:szCs w:val="24"/>
          <w:lang w:val="it-IT"/>
        </w:rPr>
        <w:t xml:space="preserve"> </w:t>
      </w:r>
      <w:r w:rsidRPr="00C93B42">
        <w:rPr>
          <w:rFonts w:ascii="Arial" w:eastAsia="Times New Roman" w:hAnsi="Arial" w:cs="Arial"/>
          <w:spacing w:val="-10"/>
          <w:szCs w:val="24"/>
          <w:lang w:val="it-IT"/>
        </w:rPr>
        <w:t>može podnijeti ustanova za profesionalnu rehabilitaciju, posebna škola ili drugo pravno lice koje ispunjava uslove za obavljanje mjera i aktivnosti profesionalne rehabilitacije – izvođač profesionalne rehabilitacije.</w:t>
      </w:r>
    </w:p>
    <w:p w14:paraId="124BF3AD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it-IT"/>
        </w:rPr>
      </w:pPr>
    </w:p>
    <w:p w14:paraId="06CFF15E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>Uz zahtjev je potrebno dostaviti sledeću dokumentaciju:</w:t>
      </w:r>
    </w:p>
    <w:p w14:paraId="726B5B7E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1BA1E165" w14:textId="77777777" w:rsidR="00C93B42" w:rsidRPr="00C93B42" w:rsidRDefault="00C93B42" w:rsidP="00C93B42">
      <w:pPr>
        <w:numPr>
          <w:ilvl w:val="0"/>
          <w:numId w:val="4"/>
        </w:numPr>
        <w:spacing w:before="0" w:after="0" w:line="240" w:lineRule="auto"/>
        <w:jc w:val="left"/>
        <w:rPr>
          <w:rFonts w:ascii="Arial" w:eastAsia="Times New Roman" w:hAnsi="Arial" w:cs="Arial"/>
          <w:spacing w:val="-5"/>
          <w:szCs w:val="24"/>
          <w:lang w:val="pl-PL"/>
        </w:rPr>
      </w:pPr>
      <w:r w:rsidRPr="00C93B42">
        <w:rPr>
          <w:rFonts w:ascii="Arial" w:eastAsia="Times New Roman" w:hAnsi="Arial" w:cs="Arial"/>
          <w:spacing w:val="-5"/>
          <w:szCs w:val="24"/>
          <w:lang w:val="pl-PL"/>
        </w:rPr>
        <w:t>podatke o podnosiocu zahtjeva (naziv, registracija, sjedište, PIB, žiro račun, podatke o zastupniku);</w:t>
      </w:r>
    </w:p>
    <w:p w14:paraId="2C509378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5"/>
          <w:szCs w:val="24"/>
          <w:lang w:val="pl-PL"/>
        </w:rPr>
      </w:pPr>
    </w:p>
    <w:p w14:paraId="2A3629C7" w14:textId="77777777" w:rsidR="00C93B42" w:rsidRPr="00C93B42" w:rsidRDefault="00C93B42" w:rsidP="00C93B42">
      <w:pPr>
        <w:numPr>
          <w:ilvl w:val="0"/>
          <w:numId w:val="4"/>
        </w:numPr>
        <w:spacing w:before="0" w:after="0" w:line="240" w:lineRule="auto"/>
        <w:jc w:val="left"/>
        <w:rPr>
          <w:rFonts w:ascii="Arial" w:eastAsia="Times New Roman" w:hAnsi="Arial" w:cs="Arial"/>
          <w:szCs w:val="24"/>
          <w:lang w:val="sl-SI"/>
        </w:rPr>
      </w:pPr>
      <w:r w:rsidRPr="00C93B42">
        <w:rPr>
          <w:rFonts w:ascii="Arial" w:eastAsia="Times New Roman" w:hAnsi="Arial" w:cs="Arial"/>
          <w:szCs w:val="24"/>
          <w:lang w:val="sl-SI"/>
        </w:rPr>
        <w:t>rješenje ministarstva nadležnog za poslove rada i zapošljavanja o ispunjavanju uslova za realizaciju mjera i aktivnosti profesionalne rehabilitacije;</w:t>
      </w:r>
    </w:p>
    <w:p w14:paraId="7AED8032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zCs w:val="24"/>
          <w:lang w:val="sl-SI"/>
        </w:rPr>
      </w:pPr>
    </w:p>
    <w:p w14:paraId="045BF441" w14:textId="77777777" w:rsidR="00C93B42" w:rsidRPr="00C93B42" w:rsidRDefault="00C93B42" w:rsidP="00C93B42">
      <w:pPr>
        <w:numPr>
          <w:ilvl w:val="0"/>
          <w:numId w:val="4"/>
        </w:numPr>
        <w:spacing w:before="0" w:after="0" w:line="240" w:lineRule="auto"/>
        <w:jc w:val="left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>važeći sertifikat o primjeni standarda kvaliteta za pružanje usluga profesionalne rehabilitacije;</w:t>
      </w:r>
    </w:p>
    <w:p w14:paraId="56B61F47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23DAD371" w14:textId="77777777" w:rsidR="00C93B42" w:rsidRPr="00C93B42" w:rsidRDefault="00C93B42" w:rsidP="00C93B42">
      <w:pPr>
        <w:numPr>
          <w:ilvl w:val="0"/>
          <w:numId w:val="4"/>
        </w:numPr>
        <w:spacing w:before="0" w:after="0" w:line="240" w:lineRule="auto"/>
        <w:jc w:val="left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>dosadašnje iskustvo – reference u izvođenju profesionalne rehabilitacije;</w:t>
      </w:r>
    </w:p>
    <w:p w14:paraId="1CEE5811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7EB5389F" w14:textId="77777777" w:rsidR="00C93B42" w:rsidRPr="00C93B42" w:rsidRDefault="00C93B42" w:rsidP="00C93B42">
      <w:pPr>
        <w:numPr>
          <w:ilvl w:val="0"/>
          <w:numId w:val="4"/>
        </w:numPr>
        <w:spacing w:before="0" w:after="0" w:line="240" w:lineRule="auto"/>
        <w:jc w:val="left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>područje sprovođenja mjera i aktivnosti profesionalne rehabilitacije, sa opisom mjere i aktivnostima;</w:t>
      </w:r>
    </w:p>
    <w:p w14:paraId="094A31AA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7E5FEAA5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bCs/>
          <w:spacing w:val="-10"/>
          <w:szCs w:val="24"/>
          <w:lang w:val="sl-SI"/>
        </w:rPr>
      </w:pPr>
    </w:p>
    <w:p w14:paraId="40B9BC5E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bCs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b/>
          <w:bCs/>
          <w:spacing w:val="-10"/>
          <w:szCs w:val="24"/>
          <w:lang w:val="sl-SI"/>
        </w:rPr>
        <w:t xml:space="preserve"> Kriterijumi za izbor izvođača profesionalne rehabilitacije su:</w:t>
      </w:r>
    </w:p>
    <w:p w14:paraId="307C48E0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b/>
          <w:bCs/>
          <w:spacing w:val="-10"/>
          <w:szCs w:val="24"/>
          <w:lang w:val="sl-SI"/>
        </w:rPr>
      </w:pPr>
    </w:p>
    <w:p w14:paraId="2B049457" w14:textId="77777777" w:rsidR="00C93B42" w:rsidRPr="00C93B42" w:rsidRDefault="00C93B42" w:rsidP="00C93B42">
      <w:pPr>
        <w:numPr>
          <w:ilvl w:val="0"/>
          <w:numId w:val="5"/>
        </w:numPr>
        <w:spacing w:before="0" w:after="0" w:line="240" w:lineRule="auto"/>
        <w:jc w:val="left"/>
        <w:rPr>
          <w:rFonts w:ascii="Arial" w:eastAsia="Times New Roman" w:hAnsi="Arial" w:cs="Arial"/>
          <w:b/>
          <w:bCs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bCs/>
          <w:spacing w:val="-10"/>
          <w:szCs w:val="24"/>
          <w:lang w:val="sl-SI"/>
        </w:rPr>
        <w:t>dosadašnje iskustvo – reference u izvođenju profesionalne rehabilitacije;</w:t>
      </w:r>
    </w:p>
    <w:p w14:paraId="69BB94B6" w14:textId="77777777" w:rsidR="00C93B42" w:rsidRPr="00C93B42" w:rsidRDefault="00C93B42" w:rsidP="00C93B42">
      <w:pPr>
        <w:numPr>
          <w:ilvl w:val="0"/>
          <w:numId w:val="5"/>
        </w:numPr>
        <w:spacing w:before="0" w:after="0" w:line="240" w:lineRule="auto"/>
        <w:jc w:val="left"/>
        <w:rPr>
          <w:rFonts w:ascii="Arial" w:eastAsia="Times New Roman" w:hAnsi="Arial" w:cs="Arial"/>
          <w:b/>
          <w:bCs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bCs/>
          <w:spacing w:val="-10"/>
          <w:szCs w:val="24"/>
          <w:lang w:val="sl-SI"/>
        </w:rPr>
        <w:t>opis mjera i aktivnosti profesionalne rehabilitacije;</w:t>
      </w:r>
    </w:p>
    <w:p w14:paraId="5C44F26A" w14:textId="77777777" w:rsidR="00C93B42" w:rsidRPr="00C93B42" w:rsidRDefault="00C93B42" w:rsidP="00C93B42">
      <w:pPr>
        <w:numPr>
          <w:ilvl w:val="0"/>
          <w:numId w:val="5"/>
        </w:numPr>
        <w:spacing w:before="0" w:after="0" w:line="240" w:lineRule="auto"/>
        <w:jc w:val="left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>regionalna pokrivenost.</w:t>
      </w:r>
    </w:p>
    <w:p w14:paraId="5C14C6B7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24183E23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ind w:firstLine="360"/>
        <w:rPr>
          <w:rFonts w:ascii="Arial" w:eastAsia="Times New Roman" w:hAnsi="Arial" w:cs="Arial"/>
          <w:color w:val="000000"/>
          <w:szCs w:val="24"/>
          <w:lang w:val="pl-PL"/>
        </w:rPr>
      </w:pPr>
      <w:r w:rsidRPr="00C93B42">
        <w:rPr>
          <w:rFonts w:ascii="Arial" w:eastAsia="Times New Roman" w:hAnsi="Arial" w:cs="Arial"/>
          <w:color w:val="000000"/>
          <w:szCs w:val="24"/>
          <w:lang w:val="pl-PL"/>
        </w:rPr>
        <w:t xml:space="preserve">Za izbor izvođača prema kriterijumima koristi se skala od 0 do 10 poena za svaki kriterijum pojedinačno. </w:t>
      </w:r>
    </w:p>
    <w:p w14:paraId="51148E85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pl-PL"/>
        </w:rPr>
      </w:pPr>
    </w:p>
    <w:p w14:paraId="1CAC5AF0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ind w:firstLine="360"/>
        <w:jc w:val="left"/>
        <w:rPr>
          <w:rFonts w:ascii="Arial" w:eastAsia="Times New Roman" w:hAnsi="Arial" w:cs="Arial"/>
          <w:color w:val="000000"/>
          <w:szCs w:val="24"/>
          <w:lang w:val="pl-PL"/>
        </w:rPr>
      </w:pPr>
      <w:r w:rsidRPr="00C93B42">
        <w:rPr>
          <w:rFonts w:ascii="Arial" w:eastAsia="Times New Roman" w:hAnsi="Arial" w:cs="Arial"/>
          <w:color w:val="000000"/>
          <w:szCs w:val="24"/>
          <w:lang w:val="pl-PL"/>
        </w:rPr>
        <w:t>Svaki član Komisije dodjeljuje bodove za svaki od kriterijuma, a predlog za donošenje odluke predstavlja  zbir bodova svih članova Komisije.</w:t>
      </w:r>
    </w:p>
    <w:bookmarkEnd w:id="2"/>
    <w:p w14:paraId="1B295BC4" w14:textId="77777777" w:rsidR="00C93B42" w:rsidRPr="00C93B42" w:rsidRDefault="00C93B42" w:rsidP="00C93B42">
      <w:pPr>
        <w:autoSpaceDE w:val="0"/>
        <w:autoSpaceDN w:val="0"/>
        <w:adjustRightInd w:val="0"/>
        <w:spacing w:before="0" w:after="0" w:line="240" w:lineRule="auto"/>
        <w:ind w:firstLine="540"/>
        <w:jc w:val="left"/>
        <w:rPr>
          <w:rFonts w:ascii="Arial" w:eastAsia="Times New Roman" w:hAnsi="Arial" w:cs="Arial"/>
          <w:color w:val="000000"/>
          <w:szCs w:val="24"/>
          <w:lang w:val="pl-PL"/>
        </w:rPr>
      </w:pPr>
      <w:r w:rsidRPr="00C93B42">
        <w:rPr>
          <w:rFonts w:ascii="Arial" w:eastAsia="Times New Roman" w:hAnsi="Arial" w:cs="Arial"/>
          <w:color w:val="000000"/>
          <w:szCs w:val="24"/>
          <w:lang w:val="pl-PL"/>
        </w:rPr>
        <w:t xml:space="preserve"> </w:t>
      </w:r>
    </w:p>
    <w:p w14:paraId="1CB238FC" w14:textId="77777777" w:rsidR="00C93B42" w:rsidRPr="00C93B42" w:rsidRDefault="00C93B42" w:rsidP="00C93B42">
      <w:pPr>
        <w:spacing w:before="0" w:after="0" w:line="240" w:lineRule="auto"/>
        <w:ind w:left="540"/>
        <w:rPr>
          <w:rFonts w:ascii="Arial" w:eastAsia="Times New Roman" w:hAnsi="Arial" w:cs="Arial"/>
          <w:b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sl-SI"/>
        </w:rPr>
        <w:t>Odluka o izboru izvođača</w:t>
      </w:r>
    </w:p>
    <w:p w14:paraId="5EEB187C" w14:textId="77777777" w:rsidR="00C93B42" w:rsidRPr="00C93B42" w:rsidRDefault="00C93B42" w:rsidP="00C93B42">
      <w:pPr>
        <w:spacing w:before="0" w:after="0" w:line="240" w:lineRule="auto"/>
        <w:ind w:firstLine="540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lastRenderedPageBreak/>
        <w:t>Odluku o izboru izvođača profesionalne rehabilitacije donosi ministar nadležan za poslove zapošljavanja na predlog Komisije za izbor izvođača profesionalne rehabilitacije, u roku od 15 dana od dana isteka roka za podnošenje zahtjeva.</w:t>
      </w:r>
    </w:p>
    <w:p w14:paraId="7C17430E" w14:textId="77777777" w:rsidR="00C93B42" w:rsidRPr="00C93B42" w:rsidRDefault="00C93B42" w:rsidP="00C93B42">
      <w:pPr>
        <w:spacing w:before="0" w:after="0" w:line="240" w:lineRule="auto"/>
        <w:ind w:firstLine="540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 xml:space="preserve"> </w:t>
      </w:r>
    </w:p>
    <w:p w14:paraId="23747383" w14:textId="77777777" w:rsidR="00C93B42" w:rsidRPr="00C93B42" w:rsidRDefault="00C93B42" w:rsidP="00C93B42">
      <w:pPr>
        <w:spacing w:before="0" w:after="0" w:line="240" w:lineRule="auto"/>
        <w:ind w:firstLine="540"/>
        <w:rPr>
          <w:rFonts w:ascii="Arial" w:eastAsia="Times New Roman" w:hAnsi="Arial" w:cs="Arial"/>
          <w:spacing w:val="-10"/>
          <w:szCs w:val="24"/>
          <w:lang w:val="sr-Latn-RS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 xml:space="preserve">Odluka se donosi </w:t>
      </w:r>
      <w:r w:rsidRPr="00C93B42">
        <w:rPr>
          <w:rFonts w:ascii="Arial" w:eastAsia="Times New Roman" w:hAnsi="Arial" w:cs="Arial"/>
          <w:spacing w:val="-10"/>
          <w:szCs w:val="24"/>
          <w:lang w:val="sr-Latn-RS"/>
        </w:rPr>
        <w:t>za period od dvije godine.</w:t>
      </w:r>
    </w:p>
    <w:p w14:paraId="45803325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6236E203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sl-SI"/>
        </w:rPr>
      </w:pPr>
      <w:r w:rsidRPr="00C93B42">
        <w:rPr>
          <w:rFonts w:ascii="Arial" w:eastAsia="Times New Roman" w:hAnsi="Arial" w:cs="Arial"/>
          <w:spacing w:val="-10"/>
          <w:szCs w:val="24"/>
          <w:lang w:val="sl-SI"/>
        </w:rPr>
        <w:t>Izabrani izvođači profesionalne rehabilitacije i Zavod za zapošljavanje Crne Gore zaključuju ugovor  o međusobnim pravima i obavezama, u skladu sa zakonom.</w:t>
      </w:r>
    </w:p>
    <w:p w14:paraId="6E89898B" w14:textId="77777777" w:rsidR="00C93B42" w:rsidRPr="00C93B42" w:rsidRDefault="00C93B42" w:rsidP="00C93B42">
      <w:pPr>
        <w:spacing w:before="0" w:after="0" w:line="240" w:lineRule="auto"/>
        <w:ind w:firstLine="540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2D6E8E63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05592D3B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sl-SI"/>
        </w:rPr>
        <w:t xml:space="preserve">  </w:t>
      </w: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>Cijena izvođenja pojedinih mjera i aktivnosti profesionalne rehabilitacije</w:t>
      </w:r>
    </w:p>
    <w:p w14:paraId="4928EBED" w14:textId="77777777" w:rsidR="00C93B42" w:rsidRPr="00C93B42" w:rsidRDefault="00C93B42" w:rsidP="00C93B42">
      <w:pPr>
        <w:spacing w:before="0" w:after="0" w:line="240" w:lineRule="auto"/>
        <w:ind w:left="1080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41EFC57B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>Cijena jednog sata individualnog rada stručnog lica kod izvođenja mjera i aktivnosti profesionalne rehabilitacije iznosi 12,16 eura;</w:t>
      </w:r>
    </w:p>
    <w:p w14:paraId="2677C61E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5BF83CD8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>Cijena jednog sata grupnog rada stručnog lica kod izvođenja mjera i aktivnosti profesionalne rehabilitacije iznosi 2,03 eura.</w:t>
      </w:r>
    </w:p>
    <w:p w14:paraId="5D432367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73B206B3" w14:textId="77777777" w:rsidR="00C93B42" w:rsidRPr="00C93B42" w:rsidRDefault="00C93B42" w:rsidP="00C93B42">
      <w:pPr>
        <w:spacing w:before="0" w:after="0" w:line="240" w:lineRule="auto"/>
        <w:ind w:firstLine="540"/>
        <w:rPr>
          <w:rFonts w:ascii="Arial" w:eastAsia="Times New Roman" w:hAnsi="Arial" w:cs="Arial"/>
          <w:spacing w:val="-10"/>
          <w:szCs w:val="24"/>
          <w:lang w:val="sl-SI"/>
        </w:rPr>
      </w:pPr>
    </w:p>
    <w:p w14:paraId="0FB7EA88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>Vrijeme i mjesto podnošenja zahtjeva</w:t>
      </w:r>
    </w:p>
    <w:p w14:paraId="1DAD0D4B" w14:textId="77777777" w:rsidR="00C93B42" w:rsidRPr="00C93B42" w:rsidRDefault="00C93B42" w:rsidP="00C93B42">
      <w:pPr>
        <w:spacing w:before="0" w:after="0" w:line="240" w:lineRule="auto"/>
        <w:ind w:left="360" w:hanging="720"/>
        <w:rPr>
          <w:rFonts w:ascii="Arial" w:eastAsia="Times New Roman" w:hAnsi="Arial" w:cs="Arial"/>
          <w:b/>
          <w:spacing w:val="-10"/>
          <w:szCs w:val="24"/>
          <w:lang w:val="pl-PL"/>
        </w:rPr>
      </w:pPr>
    </w:p>
    <w:p w14:paraId="12E3BE55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>Zahtjev za izbor izvođača profesionalne rehabilitacije se dostavlja u zatvorenoj koverti  Ministarstvu rada, zapošljavanja i socijalnog dijaloga, Direktoratu za pristup i politike tržišta rada, na adresu Rimski trg  br. 46, poštom preporučeno ili ličnom dostavom na arhivi ministarstva</w:t>
      </w:r>
      <w:r w:rsidRPr="00C93B42">
        <w:rPr>
          <w:rFonts w:ascii="Arial Narrow" w:eastAsia="Times New Roman" w:hAnsi="Arial Narrow" w:cs="Arial"/>
          <w:b/>
          <w:bCs/>
          <w:color w:val="000000"/>
          <w:spacing w:val="-5"/>
          <w:sz w:val="22"/>
          <w:szCs w:val="20"/>
          <w:lang w:val="en-US"/>
        </w:rPr>
        <w:t xml:space="preserve">, </w:t>
      </w:r>
      <w:proofErr w:type="spellStart"/>
      <w:r w:rsidRPr="00C93B42">
        <w:rPr>
          <w:rFonts w:ascii="Arial" w:eastAsia="Times New Roman" w:hAnsi="Arial" w:cs="Arial"/>
          <w:bCs/>
          <w:color w:val="000000"/>
          <w:spacing w:val="-5"/>
          <w:szCs w:val="24"/>
          <w:lang w:val="en-US"/>
        </w:rPr>
        <w:t>radnim</w:t>
      </w:r>
      <w:proofErr w:type="spellEnd"/>
      <w:r w:rsidRPr="00C93B42">
        <w:rPr>
          <w:rFonts w:ascii="Arial" w:eastAsia="Times New Roman" w:hAnsi="Arial" w:cs="Arial"/>
          <w:bCs/>
          <w:color w:val="000000"/>
          <w:spacing w:val="-5"/>
          <w:szCs w:val="24"/>
          <w:lang w:val="en-US"/>
        </w:rPr>
        <w:t xml:space="preserve"> </w:t>
      </w:r>
      <w:proofErr w:type="spellStart"/>
      <w:r w:rsidRPr="00C93B42">
        <w:rPr>
          <w:rFonts w:ascii="Arial" w:eastAsia="Times New Roman" w:hAnsi="Arial" w:cs="Arial"/>
          <w:bCs/>
          <w:color w:val="000000"/>
          <w:spacing w:val="-5"/>
          <w:szCs w:val="24"/>
          <w:lang w:val="en-US"/>
        </w:rPr>
        <w:t>danima</w:t>
      </w:r>
      <w:proofErr w:type="spellEnd"/>
      <w:r w:rsidRPr="00C93B42">
        <w:rPr>
          <w:rFonts w:ascii="Arial" w:eastAsia="Times New Roman" w:hAnsi="Arial" w:cs="Arial"/>
          <w:bCs/>
          <w:color w:val="000000"/>
          <w:spacing w:val="-5"/>
          <w:szCs w:val="24"/>
          <w:lang w:val="en-US"/>
        </w:rPr>
        <w:t xml:space="preserve"> </w:t>
      </w:r>
      <w:r w:rsidRPr="00C93B42">
        <w:rPr>
          <w:rFonts w:ascii="Arial" w:eastAsia="Times New Roman" w:hAnsi="Arial" w:cs="Arial"/>
          <w:bCs/>
          <w:color w:val="000000"/>
          <w:spacing w:val="-5"/>
          <w:szCs w:val="24"/>
          <w:lang w:val="sr-Latn-RS"/>
        </w:rPr>
        <w:t>(u periodu od 07:00h do 15:00h),</w:t>
      </w:r>
      <w:r w:rsidRPr="00C93B42">
        <w:rPr>
          <w:rFonts w:ascii="Arial" w:eastAsia="Times New Roman" w:hAnsi="Arial" w:cs="Arial"/>
          <w:spacing w:val="-10"/>
          <w:szCs w:val="24"/>
          <w:lang w:val="pl-PL"/>
        </w:rPr>
        <w:t xml:space="preserve"> u roku od 15 dana od dana raspisivanja konkursa, sa naznakom: „ZA JAVNI KONKURS”.</w:t>
      </w:r>
    </w:p>
    <w:p w14:paraId="46096C50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728D240F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>Zahtjev podnijet nakon isteka roka za prijem neće se razmatrati.</w:t>
      </w:r>
    </w:p>
    <w:p w14:paraId="2BAD3BFA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2FE2A848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b/>
          <w:spacing w:val="-10"/>
          <w:szCs w:val="24"/>
          <w:lang w:val="pl-PL"/>
        </w:rPr>
        <w:t>Kontakt</w:t>
      </w:r>
    </w:p>
    <w:p w14:paraId="255EB06B" w14:textId="77777777" w:rsidR="00C93B42" w:rsidRPr="00C93B42" w:rsidRDefault="00C93B42" w:rsidP="00C93B42">
      <w:pPr>
        <w:spacing w:before="0" w:after="0" w:line="240" w:lineRule="auto"/>
        <w:ind w:left="360"/>
        <w:rPr>
          <w:rFonts w:ascii="Arial" w:eastAsia="Times New Roman" w:hAnsi="Arial" w:cs="Arial"/>
          <w:b/>
          <w:spacing w:val="-10"/>
          <w:szCs w:val="24"/>
          <w:lang w:val="pl-PL"/>
        </w:rPr>
      </w:pPr>
    </w:p>
    <w:p w14:paraId="3CA2BFAE" w14:textId="77777777" w:rsidR="00C93B42" w:rsidRPr="00C93B42" w:rsidRDefault="00C93B42" w:rsidP="00C93B42">
      <w:pPr>
        <w:spacing w:before="0" w:after="0" w:line="240" w:lineRule="auto"/>
        <w:ind w:firstLine="360"/>
        <w:rPr>
          <w:rFonts w:ascii="Arial" w:eastAsia="Times New Roman" w:hAnsi="Arial" w:cs="Arial"/>
          <w:spacing w:val="-10"/>
          <w:szCs w:val="24"/>
          <w:lang w:val="pl-PL"/>
        </w:rPr>
      </w:pPr>
      <w:r w:rsidRPr="00C93B42">
        <w:rPr>
          <w:rFonts w:ascii="Arial" w:eastAsia="Times New Roman" w:hAnsi="Arial" w:cs="Arial"/>
          <w:spacing w:val="-10"/>
          <w:szCs w:val="24"/>
          <w:lang w:val="pl-PL"/>
        </w:rPr>
        <w:t xml:space="preserve">Sve informacije u vezi sa oglasom  zainteresovana lica mogu dobiti u Ministarstvu rada, zapošljavanja i socijalnog dijaloga, na mail darko.moracanin@mrzs.gov.me i na internet stranici ministarstva </w:t>
      </w:r>
      <w:hyperlink r:id="rId8" w:history="1">
        <w:r w:rsidRPr="00C93B42">
          <w:rPr>
            <w:rFonts w:ascii="Arial" w:eastAsia="Times New Roman" w:hAnsi="Arial" w:cs="Arial"/>
            <w:color w:val="0000FF"/>
            <w:spacing w:val="-10"/>
            <w:szCs w:val="24"/>
            <w:u w:val="single"/>
            <w:lang w:val="pl-PL"/>
          </w:rPr>
          <w:t>www.gov.me/mrzs</w:t>
        </w:r>
      </w:hyperlink>
      <w:r w:rsidRPr="00C93B42">
        <w:rPr>
          <w:rFonts w:ascii="Arial" w:eastAsia="Times New Roman" w:hAnsi="Arial" w:cs="Arial"/>
          <w:spacing w:val="-10"/>
          <w:szCs w:val="24"/>
          <w:lang w:val="pl-PL"/>
        </w:rPr>
        <w:t xml:space="preserve">. </w:t>
      </w:r>
    </w:p>
    <w:p w14:paraId="4AA042A3" w14:textId="77777777" w:rsidR="00C93B42" w:rsidRPr="00C93B42" w:rsidRDefault="00C93B42" w:rsidP="00C93B42">
      <w:pPr>
        <w:spacing w:before="0" w:after="0" w:line="240" w:lineRule="auto"/>
        <w:rPr>
          <w:rFonts w:ascii="Arial" w:eastAsia="Times New Roman" w:hAnsi="Arial" w:cs="Arial"/>
          <w:spacing w:val="-10"/>
          <w:szCs w:val="24"/>
          <w:lang w:val="pl-PL"/>
        </w:rPr>
      </w:pPr>
    </w:p>
    <w:p w14:paraId="2843F5A7" w14:textId="77777777" w:rsidR="00C93B42" w:rsidRPr="00C93B42" w:rsidRDefault="00C93B42" w:rsidP="00C93B42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pl-PL"/>
        </w:rPr>
      </w:pPr>
    </w:p>
    <w:p w14:paraId="5233DF8F" w14:textId="77777777" w:rsidR="00C93B42" w:rsidRPr="00C93B42" w:rsidRDefault="00C93B42" w:rsidP="00C93B42">
      <w:pPr>
        <w:tabs>
          <w:tab w:val="left" w:pos="6300"/>
        </w:tabs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pl-PL"/>
        </w:rPr>
      </w:pPr>
      <w:r w:rsidRPr="00C93B42">
        <w:rPr>
          <w:rFonts w:ascii="Arial" w:eastAsia="Times New Roman" w:hAnsi="Arial" w:cs="Arial"/>
          <w:szCs w:val="24"/>
          <w:lang w:val="pl-PL"/>
        </w:rPr>
        <w:t xml:space="preserve">                                                                                                      </w:t>
      </w:r>
      <w:r w:rsidRPr="00C93B42">
        <w:rPr>
          <w:rFonts w:ascii="Arial" w:eastAsia="Times New Roman" w:hAnsi="Arial" w:cs="Arial"/>
          <w:b/>
          <w:szCs w:val="24"/>
          <w:lang w:val="pl-PL"/>
        </w:rPr>
        <w:t>M I N I S T A R K A</w:t>
      </w:r>
    </w:p>
    <w:p w14:paraId="2B1458C4" w14:textId="77777777" w:rsidR="00C93B42" w:rsidRPr="00C93B42" w:rsidRDefault="00C93B42" w:rsidP="00C93B42">
      <w:pPr>
        <w:tabs>
          <w:tab w:val="left" w:pos="6810"/>
        </w:tabs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93B42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           Naida Nišić</w:t>
      </w:r>
    </w:p>
    <w:bookmarkEnd w:id="0"/>
    <w:p w14:paraId="469E10E6" w14:textId="77777777" w:rsidR="00C93B42" w:rsidRPr="00C93B42" w:rsidRDefault="00C93B42" w:rsidP="00C93B42">
      <w:pPr>
        <w:tabs>
          <w:tab w:val="left" w:pos="6810"/>
        </w:tabs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36D09F5" w14:textId="77777777" w:rsidR="00C93B42" w:rsidRDefault="00C93B42" w:rsidP="00A51D95">
      <w:pPr>
        <w:tabs>
          <w:tab w:val="left" w:pos="6855"/>
        </w:tabs>
        <w:spacing w:before="0" w:after="0" w:line="360" w:lineRule="auto"/>
        <w:jc w:val="left"/>
        <w:rPr>
          <w:rFonts w:ascii="Arial" w:eastAsia="Times New Roman" w:hAnsi="Arial" w:cs="Arial"/>
          <w:sz w:val="22"/>
          <w:lang w:val="sr-Latn-CS" w:eastAsia="en-GB"/>
        </w:rPr>
      </w:pPr>
    </w:p>
    <w:p w14:paraId="6987FBE2" w14:textId="616BE640" w:rsidR="00A51D95" w:rsidRPr="00A51D95" w:rsidRDefault="00A51D95" w:rsidP="00A51D95">
      <w:pPr>
        <w:tabs>
          <w:tab w:val="left" w:pos="6855"/>
        </w:tabs>
        <w:spacing w:before="0" w:after="0" w:line="360" w:lineRule="auto"/>
        <w:jc w:val="left"/>
        <w:rPr>
          <w:rFonts w:ascii="Arial" w:eastAsia="Times New Roman" w:hAnsi="Arial" w:cs="Arial"/>
          <w:sz w:val="22"/>
          <w:lang w:val="sr-Latn-CS" w:eastAsia="en-GB"/>
        </w:rPr>
      </w:pPr>
      <w:bookmarkStart w:id="3" w:name="_GoBack"/>
      <w:bookmarkEnd w:id="3"/>
      <w:r w:rsidRPr="00A51D95">
        <w:rPr>
          <w:rFonts w:ascii="Arial" w:eastAsia="Times New Roman" w:hAnsi="Arial" w:cs="Arial"/>
          <w:sz w:val="22"/>
          <w:lang w:val="sr-Latn-CS" w:eastAsia="en-GB"/>
        </w:rPr>
        <w:t>Obradio: Darko Moračanin, samostalni savjetnik I</w:t>
      </w:r>
    </w:p>
    <w:p w14:paraId="20D70810" w14:textId="77777777" w:rsidR="00A51D95" w:rsidRPr="00A51D95" w:rsidRDefault="00A51D95" w:rsidP="00A51D95">
      <w:pPr>
        <w:tabs>
          <w:tab w:val="left" w:pos="6855"/>
        </w:tabs>
        <w:spacing w:before="0" w:after="0" w:line="360" w:lineRule="auto"/>
        <w:jc w:val="left"/>
        <w:rPr>
          <w:rFonts w:ascii="Arial" w:eastAsia="Times New Roman" w:hAnsi="Arial" w:cs="Arial"/>
          <w:sz w:val="22"/>
          <w:lang w:val="sr-Latn-CS" w:eastAsia="en-GB"/>
        </w:rPr>
      </w:pPr>
      <w:r w:rsidRPr="00A51D95">
        <w:rPr>
          <w:rFonts w:ascii="Arial" w:eastAsia="Times New Roman" w:hAnsi="Arial" w:cs="Arial"/>
          <w:sz w:val="22"/>
          <w:lang w:val="sr-Latn-CS" w:eastAsia="en-GB"/>
        </w:rPr>
        <w:t xml:space="preserve">Odobrila: Ranka Pavićević, načelnica </w:t>
      </w:r>
    </w:p>
    <w:p w14:paraId="3DAF5CEF" w14:textId="2F71A0C5" w:rsidR="00A51D95" w:rsidRDefault="00A51D95" w:rsidP="00A51D95">
      <w:pPr>
        <w:tabs>
          <w:tab w:val="left" w:pos="6855"/>
        </w:tabs>
        <w:spacing w:before="0" w:after="0" w:line="360" w:lineRule="auto"/>
        <w:jc w:val="left"/>
        <w:rPr>
          <w:rFonts w:ascii="Arial" w:hAnsi="Arial" w:cs="Arial"/>
        </w:rPr>
      </w:pPr>
      <w:r w:rsidRPr="00A51D95">
        <w:rPr>
          <w:rFonts w:ascii="Arial" w:eastAsia="Times New Roman" w:hAnsi="Arial" w:cs="Arial"/>
          <w:sz w:val="22"/>
          <w:lang w:val="sr-Latn-CS" w:eastAsia="en-GB"/>
        </w:rPr>
        <w:t>Verifikovala: Anđela Bašović, državna sekretarka</w:t>
      </w:r>
    </w:p>
    <w:sectPr w:rsidR="00A51D95" w:rsidSect="00346D31">
      <w:headerReference w:type="default" r:id="rId9"/>
      <w:headerReference w:type="first" r:id="rId10"/>
      <w:pgSz w:w="12240" w:h="15840"/>
      <w:pgMar w:top="180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BDF9" w14:textId="77777777" w:rsidR="0026226E" w:rsidRDefault="0026226E" w:rsidP="000B51AC">
      <w:pPr>
        <w:spacing w:after="0" w:line="240" w:lineRule="auto"/>
      </w:pPr>
      <w:r>
        <w:separator/>
      </w:r>
    </w:p>
  </w:endnote>
  <w:endnote w:type="continuationSeparator" w:id="0">
    <w:p w14:paraId="63A7A784" w14:textId="77777777" w:rsidR="0026226E" w:rsidRDefault="0026226E" w:rsidP="000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2526" w14:textId="77777777" w:rsidR="0026226E" w:rsidRDefault="0026226E" w:rsidP="000B51AC">
      <w:pPr>
        <w:spacing w:after="0" w:line="240" w:lineRule="auto"/>
      </w:pPr>
      <w:r>
        <w:separator/>
      </w:r>
    </w:p>
  </w:footnote>
  <w:footnote w:type="continuationSeparator" w:id="0">
    <w:p w14:paraId="47885BD8" w14:textId="77777777" w:rsidR="0026226E" w:rsidRDefault="0026226E" w:rsidP="000B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F8E4" w14:textId="13D45A21" w:rsidR="000B51AC" w:rsidRDefault="005D5E3B" w:rsidP="005D5E3B">
    <w:pPr>
      <w:pStyle w:val="Header"/>
      <w:tabs>
        <w:tab w:val="clear" w:pos="4680"/>
        <w:tab w:val="clear" w:pos="9360"/>
        <w:tab w:val="left" w:pos="1395"/>
      </w:tabs>
    </w:pPr>
    <w:r>
      <w:tab/>
    </w:r>
  </w:p>
  <w:p w14:paraId="620E1950" w14:textId="0A0C5F36" w:rsidR="000B51AC" w:rsidRDefault="007143CA" w:rsidP="007143CA">
    <w:pPr>
      <w:pStyle w:val="Header"/>
      <w:tabs>
        <w:tab w:val="clear" w:pos="4680"/>
        <w:tab w:val="clear" w:pos="9360"/>
        <w:tab w:val="left" w:pos="69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366B" w14:textId="17F649FA" w:rsidR="00070730" w:rsidRDefault="0007073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42BA84" wp14:editId="707CE661">
          <wp:simplePos x="0" y="0"/>
          <wp:positionH relativeFrom="column">
            <wp:posOffset>4848273</wp:posOffset>
          </wp:positionH>
          <wp:positionV relativeFrom="paragraph">
            <wp:posOffset>-323850</wp:posOffset>
          </wp:positionV>
          <wp:extent cx="1174115" cy="761396"/>
          <wp:effectExtent l="0" t="0" r="6985" b="63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600" t="4600" r="59400" b="74000"/>
                  <a:stretch/>
                </pic:blipFill>
                <pic:spPr bwMode="auto">
                  <a:xfrm>
                    <a:off x="0" y="0"/>
                    <a:ext cx="1174115" cy="761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8753D8" wp14:editId="5E80AA0D">
          <wp:simplePos x="0" y="0"/>
          <wp:positionH relativeFrom="column">
            <wp:posOffset>-171451</wp:posOffset>
          </wp:positionH>
          <wp:positionV relativeFrom="paragraph">
            <wp:posOffset>-381000</wp:posOffset>
          </wp:positionV>
          <wp:extent cx="3245639" cy="89535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6599" t="15600" r="29600" b="66800"/>
                  <a:stretch/>
                </pic:blipFill>
                <pic:spPr bwMode="auto">
                  <a:xfrm>
                    <a:off x="0" y="0"/>
                    <a:ext cx="3267329" cy="901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7C56"/>
    <w:multiLevelType w:val="hybridMultilevel"/>
    <w:tmpl w:val="0C5A5CD8"/>
    <w:lvl w:ilvl="0" w:tplc="5B88F0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86D3B"/>
    <w:multiLevelType w:val="hybridMultilevel"/>
    <w:tmpl w:val="61D47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7CE8"/>
    <w:multiLevelType w:val="hybridMultilevel"/>
    <w:tmpl w:val="C0540CE2"/>
    <w:lvl w:ilvl="0" w:tplc="1F44D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4740"/>
    <w:multiLevelType w:val="hybridMultilevel"/>
    <w:tmpl w:val="38128436"/>
    <w:lvl w:ilvl="0" w:tplc="E92A9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6B52"/>
    <w:multiLevelType w:val="hybridMultilevel"/>
    <w:tmpl w:val="D376EA88"/>
    <w:lvl w:ilvl="0" w:tplc="E92A9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6"/>
    <w:rsid w:val="00070730"/>
    <w:rsid w:val="000744A4"/>
    <w:rsid w:val="0009692D"/>
    <w:rsid w:val="000A25A0"/>
    <w:rsid w:val="000B51AC"/>
    <w:rsid w:val="000C0F49"/>
    <w:rsid w:val="000C7428"/>
    <w:rsid w:val="00104AFE"/>
    <w:rsid w:val="0011252A"/>
    <w:rsid w:val="00175103"/>
    <w:rsid w:val="00180BCF"/>
    <w:rsid w:val="0018495F"/>
    <w:rsid w:val="001F46BF"/>
    <w:rsid w:val="0026226E"/>
    <w:rsid w:val="00270765"/>
    <w:rsid w:val="002C578C"/>
    <w:rsid w:val="00327907"/>
    <w:rsid w:val="00346575"/>
    <w:rsid w:val="00346D31"/>
    <w:rsid w:val="003F2464"/>
    <w:rsid w:val="003F3FDA"/>
    <w:rsid w:val="00492034"/>
    <w:rsid w:val="004D0A27"/>
    <w:rsid w:val="004E0B16"/>
    <w:rsid w:val="005313EF"/>
    <w:rsid w:val="00542C83"/>
    <w:rsid w:val="00594DD3"/>
    <w:rsid w:val="005D5E3B"/>
    <w:rsid w:val="00646E6C"/>
    <w:rsid w:val="006B1B14"/>
    <w:rsid w:val="007143CA"/>
    <w:rsid w:val="007C1705"/>
    <w:rsid w:val="007D2654"/>
    <w:rsid w:val="007F68A2"/>
    <w:rsid w:val="008361FE"/>
    <w:rsid w:val="008407F9"/>
    <w:rsid w:val="00891702"/>
    <w:rsid w:val="008F0F44"/>
    <w:rsid w:val="008F54D8"/>
    <w:rsid w:val="00920F61"/>
    <w:rsid w:val="0095046E"/>
    <w:rsid w:val="00965B3A"/>
    <w:rsid w:val="009A666B"/>
    <w:rsid w:val="00A51D95"/>
    <w:rsid w:val="00A97345"/>
    <w:rsid w:val="00B35BAB"/>
    <w:rsid w:val="00B43D90"/>
    <w:rsid w:val="00B5342E"/>
    <w:rsid w:val="00B76B75"/>
    <w:rsid w:val="00BC48A4"/>
    <w:rsid w:val="00BC5395"/>
    <w:rsid w:val="00C93B42"/>
    <w:rsid w:val="00CD0734"/>
    <w:rsid w:val="00CD47E7"/>
    <w:rsid w:val="00CF52DB"/>
    <w:rsid w:val="00D43021"/>
    <w:rsid w:val="00D66D92"/>
    <w:rsid w:val="00D7785A"/>
    <w:rsid w:val="00DF6E45"/>
    <w:rsid w:val="00EA2053"/>
    <w:rsid w:val="00EE2526"/>
    <w:rsid w:val="00F57ACD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FD820"/>
  <w15:chartTrackingRefBased/>
  <w15:docId w15:val="{3420E199-9A46-4D1A-BC47-566A2833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D9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AC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51AC"/>
  </w:style>
  <w:style w:type="paragraph" w:styleId="Footer">
    <w:name w:val="footer"/>
    <w:basedOn w:val="Normal"/>
    <w:link w:val="FooterChar"/>
    <w:uiPriority w:val="99"/>
    <w:unhideWhenUsed/>
    <w:rsid w:val="000B51AC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51AC"/>
  </w:style>
  <w:style w:type="paragraph" w:styleId="ListParagraph">
    <w:name w:val="List Paragraph"/>
    <w:basedOn w:val="Normal"/>
    <w:uiPriority w:val="34"/>
    <w:qFormat/>
    <w:rsid w:val="00965B3A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rz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68BC-4E3E-4593-BB2B-33E83885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Darko Moracanin</cp:lastModifiedBy>
  <cp:revision>3</cp:revision>
  <cp:lastPrinted>2025-03-17T08:47:00Z</cp:lastPrinted>
  <dcterms:created xsi:type="dcterms:W3CDTF">2025-04-30T11:44:00Z</dcterms:created>
  <dcterms:modified xsi:type="dcterms:W3CDTF">2025-04-30T11:47:00Z</dcterms:modified>
</cp:coreProperties>
</file>