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8EE99" w14:textId="5305C287" w:rsidR="00CB0152" w:rsidRPr="0034786E" w:rsidRDefault="009B06FC" w:rsidP="00CB0152">
      <w:pPr>
        <w:jc w:val="center"/>
        <w:rPr>
          <w:rFonts w:ascii="Arial" w:hAnsi="Arial" w:cs="Arial"/>
        </w:rPr>
      </w:pPr>
      <w:bookmarkStart w:id="0" w:name="_GoBack"/>
      <w:bookmarkEnd w:id="0"/>
      <w:r>
        <w:rPr>
          <w:rFonts w:ascii="Arial" w:hAnsi="Arial" w:cs="Arial"/>
        </w:rPr>
        <w:t xml:space="preserve"> </w:t>
      </w:r>
      <w:r w:rsidR="00CB0152" w:rsidRPr="0034786E">
        <w:rPr>
          <w:rFonts w:ascii="Arial" w:hAnsi="Arial" w:cs="Arial"/>
          <w:noProof/>
          <w:lang w:eastAsia="sr-Latn-ME"/>
        </w:rPr>
        <w:drawing>
          <wp:inline distT="0" distB="0" distL="0" distR="0" wp14:anchorId="798B1E8A" wp14:editId="691F9A07">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7764D15" w14:textId="77777777" w:rsidR="00CB0152" w:rsidRPr="0034786E" w:rsidRDefault="00CB0152" w:rsidP="00CB0152">
      <w:pPr>
        <w:jc w:val="center"/>
        <w:rPr>
          <w:rFonts w:ascii="Arial" w:hAnsi="Arial" w:cs="Arial"/>
          <w:sz w:val="28"/>
          <w:szCs w:val="28"/>
        </w:rPr>
      </w:pPr>
      <w:r w:rsidRPr="0034786E">
        <w:rPr>
          <w:rFonts w:ascii="Arial" w:hAnsi="Arial" w:cs="Arial"/>
          <w:sz w:val="28"/>
          <w:szCs w:val="28"/>
        </w:rPr>
        <w:t>Crna Gora</w:t>
      </w:r>
    </w:p>
    <w:p w14:paraId="2077EEE1" w14:textId="77777777" w:rsidR="00CB0152" w:rsidRPr="0034786E" w:rsidRDefault="00CB0152" w:rsidP="00CB0152">
      <w:pPr>
        <w:jc w:val="center"/>
        <w:rPr>
          <w:rFonts w:ascii="Arial" w:hAnsi="Arial" w:cs="Arial"/>
          <w:sz w:val="28"/>
          <w:szCs w:val="28"/>
        </w:rPr>
      </w:pPr>
      <w:r w:rsidRPr="0034786E">
        <w:rPr>
          <w:rFonts w:ascii="Arial" w:hAnsi="Arial" w:cs="Arial"/>
          <w:sz w:val="28"/>
          <w:szCs w:val="28"/>
        </w:rPr>
        <w:t>Centar za stručno obrazovanje</w:t>
      </w:r>
    </w:p>
    <w:p w14:paraId="3413F5D2" w14:textId="77777777" w:rsidR="00CB0152" w:rsidRPr="0034786E" w:rsidRDefault="00CB0152" w:rsidP="00CB0152">
      <w:pPr>
        <w:jc w:val="center"/>
        <w:rPr>
          <w:rFonts w:ascii="Arial" w:hAnsi="Arial" w:cs="Arial"/>
          <w:sz w:val="28"/>
          <w:szCs w:val="28"/>
        </w:rPr>
      </w:pPr>
      <w:r w:rsidRPr="0034786E">
        <w:rPr>
          <w:rFonts w:ascii="Arial" w:hAnsi="Arial" w:cs="Arial"/>
          <w:sz w:val="28"/>
          <w:szCs w:val="28"/>
        </w:rPr>
        <w:t>Zavod za školstvo</w:t>
      </w:r>
    </w:p>
    <w:p w14:paraId="7CCA4916" w14:textId="77777777" w:rsidR="00CB0152" w:rsidRPr="0034786E" w:rsidRDefault="00CB0152" w:rsidP="00CB0152">
      <w:pPr>
        <w:rPr>
          <w:rFonts w:ascii="Arial" w:hAnsi="Arial" w:cs="Arial"/>
        </w:rPr>
      </w:pPr>
    </w:p>
    <w:p w14:paraId="7762BBFD" w14:textId="77777777" w:rsidR="00CB0152" w:rsidRDefault="00CB0152" w:rsidP="00CB0152">
      <w:pPr>
        <w:rPr>
          <w:rFonts w:ascii="Arial" w:hAnsi="Arial" w:cs="Arial"/>
        </w:rPr>
      </w:pPr>
    </w:p>
    <w:p w14:paraId="60007F1F" w14:textId="77777777" w:rsidR="003F5198" w:rsidRDefault="003F5198" w:rsidP="00CB0152">
      <w:pPr>
        <w:rPr>
          <w:rFonts w:ascii="Arial" w:hAnsi="Arial" w:cs="Arial"/>
        </w:rPr>
      </w:pPr>
    </w:p>
    <w:p w14:paraId="43C4D59A" w14:textId="77777777" w:rsidR="003F5198" w:rsidRDefault="003F5198" w:rsidP="00CB0152">
      <w:pPr>
        <w:rPr>
          <w:rFonts w:ascii="Arial" w:hAnsi="Arial" w:cs="Arial"/>
        </w:rPr>
      </w:pPr>
    </w:p>
    <w:p w14:paraId="71435D3E" w14:textId="77777777" w:rsidR="003F5198" w:rsidRDefault="003F5198" w:rsidP="00CB0152">
      <w:pPr>
        <w:rPr>
          <w:rFonts w:ascii="Arial" w:hAnsi="Arial" w:cs="Arial"/>
        </w:rPr>
      </w:pPr>
    </w:p>
    <w:p w14:paraId="0E19A5B3" w14:textId="77777777" w:rsidR="003F5198" w:rsidRDefault="003F5198" w:rsidP="00CB0152">
      <w:pPr>
        <w:rPr>
          <w:rFonts w:ascii="Arial" w:hAnsi="Arial" w:cs="Arial"/>
        </w:rPr>
      </w:pPr>
    </w:p>
    <w:p w14:paraId="55A4441E" w14:textId="77777777" w:rsidR="003F5198" w:rsidRPr="00387446" w:rsidRDefault="003F5198" w:rsidP="003F5198">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9D624A5" w14:textId="556A989F" w:rsidR="003F5198" w:rsidRPr="00D970FB" w:rsidRDefault="00811DB7" w:rsidP="003F5198">
      <w:pPr>
        <w:jc w:val="center"/>
        <w:rPr>
          <w:rFonts w:asciiTheme="majorHAnsi" w:hAnsiTheme="majorHAnsi" w:cstheme="majorHAnsi"/>
          <w:sz w:val="36"/>
          <w:szCs w:val="36"/>
        </w:rPr>
      </w:pPr>
      <w:r>
        <w:rPr>
          <w:rFonts w:asciiTheme="majorHAnsi" w:hAnsiTheme="majorHAnsi" w:cstheme="majorHAnsi"/>
          <w:sz w:val="36"/>
          <w:szCs w:val="36"/>
        </w:rPr>
        <w:t>U periodu od 04.03</w:t>
      </w:r>
      <w:r w:rsidR="003F5198" w:rsidRPr="00D970FB">
        <w:rPr>
          <w:rFonts w:asciiTheme="majorHAnsi" w:hAnsiTheme="majorHAnsi" w:cstheme="majorHAnsi"/>
          <w:sz w:val="36"/>
          <w:szCs w:val="36"/>
        </w:rPr>
        <w:t xml:space="preserve">. do </w:t>
      </w:r>
      <w:r>
        <w:rPr>
          <w:rFonts w:asciiTheme="majorHAnsi" w:hAnsiTheme="majorHAnsi" w:cstheme="majorHAnsi"/>
          <w:sz w:val="36"/>
          <w:szCs w:val="36"/>
        </w:rPr>
        <w:t>08</w:t>
      </w:r>
      <w:r w:rsidR="003F5198" w:rsidRPr="00D970FB">
        <w:rPr>
          <w:rFonts w:asciiTheme="majorHAnsi" w:hAnsiTheme="majorHAnsi" w:cstheme="majorHAnsi"/>
          <w:sz w:val="36"/>
          <w:szCs w:val="36"/>
        </w:rPr>
        <w:t>.</w:t>
      </w:r>
      <w:r>
        <w:rPr>
          <w:rFonts w:asciiTheme="majorHAnsi" w:hAnsiTheme="majorHAnsi" w:cstheme="majorHAnsi"/>
          <w:sz w:val="36"/>
          <w:szCs w:val="36"/>
        </w:rPr>
        <w:t>03</w:t>
      </w:r>
      <w:r w:rsidR="003F5198" w:rsidRPr="00D970FB">
        <w:rPr>
          <w:rFonts w:asciiTheme="majorHAnsi" w:hAnsiTheme="majorHAnsi" w:cstheme="majorHAnsi"/>
          <w:sz w:val="36"/>
          <w:szCs w:val="36"/>
        </w:rPr>
        <w:t>.202</w:t>
      </w:r>
      <w:r w:rsidR="003F5198">
        <w:rPr>
          <w:rFonts w:asciiTheme="majorHAnsi" w:hAnsiTheme="majorHAnsi" w:cstheme="majorHAnsi"/>
          <w:sz w:val="36"/>
          <w:szCs w:val="36"/>
        </w:rPr>
        <w:t>4</w:t>
      </w:r>
      <w:r w:rsidR="003F5198" w:rsidRPr="00D970FB">
        <w:rPr>
          <w:rFonts w:asciiTheme="majorHAnsi" w:hAnsiTheme="majorHAnsi" w:cstheme="majorHAnsi"/>
          <w:sz w:val="36"/>
          <w:szCs w:val="36"/>
        </w:rPr>
        <w:t>.</w:t>
      </w:r>
      <w:r w:rsidR="003F5198">
        <w:rPr>
          <w:rFonts w:asciiTheme="majorHAnsi" w:hAnsiTheme="majorHAnsi" w:cstheme="majorHAnsi"/>
          <w:sz w:val="36"/>
          <w:szCs w:val="36"/>
        </w:rPr>
        <w:t xml:space="preserve"> </w:t>
      </w:r>
      <w:r w:rsidR="003F5198" w:rsidRPr="00D970FB">
        <w:rPr>
          <w:rFonts w:asciiTheme="majorHAnsi" w:hAnsiTheme="majorHAnsi" w:cstheme="majorHAnsi"/>
          <w:sz w:val="36"/>
          <w:szCs w:val="36"/>
        </w:rPr>
        <w:t>go</w:t>
      </w:r>
      <w:r w:rsidR="003F5198">
        <w:rPr>
          <w:rFonts w:asciiTheme="majorHAnsi" w:hAnsiTheme="majorHAnsi" w:cstheme="majorHAnsi"/>
          <w:sz w:val="36"/>
          <w:szCs w:val="36"/>
        </w:rPr>
        <w:t>di</w:t>
      </w:r>
      <w:r w:rsidR="003F5198" w:rsidRPr="00D970FB">
        <w:rPr>
          <w:rFonts w:asciiTheme="majorHAnsi" w:hAnsiTheme="majorHAnsi" w:cstheme="majorHAnsi"/>
          <w:sz w:val="36"/>
          <w:szCs w:val="36"/>
        </w:rPr>
        <w:t>ne</w:t>
      </w:r>
    </w:p>
    <w:p w14:paraId="4748828A" w14:textId="0187F073" w:rsidR="003F5198" w:rsidRPr="00D970FB" w:rsidRDefault="003F5198" w:rsidP="003F5198">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Pr>
          <w:rFonts w:asciiTheme="majorHAnsi" w:hAnsiTheme="majorHAnsi" w:cstheme="majorHAnsi"/>
          <w:sz w:val="32"/>
          <w:szCs w:val="32"/>
        </w:rPr>
        <w:t xml:space="preserve">Srednja stručna škola </w:t>
      </w:r>
      <w:r>
        <w:rPr>
          <w:rFonts w:asciiTheme="majorHAnsi" w:hAnsiTheme="majorHAnsi" w:cstheme="majorHAnsi"/>
          <w:sz w:val="32"/>
          <w:szCs w:val="32"/>
          <w:lang w:val="en-US"/>
        </w:rPr>
        <w:t>“</w:t>
      </w:r>
      <w:r>
        <w:rPr>
          <w:rFonts w:asciiTheme="majorHAnsi" w:hAnsiTheme="majorHAnsi" w:cstheme="majorHAnsi"/>
          <w:sz w:val="32"/>
          <w:szCs w:val="32"/>
        </w:rPr>
        <w:t xml:space="preserve"> Ivan </w:t>
      </w:r>
      <w:r w:rsidR="00BA154C">
        <w:rPr>
          <w:rFonts w:asciiTheme="majorHAnsi" w:hAnsiTheme="majorHAnsi" w:cstheme="majorHAnsi"/>
          <w:sz w:val="32"/>
          <w:szCs w:val="32"/>
        </w:rPr>
        <w:t>U</w:t>
      </w:r>
      <w:r>
        <w:rPr>
          <w:rFonts w:asciiTheme="majorHAnsi" w:hAnsiTheme="majorHAnsi" w:cstheme="majorHAnsi"/>
          <w:sz w:val="32"/>
          <w:szCs w:val="32"/>
        </w:rPr>
        <w:t xml:space="preserve">skoković“ - Podgorica </w:t>
      </w:r>
    </w:p>
    <w:p w14:paraId="08F68AEA" w14:textId="77777777" w:rsidR="003F5198" w:rsidRPr="0034786E" w:rsidRDefault="003F5198" w:rsidP="00CB0152">
      <w:pPr>
        <w:rPr>
          <w:rFonts w:ascii="Arial" w:hAnsi="Arial" w:cs="Arial"/>
        </w:rPr>
      </w:pPr>
    </w:p>
    <w:p w14:paraId="21D2C170" w14:textId="77777777" w:rsidR="00CB0152" w:rsidRPr="0034786E" w:rsidRDefault="00CB0152" w:rsidP="00CB0152">
      <w:pPr>
        <w:rPr>
          <w:rFonts w:ascii="Arial" w:hAnsi="Arial" w:cs="Arial"/>
        </w:rPr>
      </w:pPr>
    </w:p>
    <w:p w14:paraId="51B4B20C" w14:textId="77777777" w:rsidR="00CB0152" w:rsidRPr="0034786E" w:rsidRDefault="00CB0152" w:rsidP="00CB0152">
      <w:pPr>
        <w:rPr>
          <w:rFonts w:ascii="Arial" w:hAnsi="Arial" w:cs="Arial"/>
        </w:rPr>
      </w:pPr>
    </w:p>
    <w:p w14:paraId="3BC38C71" w14:textId="405D0DBB" w:rsidR="00CB0152" w:rsidRPr="0034786E" w:rsidRDefault="003F5198" w:rsidP="003F5198">
      <w:pPr>
        <w:tabs>
          <w:tab w:val="left" w:pos="3255"/>
          <w:tab w:val="center" w:pos="4860"/>
        </w:tabs>
        <w:ind w:left="-360" w:right="-720"/>
        <w:rPr>
          <w:rFonts w:ascii="Arial" w:hAnsi="Arial" w:cs="Arial"/>
          <w:sz w:val="36"/>
          <w:szCs w:val="36"/>
        </w:rPr>
      </w:pPr>
      <w:r>
        <w:rPr>
          <w:rFonts w:ascii="Arial" w:hAnsi="Arial" w:cs="Arial"/>
          <w:b/>
          <w:sz w:val="48"/>
          <w:szCs w:val="48"/>
        </w:rPr>
        <w:tab/>
      </w:r>
      <w:r>
        <w:rPr>
          <w:rFonts w:ascii="Arial" w:hAnsi="Arial" w:cs="Arial"/>
          <w:b/>
          <w:sz w:val="48"/>
          <w:szCs w:val="48"/>
        </w:rPr>
        <w:tab/>
      </w:r>
    </w:p>
    <w:p w14:paraId="665C388A" w14:textId="6E62BE9F" w:rsidR="0034786E" w:rsidRDefault="0034786E" w:rsidP="00CB0152">
      <w:pPr>
        <w:jc w:val="center"/>
        <w:rPr>
          <w:rFonts w:ascii="Arial" w:hAnsi="Arial" w:cs="Arial"/>
          <w:sz w:val="32"/>
          <w:szCs w:val="32"/>
        </w:rPr>
      </w:pPr>
    </w:p>
    <w:p w14:paraId="5D37C00A" w14:textId="77777777" w:rsidR="0034786E" w:rsidRDefault="0034786E" w:rsidP="00CB0152">
      <w:pPr>
        <w:jc w:val="center"/>
        <w:rPr>
          <w:rFonts w:ascii="Arial" w:hAnsi="Arial" w:cs="Arial"/>
          <w:sz w:val="32"/>
          <w:szCs w:val="32"/>
        </w:rPr>
      </w:pPr>
    </w:p>
    <w:p w14:paraId="1F73120E" w14:textId="77777777" w:rsidR="00CB0152" w:rsidRDefault="00CB0152" w:rsidP="00CB0152">
      <w:pPr>
        <w:rPr>
          <w:rFonts w:ascii="Arial" w:hAnsi="Arial" w:cs="Arial"/>
          <w:sz w:val="36"/>
          <w:szCs w:val="36"/>
        </w:rPr>
      </w:pPr>
    </w:p>
    <w:p w14:paraId="5FF1577C" w14:textId="77777777" w:rsidR="003F5198" w:rsidRDefault="003F5198" w:rsidP="00CB0152">
      <w:pPr>
        <w:rPr>
          <w:rFonts w:ascii="Arial" w:hAnsi="Arial" w:cs="Arial"/>
          <w:sz w:val="36"/>
          <w:szCs w:val="36"/>
        </w:rPr>
      </w:pPr>
    </w:p>
    <w:p w14:paraId="48B61B1F" w14:textId="77777777" w:rsidR="003F5198" w:rsidRDefault="003F5198" w:rsidP="00CB0152">
      <w:pPr>
        <w:rPr>
          <w:rFonts w:ascii="Arial" w:hAnsi="Arial" w:cs="Arial"/>
          <w:sz w:val="36"/>
          <w:szCs w:val="36"/>
        </w:rPr>
      </w:pPr>
    </w:p>
    <w:p w14:paraId="0D3B3D65" w14:textId="77777777" w:rsidR="003F5198" w:rsidRPr="0034786E" w:rsidRDefault="003F5198" w:rsidP="00CB0152">
      <w:pPr>
        <w:rPr>
          <w:rFonts w:ascii="Arial" w:hAnsi="Arial" w:cs="Arial"/>
          <w:sz w:val="36"/>
          <w:szCs w:val="36"/>
        </w:rPr>
      </w:pPr>
    </w:p>
    <w:p w14:paraId="1C886134" w14:textId="4804E365" w:rsidR="00CB0152" w:rsidRPr="0034786E" w:rsidRDefault="00CB0152" w:rsidP="00CB0152">
      <w:pPr>
        <w:rPr>
          <w:rFonts w:ascii="Arial" w:hAnsi="Arial" w:cs="Arial"/>
          <w:sz w:val="36"/>
          <w:szCs w:val="36"/>
        </w:rPr>
      </w:pPr>
      <w:r w:rsidRPr="0034786E">
        <w:rPr>
          <w:rFonts w:ascii="Arial" w:hAnsi="Arial" w:cs="Arial"/>
          <w:sz w:val="36"/>
          <w:szCs w:val="36"/>
        </w:rPr>
        <w:br w:type="page"/>
      </w:r>
    </w:p>
    <w:p w14:paraId="3C932C55" w14:textId="77777777" w:rsidR="00B71E4B" w:rsidRPr="00053542" w:rsidRDefault="00B71E4B" w:rsidP="00B71E4B">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p w14:paraId="7C9B402B" w14:textId="77777777" w:rsidR="00B71E4B" w:rsidRDefault="00B71E4B" w:rsidP="00B71E4B">
      <w:pPr>
        <w:pStyle w:val="TOC1"/>
        <w:tabs>
          <w:tab w:val="right" w:leader="dot" w:pos="9350"/>
        </w:tabs>
        <w:rPr>
          <w:rFonts w:ascii="Arial" w:hAnsi="Arial" w:cs="Arial"/>
          <w:sz w:val="24"/>
          <w:szCs w:val="24"/>
        </w:rPr>
      </w:pPr>
    </w:p>
    <w:p w14:paraId="6CB93CE9" w14:textId="77777777" w:rsidR="009760E4" w:rsidRPr="00B71E4B" w:rsidRDefault="001E5385" w:rsidP="00B71E4B">
      <w:pPr>
        <w:pStyle w:val="TOC1"/>
        <w:tabs>
          <w:tab w:val="right" w:leader="dot" w:pos="9350"/>
        </w:tabs>
        <w:rPr>
          <w:rFonts w:asciiTheme="majorHAnsi" w:eastAsiaTheme="minorEastAsia" w:hAnsiTheme="majorHAnsi" w:cstheme="majorHAnsi"/>
          <w:b w:val="0"/>
          <w:bCs w:val="0"/>
          <w:caps w:val="0"/>
          <w:noProof/>
          <w:sz w:val="24"/>
          <w:szCs w:val="24"/>
          <w:lang w:eastAsia="sr-Latn-ME"/>
        </w:rPr>
      </w:pPr>
      <w:r w:rsidRPr="0034786E">
        <w:rPr>
          <w:rFonts w:ascii="Arial" w:hAnsi="Arial" w:cs="Arial"/>
          <w:sz w:val="24"/>
          <w:szCs w:val="24"/>
        </w:rPr>
        <w:fldChar w:fldCharType="begin"/>
      </w:r>
      <w:r w:rsidRPr="0034786E">
        <w:rPr>
          <w:rFonts w:ascii="Arial" w:hAnsi="Arial" w:cs="Arial"/>
          <w:sz w:val="24"/>
          <w:szCs w:val="24"/>
        </w:rPr>
        <w:instrText xml:space="preserve"> TOC \o "1-3" \h \z \u </w:instrText>
      </w:r>
      <w:r w:rsidRPr="0034786E">
        <w:rPr>
          <w:rFonts w:ascii="Arial" w:hAnsi="Arial" w:cs="Arial"/>
          <w:sz w:val="24"/>
          <w:szCs w:val="24"/>
        </w:rPr>
        <w:fldChar w:fldCharType="separate"/>
      </w:r>
      <w:hyperlink w:anchor="_Toc167690719" w:history="1">
        <w:r w:rsidR="009760E4" w:rsidRPr="00B71E4B">
          <w:rPr>
            <w:rStyle w:val="Hyperlink"/>
            <w:rFonts w:asciiTheme="majorHAnsi" w:hAnsiTheme="majorHAnsi" w:cstheme="majorHAnsi"/>
            <w:b w:val="0"/>
            <w:noProof/>
            <w:sz w:val="24"/>
            <w:szCs w:val="24"/>
            <w:lang w:val="sr-Latn-RS"/>
          </w:rPr>
          <w:t>JU Srednja stručna škola „Ivan Uskoković „ Podgorica</w:t>
        </w:r>
        <w:r w:rsidR="009760E4" w:rsidRPr="00B71E4B">
          <w:rPr>
            <w:rFonts w:asciiTheme="majorHAnsi" w:hAnsiTheme="majorHAnsi" w:cstheme="majorHAnsi"/>
            <w:b w:val="0"/>
            <w:noProof/>
            <w:webHidden/>
            <w:sz w:val="24"/>
            <w:szCs w:val="24"/>
          </w:rPr>
          <w:tab/>
        </w:r>
        <w:r w:rsidR="009760E4" w:rsidRPr="00B71E4B">
          <w:rPr>
            <w:rFonts w:asciiTheme="majorHAnsi" w:hAnsiTheme="majorHAnsi" w:cstheme="majorHAnsi"/>
            <w:b w:val="0"/>
            <w:noProof/>
            <w:webHidden/>
            <w:sz w:val="24"/>
            <w:szCs w:val="24"/>
          </w:rPr>
          <w:fldChar w:fldCharType="begin"/>
        </w:r>
        <w:r w:rsidR="009760E4" w:rsidRPr="00B71E4B">
          <w:rPr>
            <w:rFonts w:asciiTheme="majorHAnsi" w:hAnsiTheme="majorHAnsi" w:cstheme="majorHAnsi"/>
            <w:b w:val="0"/>
            <w:noProof/>
            <w:webHidden/>
            <w:sz w:val="24"/>
            <w:szCs w:val="24"/>
          </w:rPr>
          <w:instrText xml:space="preserve"> PAGEREF _Toc167690719 \h </w:instrText>
        </w:r>
        <w:r w:rsidR="009760E4" w:rsidRPr="00B71E4B">
          <w:rPr>
            <w:rFonts w:asciiTheme="majorHAnsi" w:hAnsiTheme="majorHAnsi" w:cstheme="majorHAnsi"/>
            <w:b w:val="0"/>
            <w:noProof/>
            <w:webHidden/>
            <w:sz w:val="24"/>
            <w:szCs w:val="24"/>
          </w:rPr>
        </w:r>
        <w:r w:rsidR="009760E4" w:rsidRPr="00B71E4B">
          <w:rPr>
            <w:rFonts w:asciiTheme="majorHAnsi" w:hAnsiTheme="majorHAnsi" w:cstheme="majorHAnsi"/>
            <w:b w:val="0"/>
            <w:noProof/>
            <w:webHidden/>
            <w:sz w:val="24"/>
            <w:szCs w:val="24"/>
          </w:rPr>
          <w:fldChar w:fldCharType="separate"/>
        </w:r>
        <w:r w:rsidR="00B71E4B" w:rsidRPr="00B71E4B">
          <w:rPr>
            <w:rFonts w:asciiTheme="majorHAnsi" w:hAnsiTheme="majorHAnsi" w:cstheme="majorHAnsi"/>
            <w:b w:val="0"/>
            <w:noProof/>
            <w:webHidden/>
            <w:sz w:val="24"/>
            <w:szCs w:val="24"/>
          </w:rPr>
          <w:t>5</w:t>
        </w:r>
        <w:r w:rsidR="009760E4" w:rsidRPr="00B71E4B">
          <w:rPr>
            <w:rFonts w:asciiTheme="majorHAnsi" w:hAnsiTheme="majorHAnsi" w:cstheme="majorHAnsi"/>
            <w:b w:val="0"/>
            <w:noProof/>
            <w:webHidden/>
            <w:sz w:val="24"/>
            <w:szCs w:val="24"/>
          </w:rPr>
          <w:fldChar w:fldCharType="end"/>
        </w:r>
      </w:hyperlink>
    </w:p>
    <w:p w14:paraId="19629D86" w14:textId="77777777" w:rsidR="009760E4" w:rsidRPr="00B71E4B" w:rsidRDefault="009C496F" w:rsidP="00B71E4B">
      <w:pPr>
        <w:pStyle w:val="TOC1"/>
        <w:tabs>
          <w:tab w:val="right" w:leader="dot" w:pos="9350"/>
        </w:tabs>
        <w:rPr>
          <w:rFonts w:asciiTheme="majorHAnsi" w:eastAsiaTheme="minorEastAsia" w:hAnsiTheme="majorHAnsi" w:cstheme="majorHAnsi"/>
          <w:b w:val="0"/>
          <w:bCs w:val="0"/>
          <w:caps w:val="0"/>
          <w:noProof/>
          <w:sz w:val="24"/>
          <w:szCs w:val="24"/>
          <w:lang w:eastAsia="sr-Latn-ME"/>
        </w:rPr>
      </w:pPr>
      <w:hyperlink w:anchor="_Toc167690720" w:history="1">
        <w:r w:rsidR="009760E4" w:rsidRPr="00B71E4B">
          <w:rPr>
            <w:rStyle w:val="Hyperlink"/>
            <w:rFonts w:asciiTheme="majorHAnsi" w:hAnsiTheme="majorHAnsi" w:cstheme="majorHAnsi"/>
            <w:b w:val="0"/>
            <w:noProof/>
            <w:sz w:val="24"/>
            <w:szCs w:val="24"/>
            <w:lang w:val="sr-Latn-RS"/>
          </w:rPr>
          <w:t>1.1. OPŠTEOBRAZOVNI MODUL</w:t>
        </w:r>
        <w:r w:rsidR="009760E4" w:rsidRPr="00B71E4B">
          <w:rPr>
            <w:rFonts w:asciiTheme="majorHAnsi" w:hAnsiTheme="majorHAnsi" w:cstheme="majorHAnsi"/>
            <w:b w:val="0"/>
            <w:noProof/>
            <w:webHidden/>
            <w:sz w:val="24"/>
            <w:szCs w:val="24"/>
          </w:rPr>
          <w:tab/>
        </w:r>
        <w:r w:rsidR="009760E4" w:rsidRPr="00B71E4B">
          <w:rPr>
            <w:rFonts w:asciiTheme="majorHAnsi" w:hAnsiTheme="majorHAnsi" w:cstheme="majorHAnsi"/>
            <w:b w:val="0"/>
            <w:noProof/>
            <w:webHidden/>
            <w:sz w:val="24"/>
            <w:szCs w:val="24"/>
          </w:rPr>
          <w:fldChar w:fldCharType="begin"/>
        </w:r>
        <w:r w:rsidR="009760E4" w:rsidRPr="00B71E4B">
          <w:rPr>
            <w:rFonts w:asciiTheme="majorHAnsi" w:hAnsiTheme="majorHAnsi" w:cstheme="majorHAnsi"/>
            <w:b w:val="0"/>
            <w:noProof/>
            <w:webHidden/>
            <w:sz w:val="24"/>
            <w:szCs w:val="24"/>
          </w:rPr>
          <w:instrText xml:space="preserve"> PAGEREF _Toc167690720 \h </w:instrText>
        </w:r>
        <w:r w:rsidR="009760E4" w:rsidRPr="00B71E4B">
          <w:rPr>
            <w:rFonts w:asciiTheme="majorHAnsi" w:hAnsiTheme="majorHAnsi" w:cstheme="majorHAnsi"/>
            <w:b w:val="0"/>
            <w:noProof/>
            <w:webHidden/>
            <w:sz w:val="24"/>
            <w:szCs w:val="24"/>
          </w:rPr>
        </w:r>
        <w:r w:rsidR="009760E4" w:rsidRPr="00B71E4B">
          <w:rPr>
            <w:rFonts w:asciiTheme="majorHAnsi" w:hAnsiTheme="majorHAnsi" w:cstheme="majorHAnsi"/>
            <w:b w:val="0"/>
            <w:noProof/>
            <w:webHidden/>
            <w:sz w:val="24"/>
            <w:szCs w:val="24"/>
          </w:rPr>
          <w:fldChar w:fldCharType="separate"/>
        </w:r>
        <w:r w:rsidR="00B71E4B" w:rsidRPr="00B71E4B">
          <w:rPr>
            <w:rFonts w:asciiTheme="majorHAnsi" w:hAnsiTheme="majorHAnsi" w:cstheme="majorHAnsi"/>
            <w:b w:val="0"/>
            <w:noProof/>
            <w:webHidden/>
            <w:sz w:val="24"/>
            <w:szCs w:val="24"/>
          </w:rPr>
          <w:t>6</w:t>
        </w:r>
        <w:r w:rsidR="009760E4" w:rsidRPr="00B71E4B">
          <w:rPr>
            <w:rFonts w:asciiTheme="majorHAnsi" w:hAnsiTheme="majorHAnsi" w:cstheme="majorHAnsi"/>
            <w:b w:val="0"/>
            <w:noProof/>
            <w:webHidden/>
            <w:sz w:val="24"/>
            <w:szCs w:val="24"/>
          </w:rPr>
          <w:fldChar w:fldCharType="end"/>
        </w:r>
      </w:hyperlink>
    </w:p>
    <w:p w14:paraId="7741E04A" w14:textId="77777777" w:rsidR="009760E4" w:rsidRPr="00B71E4B" w:rsidRDefault="009C496F" w:rsidP="00B71E4B">
      <w:pPr>
        <w:pStyle w:val="TOC2"/>
        <w:tabs>
          <w:tab w:val="right" w:leader="dot" w:pos="9350"/>
        </w:tabs>
        <w:spacing w:before="120" w:after="120"/>
        <w:rPr>
          <w:rFonts w:asciiTheme="majorHAnsi" w:eastAsiaTheme="minorEastAsia" w:hAnsiTheme="majorHAnsi" w:cstheme="majorHAnsi"/>
          <w:smallCaps w:val="0"/>
          <w:noProof/>
          <w:sz w:val="24"/>
          <w:szCs w:val="24"/>
          <w:lang w:eastAsia="sr-Latn-ME"/>
        </w:rPr>
      </w:pPr>
      <w:hyperlink w:anchor="_Toc167690721" w:history="1">
        <w:r w:rsidR="009760E4" w:rsidRPr="00B71E4B">
          <w:rPr>
            <w:rStyle w:val="Hyperlink"/>
            <w:rFonts w:asciiTheme="majorHAnsi" w:hAnsiTheme="majorHAnsi" w:cstheme="majorHAnsi"/>
            <w:noProof/>
            <w:sz w:val="24"/>
            <w:szCs w:val="24"/>
          </w:rPr>
          <w:t>1.1.3. Sociologija</w:t>
        </w:r>
        <w:r w:rsidR="009760E4" w:rsidRPr="00B71E4B">
          <w:rPr>
            <w:rFonts w:asciiTheme="majorHAnsi" w:hAnsiTheme="majorHAnsi" w:cstheme="majorHAnsi"/>
            <w:noProof/>
            <w:webHidden/>
            <w:sz w:val="24"/>
            <w:szCs w:val="24"/>
          </w:rPr>
          <w:tab/>
        </w:r>
        <w:r w:rsidR="009760E4" w:rsidRPr="00B71E4B">
          <w:rPr>
            <w:rFonts w:asciiTheme="majorHAnsi" w:hAnsiTheme="majorHAnsi" w:cstheme="majorHAnsi"/>
            <w:noProof/>
            <w:webHidden/>
            <w:sz w:val="24"/>
            <w:szCs w:val="24"/>
          </w:rPr>
          <w:fldChar w:fldCharType="begin"/>
        </w:r>
        <w:r w:rsidR="009760E4" w:rsidRPr="00B71E4B">
          <w:rPr>
            <w:rFonts w:asciiTheme="majorHAnsi" w:hAnsiTheme="majorHAnsi" w:cstheme="majorHAnsi"/>
            <w:noProof/>
            <w:webHidden/>
            <w:sz w:val="24"/>
            <w:szCs w:val="24"/>
          </w:rPr>
          <w:instrText xml:space="preserve"> PAGEREF _Toc167690721 \h </w:instrText>
        </w:r>
        <w:r w:rsidR="009760E4" w:rsidRPr="00B71E4B">
          <w:rPr>
            <w:rFonts w:asciiTheme="majorHAnsi" w:hAnsiTheme="majorHAnsi" w:cstheme="majorHAnsi"/>
            <w:noProof/>
            <w:webHidden/>
            <w:sz w:val="24"/>
            <w:szCs w:val="24"/>
          </w:rPr>
        </w:r>
        <w:r w:rsidR="009760E4" w:rsidRPr="00B71E4B">
          <w:rPr>
            <w:rFonts w:asciiTheme="majorHAnsi" w:hAnsiTheme="majorHAnsi" w:cstheme="majorHAnsi"/>
            <w:noProof/>
            <w:webHidden/>
            <w:sz w:val="24"/>
            <w:szCs w:val="24"/>
          </w:rPr>
          <w:fldChar w:fldCharType="separate"/>
        </w:r>
        <w:r w:rsidR="00B71E4B" w:rsidRPr="00B71E4B">
          <w:rPr>
            <w:rFonts w:asciiTheme="majorHAnsi" w:hAnsiTheme="majorHAnsi" w:cstheme="majorHAnsi"/>
            <w:noProof/>
            <w:webHidden/>
            <w:sz w:val="24"/>
            <w:szCs w:val="24"/>
          </w:rPr>
          <w:t>14</w:t>
        </w:r>
        <w:r w:rsidR="009760E4" w:rsidRPr="00B71E4B">
          <w:rPr>
            <w:rFonts w:asciiTheme="majorHAnsi" w:hAnsiTheme="majorHAnsi" w:cstheme="majorHAnsi"/>
            <w:noProof/>
            <w:webHidden/>
            <w:sz w:val="24"/>
            <w:szCs w:val="24"/>
          </w:rPr>
          <w:fldChar w:fldCharType="end"/>
        </w:r>
      </w:hyperlink>
    </w:p>
    <w:p w14:paraId="35466315" w14:textId="77777777" w:rsidR="009760E4" w:rsidRPr="00B71E4B" w:rsidRDefault="009C496F" w:rsidP="00B71E4B">
      <w:pPr>
        <w:pStyle w:val="TOC2"/>
        <w:tabs>
          <w:tab w:val="right" w:leader="dot" w:pos="9350"/>
        </w:tabs>
        <w:spacing w:before="120" w:after="120"/>
        <w:rPr>
          <w:rFonts w:asciiTheme="majorHAnsi" w:eastAsiaTheme="minorEastAsia" w:hAnsiTheme="majorHAnsi" w:cstheme="majorHAnsi"/>
          <w:smallCaps w:val="0"/>
          <w:noProof/>
          <w:sz w:val="24"/>
          <w:szCs w:val="24"/>
          <w:lang w:eastAsia="sr-Latn-ME"/>
        </w:rPr>
      </w:pPr>
      <w:hyperlink w:anchor="_Toc167690722" w:history="1">
        <w:r w:rsidR="009760E4" w:rsidRPr="00B71E4B">
          <w:rPr>
            <w:rStyle w:val="Hyperlink"/>
            <w:rFonts w:asciiTheme="majorHAnsi" w:hAnsiTheme="majorHAnsi" w:cstheme="majorHAnsi"/>
            <w:noProof/>
            <w:sz w:val="24"/>
            <w:szCs w:val="24"/>
          </w:rPr>
          <w:t>1.1.4. Hemija</w:t>
        </w:r>
        <w:r w:rsidR="009760E4" w:rsidRPr="00B71E4B">
          <w:rPr>
            <w:rFonts w:asciiTheme="majorHAnsi" w:hAnsiTheme="majorHAnsi" w:cstheme="majorHAnsi"/>
            <w:noProof/>
            <w:webHidden/>
            <w:sz w:val="24"/>
            <w:szCs w:val="24"/>
          </w:rPr>
          <w:tab/>
        </w:r>
        <w:r w:rsidR="009760E4" w:rsidRPr="00B71E4B">
          <w:rPr>
            <w:rFonts w:asciiTheme="majorHAnsi" w:hAnsiTheme="majorHAnsi" w:cstheme="majorHAnsi"/>
            <w:noProof/>
            <w:webHidden/>
            <w:sz w:val="24"/>
            <w:szCs w:val="24"/>
          </w:rPr>
          <w:fldChar w:fldCharType="begin"/>
        </w:r>
        <w:r w:rsidR="009760E4" w:rsidRPr="00B71E4B">
          <w:rPr>
            <w:rFonts w:asciiTheme="majorHAnsi" w:hAnsiTheme="majorHAnsi" w:cstheme="majorHAnsi"/>
            <w:noProof/>
            <w:webHidden/>
            <w:sz w:val="24"/>
            <w:szCs w:val="24"/>
          </w:rPr>
          <w:instrText xml:space="preserve"> PAGEREF _Toc167690722 \h </w:instrText>
        </w:r>
        <w:r w:rsidR="009760E4" w:rsidRPr="00B71E4B">
          <w:rPr>
            <w:rFonts w:asciiTheme="majorHAnsi" w:hAnsiTheme="majorHAnsi" w:cstheme="majorHAnsi"/>
            <w:noProof/>
            <w:webHidden/>
            <w:sz w:val="24"/>
            <w:szCs w:val="24"/>
          </w:rPr>
        </w:r>
        <w:r w:rsidR="009760E4" w:rsidRPr="00B71E4B">
          <w:rPr>
            <w:rFonts w:asciiTheme="majorHAnsi" w:hAnsiTheme="majorHAnsi" w:cstheme="majorHAnsi"/>
            <w:noProof/>
            <w:webHidden/>
            <w:sz w:val="24"/>
            <w:szCs w:val="24"/>
          </w:rPr>
          <w:fldChar w:fldCharType="separate"/>
        </w:r>
        <w:r w:rsidR="00B71E4B" w:rsidRPr="00B71E4B">
          <w:rPr>
            <w:rFonts w:asciiTheme="majorHAnsi" w:hAnsiTheme="majorHAnsi" w:cstheme="majorHAnsi"/>
            <w:noProof/>
            <w:webHidden/>
            <w:sz w:val="24"/>
            <w:szCs w:val="24"/>
          </w:rPr>
          <w:t>17</w:t>
        </w:r>
        <w:r w:rsidR="009760E4" w:rsidRPr="00B71E4B">
          <w:rPr>
            <w:rFonts w:asciiTheme="majorHAnsi" w:hAnsiTheme="majorHAnsi" w:cstheme="majorHAnsi"/>
            <w:noProof/>
            <w:webHidden/>
            <w:sz w:val="24"/>
            <w:szCs w:val="24"/>
          </w:rPr>
          <w:fldChar w:fldCharType="end"/>
        </w:r>
      </w:hyperlink>
    </w:p>
    <w:p w14:paraId="6853DB31" w14:textId="77777777" w:rsidR="009760E4" w:rsidRPr="00B71E4B" w:rsidRDefault="009C496F" w:rsidP="00B71E4B">
      <w:pPr>
        <w:pStyle w:val="TOC2"/>
        <w:tabs>
          <w:tab w:val="right" w:leader="dot" w:pos="9350"/>
        </w:tabs>
        <w:spacing w:before="120" w:after="120"/>
        <w:rPr>
          <w:rFonts w:asciiTheme="majorHAnsi" w:eastAsiaTheme="minorEastAsia" w:hAnsiTheme="majorHAnsi" w:cstheme="majorHAnsi"/>
          <w:smallCaps w:val="0"/>
          <w:noProof/>
          <w:sz w:val="24"/>
          <w:szCs w:val="24"/>
          <w:lang w:eastAsia="sr-Latn-ME"/>
        </w:rPr>
      </w:pPr>
      <w:hyperlink w:anchor="_Toc167690723" w:history="1">
        <w:r w:rsidR="009760E4" w:rsidRPr="00B71E4B">
          <w:rPr>
            <w:rStyle w:val="Hyperlink"/>
            <w:rFonts w:asciiTheme="majorHAnsi" w:hAnsiTheme="majorHAnsi" w:cstheme="majorHAnsi"/>
            <w:noProof/>
            <w:sz w:val="24"/>
            <w:szCs w:val="24"/>
          </w:rPr>
          <w:t>1.1.5. Fizika</w:t>
        </w:r>
        <w:r w:rsidR="009760E4" w:rsidRPr="00B71E4B">
          <w:rPr>
            <w:rFonts w:asciiTheme="majorHAnsi" w:hAnsiTheme="majorHAnsi" w:cstheme="majorHAnsi"/>
            <w:noProof/>
            <w:webHidden/>
            <w:sz w:val="24"/>
            <w:szCs w:val="24"/>
          </w:rPr>
          <w:tab/>
        </w:r>
        <w:r w:rsidR="009760E4" w:rsidRPr="00B71E4B">
          <w:rPr>
            <w:rFonts w:asciiTheme="majorHAnsi" w:hAnsiTheme="majorHAnsi" w:cstheme="majorHAnsi"/>
            <w:noProof/>
            <w:webHidden/>
            <w:sz w:val="24"/>
            <w:szCs w:val="24"/>
          </w:rPr>
          <w:fldChar w:fldCharType="begin"/>
        </w:r>
        <w:r w:rsidR="009760E4" w:rsidRPr="00B71E4B">
          <w:rPr>
            <w:rFonts w:asciiTheme="majorHAnsi" w:hAnsiTheme="majorHAnsi" w:cstheme="majorHAnsi"/>
            <w:noProof/>
            <w:webHidden/>
            <w:sz w:val="24"/>
            <w:szCs w:val="24"/>
          </w:rPr>
          <w:instrText xml:space="preserve"> PAGEREF _Toc167690723 \h </w:instrText>
        </w:r>
        <w:r w:rsidR="009760E4" w:rsidRPr="00B71E4B">
          <w:rPr>
            <w:rFonts w:asciiTheme="majorHAnsi" w:hAnsiTheme="majorHAnsi" w:cstheme="majorHAnsi"/>
            <w:noProof/>
            <w:webHidden/>
            <w:sz w:val="24"/>
            <w:szCs w:val="24"/>
          </w:rPr>
        </w:r>
        <w:r w:rsidR="009760E4" w:rsidRPr="00B71E4B">
          <w:rPr>
            <w:rFonts w:asciiTheme="majorHAnsi" w:hAnsiTheme="majorHAnsi" w:cstheme="majorHAnsi"/>
            <w:noProof/>
            <w:webHidden/>
            <w:sz w:val="24"/>
            <w:szCs w:val="24"/>
          </w:rPr>
          <w:fldChar w:fldCharType="separate"/>
        </w:r>
        <w:r w:rsidR="00B71E4B" w:rsidRPr="00B71E4B">
          <w:rPr>
            <w:rFonts w:asciiTheme="majorHAnsi" w:hAnsiTheme="majorHAnsi" w:cstheme="majorHAnsi"/>
            <w:noProof/>
            <w:webHidden/>
            <w:sz w:val="24"/>
            <w:szCs w:val="24"/>
          </w:rPr>
          <w:t>19</w:t>
        </w:r>
        <w:r w:rsidR="009760E4" w:rsidRPr="00B71E4B">
          <w:rPr>
            <w:rFonts w:asciiTheme="majorHAnsi" w:hAnsiTheme="majorHAnsi" w:cstheme="majorHAnsi"/>
            <w:noProof/>
            <w:webHidden/>
            <w:sz w:val="24"/>
            <w:szCs w:val="24"/>
          </w:rPr>
          <w:fldChar w:fldCharType="end"/>
        </w:r>
      </w:hyperlink>
    </w:p>
    <w:p w14:paraId="740CDA56" w14:textId="77777777" w:rsidR="009760E4" w:rsidRPr="00B71E4B" w:rsidRDefault="009C496F" w:rsidP="00B71E4B">
      <w:pPr>
        <w:pStyle w:val="TOC2"/>
        <w:tabs>
          <w:tab w:val="right" w:leader="dot" w:pos="9350"/>
        </w:tabs>
        <w:spacing w:before="120" w:after="120"/>
        <w:rPr>
          <w:rFonts w:asciiTheme="majorHAnsi" w:eastAsiaTheme="minorEastAsia" w:hAnsiTheme="majorHAnsi" w:cstheme="majorHAnsi"/>
          <w:smallCaps w:val="0"/>
          <w:noProof/>
          <w:sz w:val="24"/>
          <w:szCs w:val="24"/>
          <w:lang w:eastAsia="sr-Latn-ME"/>
        </w:rPr>
      </w:pPr>
      <w:hyperlink w:anchor="_Toc167690724" w:history="1">
        <w:r w:rsidR="009760E4" w:rsidRPr="00B71E4B">
          <w:rPr>
            <w:rStyle w:val="Hyperlink"/>
            <w:rFonts w:asciiTheme="majorHAnsi" w:hAnsiTheme="majorHAnsi" w:cstheme="majorHAnsi"/>
            <w:noProof/>
            <w:sz w:val="24"/>
            <w:szCs w:val="24"/>
          </w:rPr>
          <w:t>1.1.6. Fizičko vaspitanje</w:t>
        </w:r>
        <w:r w:rsidR="009760E4" w:rsidRPr="00B71E4B">
          <w:rPr>
            <w:rFonts w:asciiTheme="majorHAnsi" w:hAnsiTheme="majorHAnsi" w:cstheme="majorHAnsi"/>
            <w:noProof/>
            <w:webHidden/>
            <w:sz w:val="24"/>
            <w:szCs w:val="24"/>
          </w:rPr>
          <w:tab/>
        </w:r>
        <w:r w:rsidR="009760E4" w:rsidRPr="00B71E4B">
          <w:rPr>
            <w:rFonts w:asciiTheme="majorHAnsi" w:hAnsiTheme="majorHAnsi" w:cstheme="majorHAnsi"/>
            <w:noProof/>
            <w:webHidden/>
            <w:sz w:val="24"/>
            <w:szCs w:val="24"/>
          </w:rPr>
          <w:fldChar w:fldCharType="begin"/>
        </w:r>
        <w:r w:rsidR="009760E4" w:rsidRPr="00B71E4B">
          <w:rPr>
            <w:rFonts w:asciiTheme="majorHAnsi" w:hAnsiTheme="majorHAnsi" w:cstheme="majorHAnsi"/>
            <w:noProof/>
            <w:webHidden/>
            <w:sz w:val="24"/>
            <w:szCs w:val="24"/>
          </w:rPr>
          <w:instrText xml:space="preserve"> PAGEREF _Toc167690724 \h </w:instrText>
        </w:r>
        <w:r w:rsidR="009760E4" w:rsidRPr="00B71E4B">
          <w:rPr>
            <w:rFonts w:asciiTheme="majorHAnsi" w:hAnsiTheme="majorHAnsi" w:cstheme="majorHAnsi"/>
            <w:noProof/>
            <w:webHidden/>
            <w:sz w:val="24"/>
            <w:szCs w:val="24"/>
          </w:rPr>
        </w:r>
        <w:r w:rsidR="009760E4" w:rsidRPr="00B71E4B">
          <w:rPr>
            <w:rFonts w:asciiTheme="majorHAnsi" w:hAnsiTheme="majorHAnsi" w:cstheme="majorHAnsi"/>
            <w:noProof/>
            <w:webHidden/>
            <w:sz w:val="24"/>
            <w:szCs w:val="24"/>
          </w:rPr>
          <w:fldChar w:fldCharType="separate"/>
        </w:r>
        <w:r w:rsidR="00B71E4B" w:rsidRPr="00B71E4B">
          <w:rPr>
            <w:rFonts w:asciiTheme="majorHAnsi" w:hAnsiTheme="majorHAnsi" w:cstheme="majorHAnsi"/>
            <w:noProof/>
            <w:webHidden/>
            <w:sz w:val="24"/>
            <w:szCs w:val="24"/>
          </w:rPr>
          <w:t>21</w:t>
        </w:r>
        <w:r w:rsidR="009760E4" w:rsidRPr="00B71E4B">
          <w:rPr>
            <w:rFonts w:asciiTheme="majorHAnsi" w:hAnsiTheme="majorHAnsi" w:cstheme="majorHAnsi"/>
            <w:noProof/>
            <w:webHidden/>
            <w:sz w:val="24"/>
            <w:szCs w:val="24"/>
          </w:rPr>
          <w:fldChar w:fldCharType="end"/>
        </w:r>
      </w:hyperlink>
    </w:p>
    <w:p w14:paraId="2C2118E5" w14:textId="5B4DAE2C" w:rsidR="009760E4" w:rsidRPr="00B71E4B" w:rsidRDefault="009C496F" w:rsidP="00B71E4B">
      <w:pPr>
        <w:pStyle w:val="TOC2"/>
        <w:tabs>
          <w:tab w:val="left" w:pos="880"/>
          <w:tab w:val="right" w:leader="dot" w:pos="9350"/>
        </w:tabs>
        <w:spacing w:before="120" w:after="120"/>
        <w:ind w:left="0"/>
        <w:rPr>
          <w:rFonts w:asciiTheme="majorHAnsi" w:eastAsiaTheme="minorEastAsia" w:hAnsiTheme="majorHAnsi" w:cstheme="majorHAnsi"/>
          <w:smallCaps w:val="0"/>
          <w:noProof/>
          <w:sz w:val="24"/>
          <w:szCs w:val="24"/>
          <w:lang w:eastAsia="sr-Latn-ME"/>
        </w:rPr>
      </w:pPr>
      <w:hyperlink w:anchor="_Toc167690725" w:history="1">
        <w:r w:rsidR="00B71E4B">
          <w:rPr>
            <w:rStyle w:val="Hyperlink"/>
            <w:rFonts w:asciiTheme="majorHAnsi" w:hAnsiTheme="majorHAnsi" w:cstheme="majorHAnsi"/>
            <w:noProof/>
            <w:sz w:val="24"/>
            <w:szCs w:val="24"/>
          </w:rPr>
          <w:t>1.2</w:t>
        </w:r>
        <w:r w:rsidR="009760E4" w:rsidRPr="00B71E4B">
          <w:rPr>
            <w:rStyle w:val="Hyperlink"/>
            <w:rFonts w:asciiTheme="majorHAnsi" w:hAnsiTheme="majorHAnsi" w:cstheme="majorHAnsi"/>
            <w:noProof/>
            <w:sz w:val="24"/>
            <w:szCs w:val="24"/>
          </w:rPr>
          <w:t>.</w:t>
        </w:r>
        <w:r w:rsidR="00B71E4B">
          <w:rPr>
            <w:rFonts w:asciiTheme="majorHAnsi" w:eastAsiaTheme="minorEastAsia" w:hAnsiTheme="majorHAnsi" w:cstheme="majorHAnsi"/>
            <w:smallCaps w:val="0"/>
            <w:noProof/>
            <w:sz w:val="24"/>
            <w:szCs w:val="24"/>
            <w:lang w:eastAsia="sr-Latn-ME"/>
          </w:rPr>
          <w:t xml:space="preserve"> </w:t>
        </w:r>
        <w:r w:rsidR="009760E4" w:rsidRPr="00B71E4B">
          <w:rPr>
            <w:rStyle w:val="Hyperlink"/>
            <w:rFonts w:asciiTheme="majorHAnsi" w:hAnsiTheme="majorHAnsi" w:cstheme="majorHAnsi"/>
            <w:noProof/>
            <w:sz w:val="24"/>
            <w:szCs w:val="24"/>
          </w:rPr>
          <w:t>STRUČNI MODULI – OBRAZOVNI PROGRAMI</w:t>
        </w:r>
        <w:r w:rsidR="009760E4" w:rsidRPr="00B71E4B">
          <w:rPr>
            <w:rFonts w:asciiTheme="majorHAnsi" w:hAnsiTheme="majorHAnsi" w:cstheme="majorHAnsi"/>
            <w:noProof/>
            <w:webHidden/>
            <w:sz w:val="24"/>
            <w:szCs w:val="24"/>
          </w:rPr>
          <w:tab/>
        </w:r>
        <w:r w:rsidR="009760E4" w:rsidRPr="00B71E4B">
          <w:rPr>
            <w:rFonts w:asciiTheme="majorHAnsi" w:hAnsiTheme="majorHAnsi" w:cstheme="majorHAnsi"/>
            <w:noProof/>
            <w:webHidden/>
            <w:sz w:val="24"/>
            <w:szCs w:val="24"/>
          </w:rPr>
          <w:fldChar w:fldCharType="begin"/>
        </w:r>
        <w:r w:rsidR="009760E4" w:rsidRPr="00B71E4B">
          <w:rPr>
            <w:rFonts w:asciiTheme="majorHAnsi" w:hAnsiTheme="majorHAnsi" w:cstheme="majorHAnsi"/>
            <w:noProof/>
            <w:webHidden/>
            <w:sz w:val="24"/>
            <w:szCs w:val="24"/>
          </w:rPr>
          <w:instrText xml:space="preserve"> PAGEREF _Toc167690725 \h </w:instrText>
        </w:r>
        <w:r w:rsidR="009760E4" w:rsidRPr="00B71E4B">
          <w:rPr>
            <w:rFonts w:asciiTheme="majorHAnsi" w:hAnsiTheme="majorHAnsi" w:cstheme="majorHAnsi"/>
            <w:noProof/>
            <w:webHidden/>
            <w:sz w:val="24"/>
            <w:szCs w:val="24"/>
          </w:rPr>
        </w:r>
        <w:r w:rsidR="009760E4" w:rsidRPr="00B71E4B">
          <w:rPr>
            <w:rFonts w:asciiTheme="majorHAnsi" w:hAnsiTheme="majorHAnsi" w:cstheme="majorHAnsi"/>
            <w:noProof/>
            <w:webHidden/>
            <w:sz w:val="24"/>
            <w:szCs w:val="24"/>
          </w:rPr>
          <w:fldChar w:fldCharType="separate"/>
        </w:r>
        <w:r w:rsidR="00B71E4B" w:rsidRPr="00B71E4B">
          <w:rPr>
            <w:rFonts w:asciiTheme="majorHAnsi" w:hAnsiTheme="majorHAnsi" w:cstheme="majorHAnsi"/>
            <w:noProof/>
            <w:webHidden/>
            <w:sz w:val="24"/>
            <w:szCs w:val="24"/>
          </w:rPr>
          <w:t>23</w:t>
        </w:r>
        <w:r w:rsidR="009760E4" w:rsidRPr="00B71E4B">
          <w:rPr>
            <w:rFonts w:asciiTheme="majorHAnsi" w:hAnsiTheme="majorHAnsi" w:cstheme="majorHAnsi"/>
            <w:noProof/>
            <w:webHidden/>
            <w:sz w:val="24"/>
            <w:szCs w:val="24"/>
          </w:rPr>
          <w:fldChar w:fldCharType="end"/>
        </w:r>
      </w:hyperlink>
    </w:p>
    <w:p w14:paraId="0CC4C237" w14:textId="77777777" w:rsidR="009760E4" w:rsidRPr="00B71E4B" w:rsidRDefault="009C496F" w:rsidP="00B71E4B">
      <w:pPr>
        <w:pStyle w:val="TOC1"/>
        <w:tabs>
          <w:tab w:val="right" w:leader="dot" w:pos="9350"/>
        </w:tabs>
        <w:rPr>
          <w:rFonts w:asciiTheme="majorHAnsi" w:eastAsiaTheme="minorEastAsia" w:hAnsiTheme="majorHAnsi" w:cstheme="majorHAnsi"/>
          <w:b w:val="0"/>
          <w:bCs w:val="0"/>
          <w:caps w:val="0"/>
          <w:noProof/>
          <w:sz w:val="24"/>
          <w:szCs w:val="24"/>
          <w:lang w:eastAsia="sr-Latn-ME"/>
        </w:rPr>
      </w:pPr>
      <w:hyperlink w:anchor="_Toc167690726" w:history="1">
        <w:r w:rsidR="009760E4" w:rsidRPr="00B71E4B">
          <w:rPr>
            <w:rStyle w:val="Hyperlink"/>
            <w:rFonts w:asciiTheme="majorHAnsi" w:hAnsiTheme="majorHAnsi" w:cstheme="majorHAnsi"/>
            <w:b w:val="0"/>
            <w:noProof/>
            <w:sz w:val="24"/>
            <w:szCs w:val="24"/>
          </w:rPr>
          <w:t>Ključna oblast</w:t>
        </w:r>
        <w:r w:rsidR="009760E4" w:rsidRPr="00B71E4B">
          <w:rPr>
            <w:rStyle w:val="Hyperlink"/>
            <w:rFonts w:asciiTheme="majorHAnsi" w:hAnsiTheme="majorHAnsi" w:cstheme="majorHAnsi"/>
            <w:b w:val="0"/>
            <w:noProof/>
            <w:sz w:val="24"/>
            <w:szCs w:val="24"/>
            <w:lang w:val="sr-Latn-RS"/>
          </w:rPr>
          <w:t xml:space="preserve"> 2. UPRAVLJANJE I RUKOVOĐENJE USTANOVOM</w:t>
        </w:r>
        <w:r w:rsidR="009760E4" w:rsidRPr="00B71E4B">
          <w:rPr>
            <w:rFonts w:asciiTheme="majorHAnsi" w:hAnsiTheme="majorHAnsi" w:cstheme="majorHAnsi"/>
            <w:b w:val="0"/>
            <w:noProof/>
            <w:webHidden/>
            <w:sz w:val="24"/>
            <w:szCs w:val="24"/>
          </w:rPr>
          <w:tab/>
        </w:r>
        <w:r w:rsidR="009760E4" w:rsidRPr="00B71E4B">
          <w:rPr>
            <w:rFonts w:asciiTheme="majorHAnsi" w:hAnsiTheme="majorHAnsi" w:cstheme="majorHAnsi"/>
            <w:b w:val="0"/>
            <w:noProof/>
            <w:webHidden/>
            <w:sz w:val="24"/>
            <w:szCs w:val="24"/>
          </w:rPr>
          <w:fldChar w:fldCharType="begin"/>
        </w:r>
        <w:r w:rsidR="009760E4" w:rsidRPr="00B71E4B">
          <w:rPr>
            <w:rFonts w:asciiTheme="majorHAnsi" w:hAnsiTheme="majorHAnsi" w:cstheme="majorHAnsi"/>
            <w:b w:val="0"/>
            <w:noProof/>
            <w:webHidden/>
            <w:sz w:val="24"/>
            <w:szCs w:val="24"/>
          </w:rPr>
          <w:instrText xml:space="preserve"> PAGEREF _Toc167690726 \h </w:instrText>
        </w:r>
        <w:r w:rsidR="009760E4" w:rsidRPr="00B71E4B">
          <w:rPr>
            <w:rFonts w:asciiTheme="majorHAnsi" w:hAnsiTheme="majorHAnsi" w:cstheme="majorHAnsi"/>
            <w:b w:val="0"/>
            <w:noProof/>
            <w:webHidden/>
            <w:sz w:val="24"/>
            <w:szCs w:val="24"/>
          </w:rPr>
        </w:r>
        <w:r w:rsidR="009760E4" w:rsidRPr="00B71E4B">
          <w:rPr>
            <w:rFonts w:asciiTheme="majorHAnsi" w:hAnsiTheme="majorHAnsi" w:cstheme="majorHAnsi"/>
            <w:b w:val="0"/>
            <w:noProof/>
            <w:webHidden/>
            <w:sz w:val="24"/>
            <w:szCs w:val="24"/>
          </w:rPr>
          <w:fldChar w:fldCharType="separate"/>
        </w:r>
        <w:r w:rsidR="00B71E4B" w:rsidRPr="00B71E4B">
          <w:rPr>
            <w:rFonts w:asciiTheme="majorHAnsi" w:hAnsiTheme="majorHAnsi" w:cstheme="majorHAnsi"/>
            <w:b w:val="0"/>
            <w:noProof/>
            <w:webHidden/>
            <w:sz w:val="24"/>
            <w:szCs w:val="24"/>
          </w:rPr>
          <w:t>64</w:t>
        </w:r>
        <w:r w:rsidR="009760E4" w:rsidRPr="00B71E4B">
          <w:rPr>
            <w:rFonts w:asciiTheme="majorHAnsi" w:hAnsiTheme="majorHAnsi" w:cstheme="majorHAnsi"/>
            <w:b w:val="0"/>
            <w:noProof/>
            <w:webHidden/>
            <w:sz w:val="24"/>
            <w:szCs w:val="24"/>
          </w:rPr>
          <w:fldChar w:fldCharType="end"/>
        </w:r>
      </w:hyperlink>
    </w:p>
    <w:p w14:paraId="735B7438" w14:textId="77777777" w:rsidR="009760E4" w:rsidRPr="00B71E4B" w:rsidRDefault="009C496F" w:rsidP="00B71E4B">
      <w:pPr>
        <w:pStyle w:val="TOC1"/>
        <w:tabs>
          <w:tab w:val="right" w:leader="dot" w:pos="9350"/>
        </w:tabs>
        <w:rPr>
          <w:rFonts w:asciiTheme="majorHAnsi" w:eastAsiaTheme="minorEastAsia" w:hAnsiTheme="majorHAnsi" w:cstheme="majorHAnsi"/>
          <w:b w:val="0"/>
          <w:bCs w:val="0"/>
          <w:caps w:val="0"/>
          <w:noProof/>
          <w:sz w:val="24"/>
          <w:szCs w:val="24"/>
          <w:lang w:eastAsia="sr-Latn-ME"/>
        </w:rPr>
      </w:pPr>
      <w:hyperlink w:anchor="_Toc167690727" w:history="1">
        <w:r w:rsidR="009760E4" w:rsidRPr="00B71E4B">
          <w:rPr>
            <w:rStyle w:val="Hyperlink"/>
            <w:rFonts w:asciiTheme="majorHAnsi" w:hAnsiTheme="majorHAnsi" w:cstheme="majorHAnsi"/>
            <w:b w:val="0"/>
            <w:noProof/>
            <w:sz w:val="24"/>
            <w:szCs w:val="24"/>
          </w:rPr>
          <w:t>Ključna oblast</w:t>
        </w:r>
        <w:r w:rsidR="009760E4" w:rsidRPr="00B71E4B">
          <w:rPr>
            <w:rStyle w:val="Hyperlink"/>
            <w:rFonts w:asciiTheme="majorHAnsi" w:hAnsiTheme="majorHAnsi" w:cstheme="majorHAnsi"/>
            <w:b w:val="0"/>
            <w:noProof/>
            <w:sz w:val="24"/>
            <w:szCs w:val="24"/>
            <w:lang w:val="sr-Latn-RS"/>
          </w:rPr>
          <w:t xml:space="preserve"> 3. ETOS USTANOVE</w:t>
        </w:r>
        <w:r w:rsidR="009760E4" w:rsidRPr="00B71E4B">
          <w:rPr>
            <w:rFonts w:asciiTheme="majorHAnsi" w:hAnsiTheme="majorHAnsi" w:cstheme="majorHAnsi"/>
            <w:b w:val="0"/>
            <w:noProof/>
            <w:webHidden/>
            <w:sz w:val="24"/>
            <w:szCs w:val="24"/>
          </w:rPr>
          <w:tab/>
        </w:r>
        <w:r w:rsidR="009760E4" w:rsidRPr="00B71E4B">
          <w:rPr>
            <w:rFonts w:asciiTheme="majorHAnsi" w:hAnsiTheme="majorHAnsi" w:cstheme="majorHAnsi"/>
            <w:b w:val="0"/>
            <w:noProof/>
            <w:webHidden/>
            <w:sz w:val="24"/>
            <w:szCs w:val="24"/>
          </w:rPr>
          <w:fldChar w:fldCharType="begin"/>
        </w:r>
        <w:r w:rsidR="009760E4" w:rsidRPr="00B71E4B">
          <w:rPr>
            <w:rFonts w:asciiTheme="majorHAnsi" w:hAnsiTheme="majorHAnsi" w:cstheme="majorHAnsi"/>
            <w:b w:val="0"/>
            <w:noProof/>
            <w:webHidden/>
            <w:sz w:val="24"/>
            <w:szCs w:val="24"/>
          </w:rPr>
          <w:instrText xml:space="preserve"> PAGEREF _Toc167690727 \h </w:instrText>
        </w:r>
        <w:r w:rsidR="009760E4" w:rsidRPr="00B71E4B">
          <w:rPr>
            <w:rFonts w:asciiTheme="majorHAnsi" w:hAnsiTheme="majorHAnsi" w:cstheme="majorHAnsi"/>
            <w:b w:val="0"/>
            <w:noProof/>
            <w:webHidden/>
            <w:sz w:val="24"/>
            <w:szCs w:val="24"/>
          </w:rPr>
        </w:r>
        <w:r w:rsidR="009760E4" w:rsidRPr="00B71E4B">
          <w:rPr>
            <w:rFonts w:asciiTheme="majorHAnsi" w:hAnsiTheme="majorHAnsi" w:cstheme="majorHAnsi"/>
            <w:b w:val="0"/>
            <w:noProof/>
            <w:webHidden/>
            <w:sz w:val="24"/>
            <w:szCs w:val="24"/>
          </w:rPr>
          <w:fldChar w:fldCharType="separate"/>
        </w:r>
        <w:r w:rsidR="00B71E4B" w:rsidRPr="00B71E4B">
          <w:rPr>
            <w:rFonts w:asciiTheme="majorHAnsi" w:hAnsiTheme="majorHAnsi" w:cstheme="majorHAnsi"/>
            <w:b w:val="0"/>
            <w:noProof/>
            <w:webHidden/>
            <w:sz w:val="24"/>
            <w:szCs w:val="24"/>
          </w:rPr>
          <w:t>69</w:t>
        </w:r>
        <w:r w:rsidR="009760E4" w:rsidRPr="00B71E4B">
          <w:rPr>
            <w:rFonts w:asciiTheme="majorHAnsi" w:hAnsiTheme="majorHAnsi" w:cstheme="majorHAnsi"/>
            <w:b w:val="0"/>
            <w:noProof/>
            <w:webHidden/>
            <w:sz w:val="24"/>
            <w:szCs w:val="24"/>
          </w:rPr>
          <w:fldChar w:fldCharType="end"/>
        </w:r>
      </w:hyperlink>
    </w:p>
    <w:p w14:paraId="16868A0C" w14:textId="77777777" w:rsidR="009760E4" w:rsidRPr="00B71E4B" w:rsidRDefault="009C496F" w:rsidP="00B71E4B">
      <w:pPr>
        <w:pStyle w:val="TOC1"/>
        <w:tabs>
          <w:tab w:val="right" w:leader="dot" w:pos="9350"/>
        </w:tabs>
        <w:rPr>
          <w:rFonts w:asciiTheme="majorHAnsi" w:eastAsiaTheme="minorEastAsia" w:hAnsiTheme="majorHAnsi" w:cstheme="majorHAnsi"/>
          <w:b w:val="0"/>
          <w:bCs w:val="0"/>
          <w:caps w:val="0"/>
          <w:noProof/>
          <w:sz w:val="24"/>
          <w:szCs w:val="24"/>
          <w:lang w:eastAsia="sr-Latn-ME"/>
        </w:rPr>
      </w:pPr>
      <w:hyperlink w:anchor="_Toc167690728" w:history="1">
        <w:r w:rsidR="009760E4" w:rsidRPr="00B71E4B">
          <w:rPr>
            <w:rStyle w:val="Hyperlink"/>
            <w:rFonts w:asciiTheme="majorHAnsi" w:hAnsiTheme="majorHAnsi" w:cstheme="majorHAnsi"/>
            <w:b w:val="0"/>
            <w:noProof/>
            <w:sz w:val="24"/>
            <w:szCs w:val="24"/>
          </w:rPr>
          <w:t>Ključna oblast</w:t>
        </w:r>
        <w:r w:rsidR="009760E4" w:rsidRPr="00B71E4B">
          <w:rPr>
            <w:rStyle w:val="Hyperlink"/>
            <w:rFonts w:asciiTheme="majorHAnsi" w:hAnsiTheme="majorHAnsi" w:cstheme="majorHAnsi"/>
            <w:b w:val="0"/>
            <w:noProof/>
            <w:sz w:val="24"/>
            <w:szCs w:val="24"/>
            <w:lang w:val="sr-Latn-RS"/>
          </w:rPr>
          <w:t xml:space="preserve"> 5. PODRŠKA UČENICIMA</w:t>
        </w:r>
        <w:r w:rsidR="009760E4" w:rsidRPr="00B71E4B">
          <w:rPr>
            <w:rFonts w:asciiTheme="majorHAnsi" w:hAnsiTheme="majorHAnsi" w:cstheme="majorHAnsi"/>
            <w:b w:val="0"/>
            <w:noProof/>
            <w:webHidden/>
            <w:sz w:val="24"/>
            <w:szCs w:val="24"/>
          </w:rPr>
          <w:tab/>
        </w:r>
        <w:r w:rsidR="009760E4" w:rsidRPr="00B71E4B">
          <w:rPr>
            <w:rFonts w:asciiTheme="majorHAnsi" w:hAnsiTheme="majorHAnsi" w:cstheme="majorHAnsi"/>
            <w:b w:val="0"/>
            <w:noProof/>
            <w:webHidden/>
            <w:sz w:val="24"/>
            <w:szCs w:val="24"/>
          </w:rPr>
          <w:fldChar w:fldCharType="begin"/>
        </w:r>
        <w:r w:rsidR="009760E4" w:rsidRPr="00B71E4B">
          <w:rPr>
            <w:rFonts w:asciiTheme="majorHAnsi" w:hAnsiTheme="majorHAnsi" w:cstheme="majorHAnsi"/>
            <w:b w:val="0"/>
            <w:noProof/>
            <w:webHidden/>
            <w:sz w:val="24"/>
            <w:szCs w:val="24"/>
          </w:rPr>
          <w:instrText xml:space="preserve"> PAGEREF _Toc167690728 \h </w:instrText>
        </w:r>
        <w:r w:rsidR="009760E4" w:rsidRPr="00B71E4B">
          <w:rPr>
            <w:rFonts w:asciiTheme="majorHAnsi" w:hAnsiTheme="majorHAnsi" w:cstheme="majorHAnsi"/>
            <w:b w:val="0"/>
            <w:noProof/>
            <w:webHidden/>
            <w:sz w:val="24"/>
            <w:szCs w:val="24"/>
          </w:rPr>
        </w:r>
        <w:r w:rsidR="009760E4" w:rsidRPr="00B71E4B">
          <w:rPr>
            <w:rFonts w:asciiTheme="majorHAnsi" w:hAnsiTheme="majorHAnsi" w:cstheme="majorHAnsi"/>
            <w:b w:val="0"/>
            <w:noProof/>
            <w:webHidden/>
            <w:sz w:val="24"/>
            <w:szCs w:val="24"/>
          </w:rPr>
          <w:fldChar w:fldCharType="separate"/>
        </w:r>
        <w:r w:rsidR="00B71E4B" w:rsidRPr="00B71E4B">
          <w:rPr>
            <w:rFonts w:asciiTheme="majorHAnsi" w:hAnsiTheme="majorHAnsi" w:cstheme="majorHAnsi"/>
            <w:b w:val="0"/>
            <w:noProof/>
            <w:webHidden/>
            <w:sz w:val="24"/>
            <w:szCs w:val="24"/>
          </w:rPr>
          <w:t>75</w:t>
        </w:r>
        <w:r w:rsidR="009760E4" w:rsidRPr="00B71E4B">
          <w:rPr>
            <w:rFonts w:asciiTheme="majorHAnsi" w:hAnsiTheme="majorHAnsi" w:cstheme="majorHAnsi"/>
            <w:b w:val="0"/>
            <w:noProof/>
            <w:webHidden/>
            <w:sz w:val="24"/>
            <w:szCs w:val="24"/>
          </w:rPr>
          <w:fldChar w:fldCharType="end"/>
        </w:r>
      </w:hyperlink>
    </w:p>
    <w:p w14:paraId="55105CEB" w14:textId="0AA589AF" w:rsidR="001E5385" w:rsidRPr="0034786E" w:rsidRDefault="001E5385" w:rsidP="001E5385">
      <w:pPr>
        <w:spacing w:after="0" w:line="276" w:lineRule="auto"/>
        <w:rPr>
          <w:rFonts w:ascii="Arial" w:hAnsi="Arial" w:cs="Arial"/>
          <w:sz w:val="24"/>
          <w:szCs w:val="24"/>
        </w:rPr>
      </w:pPr>
      <w:r w:rsidRPr="0034786E">
        <w:rPr>
          <w:rFonts w:ascii="Arial" w:hAnsi="Arial" w:cs="Arial"/>
          <w:sz w:val="24"/>
          <w:szCs w:val="24"/>
        </w:rPr>
        <w:fldChar w:fldCharType="end"/>
      </w:r>
    </w:p>
    <w:p w14:paraId="6429E168" w14:textId="7E3EB08E" w:rsidR="001E5385" w:rsidRPr="0034786E" w:rsidRDefault="001E5385" w:rsidP="001E5385">
      <w:pPr>
        <w:spacing w:after="0" w:line="276" w:lineRule="auto"/>
        <w:rPr>
          <w:rFonts w:ascii="Arial" w:hAnsi="Arial" w:cs="Arial"/>
          <w:sz w:val="24"/>
          <w:szCs w:val="24"/>
        </w:rPr>
      </w:pPr>
    </w:p>
    <w:p w14:paraId="34AF09F5" w14:textId="77777777" w:rsidR="003F5198" w:rsidRDefault="003F5198" w:rsidP="001E5385">
      <w:pPr>
        <w:spacing w:after="0" w:line="276" w:lineRule="auto"/>
        <w:rPr>
          <w:rFonts w:ascii="Arial" w:hAnsi="Arial" w:cs="Arial"/>
          <w:sz w:val="24"/>
          <w:szCs w:val="24"/>
        </w:rPr>
      </w:pPr>
    </w:p>
    <w:p w14:paraId="3A1DD3AC" w14:textId="77777777" w:rsidR="003F5198" w:rsidRDefault="003F5198" w:rsidP="001E5385">
      <w:pPr>
        <w:spacing w:after="0" w:line="276" w:lineRule="auto"/>
        <w:rPr>
          <w:rFonts w:ascii="Arial" w:hAnsi="Arial" w:cs="Arial"/>
          <w:sz w:val="24"/>
          <w:szCs w:val="24"/>
        </w:rPr>
      </w:pPr>
    </w:p>
    <w:p w14:paraId="254E34E5" w14:textId="77777777" w:rsidR="003F5198" w:rsidRDefault="003F5198" w:rsidP="001E5385">
      <w:pPr>
        <w:spacing w:after="0" w:line="276" w:lineRule="auto"/>
        <w:rPr>
          <w:rFonts w:ascii="Arial" w:hAnsi="Arial" w:cs="Arial"/>
          <w:sz w:val="24"/>
          <w:szCs w:val="24"/>
        </w:rPr>
      </w:pPr>
    </w:p>
    <w:p w14:paraId="444FECA3" w14:textId="77777777" w:rsidR="003F5198" w:rsidRDefault="003F5198" w:rsidP="001E5385">
      <w:pPr>
        <w:spacing w:after="0" w:line="276" w:lineRule="auto"/>
        <w:rPr>
          <w:rFonts w:ascii="Arial" w:hAnsi="Arial" w:cs="Arial"/>
          <w:sz w:val="24"/>
          <w:szCs w:val="24"/>
        </w:rPr>
      </w:pPr>
    </w:p>
    <w:p w14:paraId="3A816657" w14:textId="77777777" w:rsidR="003F5198" w:rsidRDefault="003F5198">
      <w:pPr>
        <w:rPr>
          <w:rFonts w:ascii="Arial" w:hAnsi="Arial" w:cs="Arial"/>
          <w:sz w:val="24"/>
          <w:szCs w:val="24"/>
        </w:rPr>
      </w:pPr>
      <w:r>
        <w:rPr>
          <w:rFonts w:ascii="Arial" w:hAnsi="Arial" w:cs="Arial"/>
          <w:sz w:val="24"/>
          <w:szCs w:val="24"/>
        </w:rPr>
        <w:br w:type="page"/>
      </w:r>
    </w:p>
    <w:p w14:paraId="0DF1E65A" w14:textId="77777777" w:rsidR="003F5198" w:rsidRDefault="003F5198" w:rsidP="003F5198">
      <w:pPr>
        <w:tabs>
          <w:tab w:val="left" w:pos="2160"/>
        </w:tabs>
        <w:ind w:left="2160"/>
        <w:jc w:val="right"/>
        <w:rPr>
          <w:rStyle w:val="Style15"/>
        </w:rPr>
      </w:pPr>
    </w:p>
    <w:p w14:paraId="141EB1E3" w14:textId="77777777" w:rsidR="003F5198" w:rsidRDefault="003F5198" w:rsidP="003F5198">
      <w:pPr>
        <w:tabs>
          <w:tab w:val="left" w:pos="2160"/>
        </w:tabs>
        <w:ind w:left="2160"/>
        <w:jc w:val="right"/>
        <w:rPr>
          <w:rStyle w:val="Style15"/>
        </w:rPr>
      </w:pPr>
    </w:p>
    <w:p w14:paraId="789B04DD" w14:textId="77777777" w:rsidR="003F5198" w:rsidRDefault="003F5198" w:rsidP="003F5198">
      <w:pPr>
        <w:tabs>
          <w:tab w:val="left" w:pos="2160"/>
        </w:tabs>
        <w:ind w:left="2160"/>
        <w:jc w:val="right"/>
        <w:rPr>
          <w:rStyle w:val="Style15"/>
        </w:rPr>
      </w:pPr>
    </w:p>
    <w:p w14:paraId="6E168359" w14:textId="77777777" w:rsidR="003F5198" w:rsidRDefault="003F5198" w:rsidP="003F5198">
      <w:pPr>
        <w:tabs>
          <w:tab w:val="left" w:pos="2160"/>
        </w:tabs>
        <w:ind w:left="2160"/>
        <w:jc w:val="right"/>
        <w:rPr>
          <w:rStyle w:val="Style15"/>
        </w:rPr>
      </w:pPr>
    </w:p>
    <w:p w14:paraId="70B9F147" w14:textId="77777777" w:rsidR="003F5198" w:rsidRDefault="003F5198" w:rsidP="003F5198">
      <w:pPr>
        <w:tabs>
          <w:tab w:val="left" w:pos="2160"/>
        </w:tabs>
        <w:ind w:left="2160"/>
        <w:jc w:val="right"/>
        <w:rPr>
          <w:rStyle w:val="Style15"/>
        </w:rPr>
      </w:pPr>
    </w:p>
    <w:p w14:paraId="286A2C0D" w14:textId="77777777" w:rsidR="003F5198" w:rsidRDefault="003F5198" w:rsidP="003F5198">
      <w:pPr>
        <w:tabs>
          <w:tab w:val="left" w:pos="2160"/>
        </w:tabs>
        <w:ind w:left="2160"/>
        <w:jc w:val="right"/>
        <w:rPr>
          <w:rStyle w:val="Style15"/>
        </w:rPr>
      </w:pPr>
    </w:p>
    <w:p w14:paraId="0C28C0EC" w14:textId="77777777" w:rsidR="003F5198" w:rsidRDefault="003F5198" w:rsidP="003F5198">
      <w:pPr>
        <w:tabs>
          <w:tab w:val="left" w:pos="2160"/>
        </w:tabs>
        <w:ind w:left="2160"/>
        <w:jc w:val="right"/>
        <w:rPr>
          <w:rStyle w:val="Style15"/>
        </w:rPr>
      </w:pPr>
    </w:p>
    <w:p w14:paraId="127DDB2E" w14:textId="77777777" w:rsidR="003F5198" w:rsidRDefault="003F5198" w:rsidP="003F5198">
      <w:pPr>
        <w:tabs>
          <w:tab w:val="left" w:pos="2160"/>
        </w:tabs>
        <w:ind w:left="2160"/>
        <w:jc w:val="right"/>
        <w:rPr>
          <w:rStyle w:val="Style15"/>
        </w:rPr>
      </w:pPr>
    </w:p>
    <w:p w14:paraId="48499A24" w14:textId="77777777" w:rsidR="003F5198" w:rsidRDefault="003F5198" w:rsidP="003F5198">
      <w:pPr>
        <w:tabs>
          <w:tab w:val="left" w:pos="2160"/>
        </w:tabs>
        <w:ind w:left="2160"/>
        <w:jc w:val="right"/>
        <w:rPr>
          <w:rStyle w:val="Style15"/>
        </w:rPr>
      </w:pPr>
    </w:p>
    <w:p w14:paraId="4AAB302B" w14:textId="77777777" w:rsidR="003F5198" w:rsidRDefault="003F5198" w:rsidP="003F5198">
      <w:pPr>
        <w:tabs>
          <w:tab w:val="left" w:pos="2160"/>
        </w:tabs>
        <w:ind w:left="2160"/>
        <w:jc w:val="right"/>
        <w:rPr>
          <w:rStyle w:val="Style15"/>
        </w:rPr>
      </w:pPr>
    </w:p>
    <w:p w14:paraId="2463BA57" w14:textId="77777777" w:rsidR="003F5198" w:rsidRDefault="003F5198" w:rsidP="003F5198">
      <w:pPr>
        <w:tabs>
          <w:tab w:val="left" w:pos="2160"/>
        </w:tabs>
        <w:ind w:left="2160"/>
        <w:jc w:val="right"/>
        <w:rPr>
          <w:rStyle w:val="Style15"/>
        </w:rPr>
      </w:pPr>
    </w:p>
    <w:p w14:paraId="20F0517B" w14:textId="77777777" w:rsidR="003F5198" w:rsidRDefault="003F5198" w:rsidP="003F5198">
      <w:pPr>
        <w:tabs>
          <w:tab w:val="left" w:pos="2160"/>
        </w:tabs>
        <w:ind w:left="2160"/>
        <w:jc w:val="right"/>
        <w:rPr>
          <w:rStyle w:val="Style15"/>
        </w:rPr>
      </w:pPr>
    </w:p>
    <w:p w14:paraId="3E72A62A" w14:textId="77777777" w:rsidR="003F5198" w:rsidRDefault="003F5198" w:rsidP="003F5198">
      <w:pPr>
        <w:tabs>
          <w:tab w:val="left" w:pos="2160"/>
        </w:tabs>
        <w:ind w:left="2160"/>
        <w:jc w:val="right"/>
        <w:rPr>
          <w:rStyle w:val="Style15"/>
        </w:rPr>
      </w:pPr>
    </w:p>
    <w:p w14:paraId="4F5D61DD" w14:textId="77777777" w:rsidR="003F5198" w:rsidRDefault="003F5198" w:rsidP="003F5198">
      <w:pPr>
        <w:tabs>
          <w:tab w:val="left" w:pos="2160"/>
        </w:tabs>
        <w:ind w:left="2160"/>
        <w:jc w:val="right"/>
        <w:rPr>
          <w:rStyle w:val="Style15"/>
        </w:rPr>
      </w:pPr>
    </w:p>
    <w:p w14:paraId="4C803580" w14:textId="77777777" w:rsidR="003F5198" w:rsidRDefault="003F5198" w:rsidP="003F5198">
      <w:pPr>
        <w:tabs>
          <w:tab w:val="left" w:pos="2160"/>
        </w:tabs>
        <w:ind w:left="2160"/>
        <w:jc w:val="right"/>
        <w:rPr>
          <w:rStyle w:val="Style15"/>
        </w:rPr>
      </w:pPr>
    </w:p>
    <w:p w14:paraId="6D913DA6" w14:textId="77777777" w:rsidR="003F5198" w:rsidRDefault="003F5198" w:rsidP="003F5198">
      <w:pPr>
        <w:tabs>
          <w:tab w:val="left" w:pos="2160"/>
        </w:tabs>
        <w:ind w:left="2160"/>
        <w:jc w:val="right"/>
        <w:rPr>
          <w:rStyle w:val="Style15"/>
        </w:rPr>
      </w:pPr>
    </w:p>
    <w:p w14:paraId="77F6F473" w14:textId="77777777" w:rsidR="003F5198" w:rsidRDefault="003F5198" w:rsidP="003F5198">
      <w:pPr>
        <w:tabs>
          <w:tab w:val="left" w:pos="2160"/>
        </w:tabs>
        <w:ind w:left="2160"/>
        <w:jc w:val="right"/>
        <w:rPr>
          <w:rStyle w:val="Style15"/>
        </w:rPr>
      </w:pPr>
    </w:p>
    <w:p w14:paraId="580CD663" w14:textId="77777777" w:rsidR="003F5198" w:rsidRDefault="003F5198" w:rsidP="003F5198">
      <w:pPr>
        <w:tabs>
          <w:tab w:val="left" w:pos="2160"/>
        </w:tabs>
        <w:ind w:left="2160"/>
        <w:jc w:val="right"/>
        <w:rPr>
          <w:rStyle w:val="Style15"/>
        </w:rPr>
      </w:pPr>
    </w:p>
    <w:p w14:paraId="7F89827B" w14:textId="77777777" w:rsidR="003F5198" w:rsidRDefault="003F5198" w:rsidP="003F5198">
      <w:pPr>
        <w:tabs>
          <w:tab w:val="left" w:pos="2160"/>
        </w:tabs>
        <w:ind w:left="2160"/>
        <w:jc w:val="right"/>
        <w:rPr>
          <w:rStyle w:val="Style15"/>
        </w:rPr>
      </w:pPr>
    </w:p>
    <w:p w14:paraId="595FA5D0" w14:textId="77777777" w:rsidR="003F5198" w:rsidRDefault="003F5198" w:rsidP="003F5198">
      <w:pPr>
        <w:tabs>
          <w:tab w:val="left" w:pos="2160"/>
        </w:tabs>
        <w:ind w:left="2160"/>
        <w:jc w:val="right"/>
        <w:rPr>
          <w:rStyle w:val="Style15"/>
        </w:rPr>
      </w:pPr>
    </w:p>
    <w:p w14:paraId="5E24DD08" w14:textId="2F81A9CE" w:rsidR="003F5198" w:rsidRDefault="003F5198" w:rsidP="003F5198">
      <w:pPr>
        <w:tabs>
          <w:tab w:val="left" w:pos="2160"/>
        </w:tabs>
        <w:ind w:left="2160"/>
        <w:jc w:val="right"/>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JU Srednja </w:t>
      </w:r>
      <w:r>
        <w:rPr>
          <w:rStyle w:val="Style15"/>
        </w:rPr>
        <w:t xml:space="preserve">stručna škola „Ivan uskoković“ </w:t>
      </w:r>
      <w:r w:rsidRPr="0063334C">
        <w:rPr>
          <w:rStyle w:val="Style15"/>
        </w:rPr>
        <w:t>dobija nivo (</w:t>
      </w:r>
      <w:r w:rsidR="009C1076">
        <w:rPr>
          <w:rStyle w:val="Style15"/>
        </w:rPr>
        <w:t>6,60</w:t>
      </w:r>
      <w:r w:rsidR="00E2066A">
        <w:rPr>
          <w:rStyle w:val="Style15"/>
        </w:rPr>
        <w:t>)</w:t>
      </w:r>
    </w:p>
    <w:p w14:paraId="47406F12" w14:textId="45690397" w:rsidR="003F5198" w:rsidRPr="00D7696D" w:rsidRDefault="003F5198" w:rsidP="003F5198">
      <w:pPr>
        <w:tabs>
          <w:tab w:val="left" w:pos="2160"/>
        </w:tabs>
        <w:ind w:left="2160"/>
        <w:jc w:val="right"/>
        <w:rPr>
          <w:rStyle w:val="Style15"/>
          <w:b/>
          <w:color w:val="2F5496" w:themeColor="accent1" w:themeShade="BF"/>
          <w:sz w:val="40"/>
          <w:szCs w:val="40"/>
        </w:rPr>
      </w:pPr>
      <w:r w:rsidRPr="00D7696D">
        <w:rPr>
          <w:rStyle w:val="Style15"/>
          <w:b/>
          <w:color w:val="2F5496" w:themeColor="accent1" w:themeShade="BF"/>
          <w:sz w:val="40"/>
          <w:szCs w:val="40"/>
        </w:rPr>
        <w:t>USPJEŠAN</w:t>
      </w:r>
    </w:p>
    <w:p w14:paraId="7EB5122A" w14:textId="0386BF83" w:rsidR="003F5198" w:rsidRDefault="001E5385" w:rsidP="001E5385">
      <w:pPr>
        <w:spacing w:after="0" w:line="276" w:lineRule="auto"/>
        <w:rPr>
          <w:rFonts w:ascii="Arial" w:hAnsi="Arial" w:cs="Arial"/>
          <w:sz w:val="24"/>
          <w:szCs w:val="24"/>
        </w:rPr>
      </w:pPr>
      <w:r w:rsidRPr="0034786E">
        <w:rPr>
          <w:rFonts w:ascii="Arial" w:hAnsi="Arial" w:cs="Arial"/>
          <w:sz w:val="24"/>
          <w:szCs w:val="24"/>
        </w:rPr>
        <w:br w:type="page"/>
      </w:r>
    </w:p>
    <w:p w14:paraId="2A3C7787" w14:textId="496594BC" w:rsidR="003F5198" w:rsidRPr="00D7696D" w:rsidRDefault="003F5198" w:rsidP="003F5198">
      <w:pPr>
        <w:pStyle w:val="Heading1"/>
        <w:spacing w:before="0" w:after="120" w:line="240" w:lineRule="auto"/>
        <w:rPr>
          <w:rFonts w:cstheme="majorHAnsi"/>
          <w:b/>
          <w:color w:val="000000" w:themeColor="text1"/>
          <w:sz w:val="24"/>
          <w:szCs w:val="24"/>
          <w:lang w:val="sr-Latn-RS"/>
        </w:rPr>
      </w:pPr>
      <w:bookmarkStart w:id="1" w:name="_Toc505256963"/>
      <w:bookmarkStart w:id="2" w:name="_Toc28036362"/>
      <w:bookmarkStart w:id="3" w:name="_Toc161828878"/>
      <w:bookmarkStart w:id="4" w:name="_Toc167690719"/>
      <w:r w:rsidRPr="00D7696D">
        <w:rPr>
          <w:rFonts w:cstheme="majorHAnsi"/>
          <w:b/>
          <w:color w:val="000000" w:themeColor="text1"/>
          <w:sz w:val="24"/>
          <w:szCs w:val="24"/>
          <w:lang w:val="sr-Latn-RS"/>
        </w:rPr>
        <w:lastRenderedPageBreak/>
        <w:t>JU Srednja</w:t>
      </w:r>
      <w:bookmarkEnd w:id="1"/>
      <w:bookmarkEnd w:id="2"/>
      <w:r w:rsidRPr="00D7696D">
        <w:rPr>
          <w:rFonts w:cstheme="majorHAnsi"/>
          <w:b/>
          <w:color w:val="000000" w:themeColor="text1"/>
          <w:sz w:val="24"/>
          <w:szCs w:val="24"/>
          <w:lang w:val="sr-Latn-RS"/>
        </w:rPr>
        <w:t xml:space="preserve"> stručna škola „Ivan Uskoković „ Podgorica</w:t>
      </w:r>
      <w:bookmarkEnd w:id="3"/>
      <w:bookmarkEnd w:id="4"/>
    </w:p>
    <w:p w14:paraId="3D787CA5" w14:textId="3F191B5F" w:rsidR="003F5198" w:rsidRPr="00D7696D" w:rsidRDefault="003F5198" w:rsidP="003F5198">
      <w:pPr>
        <w:tabs>
          <w:tab w:val="left" w:pos="3885"/>
        </w:tabs>
        <w:spacing w:before="240" w:after="0" w:line="240" w:lineRule="auto"/>
        <w:rPr>
          <w:rFonts w:asciiTheme="majorHAnsi" w:hAnsiTheme="majorHAnsi" w:cstheme="majorHAnsi"/>
          <w:sz w:val="24"/>
          <w:szCs w:val="24"/>
          <w:lang w:val="sr-Latn-CS"/>
        </w:rPr>
      </w:pPr>
      <w:r w:rsidRPr="00D7696D">
        <w:rPr>
          <w:rFonts w:asciiTheme="majorHAnsi" w:hAnsiTheme="majorHAnsi" w:cstheme="majorHAnsi"/>
          <w:b/>
          <w:sz w:val="24"/>
          <w:szCs w:val="24"/>
        </w:rPr>
        <w:t>Direktor: Sonja Dabetić</w:t>
      </w:r>
    </w:p>
    <w:p w14:paraId="525295E4" w14:textId="77777777" w:rsidR="003F5198" w:rsidRPr="00D7696D" w:rsidRDefault="003F5198" w:rsidP="003F5198">
      <w:pPr>
        <w:tabs>
          <w:tab w:val="left" w:pos="3885"/>
        </w:tabs>
        <w:spacing w:before="240" w:after="120" w:line="240" w:lineRule="auto"/>
        <w:rPr>
          <w:rFonts w:asciiTheme="majorHAnsi" w:hAnsiTheme="majorHAnsi" w:cstheme="majorHAnsi"/>
          <w:sz w:val="24"/>
          <w:szCs w:val="24"/>
          <w:lang w:val="sr-Latn-CS"/>
        </w:rPr>
      </w:pPr>
      <w:r w:rsidRPr="00D7696D">
        <w:rPr>
          <w:rFonts w:asciiTheme="majorHAnsi" w:hAnsiTheme="majorHAnsi" w:cstheme="majorHAnsi"/>
          <w:b/>
          <w:sz w:val="24"/>
          <w:szCs w:val="24"/>
        </w:rPr>
        <w:t>Kontakti škole</w:t>
      </w:r>
      <w:r w:rsidRPr="00D7696D">
        <w:rPr>
          <w:rFonts w:asciiTheme="majorHAnsi" w:hAnsiTheme="majorHAnsi" w:cstheme="majorHAnsi"/>
          <w:sz w:val="24"/>
          <w:szCs w:val="24"/>
          <w:lang w:val="sr-Latn-CS"/>
        </w:rPr>
        <w:t>:</w:t>
      </w:r>
    </w:p>
    <w:p w14:paraId="454D1E66" w14:textId="175379E5" w:rsidR="003F5198" w:rsidRPr="00D7696D" w:rsidRDefault="003F5198" w:rsidP="003F5198">
      <w:pPr>
        <w:tabs>
          <w:tab w:val="left" w:pos="3885"/>
        </w:tabs>
        <w:spacing w:before="240" w:after="120" w:line="240" w:lineRule="auto"/>
        <w:rPr>
          <w:rFonts w:asciiTheme="majorHAnsi" w:hAnsiTheme="majorHAnsi" w:cstheme="majorHAnsi"/>
          <w:sz w:val="24"/>
          <w:szCs w:val="24"/>
          <w:lang w:val="sr-Latn-CS"/>
        </w:rPr>
      </w:pPr>
      <w:r w:rsidRPr="00D7696D">
        <w:rPr>
          <w:rFonts w:asciiTheme="majorHAnsi" w:hAnsiTheme="majorHAnsi" w:cstheme="majorHAnsi"/>
          <w:sz w:val="24"/>
          <w:szCs w:val="24"/>
          <w:lang w:val="sr-Latn-CS"/>
        </w:rPr>
        <w:t>Vasa Raičkovića br.1.</w:t>
      </w:r>
      <w:r w:rsidR="00D7696D" w:rsidRPr="00D7696D">
        <w:rPr>
          <w:rFonts w:asciiTheme="majorHAnsi" w:hAnsiTheme="majorHAnsi" w:cstheme="majorHAnsi"/>
          <w:sz w:val="24"/>
          <w:szCs w:val="24"/>
          <w:lang w:val="sr-Latn-CS"/>
        </w:rPr>
        <w:t xml:space="preserve"> </w:t>
      </w:r>
      <w:r w:rsidRPr="00D7696D">
        <w:rPr>
          <w:rFonts w:asciiTheme="majorHAnsi" w:hAnsiTheme="majorHAnsi" w:cstheme="majorHAnsi"/>
          <w:sz w:val="24"/>
          <w:szCs w:val="24"/>
          <w:lang w:val="sr-Latn-CS"/>
        </w:rPr>
        <w:t>Podgorica</w:t>
      </w:r>
    </w:p>
    <w:p w14:paraId="3A940F57" w14:textId="3C5894D5" w:rsidR="003F5198" w:rsidRPr="00D7696D" w:rsidRDefault="003F5198" w:rsidP="003F5198">
      <w:pPr>
        <w:pStyle w:val="NormalWeb"/>
        <w:shd w:val="clear" w:color="auto" w:fill="FFFFFF"/>
        <w:spacing w:before="120" w:beforeAutospacing="0" w:after="120" w:afterAutospacing="0"/>
        <w:jc w:val="both"/>
        <w:rPr>
          <w:rFonts w:asciiTheme="majorHAnsi" w:hAnsiTheme="majorHAnsi" w:cstheme="majorHAnsi"/>
          <w:color w:val="000000"/>
        </w:rPr>
      </w:pPr>
      <w:r w:rsidRPr="00D7696D">
        <w:rPr>
          <w:rStyle w:val="Strong"/>
          <w:rFonts w:asciiTheme="majorHAnsi" w:hAnsiTheme="majorHAnsi" w:cstheme="majorHAnsi"/>
          <w:color w:val="000000"/>
        </w:rPr>
        <w:t>Telefon: +382 20 248 445</w:t>
      </w:r>
    </w:p>
    <w:p w14:paraId="5D1D3FBD" w14:textId="0C97071A" w:rsidR="003F5198" w:rsidRPr="00D7696D" w:rsidRDefault="003F5198" w:rsidP="003F5198">
      <w:pPr>
        <w:pStyle w:val="NormalWeb"/>
        <w:shd w:val="clear" w:color="auto" w:fill="FFFFFF"/>
        <w:spacing w:before="120" w:beforeAutospacing="0" w:after="120" w:afterAutospacing="0"/>
        <w:jc w:val="both"/>
        <w:rPr>
          <w:rStyle w:val="Hyperlink"/>
          <w:rFonts w:asciiTheme="majorHAnsi" w:hAnsiTheme="majorHAnsi" w:cstheme="majorHAnsi"/>
        </w:rPr>
      </w:pPr>
      <w:r w:rsidRPr="00D7696D">
        <w:rPr>
          <w:rStyle w:val="Strong"/>
          <w:rFonts w:asciiTheme="majorHAnsi" w:hAnsiTheme="majorHAnsi" w:cstheme="majorHAnsi"/>
          <w:color w:val="000000"/>
        </w:rPr>
        <w:t>E-mail:</w:t>
      </w:r>
      <w:r w:rsidRPr="00D7696D">
        <w:rPr>
          <w:rFonts w:asciiTheme="majorHAnsi" w:hAnsiTheme="majorHAnsi" w:cstheme="majorHAnsi"/>
          <w:color w:val="000000"/>
        </w:rPr>
        <w:t> </w:t>
      </w:r>
      <w:hyperlink r:id="rId9" w:history="1">
        <w:r w:rsidRPr="00D7696D">
          <w:rPr>
            <w:rStyle w:val="Hyperlink"/>
            <w:rFonts w:asciiTheme="majorHAnsi" w:hAnsiTheme="majorHAnsi" w:cstheme="majorHAnsi"/>
          </w:rPr>
          <w:t>skola@siu-pg.edu.me</w:t>
        </w:r>
      </w:hyperlink>
    </w:p>
    <w:p w14:paraId="46232C46" w14:textId="77777777" w:rsidR="003F5198" w:rsidRPr="00D7696D" w:rsidRDefault="003F5198" w:rsidP="003F5198">
      <w:pPr>
        <w:tabs>
          <w:tab w:val="left" w:pos="3885"/>
        </w:tabs>
        <w:spacing w:before="240" w:after="120" w:line="240" w:lineRule="auto"/>
        <w:rPr>
          <w:rFonts w:asciiTheme="majorHAnsi" w:hAnsiTheme="majorHAnsi" w:cstheme="majorHAnsi"/>
          <w:b/>
          <w:sz w:val="24"/>
          <w:szCs w:val="24"/>
        </w:rPr>
      </w:pPr>
      <w:r w:rsidRPr="00D7696D">
        <w:rPr>
          <w:rFonts w:asciiTheme="majorHAnsi" w:hAnsiTheme="majorHAnsi" w:cstheme="majorHAnsi"/>
          <w:b/>
          <w:sz w:val="24"/>
          <w:szCs w:val="24"/>
        </w:rPr>
        <w:t>Organizacija nastave:</w:t>
      </w:r>
    </w:p>
    <w:p w14:paraId="4E664183" w14:textId="228449A3" w:rsidR="003F5198" w:rsidRPr="00D7696D" w:rsidRDefault="003F5198" w:rsidP="003F5198">
      <w:pPr>
        <w:tabs>
          <w:tab w:val="left" w:pos="3885"/>
        </w:tabs>
        <w:spacing w:after="0"/>
        <w:jc w:val="both"/>
        <w:rPr>
          <w:rFonts w:asciiTheme="majorHAnsi" w:hAnsiTheme="majorHAnsi" w:cstheme="majorHAnsi"/>
          <w:sz w:val="24"/>
          <w:szCs w:val="24"/>
        </w:rPr>
      </w:pPr>
      <w:r w:rsidRPr="00D7696D">
        <w:rPr>
          <w:rFonts w:asciiTheme="majorHAnsi" w:hAnsiTheme="majorHAnsi" w:cstheme="majorHAnsi"/>
          <w:sz w:val="24"/>
          <w:szCs w:val="24"/>
        </w:rPr>
        <w:t xml:space="preserve">Nastava se organizuje u dvije smjene. </w:t>
      </w:r>
      <w:r w:rsidR="004D41CB" w:rsidRPr="00D7696D">
        <w:rPr>
          <w:rFonts w:asciiTheme="majorHAnsi" w:hAnsiTheme="majorHAnsi" w:cstheme="majorHAnsi"/>
          <w:sz w:val="24"/>
          <w:szCs w:val="24"/>
        </w:rPr>
        <w:t>Ukupan broj zaposlenih je 109, od čega je nastavno osoblje 92.</w:t>
      </w:r>
    </w:p>
    <w:p w14:paraId="43EC0E63" w14:textId="77777777" w:rsidR="003F5198" w:rsidRPr="00D7696D" w:rsidRDefault="003F5198" w:rsidP="003F5198">
      <w:pPr>
        <w:tabs>
          <w:tab w:val="left" w:pos="3885"/>
        </w:tabs>
        <w:spacing w:before="240" w:after="120" w:line="240" w:lineRule="auto"/>
        <w:rPr>
          <w:rFonts w:asciiTheme="majorHAnsi" w:hAnsiTheme="majorHAnsi" w:cstheme="majorHAnsi"/>
          <w:b/>
          <w:sz w:val="24"/>
          <w:szCs w:val="24"/>
        </w:rPr>
      </w:pPr>
      <w:r w:rsidRPr="00D7696D">
        <w:rPr>
          <w:rFonts w:asciiTheme="majorHAnsi" w:hAnsiTheme="majorHAnsi" w:cstheme="majorHAnsi"/>
          <w:b/>
          <w:sz w:val="24"/>
          <w:szCs w:val="24"/>
        </w:rPr>
        <w:t>Učenici i programi:</w:t>
      </w:r>
    </w:p>
    <w:p w14:paraId="5813B896" w14:textId="2DA9472F" w:rsidR="00456B66" w:rsidRPr="00D7696D" w:rsidRDefault="00456B66" w:rsidP="00456B66">
      <w:pPr>
        <w:jc w:val="both"/>
        <w:rPr>
          <w:rFonts w:asciiTheme="majorHAnsi" w:hAnsiTheme="majorHAnsi" w:cstheme="majorHAnsi"/>
          <w:sz w:val="24"/>
          <w:szCs w:val="24"/>
          <w:lang w:val="sr-Latn-CS"/>
        </w:rPr>
      </w:pPr>
      <w:r w:rsidRPr="00D7696D">
        <w:rPr>
          <w:rFonts w:asciiTheme="majorHAnsi" w:hAnsiTheme="majorHAnsi" w:cstheme="majorHAnsi"/>
          <w:sz w:val="24"/>
          <w:szCs w:val="24"/>
          <w:lang w:val="sr-Latn-CS"/>
        </w:rPr>
        <w:t>Redovnu nastavu pohađa 770 učenika raspoređenih u 36 odjeljenja. U Školi se ove školske godine realizuje nastava u okviru 13 obrazovnih programa, od čega su šest programa III nivoa a</w:t>
      </w:r>
      <w:r w:rsidR="00D7696D" w:rsidRPr="00D7696D">
        <w:rPr>
          <w:rFonts w:asciiTheme="majorHAnsi" w:hAnsiTheme="majorHAnsi" w:cstheme="majorHAnsi"/>
          <w:sz w:val="24"/>
          <w:szCs w:val="24"/>
          <w:lang w:val="sr-Latn-CS"/>
        </w:rPr>
        <w:t xml:space="preserve"> </w:t>
      </w:r>
      <w:r w:rsidRPr="00D7696D">
        <w:rPr>
          <w:rFonts w:asciiTheme="majorHAnsi" w:hAnsiTheme="majorHAnsi" w:cstheme="majorHAnsi"/>
          <w:sz w:val="24"/>
          <w:szCs w:val="24"/>
          <w:lang w:val="sr-Latn-CS"/>
        </w:rPr>
        <w:t>sedam obrazovnih programa nivoa IV1.</w:t>
      </w:r>
    </w:p>
    <w:p w14:paraId="1F7383E5" w14:textId="77777777" w:rsidR="003F5198" w:rsidRPr="00D7696D" w:rsidRDefault="003F5198" w:rsidP="003F5198">
      <w:pPr>
        <w:tabs>
          <w:tab w:val="left" w:pos="3885"/>
        </w:tabs>
        <w:spacing w:after="120" w:line="240" w:lineRule="auto"/>
        <w:jc w:val="both"/>
        <w:rPr>
          <w:rFonts w:asciiTheme="majorHAnsi" w:hAnsiTheme="majorHAnsi" w:cstheme="majorHAnsi"/>
          <w:sz w:val="24"/>
          <w:szCs w:val="24"/>
        </w:rPr>
      </w:pPr>
      <w:r w:rsidRPr="00D7696D">
        <w:rPr>
          <w:rFonts w:asciiTheme="majorHAnsi" w:hAnsiTheme="majorHAnsi" w:cstheme="majorHAnsi"/>
          <w:b/>
          <w:sz w:val="24"/>
          <w:szCs w:val="24"/>
        </w:rPr>
        <w:t>Utvrđivanje kvaliteta</w:t>
      </w:r>
      <w:r w:rsidRPr="00D7696D">
        <w:rPr>
          <w:rFonts w:asciiTheme="majorHAnsi" w:hAnsiTheme="majorHAnsi" w:cstheme="majorHAnsi"/>
          <w:sz w:val="24"/>
          <w:szCs w:val="24"/>
        </w:rPr>
        <w:t xml:space="preserve">: </w:t>
      </w:r>
    </w:p>
    <w:p w14:paraId="2D97AA94" w14:textId="1EE00C8D" w:rsidR="003F5198" w:rsidRPr="00D7696D" w:rsidRDefault="003F5198" w:rsidP="003F5198">
      <w:pPr>
        <w:tabs>
          <w:tab w:val="left" w:pos="3885"/>
        </w:tabs>
        <w:spacing w:after="120" w:line="240" w:lineRule="auto"/>
        <w:rPr>
          <w:rFonts w:asciiTheme="majorHAnsi" w:hAnsiTheme="majorHAnsi" w:cstheme="majorHAnsi"/>
          <w:sz w:val="24"/>
          <w:szCs w:val="24"/>
        </w:rPr>
      </w:pPr>
      <w:r w:rsidRPr="00D7696D">
        <w:rPr>
          <w:rFonts w:asciiTheme="majorHAnsi" w:hAnsiTheme="majorHAnsi" w:cstheme="majorHAnsi"/>
          <w:sz w:val="24"/>
          <w:szCs w:val="24"/>
        </w:rPr>
        <w:t>Proces utvrđivanja kvaliteta u periodu</w:t>
      </w:r>
      <w:r w:rsidR="00456B66" w:rsidRPr="00D7696D">
        <w:rPr>
          <w:rFonts w:asciiTheme="majorHAnsi" w:hAnsiTheme="majorHAnsi" w:cstheme="majorHAnsi"/>
          <w:sz w:val="24"/>
          <w:szCs w:val="24"/>
        </w:rPr>
        <w:t xml:space="preserve"> 04.03.- 08.03.2024.</w:t>
      </w:r>
      <w:r w:rsidRPr="00D7696D">
        <w:rPr>
          <w:rFonts w:asciiTheme="majorHAnsi" w:hAnsiTheme="majorHAnsi" w:cstheme="majorHAnsi"/>
          <w:sz w:val="24"/>
          <w:szCs w:val="24"/>
        </w:rPr>
        <w:t xml:space="preserve"> godine realizovalo je 11 eksternih evaluatora/nadzornika.</w:t>
      </w:r>
    </w:p>
    <w:p w14:paraId="65335940" w14:textId="29F57A6F" w:rsidR="003F5198" w:rsidRDefault="003F5198">
      <w:pPr>
        <w:rPr>
          <w:rFonts w:ascii="Arial" w:hAnsi="Arial" w:cs="Arial"/>
          <w:sz w:val="24"/>
          <w:szCs w:val="24"/>
        </w:rPr>
      </w:pPr>
      <w:r>
        <w:rPr>
          <w:rFonts w:ascii="Arial" w:hAnsi="Arial" w:cs="Arial"/>
          <w:sz w:val="24"/>
          <w:szCs w:val="24"/>
        </w:rPr>
        <w:br w:type="page"/>
      </w:r>
    </w:p>
    <w:p w14:paraId="75479068" w14:textId="7781E0EC" w:rsidR="00CB0152" w:rsidRDefault="00CB0152" w:rsidP="00CB0152">
      <w:pPr>
        <w:spacing w:before="120" w:after="120" w:line="240" w:lineRule="auto"/>
        <w:rPr>
          <w:rFonts w:ascii="Arial" w:hAnsi="Arial" w:cs="Arial"/>
          <w:b/>
          <w:sz w:val="24"/>
          <w:szCs w:val="24"/>
        </w:rPr>
      </w:pPr>
      <w:r w:rsidRPr="0034786E">
        <w:rPr>
          <w:rFonts w:ascii="Arial" w:hAnsi="Arial" w:cs="Arial"/>
          <w:b/>
          <w:sz w:val="24"/>
          <w:szCs w:val="24"/>
        </w:rPr>
        <w:lastRenderedPageBreak/>
        <w:t>1. NASTAVA I UČENJE</w:t>
      </w:r>
    </w:p>
    <w:p w14:paraId="262C8761" w14:textId="77777777" w:rsidR="00E2066A" w:rsidRDefault="00E2066A" w:rsidP="00E2066A">
      <w:pPr>
        <w:pStyle w:val="Heading1"/>
        <w:spacing w:before="120" w:after="120" w:line="240" w:lineRule="auto"/>
        <w:rPr>
          <w:rFonts w:cstheme="majorHAnsi"/>
          <w:b/>
          <w:color w:val="auto"/>
          <w:sz w:val="24"/>
          <w:szCs w:val="24"/>
          <w:lang w:val="sr-Latn-RS"/>
        </w:rPr>
      </w:pPr>
      <w:bookmarkStart w:id="5" w:name="_Toc161828880"/>
      <w:bookmarkStart w:id="6" w:name="_Toc167690720"/>
      <w:r w:rsidRPr="0063334C">
        <w:rPr>
          <w:rFonts w:cstheme="majorHAnsi"/>
          <w:b/>
          <w:color w:val="auto"/>
          <w:sz w:val="24"/>
          <w:szCs w:val="24"/>
          <w:lang w:val="sr-Latn-RS"/>
        </w:rPr>
        <w:t>1.1. OPŠTEOBRAZOVNI MODUL</w:t>
      </w:r>
      <w:bookmarkEnd w:id="5"/>
      <w:bookmarkEnd w:id="6"/>
    </w:p>
    <w:tbl>
      <w:tblPr>
        <w:tblStyle w:val="TableGrid"/>
        <w:tblW w:w="5000" w:type="pct"/>
        <w:tblLook w:val="04A0" w:firstRow="1" w:lastRow="0" w:firstColumn="1" w:lastColumn="0" w:noHBand="0" w:noVBand="1"/>
      </w:tblPr>
      <w:tblGrid>
        <w:gridCol w:w="4916"/>
        <w:gridCol w:w="4434"/>
      </w:tblGrid>
      <w:tr w:rsidR="001E5385" w:rsidRPr="00D7696D" w14:paraId="26B95BE0" w14:textId="77777777" w:rsidTr="005573EC">
        <w:tc>
          <w:tcPr>
            <w:tcW w:w="5000" w:type="pct"/>
            <w:gridSpan w:val="2"/>
          </w:tcPr>
          <w:p w14:paraId="6833CFD7" w14:textId="20DAEAA6" w:rsidR="001E5385" w:rsidRPr="00D7696D" w:rsidRDefault="001E5385" w:rsidP="005573EC">
            <w:pPr>
              <w:autoSpaceDE w:val="0"/>
              <w:autoSpaceDN w:val="0"/>
              <w:adjustRightInd w:val="0"/>
              <w:rPr>
                <w:rFonts w:asciiTheme="majorHAnsi" w:hAnsiTheme="majorHAnsi" w:cstheme="majorHAnsi"/>
                <w:b/>
                <w:sz w:val="24"/>
                <w:szCs w:val="24"/>
                <w:lang w:val="en-US"/>
              </w:rPr>
            </w:pPr>
            <w:bookmarkStart w:id="7" w:name="_Toc118237182"/>
            <w:r w:rsidRPr="00D7696D">
              <w:rPr>
                <w:rFonts w:asciiTheme="majorHAnsi" w:hAnsiTheme="majorHAnsi" w:cstheme="majorHAnsi"/>
                <w:b/>
                <w:sz w:val="24"/>
                <w:szCs w:val="24"/>
                <w:lang w:val="en-US"/>
              </w:rPr>
              <w:t xml:space="preserve">Prosvjetni nadzornik: </w:t>
            </w:r>
            <w:r w:rsidR="00AA2CE2" w:rsidRPr="00D7696D">
              <w:rPr>
                <w:rFonts w:asciiTheme="majorHAnsi" w:hAnsiTheme="majorHAnsi" w:cstheme="majorHAnsi"/>
                <w:b/>
                <w:sz w:val="24"/>
                <w:szCs w:val="24"/>
                <w:lang w:val="en-US"/>
              </w:rPr>
              <w:t>mr Irena Ivanović</w:t>
            </w:r>
          </w:p>
        </w:tc>
      </w:tr>
      <w:tr w:rsidR="001E5385" w:rsidRPr="00D7696D" w14:paraId="7FEAEB6C" w14:textId="77777777" w:rsidTr="005573EC">
        <w:tc>
          <w:tcPr>
            <w:tcW w:w="5000" w:type="pct"/>
            <w:gridSpan w:val="2"/>
          </w:tcPr>
          <w:p w14:paraId="30066203" w14:textId="45706C55" w:rsidR="001E5385" w:rsidRPr="00D7696D" w:rsidRDefault="001E5385" w:rsidP="00E2066A">
            <w:pPr>
              <w:autoSpaceDE w:val="0"/>
              <w:autoSpaceDN w:val="0"/>
              <w:adjustRightInd w:val="0"/>
              <w:rPr>
                <w:rFonts w:asciiTheme="majorHAnsi" w:hAnsiTheme="majorHAnsi" w:cstheme="majorHAnsi"/>
                <w:b/>
                <w:sz w:val="24"/>
                <w:szCs w:val="24"/>
                <w:lang w:val="en-US"/>
              </w:rPr>
            </w:pPr>
            <w:r w:rsidRPr="00D7696D">
              <w:rPr>
                <w:rFonts w:asciiTheme="majorHAnsi" w:hAnsiTheme="majorHAnsi" w:cstheme="majorHAnsi"/>
                <w:b/>
                <w:sz w:val="24"/>
                <w:szCs w:val="24"/>
                <w:lang w:val="en-US"/>
              </w:rPr>
              <w:t xml:space="preserve">1.1.1. </w:t>
            </w:r>
            <w:r w:rsidR="005573EC" w:rsidRPr="00D7696D">
              <w:rPr>
                <w:rFonts w:asciiTheme="majorHAnsi" w:hAnsiTheme="majorHAnsi" w:cstheme="majorHAnsi"/>
                <w:b/>
                <w:sz w:val="24"/>
                <w:szCs w:val="24"/>
                <w:lang w:val="en-US"/>
              </w:rPr>
              <w:t>Crnogorski-srpski, bošnjački, hrvatski jezik i književnost</w:t>
            </w:r>
          </w:p>
        </w:tc>
      </w:tr>
      <w:tr w:rsidR="001E5385" w:rsidRPr="00D7696D" w14:paraId="7BD46554" w14:textId="77777777" w:rsidTr="005573EC">
        <w:trPr>
          <w:trHeight w:val="20"/>
        </w:trPr>
        <w:tc>
          <w:tcPr>
            <w:tcW w:w="5000" w:type="pct"/>
            <w:gridSpan w:val="2"/>
          </w:tcPr>
          <w:p w14:paraId="7256825F" w14:textId="6BAA901F" w:rsidR="001E5385" w:rsidRPr="00D7696D" w:rsidRDefault="00D7696D"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vertAlign w:val="superscript"/>
              </w:rPr>
              <w:t xml:space="preserve"> </w:t>
            </w:r>
            <w:r w:rsidR="001E5385" w:rsidRPr="00D7696D">
              <w:rPr>
                <w:rFonts w:asciiTheme="majorHAnsi" w:hAnsiTheme="majorHAnsi" w:cstheme="majorHAnsi"/>
                <w:sz w:val="24"/>
                <w:szCs w:val="24"/>
                <w:vertAlign w:val="superscript"/>
              </w:rPr>
              <w:t>(naziv obrazovnog programa)</w:t>
            </w:r>
          </w:p>
        </w:tc>
      </w:tr>
      <w:tr w:rsidR="001E5385" w:rsidRPr="00D7696D" w14:paraId="1C081FE5" w14:textId="77777777" w:rsidTr="005573EC">
        <w:tc>
          <w:tcPr>
            <w:tcW w:w="2629" w:type="pct"/>
          </w:tcPr>
          <w:p w14:paraId="1E403A3C" w14:textId="77777777" w:rsidR="001E5385" w:rsidRPr="00D7696D" w:rsidRDefault="001E5385"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rPr>
              <w:t xml:space="preserve">Ukupan broj nastavnika po datom programu: </w:t>
            </w:r>
          </w:p>
        </w:tc>
        <w:tc>
          <w:tcPr>
            <w:tcW w:w="2371" w:type="pct"/>
          </w:tcPr>
          <w:p w14:paraId="2106C6DF" w14:textId="0968A4B2" w:rsidR="001E5385" w:rsidRPr="00D7696D" w:rsidRDefault="00AA2CE2"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rPr>
              <w:t>6</w:t>
            </w:r>
          </w:p>
        </w:tc>
      </w:tr>
      <w:tr w:rsidR="001E5385" w:rsidRPr="00D7696D" w14:paraId="2953468F" w14:textId="77777777" w:rsidTr="005573EC">
        <w:tc>
          <w:tcPr>
            <w:tcW w:w="2629" w:type="pct"/>
          </w:tcPr>
          <w:p w14:paraId="7EBC6795" w14:textId="77777777" w:rsidR="001E5385" w:rsidRPr="00D7696D" w:rsidRDefault="001E5385"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rPr>
              <w:t xml:space="preserve">Broj nastavnika kod kojih je izvršen nadzor: </w:t>
            </w:r>
          </w:p>
        </w:tc>
        <w:tc>
          <w:tcPr>
            <w:tcW w:w="2371" w:type="pct"/>
          </w:tcPr>
          <w:p w14:paraId="1CDEC5B4" w14:textId="0E82F198" w:rsidR="001E5385" w:rsidRPr="00D7696D" w:rsidRDefault="00AA2CE2"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rPr>
              <w:t>6</w:t>
            </w:r>
          </w:p>
        </w:tc>
      </w:tr>
      <w:tr w:rsidR="001E5385" w:rsidRPr="00D7696D" w14:paraId="11B13889" w14:textId="77777777" w:rsidTr="005573EC">
        <w:tc>
          <w:tcPr>
            <w:tcW w:w="2629" w:type="pct"/>
          </w:tcPr>
          <w:p w14:paraId="7AC6B051" w14:textId="77777777" w:rsidR="001E5385" w:rsidRPr="00D7696D" w:rsidRDefault="001E5385"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rPr>
              <w:t xml:space="preserve">Posjećena odjeljenja: </w:t>
            </w:r>
          </w:p>
        </w:tc>
        <w:tc>
          <w:tcPr>
            <w:tcW w:w="2371" w:type="pct"/>
          </w:tcPr>
          <w:p w14:paraId="3367017F" w14:textId="67017968" w:rsidR="001E5385" w:rsidRPr="00D7696D" w:rsidRDefault="00AA2CE2" w:rsidP="005573EC">
            <w:pPr>
              <w:autoSpaceDE w:val="0"/>
              <w:autoSpaceDN w:val="0"/>
              <w:adjustRightInd w:val="0"/>
              <w:rPr>
                <w:rFonts w:asciiTheme="majorHAnsi" w:hAnsiTheme="majorHAnsi" w:cstheme="majorHAnsi"/>
                <w:sz w:val="24"/>
                <w:szCs w:val="24"/>
              </w:rPr>
            </w:pPr>
            <w:r w:rsidRPr="00D7696D">
              <w:rPr>
                <w:rFonts w:asciiTheme="majorHAnsi" w:hAnsiTheme="majorHAnsi" w:cstheme="majorHAnsi"/>
                <w:sz w:val="24"/>
                <w:szCs w:val="24"/>
              </w:rPr>
              <w:t>I-5/I-7/I-10/II-5/III-7/IV-3</w:t>
            </w:r>
          </w:p>
        </w:tc>
      </w:tr>
      <w:tr w:rsidR="001E5385" w:rsidRPr="00D7696D" w14:paraId="2C41D50C" w14:textId="77777777" w:rsidTr="005573EC">
        <w:tc>
          <w:tcPr>
            <w:tcW w:w="2629" w:type="pct"/>
          </w:tcPr>
          <w:p w14:paraId="56D2999D" w14:textId="77777777" w:rsidR="001E5385" w:rsidRPr="00D7696D" w:rsidRDefault="001E5385" w:rsidP="005573EC">
            <w:pPr>
              <w:spacing w:line="276" w:lineRule="auto"/>
              <w:rPr>
                <w:rFonts w:asciiTheme="majorHAnsi" w:hAnsiTheme="majorHAnsi" w:cstheme="majorHAnsi"/>
                <w:sz w:val="24"/>
                <w:szCs w:val="24"/>
              </w:rPr>
            </w:pPr>
            <w:r w:rsidRPr="00D7696D">
              <w:rPr>
                <w:rFonts w:asciiTheme="majorHAnsi" w:hAnsiTheme="majorHAnsi" w:cstheme="majorHAnsi"/>
                <w:sz w:val="24"/>
                <w:szCs w:val="24"/>
              </w:rPr>
              <w:t xml:space="preserve">Broj posjećenih časova: </w:t>
            </w:r>
          </w:p>
        </w:tc>
        <w:tc>
          <w:tcPr>
            <w:tcW w:w="2371" w:type="pct"/>
          </w:tcPr>
          <w:p w14:paraId="685BFE90" w14:textId="3E9B818B" w:rsidR="001E5385" w:rsidRPr="00D7696D" w:rsidRDefault="00AA2CE2" w:rsidP="005573EC">
            <w:pPr>
              <w:spacing w:line="276" w:lineRule="auto"/>
              <w:rPr>
                <w:rFonts w:asciiTheme="majorHAnsi" w:hAnsiTheme="majorHAnsi" w:cstheme="majorHAnsi"/>
                <w:sz w:val="24"/>
                <w:szCs w:val="24"/>
              </w:rPr>
            </w:pPr>
            <w:r w:rsidRPr="00D7696D">
              <w:rPr>
                <w:rFonts w:asciiTheme="majorHAnsi" w:hAnsiTheme="majorHAnsi" w:cstheme="majorHAnsi"/>
                <w:sz w:val="24"/>
                <w:szCs w:val="24"/>
              </w:rPr>
              <w:t>6</w:t>
            </w:r>
          </w:p>
        </w:tc>
      </w:tr>
    </w:tbl>
    <w:p w14:paraId="7496F510" w14:textId="77777777" w:rsidR="001E5385" w:rsidRPr="0034786E" w:rsidRDefault="001E5385" w:rsidP="001E5385">
      <w:pPr>
        <w:spacing w:after="0" w:line="276" w:lineRule="auto"/>
        <w:rPr>
          <w:rFonts w:ascii="Arial" w:hAnsi="Arial" w:cs="Arial"/>
          <w:sz w:val="8"/>
          <w:szCs w:val="8"/>
        </w:rPr>
      </w:pPr>
    </w:p>
    <w:bookmarkStart w:id="8" w:name="_MON_1763363491"/>
    <w:bookmarkEnd w:id="8"/>
    <w:p w14:paraId="5E44607F" w14:textId="70CBA9BE" w:rsidR="001E5385" w:rsidRPr="0034786E" w:rsidRDefault="00AA2CE2" w:rsidP="001E5385">
      <w:pPr>
        <w:spacing w:after="0" w:line="276" w:lineRule="auto"/>
        <w:rPr>
          <w:rFonts w:ascii="Arial" w:hAnsi="Arial" w:cs="Arial"/>
        </w:rPr>
      </w:pPr>
      <w:r w:rsidRPr="0034786E">
        <w:rPr>
          <w:rFonts w:ascii="Arial" w:hAnsi="Arial" w:cs="Arial"/>
        </w:rPr>
        <w:object w:dxaOrig="14774" w:dyaOrig="4029" w14:anchorId="3A1E1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9.7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786177520" r:id="rId11"/>
        </w:object>
      </w:r>
    </w:p>
    <w:p w14:paraId="0036C161" w14:textId="77777777" w:rsidR="001E5385" w:rsidRPr="0034786E" w:rsidRDefault="001E5385" w:rsidP="001E538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5573EC" w:rsidRPr="00D7696D" w14:paraId="1D75E240" w14:textId="77777777" w:rsidTr="00D7696D">
        <w:trPr>
          <w:cantSplit/>
          <w:trHeight w:val="20"/>
        </w:trPr>
        <w:tc>
          <w:tcPr>
            <w:tcW w:w="460" w:type="pct"/>
            <w:shd w:val="clear" w:color="auto" w:fill="auto"/>
          </w:tcPr>
          <w:p w14:paraId="4FA56687"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R.br. </w:t>
            </w:r>
          </w:p>
        </w:tc>
        <w:tc>
          <w:tcPr>
            <w:tcW w:w="4540" w:type="pct"/>
            <w:shd w:val="clear" w:color="auto" w:fill="auto"/>
          </w:tcPr>
          <w:p w14:paraId="175B1D0B"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Obrazloženje</w:t>
            </w:r>
          </w:p>
        </w:tc>
      </w:tr>
      <w:tr w:rsidR="005573EC" w:rsidRPr="00D7696D" w14:paraId="4E3F3F5B" w14:textId="77777777" w:rsidTr="00D7696D">
        <w:trPr>
          <w:cantSplit/>
          <w:trHeight w:val="20"/>
        </w:trPr>
        <w:tc>
          <w:tcPr>
            <w:tcW w:w="460" w:type="pct"/>
            <w:shd w:val="clear" w:color="auto" w:fill="auto"/>
          </w:tcPr>
          <w:p w14:paraId="4E756E04" w14:textId="77777777" w:rsidR="00AA2CE2" w:rsidRPr="00D7696D" w:rsidRDefault="00AA2CE2" w:rsidP="00AA2CE2">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stand.</w:t>
            </w:r>
          </w:p>
        </w:tc>
        <w:tc>
          <w:tcPr>
            <w:tcW w:w="4540" w:type="pct"/>
            <w:vMerge w:val="restart"/>
            <w:shd w:val="clear" w:color="auto" w:fill="auto"/>
          </w:tcPr>
          <w:p w14:paraId="0FE40430" w14:textId="77777777" w:rsidR="00AA2CE2" w:rsidRPr="00D7696D" w:rsidRDefault="00AA2CE2" w:rsidP="00AA2CE2">
            <w:pPr>
              <w:jc w:val="both"/>
              <w:rPr>
                <w:rFonts w:asciiTheme="majorHAnsi" w:hAnsiTheme="majorHAnsi" w:cstheme="majorHAnsi"/>
                <w:sz w:val="24"/>
                <w:szCs w:val="24"/>
              </w:rPr>
            </w:pPr>
          </w:p>
          <w:p w14:paraId="3981559E" w14:textId="06848971"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Planiranje i organizovanje nastave je kontinuirano. Obavezni dio Predmetnog programa je planiran u skladu sa ishodima učenja, uključujući međupredmetne teme i otvoreni dio Predmetnog programa.</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Nastavnik/ce je/su predao/le pripreme za posjećeni čas. U IV-3/I-5/II-5 pripreme su pisane u skladu sa metodičko- didaktičkim zahtjevima i mogu poslužiti k</w:t>
            </w:r>
            <w:r w:rsidR="001169AE" w:rsidRPr="00D7696D">
              <w:rPr>
                <w:rFonts w:asciiTheme="majorHAnsi" w:hAnsiTheme="majorHAnsi" w:cstheme="majorHAnsi"/>
                <w:sz w:val="24"/>
                <w:szCs w:val="24"/>
              </w:rPr>
              <w:t>ao primjer dobre prakse, iako</w:t>
            </w:r>
            <w:r w:rsidR="006232AD" w:rsidRPr="00D7696D">
              <w:rPr>
                <w:rFonts w:asciiTheme="majorHAnsi" w:hAnsiTheme="majorHAnsi" w:cstheme="majorHAnsi"/>
                <w:sz w:val="24"/>
                <w:szCs w:val="24"/>
              </w:rPr>
              <w:t xml:space="preserve"> </w:t>
            </w:r>
            <w:r w:rsidRPr="00D7696D">
              <w:rPr>
                <w:rFonts w:asciiTheme="majorHAnsi" w:hAnsiTheme="majorHAnsi" w:cstheme="majorHAnsi"/>
                <w:sz w:val="24"/>
                <w:szCs w:val="24"/>
              </w:rPr>
              <w:t>u I-5 nije ustaljen i jedinstven metodički standard pisanja. Ostali nastavnici (I-7/I-10/ III-7)</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su dio pripremnog dosijea dali na uvid u neznatnom broju (po dva, tri primjerka). U III-7 koristi se zastarjela metodička terminologija, na primjer: nastavna jedinica, kao i u I-7, u istom dodajući: cilj časa/ spektar različitih zadataka koji se realizacijom ishoda učenja ostvaruju (obrazovni/funkcionalni/vaspitni). U strukturiranju, izdvojene su i istaknute</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aktivnosti nastavnika kroz pitanja i odgovore. Priprema za čas u I-10 ne sadrži obrazovno-vaspitne ishode, ali ni ishode učenja. U strukturiranju časa izdvojene su etape, ali tok časa separirano prati aktivnosti učenika i nastavnika.</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Nastavnik/ce ne pišu osvrt na realizaciju ni u pripremama za čas, ni u Godišnjem planu rada.</w:t>
            </w:r>
          </w:p>
          <w:p w14:paraId="31BE605F" w14:textId="77777777"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 posjećenim odjeljenjima nema učenika sa posebnim obrazovnim potrebama, ali ni učenika sa drugog govornorg područja.</w:t>
            </w:r>
          </w:p>
          <w:p w14:paraId="6F83EB69" w14:textId="736CCE5C"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Učionica u kojoj se odvijala nastava IV-3 je oplemenjena edukativnim predmetnim materijalom/ panoima/portretima i sl. U istoj učionici u kojoj se odvijala nastava I-5/I-7/ II-5 ima manji broj panoa i</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 xml:space="preserve">interni bibliotečki fond. Za rad i boravak su neinspirativne </w:t>
            </w:r>
            <w:r w:rsidRPr="00D7696D">
              <w:rPr>
                <w:rFonts w:asciiTheme="majorHAnsi" w:hAnsiTheme="majorHAnsi" w:cstheme="majorHAnsi"/>
                <w:sz w:val="24"/>
                <w:szCs w:val="24"/>
              </w:rPr>
              <w:lastRenderedPageBreak/>
              <w:t>učionice u kojima se odvijala nastava III-7/I-10. Zidovi su prazni, nema ni jednog predmetnog simbola,</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čak ni dnevne svjetlosti (I-10).</w:t>
            </w:r>
          </w:p>
          <w:p w14:paraId="32EAFF40" w14:textId="11D26A8D"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Dopunska i dodatna nastava se ne održavaju obavezujućim kontinuitetom. Registrovano je ili odsustvo održavanja dopunske/dodatne nastave, ili neujednačenost u redovnosti i obimu izvođenja. Razlog tome nastavnici ističu</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putovanje učenika od kojih je većina iz prigradskih naselja ili drugih gradova ( na primjer Danilovgrad), a koji su u vrijeme mogućeg održavanja iste uslov</w:t>
            </w:r>
            <w:r w:rsidR="00770209" w:rsidRPr="00D7696D">
              <w:rPr>
                <w:rFonts w:asciiTheme="majorHAnsi" w:hAnsiTheme="majorHAnsi" w:cstheme="majorHAnsi"/>
                <w:sz w:val="24"/>
                <w:szCs w:val="24"/>
              </w:rPr>
              <w:t xml:space="preserve">ljeni autobuskim prevozom; </w:t>
            </w:r>
            <w:r w:rsidR="00770209" w:rsidRPr="00D7696D">
              <w:rPr>
                <w:rFonts w:asciiTheme="majorHAnsi" w:hAnsiTheme="majorHAnsi" w:cstheme="majorHAnsi"/>
                <w:sz w:val="24"/>
                <w:szCs w:val="24"/>
                <w:lang w:val="it-IT"/>
              </w:rPr>
              <w:t>mjesečna promjena smjene; realizacija profesionalne prakse.</w:t>
            </w:r>
          </w:p>
          <w:p w14:paraId="7C4F077F" w14:textId="0692D825" w:rsidR="00AA2CE2" w:rsidRPr="00D7696D" w:rsidRDefault="00AA2CE2" w:rsidP="00AA2CE2">
            <w:pPr>
              <w:shd w:val="clear" w:color="auto" w:fill="FFFFFF"/>
              <w:jc w:val="both"/>
              <w:rPr>
                <w:rFonts w:asciiTheme="majorHAnsi" w:eastAsia="Times New Roman" w:hAnsiTheme="majorHAnsi" w:cstheme="majorHAnsi"/>
                <w:sz w:val="24"/>
                <w:szCs w:val="24"/>
              </w:rPr>
            </w:pPr>
            <w:r w:rsidRPr="00D7696D">
              <w:rPr>
                <w:rFonts w:asciiTheme="majorHAnsi" w:eastAsia="Times New Roman" w:hAnsiTheme="majorHAnsi" w:cstheme="majorHAnsi"/>
                <w:sz w:val="24"/>
                <w:szCs w:val="24"/>
              </w:rPr>
              <w:t>Ritam realizovanja Predmetnog programa po oblastima je uglavnom ujednačen: u 1-7 nastave književnosti 43 časa, 21 čas jezika; I-10 (49 /18); I-5 (</w:t>
            </w:r>
            <w:r w:rsidRPr="00D7696D">
              <w:rPr>
                <w:rFonts w:asciiTheme="majorHAnsi" w:eastAsia="Times New Roman" w:hAnsiTheme="majorHAnsi" w:cstheme="majorHAnsi"/>
                <w:sz w:val="24"/>
                <w:szCs w:val="24"/>
                <w:shd w:val="clear" w:color="auto" w:fill="FFFFFF"/>
              </w:rPr>
              <w:t>41/20);</w:t>
            </w:r>
            <w:r w:rsidR="00D7696D" w:rsidRPr="00D7696D">
              <w:rPr>
                <w:rFonts w:asciiTheme="majorHAnsi" w:eastAsia="Times New Roman" w:hAnsiTheme="majorHAnsi" w:cstheme="majorHAnsi"/>
                <w:sz w:val="24"/>
                <w:szCs w:val="24"/>
                <w:shd w:val="clear" w:color="auto" w:fill="FFFFFF"/>
              </w:rPr>
              <w:t xml:space="preserve"> </w:t>
            </w:r>
            <w:r w:rsidRPr="00D7696D">
              <w:rPr>
                <w:rFonts w:asciiTheme="majorHAnsi" w:eastAsia="Times New Roman" w:hAnsiTheme="majorHAnsi" w:cstheme="majorHAnsi"/>
                <w:sz w:val="24"/>
                <w:szCs w:val="24"/>
              </w:rPr>
              <w:t>II-5 (40 /24 );</w:t>
            </w:r>
            <w:r w:rsidR="00D7696D" w:rsidRPr="00D7696D">
              <w:rPr>
                <w:rFonts w:asciiTheme="majorHAnsi" w:eastAsia="Times New Roman" w:hAnsiTheme="majorHAnsi" w:cstheme="majorHAnsi"/>
                <w:sz w:val="24"/>
                <w:szCs w:val="24"/>
              </w:rPr>
              <w:t xml:space="preserve"> </w:t>
            </w:r>
            <w:r w:rsidRPr="00D7696D">
              <w:rPr>
                <w:rFonts w:asciiTheme="majorHAnsi" w:eastAsia="Times New Roman" w:hAnsiTheme="majorHAnsi" w:cstheme="majorHAnsi"/>
                <w:sz w:val="24"/>
                <w:szCs w:val="24"/>
              </w:rPr>
              <w:t>III-7 (40 /20);</w:t>
            </w:r>
            <w:r w:rsidR="00D7696D" w:rsidRPr="00D7696D">
              <w:rPr>
                <w:rFonts w:asciiTheme="majorHAnsi" w:eastAsia="Times New Roman" w:hAnsiTheme="majorHAnsi" w:cstheme="majorHAnsi"/>
                <w:sz w:val="24"/>
                <w:szCs w:val="24"/>
              </w:rPr>
              <w:t xml:space="preserve"> </w:t>
            </w:r>
            <w:r w:rsidRPr="00D7696D">
              <w:rPr>
                <w:rFonts w:asciiTheme="majorHAnsi" w:eastAsia="Times New Roman" w:hAnsiTheme="majorHAnsi" w:cstheme="majorHAnsi"/>
                <w:sz w:val="24"/>
                <w:szCs w:val="24"/>
              </w:rPr>
              <w:t>IV-3 (36/ 18).</w:t>
            </w:r>
          </w:p>
          <w:p w14:paraId="0A0A7536" w14:textId="09E383C4" w:rsidR="00AA2CE2" w:rsidRPr="00D7696D" w:rsidRDefault="00AA2CE2" w:rsidP="00AA2CE2">
            <w:pPr>
              <w:shd w:val="clear" w:color="auto" w:fill="FFFFFF"/>
              <w:spacing w:line="235" w:lineRule="atLeast"/>
              <w:jc w:val="both"/>
              <w:rPr>
                <w:rFonts w:asciiTheme="majorHAnsi" w:eastAsia="Times New Roman" w:hAnsiTheme="majorHAnsi" w:cstheme="majorHAnsi"/>
                <w:sz w:val="24"/>
                <w:szCs w:val="24"/>
              </w:rPr>
            </w:pPr>
            <w:r w:rsidRPr="00D7696D">
              <w:rPr>
                <w:rFonts w:asciiTheme="majorHAnsi" w:hAnsiTheme="majorHAnsi" w:cstheme="majorHAnsi"/>
                <w:sz w:val="24"/>
                <w:szCs w:val="24"/>
              </w:rPr>
              <w:t xml:space="preserve">Stručni aktiv vrši isključivo kvantitativnu analizu tabelarnog prikaza postignuća učenika po klasifikacionim periodima. Održavaju se hospitacije/ ogledni/ugledni časovi, kao dragocjena međusobna razmjena iskustava, ali se u svesci Aktiva taksativno vrši prikaz. Stručni aktiv učestvuje u pripremi učenika za polaganje eksternog (stručnog) ispita, vodi računa o stručnom usavršavanju nastavnika, osavremenjivanju i unapređivanju procesa nastave. Aktiv je u središtu vannastavnih aktivnosti, a u prilog tome je (zalijepljena) bogata fotodokumentacija. </w:t>
            </w:r>
          </w:p>
        </w:tc>
      </w:tr>
      <w:tr w:rsidR="005573EC" w:rsidRPr="00D7696D" w14:paraId="77F735AC" w14:textId="77777777" w:rsidTr="00D7696D">
        <w:trPr>
          <w:trHeight w:val="20"/>
        </w:trPr>
        <w:tc>
          <w:tcPr>
            <w:tcW w:w="460" w:type="pct"/>
            <w:shd w:val="clear" w:color="auto" w:fill="auto"/>
          </w:tcPr>
          <w:p w14:paraId="6B6E5C60" w14:textId="77777777" w:rsidR="00AA2CE2" w:rsidRPr="00D7696D" w:rsidRDefault="00AA2CE2" w:rsidP="00AA2CE2">
            <w:pPr>
              <w:spacing w:line="276" w:lineRule="auto"/>
              <w:jc w:val="both"/>
              <w:rPr>
                <w:rFonts w:asciiTheme="majorHAnsi" w:hAnsiTheme="majorHAnsi" w:cstheme="majorHAnsi"/>
                <w:sz w:val="24"/>
                <w:szCs w:val="24"/>
              </w:rPr>
            </w:pPr>
            <w:r w:rsidRPr="00D7696D">
              <w:rPr>
                <w:rFonts w:asciiTheme="majorHAnsi" w:hAnsiTheme="majorHAnsi" w:cstheme="majorHAnsi"/>
                <w:bCs/>
                <w:sz w:val="24"/>
                <w:szCs w:val="24"/>
              </w:rPr>
              <w:t xml:space="preserve">1.1. </w:t>
            </w:r>
          </w:p>
        </w:tc>
        <w:tc>
          <w:tcPr>
            <w:tcW w:w="4540" w:type="pct"/>
            <w:vMerge/>
            <w:shd w:val="clear" w:color="auto" w:fill="auto"/>
          </w:tcPr>
          <w:p w14:paraId="03DAB24F" w14:textId="77777777" w:rsidR="00AA2CE2" w:rsidRPr="00D7696D" w:rsidRDefault="00AA2CE2" w:rsidP="00AA2CE2">
            <w:pPr>
              <w:spacing w:line="276" w:lineRule="auto"/>
              <w:rPr>
                <w:rFonts w:asciiTheme="majorHAnsi" w:hAnsiTheme="majorHAnsi" w:cstheme="majorHAnsi"/>
                <w:sz w:val="24"/>
                <w:szCs w:val="24"/>
              </w:rPr>
            </w:pPr>
          </w:p>
        </w:tc>
      </w:tr>
      <w:tr w:rsidR="005573EC" w:rsidRPr="00D7696D" w14:paraId="3C2A3640" w14:textId="77777777" w:rsidTr="00D7696D">
        <w:trPr>
          <w:trHeight w:val="20"/>
        </w:trPr>
        <w:tc>
          <w:tcPr>
            <w:tcW w:w="460" w:type="pct"/>
            <w:shd w:val="clear" w:color="auto" w:fill="auto"/>
          </w:tcPr>
          <w:p w14:paraId="3C61A9BF" w14:textId="77777777" w:rsidR="00AA2CE2" w:rsidRPr="00D7696D" w:rsidRDefault="00AA2CE2" w:rsidP="00AA2CE2">
            <w:pPr>
              <w:spacing w:line="276" w:lineRule="auto"/>
              <w:rPr>
                <w:rFonts w:asciiTheme="majorHAnsi" w:hAnsiTheme="majorHAnsi" w:cstheme="majorHAnsi"/>
                <w:sz w:val="24"/>
                <w:szCs w:val="24"/>
              </w:rPr>
            </w:pPr>
          </w:p>
        </w:tc>
        <w:tc>
          <w:tcPr>
            <w:tcW w:w="4540" w:type="pct"/>
            <w:shd w:val="clear" w:color="auto" w:fill="auto"/>
          </w:tcPr>
          <w:p w14:paraId="7D46C708" w14:textId="04F8C3BC" w:rsidR="00AA2CE2" w:rsidRPr="00D7696D" w:rsidRDefault="00AA2CE2" w:rsidP="00AA2CE2">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p w14:paraId="1F4E73B2" w14:textId="1B58B3F3" w:rsidR="00AA2CE2" w:rsidRPr="00D7696D" w:rsidRDefault="00AA2CE2" w:rsidP="00D7696D">
            <w:pPr>
              <w:pStyle w:val="ListParagraph"/>
              <w:numPr>
                <w:ilvl w:val="0"/>
                <w:numId w:val="38"/>
              </w:numPr>
              <w:spacing w:line="276" w:lineRule="auto"/>
              <w:ind w:left="291" w:hanging="291"/>
              <w:jc w:val="both"/>
              <w:rPr>
                <w:rFonts w:asciiTheme="majorHAnsi" w:hAnsiTheme="majorHAnsi" w:cstheme="majorHAnsi"/>
                <w:sz w:val="24"/>
                <w:szCs w:val="24"/>
              </w:rPr>
            </w:pPr>
            <w:r w:rsidRPr="00D7696D">
              <w:rPr>
                <w:rFonts w:asciiTheme="majorHAnsi" w:hAnsiTheme="majorHAnsi" w:cstheme="majorHAnsi"/>
                <w:sz w:val="24"/>
                <w:szCs w:val="24"/>
              </w:rPr>
              <w:t>Učenike strateški motivisati da donose Čitanku/svesku jer je tekst metoda imanentna nastavi književnosti i jezika.</w:t>
            </w:r>
          </w:p>
          <w:p w14:paraId="1FB93BD3" w14:textId="34FC2B0C"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Pripreme za čas pisati u skladu sa metodičko-didaktičkim zahtjevima.</w:t>
            </w:r>
          </w:p>
          <w:p w14:paraId="2038BE0F" w14:textId="490C46EC"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Pisanje priprema za čas ujednačiti na nivou Aktiva.</w:t>
            </w:r>
          </w:p>
          <w:p w14:paraId="31E313A5" w14:textId="77777777" w:rsidR="009760E4" w:rsidRPr="00D7696D" w:rsidRDefault="00AA2CE2" w:rsidP="00D7696D">
            <w:pPr>
              <w:pStyle w:val="ListParagraph"/>
              <w:numPr>
                <w:ilvl w:val="0"/>
                <w:numId w:val="38"/>
              </w:numPr>
              <w:ind w:left="291" w:hanging="291"/>
              <w:jc w:val="both"/>
              <w:rPr>
                <w:rFonts w:asciiTheme="majorHAnsi" w:eastAsiaTheme="minorEastAsia" w:hAnsiTheme="majorHAnsi" w:cstheme="majorHAnsi"/>
                <w:sz w:val="24"/>
                <w:szCs w:val="24"/>
              </w:rPr>
            </w:pPr>
            <w:r w:rsidRPr="00D7696D">
              <w:rPr>
                <w:rFonts w:asciiTheme="majorHAnsi" w:hAnsiTheme="majorHAnsi" w:cstheme="majorHAnsi"/>
                <w:sz w:val="24"/>
                <w:szCs w:val="24"/>
              </w:rPr>
              <w:t xml:space="preserve">Osvrt na realizaciju obavezno pisati u pripremi za čas na dnevnom nivou, ali i u Godišnjem planu rada na mjesečnom nivou. </w:t>
            </w:r>
          </w:p>
          <w:p w14:paraId="1C519745" w14:textId="6F756739" w:rsidR="00AA2CE2" w:rsidRPr="00D7696D" w:rsidRDefault="00AA2CE2" w:rsidP="00D7696D">
            <w:pPr>
              <w:pStyle w:val="ListParagraph"/>
              <w:numPr>
                <w:ilvl w:val="0"/>
                <w:numId w:val="38"/>
              </w:numPr>
              <w:ind w:left="291" w:hanging="291"/>
              <w:jc w:val="both"/>
              <w:rPr>
                <w:rFonts w:asciiTheme="majorHAnsi" w:eastAsiaTheme="minorEastAsia" w:hAnsiTheme="majorHAnsi" w:cstheme="majorHAnsi"/>
                <w:sz w:val="24"/>
                <w:szCs w:val="24"/>
              </w:rPr>
            </w:pPr>
            <w:r w:rsidRPr="00D7696D">
              <w:rPr>
                <w:rFonts w:asciiTheme="majorHAnsi" w:hAnsiTheme="majorHAnsi" w:cstheme="majorHAnsi"/>
                <w:sz w:val="24"/>
                <w:szCs w:val="24"/>
              </w:rPr>
              <w:t xml:space="preserve">Tradicionalnu nastavu osavremeniti i osnažiti audio i vizuelnim nastavnim sredstvima. </w:t>
            </w:r>
          </w:p>
          <w:p w14:paraId="026FFE29" w14:textId="77777777" w:rsidR="009760E4" w:rsidRPr="00D7696D" w:rsidRDefault="00AA2CE2" w:rsidP="00D7696D">
            <w:pPr>
              <w:pStyle w:val="ListParagraph"/>
              <w:numPr>
                <w:ilvl w:val="0"/>
                <w:numId w:val="38"/>
              </w:numPr>
              <w:tabs>
                <w:tab w:val="left" w:pos="2856"/>
              </w:tabs>
              <w:ind w:left="291" w:hanging="291"/>
              <w:jc w:val="both"/>
              <w:rPr>
                <w:rFonts w:asciiTheme="majorHAnsi" w:hAnsiTheme="majorHAnsi" w:cstheme="majorHAnsi"/>
                <w:sz w:val="24"/>
                <w:szCs w:val="24"/>
              </w:rPr>
            </w:pPr>
            <w:r w:rsidRPr="00D7696D">
              <w:rPr>
                <w:rFonts w:asciiTheme="majorHAnsi" w:hAnsiTheme="majorHAnsi" w:cstheme="majorHAnsi"/>
                <w:sz w:val="24"/>
                <w:szCs w:val="24"/>
              </w:rPr>
              <w:t>Učionice oplemeniti edukativnim materijalom kako bi bile prostor koji motiviše za rad i boravak.</w:t>
            </w:r>
          </w:p>
          <w:p w14:paraId="013BC384" w14:textId="1D761708" w:rsidR="00AA2CE2" w:rsidRPr="00D7696D" w:rsidRDefault="00AA2CE2" w:rsidP="00D7696D">
            <w:pPr>
              <w:pStyle w:val="ListParagraph"/>
              <w:numPr>
                <w:ilvl w:val="0"/>
                <w:numId w:val="38"/>
              </w:numPr>
              <w:tabs>
                <w:tab w:val="left" w:pos="2856"/>
              </w:tabs>
              <w:ind w:left="291" w:hanging="291"/>
              <w:jc w:val="both"/>
              <w:rPr>
                <w:rFonts w:asciiTheme="majorHAnsi" w:hAnsiTheme="majorHAnsi" w:cstheme="majorHAnsi"/>
                <w:sz w:val="24"/>
                <w:szCs w:val="24"/>
              </w:rPr>
            </w:pPr>
            <w:r w:rsidRPr="00D7696D">
              <w:rPr>
                <w:rFonts w:asciiTheme="majorHAnsi" w:hAnsiTheme="majorHAnsi" w:cstheme="majorHAnsi"/>
                <w:sz w:val="24"/>
                <w:szCs w:val="24"/>
              </w:rPr>
              <w:t>Organizovati časove dopunske/ dodatne nastave.</w:t>
            </w:r>
          </w:p>
          <w:p w14:paraId="6CC84564" w14:textId="565E40DC"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 xml:space="preserve">Evidentirati u internoj bilježnici prateći postignuća učenika, kao i u dnevniku rada. </w:t>
            </w:r>
          </w:p>
          <w:p w14:paraId="5A1AF9A2" w14:textId="78EB162E"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 svesci Aktiva vršiti analizu uključenosti učenika u dopunsku i dodatnu nastavu i pratiti njihove efekte na postignuća učenika,</w:t>
            </w:r>
            <w:r w:rsidRPr="00D7696D">
              <w:rPr>
                <w:rFonts w:asciiTheme="majorHAnsi" w:eastAsia="Arial" w:hAnsiTheme="majorHAnsi" w:cstheme="majorHAnsi"/>
                <w:sz w:val="24"/>
                <w:szCs w:val="24"/>
                <w:lang w:val="sr-Latn-RS"/>
              </w:rPr>
              <w:t xml:space="preserve"> kao što je naglašeno i u prethodnom nadzoru.</w:t>
            </w:r>
          </w:p>
          <w:p w14:paraId="09B9E8F2" w14:textId="6DBECFE1"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Tabelarni prikaz uspjeha učenika na kraju klasifikacionog perioda kvntitativno i kvalitativno analizirati uz prijedlog mjera za unapređenje kvaliteta rada i postignuća učenika.</w:t>
            </w:r>
          </w:p>
        </w:tc>
      </w:tr>
      <w:tr w:rsidR="005573EC" w:rsidRPr="00D7696D" w14:paraId="61945FD0" w14:textId="77777777" w:rsidTr="00D7696D">
        <w:trPr>
          <w:cantSplit/>
          <w:trHeight w:val="1268"/>
        </w:trPr>
        <w:tc>
          <w:tcPr>
            <w:tcW w:w="460" w:type="pct"/>
            <w:shd w:val="clear" w:color="auto" w:fill="auto"/>
          </w:tcPr>
          <w:p w14:paraId="3A7000C7" w14:textId="77777777" w:rsidR="00AA2CE2" w:rsidRPr="00D7696D" w:rsidRDefault="00AA2CE2" w:rsidP="00AA2CE2">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lastRenderedPageBreak/>
              <w:t xml:space="preserve">1.2. </w:t>
            </w:r>
          </w:p>
        </w:tc>
        <w:tc>
          <w:tcPr>
            <w:tcW w:w="4540" w:type="pct"/>
            <w:shd w:val="clear" w:color="auto" w:fill="auto"/>
          </w:tcPr>
          <w:p w14:paraId="6ACCAA9F" w14:textId="77777777" w:rsidR="00AA2CE2" w:rsidRPr="00D7696D" w:rsidRDefault="00AA2CE2" w:rsidP="00AA2CE2">
            <w:pPr>
              <w:spacing w:line="276" w:lineRule="auto"/>
              <w:jc w:val="both"/>
              <w:rPr>
                <w:rFonts w:asciiTheme="majorHAnsi" w:hAnsiTheme="majorHAnsi" w:cstheme="majorHAnsi"/>
                <w:bCs/>
                <w:sz w:val="24"/>
                <w:szCs w:val="24"/>
              </w:rPr>
            </w:pPr>
            <w:r w:rsidRPr="00D7696D">
              <w:rPr>
                <w:rFonts w:asciiTheme="majorHAnsi" w:hAnsiTheme="majorHAnsi" w:cstheme="majorHAnsi"/>
                <w:sz w:val="24"/>
                <w:szCs w:val="24"/>
              </w:rPr>
              <w:t>U većem broju odjeljenja dominirala je tradicionalna nastava; monološka, dijaloška, tekst metoda, grozd metoda (I-5), demonstrativna metoda (I-5/IV-3), analitičko-sintetička (I-10/III-7); individualni i frontalni oblik rada, grupni (II-5); upotreba elementarnih sredstava za rad, osim u I-7/II-5/IV-3 Power Point prezentacija, laptop (III-7), pano (II-5), mobtel (IV-3). Pored unutarpredmetne povezanosti (vertikalna korelacija), funkcionalna je bila povezanost sa drugim predmetnim oblastima (horizontalna korelacija). Tabla je limitirano korišćena (I-10/III-7) .</w:t>
            </w:r>
          </w:p>
          <w:p w14:paraId="48BA863B" w14:textId="77777777"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 II-5 u uvodnom dijelu časa ishode učenja nastavnica je zapisala na tabli. Učenici su kroz društveno-istorijski kontekst prezentovali biobibliografske podatke pisca, odredili književni rod i vrstu/ vrstu romana (“Čiča Gorio”, Onore de Balzak ) argumentujući osvrtom na tematsku slojevitost i prototipske uzorke u ovovremenoj stvarnosti sveobuhvatnom primjenom književnoteorijskih znanja (tema/motivi/likovi/perspektiva pripovijedanja). Vizuelno je dočaran postupak realističke deskripcije pansiona, kao i suprotstavljenost unutrašnjeg i spoljašnjeg plana svijeta djela. Nastavnica je postavljala produktivna pitanja, trudila se da svaki učenik dobije priliku da kaže što misli, osjeća, koje vrijednosti njeguje, uvezuje predmetne sadržaje ostvarujući punoću vertikalne korelacije, pohvaljivala učenike. Pored svesaka, udžbenika dio odjeljenja je imao književno djelo koje je funkcionalno korišćeno. Atmosfera je bila radna, prijatna, a nastavničine pedagoške vještine u metodičkom postupanju su toku časa dale pečat zrele i veoma uspješne profesionalne autentičnosti.</w:t>
            </w:r>
          </w:p>
          <w:p w14:paraId="36BC51A3" w14:textId="4A084F10"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 IV-3 rješavanje asocijacije kojom se dobio naslov romana ”Derviš i smrt”, Meše Selimovića je bila uvodna motivacija za razgovor o biobibliografskim podacima kojima su učenici obrazložili društveno-istorijske okolnosti u kojima je navedeno djelo nastalo, uočavali sličnosti i povezivali sa drugim pročitanim djelima (“Hamlet”,V. Šekspir /”Stranac”, A.Kami), sveobuhvatno primjenjujući književnoteorijska znanja (kompoziciona struktura-obrazlagali simboliku početka poglavlja/tema/motivi/likovi) potkrijepljena korišćenjem mobtela kao saznajnog izvora</w:t>
            </w:r>
            <w:r w:rsidR="005D1782" w:rsidRPr="00D7696D">
              <w:rPr>
                <w:rFonts w:asciiTheme="majorHAnsi" w:hAnsiTheme="majorHAnsi" w:cstheme="majorHAnsi"/>
                <w:sz w:val="24"/>
                <w:szCs w:val="24"/>
              </w:rPr>
              <w:t xml:space="preserve"> uz pomoć kojeg</w:t>
            </w:r>
            <w:r w:rsidRPr="00D7696D">
              <w:rPr>
                <w:rFonts w:asciiTheme="majorHAnsi" w:hAnsiTheme="majorHAnsi" w:cstheme="majorHAnsi"/>
                <w:sz w:val="24"/>
                <w:szCs w:val="24"/>
              </w:rPr>
              <w:t xml:space="preserve"> su analizirali i dopunjavali prezentaciju nudeći vlastite ideje. Aktivnost učenika je bila u znatno malom broju. Nastavnica se izuzetno trudila da motiviše učenike ne dozvoljavajući im da budu pasivni, prilagođavajući pitanja njihovom saznajnom nivou usmjeravajući razgovor ka spektru vaspitnih tema koje su analoški argumentovali primjerima iz života i djela (dogma/pravda/nepravda). Uz nastavničinu pomoć, učenici su otvoreno izražavali zapažanja, utiske. Nastavnica je u završnici dala istraživačke zadatke planirane za rad u grupi.</w:t>
            </w:r>
          </w:p>
          <w:p w14:paraId="7194A9A3" w14:textId="27FFA130"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 I-5 čas je počeo obnavljanjem prethodno stečenih znanja o književnosti staroga vijeka (sumersko-vavilonska/hebrejska/egipatska/antička). Uz intenzivnu nastavničinu pomoć učenici su sporadično tumačili svijet homerskog čovjeka/mnogobožački svijet/trojanski mit s fokusom na antromorfizam i homersko pitanje/ poznavanje likova, karakterizaciju/ uočavanje stilsko-jezičkih sredstava, naročito epiteta (kravooka, sjajnošljemi i dr.)/sloja ideja argumentovanih tekstom, drevnih tema koje i danas zaokupljaju čovjeka (smiso postojanja/prolaznost/slava i moć/bol i radost). Navedeni saznajni resurs je bio prethodnica za književnost srednjega vijeka u ukupnosti obilježja koja je nastavnica postupno i sistematično objašnjavala potkr</w:t>
            </w:r>
            <w:r w:rsidR="006232AD" w:rsidRPr="00D7696D">
              <w:rPr>
                <w:rFonts w:asciiTheme="majorHAnsi" w:hAnsiTheme="majorHAnsi" w:cstheme="majorHAnsi"/>
                <w:sz w:val="24"/>
                <w:szCs w:val="24"/>
              </w:rPr>
              <w:t>i</w:t>
            </w:r>
            <w:r w:rsidRPr="00D7696D">
              <w:rPr>
                <w:rFonts w:asciiTheme="majorHAnsi" w:hAnsiTheme="majorHAnsi" w:cstheme="majorHAnsi"/>
                <w:sz w:val="24"/>
                <w:szCs w:val="24"/>
              </w:rPr>
              <w:t xml:space="preserve">jepljujući tekstom koji su </w:t>
            </w:r>
            <w:r w:rsidRPr="00D7696D">
              <w:rPr>
                <w:rFonts w:asciiTheme="majorHAnsi" w:hAnsiTheme="majorHAnsi" w:cstheme="majorHAnsi"/>
                <w:sz w:val="24"/>
                <w:szCs w:val="24"/>
              </w:rPr>
              <w:lastRenderedPageBreak/>
              <w:t xml:space="preserve">učenici samostalno naizmjenično demonstrirali kompetencijom nedovoljno tečnog čitanja ili parafraziranja. Nastavnica je ubrzano smjenjivala metodičke postupke/tehnike, vješto kanalisala aktivnosti učenika, korigovala vrebalni izraz, uspostavljala razgranatu horizontalnu/vertikalnu korelaciju. </w:t>
            </w:r>
          </w:p>
          <w:p w14:paraId="6F3CC0BB" w14:textId="26D6D40B"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 xml:space="preserve">U I-10 čas je počeo obnavljanjem prethodno stečenih znanja o književnosti staroga vijeka. Nastavnica je pokušala da podstakne učenike na rad, ali je aktivnost bila sporadična i svedena na dvoje, troje učenika, nastavničina uloga izražajnija. U glavnom dijelu časa nastavnica je predstavila vrijeme nastanka “Biblije”, značenje, prevod, podjelu s fokusom na “Stari zavjet”, kao i odabrane djelove (npr.: “Knjiga o </w:t>
            </w:r>
            <w:r w:rsidR="006232AD" w:rsidRPr="00D7696D">
              <w:rPr>
                <w:rFonts w:asciiTheme="majorHAnsi" w:hAnsiTheme="majorHAnsi" w:cstheme="majorHAnsi"/>
                <w:sz w:val="24"/>
                <w:szCs w:val="24"/>
              </w:rPr>
              <w:t>Jovu”). Na nastavničino insistir</w:t>
            </w:r>
            <w:r w:rsidRPr="00D7696D">
              <w:rPr>
                <w:rFonts w:asciiTheme="majorHAnsi" w:hAnsiTheme="majorHAnsi" w:cstheme="majorHAnsi"/>
                <w:sz w:val="24"/>
                <w:szCs w:val="24"/>
              </w:rPr>
              <w:t xml:space="preserve">anje većina učenika je prepisivala zapis sa table. Postavljala je pitanja na koja je uglavnom sama odgovarala jer su učenici uglavnom bili pasivni, često dopunjujući njihove rijetke i nepotpune odgovore koje nije korigovala, potcrtavala, umrežavala. </w:t>
            </w:r>
          </w:p>
          <w:p w14:paraId="08BAC324" w14:textId="63BC2507"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 III-7 nastavnica je na zamjeni. Nakon izloženih biobibliografskih podataka o pjesniku u većem obimu i dužem trajanju, nastavnica je avangardnu književnost</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povezala sa pojavom književnih pokreta i pravaca XX vijeka. Jednoličnu dinamiku časa nastavnica je razbila izražajnim kazivanjem pjesme (“Crmnici pod jesen”, Janko Đonović) na YOU TUBE kanalu, kao i autentičnom fotodokumentacijom podneblja Crmnice u jesen. Uz nastavaničinu pomoć, neznatnom sporadičnom aktivnošću učenika, kroz odštampani primjerak pjesme, učenici su odredili vrstu lirske pjesme/temu. Uglavnom nastavničinim angažmanom izdvojeni su deskriptivni/socijani/refleksivni sloj argumentovani stihovima. Nastavnica je bila u fokusu časa.</w:t>
            </w:r>
          </w:p>
          <w:p w14:paraId="7FDD03A2" w14:textId="77777777"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 xml:space="preserve"> U I -7 nastavnik je uvodnom motivacijom podsticao učenike da u korelaciji sa istoriijom objasne i razlikuju pojam legenda/istorijska realnost/ljetopis navodeći primjere povezane značenjem i smislom sa ovovremenom realnošću. Prateći PPT prezentaciju, nastavnik je interpretirao nastavni sadržaj opterećen naglašenim prisustvom istorijskih činjenica (što je čas književnosti pretvaralo u čas istorije). Potom je samostalno izražajno čitao tekst “Legenda o Vladimiru i Kosari” ( iz “Ljetopisa popa Dukljanina”) ne dajući priliku učenicima za to. Ostvareno je šire (spoljašnje) lokalizovanje teksta, a uže ili unutrašnje lokalizovanje teksta je ostalo u procesu realizacije. Učenici su slušali ili zapisivali prezentovano.</w:t>
            </w:r>
          </w:p>
          <w:p w14:paraId="5CE14999" w14:textId="4F149CF5"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Nastavnik/ce su prozivale učenike imenom. Svi časovi</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su</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 xml:space="preserve">bili sadržajni, utemeljeni na struci, ali bitno različiti u metodičkom postupanju. </w:t>
            </w:r>
          </w:p>
          <w:p w14:paraId="49D15437" w14:textId="0A113A55" w:rsidR="00AA2CE2" w:rsidRPr="00D7696D" w:rsidRDefault="00AA2CE2" w:rsidP="00AA2CE2">
            <w:pPr>
              <w:jc w:val="both"/>
              <w:rPr>
                <w:rFonts w:asciiTheme="majorHAnsi" w:hAnsiTheme="majorHAnsi" w:cstheme="majorHAnsi"/>
                <w:sz w:val="24"/>
                <w:szCs w:val="24"/>
              </w:rPr>
            </w:pPr>
            <w:r w:rsidRPr="00D7696D">
              <w:rPr>
                <w:rFonts w:asciiTheme="majorHAnsi" w:hAnsiTheme="majorHAnsi" w:cstheme="majorHAnsi"/>
                <w:sz w:val="24"/>
                <w:szCs w:val="24"/>
              </w:rPr>
              <w:t>U II-5/IV-3/I-5 časovi su bili metodički zaokruženi, naročito dinamični (II-5/IV-3)</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i fokusirani na učenike s komponentama kreativnosti u granicama mogućeg.</w:t>
            </w:r>
          </w:p>
          <w:p w14:paraId="7E988F74" w14:textId="4EA64503" w:rsidR="00AA2CE2" w:rsidRPr="00D7696D" w:rsidRDefault="00AF6179" w:rsidP="00AA2CE2">
            <w:pPr>
              <w:jc w:val="both"/>
              <w:rPr>
                <w:rFonts w:asciiTheme="majorHAnsi" w:hAnsiTheme="majorHAnsi" w:cstheme="majorHAnsi"/>
                <w:sz w:val="24"/>
                <w:szCs w:val="24"/>
              </w:rPr>
            </w:pPr>
            <w:r w:rsidRPr="00D7696D">
              <w:rPr>
                <w:rFonts w:asciiTheme="majorHAnsi" w:hAnsiTheme="majorHAnsi" w:cstheme="majorHAnsi"/>
                <w:sz w:val="24"/>
                <w:szCs w:val="24"/>
              </w:rPr>
              <w:t xml:space="preserve">U </w:t>
            </w:r>
            <w:r w:rsidR="00AA2CE2" w:rsidRPr="00D7696D">
              <w:rPr>
                <w:rFonts w:asciiTheme="majorHAnsi" w:hAnsiTheme="majorHAnsi" w:cstheme="majorHAnsi"/>
                <w:sz w:val="24"/>
                <w:szCs w:val="24"/>
              </w:rPr>
              <w:t>I-10/III-7/I-7 nastava je bila isključivo predavačkog tipa, svedena na ulogu nastavnika/ce, gotovo lišena interakcije. U navedenim odjeljenjima dio učenika je bio ne</w:t>
            </w:r>
            <w:r w:rsidR="00353595" w:rsidRPr="00D7696D">
              <w:rPr>
                <w:rFonts w:asciiTheme="majorHAnsi" w:hAnsiTheme="majorHAnsi" w:cstheme="majorHAnsi"/>
                <w:sz w:val="24"/>
                <w:szCs w:val="24"/>
              </w:rPr>
              <w:t>disciplinovan, a</w:t>
            </w:r>
            <w:r w:rsidR="00AA2CE2" w:rsidRPr="00D7696D">
              <w:rPr>
                <w:rFonts w:asciiTheme="majorHAnsi" w:hAnsiTheme="majorHAnsi" w:cstheme="majorHAnsi"/>
                <w:sz w:val="24"/>
                <w:szCs w:val="24"/>
              </w:rPr>
              <w:t xml:space="preserve"> mehanizam uspostavljanja discipline nefunkcionalan (I-10/III-7) što je u etapama časa bitno uticalo na nesređeni tok časa dodatno obilježen korišćenjem neprimjerenog rječnika u nastavničinom obraćanju učenicima u III-7. </w:t>
            </w:r>
          </w:p>
          <w:p w14:paraId="75DAAFBA" w14:textId="3DC44E4D" w:rsidR="00AA2CE2" w:rsidRPr="00D7696D" w:rsidRDefault="00AA2CE2" w:rsidP="00AA2CE2">
            <w:pPr>
              <w:rPr>
                <w:rFonts w:asciiTheme="majorHAnsi" w:hAnsiTheme="majorHAnsi" w:cstheme="majorHAnsi"/>
                <w:sz w:val="24"/>
                <w:szCs w:val="24"/>
              </w:rPr>
            </w:pPr>
            <w:r w:rsidRPr="00D7696D">
              <w:rPr>
                <w:rFonts w:asciiTheme="majorHAnsi" w:hAnsiTheme="majorHAnsi" w:cstheme="majorHAnsi"/>
                <w:sz w:val="24"/>
                <w:szCs w:val="24"/>
              </w:rPr>
              <w:t>Ishodi učenja su ostvareni na zadovoljavajućem nivou (I-7/I-10/III-7); uspješno (I-5); veoma uspješno (II-5/IV-3).</w:t>
            </w:r>
          </w:p>
        </w:tc>
      </w:tr>
    </w:tbl>
    <w:p w14:paraId="62A70130" w14:textId="77777777" w:rsidR="00D7696D" w:rsidRDefault="00D7696D">
      <w: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5573EC" w:rsidRPr="00D7696D" w14:paraId="3311B9F3" w14:textId="77777777" w:rsidTr="00D7696D">
        <w:trPr>
          <w:trHeight w:val="20"/>
        </w:trPr>
        <w:tc>
          <w:tcPr>
            <w:tcW w:w="460" w:type="pct"/>
            <w:shd w:val="clear" w:color="auto" w:fill="auto"/>
          </w:tcPr>
          <w:p w14:paraId="142CA879" w14:textId="0AA12221" w:rsidR="00AA2CE2" w:rsidRPr="00D7696D" w:rsidRDefault="00AA2CE2" w:rsidP="00AA2CE2">
            <w:pPr>
              <w:spacing w:line="276" w:lineRule="auto"/>
              <w:rPr>
                <w:rFonts w:asciiTheme="majorHAnsi" w:hAnsiTheme="majorHAnsi" w:cstheme="majorHAnsi"/>
                <w:sz w:val="24"/>
                <w:szCs w:val="24"/>
              </w:rPr>
            </w:pPr>
          </w:p>
        </w:tc>
        <w:tc>
          <w:tcPr>
            <w:tcW w:w="4540" w:type="pct"/>
            <w:shd w:val="clear" w:color="auto" w:fill="auto"/>
          </w:tcPr>
          <w:p w14:paraId="0DEB355F" w14:textId="5679C861" w:rsidR="00AA2CE2" w:rsidRPr="00D7696D" w:rsidRDefault="00AA2CE2" w:rsidP="00AA2CE2">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p w14:paraId="136B254D" w14:textId="31649DB4"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Valjano planirati način vođenja časa i aktivnosti učenika kao preduslove za</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radnu i sadržajnu dinamiku.</w:t>
            </w:r>
          </w:p>
          <w:p w14:paraId="1082BFC3" w14:textId="53DCD7D5"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Nastavnik/ca je u obavezi da metode i oblike rada prilagodi individualnim potrebama i razvojnim karakteristikama učenika s akcentom na aktivno učenje.</w:t>
            </w:r>
          </w:p>
          <w:p w14:paraId="03034594" w14:textId="7F3AA4F8"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Učenicima postavljati pitanja koja su u skladu sa jezičkim, stručnim i psihološko didaktičkim zahtjevima, jasna i konkretna prilagođena njihovom saznajnom nivou i potrebama.</w:t>
            </w:r>
          </w:p>
          <w:p w14:paraId="1047F1BE" w14:textId="07D7C425" w:rsidR="00AA2CE2" w:rsidRPr="00D7696D" w:rsidRDefault="00AA2CE2" w:rsidP="00D7696D">
            <w:pPr>
              <w:pStyle w:val="ListParagraph"/>
              <w:numPr>
                <w:ilvl w:val="0"/>
                <w:numId w:val="38"/>
              </w:numPr>
              <w:spacing w:after="120"/>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Nastavnicima obezbijediti obuku za unapređenje metodičkog znanja i vještina.</w:t>
            </w:r>
          </w:p>
        </w:tc>
      </w:tr>
      <w:tr w:rsidR="00D7696D" w:rsidRPr="00D7696D" w14:paraId="4C7418B7" w14:textId="77777777" w:rsidTr="00D7696D">
        <w:trPr>
          <w:trHeight w:val="20"/>
        </w:trPr>
        <w:tc>
          <w:tcPr>
            <w:tcW w:w="460" w:type="pct"/>
            <w:shd w:val="clear" w:color="auto" w:fill="auto"/>
          </w:tcPr>
          <w:p w14:paraId="03616467" w14:textId="69D9FE56" w:rsidR="00D7696D" w:rsidRPr="00D7696D" w:rsidRDefault="00D7696D" w:rsidP="00AA2CE2">
            <w:pPr>
              <w:spacing w:line="276" w:lineRule="auto"/>
              <w:rPr>
                <w:rFonts w:asciiTheme="majorHAnsi" w:hAnsiTheme="majorHAnsi" w:cstheme="majorHAnsi"/>
                <w:sz w:val="24"/>
                <w:szCs w:val="24"/>
              </w:rPr>
            </w:pPr>
            <w:r w:rsidRPr="00D7696D">
              <w:rPr>
                <w:rFonts w:asciiTheme="majorHAnsi" w:hAnsiTheme="majorHAnsi" w:cstheme="majorHAnsi"/>
                <w:bCs/>
                <w:sz w:val="24"/>
                <w:szCs w:val="24"/>
              </w:rPr>
              <w:t>1.3.</w:t>
            </w:r>
          </w:p>
        </w:tc>
        <w:tc>
          <w:tcPr>
            <w:tcW w:w="4540" w:type="pct"/>
            <w:shd w:val="clear" w:color="auto" w:fill="auto"/>
          </w:tcPr>
          <w:p w14:paraId="67A15ECA" w14:textId="77777777" w:rsidR="00D7696D" w:rsidRPr="00D7696D" w:rsidRDefault="00D7696D" w:rsidP="00D7696D">
            <w:pPr>
              <w:jc w:val="both"/>
              <w:rPr>
                <w:rFonts w:asciiTheme="majorHAnsi" w:hAnsiTheme="majorHAnsi" w:cstheme="majorHAnsi"/>
                <w:sz w:val="24"/>
                <w:szCs w:val="24"/>
              </w:rPr>
            </w:pPr>
            <w:r w:rsidRPr="00D7696D">
              <w:rPr>
                <w:rFonts w:asciiTheme="majorHAnsi" w:hAnsiTheme="majorHAnsi" w:cstheme="majorHAnsi"/>
                <w:sz w:val="24"/>
                <w:szCs w:val="24"/>
              </w:rPr>
              <w:t>Na slučajnom uzorku svesaka učenika za rad u školi, nastavni sadržaji se bilježe stepenom različite redovnosti, obima i urednosti: naročito uredno i redovno bilježe u IV-3/II-5; uglavnom bilježe u I-5. U I-10/I-7, takođe, ali sa evidentnim propustima (upitan je obim i vrsta nastavnog sadržaja/rukopis), dok u III-7 većina učenika nije imala ni sveske ni knjige.</w:t>
            </w:r>
          </w:p>
          <w:p w14:paraId="34BE5DB9" w14:textId="77777777" w:rsidR="00D7696D" w:rsidRPr="00D7696D" w:rsidRDefault="00D7696D" w:rsidP="00D7696D">
            <w:pPr>
              <w:spacing w:line="276" w:lineRule="auto"/>
              <w:jc w:val="both"/>
              <w:rPr>
                <w:rFonts w:asciiTheme="majorHAnsi" w:hAnsiTheme="majorHAnsi" w:cstheme="majorHAnsi"/>
                <w:sz w:val="24"/>
                <w:szCs w:val="24"/>
              </w:rPr>
            </w:pPr>
            <w:r w:rsidRPr="00D7696D">
              <w:rPr>
                <w:rFonts w:asciiTheme="majorHAnsi" w:hAnsiTheme="majorHAnsi" w:cstheme="majorHAnsi"/>
                <w:sz w:val="24"/>
                <w:szCs w:val="24"/>
              </w:rPr>
              <w:t>S obzirom na različita usmjerenja, stepen budućeg stručnog obrazovanja i zanimanja, kao i strukturu odjeljenja, prema kazivanju nastavnika/ca teško je u skladu sa navedenim okolnostima pojedinačno definisti kriterijume ocjenjivanja. U svesci Aktiva na opštem nivou kriterijumi ocjenjivanja su definisani, ali u odnosu na navedeno primjena u praksi iz objektivnih razloga nije usaglašena/usklađena.</w:t>
            </w:r>
          </w:p>
          <w:p w14:paraId="061E6318" w14:textId="77777777" w:rsidR="00D7696D" w:rsidRPr="00D7696D" w:rsidRDefault="00D7696D" w:rsidP="00D7696D">
            <w:pPr>
              <w:spacing w:line="276" w:lineRule="auto"/>
              <w:jc w:val="both"/>
              <w:rPr>
                <w:rFonts w:asciiTheme="majorHAnsi" w:hAnsiTheme="majorHAnsi" w:cstheme="majorHAnsi"/>
                <w:sz w:val="24"/>
                <w:szCs w:val="24"/>
              </w:rPr>
            </w:pPr>
            <w:r w:rsidRPr="00D7696D">
              <w:rPr>
                <w:rFonts w:asciiTheme="majorHAnsi" w:hAnsiTheme="majorHAnsi" w:cstheme="majorHAnsi"/>
                <w:sz w:val="24"/>
                <w:szCs w:val="24"/>
              </w:rPr>
              <w:t>Osim nastavnika u I-7, sve nastavnice imaju interne bilježnice u kojima prate postignuća učenika kroz određene formativne segmente, na primjer: u II-5 (Aktivnost na času/ Domaći rad/ Lektira/ Izražajno recitovanje/ Čitanje/ Pisani zadaci/Test); u IV-3 (Jezik/Književnost/Lektira/Rad u grupi/Rad u paru/Frontalni rad/Referati/Izražajno čitanje/Pismeni/Kontrolni/ Test); u I-5 (pismeni/test/domaći zadaci/obnavljanje/ napomene); u I-10 (pism./usm./domaći/Čitanka-sveska); u III-7 (usmeno/pisameno/zaključna). Evidentna je redovnost registrovanja aktivnosti i rada učenika znakovima i ocjenama, a u odjeljenjskim knjigama je u skladu sa pravnom normom. Učenici se ocjenjuju blagovremeno i transparentno.</w:t>
            </w:r>
          </w:p>
          <w:p w14:paraId="56CC3DE0" w14:textId="77777777" w:rsidR="00D7696D" w:rsidRPr="00D7696D" w:rsidRDefault="00D7696D" w:rsidP="00D7696D">
            <w:pPr>
              <w:jc w:val="both"/>
              <w:rPr>
                <w:rFonts w:asciiTheme="majorHAnsi" w:hAnsiTheme="majorHAnsi" w:cstheme="majorHAnsi"/>
                <w:sz w:val="24"/>
                <w:szCs w:val="24"/>
              </w:rPr>
            </w:pPr>
            <w:r w:rsidRPr="00D7696D">
              <w:rPr>
                <w:rFonts w:asciiTheme="majorHAnsi" w:hAnsiTheme="majorHAnsi" w:cstheme="majorHAnsi"/>
                <w:sz w:val="24"/>
                <w:szCs w:val="24"/>
              </w:rPr>
              <w:t>U I-7 prema ličnom iskazu, nastavnik kntrolnim vježbama/testovima ne vrši provjeru znanja. U I-10 nijesu date na uvid, a u III-7 nastavnica (zamjena) ih nije imala u posjedu. U I-5/II-5/IV-3 kontrolne vježbe/testovi sadrže zadatke (dopuni/navedi/pojasni; napiši/nabroj/navedi; prepiši/objasni i dr.); princip dopunjavanja prisjećanjem (Sinestezija je…/Impresijaje…/Dekadencija je…; Epistola ili poslanica je…/Šta je stega, a šta kuluk?); višestrukog izbora u I-5 (Poveži riječi.../ Zaokruži broj ispred.../ Sljedeće motive razvrstaj u…; odnosno u IV-3 ( Zaokruži broj ispred…); alternativnog tipa u IV-3 (npr.: ponuđena značenja genitiva u rečenici…). Kombinovana su pitanja otvorenog/zatvorenog tipa sa fokusom na oblast književnosti, odnosno razumijevanja umjetničkog/ neumjetničkog teksta, a rjeđe na oblast gramatike i pravopisa, izuzetak je IV-3.</w:t>
            </w:r>
          </w:p>
          <w:p w14:paraId="4A557B9D" w14:textId="41354D4F" w:rsidR="00D7696D" w:rsidRPr="00D7696D" w:rsidRDefault="00D7696D" w:rsidP="00AA2CE2">
            <w:pPr>
              <w:spacing w:line="276" w:lineRule="auto"/>
              <w:jc w:val="both"/>
              <w:rPr>
                <w:rFonts w:asciiTheme="majorHAnsi" w:hAnsiTheme="majorHAnsi" w:cstheme="majorHAnsi"/>
                <w:sz w:val="24"/>
                <w:szCs w:val="24"/>
              </w:rPr>
            </w:pPr>
            <w:r w:rsidRPr="00D7696D">
              <w:rPr>
                <w:rFonts w:asciiTheme="majorHAnsi" w:hAnsiTheme="majorHAnsi" w:cstheme="majorHAnsi"/>
                <w:sz w:val="24"/>
                <w:szCs w:val="24"/>
              </w:rPr>
              <w:t xml:space="preserve">Teme za pismene zadatke su prilagođene potrebama i saznajnom nivou učenika. Evidentne brojne gramatičke, jezičke, pravopisne, stilske greške ili uopšte nijesu </w:t>
            </w:r>
            <w:r w:rsidRPr="00D7696D">
              <w:rPr>
                <w:rFonts w:asciiTheme="majorHAnsi" w:hAnsiTheme="majorHAnsi" w:cstheme="majorHAnsi"/>
                <w:sz w:val="24"/>
                <w:szCs w:val="24"/>
              </w:rPr>
              <w:lastRenderedPageBreak/>
              <w:t>registrovane (I-7/I-10) ili nijesu registrovane u postojećem obimu(I-5/I-7/I-10/IV-3) sa neophodnim uputstvima i sugestijama za korekciju na margini sveske (djelimično I-5). Izuzetak je II-5. Ocjene su date bez komentara (I-5/I-7) ili sa šturim komentarom (I-5/I-10/IV-3). Obrazloženje date ocjene nije dovoljno analitički i kritički opservirano i argumentovano, osim u II-5. Kriterijum ocjenjivanja je uglavnom blag i nije u skladu sa težinom registrovanih nedostataka. Ispravka pismenog zadatka nije kontrolisana, vrednovana. U III-7 uvid nije izvršen.</w:t>
            </w:r>
          </w:p>
        </w:tc>
      </w:tr>
      <w:tr w:rsidR="005573EC" w:rsidRPr="00D7696D" w14:paraId="52FBE2D2" w14:textId="77777777" w:rsidTr="00D7696D">
        <w:trPr>
          <w:cantSplit/>
          <w:trHeight w:val="1277"/>
        </w:trPr>
        <w:tc>
          <w:tcPr>
            <w:tcW w:w="460" w:type="pct"/>
            <w:shd w:val="clear" w:color="auto" w:fill="auto"/>
          </w:tcPr>
          <w:p w14:paraId="0B344C6B" w14:textId="379BAA1D" w:rsidR="00AA2CE2" w:rsidRPr="00D7696D" w:rsidRDefault="00AA2CE2" w:rsidP="00AA2CE2">
            <w:pPr>
              <w:spacing w:line="276" w:lineRule="auto"/>
              <w:jc w:val="both"/>
              <w:rPr>
                <w:rFonts w:asciiTheme="majorHAnsi" w:hAnsiTheme="majorHAnsi" w:cstheme="majorHAnsi"/>
                <w:bCs/>
                <w:sz w:val="24"/>
                <w:szCs w:val="24"/>
              </w:rPr>
            </w:pPr>
          </w:p>
        </w:tc>
        <w:tc>
          <w:tcPr>
            <w:tcW w:w="4540" w:type="pct"/>
            <w:shd w:val="clear" w:color="auto" w:fill="auto"/>
          </w:tcPr>
          <w:p w14:paraId="70644D71" w14:textId="50EDBEDE" w:rsidR="00AA2CE2" w:rsidRPr="00D7696D" w:rsidRDefault="00AA2CE2" w:rsidP="00D7696D">
            <w:pPr>
              <w:rPr>
                <w:rFonts w:asciiTheme="majorHAnsi" w:hAnsiTheme="majorHAnsi" w:cstheme="majorHAnsi"/>
                <w:sz w:val="24"/>
                <w:szCs w:val="24"/>
              </w:rPr>
            </w:pPr>
            <w:r w:rsidRPr="00D7696D">
              <w:rPr>
                <w:rFonts w:asciiTheme="majorHAnsi" w:hAnsiTheme="majorHAnsi" w:cstheme="majorHAnsi"/>
                <w:sz w:val="24"/>
                <w:szCs w:val="24"/>
              </w:rPr>
              <w:t>U kretanju ukupne srednje ocjene po kasifikacionim periodima (prvi/drugi) u pojedinim odjeljenjima primjećuju se bitne oscilacije: na primjer:</w:t>
            </w:r>
            <w:r w:rsidR="00AA7B53" w:rsidRPr="00D7696D">
              <w:rPr>
                <w:rFonts w:asciiTheme="majorHAnsi" w:hAnsiTheme="majorHAnsi" w:cstheme="majorHAnsi"/>
                <w:sz w:val="24"/>
                <w:szCs w:val="24"/>
              </w:rPr>
              <w:t xml:space="preserve"> u I-5/ I-7/ I-10</w:t>
            </w:r>
            <w:r w:rsidR="00D7696D" w:rsidRPr="00D7696D">
              <w:rPr>
                <w:rFonts w:asciiTheme="majorHAnsi" w:hAnsiTheme="majorHAnsi" w:cstheme="majorHAnsi"/>
                <w:sz w:val="24"/>
                <w:szCs w:val="24"/>
              </w:rPr>
              <w:t xml:space="preserve"> </w:t>
            </w:r>
            <w:r w:rsidR="00AA7B53" w:rsidRPr="00D7696D">
              <w:rPr>
                <w:rFonts w:asciiTheme="majorHAnsi" w:hAnsiTheme="majorHAnsi" w:cstheme="majorHAnsi"/>
                <w:sz w:val="24"/>
                <w:szCs w:val="24"/>
              </w:rPr>
              <w:t xml:space="preserve">nema petica </w:t>
            </w:r>
            <w:r w:rsidRPr="00D7696D">
              <w:rPr>
                <w:rFonts w:asciiTheme="majorHAnsi" w:hAnsiTheme="majorHAnsi" w:cstheme="majorHAnsi"/>
                <w:sz w:val="24"/>
                <w:szCs w:val="24"/>
              </w:rPr>
              <w:t xml:space="preserve">i četvoraka (2,14/nije izračunata)/(1,79/1,73)/( 1,84/1,74), ali je dominantan broj dovoljnih ocjena (5/12)/ (16/14)/ (18/23) odnosno nedovoljnih (4/0)/ (7/7)/ (9/8); u III-7 (2,05/1,65) nema petica u prvom klasifikacionom periodu, u drugom dvije, četvoraka nema, dok je po klasifikacionim periodima bitno neproporcionalan odnos dovoljnih ocjena (13/1), odnosno nedovoljnih (4/15 ); u IV-3 nema petica, jedna četvorka u drugom klasifikacionom periodu, ali je neznatan broj nedovoljnih ocjena (2/1) što nastavnik/ce obrazlažu činjenicom da struktura odjeljenja nameće kriterijume i način ocjenjivanja. </w:t>
            </w:r>
            <w:r w:rsidRPr="00D7696D">
              <w:rPr>
                <w:rFonts w:asciiTheme="majorHAnsi" w:hAnsiTheme="majorHAnsi" w:cstheme="majorHAnsi"/>
                <w:bCs/>
                <w:sz w:val="24"/>
                <w:szCs w:val="24"/>
              </w:rPr>
              <w:t>Školske 2022/23</w:t>
            </w:r>
            <w:r w:rsidR="003230D9" w:rsidRPr="00D7696D">
              <w:rPr>
                <w:rFonts w:asciiTheme="majorHAnsi" w:hAnsiTheme="majorHAnsi" w:cstheme="majorHAnsi"/>
                <w:bCs/>
                <w:sz w:val="24"/>
                <w:szCs w:val="24"/>
              </w:rPr>
              <w:t>.</w:t>
            </w:r>
            <w:r w:rsidRPr="00D7696D">
              <w:rPr>
                <w:rFonts w:asciiTheme="majorHAnsi" w:hAnsiTheme="majorHAnsi" w:cstheme="majorHAnsi"/>
                <w:bCs/>
                <w:sz w:val="24"/>
                <w:szCs w:val="24"/>
              </w:rPr>
              <w:t xml:space="preserve"> godine na eksternom stručnom ispitu prosječna ocjena na testu iz C-SBH jezika i književnosti je bila 2,47 , a školska 2,45, dakle približno kompatibilne. Analizom postignuća učenika na eksternoj provjeri znanja može se zaključiti da su ona približna ocjenama na kraju školske godine, ali su niža u odnosu na postignuća učenika na nacionalnom nivou.</w:t>
            </w:r>
          </w:p>
        </w:tc>
      </w:tr>
      <w:tr w:rsidR="005573EC" w:rsidRPr="00D7696D" w14:paraId="7A1F7FC0" w14:textId="77777777" w:rsidTr="00D7696D">
        <w:trPr>
          <w:trHeight w:val="20"/>
        </w:trPr>
        <w:tc>
          <w:tcPr>
            <w:tcW w:w="460" w:type="pct"/>
            <w:shd w:val="clear" w:color="auto" w:fill="auto"/>
          </w:tcPr>
          <w:p w14:paraId="5F748CD1" w14:textId="77777777" w:rsidR="00AA2CE2" w:rsidRPr="00D7696D" w:rsidRDefault="00AA2CE2" w:rsidP="00AA2CE2">
            <w:pPr>
              <w:spacing w:line="276" w:lineRule="auto"/>
              <w:rPr>
                <w:rFonts w:asciiTheme="majorHAnsi" w:hAnsiTheme="majorHAnsi" w:cstheme="majorHAnsi"/>
                <w:sz w:val="24"/>
                <w:szCs w:val="24"/>
              </w:rPr>
            </w:pPr>
          </w:p>
        </w:tc>
        <w:tc>
          <w:tcPr>
            <w:tcW w:w="4540" w:type="pct"/>
            <w:shd w:val="clear" w:color="auto" w:fill="auto"/>
          </w:tcPr>
          <w:p w14:paraId="2F890D9C" w14:textId="77777777" w:rsidR="00AA2CE2" w:rsidRPr="00D7696D" w:rsidRDefault="00AA2CE2" w:rsidP="00AA2CE2">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p w14:paraId="37DBD7F0" w14:textId="77DAE922"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 skladu sa vremenom i mogućnostima, poželjno je periodično kontrolisati sveske učenika za rad u školi.</w:t>
            </w:r>
          </w:p>
          <w:p w14:paraId="07F7E9DB" w14:textId="31783355"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 xml:space="preserve">Nastavnik/ca je u obavezi da posjeduje urednu pedagošku (školsku/profesionalnu) dokumentaciju/dosije kojim se procjenjuje kontinuitet i kvalitet njegovog/njenog rada kako bi bio/la na razini zadatka i odgovornosti uloge koju ima. </w:t>
            </w:r>
          </w:p>
          <w:p w14:paraId="4CD33DF7" w14:textId="6B56128D"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Obezbijediti uvid u dokumentaciju kojom se procjenjuje kontinuitet, kvalitet rada i način vrednovanja postignuća učenika.</w:t>
            </w:r>
          </w:p>
          <w:p w14:paraId="5EFD0A8A" w14:textId="6012A0C9"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 xml:space="preserve">Na pismenom zadatku, ili bilo kojoj vrsti pisanog rada, registrovati sve gramatičke, jezičke, pravopisne, stilske greške, ispravljati ih i dati uputstva za korekciju. </w:t>
            </w:r>
          </w:p>
          <w:p w14:paraId="2C8A39DC" w14:textId="45AF18B5"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Analitički i kritički opservirati i argumentovano obrazložiti datu ocjenu na pismenom zadatku ili bilo kojoj vrsti pisanog rada.</w:t>
            </w:r>
          </w:p>
          <w:p w14:paraId="4DDA6BB6" w14:textId="6953C1DA"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Po potrebi pregledati i vrednovati ispravku pismenog zadatka.</w:t>
            </w:r>
          </w:p>
          <w:p w14:paraId="4F630733" w14:textId="4D40A9D4"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 cilju unapređenja kvaliteta pismenosti primijeniti mnoštvo oblika i vrsta pisanih radova i govornih vježbi (pismeni sastavi, pravopisne vježbe, stilske vježbe, jezičke vježbe).</w:t>
            </w:r>
          </w:p>
          <w:p w14:paraId="25180074" w14:textId="44BFF77E"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 skladu sa mogućnostima ujednačiti i usaglasiti primjenu kriterijuma ocjenjivanja na nivou Aktiva.</w:t>
            </w:r>
          </w:p>
          <w:p w14:paraId="154B0585" w14:textId="277302DE" w:rsidR="00AA2CE2" w:rsidRPr="00D7696D" w:rsidRDefault="00AA2CE2"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Utvrditi</w:t>
            </w:r>
            <w:r w:rsidRPr="00D7696D">
              <w:rPr>
                <w:rFonts w:asciiTheme="majorHAnsi" w:hAnsiTheme="majorHAnsi" w:cstheme="majorHAnsi"/>
                <w:sz w:val="24"/>
                <w:szCs w:val="24"/>
                <w:lang w:val="sr-Latn-BA"/>
              </w:rPr>
              <w:t xml:space="preserve"> uzroke nižeg postignuća učenika </w:t>
            </w:r>
            <w:r w:rsidRPr="00D7696D">
              <w:rPr>
                <w:rFonts w:asciiTheme="majorHAnsi" w:hAnsiTheme="majorHAnsi" w:cstheme="majorHAnsi"/>
                <w:bCs/>
                <w:sz w:val="24"/>
                <w:szCs w:val="24"/>
              </w:rPr>
              <w:t xml:space="preserve">na eksternoj provjeri znanja </w:t>
            </w:r>
            <w:r w:rsidRPr="00D7696D">
              <w:rPr>
                <w:rFonts w:asciiTheme="majorHAnsi" w:hAnsiTheme="majorHAnsi" w:cstheme="majorHAnsi"/>
                <w:sz w:val="24"/>
                <w:szCs w:val="24"/>
                <w:lang w:val="sr-Latn-BA"/>
              </w:rPr>
              <w:t>u odnosu na nacionalni prosjek.</w:t>
            </w:r>
          </w:p>
        </w:tc>
      </w:tr>
    </w:tbl>
    <w:p w14:paraId="265F2484" w14:textId="77777777" w:rsidR="001E5385" w:rsidRPr="0034786E" w:rsidRDefault="001E5385" w:rsidP="001E5385">
      <w:pPr>
        <w:rPr>
          <w:rFonts w:ascii="Arial" w:eastAsiaTheme="majorEastAsia" w:hAnsi="Arial" w:cs="Arial"/>
          <w:b/>
          <w:lang w:val="sr-Latn-RS"/>
        </w:rPr>
      </w:pPr>
      <w:r w:rsidRPr="0034786E">
        <w:rPr>
          <w:rFonts w:ascii="Arial" w:eastAsiaTheme="majorEastAsia" w:hAnsi="Arial" w:cs="Arial"/>
          <w:b/>
          <w:lang w:val="sr-Latn-RS"/>
        </w:rPr>
        <w:br w:type="page"/>
      </w:r>
    </w:p>
    <w:p w14:paraId="0627D5F6" w14:textId="77777777" w:rsidR="001E5385" w:rsidRPr="0034786E" w:rsidRDefault="001E5385" w:rsidP="001E5385">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916"/>
        <w:gridCol w:w="4434"/>
      </w:tblGrid>
      <w:tr w:rsidR="001E5385" w:rsidRPr="0034786E" w14:paraId="7D6F5BA8" w14:textId="77777777" w:rsidTr="005573EC">
        <w:tc>
          <w:tcPr>
            <w:tcW w:w="5000" w:type="pct"/>
            <w:gridSpan w:val="2"/>
          </w:tcPr>
          <w:p w14:paraId="4147E029" w14:textId="71A45FD9" w:rsidR="001E5385" w:rsidRPr="00E2066A" w:rsidRDefault="001E5385" w:rsidP="005573EC">
            <w:pPr>
              <w:autoSpaceDE w:val="0"/>
              <w:autoSpaceDN w:val="0"/>
              <w:adjustRightInd w:val="0"/>
              <w:rPr>
                <w:rFonts w:asciiTheme="majorHAnsi" w:hAnsiTheme="majorHAnsi" w:cstheme="majorHAnsi"/>
                <w:b/>
                <w:sz w:val="20"/>
                <w:szCs w:val="20"/>
                <w:lang w:val="en-US"/>
              </w:rPr>
            </w:pPr>
            <w:r w:rsidRPr="00E2066A">
              <w:rPr>
                <w:rFonts w:asciiTheme="majorHAnsi" w:hAnsiTheme="majorHAnsi" w:cstheme="majorHAnsi"/>
                <w:b/>
                <w:sz w:val="20"/>
                <w:szCs w:val="20"/>
                <w:lang w:val="en-US"/>
              </w:rPr>
              <w:t xml:space="preserve">Prosvjetni nadzornik: </w:t>
            </w:r>
            <w:r w:rsidR="00742A64" w:rsidRPr="00E2066A">
              <w:rPr>
                <w:rFonts w:asciiTheme="majorHAnsi" w:hAnsiTheme="majorHAnsi" w:cstheme="majorHAnsi"/>
                <w:b/>
                <w:sz w:val="20"/>
                <w:szCs w:val="20"/>
                <w:lang w:val="en-US"/>
              </w:rPr>
              <w:t>Vesna Babović</w:t>
            </w:r>
          </w:p>
        </w:tc>
      </w:tr>
      <w:tr w:rsidR="003654C4" w:rsidRPr="0034786E" w14:paraId="3C33C50B" w14:textId="77777777" w:rsidTr="005573EC">
        <w:tc>
          <w:tcPr>
            <w:tcW w:w="5000" w:type="pct"/>
            <w:gridSpan w:val="2"/>
          </w:tcPr>
          <w:p w14:paraId="341C4946" w14:textId="5B6A7BA7" w:rsidR="003654C4" w:rsidRPr="00E2066A" w:rsidRDefault="003654C4" w:rsidP="00E2066A">
            <w:pPr>
              <w:autoSpaceDE w:val="0"/>
              <w:autoSpaceDN w:val="0"/>
              <w:adjustRightInd w:val="0"/>
              <w:rPr>
                <w:rFonts w:asciiTheme="majorHAnsi" w:hAnsiTheme="majorHAnsi" w:cstheme="majorHAnsi"/>
                <w:b/>
                <w:sz w:val="20"/>
                <w:szCs w:val="20"/>
                <w:lang w:val="en-US"/>
              </w:rPr>
            </w:pPr>
            <w:r w:rsidRPr="00E2066A">
              <w:rPr>
                <w:rFonts w:asciiTheme="majorHAnsi" w:hAnsiTheme="majorHAnsi" w:cstheme="majorHAnsi"/>
                <w:b/>
                <w:sz w:val="20"/>
                <w:szCs w:val="20"/>
                <w:lang w:val="en-US"/>
              </w:rPr>
              <w:t xml:space="preserve">1.1.2. </w:t>
            </w:r>
            <w:r w:rsidR="00742A64" w:rsidRPr="00E2066A">
              <w:rPr>
                <w:rFonts w:asciiTheme="majorHAnsi" w:hAnsiTheme="majorHAnsi" w:cstheme="majorHAnsi"/>
                <w:b/>
                <w:sz w:val="20"/>
                <w:szCs w:val="20"/>
                <w:lang w:val="en-US"/>
              </w:rPr>
              <w:t>Engleski jezik</w:t>
            </w:r>
          </w:p>
        </w:tc>
      </w:tr>
      <w:tr w:rsidR="001E5385" w:rsidRPr="0034786E" w14:paraId="0B6235F3" w14:textId="77777777" w:rsidTr="005573EC">
        <w:trPr>
          <w:trHeight w:val="20"/>
        </w:trPr>
        <w:tc>
          <w:tcPr>
            <w:tcW w:w="5000" w:type="pct"/>
            <w:gridSpan w:val="2"/>
          </w:tcPr>
          <w:p w14:paraId="291AFCD5" w14:textId="732414B4" w:rsidR="001E5385" w:rsidRPr="0034786E" w:rsidRDefault="00D7696D" w:rsidP="005573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1E5385" w:rsidRPr="0034786E">
              <w:rPr>
                <w:rFonts w:ascii="Arial" w:hAnsi="Arial" w:cs="Arial"/>
                <w:sz w:val="20"/>
                <w:szCs w:val="20"/>
                <w:vertAlign w:val="superscript"/>
              </w:rPr>
              <w:t>(naziv obrazovnog programa)</w:t>
            </w:r>
          </w:p>
        </w:tc>
      </w:tr>
      <w:tr w:rsidR="001E5385" w:rsidRPr="0034786E" w14:paraId="3F3287E3" w14:textId="77777777" w:rsidTr="005573EC">
        <w:tc>
          <w:tcPr>
            <w:tcW w:w="2629" w:type="pct"/>
          </w:tcPr>
          <w:p w14:paraId="51BC5217"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Ukupan broj nastavnika po datom programu: </w:t>
            </w:r>
          </w:p>
        </w:tc>
        <w:tc>
          <w:tcPr>
            <w:tcW w:w="2371" w:type="pct"/>
          </w:tcPr>
          <w:p w14:paraId="40A619A4" w14:textId="3D4BA237" w:rsidR="001E5385" w:rsidRPr="0034786E" w:rsidRDefault="00742A64" w:rsidP="005573EC">
            <w:pPr>
              <w:autoSpaceDE w:val="0"/>
              <w:autoSpaceDN w:val="0"/>
              <w:adjustRightInd w:val="0"/>
              <w:rPr>
                <w:rFonts w:ascii="Arial" w:hAnsi="Arial" w:cs="Arial"/>
                <w:sz w:val="20"/>
                <w:szCs w:val="20"/>
              </w:rPr>
            </w:pPr>
            <w:r w:rsidRPr="0034786E">
              <w:rPr>
                <w:rFonts w:ascii="Arial" w:hAnsi="Arial" w:cs="Arial"/>
                <w:sz w:val="20"/>
                <w:szCs w:val="20"/>
              </w:rPr>
              <w:t>5</w:t>
            </w:r>
          </w:p>
        </w:tc>
      </w:tr>
      <w:tr w:rsidR="001E5385" w:rsidRPr="0034786E" w14:paraId="7B013E7D" w14:textId="77777777" w:rsidTr="005573EC">
        <w:tc>
          <w:tcPr>
            <w:tcW w:w="2629" w:type="pct"/>
          </w:tcPr>
          <w:p w14:paraId="1093EB1B"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Broj nastavnika kod kojih je izvršen nadzor: </w:t>
            </w:r>
          </w:p>
        </w:tc>
        <w:tc>
          <w:tcPr>
            <w:tcW w:w="2371" w:type="pct"/>
          </w:tcPr>
          <w:p w14:paraId="15AF23E8" w14:textId="199AEF59" w:rsidR="001E5385" w:rsidRPr="0034786E" w:rsidRDefault="00742A64" w:rsidP="005573EC">
            <w:pPr>
              <w:autoSpaceDE w:val="0"/>
              <w:autoSpaceDN w:val="0"/>
              <w:adjustRightInd w:val="0"/>
              <w:rPr>
                <w:rFonts w:ascii="Arial" w:hAnsi="Arial" w:cs="Arial"/>
                <w:sz w:val="20"/>
                <w:szCs w:val="20"/>
              </w:rPr>
            </w:pPr>
            <w:r w:rsidRPr="0034786E">
              <w:rPr>
                <w:rFonts w:ascii="Arial" w:hAnsi="Arial" w:cs="Arial"/>
                <w:sz w:val="20"/>
                <w:szCs w:val="20"/>
              </w:rPr>
              <w:t>5</w:t>
            </w:r>
          </w:p>
        </w:tc>
      </w:tr>
      <w:tr w:rsidR="001E5385" w:rsidRPr="0034786E" w14:paraId="003A800D" w14:textId="77777777" w:rsidTr="005573EC">
        <w:tc>
          <w:tcPr>
            <w:tcW w:w="2629" w:type="pct"/>
          </w:tcPr>
          <w:p w14:paraId="79C73EFD"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Posjećena odjeljenja: </w:t>
            </w:r>
          </w:p>
        </w:tc>
        <w:tc>
          <w:tcPr>
            <w:tcW w:w="2371" w:type="pct"/>
          </w:tcPr>
          <w:p w14:paraId="6BC85A3B" w14:textId="1E5FAE03" w:rsidR="001E5385" w:rsidRPr="0034786E" w:rsidRDefault="00742A64" w:rsidP="005573EC">
            <w:pPr>
              <w:autoSpaceDE w:val="0"/>
              <w:autoSpaceDN w:val="0"/>
              <w:adjustRightInd w:val="0"/>
              <w:rPr>
                <w:rFonts w:ascii="Arial" w:hAnsi="Arial" w:cs="Arial"/>
                <w:sz w:val="20"/>
                <w:szCs w:val="20"/>
              </w:rPr>
            </w:pPr>
            <w:r w:rsidRPr="0034786E">
              <w:rPr>
                <w:rFonts w:ascii="Arial" w:hAnsi="Arial" w:cs="Arial"/>
                <w:lang w:val="sr-Latn-RS"/>
              </w:rPr>
              <w:t>I-1, I-4 , II-10, IV-1, IV-5</w:t>
            </w:r>
          </w:p>
        </w:tc>
      </w:tr>
      <w:tr w:rsidR="001E5385" w:rsidRPr="0034786E" w14:paraId="7050A21B" w14:textId="77777777" w:rsidTr="005573EC">
        <w:tc>
          <w:tcPr>
            <w:tcW w:w="2629" w:type="pct"/>
          </w:tcPr>
          <w:p w14:paraId="5F4F1484" w14:textId="77777777" w:rsidR="001E5385" w:rsidRPr="0034786E" w:rsidRDefault="001E5385" w:rsidP="005573EC">
            <w:pPr>
              <w:spacing w:line="276" w:lineRule="auto"/>
              <w:rPr>
                <w:rFonts w:ascii="Arial" w:hAnsi="Arial" w:cs="Arial"/>
                <w:sz w:val="20"/>
                <w:szCs w:val="20"/>
              </w:rPr>
            </w:pPr>
            <w:r w:rsidRPr="0034786E">
              <w:rPr>
                <w:rFonts w:ascii="Arial" w:hAnsi="Arial" w:cs="Arial"/>
                <w:sz w:val="20"/>
                <w:szCs w:val="20"/>
              </w:rPr>
              <w:t xml:space="preserve">Broj posjećenih časova: </w:t>
            </w:r>
          </w:p>
        </w:tc>
        <w:tc>
          <w:tcPr>
            <w:tcW w:w="2371" w:type="pct"/>
          </w:tcPr>
          <w:p w14:paraId="77D2E2B8" w14:textId="67DCFB3A" w:rsidR="001E5385" w:rsidRPr="0034786E" w:rsidRDefault="00742A64" w:rsidP="005573EC">
            <w:pPr>
              <w:spacing w:line="276" w:lineRule="auto"/>
              <w:rPr>
                <w:rFonts w:ascii="Arial" w:hAnsi="Arial" w:cs="Arial"/>
                <w:sz w:val="20"/>
                <w:szCs w:val="20"/>
              </w:rPr>
            </w:pPr>
            <w:r w:rsidRPr="0034786E">
              <w:rPr>
                <w:rFonts w:ascii="Arial" w:hAnsi="Arial" w:cs="Arial"/>
                <w:sz w:val="20"/>
                <w:szCs w:val="20"/>
              </w:rPr>
              <w:t>5</w:t>
            </w:r>
          </w:p>
        </w:tc>
      </w:tr>
    </w:tbl>
    <w:p w14:paraId="6067C9FC" w14:textId="77777777" w:rsidR="001E5385" w:rsidRPr="0034786E" w:rsidRDefault="001E5385" w:rsidP="001E5385">
      <w:pPr>
        <w:spacing w:after="0" w:line="276" w:lineRule="auto"/>
        <w:rPr>
          <w:rFonts w:ascii="Arial" w:hAnsi="Arial" w:cs="Arial"/>
          <w:sz w:val="8"/>
          <w:szCs w:val="8"/>
        </w:rPr>
      </w:pPr>
    </w:p>
    <w:bookmarkStart w:id="9" w:name="_MON_1774675503"/>
    <w:bookmarkEnd w:id="9"/>
    <w:p w14:paraId="08BCC335" w14:textId="25E42AD3" w:rsidR="001E5385" w:rsidRPr="0034786E" w:rsidRDefault="00742A64" w:rsidP="001E5385">
      <w:pPr>
        <w:spacing w:after="0" w:line="276" w:lineRule="auto"/>
        <w:rPr>
          <w:rFonts w:ascii="Arial" w:hAnsi="Arial" w:cs="Arial"/>
        </w:rPr>
      </w:pPr>
      <w:r w:rsidRPr="0034786E">
        <w:rPr>
          <w:rFonts w:ascii="Arial" w:hAnsi="Arial" w:cs="Arial"/>
        </w:rPr>
        <w:object w:dxaOrig="14774" w:dyaOrig="4029" w14:anchorId="2B08A828">
          <v:shape id="_x0000_i1026" type="#_x0000_t75" style="width:468pt;height:129.7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786177521" r:id="rId13"/>
        </w:object>
      </w:r>
    </w:p>
    <w:p w14:paraId="4C9988FE" w14:textId="77777777" w:rsidR="001E5385" w:rsidRPr="0034786E" w:rsidRDefault="001E5385" w:rsidP="001E538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1E5385" w:rsidRPr="00D7696D" w14:paraId="44BB3224" w14:textId="77777777" w:rsidTr="00D7696D">
        <w:trPr>
          <w:cantSplit/>
          <w:trHeight w:val="20"/>
        </w:trPr>
        <w:tc>
          <w:tcPr>
            <w:tcW w:w="460" w:type="pct"/>
            <w:shd w:val="clear" w:color="auto" w:fill="auto"/>
          </w:tcPr>
          <w:p w14:paraId="39294FB7"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R.br. </w:t>
            </w:r>
          </w:p>
        </w:tc>
        <w:tc>
          <w:tcPr>
            <w:tcW w:w="4540" w:type="pct"/>
            <w:shd w:val="clear" w:color="auto" w:fill="auto"/>
          </w:tcPr>
          <w:p w14:paraId="00E3F859"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Obrazloženje</w:t>
            </w:r>
          </w:p>
        </w:tc>
      </w:tr>
      <w:tr w:rsidR="00742A64" w:rsidRPr="00D7696D" w14:paraId="428FB50F" w14:textId="77777777" w:rsidTr="00D7696D">
        <w:trPr>
          <w:cantSplit/>
          <w:trHeight w:val="20"/>
        </w:trPr>
        <w:tc>
          <w:tcPr>
            <w:tcW w:w="460" w:type="pct"/>
            <w:shd w:val="clear" w:color="auto" w:fill="auto"/>
          </w:tcPr>
          <w:p w14:paraId="5C7F77AE" w14:textId="77777777" w:rsidR="00742A64" w:rsidRPr="00D7696D" w:rsidRDefault="00742A64" w:rsidP="00742A64">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stand.</w:t>
            </w:r>
          </w:p>
        </w:tc>
        <w:tc>
          <w:tcPr>
            <w:tcW w:w="4540" w:type="pct"/>
            <w:vMerge w:val="restart"/>
            <w:shd w:val="clear" w:color="auto" w:fill="auto"/>
          </w:tcPr>
          <w:p w14:paraId="76EA5563" w14:textId="77777777" w:rsidR="00742A64" w:rsidRPr="00D7696D" w:rsidRDefault="00742A64" w:rsidP="0034786E">
            <w:pPr>
              <w:spacing w:before="120" w:after="120"/>
              <w:jc w:val="both"/>
              <w:rPr>
                <w:rFonts w:asciiTheme="majorHAnsi" w:eastAsia="Arial" w:hAnsiTheme="majorHAnsi" w:cstheme="majorHAnsi"/>
                <w:sz w:val="24"/>
                <w:szCs w:val="24"/>
                <w:lang w:val="sr-Latn-RS"/>
              </w:rPr>
            </w:pPr>
            <w:r w:rsidRPr="00D7696D">
              <w:rPr>
                <w:rFonts w:asciiTheme="majorHAnsi" w:eastAsia="Arial" w:hAnsiTheme="majorHAnsi" w:cstheme="majorHAnsi"/>
                <w:sz w:val="24"/>
                <w:szCs w:val="24"/>
              </w:rPr>
              <w:t>Godišnji planovi rada nastavnika</w:t>
            </w:r>
            <w:r w:rsidRPr="00D7696D">
              <w:rPr>
                <w:rFonts w:asciiTheme="majorHAnsi" w:eastAsia="Arial" w:hAnsiTheme="majorHAnsi" w:cstheme="majorHAnsi"/>
                <w:sz w:val="24"/>
                <w:szCs w:val="24"/>
                <w:lang w:val="sr-Latn-RS"/>
              </w:rPr>
              <w:t xml:space="preserve"> uglavnom </w:t>
            </w:r>
            <w:r w:rsidRPr="00D7696D">
              <w:rPr>
                <w:rFonts w:asciiTheme="majorHAnsi" w:eastAsia="Arial" w:hAnsiTheme="majorHAnsi" w:cstheme="majorHAnsi"/>
                <w:sz w:val="24"/>
                <w:szCs w:val="24"/>
              </w:rPr>
              <w:t>zadovoljavaju preporučeni minimum elemenata.</w:t>
            </w:r>
            <w:r w:rsidRPr="00D7696D">
              <w:rPr>
                <w:rFonts w:asciiTheme="majorHAnsi" w:eastAsia="Arial" w:hAnsiTheme="majorHAnsi" w:cstheme="majorHAnsi"/>
                <w:sz w:val="24"/>
                <w:szCs w:val="24"/>
                <w:lang w:val="sr-Latn-RS"/>
              </w:rPr>
              <w:t xml:space="preserve"> Otvoreni dio kurikuluma i međupredmetne teme nijesu jasno izdvojene i označene. </w:t>
            </w:r>
          </w:p>
          <w:p w14:paraId="16DAA869" w14:textId="77777777" w:rsidR="00742A64" w:rsidRPr="00D7696D" w:rsidRDefault="00742A64" w:rsidP="0034786E">
            <w:pPr>
              <w:spacing w:before="120" w:after="120"/>
              <w:jc w:val="both"/>
              <w:rPr>
                <w:rFonts w:asciiTheme="majorHAnsi" w:eastAsia="Arial" w:hAnsiTheme="majorHAnsi" w:cstheme="majorHAnsi"/>
                <w:sz w:val="24"/>
                <w:szCs w:val="24"/>
                <w:lang w:val="sr-Latn-RS"/>
              </w:rPr>
            </w:pPr>
            <w:r w:rsidRPr="00D7696D">
              <w:rPr>
                <w:rFonts w:asciiTheme="majorHAnsi" w:eastAsia="Arial" w:hAnsiTheme="majorHAnsi" w:cstheme="majorHAnsi"/>
                <w:sz w:val="24"/>
                <w:szCs w:val="24"/>
                <w:lang w:val="sr-Latn-RS"/>
              </w:rPr>
              <w:t>Osim za posjećene časove, kod nekih nastavnica je bilo uvida u još nekoliko pisanih priprema za čas. Pripreme su rađene na formularu sa suvišnim i neodgovarajućim elementima (označeno nekoliko OVI, bez ishoda učenja, sa aktivnostima nastavnika). Nastavnice posjeduju lične bilježnice sa sadržajima i vježbanjima koje obrađuju.</w:t>
            </w:r>
          </w:p>
          <w:p w14:paraId="5D7B77EB" w14:textId="77777777" w:rsidR="00742A64" w:rsidRPr="00D7696D" w:rsidRDefault="00742A64" w:rsidP="0034786E">
            <w:pPr>
              <w:spacing w:before="120" w:after="120"/>
              <w:jc w:val="both"/>
              <w:rPr>
                <w:rFonts w:asciiTheme="majorHAnsi" w:eastAsia="Arial" w:hAnsiTheme="majorHAnsi" w:cstheme="majorHAnsi"/>
                <w:sz w:val="24"/>
                <w:szCs w:val="24"/>
                <w:lang w:val="sr-Latn-RS"/>
              </w:rPr>
            </w:pPr>
            <w:r w:rsidRPr="00D7696D">
              <w:rPr>
                <w:rFonts w:asciiTheme="majorHAnsi" w:eastAsia="Arial" w:hAnsiTheme="majorHAnsi" w:cstheme="majorHAnsi"/>
                <w:sz w:val="24"/>
                <w:szCs w:val="24"/>
                <w:lang w:val="sr-Latn-RS"/>
              </w:rPr>
              <w:t>Za učenike sa posebnim obrazovnim potrebama su urađeni IROP-i.</w:t>
            </w:r>
          </w:p>
          <w:p w14:paraId="64B45FEA" w14:textId="77777777" w:rsidR="00742A64" w:rsidRPr="00D7696D" w:rsidRDefault="00742A64" w:rsidP="0034786E">
            <w:pPr>
              <w:spacing w:before="120" w:after="120"/>
              <w:jc w:val="both"/>
              <w:rPr>
                <w:rFonts w:asciiTheme="majorHAnsi" w:eastAsia="Arial" w:hAnsiTheme="majorHAnsi" w:cstheme="majorHAnsi"/>
                <w:sz w:val="24"/>
                <w:szCs w:val="24"/>
                <w:lang w:val="sr-Latn-RS"/>
              </w:rPr>
            </w:pPr>
            <w:r w:rsidRPr="00D7696D">
              <w:rPr>
                <w:rFonts w:asciiTheme="majorHAnsi" w:eastAsia="Arial" w:hAnsiTheme="majorHAnsi" w:cstheme="majorHAnsi"/>
                <w:sz w:val="24"/>
                <w:szCs w:val="24"/>
              </w:rPr>
              <w:t xml:space="preserve">Planovi za dodatnu i dopunsku nastavu postoje, </w:t>
            </w:r>
            <w:r w:rsidRPr="00D7696D">
              <w:rPr>
                <w:rFonts w:asciiTheme="majorHAnsi" w:eastAsia="Arial" w:hAnsiTheme="majorHAnsi" w:cstheme="majorHAnsi"/>
                <w:sz w:val="24"/>
                <w:szCs w:val="24"/>
                <w:lang w:val="sr-Latn-RS"/>
              </w:rPr>
              <w:t>kao i posebna evidencija o prisustvu učenika. U školi je ponovo počela sa radom sekcija Engleski klub, za koju postoji i plan, kao i evidencija učenika.</w:t>
            </w:r>
          </w:p>
          <w:p w14:paraId="211F2308" w14:textId="76D08346" w:rsidR="00742A64" w:rsidRPr="00D7696D" w:rsidRDefault="00742A64" w:rsidP="0034786E">
            <w:pPr>
              <w:spacing w:line="276" w:lineRule="auto"/>
              <w:jc w:val="both"/>
              <w:rPr>
                <w:rFonts w:asciiTheme="majorHAnsi" w:hAnsiTheme="majorHAnsi" w:cstheme="majorHAnsi"/>
                <w:bCs/>
                <w:sz w:val="24"/>
                <w:szCs w:val="24"/>
              </w:rPr>
            </w:pPr>
            <w:r w:rsidRPr="00D7696D">
              <w:rPr>
                <w:rFonts w:asciiTheme="majorHAnsi" w:eastAsia="Arial" w:hAnsiTheme="majorHAnsi" w:cstheme="majorHAnsi"/>
                <w:sz w:val="24"/>
                <w:szCs w:val="24"/>
                <w:lang w:val="sr-Latn-RS"/>
              </w:rPr>
              <w:t>Nastavnice pokreću inicijativu za nabavku savremenih nastavnih sredstava posredstvom Aktiva.</w:t>
            </w:r>
          </w:p>
        </w:tc>
      </w:tr>
      <w:tr w:rsidR="00742A64" w:rsidRPr="00D7696D" w14:paraId="37E8DE97" w14:textId="77777777" w:rsidTr="00D7696D">
        <w:trPr>
          <w:trHeight w:val="20"/>
        </w:trPr>
        <w:tc>
          <w:tcPr>
            <w:tcW w:w="460" w:type="pct"/>
            <w:shd w:val="clear" w:color="auto" w:fill="auto"/>
          </w:tcPr>
          <w:p w14:paraId="1E21E169" w14:textId="77777777" w:rsidR="00742A64" w:rsidRPr="00D7696D" w:rsidRDefault="00742A64" w:rsidP="00742A64">
            <w:pPr>
              <w:spacing w:line="276" w:lineRule="auto"/>
              <w:jc w:val="both"/>
              <w:rPr>
                <w:rFonts w:asciiTheme="majorHAnsi" w:hAnsiTheme="majorHAnsi" w:cstheme="majorHAnsi"/>
                <w:sz w:val="24"/>
                <w:szCs w:val="24"/>
              </w:rPr>
            </w:pPr>
            <w:r w:rsidRPr="00D7696D">
              <w:rPr>
                <w:rFonts w:asciiTheme="majorHAnsi" w:hAnsiTheme="majorHAnsi" w:cstheme="majorHAnsi"/>
                <w:bCs/>
                <w:sz w:val="24"/>
                <w:szCs w:val="24"/>
              </w:rPr>
              <w:t xml:space="preserve">1.1. </w:t>
            </w:r>
          </w:p>
        </w:tc>
        <w:tc>
          <w:tcPr>
            <w:tcW w:w="4540" w:type="pct"/>
            <w:vMerge/>
            <w:shd w:val="clear" w:color="auto" w:fill="auto"/>
          </w:tcPr>
          <w:p w14:paraId="14D12E46" w14:textId="77777777" w:rsidR="00742A64" w:rsidRPr="00D7696D" w:rsidRDefault="00742A64" w:rsidP="0034786E">
            <w:pPr>
              <w:spacing w:line="276" w:lineRule="auto"/>
              <w:jc w:val="both"/>
              <w:rPr>
                <w:rFonts w:asciiTheme="majorHAnsi" w:hAnsiTheme="majorHAnsi" w:cstheme="majorHAnsi"/>
                <w:sz w:val="24"/>
                <w:szCs w:val="24"/>
              </w:rPr>
            </w:pPr>
          </w:p>
        </w:tc>
      </w:tr>
      <w:tr w:rsidR="00742A64" w:rsidRPr="00D7696D" w14:paraId="254037C7" w14:textId="77777777" w:rsidTr="00D7696D">
        <w:trPr>
          <w:trHeight w:val="20"/>
        </w:trPr>
        <w:tc>
          <w:tcPr>
            <w:tcW w:w="460" w:type="pct"/>
            <w:shd w:val="clear" w:color="auto" w:fill="auto"/>
          </w:tcPr>
          <w:p w14:paraId="7BB0124E" w14:textId="77777777" w:rsidR="00742A64" w:rsidRPr="00D7696D" w:rsidRDefault="00742A64" w:rsidP="00742A64">
            <w:pPr>
              <w:spacing w:line="276" w:lineRule="auto"/>
              <w:rPr>
                <w:rFonts w:asciiTheme="majorHAnsi" w:hAnsiTheme="majorHAnsi" w:cstheme="majorHAnsi"/>
                <w:sz w:val="24"/>
                <w:szCs w:val="24"/>
              </w:rPr>
            </w:pPr>
          </w:p>
        </w:tc>
        <w:tc>
          <w:tcPr>
            <w:tcW w:w="4540" w:type="pct"/>
            <w:shd w:val="clear" w:color="auto" w:fill="auto"/>
          </w:tcPr>
          <w:p w14:paraId="2CBB372B" w14:textId="77777777" w:rsidR="00742A64" w:rsidRPr="00D7696D" w:rsidRDefault="00742A64"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tc>
      </w:tr>
      <w:tr w:rsidR="00742A64" w:rsidRPr="00D7696D" w14:paraId="5C4F6429" w14:textId="77777777" w:rsidTr="00D7696D">
        <w:trPr>
          <w:trHeight w:val="20"/>
        </w:trPr>
        <w:tc>
          <w:tcPr>
            <w:tcW w:w="460" w:type="pct"/>
            <w:shd w:val="clear" w:color="auto" w:fill="auto"/>
          </w:tcPr>
          <w:p w14:paraId="2BA887E3" w14:textId="77777777" w:rsidR="00742A64" w:rsidRPr="00D7696D" w:rsidRDefault="00742A64" w:rsidP="00742A64">
            <w:pPr>
              <w:spacing w:line="276" w:lineRule="auto"/>
              <w:rPr>
                <w:rFonts w:asciiTheme="majorHAnsi" w:hAnsiTheme="majorHAnsi" w:cstheme="majorHAnsi"/>
                <w:sz w:val="24"/>
                <w:szCs w:val="24"/>
              </w:rPr>
            </w:pPr>
          </w:p>
        </w:tc>
        <w:tc>
          <w:tcPr>
            <w:tcW w:w="4540" w:type="pct"/>
            <w:shd w:val="clear" w:color="auto" w:fill="auto"/>
          </w:tcPr>
          <w:p w14:paraId="6EB02AD4" w14:textId="77777777" w:rsidR="00742A64" w:rsidRPr="00D7696D" w:rsidRDefault="00742A64"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Pri pisanju Godišnjeg plana rada nastavnika, držati se preporuka Predmetnog programa, jasno označiti ishode koji pripadaju međupredmetnim temama i otvorenom dijelu kurikuluma.</w:t>
            </w:r>
          </w:p>
          <w:p w14:paraId="7B71EAF3" w14:textId="7119326B" w:rsidR="00742A64" w:rsidRPr="00D7696D" w:rsidRDefault="00742A64" w:rsidP="00D7696D">
            <w:pPr>
              <w:pStyle w:val="ListParagraph"/>
              <w:numPr>
                <w:ilvl w:val="0"/>
                <w:numId w:val="38"/>
              </w:numPr>
              <w:ind w:left="291" w:hanging="291"/>
              <w:jc w:val="both"/>
              <w:rPr>
                <w:rFonts w:asciiTheme="majorHAnsi" w:eastAsia="Arial" w:hAnsiTheme="majorHAnsi" w:cstheme="majorHAnsi"/>
                <w:sz w:val="24"/>
                <w:szCs w:val="24"/>
              </w:rPr>
            </w:pPr>
            <w:r w:rsidRPr="00D7696D">
              <w:rPr>
                <w:rFonts w:asciiTheme="majorHAnsi" w:hAnsiTheme="majorHAnsi" w:cstheme="majorHAnsi"/>
                <w:sz w:val="24"/>
                <w:szCs w:val="24"/>
              </w:rPr>
              <w:t>Redovno pisati pripreme za časove, kao što je naglašeno i prilikom prethodnog nadzora.</w:t>
            </w:r>
          </w:p>
        </w:tc>
      </w:tr>
      <w:tr w:rsidR="00742A64" w:rsidRPr="00D7696D" w14:paraId="6FC4ABA5" w14:textId="77777777" w:rsidTr="00D7696D">
        <w:trPr>
          <w:cantSplit/>
          <w:trHeight w:val="1268"/>
        </w:trPr>
        <w:tc>
          <w:tcPr>
            <w:tcW w:w="460" w:type="pct"/>
            <w:shd w:val="clear" w:color="auto" w:fill="auto"/>
          </w:tcPr>
          <w:p w14:paraId="6CC26AB5" w14:textId="77777777" w:rsidR="00742A64" w:rsidRPr="00D7696D" w:rsidRDefault="00742A64" w:rsidP="00742A64">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lastRenderedPageBreak/>
              <w:t xml:space="preserve">1.2. </w:t>
            </w:r>
          </w:p>
        </w:tc>
        <w:tc>
          <w:tcPr>
            <w:tcW w:w="4540" w:type="pct"/>
            <w:shd w:val="clear" w:color="auto" w:fill="auto"/>
          </w:tcPr>
          <w:p w14:paraId="287040D6" w14:textId="77777777" w:rsidR="00742A64" w:rsidRPr="00D7696D" w:rsidRDefault="00742A64" w:rsidP="00D7696D">
            <w:pPr>
              <w:spacing w:after="120"/>
              <w:jc w:val="both"/>
              <w:rPr>
                <w:rFonts w:asciiTheme="majorHAnsi" w:hAnsiTheme="majorHAnsi" w:cstheme="majorHAnsi"/>
                <w:sz w:val="24"/>
                <w:szCs w:val="24"/>
              </w:rPr>
            </w:pPr>
            <w:r w:rsidRPr="00D7696D">
              <w:rPr>
                <w:rFonts w:asciiTheme="majorHAnsi" w:hAnsiTheme="majorHAnsi" w:cstheme="majorHAnsi"/>
                <w:sz w:val="24"/>
                <w:szCs w:val="24"/>
              </w:rPr>
              <w:t xml:space="preserve">Uvodne aktivnosti posjećenih časova su bile </w:t>
            </w:r>
            <w:r w:rsidRPr="00D7696D">
              <w:rPr>
                <w:rFonts w:asciiTheme="majorHAnsi" w:hAnsiTheme="majorHAnsi" w:cstheme="majorHAnsi"/>
                <w:sz w:val="24"/>
                <w:szCs w:val="24"/>
                <w:lang w:val="sr-Latn-RS"/>
              </w:rPr>
              <w:t>uglavnom obnavljanja</w:t>
            </w:r>
            <w:r w:rsidRPr="00D7696D">
              <w:rPr>
                <w:rFonts w:asciiTheme="majorHAnsi" w:hAnsiTheme="majorHAnsi" w:cstheme="majorHAnsi"/>
                <w:sz w:val="24"/>
                <w:szCs w:val="24"/>
              </w:rPr>
              <w:t xml:space="preserve"> vezan</w:t>
            </w:r>
            <w:r w:rsidRPr="00D7696D">
              <w:rPr>
                <w:rFonts w:asciiTheme="majorHAnsi" w:hAnsiTheme="majorHAnsi" w:cstheme="majorHAnsi"/>
                <w:sz w:val="24"/>
                <w:szCs w:val="24"/>
                <w:lang w:val="sr-Latn-RS"/>
              </w:rPr>
              <w:t>a</w:t>
            </w:r>
            <w:r w:rsidRPr="00D7696D">
              <w:rPr>
                <w:rFonts w:asciiTheme="majorHAnsi" w:hAnsiTheme="majorHAnsi" w:cstheme="majorHAnsi"/>
                <w:sz w:val="24"/>
                <w:szCs w:val="24"/>
              </w:rPr>
              <w:t xml:space="preserve"> za </w:t>
            </w:r>
            <w:r w:rsidRPr="00D7696D">
              <w:rPr>
                <w:rFonts w:asciiTheme="majorHAnsi" w:hAnsiTheme="majorHAnsi" w:cstheme="majorHAnsi"/>
                <w:sz w:val="24"/>
                <w:szCs w:val="24"/>
                <w:lang w:val="sr-Latn-RS"/>
              </w:rPr>
              <w:t>prethodne</w:t>
            </w:r>
            <w:r w:rsidRPr="00D7696D">
              <w:rPr>
                <w:rFonts w:asciiTheme="majorHAnsi" w:hAnsiTheme="majorHAnsi" w:cstheme="majorHAnsi"/>
                <w:sz w:val="24"/>
                <w:szCs w:val="24"/>
              </w:rPr>
              <w:t xml:space="preserve"> sadržaje.</w:t>
            </w:r>
          </w:p>
          <w:p w14:paraId="75741B3E" w14:textId="77777777" w:rsidR="00742A64" w:rsidRPr="00D7696D" w:rsidRDefault="00742A64" w:rsidP="0034786E">
            <w:pPr>
              <w:spacing w:before="120" w:after="120"/>
              <w:jc w:val="both"/>
              <w:rPr>
                <w:rFonts w:asciiTheme="majorHAnsi" w:hAnsiTheme="majorHAnsi" w:cstheme="majorHAnsi"/>
                <w:sz w:val="24"/>
                <w:szCs w:val="24"/>
                <w:lang w:val="sr-Latn-RS"/>
              </w:rPr>
            </w:pPr>
            <w:r w:rsidRPr="00D7696D">
              <w:rPr>
                <w:rFonts w:asciiTheme="majorHAnsi" w:hAnsiTheme="majorHAnsi" w:cstheme="majorHAnsi"/>
                <w:sz w:val="24"/>
                <w:szCs w:val="24"/>
                <w:lang w:val="sr-Latn-RS"/>
              </w:rPr>
              <w:t xml:space="preserve">Ishodi časa su ostvareni i povezani u cjelinu kroz </w:t>
            </w:r>
            <w:r w:rsidRPr="00D7696D">
              <w:rPr>
                <w:rFonts w:asciiTheme="majorHAnsi" w:hAnsiTheme="majorHAnsi" w:cstheme="majorHAnsi"/>
                <w:sz w:val="24"/>
                <w:szCs w:val="24"/>
              </w:rPr>
              <w:t xml:space="preserve">primjenu različitih </w:t>
            </w:r>
            <w:r w:rsidRPr="00D7696D">
              <w:rPr>
                <w:rFonts w:asciiTheme="majorHAnsi" w:hAnsiTheme="majorHAnsi" w:cstheme="majorHAnsi"/>
                <w:sz w:val="24"/>
                <w:szCs w:val="24"/>
                <w:lang w:val="sr-Latn-RS"/>
              </w:rPr>
              <w:t xml:space="preserve">zanimljivih </w:t>
            </w:r>
            <w:r w:rsidRPr="00D7696D">
              <w:rPr>
                <w:rFonts w:asciiTheme="majorHAnsi" w:hAnsiTheme="majorHAnsi" w:cstheme="majorHAnsi"/>
                <w:sz w:val="24"/>
                <w:szCs w:val="24"/>
              </w:rPr>
              <w:t xml:space="preserve">aktivnosti- </w:t>
            </w:r>
            <w:r w:rsidRPr="00D7696D">
              <w:rPr>
                <w:rFonts w:asciiTheme="majorHAnsi" w:hAnsiTheme="majorHAnsi" w:cstheme="majorHAnsi"/>
                <w:sz w:val="24"/>
                <w:szCs w:val="24"/>
                <w:lang w:val="sr-Latn-RS"/>
              </w:rPr>
              <w:t xml:space="preserve">asocijacije, </w:t>
            </w:r>
            <w:r w:rsidRPr="00D7696D">
              <w:rPr>
                <w:rFonts w:asciiTheme="majorHAnsi" w:hAnsiTheme="majorHAnsi" w:cstheme="majorHAnsi"/>
                <w:sz w:val="24"/>
                <w:szCs w:val="24"/>
              </w:rPr>
              <w:t>slušanje, čitanje, vokabular, izgovor, rješavanje udžbeničkih zadataka</w:t>
            </w:r>
            <w:r w:rsidRPr="00D7696D">
              <w:rPr>
                <w:rFonts w:asciiTheme="majorHAnsi" w:hAnsiTheme="majorHAnsi" w:cstheme="majorHAnsi"/>
                <w:sz w:val="24"/>
                <w:szCs w:val="24"/>
                <w:lang w:val="sr-Latn-RS"/>
              </w:rPr>
              <w:t xml:space="preserve">. </w:t>
            </w:r>
            <w:r w:rsidRPr="00D7696D">
              <w:rPr>
                <w:rFonts w:asciiTheme="majorHAnsi" w:hAnsiTheme="majorHAnsi" w:cstheme="majorHAnsi"/>
                <w:sz w:val="24"/>
                <w:szCs w:val="24"/>
              </w:rPr>
              <w:t>Časovi</w:t>
            </w:r>
            <w:r w:rsidRPr="00D7696D">
              <w:rPr>
                <w:rFonts w:asciiTheme="majorHAnsi" w:hAnsiTheme="majorHAnsi" w:cstheme="majorHAnsi"/>
                <w:sz w:val="24"/>
                <w:szCs w:val="24"/>
                <w:lang w:val="sr-Latn-RS"/>
              </w:rPr>
              <w:t>, iako ponekad i tradicionalnijeg pristupa,</w:t>
            </w:r>
            <w:r w:rsidRPr="00D7696D">
              <w:rPr>
                <w:rFonts w:asciiTheme="majorHAnsi" w:hAnsiTheme="majorHAnsi" w:cstheme="majorHAnsi"/>
                <w:sz w:val="24"/>
                <w:szCs w:val="24"/>
              </w:rPr>
              <w:t xml:space="preserve"> imaju jasnu strukturu; metode i oblici rada su dobro odabrani.</w:t>
            </w:r>
          </w:p>
          <w:p w14:paraId="024620FF" w14:textId="77777777" w:rsidR="00742A64" w:rsidRPr="00D7696D" w:rsidRDefault="00742A64" w:rsidP="0034786E">
            <w:pPr>
              <w:spacing w:before="120" w:after="120"/>
              <w:jc w:val="both"/>
              <w:rPr>
                <w:rFonts w:asciiTheme="majorHAnsi" w:hAnsiTheme="majorHAnsi" w:cstheme="majorHAnsi"/>
                <w:sz w:val="24"/>
                <w:szCs w:val="24"/>
                <w:lang w:val="sr-Latn-RS"/>
              </w:rPr>
            </w:pPr>
            <w:r w:rsidRPr="00D7696D">
              <w:rPr>
                <w:rFonts w:asciiTheme="majorHAnsi" w:hAnsiTheme="majorHAnsi" w:cstheme="majorHAnsi"/>
                <w:sz w:val="24"/>
                <w:szCs w:val="24"/>
              </w:rPr>
              <w:t xml:space="preserve">Atmosfera na časovima je radna i saradnička, uputstva su </w:t>
            </w:r>
            <w:r w:rsidRPr="00D7696D">
              <w:rPr>
                <w:rFonts w:asciiTheme="majorHAnsi" w:hAnsiTheme="majorHAnsi" w:cstheme="majorHAnsi"/>
                <w:sz w:val="24"/>
                <w:szCs w:val="24"/>
                <w:lang w:val="sr-Latn-RS"/>
              </w:rPr>
              <w:t xml:space="preserve">uglavnom </w:t>
            </w:r>
            <w:r w:rsidRPr="00D7696D">
              <w:rPr>
                <w:rFonts w:asciiTheme="majorHAnsi" w:hAnsiTheme="majorHAnsi" w:cstheme="majorHAnsi"/>
                <w:sz w:val="24"/>
                <w:szCs w:val="24"/>
              </w:rPr>
              <w:t xml:space="preserve">jasna i precizna. Učenici su </w:t>
            </w:r>
            <w:r w:rsidRPr="00D7696D">
              <w:rPr>
                <w:rFonts w:asciiTheme="majorHAnsi" w:hAnsiTheme="majorHAnsi" w:cstheme="majorHAnsi"/>
                <w:sz w:val="24"/>
                <w:szCs w:val="24"/>
                <w:lang w:val="sr-Latn-RS"/>
              </w:rPr>
              <w:t xml:space="preserve">uglavnom </w:t>
            </w:r>
            <w:r w:rsidRPr="00D7696D">
              <w:rPr>
                <w:rFonts w:asciiTheme="majorHAnsi" w:hAnsiTheme="majorHAnsi" w:cstheme="majorHAnsi"/>
                <w:sz w:val="24"/>
                <w:szCs w:val="24"/>
              </w:rPr>
              <w:t xml:space="preserve">aktivni, u skladu sa svojim mogućnostima. </w:t>
            </w:r>
            <w:r w:rsidRPr="00D7696D">
              <w:rPr>
                <w:rFonts w:asciiTheme="majorHAnsi" w:hAnsiTheme="majorHAnsi" w:cstheme="majorHAnsi"/>
                <w:sz w:val="24"/>
                <w:szCs w:val="24"/>
                <w:lang w:val="sr-Latn-RS"/>
              </w:rPr>
              <w:t xml:space="preserve">Nastavnice se trude da angažuju sve učenike. </w:t>
            </w:r>
            <w:r w:rsidRPr="00D7696D">
              <w:rPr>
                <w:rFonts w:asciiTheme="majorHAnsi" w:hAnsiTheme="majorHAnsi" w:cstheme="majorHAnsi"/>
                <w:sz w:val="24"/>
                <w:szCs w:val="24"/>
              </w:rPr>
              <w:t xml:space="preserve">U nastavi se koriste skromna nastavna sredstva, a prostor za učenje je </w:t>
            </w:r>
            <w:r w:rsidRPr="00D7696D">
              <w:rPr>
                <w:rFonts w:asciiTheme="majorHAnsi" w:hAnsiTheme="majorHAnsi" w:cstheme="majorHAnsi"/>
                <w:sz w:val="24"/>
                <w:szCs w:val="24"/>
                <w:lang w:val="sr-Latn-RS"/>
              </w:rPr>
              <w:t xml:space="preserve">opremljen didaktičkim sadržajima koji </w:t>
            </w:r>
            <w:r w:rsidRPr="00D7696D">
              <w:rPr>
                <w:rFonts w:asciiTheme="majorHAnsi" w:hAnsiTheme="majorHAnsi" w:cstheme="majorHAnsi"/>
                <w:sz w:val="24"/>
                <w:szCs w:val="24"/>
              </w:rPr>
              <w:t xml:space="preserve">motivišu </w:t>
            </w:r>
            <w:r w:rsidRPr="00D7696D">
              <w:rPr>
                <w:rFonts w:asciiTheme="majorHAnsi" w:hAnsiTheme="majorHAnsi" w:cstheme="majorHAnsi"/>
                <w:sz w:val="24"/>
                <w:szCs w:val="24"/>
                <w:lang w:val="sr-Latn-RS"/>
              </w:rPr>
              <w:t>n</w:t>
            </w:r>
            <w:r w:rsidRPr="00D7696D">
              <w:rPr>
                <w:rFonts w:asciiTheme="majorHAnsi" w:hAnsiTheme="majorHAnsi" w:cstheme="majorHAnsi"/>
                <w:sz w:val="24"/>
                <w:szCs w:val="24"/>
              </w:rPr>
              <w:t>a</w:t>
            </w:r>
            <w:r w:rsidRPr="00D7696D">
              <w:rPr>
                <w:rFonts w:asciiTheme="majorHAnsi" w:hAnsiTheme="majorHAnsi" w:cstheme="majorHAnsi"/>
                <w:sz w:val="24"/>
                <w:szCs w:val="24"/>
                <w:lang w:val="sr-Latn-RS"/>
              </w:rPr>
              <w:t xml:space="preserve"> rad. </w:t>
            </w:r>
          </w:p>
          <w:p w14:paraId="79849E95" w14:textId="576C99B2" w:rsidR="00742A64" w:rsidRPr="00D7696D" w:rsidRDefault="00742A64" w:rsidP="0034786E">
            <w:pPr>
              <w:jc w:val="both"/>
              <w:rPr>
                <w:rFonts w:asciiTheme="majorHAnsi" w:hAnsiTheme="majorHAnsi" w:cstheme="majorHAnsi"/>
                <w:color w:val="000000" w:themeColor="text1"/>
                <w:sz w:val="24"/>
                <w:szCs w:val="24"/>
              </w:rPr>
            </w:pPr>
            <w:r w:rsidRPr="00D7696D">
              <w:rPr>
                <w:rFonts w:asciiTheme="majorHAnsi" w:hAnsiTheme="majorHAnsi" w:cstheme="majorHAnsi"/>
                <w:sz w:val="24"/>
                <w:szCs w:val="24"/>
                <w:lang w:val="sr-Latn-RS"/>
              </w:rPr>
              <w:t>Postoje dvije specijalizovane učionice za izučavanje engleskog jezika, koje su opremljene kompjuterom i projektorom.</w:t>
            </w:r>
          </w:p>
        </w:tc>
      </w:tr>
      <w:tr w:rsidR="00742A64" w:rsidRPr="00D7696D" w14:paraId="2D5ACDB9" w14:textId="77777777" w:rsidTr="00D7696D">
        <w:trPr>
          <w:cantSplit/>
          <w:trHeight w:val="1277"/>
        </w:trPr>
        <w:tc>
          <w:tcPr>
            <w:tcW w:w="460" w:type="pct"/>
            <w:shd w:val="clear" w:color="auto" w:fill="auto"/>
          </w:tcPr>
          <w:p w14:paraId="4D8E4F83" w14:textId="77777777" w:rsidR="00742A64" w:rsidRPr="00D7696D" w:rsidRDefault="00742A64" w:rsidP="00742A64">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1.3. </w:t>
            </w:r>
          </w:p>
        </w:tc>
        <w:tc>
          <w:tcPr>
            <w:tcW w:w="4540" w:type="pct"/>
            <w:shd w:val="clear" w:color="auto" w:fill="auto"/>
          </w:tcPr>
          <w:p w14:paraId="0B1A8B1C" w14:textId="77777777" w:rsidR="00742A64" w:rsidRPr="00D7696D" w:rsidRDefault="00742A64" w:rsidP="0034786E">
            <w:pPr>
              <w:spacing w:before="120" w:after="120"/>
              <w:jc w:val="both"/>
              <w:rPr>
                <w:rFonts w:asciiTheme="majorHAnsi" w:eastAsia="Arial" w:hAnsiTheme="majorHAnsi" w:cstheme="majorHAnsi"/>
                <w:sz w:val="24"/>
                <w:szCs w:val="24"/>
              </w:rPr>
            </w:pPr>
            <w:r w:rsidRPr="00D7696D">
              <w:rPr>
                <w:rFonts w:asciiTheme="majorHAnsi" w:eastAsia="Arial" w:hAnsiTheme="majorHAnsi" w:cstheme="majorHAnsi"/>
                <w:sz w:val="24"/>
                <w:szCs w:val="24"/>
              </w:rPr>
              <w:t>Na sjednici Stručnog aktiva usaglaš</w:t>
            </w:r>
            <w:r w:rsidRPr="00D7696D">
              <w:rPr>
                <w:rFonts w:asciiTheme="majorHAnsi" w:eastAsia="Arial" w:hAnsiTheme="majorHAnsi" w:cstheme="majorHAnsi"/>
                <w:sz w:val="24"/>
                <w:szCs w:val="24"/>
                <w:lang w:val="sr-Latn-RS"/>
              </w:rPr>
              <w:t>eni su</w:t>
            </w:r>
            <w:r w:rsidRPr="00D7696D">
              <w:rPr>
                <w:rFonts w:asciiTheme="majorHAnsi" w:eastAsia="Arial" w:hAnsiTheme="majorHAnsi" w:cstheme="majorHAnsi"/>
                <w:sz w:val="24"/>
                <w:szCs w:val="24"/>
              </w:rPr>
              <w:t xml:space="preserve"> kriteriju</w:t>
            </w:r>
            <w:r w:rsidRPr="00D7696D">
              <w:rPr>
                <w:rFonts w:asciiTheme="majorHAnsi" w:eastAsia="Arial" w:hAnsiTheme="majorHAnsi" w:cstheme="majorHAnsi"/>
                <w:sz w:val="24"/>
                <w:szCs w:val="24"/>
                <w:lang w:val="sr-Latn-RS"/>
              </w:rPr>
              <w:t>mi</w:t>
            </w:r>
            <w:r w:rsidRPr="00D7696D">
              <w:rPr>
                <w:rFonts w:asciiTheme="majorHAnsi" w:eastAsia="Arial" w:hAnsiTheme="majorHAnsi" w:cstheme="majorHAnsi"/>
                <w:sz w:val="24"/>
                <w:szCs w:val="24"/>
              </w:rPr>
              <w:t xml:space="preserve"> ocjenjivanja. Učenici su upoznati sa kriterijumima ocjenjivanja.</w:t>
            </w:r>
          </w:p>
          <w:p w14:paraId="14575A17" w14:textId="77777777" w:rsidR="00742A64" w:rsidRPr="00D7696D" w:rsidRDefault="00742A64" w:rsidP="0034786E">
            <w:pPr>
              <w:spacing w:before="120" w:after="120"/>
              <w:jc w:val="both"/>
              <w:rPr>
                <w:rFonts w:asciiTheme="majorHAnsi" w:hAnsiTheme="majorHAnsi" w:cstheme="majorHAnsi"/>
                <w:sz w:val="24"/>
                <w:szCs w:val="24"/>
                <w:lang w:val="sr-Latn-RS"/>
              </w:rPr>
            </w:pPr>
            <w:r w:rsidRPr="00D7696D">
              <w:rPr>
                <w:rFonts w:asciiTheme="majorHAnsi" w:hAnsiTheme="majorHAnsi" w:cstheme="majorHAnsi"/>
                <w:sz w:val="24"/>
                <w:szCs w:val="24"/>
              </w:rPr>
              <w:t>Nastavnic</w:t>
            </w:r>
            <w:r w:rsidRPr="00D7696D">
              <w:rPr>
                <w:rFonts w:asciiTheme="majorHAnsi" w:hAnsiTheme="majorHAnsi" w:cstheme="majorHAnsi"/>
                <w:sz w:val="24"/>
                <w:szCs w:val="24"/>
                <w:lang w:val="sr-Latn-RS"/>
              </w:rPr>
              <w:t>e</w:t>
            </w:r>
            <w:r w:rsidRPr="00D7696D">
              <w:rPr>
                <w:rFonts w:asciiTheme="majorHAnsi" w:hAnsiTheme="majorHAnsi" w:cstheme="majorHAnsi"/>
                <w:sz w:val="24"/>
                <w:szCs w:val="24"/>
              </w:rPr>
              <w:t xml:space="preserve"> posjeduj</w:t>
            </w:r>
            <w:r w:rsidRPr="00D7696D">
              <w:rPr>
                <w:rFonts w:asciiTheme="majorHAnsi" w:hAnsiTheme="majorHAnsi" w:cstheme="majorHAnsi"/>
                <w:sz w:val="24"/>
                <w:szCs w:val="24"/>
                <w:lang w:val="sr-Latn-RS"/>
              </w:rPr>
              <w:t>u</w:t>
            </w:r>
            <w:r w:rsidRPr="00D7696D">
              <w:rPr>
                <w:rFonts w:asciiTheme="majorHAnsi" w:hAnsiTheme="majorHAnsi" w:cstheme="majorHAnsi"/>
                <w:sz w:val="24"/>
                <w:szCs w:val="24"/>
              </w:rPr>
              <w:t xml:space="preserve"> ličn</w:t>
            </w:r>
            <w:r w:rsidRPr="00D7696D">
              <w:rPr>
                <w:rFonts w:asciiTheme="majorHAnsi" w:hAnsiTheme="majorHAnsi" w:cstheme="majorHAnsi"/>
                <w:sz w:val="24"/>
                <w:szCs w:val="24"/>
                <w:lang w:val="sr-Latn-RS"/>
              </w:rPr>
              <w:t>e</w:t>
            </w:r>
            <w:r w:rsidRPr="00D7696D">
              <w:rPr>
                <w:rFonts w:asciiTheme="majorHAnsi" w:hAnsiTheme="majorHAnsi" w:cstheme="majorHAnsi"/>
                <w:sz w:val="24"/>
                <w:szCs w:val="24"/>
              </w:rPr>
              <w:t xml:space="preserve"> bilježnic</w:t>
            </w:r>
            <w:r w:rsidRPr="00D7696D">
              <w:rPr>
                <w:rFonts w:asciiTheme="majorHAnsi" w:hAnsiTheme="majorHAnsi" w:cstheme="majorHAnsi"/>
                <w:sz w:val="24"/>
                <w:szCs w:val="24"/>
                <w:lang w:val="sr-Latn-RS"/>
              </w:rPr>
              <w:t>e</w:t>
            </w:r>
            <w:r w:rsidRPr="00D7696D">
              <w:rPr>
                <w:rFonts w:asciiTheme="majorHAnsi" w:hAnsiTheme="majorHAnsi" w:cstheme="majorHAnsi"/>
                <w:sz w:val="24"/>
                <w:szCs w:val="24"/>
              </w:rPr>
              <w:t xml:space="preserve"> sa postignućima učenika, </w:t>
            </w:r>
            <w:r w:rsidRPr="00D7696D">
              <w:rPr>
                <w:rFonts w:asciiTheme="majorHAnsi" w:hAnsiTheme="majorHAnsi" w:cstheme="majorHAnsi"/>
                <w:sz w:val="24"/>
                <w:szCs w:val="24"/>
                <w:lang w:val="sr-Latn-RS"/>
              </w:rPr>
              <w:t xml:space="preserve">mada su elementi procjene različiti. </w:t>
            </w:r>
          </w:p>
          <w:p w14:paraId="7627CF34" w14:textId="77777777" w:rsidR="00742A64" w:rsidRPr="00D7696D" w:rsidRDefault="00742A64" w:rsidP="0034786E">
            <w:pPr>
              <w:spacing w:before="120" w:after="120"/>
              <w:jc w:val="both"/>
              <w:rPr>
                <w:rFonts w:asciiTheme="majorHAnsi" w:hAnsiTheme="majorHAnsi" w:cstheme="majorHAnsi"/>
                <w:sz w:val="24"/>
                <w:szCs w:val="24"/>
                <w:lang w:val="sr-Latn-RS"/>
              </w:rPr>
            </w:pPr>
            <w:r w:rsidRPr="00D7696D">
              <w:rPr>
                <w:rFonts w:asciiTheme="majorHAnsi" w:hAnsiTheme="majorHAnsi" w:cstheme="majorHAnsi"/>
                <w:sz w:val="24"/>
                <w:szCs w:val="24"/>
                <w:lang w:val="sr-Latn-RS"/>
              </w:rPr>
              <w:t>Učenici dobijaju blagovremenu povratnu informaciju o njihovim postignućima.</w:t>
            </w:r>
          </w:p>
          <w:p w14:paraId="678D2895" w14:textId="7044EAF2" w:rsidR="00742A64" w:rsidRPr="00D7696D" w:rsidRDefault="00742A64" w:rsidP="0034786E">
            <w:pPr>
              <w:jc w:val="both"/>
              <w:rPr>
                <w:rFonts w:asciiTheme="majorHAnsi" w:hAnsiTheme="majorHAnsi" w:cstheme="majorHAnsi"/>
                <w:color w:val="000000" w:themeColor="text1"/>
                <w:sz w:val="24"/>
                <w:szCs w:val="24"/>
              </w:rPr>
            </w:pPr>
            <w:r w:rsidRPr="00D7696D">
              <w:rPr>
                <w:rFonts w:asciiTheme="majorHAnsi" w:hAnsiTheme="majorHAnsi" w:cstheme="majorHAnsi"/>
                <w:sz w:val="24"/>
                <w:szCs w:val="24"/>
                <w:lang w:val="sr-Latn-RS"/>
              </w:rPr>
              <w:t>Pismeni zadaci se ne rade po preporukama Predmetnog programa, u smislu bodovanja cijelina.</w:t>
            </w:r>
          </w:p>
        </w:tc>
      </w:tr>
      <w:tr w:rsidR="00742A64" w:rsidRPr="00D7696D" w14:paraId="4803D9B8" w14:textId="77777777" w:rsidTr="00D7696D">
        <w:trPr>
          <w:trHeight w:val="20"/>
        </w:trPr>
        <w:tc>
          <w:tcPr>
            <w:tcW w:w="460" w:type="pct"/>
            <w:shd w:val="clear" w:color="auto" w:fill="auto"/>
          </w:tcPr>
          <w:p w14:paraId="0F92F3C6" w14:textId="77777777" w:rsidR="00742A64" w:rsidRPr="00D7696D" w:rsidRDefault="00742A64" w:rsidP="00742A64">
            <w:pPr>
              <w:spacing w:line="276" w:lineRule="auto"/>
              <w:rPr>
                <w:rFonts w:asciiTheme="majorHAnsi" w:hAnsiTheme="majorHAnsi" w:cstheme="majorHAnsi"/>
                <w:sz w:val="24"/>
                <w:szCs w:val="24"/>
              </w:rPr>
            </w:pPr>
          </w:p>
        </w:tc>
        <w:tc>
          <w:tcPr>
            <w:tcW w:w="4540" w:type="pct"/>
            <w:shd w:val="clear" w:color="auto" w:fill="auto"/>
          </w:tcPr>
          <w:p w14:paraId="139EA3F0" w14:textId="77777777" w:rsidR="00742A64" w:rsidRPr="00D7696D" w:rsidRDefault="00742A64"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tc>
      </w:tr>
      <w:tr w:rsidR="00742A64" w:rsidRPr="00D7696D" w14:paraId="60123E6D" w14:textId="77777777" w:rsidTr="00D7696D">
        <w:trPr>
          <w:trHeight w:val="20"/>
        </w:trPr>
        <w:tc>
          <w:tcPr>
            <w:tcW w:w="460" w:type="pct"/>
            <w:shd w:val="clear" w:color="auto" w:fill="auto"/>
          </w:tcPr>
          <w:p w14:paraId="56C45623" w14:textId="77777777" w:rsidR="00742A64" w:rsidRPr="00D7696D" w:rsidRDefault="00742A64" w:rsidP="00742A64">
            <w:pPr>
              <w:spacing w:line="276" w:lineRule="auto"/>
              <w:rPr>
                <w:rFonts w:asciiTheme="majorHAnsi" w:hAnsiTheme="majorHAnsi" w:cstheme="majorHAnsi"/>
                <w:sz w:val="24"/>
                <w:szCs w:val="24"/>
              </w:rPr>
            </w:pPr>
          </w:p>
        </w:tc>
        <w:tc>
          <w:tcPr>
            <w:tcW w:w="4540" w:type="pct"/>
            <w:shd w:val="clear" w:color="auto" w:fill="auto"/>
          </w:tcPr>
          <w:p w14:paraId="284CFB14" w14:textId="77777777" w:rsidR="00742A64" w:rsidRPr="00D7696D" w:rsidRDefault="00742A64"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Na sjednicama Stručnog aktiva usaglasiti elemente za procjenu postignuća učenika.</w:t>
            </w:r>
          </w:p>
          <w:p w14:paraId="452964F1" w14:textId="2C490782" w:rsidR="00742A64" w:rsidRPr="00D7696D" w:rsidRDefault="00742A64" w:rsidP="00D7696D">
            <w:pPr>
              <w:pStyle w:val="ListParagraph"/>
              <w:numPr>
                <w:ilvl w:val="0"/>
                <w:numId w:val="38"/>
              </w:numPr>
              <w:ind w:left="291" w:hanging="291"/>
              <w:jc w:val="both"/>
              <w:rPr>
                <w:rFonts w:asciiTheme="majorHAnsi" w:hAnsiTheme="majorHAnsi" w:cstheme="majorHAnsi"/>
                <w:color w:val="0D0D0D" w:themeColor="text1" w:themeTint="F2"/>
                <w:sz w:val="24"/>
                <w:szCs w:val="24"/>
              </w:rPr>
            </w:pPr>
            <w:r w:rsidRPr="00D7696D">
              <w:rPr>
                <w:rFonts w:asciiTheme="majorHAnsi" w:hAnsiTheme="majorHAnsi" w:cstheme="majorHAnsi"/>
                <w:sz w:val="24"/>
                <w:szCs w:val="24"/>
              </w:rPr>
              <w:t>Pismene zadatke raditi shodno preporukama Predmetnog programa- cijeline ujednačeno bodovati.</w:t>
            </w:r>
          </w:p>
        </w:tc>
      </w:tr>
    </w:tbl>
    <w:p w14:paraId="36F1C360" w14:textId="77777777" w:rsidR="001E5385" w:rsidRPr="0034786E" w:rsidRDefault="001E5385" w:rsidP="001E5385">
      <w:pPr>
        <w:spacing w:line="240" w:lineRule="auto"/>
        <w:rPr>
          <w:rFonts w:ascii="Arial" w:hAnsi="Arial" w:cs="Arial"/>
        </w:rPr>
      </w:pPr>
    </w:p>
    <w:p w14:paraId="73E1034D" w14:textId="77777777" w:rsidR="001E5385" w:rsidRPr="0034786E" w:rsidRDefault="001E5385" w:rsidP="001E5385">
      <w:pPr>
        <w:spacing w:after="0"/>
        <w:rPr>
          <w:rFonts w:ascii="Arial" w:hAnsi="Arial" w:cs="Arial"/>
        </w:rPr>
      </w:pPr>
    </w:p>
    <w:p w14:paraId="1A48A17A" w14:textId="77777777" w:rsidR="001E5385" w:rsidRPr="0034786E" w:rsidRDefault="001E5385" w:rsidP="001E5385">
      <w:pPr>
        <w:rPr>
          <w:rFonts w:ascii="Arial" w:eastAsiaTheme="majorEastAsia" w:hAnsi="Arial" w:cs="Arial"/>
          <w:b/>
          <w:color w:val="000000" w:themeColor="text1"/>
          <w:sz w:val="24"/>
          <w:szCs w:val="24"/>
          <w:lang w:val="sr-Latn-RS"/>
        </w:rPr>
      </w:pPr>
      <w:r w:rsidRPr="0034786E">
        <w:rPr>
          <w:rFonts w:ascii="Arial" w:eastAsiaTheme="majorEastAsia" w:hAnsi="Arial" w:cs="Arial"/>
          <w:b/>
          <w:color w:val="000000" w:themeColor="text1"/>
          <w:sz w:val="24"/>
          <w:szCs w:val="24"/>
          <w:lang w:val="sr-Latn-RS"/>
        </w:rPr>
        <w:br w:type="page"/>
      </w:r>
    </w:p>
    <w:p w14:paraId="7288D9A3" w14:textId="77777777" w:rsidR="001E5385" w:rsidRPr="0034786E" w:rsidRDefault="001E5385" w:rsidP="001E5385">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916"/>
        <w:gridCol w:w="4434"/>
      </w:tblGrid>
      <w:tr w:rsidR="001E5385" w:rsidRPr="0034786E" w14:paraId="606E6CEE" w14:textId="77777777" w:rsidTr="005573EC">
        <w:tc>
          <w:tcPr>
            <w:tcW w:w="5000" w:type="pct"/>
            <w:gridSpan w:val="2"/>
          </w:tcPr>
          <w:p w14:paraId="07123456" w14:textId="6D9AB4A7" w:rsidR="001E5385" w:rsidRPr="0034786E" w:rsidRDefault="001E5385" w:rsidP="005573EC">
            <w:pPr>
              <w:autoSpaceDE w:val="0"/>
              <w:autoSpaceDN w:val="0"/>
              <w:adjustRightInd w:val="0"/>
              <w:rPr>
                <w:rFonts w:ascii="Arial" w:hAnsi="Arial" w:cs="Arial"/>
                <w:b/>
                <w:sz w:val="20"/>
                <w:szCs w:val="20"/>
              </w:rPr>
            </w:pPr>
            <w:r w:rsidRPr="0034786E">
              <w:rPr>
                <w:rFonts w:ascii="Arial" w:hAnsi="Arial" w:cs="Arial"/>
                <w:b/>
                <w:sz w:val="20"/>
                <w:szCs w:val="20"/>
              </w:rPr>
              <w:t xml:space="preserve">Prosvjetni nadzornik: </w:t>
            </w:r>
            <w:r w:rsidR="00470F43" w:rsidRPr="0034786E">
              <w:rPr>
                <w:rFonts w:ascii="Arial" w:hAnsi="Arial" w:cs="Arial"/>
                <w:b/>
                <w:sz w:val="20"/>
                <w:szCs w:val="20"/>
              </w:rPr>
              <w:t>Ana Ivanović</w:t>
            </w:r>
          </w:p>
        </w:tc>
      </w:tr>
      <w:tr w:rsidR="003654C4" w:rsidRPr="0034786E" w14:paraId="01D8A377" w14:textId="77777777" w:rsidTr="005573EC">
        <w:tc>
          <w:tcPr>
            <w:tcW w:w="5000" w:type="pct"/>
            <w:gridSpan w:val="2"/>
          </w:tcPr>
          <w:p w14:paraId="0755CE51" w14:textId="7E63E6A9" w:rsidR="003654C4" w:rsidRPr="0034786E" w:rsidRDefault="003654C4" w:rsidP="003654C4">
            <w:pPr>
              <w:pStyle w:val="Heading2"/>
              <w:outlineLvl w:val="1"/>
              <w:rPr>
                <w:rFonts w:ascii="Arial" w:hAnsi="Arial" w:cs="Arial"/>
                <w:sz w:val="20"/>
                <w:szCs w:val="20"/>
              </w:rPr>
            </w:pPr>
            <w:bookmarkStart w:id="10" w:name="_Toc167690721"/>
            <w:r w:rsidRPr="0034786E">
              <w:rPr>
                <w:rFonts w:ascii="Arial" w:hAnsi="Arial" w:cs="Arial"/>
                <w:b/>
                <w:color w:val="auto"/>
                <w:sz w:val="22"/>
                <w:szCs w:val="22"/>
              </w:rPr>
              <w:t xml:space="preserve">1.1.3. </w:t>
            </w:r>
            <w:r w:rsidR="00470F43" w:rsidRPr="0034786E">
              <w:rPr>
                <w:rFonts w:ascii="Arial" w:hAnsi="Arial" w:cs="Arial"/>
                <w:b/>
                <w:color w:val="auto"/>
                <w:sz w:val="22"/>
                <w:szCs w:val="22"/>
              </w:rPr>
              <w:t>Sociologija</w:t>
            </w:r>
            <w:bookmarkEnd w:id="10"/>
          </w:p>
        </w:tc>
      </w:tr>
      <w:tr w:rsidR="001E5385" w:rsidRPr="0034786E" w14:paraId="7D4BBB05" w14:textId="77777777" w:rsidTr="005573EC">
        <w:trPr>
          <w:trHeight w:val="20"/>
        </w:trPr>
        <w:tc>
          <w:tcPr>
            <w:tcW w:w="5000" w:type="pct"/>
            <w:gridSpan w:val="2"/>
          </w:tcPr>
          <w:p w14:paraId="6F03BBE2" w14:textId="5B8BFB00" w:rsidR="001E5385" w:rsidRPr="0034786E" w:rsidRDefault="00D7696D" w:rsidP="005573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1E5385" w:rsidRPr="0034786E">
              <w:rPr>
                <w:rFonts w:ascii="Arial" w:hAnsi="Arial" w:cs="Arial"/>
                <w:sz w:val="20"/>
                <w:szCs w:val="20"/>
                <w:vertAlign w:val="superscript"/>
              </w:rPr>
              <w:t>(naziv obrazovnog programa)</w:t>
            </w:r>
          </w:p>
        </w:tc>
      </w:tr>
      <w:tr w:rsidR="001E5385" w:rsidRPr="0034786E" w14:paraId="7A0E98F3" w14:textId="77777777" w:rsidTr="005573EC">
        <w:tc>
          <w:tcPr>
            <w:tcW w:w="2629" w:type="pct"/>
          </w:tcPr>
          <w:p w14:paraId="5D52B191"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Ukupan broj nastavnika po datom programu: </w:t>
            </w:r>
          </w:p>
        </w:tc>
        <w:tc>
          <w:tcPr>
            <w:tcW w:w="2371" w:type="pct"/>
          </w:tcPr>
          <w:p w14:paraId="4872E02A" w14:textId="6311560A"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2</w:t>
            </w:r>
          </w:p>
        </w:tc>
      </w:tr>
      <w:tr w:rsidR="001E5385" w:rsidRPr="0034786E" w14:paraId="5A0E42B1" w14:textId="77777777" w:rsidTr="005573EC">
        <w:tc>
          <w:tcPr>
            <w:tcW w:w="2629" w:type="pct"/>
          </w:tcPr>
          <w:p w14:paraId="1D0E9F7C"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Broj nastavnika kod kojih je izvršen nadzor: </w:t>
            </w:r>
          </w:p>
        </w:tc>
        <w:tc>
          <w:tcPr>
            <w:tcW w:w="2371" w:type="pct"/>
          </w:tcPr>
          <w:p w14:paraId="55091F9A" w14:textId="2B1EA2B6"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2</w:t>
            </w:r>
          </w:p>
        </w:tc>
      </w:tr>
      <w:tr w:rsidR="001E5385" w:rsidRPr="0034786E" w14:paraId="647B17FC" w14:textId="77777777" w:rsidTr="005573EC">
        <w:tc>
          <w:tcPr>
            <w:tcW w:w="2629" w:type="pct"/>
          </w:tcPr>
          <w:p w14:paraId="702161C8"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Posjećena odjeljenja: </w:t>
            </w:r>
          </w:p>
        </w:tc>
        <w:tc>
          <w:tcPr>
            <w:tcW w:w="2371" w:type="pct"/>
          </w:tcPr>
          <w:p w14:paraId="4BB11B8F" w14:textId="6CE043CB"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III-4, II-8</w:t>
            </w:r>
          </w:p>
        </w:tc>
      </w:tr>
      <w:tr w:rsidR="001E5385" w:rsidRPr="0034786E" w14:paraId="6BA580CA" w14:textId="77777777" w:rsidTr="005573EC">
        <w:tc>
          <w:tcPr>
            <w:tcW w:w="2629" w:type="pct"/>
          </w:tcPr>
          <w:p w14:paraId="615412FC" w14:textId="77777777" w:rsidR="001E5385" w:rsidRPr="0034786E" w:rsidRDefault="001E5385" w:rsidP="005573EC">
            <w:pPr>
              <w:spacing w:line="276" w:lineRule="auto"/>
              <w:rPr>
                <w:rFonts w:ascii="Arial" w:hAnsi="Arial" w:cs="Arial"/>
                <w:sz w:val="20"/>
                <w:szCs w:val="20"/>
              </w:rPr>
            </w:pPr>
            <w:r w:rsidRPr="0034786E">
              <w:rPr>
                <w:rFonts w:ascii="Arial" w:hAnsi="Arial" w:cs="Arial"/>
                <w:sz w:val="20"/>
                <w:szCs w:val="20"/>
              </w:rPr>
              <w:t xml:space="preserve">Broj posjećenih časova: </w:t>
            </w:r>
          </w:p>
        </w:tc>
        <w:tc>
          <w:tcPr>
            <w:tcW w:w="2371" w:type="pct"/>
          </w:tcPr>
          <w:p w14:paraId="716931B9" w14:textId="7295C558" w:rsidR="001E5385" w:rsidRPr="0034786E" w:rsidRDefault="00470F43" w:rsidP="005573EC">
            <w:pPr>
              <w:spacing w:line="276" w:lineRule="auto"/>
              <w:rPr>
                <w:rFonts w:ascii="Arial" w:hAnsi="Arial" w:cs="Arial"/>
                <w:sz w:val="20"/>
                <w:szCs w:val="20"/>
              </w:rPr>
            </w:pPr>
            <w:r w:rsidRPr="0034786E">
              <w:rPr>
                <w:rFonts w:ascii="Arial" w:hAnsi="Arial" w:cs="Arial"/>
                <w:sz w:val="20"/>
                <w:szCs w:val="20"/>
              </w:rPr>
              <w:t>2</w:t>
            </w:r>
          </w:p>
        </w:tc>
      </w:tr>
    </w:tbl>
    <w:p w14:paraId="474AA584" w14:textId="77777777" w:rsidR="001E5385" w:rsidRPr="0034786E" w:rsidRDefault="001E5385" w:rsidP="001E5385">
      <w:pPr>
        <w:spacing w:after="0" w:line="276" w:lineRule="auto"/>
        <w:rPr>
          <w:rFonts w:ascii="Arial" w:hAnsi="Arial" w:cs="Arial"/>
          <w:sz w:val="8"/>
          <w:szCs w:val="8"/>
        </w:rPr>
      </w:pPr>
    </w:p>
    <w:bookmarkStart w:id="11" w:name="_MON_1774675904"/>
    <w:bookmarkEnd w:id="11"/>
    <w:p w14:paraId="15BC9498" w14:textId="6D5476A0" w:rsidR="001E5385" w:rsidRPr="0034786E" w:rsidRDefault="00470F43" w:rsidP="001E5385">
      <w:pPr>
        <w:spacing w:after="0" w:line="276" w:lineRule="auto"/>
        <w:rPr>
          <w:rFonts w:ascii="Arial" w:hAnsi="Arial" w:cs="Arial"/>
        </w:rPr>
      </w:pPr>
      <w:r w:rsidRPr="0034786E">
        <w:rPr>
          <w:rFonts w:ascii="Arial" w:hAnsi="Arial" w:cs="Arial"/>
        </w:rPr>
        <w:object w:dxaOrig="14774" w:dyaOrig="4029" w14:anchorId="6F678C93">
          <v:shape id="_x0000_i1027" type="#_x0000_t75" style="width:468pt;height:129.7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786177522" r:id="rId15"/>
        </w:object>
      </w:r>
    </w:p>
    <w:p w14:paraId="7E9D4450" w14:textId="77777777" w:rsidR="001E5385" w:rsidRPr="0034786E" w:rsidRDefault="001E5385" w:rsidP="001E538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1E5385" w:rsidRPr="00D7696D" w14:paraId="244EE43B" w14:textId="77777777" w:rsidTr="00D7696D">
        <w:trPr>
          <w:cantSplit/>
          <w:trHeight w:val="20"/>
        </w:trPr>
        <w:tc>
          <w:tcPr>
            <w:tcW w:w="460" w:type="pct"/>
            <w:shd w:val="clear" w:color="auto" w:fill="auto"/>
          </w:tcPr>
          <w:p w14:paraId="72529AA2"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R.br. </w:t>
            </w:r>
          </w:p>
        </w:tc>
        <w:tc>
          <w:tcPr>
            <w:tcW w:w="4540" w:type="pct"/>
            <w:shd w:val="clear" w:color="auto" w:fill="auto"/>
          </w:tcPr>
          <w:p w14:paraId="66033681"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Obrazloženje</w:t>
            </w:r>
          </w:p>
        </w:tc>
      </w:tr>
      <w:tr w:rsidR="00470F43" w:rsidRPr="00D7696D" w14:paraId="4F9A3AC9" w14:textId="77777777" w:rsidTr="00D7696D">
        <w:trPr>
          <w:cantSplit/>
          <w:trHeight w:val="20"/>
        </w:trPr>
        <w:tc>
          <w:tcPr>
            <w:tcW w:w="460" w:type="pct"/>
            <w:shd w:val="clear" w:color="auto" w:fill="auto"/>
          </w:tcPr>
          <w:p w14:paraId="01967E75"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stand.</w:t>
            </w:r>
          </w:p>
        </w:tc>
        <w:tc>
          <w:tcPr>
            <w:tcW w:w="4540" w:type="pct"/>
            <w:vMerge w:val="restart"/>
            <w:shd w:val="clear" w:color="auto" w:fill="auto"/>
          </w:tcPr>
          <w:p w14:paraId="057E0BE0" w14:textId="5E643E78" w:rsidR="00470F43" w:rsidRPr="00D7696D" w:rsidRDefault="00470F43" w:rsidP="0034786E">
            <w:pPr>
              <w:spacing w:line="276" w:lineRule="auto"/>
              <w:jc w:val="both"/>
              <w:rPr>
                <w:rFonts w:asciiTheme="majorHAnsi" w:hAnsiTheme="majorHAnsi" w:cstheme="majorHAnsi"/>
                <w:bCs/>
                <w:sz w:val="24"/>
                <w:szCs w:val="24"/>
              </w:rPr>
            </w:pPr>
            <w:r w:rsidRPr="00D7696D">
              <w:rPr>
                <w:rFonts w:asciiTheme="majorHAnsi" w:hAnsiTheme="majorHAnsi" w:cstheme="majorHAnsi"/>
                <w:sz w:val="24"/>
                <w:szCs w:val="24"/>
              </w:rPr>
              <w:t>Godišnji planovi rada su usklađeni sa Predmetnim programom. Refleksije o ostvarenosti ishoda učenja u cilju poboljšanja i korekcija se ne evidentiraju. Nema učenika sa posebnim obrazovnim potrebama, ali ni učenika sa drugog govornog područja. Nasatavnice se redovno pripremaju za neposrednu realizaciju nastave u skladu s didaktičkim principima i preporukama, što je potvrđeno kvalitetom priložene pripremne dokumentacije. Časovi dopunske i dodatne nastave se planiraju, samo su pojedini evidentirani do posjete nadzora. Nastavnica (III-4) je izuzetno angažovana kroz rad timova, realizaciju različitih projekata, rad Učeničkog parlamenta, identifikaciju učenika koji su nadareni za različite vidove aktivnosti u grupama i individualno. Nastavnice po potrebi koriste raspoloživa nastavna sredstva Škole (projektor, projektno platno, mobilni telefoni-Internet i sl. ). U redovnoj nastavi, samo pojedini učenici koriste udžbenik, koji je odobrio Nacionalni savjet, uz upotrebu dodatne literature. Nastavnice ih upućuju na korištenje udžbenika i preporučene literature, a nakon održanih časova dostavljaju učenicima pripremljene prezentacije. Sastanci Aktiva se redovno održavaju, ali se dosljedno ne prati predviđeni plan rada. U svesci Aktiva se formalno govori o usaglašavanju kriterijumima ocjenjivanja koje praksa nije potvrdila. U toku planiranja nastavnog procesa rasporedom, nastava sociologije se izdvodi sa dva vezana časa (blok čas), što nije u skladu sa dobrom pedagoškom praksom.</w:t>
            </w:r>
          </w:p>
        </w:tc>
      </w:tr>
      <w:tr w:rsidR="00470F43" w:rsidRPr="00D7696D" w14:paraId="1723F409" w14:textId="77777777" w:rsidTr="00D7696D">
        <w:trPr>
          <w:trHeight w:val="20"/>
        </w:trPr>
        <w:tc>
          <w:tcPr>
            <w:tcW w:w="460" w:type="pct"/>
            <w:shd w:val="clear" w:color="auto" w:fill="auto"/>
          </w:tcPr>
          <w:p w14:paraId="6ACE0F03" w14:textId="77777777" w:rsidR="00470F43" w:rsidRPr="00D7696D" w:rsidRDefault="00470F43" w:rsidP="00470F43">
            <w:pPr>
              <w:spacing w:line="276" w:lineRule="auto"/>
              <w:jc w:val="both"/>
              <w:rPr>
                <w:rFonts w:asciiTheme="majorHAnsi" w:hAnsiTheme="majorHAnsi" w:cstheme="majorHAnsi"/>
                <w:sz w:val="24"/>
                <w:szCs w:val="24"/>
              </w:rPr>
            </w:pPr>
            <w:r w:rsidRPr="00D7696D">
              <w:rPr>
                <w:rFonts w:asciiTheme="majorHAnsi" w:hAnsiTheme="majorHAnsi" w:cstheme="majorHAnsi"/>
                <w:bCs/>
                <w:sz w:val="24"/>
                <w:szCs w:val="24"/>
              </w:rPr>
              <w:t xml:space="preserve">1.1. </w:t>
            </w:r>
          </w:p>
        </w:tc>
        <w:tc>
          <w:tcPr>
            <w:tcW w:w="4540" w:type="pct"/>
            <w:vMerge/>
            <w:shd w:val="clear" w:color="auto" w:fill="auto"/>
          </w:tcPr>
          <w:p w14:paraId="7E22C672" w14:textId="77777777" w:rsidR="00470F43" w:rsidRPr="00D7696D" w:rsidRDefault="00470F43" w:rsidP="00470F43">
            <w:pPr>
              <w:spacing w:line="276" w:lineRule="auto"/>
              <w:rPr>
                <w:rFonts w:asciiTheme="majorHAnsi" w:hAnsiTheme="majorHAnsi" w:cstheme="majorHAnsi"/>
                <w:sz w:val="24"/>
                <w:szCs w:val="24"/>
              </w:rPr>
            </w:pPr>
          </w:p>
        </w:tc>
      </w:tr>
      <w:tr w:rsidR="00470F43" w:rsidRPr="00D7696D" w14:paraId="1033FD68" w14:textId="77777777" w:rsidTr="00D7696D">
        <w:trPr>
          <w:trHeight w:val="3099"/>
        </w:trPr>
        <w:tc>
          <w:tcPr>
            <w:tcW w:w="460" w:type="pct"/>
            <w:shd w:val="clear" w:color="auto" w:fill="auto"/>
          </w:tcPr>
          <w:p w14:paraId="5955B10B"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0A933CAD" w14:textId="77777777" w:rsidR="00470F43" w:rsidRPr="00D7696D" w:rsidRDefault="00470F43"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Preporuke:</w:t>
            </w:r>
          </w:p>
          <w:p w14:paraId="4D8B80B4" w14:textId="77777777" w:rsidR="00470F43" w:rsidRPr="00D7696D" w:rsidRDefault="00470F43"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Osvrt na realizaciju pisati u Godišnjem planu rada na mjesečnom nivou ili nakon svakog obrazovno-vaspitnog ishoda, kao i u pisanim pripremama.</w:t>
            </w:r>
          </w:p>
          <w:p w14:paraId="7BD56625" w14:textId="77777777" w:rsidR="00470F43" w:rsidRPr="00D7696D" w:rsidRDefault="00470F43"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 xml:space="preserve">Organizovati časove dopunske nastave i dodatne nastave u skladu sa preporukama Zavoda za školstvo. </w:t>
            </w:r>
          </w:p>
          <w:p w14:paraId="44BC9F6A" w14:textId="77777777" w:rsidR="00470F43" w:rsidRPr="00D7696D" w:rsidRDefault="00470F43"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U redovnoj nastavi koristiti udžbenike, koje je odobrio Nacionalni savjet, uz upotrebu dodatne literature.</w:t>
            </w:r>
          </w:p>
          <w:p w14:paraId="133C76A9" w14:textId="77777777" w:rsidR="00470F43" w:rsidRPr="00D7696D" w:rsidRDefault="00470F43"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Osnažiti saradnju na nivou Aktiva u smislu realizacije vannastavnih i drugih aktivnosti.</w:t>
            </w:r>
          </w:p>
          <w:p w14:paraId="4775E08B" w14:textId="11A0DA02" w:rsidR="00470F43" w:rsidRPr="00D7696D" w:rsidRDefault="00470F43" w:rsidP="00D7696D">
            <w:pPr>
              <w:pStyle w:val="ListParagraph"/>
              <w:numPr>
                <w:ilvl w:val="0"/>
                <w:numId w:val="38"/>
              </w:numPr>
              <w:spacing w:after="120"/>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Na nivou Škole, rasporedom planirati časove, tako da se ukupan fond časova ne realizuje spajanjem dva časa ( tzv. blok čas).</w:t>
            </w:r>
          </w:p>
        </w:tc>
      </w:tr>
      <w:tr w:rsidR="00470F43" w:rsidRPr="00D7696D" w14:paraId="625D241B" w14:textId="77777777" w:rsidTr="00D7696D">
        <w:trPr>
          <w:cantSplit/>
          <w:trHeight w:val="1268"/>
        </w:trPr>
        <w:tc>
          <w:tcPr>
            <w:tcW w:w="460" w:type="pct"/>
            <w:shd w:val="clear" w:color="auto" w:fill="auto"/>
          </w:tcPr>
          <w:p w14:paraId="785A7B84"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1.2. </w:t>
            </w:r>
          </w:p>
        </w:tc>
        <w:tc>
          <w:tcPr>
            <w:tcW w:w="4540" w:type="pct"/>
            <w:shd w:val="clear" w:color="auto" w:fill="auto"/>
          </w:tcPr>
          <w:p w14:paraId="079786C1" w14:textId="452CD4C0" w:rsidR="00470F43" w:rsidRPr="00D7696D" w:rsidRDefault="00470F43" w:rsidP="0034786E">
            <w:pPr>
              <w:autoSpaceDE w:val="0"/>
              <w:autoSpaceDN w:val="0"/>
              <w:adjustRightInd w:val="0"/>
              <w:jc w:val="both"/>
              <w:rPr>
                <w:rFonts w:asciiTheme="majorHAnsi" w:hAnsiTheme="majorHAnsi" w:cstheme="majorHAnsi"/>
                <w:sz w:val="24"/>
                <w:szCs w:val="24"/>
              </w:rPr>
            </w:pPr>
            <w:r w:rsidRPr="00D7696D">
              <w:rPr>
                <w:rFonts w:asciiTheme="majorHAnsi" w:hAnsiTheme="majorHAnsi" w:cstheme="majorHAnsi"/>
                <w:sz w:val="24"/>
                <w:szCs w:val="24"/>
              </w:rPr>
              <w:t>Časovi sociologije su evaluirani kod dvije nastavnice, jedna nastavnica sa dugogodišnjim radnim iskustvom i nastavnice koja dopunjava do norme u Školi. Posjećeni časovi su realizovani na sličan način. Nastavnice pokazuju značajno umijeće u organizaciji i vođenju procesa učenja. Časovi su dobro strukturirani. Aktivnosti učenika su bile raznovrsne, dinamične i zanimljive, a raspoloživo vrijeme racionalno je iskorišteno. Učenici su motivisani za rad koji se odvija u prijatnoj, saradničkoj atmosferi. Povezuju se znanja iz različitih oblasti, nastavnice podstiču razvoj kritičkog mišljenja. Atmosfera na časovima je saradnička, uz međusobno poštovanje. Na času (III-4)</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je funkcionalno korišten nastavni listić, kao i igranje uloga, učenici su na zadatom primjeru imali zadatak da demonstriraju način na koji se odupiru pritisku koji može da vrši grupa vršnjaka. Pojedini učenici nijesu pokazali značajno zalaganje i motivisanost, što im</w:t>
            </w:r>
            <w:r w:rsidR="00A94C6C" w:rsidRPr="00D7696D">
              <w:rPr>
                <w:rFonts w:asciiTheme="majorHAnsi" w:hAnsiTheme="majorHAnsi" w:cstheme="majorHAnsi"/>
                <w:sz w:val="24"/>
                <w:szCs w:val="24"/>
              </w:rPr>
              <w:t>p</w:t>
            </w:r>
            <w:r w:rsidRPr="00D7696D">
              <w:rPr>
                <w:rFonts w:asciiTheme="majorHAnsi" w:hAnsiTheme="majorHAnsi" w:cstheme="majorHAnsi"/>
                <w:sz w:val="24"/>
                <w:szCs w:val="24"/>
              </w:rPr>
              <w:t>licira da im taj vid aktivnosti nije blizak. Nastavnica je nedovoljnu motivisanost učenika racionalno obrazložila, u toku časa im je ukazala na nedostatke, gdje su zajedno uočavali koje bi aktivnosti doprinijele boljoj realizaciji ishoda učenja.</w:t>
            </w:r>
          </w:p>
          <w:p w14:paraId="5B194EDD" w14:textId="0069F4E8" w:rsidR="00470F43" w:rsidRPr="00D7696D" w:rsidRDefault="00470F43" w:rsidP="0034786E">
            <w:pPr>
              <w:autoSpaceDE w:val="0"/>
              <w:autoSpaceDN w:val="0"/>
              <w:adjustRightInd w:val="0"/>
              <w:jc w:val="both"/>
              <w:rPr>
                <w:rFonts w:asciiTheme="majorHAnsi" w:hAnsiTheme="majorHAnsi" w:cstheme="majorHAnsi"/>
                <w:sz w:val="24"/>
                <w:szCs w:val="24"/>
              </w:rPr>
            </w:pPr>
            <w:r w:rsidRPr="00D7696D">
              <w:rPr>
                <w:rFonts w:asciiTheme="majorHAnsi" w:hAnsiTheme="majorHAnsi" w:cstheme="majorHAnsi"/>
                <w:sz w:val="24"/>
                <w:szCs w:val="24"/>
              </w:rPr>
              <w:t xml:space="preserve">U završnom dijelu časova učenici su provjerili znanja pomoću pripremljenog nastavnog listića, zadat je domaći zadatak, upućeni su na korištenje novog </w:t>
            </w:r>
            <w:r w:rsidR="00266039" w:rsidRPr="00D7696D">
              <w:rPr>
                <w:rFonts w:asciiTheme="majorHAnsi" w:hAnsiTheme="majorHAnsi" w:cstheme="majorHAnsi"/>
                <w:sz w:val="24"/>
                <w:szCs w:val="24"/>
              </w:rPr>
              <w:t>U</w:t>
            </w:r>
            <w:r w:rsidRPr="00D7696D">
              <w:rPr>
                <w:rFonts w:asciiTheme="majorHAnsi" w:hAnsiTheme="majorHAnsi" w:cstheme="majorHAnsi"/>
                <w:sz w:val="24"/>
                <w:szCs w:val="24"/>
              </w:rPr>
              <w:t xml:space="preserve">džbenika i pitanja koja su namijenjena za obnavljanje obrađenog gradiva. U jednom posmatranom odjeljenju za domaći zadatak je zadat esej, nastavnica ih je dobro usmjeravala i navodila na značajne korake u pisanju istog. Zapisani sadržaji u školskim sveskama učenika su kvalitetni i redovni (III-4). Na posjećenom časovima </w:t>
            </w:r>
            <w:r w:rsidR="002B6898" w:rsidRPr="00D7696D">
              <w:rPr>
                <w:rFonts w:asciiTheme="majorHAnsi" w:hAnsiTheme="majorHAnsi" w:cstheme="majorHAnsi"/>
                <w:sz w:val="24"/>
                <w:szCs w:val="24"/>
              </w:rPr>
              <w:t>nije bilo</w:t>
            </w:r>
            <w:r w:rsidRPr="00D7696D">
              <w:rPr>
                <w:rFonts w:asciiTheme="majorHAnsi" w:hAnsiTheme="majorHAnsi" w:cstheme="majorHAnsi"/>
                <w:sz w:val="24"/>
                <w:szCs w:val="24"/>
              </w:rPr>
              <w:t xml:space="preserve"> primjera vrednovanja učeničkih odgovora.</w:t>
            </w:r>
          </w:p>
          <w:p w14:paraId="424168C5" w14:textId="74F34953" w:rsidR="00470F43" w:rsidRPr="00D7696D" w:rsidRDefault="00470F43" w:rsidP="0034786E">
            <w:pPr>
              <w:jc w:val="both"/>
              <w:rPr>
                <w:rFonts w:asciiTheme="majorHAnsi" w:hAnsiTheme="majorHAnsi" w:cstheme="majorHAnsi"/>
                <w:color w:val="000000" w:themeColor="text1"/>
                <w:sz w:val="24"/>
                <w:szCs w:val="24"/>
              </w:rPr>
            </w:pPr>
            <w:r w:rsidRPr="00D7696D">
              <w:rPr>
                <w:rFonts w:asciiTheme="majorHAnsi" w:hAnsiTheme="majorHAnsi" w:cstheme="majorHAnsi"/>
                <w:sz w:val="24"/>
                <w:szCs w:val="24"/>
              </w:rPr>
              <w:t>Nastavnice nemaju svoj kabinet, što bi dodatno uticalo na motivisanost učenika i uspješnu realizaciju nastave sociologije.</w:t>
            </w:r>
          </w:p>
        </w:tc>
      </w:tr>
      <w:tr w:rsidR="00470F43" w:rsidRPr="00D7696D" w14:paraId="28675A9C" w14:textId="77777777" w:rsidTr="00D7696D">
        <w:trPr>
          <w:trHeight w:val="20"/>
        </w:trPr>
        <w:tc>
          <w:tcPr>
            <w:tcW w:w="460" w:type="pct"/>
            <w:shd w:val="clear" w:color="auto" w:fill="auto"/>
          </w:tcPr>
          <w:p w14:paraId="26974E5F"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53CBF12B" w14:textId="0AFDFC00" w:rsidR="00470F43" w:rsidRPr="00D7696D" w:rsidRDefault="00470F43" w:rsidP="0034786E">
            <w:pPr>
              <w:spacing w:line="276" w:lineRule="auto"/>
              <w:jc w:val="both"/>
              <w:rPr>
                <w:rFonts w:asciiTheme="majorHAnsi" w:hAnsiTheme="majorHAnsi" w:cstheme="majorHAnsi"/>
                <w:b/>
                <w:bCs/>
                <w:i/>
                <w:sz w:val="24"/>
                <w:szCs w:val="24"/>
              </w:rPr>
            </w:pPr>
            <w:r w:rsidRPr="00D7696D">
              <w:rPr>
                <w:rFonts w:asciiTheme="majorHAnsi" w:hAnsiTheme="majorHAnsi" w:cstheme="majorHAnsi"/>
                <w:b/>
                <w:bCs/>
                <w:i/>
                <w:sz w:val="24"/>
                <w:szCs w:val="24"/>
              </w:rPr>
              <w:t>Preporuka:</w:t>
            </w:r>
          </w:p>
          <w:p w14:paraId="15A65068" w14:textId="1C285EDC" w:rsidR="00470F43" w:rsidRPr="00D7696D" w:rsidRDefault="00470F43" w:rsidP="00D7696D">
            <w:pPr>
              <w:pStyle w:val="ListParagraph"/>
              <w:numPr>
                <w:ilvl w:val="0"/>
                <w:numId w:val="38"/>
              </w:numPr>
              <w:spacing w:after="120"/>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Obezbijediti kabinet za izvođenje nastave sociologije u skladu s mogućnostima Škole.</w:t>
            </w:r>
          </w:p>
        </w:tc>
      </w:tr>
      <w:tr w:rsidR="00D7696D" w:rsidRPr="00D7696D" w14:paraId="78ADB7FB" w14:textId="77777777" w:rsidTr="00D7696D">
        <w:trPr>
          <w:trHeight w:val="20"/>
        </w:trPr>
        <w:tc>
          <w:tcPr>
            <w:tcW w:w="460" w:type="pct"/>
            <w:shd w:val="clear" w:color="auto" w:fill="auto"/>
          </w:tcPr>
          <w:p w14:paraId="439F4690" w14:textId="722281FE" w:rsidR="00D7696D" w:rsidRPr="00D7696D" w:rsidRDefault="00D7696D" w:rsidP="00470F43">
            <w:pPr>
              <w:spacing w:line="276" w:lineRule="auto"/>
              <w:rPr>
                <w:rFonts w:asciiTheme="majorHAnsi" w:hAnsiTheme="majorHAnsi" w:cstheme="majorHAnsi"/>
                <w:sz w:val="24"/>
                <w:szCs w:val="24"/>
              </w:rPr>
            </w:pPr>
            <w:r w:rsidRPr="00D7696D">
              <w:rPr>
                <w:rFonts w:asciiTheme="majorHAnsi" w:hAnsiTheme="majorHAnsi" w:cstheme="majorHAnsi"/>
                <w:bCs/>
                <w:sz w:val="24"/>
                <w:szCs w:val="24"/>
              </w:rPr>
              <w:t>1.3.</w:t>
            </w:r>
          </w:p>
        </w:tc>
        <w:tc>
          <w:tcPr>
            <w:tcW w:w="4540" w:type="pct"/>
            <w:shd w:val="clear" w:color="auto" w:fill="auto"/>
          </w:tcPr>
          <w:p w14:paraId="5062C85F" w14:textId="3F66D31F" w:rsidR="00D7696D" w:rsidRPr="00D7696D" w:rsidRDefault="00D7696D" w:rsidP="0034786E">
            <w:pPr>
              <w:spacing w:line="276" w:lineRule="auto"/>
              <w:jc w:val="both"/>
              <w:rPr>
                <w:rFonts w:asciiTheme="majorHAnsi" w:hAnsiTheme="majorHAnsi" w:cstheme="majorHAnsi"/>
                <w:b/>
                <w:bCs/>
                <w:i/>
                <w:sz w:val="24"/>
                <w:szCs w:val="24"/>
              </w:rPr>
            </w:pPr>
            <w:r w:rsidRPr="00D7696D">
              <w:rPr>
                <w:rFonts w:asciiTheme="majorHAnsi" w:hAnsiTheme="majorHAnsi" w:cstheme="majorHAnsi"/>
                <w:bCs/>
                <w:sz w:val="24"/>
                <w:szCs w:val="24"/>
                <w:lang w:val="it-IT"/>
              </w:rPr>
              <w:t xml:space="preserve">Nastavnice redovno prate rad i napredovanje učenika. </w:t>
            </w:r>
            <w:r w:rsidRPr="00D7696D">
              <w:rPr>
                <w:rFonts w:asciiTheme="majorHAnsi" w:hAnsiTheme="majorHAnsi" w:cstheme="majorHAnsi"/>
                <w:bCs/>
                <w:sz w:val="24"/>
                <w:szCs w:val="24"/>
              </w:rPr>
              <w:t xml:space="preserve">Ocjenjivanje je redovno i blagovremeno, čime je obezbijeđen kontinuitet u informisanju učenika o njihovom napredovanju u sticanju znanja i ima instruktivno-motivacionu ulogu. </w:t>
            </w:r>
            <w:r w:rsidRPr="00D7696D">
              <w:rPr>
                <w:rFonts w:asciiTheme="majorHAnsi" w:hAnsiTheme="majorHAnsi" w:cstheme="majorHAnsi"/>
                <w:bCs/>
                <w:sz w:val="24"/>
                <w:szCs w:val="24"/>
                <w:lang w:val="it-IT"/>
              </w:rPr>
              <w:t xml:space="preserve">Uvidom u bilježnicu nastavnice </w:t>
            </w:r>
            <w:r w:rsidRPr="00D7696D">
              <w:rPr>
                <w:rFonts w:asciiTheme="majorHAnsi" w:hAnsiTheme="majorHAnsi" w:cstheme="majorHAnsi"/>
                <w:sz w:val="24"/>
                <w:szCs w:val="24"/>
              </w:rPr>
              <w:t>(III-4)</w:t>
            </w:r>
            <w:r w:rsidRPr="00D7696D">
              <w:rPr>
                <w:rFonts w:asciiTheme="majorHAnsi" w:hAnsiTheme="majorHAnsi" w:cstheme="majorHAnsi"/>
                <w:bCs/>
                <w:sz w:val="24"/>
                <w:szCs w:val="24"/>
                <w:lang w:val="it-IT"/>
              </w:rPr>
              <w:t xml:space="preserve"> uočava se da kombuinuje metode i tehnike provjere znanja, iako se uvidom </w:t>
            </w:r>
            <w:r w:rsidRPr="00D7696D">
              <w:rPr>
                <w:rFonts w:asciiTheme="majorHAnsi" w:hAnsiTheme="majorHAnsi" w:cstheme="majorHAnsi"/>
                <w:sz w:val="24"/>
                <w:szCs w:val="24"/>
              </w:rPr>
              <w:t xml:space="preserve">u odjeljenjske knjige (slučajan uzorak), uočava samo evidentiranje </w:t>
            </w:r>
            <w:r w:rsidRPr="00D7696D">
              <w:rPr>
                <w:rFonts w:asciiTheme="majorHAnsi" w:hAnsiTheme="majorHAnsi" w:cstheme="majorHAnsi"/>
                <w:sz w:val="24"/>
                <w:szCs w:val="24"/>
              </w:rPr>
              <w:lastRenderedPageBreak/>
              <w:t xml:space="preserve">ocjena sa usmenih odgovora, povremeno sa pisane provjere znanja. U toku nadzora priloženi su i testovi (III-4), koji obuhvataju pitanja otvorenog/zatvorenog tipa u odštampanoj formi, sa detaljno razrađenom bodovnom skalom, podijeljeni na grupe, povremeno uz dodatak posebnih vježbi. Ocjene u posjećenim odjeljenjima su uglavnom kompatibilne sa pokazanim znanjem učenika u toku nadzora, iako su u odjeljenju (II-8) uočena izuzetno niska obrazovna postignuća (srednja ocjena u toku prvog klasifikacionog perioda na nivou odjeljenja je 1,91, dok je u toku drugog klasifikacionog perioda znatno niža 1,30), pa ovom segmentu rada treba posvetiti posebnu pažnju. </w:t>
            </w:r>
            <w:r w:rsidRPr="00D7696D">
              <w:rPr>
                <w:rFonts w:asciiTheme="majorHAnsi" w:hAnsiTheme="majorHAnsi" w:cstheme="majorHAnsi"/>
                <w:bCs/>
                <w:sz w:val="24"/>
                <w:szCs w:val="24"/>
              </w:rPr>
              <w:t>U zapisnicima Stručnog aktiva postoji tabelarni prikaz učeničkih postignuća za svaki klasifikacioni period, ali se isti nedovoljno analizira, izostaju preporuke za poboljšanje.</w:t>
            </w:r>
          </w:p>
        </w:tc>
      </w:tr>
      <w:tr w:rsidR="00470F43" w:rsidRPr="00D7696D" w14:paraId="11BCB641" w14:textId="77777777" w:rsidTr="00D7696D">
        <w:trPr>
          <w:trHeight w:val="1667"/>
        </w:trPr>
        <w:tc>
          <w:tcPr>
            <w:tcW w:w="460" w:type="pct"/>
            <w:shd w:val="clear" w:color="auto" w:fill="auto"/>
          </w:tcPr>
          <w:p w14:paraId="222CE060"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26B412F3" w14:textId="4E64AC9C" w:rsidR="00470F43" w:rsidRPr="00D7696D" w:rsidRDefault="00470F43"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Preporuke:</w:t>
            </w:r>
          </w:p>
          <w:p w14:paraId="6547C174" w14:textId="77777777" w:rsidR="00470F43" w:rsidRPr="00D7696D" w:rsidRDefault="00470F43"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Primjenjivati različite metode ocjenjivanja u odjeljenjskim knjigama (pisano ocjenjivanje-test, usmeno ocjenjivanje, vježbe), redovno pratiti i evidentirati aktivnosti učenika u procesu nastave.</w:t>
            </w:r>
          </w:p>
          <w:p w14:paraId="2EA8832A" w14:textId="0CD55C6E" w:rsidR="00470F43" w:rsidRPr="00D7696D" w:rsidRDefault="00470F43" w:rsidP="00D7696D">
            <w:pPr>
              <w:pStyle w:val="ListParagraph"/>
              <w:numPr>
                <w:ilvl w:val="0"/>
                <w:numId w:val="38"/>
              </w:numPr>
              <w:ind w:left="291" w:hanging="291"/>
              <w:jc w:val="both"/>
              <w:rPr>
                <w:rFonts w:asciiTheme="majorHAnsi" w:hAnsiTheme="majorHAnsi" w:cstheme="majorHAnsi"/>
                <w:sz w:val="24"/>
                <w:szCs w:val="24"/>
              </w:rPr>
            </w:pPr>
            <w:r w:rsidRPr="00D7696D">
              <w:rPr>
                <w:rFonts w:asciiTheme="majorHAnsi" w:hAnsiTheme="majorHAnsi" w:cstheme="majorHAnsi"/>
                <w:sz w:val="24"/>
                <w:szCs w:val="24"/>
              </w:rPr>
              <w:t xml:space="preserve">Na nivou Aktiva analizirati izuzetno loša učenička postignuća u pojedinim odjeljenjima, predlagati mjere za poboljšanje. </w:t>
            </w:r>
          </w:p>
        </w:tc>
      </w:tr>
    </w:tbl>
    <w:p w14:paraId="6DB64F53" w14:textId="77777777" w:rsidR="001E5385" w:rsidRPr="0034786E" w:rsidRDefault="001E5385" w:rsidP="001E5385">
      <w:pPr>
        <w:spacing w:line="240" w:lineRule="auto"/>
        <w:rPr>
          <w:rFonts w:ascii="Arial" w:hAnsi="Arial" w:cs="Arial"/>
          <w:sz w:val="24"/>
          <w:szCs w:val="24"/>
        </w:rPr>
      </w:pPr>
    </w:p>
    <w:p w14:paraId="060E1173" w14:textId="77777777" w:rsidR="001E5385" w:rsidRPr="0034786E" w:rsidRDefault="001E5385" w:rsidP="001E5385">
      <w:pPr>
        <w:spacing w:after="0"/>
        <w:rPr>
          <w:rFonts w:ascii="Arial" w:hAnsi="Arial" w:cs="Arial"/>
        </w:rPr>
      </w:pPr>
    </w:p>
    <w:p w14:paraId="64C02AA3" w14:textId="77777777" w:rsidR="001E5385" w:rsidRPr="0034786E" w:rsidRDefault="001E5385" w:rsidP="001E5385">
      <w:pPr>
        <w:rPr>
          <w:rFonts w:ascii="Arial" w:eastAsiaTheme="majorEastAsia" w:hAnsi="Arial" w:cs="Arial"/>
          <w:b/>
          <w:color w:val="000000" w:themeColor="text1"/>
          <w:sz w:val="24"/>
          <w:szCs w:val="24"/>
          <w:lang w:val="sr-Latn-RS"/>
        </w:rPr>
      </w:pPr>
      <w:r w:rsidRPr="0034786E">
        <w:rPr>
          <w:rFonts w:ascii="Arial" w:eastAsiaTheme="majorEastAsia" w:hAnsi="Arial" w:cs="Arial"/>
          <w:b/>
          <w:color w:val="000000" w:themeColor="text1"/>
          <w:sz w:val="24"/>
          <w:szCs w:val="24"/>
          <w:lang w:val="sr-Latn-RS"/>
        </w:rPr>
        <w:br w:type="page"/>
      </w:r>
    </w:p>
    <w:p w14:paraId="53D523EA" w14:textId="77777777" w:rsidR="001E5385" w:rsidRPr="0034786E" w:rsidRDefault="001E5385" w:rsidP="001E5385">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916"/>
        <w:gridCol w:w="4434"/>
      </w:tblGrid>
      <w:tr w:rsidR="001E5385" w:rsidRPr="0034786E" w14:paraId="65CB0D9C" w14:textId="77777777" w:rsidTr="005573EC">
        <w:tc>
          <w:tcPr>
            <w:tcW w:w="5000" w:type="pct"/>
            <w:gridSpan w:val="2"/>
          </w:tcPr>
          <w:p w14:paraId="32CFB7CD" w14:textId="2C9CE3D2" w:rsidR="001E5385" w:rsidRPr="0034786E" w:rsidRDefault="001E5385" w:rsidP="005573EC">
            <w:pPr>
              <w:autoSpaceDE w:val="0"/>
              <w:autoSpaceDN w:val="0"/>
              <w:adjustRightInd w:val="0"/>
              <w:rPr>
                <w:rFonts w:ascii="Arial" w:hAnsi="Arial" w:cs="Arial"/>
                <w:b/>
                <w:sz w:val="20"/>
                <w:szCs w:val="20"/>
              </w:rPr>
            </w:pPr>
            <w:r w:rsidRPr="0034786E">
              <w:rPr>
                <w:rFonts w:ascii="Arial" w:hAnsi="Arial" w:cs="Arial"/>
                <w:b/>
                <w:sz w:val="20"/>
                <w:szCs w:val="20"/>
              </w:rPr>
              <w:t xml:space="preserve">Prosvjetni nadzornik: </w:t>
            </w:r>
            <w:r w:rsidR="00470F43" w:rsidRPr="0034786E">
              <w:rPr>
                <w:rFonts w:ascii="Arial" w:hAnsi="Arial" w:cs="Arial"/>
                <w:b/>
                <w:sz w:val="20"/>
                <w:szCs w:val="20"/>
              </w:rPr>
              <w:t>Dragana Bušković</w:t>
            </w:r>
          </w:p>
        </w:tc>
      </w:tr>
      <w:tr w:rsidR="003654C4" w:rsidRPr="0034786E" w14:paraId="62DFB83F" w14:textId="77777777" w:rsidTr="005573EC">
        <w:tc>
          <w:tcPr>
            <w:tcW w:w="5000" w:type="pct"/>
            <w:gridSpan w:val="2"/>
          </w:tcPr>
          <w:p w14:paraId="39D60738" w14:textId="48B1B40D" w:rsidR="003654C4" w:rsidRPr="0034786E" w:rsidRDefault="003654C4" w:rsidP="003654C4">
            <w:pPr>
              <w:pStyle w:val="Heading2"/>
              <w:outlineLvl w:val="1"/>
              <w:rPr>
                <w:rFonts w:ascii="Arial" w:hAnsi="Arial" w:cs="Arial"/>
                <w:sz w:val="20"/>
                <w:szCs w:val="20"/>
              </w:rPr>
            </w:pPr>
            <w:bookmarkStart w:id="12" w:name="_Toc167690722"/>
            <w:r w:rsidRPr="0034786E">
              <w:rPr>
                <w:rFonts w:ascii="Arial" w:hAnsi="Arial" w:cs="Arial"/>
                <w:b/>
                <w:color w:val="auto"/>
                <w:sz w:val="22"/>
                <w:szCs w:val="22"/>
              </w:rPr>
              <w:t xml:space="preserve">1.1.4. </w:t>
            </w:r>
            <w:r w:rsidR="00470F43" w:rsidRPr="0034786E">
              <w:rPr>
                <w:rFonts w:ascii="Arial" w:hAnsi="Arial" w:cs="Arial"/>
                <w:b/>
                <w:color w:val="auto"/>
                <w:sz w:val="22"/>
                <w:szCs w:val="22"/>
              </w:rPr>
              <w:t>Hemija</w:t>
            </w:r>
            <w:bookmarkEnd w:id="12"/>
          </w:p>
        </w:tc>
      </w:tr>
      <w:tr w:rsidR="001E5385" w:rsidRPr="0034786E" w14:paraId="59F8BA7C" w14:textId="77777777" w:rsidTr="005573EC">
        <w:trPr>
          <w:trHeight w:val="20"/>
        </w:trPr>
        <w:tc>
          <w:tcPr>
            <w:tcW w:w="5000" w:type="pct"/>
            <w:gridSpan w:val="2"/>
          </w:tcPr>
          <w:p w14:paraId="3BAC3EF9" w14:textId="55C08C37" w:rsidR="001E5385" w:rsidRPr="0034786E" w:rsidRDefault="00D7696D" w:rsidP="005573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1E5385" w:rsidRPr="0034786E">
              <w:rPr>
                <w:rFonts w:ascii="Arial" w:hAnsi="Arial" w:cs="Arial"/>
                <w:sz w:val="20"/>
                <w:szCs w:val="20"/>
                <w:vertAlign w:val="superscript"/>
              </w:rPr>
              <w:t>(naziv obrazovnog programa)</w:t>
            </w:r>
          </w:p>
        </w:tc>
      </w:tr>
      <w:tr w:rsidR="00470F43" w:rsidRPr="0034786E" w14:paraId="00F2A8AA" w14:textId="77777777" w:rsidTr="005573EC">
        <w:tc>
          <w:tcPr>
            <w:tcW w:w="2629" w:type="pct"/>
          </w:tcPr>
          <w:p w14:paraId="361713B2" w14:textId="77777777" w:rsidR="00470F43" w:rsidRPr="0034786E" w:rsidRDefault="00470F43" w:rsidP="00470F43">
            <w:pPr>
              <w:autoSpaceDE w:val="0"/>
              <w:autoSpaceDN w:val="0"/>
              <w:adjustRightInd w:val="0"/>
              <w:rPr>
                <w:rFonts w:ascii="Arial" w:hAnsi="Arial" w:cs="Arial"/>
                <w:sz w:val="20"/>
                <w:szCs w:val="20"/>
              </w:rPr>
            </w:pPr>
            <w:r w:rsidRPr="0034786E">
              <w:rPr>
                <w:rFonts w:ascii="Arial" w:hAnsi="Arial" w:cs="Arial"/>
                <w:sz w:val="20"/>
                <w:szCs w:val="20"/>
              </w:rPr>
              <w:t xml:space="preserve">Ukupan broj nastavnika po datom programu: </w:t>
            </w:r>
          </w:p>
        </w:tc>
        <w:tc>
          <w:tcPr>
            <w:tcW w:w="2371" w:type="pct"/>
          </w:tcPr>
          <w:p w14:paraId="2E5B55AD" w14:textId="6605FF6E" w:rsidR="00470F43" w:rsidRPr="0034786E" w:rsidRDefault="00470F43" w:rsidP="00470F43">
            <w:pPr>
              <w:autoSpaceDE w:val="0"/>
              <w:autoSpaceDN w:val="0"/>
              <w:adjustRightInd w:val="0"/>
              <w:rPr>
                <w:rFonts w:ascii="Arial" w:hAnsi="Arial" w:cs="Arial"/>
                <w:sz w:val="20"/>
                <w:szCs w:val="20"/>
              </w:rPr>
            </w:pPr>
            <w:r w:rsidRPr="0034786E">
              <w:rPr>
                <w:rFonts w:ascii="Arial" w:hAnsi="Arial" w:cs="Arial"/>
                <w:sz w:val="20"/>
                <w:szCs w:val="20"/>
                <w:lang w:val="en-US"/>
              </w:rPr>
              <w:t>2</w:t>
            </w:r>
          </w:p>
        </w:tc>
      </w:tr>
      <w:tr w:rsidR="00470F43" w:rsidRPr="0034786E" w14:paraId="0EDC2037" w14:textId="77777777" w:rsidTr="005573EC">
        <w:tc>
          <w:tcPr>
            <w:tcW w:w="2629" w:type="pct"/>
          </w:tcPr>
          <w:p w14:paraId="783D3AED" w14:textId="77777777" w:rsidR="00470F43" w:rsidRPr="0034786E" w:rsidRDefault="00470F43" w:rsidP="00470F43">
            <w:pPr>
              <w:autoSpaceDE w:val="0"/>
              <w:autoSpaceDN w:val="0"/>
              <w:adjustRightInd w:val="0"/>
              <w:rPr>
                <w:rFonts w:ascii="Arial" w:hAnsi="Arial" w:cs="Arial"/>
                <w:sz w:val="20"/>
                <w:szCs w:val="20"/>
              </w:rPr>
            </w:pPr>
            <w:r w:rsidRPr="0034786E">
              <w:rPr>
                <w:rFonts w:ascii="Arial" w:hAnsi="Arial" w:cs="Arial"/>
                <w:sz w:val="20"/>
                <w:szCs w:val="20"/>
              </w:rPr>
              <w:t xml:space="preserve">Broj nastavnika kod kojih je izvršen nadzor: </w:t>
            </w:r>
          </w:p>
        </w:tc>
        <w:tc>
          <w:tcPr>
            <w:tcW w:w="2371" w:type="pct"/>
          </w:tcPr>
          <w:p w14:paraId="600A86A4" w14:textId="0F251D12" w:rsidR="00470F43" w:rsidRPr="0034786E" w:rsidRDefault="00470F43" w:rsidP="00470F43">
            <w:pPr>
              <w:autoSpaceDE w:val="0"/>
              <w:autoSpaceDN w:val="0"/>
              <w:adjustRightInd w:val="0"/>
              <w:rPr>
                <w:rFonts w:ascii="Arial" w:hAnsi="Arial" w:cs="Arial"/>
                <w:sz w:val="20"/>
                <w:szCs w:val="20"/>
              </w:rPr>
            </w:pPr>
            <w:r w:rsidRPr="0034786E">
              <w:rPr>
                <w:rFonts w:ascii="Arial" w:hAnsi="Arial" w:cs="Arial"/>
                <w:sz w:val="20"/>
                <w:szCs w:val="20"/>
                <w:lang w:val="en-US"/>
              </w:rPr>
              <w:t>2</w:t>
            </w:r>
          </w:p>
        </w:tc>
      </w:tr>
      <w:tr w:rsidR="00470F43" w:rsidRPr="0034786E" w14:paraId="062A69AC" w14:textId="77777777" w:rsidTr="005573EC">
        <w:tc>
          <w:tcPr>
            <w:tcW w:w="2629" w:type="pct"/>
          </w:tcPr>
          <w:p w14:paraId="2DCCA144" w14:textId="77777777" w:rsidR="00470F43" w:rsidRPr="0034786E" w:rsidRDefault="00470F43" w:rsidP="00470F43">
            <w:pPr>
              <w:autoSpaceDE w:val="0"/>
              <w:autoSpaceDN w:val="0"/>
              <w:adjustRightInd w:val="0"/>
              <w:rPr>
                <w:rFonts w:ascii="Arial" w:hAnsi="Arial" w:cs="Arial"/>
                <w:sz w:val="20"/>
                <w:szCs w:val="20"/>
              </w:rPr>
            </w:pPr>
            <w:r w:rsidRPr="0034786E">
              <w:rPr>
                <w:rFonts w:ascii="Arial" w:hAnsi="Arial" w:cs="Arial"/>
                <w:sz w:val="20"/>
                <w:szCs w:val="20"/>
              </w:rPr>
              <w:t xml:space="preserve">Posjećena odjeljenja: </w:t>
            </w:r>
          </w:p>
        </w:tc>
        <w:tc>
          <w:tcPr>
            <w:tcW w:w="2371" w:type="pct"/>
          </w:tcPr>
          <w:p w14:paraId="1E538BE4" w14:textId="1DD517A8" w:rsidR="00470F43" w:rsidRPr="0034786E" w:rsidRDefault="00470F43" w:rsidP="00470F43">
            <w:pPr>
              <w:autoSpaceDE w:val="0"/>
              <w:autoSpaceDN w:val="0"/>
              <w:adjustRightInd w:val="0"/>
              <w:rPr>
                <w:rFonts w:ascii="Arial" w:hAnsi="Arial" w:cs="Arial"/>
                <w:sz w:val="20"/>
                <w:szCs w:val="20"/>
              </w:rPr>
            </w:pPr>
            <w:r w:rsidRPr="0034786E">
              <w:rPr>
                <w:rFonts w:ascii="Arial" w:hAnsi="Arial" w:cs="Arial"/>
                <w:sz w:val="20"/>
                <w:szCs w:val="20"/>
                <w:lang w:val="en-US"/>
              </w:rPr>
              <w:t>I-5, I-7</w:t>
            </w:r>
          </w:p>
        </w:tc>
      </w:tr>
      <w:tr w:rsidR="00470F43" w:rsidRPr="0034786E" w14:paraId="3D5FAF95" w14:textId="77777777" w:rsidTr="005573EC">
        <w:tc>
          <w:tcPr>
            <w:tcW w:w="2629" w:type="pct"/>
          </w:tcPr>
          <w:p w14:paraId="242495AC" w14:textId="77777777" w:rsidR="00470F43" w:rsidRPr="0034786E" w:rsidRDefault="00470F43" w:rsidP="00470F43">
            <w:pPr>
              <w:spacing w:line="276" w:lineRule="auto"/>
              <w:rPr>
                <w:rFonts w:ascii="Arial" w:hAnsi="Arial" w:cs="Arial"/>
                <w:sz w:val="20"/>
                <w:szCs w:val="20"/>
              </w:rPr>
            </w:pPr>
            <w:r w:rsidRPr="0034786E">
              <w:rPr>
                <w:rFonts w:ascii="Arial" w:hAnsi="Arial" w:cs="Arial"/>
                <w:sz w:val="20"/>
                <w:szCs w:val="20"/>
              </w:rPr>
              <w:t xml:space="preserve">Broj posjećenih časova: </w:t>
            </w:r>
          </w:p>
        </w:tc>
        <w:tc>
          <w:tcPr>
            <w:tcW w:w="2371" w:type="pct"/>
          </w:tcPr>
          <w:p w14:paraId="2A8EA514" w14:textId="249E71EA" w:rsidR="00470F43" w:rsidRPr="0034786E" w:rsidRDefault="00470F43" w:rsidP="00470F43">
            <w:pPr>
              <w:spacing w:line="276" w:lineRule="auto"/>
              <w:rPr>
                <w:rFonts w:ascii="Arial" w:hAnsi="Arial" w:cs="Arial"/>
                <w:sz w:val="20"/>
                <w:szCs w:val="20"/>
              </w:rPr>
            </w:pPr>
            <w:r w:rsidRPr="0034786E">
              <w:rPr>
                <w:rFonts w:ascii="Arial" w:hAnsi="Arial" w:cs="Arial"/>
                <w:sz w:val="20"/>
                <w:szCs w:val="20"/>
                <w:lang w:val="en-US"/>
              </w:rPr>
              <w:t>2</w:t>
            </w:r>
          </w:p>
        </w:tc>
      </w:tr>
    </w:tbl>
    <w:p w14:paraId="1ADFAD44" w14:textId="77777777" w:rsidR="001E5385" w:rsidRPr="0034786E" w:rsidRDefault="001E5385" w:rsidP="001E5385">
      <w:pPr>
        <w:spacing w:after="0" w:line="276" w:lineRule="auto"/>
        <w:rPr>
          <w:rFonts w:ascii="Arial" w:hAnsi="Arial" w:cs="Arial"/>
          <w:sz w:val="8"/>
          <w:szCs w:val="8"/>
        </w:rPr>
      </w:pPr>
    </w:p>
    <w:bookmarkStart w:id="13" w:name="_MON_1774676271"/>
    <w:bookmarkEnd w:id="13"/>
    <w:p w14:paraId="1206BDC8" w14:textId="6BC3BC7F" w:rsidR="001E5385" w:rsidRPr="0034786E" w:rsidRDefault="00470F43" w:rsidP="001E5385">
      <w:pPr>
        <w:spacing w:after="0" w:line="276" w:lineRule="auto"/>
        <w:rPr>
          <w:rFonts w:ascii="Arial" w:hAnsi="Arial" w:cs="Arial"/>
        </w:rPr>
      </w:pPr>
      <w:r w:rsidRPr="0034786E">
        <w:rPr>
          <w:rFonts w:ascii="Arial" w:hAnsi="Arial" w:cs="Arial"/>
        </w:rPr>
        <w:object w:dxaOrig="14774" w:dyaOrig="4029" w14:anchorId="3B30A275">
          <v:shape id="_x0000_i1028" type="#_x0000_t75" style="width:468pt;height:129.7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786177523" r:id="rId17"/>
        </w:object>
      </w:r>
    </w:p>
    <w:p w14:paraId="27AB5E5A" w14:textId="77777777" w:rsidR="001E5385" w:rsidRPr="0034786E" w:rsidRDefault="001E5385" w:rsidP="001E538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1E5385" w:rsidRPr="00D7696D" w14:paraId="4FB8FE34" w14:textId="77777777" w:rsidTr="00D7696D">
        <w:trPr>
          <w:cantSplit/>
          <w:trHeight w:val="20"/>
        </w:trPr>
        <w:tc>
          <w:tcPr>
            <w:tcW w:w="460" w:type="pct"/>
            <w:shd w:val="clear" w:color="auto" w:fill="auto"/>
          </w:tcPr>
          <w:p w14:paraId="744F5B1D"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R.br. </w:t>
            </w:r>
          </w:p>
        </w:tc>
        <w:tc>
          <w:tcPr>
            <w:tcW w:w="4540" w:type="pct"/>
            <w:shd w:val="clear" w:color="auto" w:fill="auto"/>
          </w:tcPr>
          <w:p w14:paraId="23675F1F"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Obrazloženje</w:t>
            </w:r>
          </w:p>
        </w:tc>
      </w:tr>
      <w:tr w:rsidR="00470F43" w:rsidRPr="00D7696D" w14:paraId="365C4B91" w14:textId="77777777" w:rsidTr="00D7696D">
        <w:trPr>
          <w:cantSplit/>
          <w:trHeight w:val="20"/>
        </w:trPr>
        <w:tc>
          <w:tcPr>
            <w:tcW w:w="460" w:type="pct"/>
            <w:shd w:val="clear" w:color="auto" w:fill="auto"/>
          </w:tcPr>
          <w:p w14:paraId="06FCF7D9"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stand.</w:t>
            </w:r>
          </w:p>
        </w:tc>
        <w:tc>
          <w:tcPr>
            <w:tcW w:w="4540" w:type="pct"/>
            <w:vMerge w:val="restart"/>
            <w:shd w:val="clear" w:color="auto" w:fill="auto"/>
          </w:tcPr>
          <w:p w14:paraId="31BCE2F9" w14:textId="3E66EA4F" w:rsidR="00470F43" w:rsidRPr="00D7696D" w:rsidRDefault="00470F43" w:rsidP="0034786E">
            <w:pPr>
              <w:spacing w:line="276" w:lineRule="auto"/>
              <w:jc w:val="both"/>
              <w:rPr>
                <w:rFonts w:asciiTheme="majorHAnsi" w:hAnsiTheme="majorHAnsi" w:cstheme="majorHAnsi"/>
                <w:bCs/>
                <w:sz w:val="24"/>
                <w:szCs w:val="24"/>
              </w:rPr>
            </w:pPr>
            <w:r w:rsidRPr="00D7696D">
              <w:rPr>
                <w:rFonts w:asciiTheme="majorHAnsi" w:eastAsia="Calibri" w:hAnsiTheme="majorHAnsi" w:cstheme="majorHAnsi"/>
                <w:sz w:val="24"/>
                <w:szCs w:val="24"/>
                <w:lang w:val="en-US"/>
              </w:rPr>
              <w:t>Godišnji planovi rada su u skladu sa Predmetnim programom i usvojeni su na sjednici Stručnog aktiva. Ishodi učenja su korektno raspoređeni po mjesecima i sa fondom časova za realizaciju. Planiran je otvoreni dio Predmetnog programa. Osvrt na realizaciju ishoda učenja sadrži konstantaciju da su ishodi realizovani. Nastavnice imaju pisane pripreme za posjećene časove i one sadrže potrebne elemente. Na Stručnom aktivu vrši se detaljna analiza obrazovno-vaspitnog rada, daju propuruke za unapređenje i inicijative za nabavku potrebnih nastavnih sredstava.</w:t>
            </w:r>
          </w:p>
        </w:tc>
      </w:tr>
      <w:tr w:rsidR="00470F43" w:rsidRPr="00D7696D" w14:paraId="15E454C1" w14:textId="77777777" w:rsidTr="00D7696D">
        <w:trPr>
          <w:trHeight w:val="20"/>
        </w:trPr>
        <w:tc>
          <w:tcPr>
            <w:tcW w:w="460" w:type="pct"/>
            <w:shd w:val="clear" w:color="auto" w:fill="auto"/>
          </w:tcPr>
          <w:p w14:paraId="0DCBBCBD" w14:textId="77777777" w:rsidR="00470F43" w:rsidRPr="00D7696D" w:rsidRDefault="00470F43" w:rsidP="00470F43">
            <w:pPr>
              <w:spacing w:line="276" w:lineRule="auto"/>
              <w:jc w:val="both"/>
              <w:rPr>
                <w:rFonts w:asciiTheme="majorHAnsi" w:hAnsiTheme="majorHAnsi" w:cstheme="majorHAnsi"/>
                <w:sz w:val="24"/>
                <w:szCs w:val="24"/>
              </w:rPr>
            </w:pPr>
            <w:r w:rsidRPr="00D7696D">
              <w:rPr>
                <w:rFonts w:asciiTheme="majorHAnsi" w:hAnsiTheme="majorHAnsi" w:cstheme="majorHAnsi"/>
                <w:bCs/>
                <w:sz w:val="24"/>
                <w:szCs w:val="24"/>
              </w:rPr>
              <w:t xml:space="preserve">1.1. </w:t>
            </w:r>
          </w:p>
        </w:tc>
        <w:tc>
          <w:tcPr>
            <w:tcW w:w="4540" w:type="pct"/>
            <w:vMerge/>
            <w:shd w:val="clear" w:color="auto" w:fill="auto"/>
          </w:tcPr>
          <w:p w14:paraId="5C1467F0" w14:textId="77777777" w:rsidR="00470F43" w:rsidRPr="00D7696D" w:rsidRDefault="00470F43" w:rsidP="0034786E">
            <w:pPr>
              <w:spacing w:line="276" w:lineRule="auto"/>
              <w:jc w:val="both"/>
              <w:rPr>
                <w:rFonts w:asciiTheme="majorHAnsi" w:hAnsiTheme="majorHAnsi" w:cstheme="majorHAnsi"/>
                <w:sz w:val="24"/>
                <w:szCs w:val="24"/>
              </w:rPr>
            </w:pPr>
          </w:p>
        </w:tc>
      </w:tr>
      <w:tr w:rsidR="00470F43" w:rsidRPr="00D7696D" w14:paraId="20AC42BA" w14:textId="77777777" w:rsidTr="00D7696D">
        <w:trPr>
          <w:trHeight w:val="20"/>
        </w:trPr>
        <w:tc>
          <w:tcPr>
            <w:tcW w:w="460" w:type="pct"/>
            <w:shd w:val="clear" w:color="auto" w:fill="auto"/>
          </w:tcPr>
          <w:p w14:paraId="73943F89"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1956594B" w14:textId="77777777" w:rsidR="00470F43" w:rsidRPr="00D7696D" w:rsidRDefault="00470F43"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tc>
      </w:tr>
      <w:tr w:rsidR="00470F43" w:rsidRPr="00D7696D" w14:paraId="2F91981B" w14:textId="77777777" w:rsidTr="00D7696D">
        <w:trPr>
          <w:trHeight w:val="20"/>
        </w:trPr>
        <w:tc>
          <w:tcPr>
            <w:tcW w:w="460" w:type="pct"/>
            <w:shd w:val="clear" w:color="auto" w:fill="auto"/>
          </w:tcPr>
          <w:p w14:paraId="0B88A10E"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13975481" w14:textId="2D418A31" w:rsidR="00470F43" w:rsidRPr="00D7696D" w:rsidRDefault="00470F43" w:rsidP="00D7696D">
            <w:pPr>
              <w:pStyle w:val="ListParagraph"/>
              <w:numPr>
                <w:ilvl w:val="0"/>
                <w:numId w:val="38"/>
              </w:numPr>
              <w:spacing w:after="120"/>
              <w:ind w:left="288" w:hanging="288"/>
              <w:contextualSpacing w:val="0"/>
              <w:jc w:val="both"/>
              <w:rPr>
                <w:rFonts w:asciiTheme="majorHAnsi" w:hAnsiTheme="majorHAnsi" w:cstheme="majorHAnsi"/>
                <w:color w:val="000000"/>
                <w:sz w:val="24"/>
                <w:szCs w:val="24"/>
              </w:rPr>
            </w:pPr>
            <w:r w:rsidRPr="00D7696D">
              <w:rPr>
                <w:rFonts w:asciiTheme="majorHAnsi" w:hAnsiTheme="majorHAnsi" w:cstheme="majorHAnsi"/>
                <w:sz w:val="24"/>
                <w:szCs w:val="24"/>
              </w:rPr>
              <w:t>Redovno raditi osvrt na realizaciju sa zapažanjima u cilju unapređenja Godišnjeg plana rada za narednu godinu.</w:t>
            </w:r>
          </w:p>
        </w:tc>
      </w:tr>
      <w:tr w:rsidR="00470F43" w:rsidRPr="00D7696D" w14:paraId="3F2B2149" w14:textId="77777777" w:rsidTr="00D7696D">
        <w:trPr>
          <w:cantSplit/>
          <w:trHeight w:val="1268"/>
        </w:trPr>
        <w:tc>
          <w:tcPr>
            <w:tcW w:w="460" w:type="pct"/>
            <w:shd w:val="clear" w:color="auto" w:fill="auto"/>
          </w:tcPr>
          <w:p w14:paraId="7F8502F8"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1.2. </w:t>
            </w:r>
          </w:p>
        </w:tc>
        <w:tc>
          <w:tcPr>
            <w:tcW w:w="4540" w:type="pct"/>
            <w:shd w:val="clear" w:color="auto" w:fill="auto"/>
          </w:tcPr>
          <w:p w14:paraId="2CCFE905" w14:textId="4E8B3CF9" w:rsidR="00470F43" w:rsidRPr="00D7696D" w:rsidRDefault="00470F43" w:rsidP="0034786E">
            <w:pPr>
              <w:jc w:val="both"/>
              <w:rPr>
                <w:rFonts w:asciiTheme="majorHAnsi" w:hAnsiTheme="majorHAnsi" w:cstheme="majorHAnsi"/>
                <w:color w:val="000000" w:themeColor="text1"/>
                <w:sz w:val="24"/>
                <w:szCs w:val="24"/>
              </w:rPr>
            </w:pPr>
            <w:r w:rsidRPr="00D7696D">
              <w:rPr>
                <w:rFonts w:asciiTheme="majorHAnsi" w:eastAsia="Calibri" w:hAnsiTheme="majorHAnsi" w:cstheme="majorHAnsi"/>
                <w:sz w:val="24"/>
                <w:szCs w:val="24"/>
                <w:lang w:val="en-US"/>
              </w:rPr>
              <w:t>Struktura posjećenih časova je u skladu sa didaktičko-metodičkim zahtjevima. Aktivnosti na času su usmjerene na realizaciju ishoda učenja. Primijenjen je frontalni i individualni oblik rada, a metode monološka i dijaloška. U I-5 odjeljenju nastavnica je koristila i brainstorminig i demonstracionu metodu. Od nastavnih sredstava na posjećenim časovima se koriste kreda, tabla i računar. Časovi su realizovani uz korišćenje PPT prezentacije. Instrukcije, pitanja i objašnjenja nastavnica su jasna. Dominantno je postavljanje pitanja od strane nastavnica. Učenici prihvataju aktivnosti na času, i uglavnom odgovaraju na postavljena pitanja. Nastavnice usmjeravaju i kontrolišu aktivnosti na času i po potrebi dopunjavaju odgovore učenika. Pitanjima podstiču učenike na misaone aktivnosti i povezivanje ranije stečenih znanja sa novim. Na časovima vlada dobra pedagoška klima. Raspoloživo vrijeme na času je adekvatno korišćeno. Nastava se izvodi u učionici za hemiju, a prostor je skromno uređen.</w:t>
            </w:r>
          </w:p>
        </w:tc>
      </w:tr>
      <w:tr w:rsidR="00470F43" w:rsidRPr="00D7696D" w14:paraId="5D2E325F" w14:textId="77777777" w:rsidTr="00D7696D">
        <w:trPr>
          <w:cantSplit/>
          <w:trHeight w:val="1277"/>
        </w:trPr>
        <w:tc>
          <w:tcPr>
            <w:tcW w:w="460" w:type="pct"/>
            <w:shd w:val="clear" w:color="auto" w:fill="auto"/>
          </w:tcPr>
          <w:p w14:paraId="337236B3"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lastRenderedPageBreak/>
              <w:t xml:space="preserve">1.3. </w:t>
            </w:r>
          </w:p>
        </w:tc>
        <w:tc>
          <w:tcPr>
            <w:tcW w:w="4540" w:type="pct"/>
            <w:shd w:val="clear" w:color="auto" w:fill="auto"/>
          </w:tcPr>
          <w:p w14:paraId="3FA94E50" w14:textId="16541ED0" w:rsidR="00470F43" w:rsidRPr="00D7696D" w:rsidRDefault="00470F43" w:rsidP="0034786E">
            <w:pPr>
              <w:spacing w:line="254" w:lineRule="auto"/>
              <w:jc w:val="both"/>
              <w:rPr>
                <w:rFonts w:asciiTheme="majorHAnsi" w:eastAsia="Calibri" w:hAnsiTheme="majorHAnsi" w:cstheme="majorHAnsi"/>
                <w:sz w:val="24"/>
                <w:szCs w:val="24"/>
                <w:lang w:val="en-US"/>
              </w:rPr>
            </w:pPr>
            <w:r w:rsidRPr="00D7696D">
              <w:rPr>
                <w:rFonts w:asciiTheme="majorHAnsi" w:eastAsia="Calibri" w:hAnsiTheme="majorHAnsi" w:cstheme="majorHAnsi"/>
                <w:sz w:val="24"/>
                <w:szCs w:val="24"/>
                <w:lang w:val="en-US"/>
              </w:rPr>
              <w:t>Uvidom u Odjeljenjsku knjigu može se zaključiti da se ocjenjivanje vrši u skladu sa Pravilnikom o ocjenjivanju. Na nivou Stručnog aktiva nijesu usaglašeni kriterijumi ocjenjivanja. Vrši se usmena i pismena provjera znanja učenika. Uvidom u testove na pismenoj provjeri znanja može se zaključiti da pitanja nijesu formulisana na način da zadovoljovaju kriterijume na svim nivoima postignuća, a često se nesistematski na jednom testu provjerava više ishoda učenja. U vrijeme vršenja nadzora, učenici nijesu imali ocjena u Odjeljenjskoj knjizi</w:t>
            </w:r>
            <w:r w:rsidR="00D7696D" w:rsidRPr="00D7696D">
              <w:rPr>
                <w:rFonts w:asciiTheme="majorHAnsi" w:eastAsia="Calibri" w:hAnsiTheme="majorHAnsi" w:cstheme="majorHAnsi"/>
                <w:sz w:val="24"/>
                <w:szCs w:val="24"/>
                <w:lang w:val="en-US"/>
              </w:rPr>
              <w:t xml:space="preserve"> </w:t>
            </w:r>
            <w:r w:rsidRPr="00D7696D">
              <w:rPr>
                <w:rFonts w:asciiTheme="majorHAnsi" w:eastAsia="Calibri" w:hAnsiTheme="majorHAnsi" w:cstheme="majorHAnsi"/>
                <w:sz w:val="24"/>
                <w:szCs w:val="24"/>
                <w:lang w:val="en-US"/>
              </w:rPr>
              <w:t xml:space="preserve">na trećem klasifikacionom periodu. Nastavnice imaju svoje interne bilježnice u kojima prate i vrednuju postignuća učenika. Srednja ocjena se kreće u rasponu od 2 do 3. Ocjenjivanje je javno na času. Učenicima se kroz časove dopunske, dodatne nastave, kao i rad sekcija, pruža podrška kako bi se poboljšala njihova postignuća.. </w:t>
            </w:r>
          </w:p>
        </w:tc>
      </w:tr>
      <w:tr w:rsidR="00470F43" w:rsidRPr="00D7696D" w14:paraId="025072EB" w14:textId="77777777" w:rsidTr="00D7696D">
        <w:trPr>
          <w:trHeight w:val="20"/>
        </w:trPr>
        <w:tc>
          <w:tcPr>
            <w:tcW w:w="460" w:type="pct"/>
            <w:shd w:val="clear" w:color="auto" w:fill="auto"/>
          </w:tcPr>
          <w:p w14:paraId="504F4226"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0BA98B44" w14:textId="77777777" w:rsidR="00470F43" w:rsidRPr="00D7696D" w:rsidRDefault="00470F43"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tc>
      </w:tr>
      <w:tr w:rsidR="00470F43" w:rsidRPr="00D7696D" w14:paraId="4ABEFD15" w14:textId="77777777" w:rsidTr="00D7696D">
        <w:trPr>
          <w:trHeight w:val="20"/>
        </w:trPr>
        <w:tc>
          <w:tcPr>
            <w:tcW w:w="460" w:type="pct"/>
            <w:shd w:val="clear" w:color="auto" w:fill="auto"/>
          </w:tcPr>
          <w:p w14:paraId="63555239"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1721A748"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Na Stručnom aktivu usvojiti kriterijume ocjenjivanja i upoznati učenike sa njima.</w:t>
            </w:r>
          </w:p>
          <w:p w14:paraId="011B3AFE"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Pitanja na pismenim provjerama znanja prilagoditi učenicima na svim nivoima postignuća.</w:t>
            </w:r>
          </w:p>
          <w:p w14:paraId="5B403F08" w14:textId="0CB2E0D8"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color w:val="0D0D0D" w:themeColor="text1" w:themeTint="F2"/>
                <w:sz w:val="24"/>
                <w:szCs w:val="24"/>
              </w:rPr>
            </w:pPr>
            <w:r w:rsidRPr="00D7696D">
              <w:rPr>
                <w:rFonts w:asciiTheme="majorHAnsi" w:hAnsiTheme="majorHAnsi" w:cstheme="majorHAnsi"/>
                <w:sz w:val="24"/>
                <w:szCs w:val="24"/>
              </w:rPr>
              <w:t>Blagovremeno vršiti ocjenjivanje i ocjene upisivati u Odjeljenjsku knjigu.</w:t>
            </w:r>
          </w:p>
        </w:tc>
      </w:tr>
    </w:tbl>
    <w:p w14:paraId="1BFFED0B" w14:textId="77777777" w:rsidR="001E5385" w:rsidRPr="0034786E" w:rsidRDefault="001E5385" w:rsidP="001E5385">
      <w:pPr>
        <w:spacing w:line="240" w:lineRule="auto"/>
        <w:rPr>
          <w:rFonts w:ascii="Arial" w:hAnsi="Arial" w:cs="Arial"/>
          <w:sz w:val="24"/>
          <w:szCs w:val="24"/>
        </w:rPr>
      </w:pPr>
    </w:p>
    <w:p w14:paraId="44356D60" w14:textId="77777777" w:rsidR="001E5385" w:rsidRPr="0034786E" w:rsidRDefault="001E5385" w:rsidP="001E5385">
      <w:pPr>
        <w:spacing w:after="0"/>
        <w:rPr>
          <w:rFonts w:ascii="Arial" w:hAnsi="Arial" w:cs="Arial"/>
        </w:rPr>
      </w:pPr>
    </w:p>
    <w:p w14:paraId="50B1E66C" w14:textId="77777777" w:rsidR="001E5385" w:rsidRPr="0034786E" w:rsidRDefault="001E5385" w:rsidP="001E5385">
      <w:pPr>
        <w:rPr>
          <w:rFonts w:ascii="Arial" w:eastAsiaTheme="majorEastAsia" w:hAnsi="Arial" w:cs="Arial"/>
          <w:b/>
          <w:color w:val="000000" w:themeColor="text1"/>
          <w:sz w:val="24"/>
          <w:szCs w:val="24"/>
          <w:lang w:val="sr-Latn-RS"/>
        </w:rPr>
      </w:pPr>
      <w:r w:rsidRPr="0034786E">
        <w:rPr>
          <w:rFonts w:ascii="Arial" w:eastAsiaTheme="majorEastAsia" w:hAnsi="Arial" w:cs="Arial"/>
          <w:b/>
          <w:color w:val="000000" w:themeColor="text1"/>
          <w:sz w:val="24"/>
          <w:szCs w:val="24"/>
          <w:lang w:val="sr-Latn-RS"/>
        </w:rPr>
        <w:br w:type="page"/>
      </w:r>
    </w:p>
    <w:p w14:paraId="121CB22E" w14:textId="77777777" w:rsidR="001E5385" w:rsidRPr="0034786E" w:rsidRDefault="001E5385" w:rsidP="001E5385">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916"/>
        <w:gridCol w:w="4434"/>
      </w:tblGrid>
      <w:tr w:rsidR="001E5385" w:rsidRPr="0034786E" w14:paraId="0EFC0564" w14:textId="77777777" w:rsidTr="005573EC">
        <w:tc>
          <w:tcPr>
            <w:tcW w:w="5000" w:type="pct"/>
            <w:gridSpan w:val="2"/>
          </w:tcPr>
          <w:p w14:paraId="71EC3D63" w14:textId="685EB8BA" w:rsidR="001E5385" w:rsidRPr="0034786E" w:rsidRDefault="001E5385" w:rsidP="005573EC">
            <w:pPr>
              <w:autoSpaceDE w:val="0"/>
              <w:autoSpaceDN w:val="0"/>
              <w:adjustRightInd w:val="0"/>
              <w:rPr>
                <w:rFonts w:ascii="Arial" w:hAnsi="Arial" w:cs="Arial"/>
                <w:b/>
                <w:sz w:val="20"/>
                <w:szCs w:val="20"/>
              </w:rPr>
            </w:pPr>
            <w:r w:rsidRPr="0034786E">
              <w:rPr>
                <w:rFonts w:ascii="Arial" w:hAnsi="Arial" w:cs="Arial"/>
                <w:b/>
                <w:sz w:val="20"/>
                <w:szCs w:val="20"/>
              </w:rPr>
              <w:t xml:space="preserve">Prosvjetni nadzornik: </w:t>
            </w:r>
            <w:r w:rsidR="00470F43" w:rsidRPr="0034786E">
              <w:rPr>
                <w:rFonts w:ascii="Arial" w:hAnsi="Arial" w:cs="Arial"/>
                <w:b/>
                <w:sz w:val="20"/>
                <w:szCs w:val="20"/>
              </w:rPr>
              <w:t>Radovan Ognjanović</w:t>
            </w:r>
          </w:p>
        </w:tc>
      </w:tr>
      <w:tr w:rsidR="001E5385" w:rsidRPr="0034786E" w14:paraId="1E01B94E" w14:textId="77777777" w:rsidTr="005573EC">
        <w:tc>
          <w:tcPr>
            <w:tcW w:w="5000" w:type="pct"/>
            <w:gridSpan w:val="2"/>
          </w:tcPr>
          <w:p w14:paraId="75677BB5" w14:textId="33A72C43" w:rsidR="001E5385" w:rsidRPr="0034786E" w:rsidRDefault="001E5385" w:rsidP="001E5385">
            <w:pPr>
              <w:pStyle w:val="Heading2"/>
              <w:outlineLvl w:val="1"/>
              <w:rPr>
                <w:rFonts w:ascii="Arial" w:hAnsi="Arial" w:cs="Arial"/>
                <w:sz w:val="20"/>
                <w:szCs w:val="20"/>
              </w:rPr>
            </w:pPr>
            <w:bookmarkStart w:id="14" w:name="_Toc167690723"/>
            <w:r w:rsidRPr="0034786E">
              <w:rPr>
                <w:rFonts w:ascii="Arial" w:hAnsi="Arial" w:cs="Arial"/>
                <w:b/>
                <w:color w:val="auto"/>
                <w:sz w:val="22"/>
                <w:szCs w:val="22"/>
              </w:rPr>
              <w:t>1.1.</w:t>
            </w:r>
            <w:r w:rsidR="003654C4" w:rsidRPr="0034786E">
              <w:rPr>
                <w:rFonts w:ascii="Arial" w:hAnsi="Arial" w:cs="Arial"/>
                <w:b/>
                <w:color w:val="auto"/>
                <w:sz w:val="22"/>
                <w:szCs w:val="22"/>
              </w:rPr>
              <w:t>5</w:t>
            </w:r>
            <w:r w:rsidRPr="0034786E">
              <w:rPr>
                <w:rFonts w:ascii="Arial" w:hAnsi="Arial" w:cs="Arial"/>
                <w:b/>
                <w:color w:val="auto"/>
                <w:sz w:val="22"/>
                <w:szCs w:val="22"/>
              </w:rPr>
              <w:t xml:space="preserve">. </w:t>
            </w:r>
            <w:r w:rsidR="00470F43" w:rsidRPr="0034786E">
              <w:rPr>
                <w:rFonts w:ascii="Arial" w:hAnsi="Arial" w:cs="Arial"/>
                <w:b/>
                <w:color w:val="auto"/>
                <w:sz w:val="22"/>
                <w:szCs w:val="22"/>
              </w:rPr>
              <w:t>Fizika</w:t>
            </w:r>
            <w:bookmarkEnd w:id="14"/>
          </w:p>
        </w:tc>
      </w:tr>
      <w:tr w:rsidR="001E5385" w:rsidRPr="0034786E" w14:paraId="6F5E2193" w14:textId="77777777" w:rsidTr="005573EC">
        <w:trPr>
          <w:trHeight w:val="20"/>
        </w:trPr>
        <w:tc>
          <w:tcPr>
            <w:tcW w:w="5000" w:type="pct"/>
            <w:gridSpan w:val="2"/>
          </w:tcPr>
          <w:p w14:paraId="432EA433" w14:textId="04E8D886" w:rsidR="001E5385" w:rsidRPr="0034786E" w:rsidRDefault="00D7696D" w:rsidP="005573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1E5385" w:rsidRPr="0034786E">
              <w:rPr>
                <w:rFonts w:ascii="Arial" w:hAnsi="Arial" w:cs="Arial"/>
                <w:sz w:val="20"/>
                <w:szCs w:val="20"/>
                <w:vertAlign w:val="superscript"/>
              </w:rPr>
              <w:t>(naziv obrazovnog programa)</w:t>
            </w:r>
          </w:p>
        </w:tc>
      </w:tr>
      <w:tr w:rsidR="001E5385" w:rsidRPr="0034786E" w14:paraId="2A5D8078" w14:textId="77777777" w:rsidTr="005573EC">
        <w:tc>
          <w:tcPr>
            <w:tcW w:w="2629" w:type="pct"/>
          </w:tcPr>
          <w:p w14:paraId="093AF792"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Ukupan broj nastavnika po datom programu: </w:t>
            </w:r>
          </w:p>
        </w:tc>
        <w:tc>
          <w:tcPr>
            <w:tcW w:w="2371" w:type="pct"/>
          </w:tcPr>
          <w:p w14:paraId="3638568F" w14:textId="099EE374"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1</w:t>
            </w:r>
          </w:p>
        </w:tc>
      </w:tr>
      <w:tr w:rsidR="001E5385" w:rsidRPr="0034786E" w14:paraId="0DDA6A27" w14:textId="77777777" w:rsidTr="005573EC">
        <w:tc>
          <w:tcPr>
            <w:tcW w:w="2629" w:type="pct"/>
          </w:tcPr>
          <w:p w14:paraId="6016513C"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Broj nastavnika kod kojih je izvršen nadzor: </w:t>
            </w:r>
          </w:p>
        </w:tc>
        <w:tc>
          <w:tcPr>
            <w:tcW w:w="2371" w:type="pct"/>
          </w:tcPr>
          <w:p w14:paraId="53375C3D" w14:textId="2F889024"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1</w:t>
            </w:r>
          </w:p>
        </w:tc>
      </w:tr>
      <w:tr w:rsidR="001E5385" w:rsidRPr="0034786E" w14:paraId="22D9EE02" w14:textId="77777777" w:rsidTr="005573EC">
        <w:tc>
          <w:tcPr>
            <w:tcW w:w="2629" w:type="pct"/>
          </w:tcPr>
          <w:p w14:paraId="0F27136B"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Posjećena odjeljenja: </w:t>
            </w:r>
          </w:p>
        </w:tc>
        <w:tc>
          <w:tcPr>
            <w:tcW w:w="2371" w:type="pct"/>
          </w:tcPr>
          <w:p w14:paraId="69209AA7" w14:textId="078CB44B"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I-1, I-6</w:t>
            </w:r>
          </w:p>
        </w:tc>
      </w:tr>
      <w:tr w:rsidR="001E5385" w:rsidRPr="0034786E" w14:paraId="0470E28F" w14:textId="77777777" w:rsidTr="005573EC">
        <w:tc>
          <w:tcPr>
            <w:tcW w:w="2629" w:type="pct"/>
          </w:tcPr>
          <w:p w14:paraId="1D8C8770" w14:textId="77777777" w:rsidR="001E5385" w:rsidRPr="0034786E" w:rsidRDefault="001E5385" w:rsidP="005573EC">
            <w:pPr>
              <w:spacing w:line="276" w:lineRule="auto"/>
              <w:rPr>
                <w:rFonts w:ascii="Arial" w:hAnsi="Arial" w:cs="Arial"/>
                <w:sz w:val="20"/>
                <w:szCs w:val="20"/>
              </w:rPr>
            </w:pPr>
            <w:r w:rsidRPr="0034786E">
              <w:rPr>
                <w:rFonts w:ascii="Arial" w:hAnsi="Arial" w:cs="Arial"/>
                <w:sz w:val="20"/>
                <w:szCs w:val="20"/>
              </w:rPr>
              <w:t xml:space="preserve">Broj posjećenih časova: </w:t>
            </w:r>
          </w:p>
        </w:tc>
        <w:tc>
          <w:tcPr>
            <w:tcW w:w="2371" w:type="pct"/>
          </w:tcPr>
          <w:p w14:paraId="33349CD2" w14:textId="3BED582B" w:rsidR="001E5385" w:rsidRPr="0034786E" w:rsidRDefault="00470F43" w:rsidP="005573EC">
            <w:pPr>
              <w:spacing w:line="276" w:lineRule="auto"/>
              <w:rPr>
                <w:rFonts w:ascii="Arial" w:hAnsi="Arial" w:cs="Arial"/>
                <w:sz w:val="20"/>
                <w:szCs w:val="20"/>
              </w:rPr>
            </w:pPr>
            <w:r w:rsidRPr="0034786E">
              <w:rPr>
                <w:rFonts w:ascii="Arial" w:hAnsi="Arial" w:cs="Arial"/>
                <w:sz w:val="20"/>
                <w:szCs w:val="20"/>
              </w:rPr>
              <w:t>2</w:t>
            </w:r>
          </w:p>
        </w:tc>
      </w:tr>
    </w:tbl>
    <w:p w14:paraId="79B03940" w14:textId="77777777" w:rsidR="001E5385" w:rsidRPr="0034786E" w:rsidRDefault="001E5385" w:rsidP="001E5385">
      <w:pPr>
        <w:spacing w:after="0" w:line="276" w:lineRule="auto"/>
        <w:rPr>
          <w:rFonts w:ascii="Arial" w:hAnsi="Arial" w:cs="Arial"/>
          <w:sz w:val="8"/>
          <w:szCs w:val="8"/>
        </w:rPr>
      </w:pPr>
    </w:p>
    <w:bookmarkStart w:id="15" w:name="_MON_1774676499"/>
    <w:bookmarkEnd w:id="15"/>
    <w:p w14:paraId="78913A04" w14:textId="23F8CFDD" w:rsidR="001E5385" w:rsidRPr="0034786E" w:rsidRDefault="00470F43" w:rsidP="001E5385">
      <w:pPr>
        <w:spacing w:after="0" w:line="276" w:lineRule="auto"/>
        <w:rPr>
          <w:rFonts w:ascii="Arial" w:hAnsi="Arial" w:cs="Arial"/>
        </w:rPr>
      </w:pPr>
      <w:r w:rsidRPr="0034786E">
        <w:rPr>
          <w:rFonts w:ascii="Arial" w:hAnsi="Arial" w:cs="Arial"/>
        </w:rPr>
        <w:object w:dxaOrig="14774" w:dyaOrig="4029" w14:anchorId="53E1A250">
          <v:shape id="_x0000_i1029" type="#_x0000_t75" style="width:468pt;height:129.7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786177524" r:id="rId19"/>
        </w:object>
      </w:r>
    </w:p>
    <w:p w14:paraId="766BAFB3" w14:textId="77777777" w:rsidR="001E5385" w:rsidRPr="0034786E" w:rsidRDefault="001E5385" w:rsidP="001E538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1E5385" w:rsidRPr="00D7696D" w14:paraId="403D0A98" w14:textId="77777777" w:rsidTr="00D7696D">
        <w:trPr>
          <w:cantSplit/>
          <w:trHeight w:val="20"/>
        </w:trPr>
        <w:tc>
          <w:tcPr>
            <w:tcW w:w="460" w:type="pct"/>
            <w:shd w:val="clear" w:color="auto" w:fill="auto"/>
          </w:tcPr>
          <w:p w14:paraId="1C4056CC"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R.br. </w:t>
            </w:r>
          </w:p>
        </w:tc>
        <w:tc>
          <w:tcPr>
            <w:tcW w:w="4540" w:type="pct"/>
            <w:shd w:val="clear" w:color="auto" w:fill="auto"/>
          </w:tcPr>
          <w:p w14:paraId="6B4E91D2"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Obrazloženje</w:t>
            </w:r>
          </w:p>
        </w:tc>
      </w:tr>
      <w:tr w:rsidR="00470F43" w:rsidRPr="00D7696D" w14:paraId="0B7EEE46" w14:textId="77777777" w:rsidTr="00D7696D">
        <w:trPr>
          <w:cantSplit/>
          <w:trHeight w:val="20"/>
        </w:trPr>
        <w:tc>
          <w:tcPr>
            <w:tcW w:w="460" w:type="pct"/>
            <w:shd w:val="clear" w:color="auto" w:fill="auto"/>
          </w:tcPr>
          <w:p w14:paraId="00CC32E1"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stand.</w:t>
            </w:r>
          </w:p>
        </w:tc>
        <w:tc>
          <w:tcPr>
            <w:tcW w:w="4540" w:type="pct"/>
            <w:vMerge w:val="restart"/>
            <w:shd w:val="clear" w:color="auto" w:fill="auto"/>
            <w:vAlign w:val="center"/>
          </w:tcPr>
          <w:p w14:paraId="1A4D998C"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 xml:space="preserve">Godišnji planovi rada su usvojeni na sjednici Stručnog aktiva. Ishodi učenja su raspoređeni po mjesecima i sa fondom časova za realizaciju. Planirani ishodi učenja nijesu u potpunosti usaglašeni sa Predmetnim programom. </w:t>
            </w:r>
          </w:p>
          <w:p w14:paraId="2E08553F" w14:textId="77777777" w:rsidR="00470F43" w:rsidRPr="00D7696D" w:rsidRDefault="00470F43" w:rsidP="0034786E">
            <w:pPr>
              <w:jc w:val="both"/>
              <w:rPr>
                <w:rFonts w:asciiTheme="majorHAnsi" w:hAnsiTheme="majorHAnsi" w:cstheme="majorHAnsi"/>
                <w:bCs/>
                <w:sz w:val="24"/>
                <w:szCs w:val="24"/>
              </w:rPr>
            </w:pPr>
            <w:r w:rsidRPr="00D7696D">
              <w:rPr>
                <w:rFonts w:asciiTheme="majorHAnsi" w:hAnsiTheme="majorHAnsi" w:cstheme="majorHAnsi"/>
                <w:sz w:val="24"/>
                <w:szCs w:val="24"/>
              </w:rPr>
              <w:t xml:space="preserve">Nijesu zastupljene </w:t>
            </w:r>
            <w:r w:rsidRPr="00D7696D">
              <w:rPr>
                <w:rFonts w:asciiTheme="majorHAnsi" w:hAnsiTheme="majorHAnsi" w:cstheme="majorHAnsi"/>
                <w:bCs/>
                <w:sz w:val="24"/>
                <w:szCs w:val="24"/>
              </w:rPr>
              <w:t>međupredmetne teme i otvoreni dio Predmetnog programa.</w:t>
            </w:r>
          </w:p>
          <w:p w14:paraId="10BB0D02"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 xml:space="preserve">Nastavnik je dao na uvid jednu pisanu pripremu za čas. Ne piše se osvrt na realizaciju planiranih ishoda. </w:t>
            </w:r>
          </w:p>
          <w:p w14:paraId="34C8840E" w14:textId="72EEC543" w:rsidR="00470F43" w:rsidRPr="00D7696D" w:rsidRDefault="00470F43" w:rsidP="0034786E">
            <w:pPr>
              <w:spacing w:line="276" w:lineRule="auto"/>
              <w:jc w:val="both"/>
              <w:rPr>
                <w:rFonts w:asciiTheme="majorHAnsi" w:hAnsiTheme="majorHAnsi" w:cstheme="majorHAnsi"/>
                <w:bCs/>
                <w:sz w:val="24"/>
                <w:szCs w:val="24"/>
              </w:rPr>
            </w:pPr>
            <w:r w:rsidRPr="00D7696D">
              <w:rPr>
                <w:rFonts w:asciiTheme="majorHAnsi" w:hAnsiTheme="majorHAnsi" w:cstheme="majorHAnsi"/>
                <w:sz w:val="24"/>
                <w:szCs w:val="24"/>
              </w:rPr>
              <w:t>Nastavnik ne pokreće inicijativu za nabavku potrebnih nastavnih sredstava za nastavu fizike, a u planiranju nije zastupljeno korišćenje računarske tehnologije.</w:t>
            </w:r>
          </w:p>
        </w:tc>
      </w:tr>
      <w:tr w:rsidR="00470F43" w:rsidRPr="00D7696D" w14:paraId="07D71852" w14:textId="77777777" w:rsidTr="00D7696D">
        <w:trPr>
          <w:trHeight w:val="1512"/>
        </w:trPr>
        <w:tc>
          <w:tcPr>
            <w:tcW w:w="460" w:type="pct"/>
            <w:shd w:val="clear" w:color="auto" w:fill="auto"/>
          </w:tcPr>
          <w:p w14:paraId="1F87A299" w14:textId="77777777" w:rsidR="00470F43" w:rsidRPr="00D7696D" w:rsidRDefault="00470F43" w:rsidP="00470F43">
            <w:pPr>
              <w:spacing w:line="276" w:lineRule="auto"/>
              <w:jc w:val="both"/>
              <w:rPr>
                <w:rFonts w:asciiTheme="majorHAnsi" w:hAnsiTheme="majorHAnsi" w:cstheme="majorHAnsi"/>
                <w:sz w:val="24"/>
                <w:szCs w:val="24"/>
              </w:rPr>
            </w:pPr>
            <w:r w:rsidRPr="00D7696D">
              <w:rPr>
                <w:rFonts w:asciiTheme="majorHAnsi" w:hAnsiTheme="majorHAnsi" w:cstheme="majorHAnsi"/>
                <w:bCs/>
                <w:sz w:val="24"/>
                <w:szCs w:val="24"/>
              </w:rPr>
              <w:t xml:space="preserve">1.1. </w:t>
            </w:r>
          </w:p>
        </w:tc>
        <w:tc>
          <w:tcPr>
            <w:tcW w:w="4540" w:type="pct"/>
            <w:vMerge/>
            <w:shd w:val="clear" w:color="auto" w:fill="auto"/>
          </w:tcPr>
          <w:p w14:paraId="31759B64" w14:textId="77777777" w:rsidR="00470F43" w:rsidRPr="00D7696D" w:rsidRDefault="00470F43" w:rsidP="0034786E">
            <w:pPr>
              <w:spacing w:line="276" w:lineRule="auto"/>
              <w:jc w:val="both"/>
              <w:rPr>
                <w:rFonts w:asciiTheme="majorHAnsi" w:hAnsiTheme="majorHAnsi" w:cstheme="majorHAnsi"/>
                <w:sz w:val="24"/>
                <w:szCs w:val="24"/>
              </w:rPr>
            </w:pPr>
          </w:p>
        </w:tc>
      </w:tr>
      <w:tr w:rsidR="00470F43" w:rsidRPr="00D7696D" w14:paraId="433BD2A1" w14:textId="77777777" w:rsidTr="00D7696D">
        <w:trPr>
          <w:trHeight w:val="20"/>
        </w:trPr>
        <w:tc>
          <w:tcPr>
            <w:tcW w:w="460" w:type="pct"/>
            <w:shd w:val="clear" w:color="auto" w:fill="auto"/>
          </w:tcPr>
          <w:p w14:paraId="61CCBA78"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061A8A64" w14:textId="288F1E94" w:rsidR="00470F43" w:rsidRPr="00D7696D" w:rsidRDefault="00470F43"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Preporuke:</w:t>
            </w:r>
          </w:p>
        </w:tc>
      </w:tr>
      <w:tr w:rsidR="00470F43" w:rsidRPr="00D7696D" w14:paraId="1B52B6DB" w14:textId="77777777" w:rsidTr="00D7696D">
        <w:trPr>
          <w:trHeight w:val="20"/>
        </w:trPr>
        <w:tc>
          <w:tcPr>
            <w:tcW w:w="460" w:type="pct"/>
            <w:shd w:val="clear" w:color="auto" w:fill="auto"/>
          </w:tcPr>
          <w:p w14:paraId="690C3C15"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09048352"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Otvoreni dio programa i međupredmetne teme treba planirati po ishodima.</w:t>
            </w:r>
          </w:p>
          <w:p w14:paraId="0D2E89EE"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 xml:space="preserve">Pisane pripreme treba redovno raditi. </w:t>
            </w:r>
          </w:p>
          <w:p w14:paraId="4D6E1839"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Prilikom osmišljavanja pripreme potrebno je više voditi računa o uvezanosti ishoda učenja sa aktivnostima učenika baziranim na aktivno učenje.</w:t>
            </w:r>
          </w:p>
          <w:p w14:paraId="12CAB766"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Poslije završene cjeline treba dati osvrt na realizaciju planiranog i odgovarajuće korekcije u cilju poboljšanja.</w:t>
            </w:r>
          </w:p>
          <w:p w14:paraId="1569EA6B" w14:textId="7E2CABE0"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Računarsku tehnologiju treba znatno više i češće planirati u nastavi fizike.</w:t>
            </w:r>
          </w:p>
        </w:tc>
      </w:tr>
      <w:tr w:rsidR="00470F43" w:rsidRPr="00D7696D" w14:paraId="490C2710" w14:textId="77777777" w:rsidTr="00D7696D">
        <w:trPr>
          <w:cantSplit/>
          <w:trHeight w:val="1268"/>
        </w:trPr>
        <w:tc>
          <w:tcPr>
            <w:tcW w:w="460" w:type="pct"/>
            <w:shd w:val="clear" w:color="auto" w:fill="auto"/>
          </w:tcPr>
          <w:p w14:paraId="4F3DBAF0"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lastRenderedPageBreak/>
              <w:t xml:space="preserve">1.2. </w:t>
            </w:r>
          </w:p>
        </w:tc>
        <w:tc>
          <w:tcPr>
            <w:tcW w:w="4540" w:type="pct"/>
            <w:shd w:val="clear" w:color="auto" w:fill="auto"/>
          </w:tcPr>
          <w:p w14:paraId="5A8E3A95" w14:textId="77777777" w:rsidR="00470F43" w:rsidRPr="00D7696D" w:rsidRDefault="00470F43" w:rsidP="0034786E">
            <w:pPr>
              <w:jc w:val="both"/>
              <w:rPr>
                <w:rFonts w:asciiTheme="majorHAnsi" w:hAnsiTheme="majorHAnsi" w:cstheme="majorHAnsi"/>
                <w:bCs/>
                <w:sz w:val="24"/>
                <w:szCs w:val="24"/>
              </w:rPr>
            </w:pPr>
            <w:r w:rsidRPr="00D7696D">
              <w:rPr>
                <w:rFonts w:asciiTheme="majorHAnsi" w:hAnsiTheme="majorHAnsi" w:cstheme="majorHAnsi"/>
                <w:sz w:val="24"/>
                <w:szCs w:val="24"/>
              </w:rPr>
              <w:t xml:space="preserve">Iz uvida u sveske učenika zaključuje se da se nastava redovno realizuje sa uspješno odmjerenim brojem urađenih kvalitativnih zadataka. Na evaluiranim časovima (I-6, III stepen stručnosti i I-1, IV stepen stručnosti) dominirala je primjena frontalnog oblika rada. </w:t>
            </w:r>
          </w:p>
          <w:p w14:paraId="1D6A3E9F" w14:textId="77777777" w:rsidR="00470F43" w:rsidRPr="00D7696D" w:rsidRDefault="00470F43" w:rsidP="0034786E">
            <w:pPr>
              <w:jc w:val="both"/>
              <w:rPr>
                <w:rFonts w:asciiTheme="majorHAnsi" w:hAnsiTheme="majorHAnsi" w:cstheme="majorHAnsi"/>
                <w:bCs/>
                <w:sz w:val="24"/>
                <w:szCs w:val="24"/>
              </w:rPr>
            </w:pPr>
            <w:r w:rsidRPr="00D7696D">
              <w:rPr>
                <w:rFonts w:asciiTheme="majorHAnsi" w:hAnsiTheme="majorHAnsi" w:cstheme="majorHAnsi"/>
                <w:sz w:val="24"/>
                <w:szCs w:val="24"/>
              </w:rPr>
              <w:t>Nastavnik je usmjeravao interakciјu učenika tako da јe ona bila u funkciјi realizacije ishoda učenja (koristio ideje, pitanja, komentare učenika, podsticao vršnjačko učenje).</w:t>
            </w:r>
          </w:p>
          <w:p w14:paraId="0FF12119"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 xml:space="preserve">Učenici (I-1, I-6) su povezivali sadržaje učenja sa prethodno naučenim u različitim oblastima i svakodnevnom životu. Povremeno su učenici (I-1), podsticani od nastavnika, izlagali svoјe ideјe i iznosili originalna rješenja. </w:t>
            </w:r>
          </w:p>
          <w:p w14:paraId="308F6C90"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Atmosfera na časovima je bila radna sa primjetnim obostranim uvažavanjem i povjerenjem nastavnika i učenika.</w:t>
            </w:r>
          </w:p>
          <w:p w14:paraId="0E3958B1" w14:textId="094497CC" w:rsidR="00470F43" w:rsidRPr="00D7696D" w:rsidRDefault="00470F43" w:rsidP="0034786E">
            <w:pPr>
              <w:jc w:val="both"/>
              <w:rPr>
                <w:rFonts w:asciiTheme="majorHAnsi" w:hAnsiTheme="majorHAnsi" w:cstheme="majorHAnsi"/>
                <w:color w:val="000000" w:themeColor="text1"/>
                <w:sz w:val="24"/>
                <w:szCs w:val="24"/>
              </w:rPr>
            </w:pPr>
            <w:r w:rsidRPr="00D7696D">
              <w:rPr>
                <w:rFonts w:asciiTheme="majorHAnsi" w:hAnsiTheme="majorHAnsi" w:cstheme="majorHAnsi"/>
                <w:sz w:val="24"/>
                <w:szCs w:val="24"/>
              </w:rPr>
              <w:t>Zaključak je da je nastavnik uspješno strukturirao i povezao djelove časova koristeći različite didaktičke metode i postupke.</w:t>
            </w:r>
          </w:p>
        </w:tc>
      </w:tr>
      <w:tr w:rsidR="00470F43" w:rsidRPr="00D7696D" w14:paraId="4DB1DFA4" w14:textId="77777777" w:rsidTr="00D7696D">
        <w:trPr>
          <w:trHeight w:val="20"/>
        </w:trPr>
        <w:tc>
          <w:tcPr>
            <w:tcW w:w="460" w:type="pct"/>
            <w:shd w:val="clear" w:color="auto" w:fill="auto"/>
          </w:tcPr>
          <w:p w14:paraId="72436375"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1E4B66C2" w14:textId="0C578CCB" w:rsidR="00470F43" w:rsidRPr="00D7696D" w:rsidRDefault="00470F43" w:rsidP="0034786E">
            <w:pPr>
              <w:jc w:val="both"/>
              <w:rPr>
                <w:rFonts w:asciiTheme="majorHAnsi" w:hAnsiTheme="majorHAnsi" w:cstheme="majorHAnsi"/>
                <w:b/>
                <w:i/>
                <w:sz w:val="24"/>
                <w:szCs w:val="24"/>
              </w:rPr>
            </w:pPr>
            <w:r w:rsidRPr="00D7696D">
              <w:rPr>
                <w:rFonts w:asciiTheme="majorHAnsi" w:hAnsiTheme="majorHAnsi" w:cstheme="majorHAnsi"/>
                <w:b/>
                <w:i/>
                <w:sz w:val="24"/>
                <w:szCs w:val="24"/>
              </w:rPr>
              <w:t>Preporuka:</w:t>
            </w:r>
          </w:p>
        </w:tc>
      </w:tr>
      <w:tr w:rsidR="00470F43" w:rsidRPr="00D7696D" w14:paraId="6CD9DEFF" w14:textId="77777777" w:rsidTr="00D7696D">
        <w:trPr>
          <w:trHeight w:val="20"/>
        </w:trPr>
        <w:tc>
          <w:tcPr>
            <w:tcW w:w="460" w:type="pct"/>
            <w:shd w:val="clear" w:color="auto" w:fill="auto"/>
          </w:tcPr>
          <w:p w14:paraId="3BDD7523"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39E3A265" w14:textId="1343844D" w:rsidR="00470F43" w:rsidRPr="00D7696D" w:rsidRDefault="00470F43" w:rsidP="00D7696D">
            <w:pPr>
              <w:pStyle w:val="ListParagraph"/>
              <w:numPr>
                <w:ilvl w:val="0"/>
                <w:numId w:val="38"/>
              </w:numPr>
              <w:spacing w:after="120"/>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Računarsku tehnologiju treba znatno više i češće primjenjivati u nastavi fizike.</w:t>
            </w:r>
          </w:p>
        </w:tc>
      </w:tr>
      <w:tr w:rsidR="00470F43" w:rsidRPr="00D7696D" w14:paraId="4CD2F31D" w14:textId="77777777" w:rsidTr="00D7696D">
        <w:trPr>
          <w:cantSplit/>
          <w:trHeight w:val="1277"/>
        </w:trPr>
        <w:tc>
          <w:tcPr>
            <w:tcW w:w="460" w:type="pct"/>
            <w:shd w:val="clear" w:color="auto" w:fill="auto"/>
          </w:tcPr>
          <w:p w14:paraId="7D4CC276"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1.3. </w:t>
            </w:r>
          </w:p>
        </w:tc>
        <w:tc>
          <w:tcPr>
            <w:tcW w:w="4540" w:type="pct"/>
            <w:shd w:val="clear" w:color="auto" w:fill="auto"/>
          </w:tcPr>
          <w:p w14:paraId="1CC239AB"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 xml:space="preserve">Praćenje, vrednovanje i ocjenjivanje postignuća učenika iz fizike je uglavnom redovno. </w:t>
            </w:r>
          </w:p>
          <w:p w14:paraId="622B25D1"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 xml:space="preserve">Na sastanku Stručnog aktiva (Fizike, Hemije i Biologije) usvojeni su kriterijumi ocjenjivanja. </w:t>
            </w:r>
          </w:p>
          <w:p w14:paraId="2C56B4D1"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 xml:space="preserve">Učenicima su jasni kriterijumi vrednovanja. Na osnovu utiska na posjećenim časovima, može se zaključiti da je ocjenjivanje u skladu sa postavljenim kriterijumima. </w:t>
            </w:r>
          </w:p>
          <w:p w14:paraId="1563935D" w14:textId="22E934FF"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U pojedinim odjeljenjskim knjigama nijesu upisani sadržaji</w:t>
            </w:r>
            <w:r w:rsidR="00113D74" w:rsidRPr="00D7696D">
              <w:rPr>
                <w:rFonts w:asciiTheme="majorHAnsi" w:hAnsiTheme="majorHAnsi" w:cstheme="majorHAnsi"/>
                <w:sz w:val="24"/>
                <w:szCs w:val="24"/>
              </w:rPr>
              <w:t xml:space="preserve"> (tekstovi zadataka) zadati na p</w:t>
            </w:r>
            <w:r w:rsidRPr="00D7696D">
              <w:rPr>
                <w:rFonts w:asciiTheme="majorHAnsi" w:hAnsiTheme="majorHAnsi" w:cstheme="majorHAnsi"/>
                <w:sz w:val="24"/>
                <w:szCs w:val="24"/>
              </w:rPr>
              <w:t>ismenom zadatku u II klasifikacionom periodu.</w:t>
            </w:r>
          </w:p>
          <w:p w14:paraId="28191DAB" w14:textId="77777777" w:rsidR="00470F43" w:rsidRPr="00D7696D" w:rsidRDefault="00470F43" w:rsidP="0034786E">
            <w:pPr>
              <w:jc w:val="both"/>
              <w:rPr>
                <w:rFonts w:asciiTheme="majorHAnsi" w:hAnsiTheme="majorHAnsi" w:cstheme="majorHAnsi"/>
                <w:sz w:val="24"/>
                <w:szCs w:val="24"/>
              </w:rPr>
            </w:pPr>
            <w:r w:rsidRPr="00D7696D">
              <w:rPr>
                <w:rFonts w:asciiTheme="majorHAnsi" w:hAnsiTheme="majorHAnsi" w:cstheme="majorHAnsi"/>
                <w:sz w:val="24"/>
                <w:szCs w:val="24"/>
              </w:rPr>
              <w:t>Nastavnik daje razumljivu i potpunu povratnu informaciju učenicima o njihovim postignućima, uključujući i jasne preporuke o narednim koracima.</w:t>
            </w:r>
          </w:p>
          <w:p w14:paraId="04CD2361" w14:textId="6693FC84" w:rsidR="00470F43" w:rsidRPr="00D7696D" w:rsidRDefault="00470F43" w:rsidP="0034786E">
            <w:pPr>
              <w:jc w:val="both"/>
              <w:rPr>
                <w:rFonts w:asciiTheme="majorHAnsi" w:hAnsiTheme="majorHAnsi" w:cstheme="majorHAnsi"/>
                <w:color w:val="000000" w:themeColor="text1"/>
                <w:sz w:val="24"/>
                <w:szCs w:val="24"/>
              </w:rPr>
            </w:pPr>
            <w:r w:rsidRPr="00D7696D">
              <w:rPr>
                <w:rStyle w:val="normaltextrun"/>
                <w:rFonts w:asciiTheme="majorHAnsi" w:hAnsiTheme="majorHAnsi" w:cstheme="majorHAnsi"/>
                <w:sz w:val="24"/>
                <w:szCs w:val="24"/>
                <w:lang w:val="sr-Latn-RS"/>
              </w:rPr>
              <w:t>Godišnji plan rada Stručnog aktiva uglavnom sadrži potrebne elemente. Analiza uspjeha učenika se svodi na statistički pregled, odnosno konstatacije o postignutom uspjehu.</w:t>
            </w:r>
          </w:p>
        </w:tc>
      </w:tr>
      <w:tr w:rsidR="00470F43" w:rsidRPr="00D7696D" w14:paraId="7E25748C" w14:textId="77777777" w:rsidTr="00D7696D">
        <w:trPr>
          <w:trHeight w:val="20"/>
        </w:trPr>
        <w:tc>
          <w:tcPr>
            <w:tcW w:w="460" w:type="pct"/>
            <w:shd w:val="clear" w:color="auto" w:fill="auto"/>
          </w:tcPr>
          <w:p w14:paraId="53C58630"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5BB9B36E" w14:textId="6467209C" w:rsidR="00470F43" w:rsidRPr="00D7696D" w:rsidRDefault="00470F43" w:rsidP="0034786E">
            <w:pPr>
              <w:spacing w:line="276" w:lineRule="auto"/>
              <w:jc w:val="both"/>
              <w:rPr>
                <w:rFonts w:asciiTheme="majorHAnsi" w:hAnsiTheme="majorHAnsi" w:cstheme="majorHAnsi"/>
                <w:b/>
                <w:i/>
                <w:sz w:val="24"/>
                <w:szCs w:val="24"/>
              </w:rPr>
            </w:pPr>
            <w:r w:rsidRPr="00D7696D">
              <w:rPr>
                <w:rFonts w:asciiTheme="majorHAnsi" w:hAnsiTheme="majorHAnsi" w:cstheme="majorHAnsi"/>
                <w:b/>
                <w:i/>
                <w:sz w:val="24"/>
                <w:szCs w:val="24"/>
              </w:rPr>
              <w:t>Preporuke:</w:t>
            </w:r>
          </w:p>
        </w:tc>
      </w:tr>
      <w:tr w:rsidR="00470F43" w:rsidRPr="00D7696D" w14:paraId="2BE163D4" w14:textId="77777777" w:rsidTr="00D7696D">
        <w:trPr>
          <w:trHeight w:val="20"/>
        </w:trPr>
        <w:tc>
          <w:tcPr>
            <w:tcW w:w="460" w:type="pct"/>
            <w:shd w:val="clear" w:color="auto" w:fill="auto"/>
          </w:tcPr>
          <w:p w14:paraId="7DF52D25"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73FA1F83"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Na svakom času, izuzev časa izrade pismenog zadatka, treba vrednovati i ocjenjivati postignuća učenika.</w:t>
            </w:r>
          </w:p>
          <w:p w14:paraId="1456B1E0" w14:textId="77777777"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Sadržaje (tekstove zadataka) rađenih na pismenom zadatku treba upisivati u odjeljenjske knjige.</w:t>
            </w:r>
          </w:p>
          <w:p w14:paraId="41D1E23F" w14:textId="14517734" w:rsidR="00470F43" w:rsidRPr="00D7696D" w:rsidRDefault="00470F43" w:rsidP="00D7696D">
            <w:pPr>
              <w:pStyle w:val="ListParagraph"/>
              <w:numPr>
                <w:ilvl w:val="0"/>
                <w:numId w:val="38"/>
              </w:numPr>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Nakon statističkog sumiranja uspjeha učenika na sastancima Stručnog aktiva potrebno je kvalitativno analizirati dobijene pokazatelje i predložiti mjere za poboljšanje uspjeha.</w:t>
            </w:r>
          </w:p>
        </w:tc>
      </w:tr>
    </w:tbl>
    <w:p w14:paraId="00BF86CC" w14:textId="77777777" w:rsidR="001E5385" w:rsidRPr="0034786E" w:rsidRDefault="001E5385" w:rsidP="001E5385">
      <w:pPr>
        <w:spacing w:line="240" w:lineRule="auto"/>
        <w:rPr>
          <w:rFonts w:ascii="Arial" w:hAnsi="Arial" w:cs="Arial"/>
          <w:sz w:val="24"/>
          <w:szCs w:val="24"/>
        </w:rPr>
      </w:pPr>
    </w:p>
    <w:p w14:paraId="4EA2FE39" w14:textId="77777777" w:rsidR="001E5385" w:rsidRPr="0034786E" w:rsidRDefault="001E5385" w:rsidP="001E5385">
      <w:pPr>
        <w:spacing w:after="0"/>
        <w:rPr>
          <w:rFonts w:ascii="Arial" w:hAnsi="Arial" w:cs="Arial"/>
        </w:rPr>
      </w:pPr>
    </w:p>
    <w:p w14:paraId="5DFFC0CD" w14:textId="77777777" w:rsidR="001E5385" w:rsidRPr="0034786E" w:rsidRDefault="001E5385" w:rsidP="001E5385">
      <w:pPr>
        <w:rPr>
          <w:rFonts w:ascii="Arial" w:eastAsiaTheme="majorEastAsia" w:hAnsi="Arial" w:cs="Arial"/>
          <w:b/>
          <w:color w:val="000000" w:themeColor="text1"/>
          <w:sz w:val="24"/>
          <w:szCs w:val="24"/>
          <w:lang w:val="sr-Latn-RS"/>
        </w:rPr>
      </w:pPr>
      <w:r w:rsidRPr="0034786E">
        <w:rPr>
          <w:rFonts w:ascii="Arial" w:eastAsiaTheme="majorEastAsia" w:hAnsi="Arial" w:cs="Arial"/>
          <w:b/>
          <w:color w:val="000000" w:themeColor="text1"/>
          <w:sz w:val="24"/>
          <w:szCs w:val="24"/>
          <w:lang w:val="sr-Latn-RS"/>
        </w:rPr>
        <w:br w:type="page"/>
      </w:r>
    </w:p>
    <w:tbl>
      <w:tblPr>
        <w:tblStyle w:val="TableGrid"/>
        <w:tblW w:w="5000" w:type="pct"/>
        <w:tblLook w:val="04A0" w:firstRow="1" w:lastRow="0" w:firstColumn="1" w:lastColumn="0" w:noHBand="0" w:noVBand="1"/>
      </w:tblPr>
      <w:tblGrid>
        <w:gridCol w:w="4916"/>
        <w:gridCol w:w="4434"/>
      </w:tblGrid>
      <w:tr w:rsidR="001E5385" w:rsidRPr="0034786E" w14:paraId="1C62AA9D" w14:textId="77777777" w:rsidTr="005573EC">
        <w:tc>
          <w:tcPr>
            <w:tcW w:w="5000" w:type="pct"/>
            <w:gridSpan w:val="2"/>
          </w:tcPr>
          <w:p w14:paraId="466B45D4" w14:textId="4CD472A9" w:rsidR="001E5385" w:rsidRPr="0034786E" w:rsidRDefault="001E5385" w:rsidP="005573EC">
            <w:pPr>
              <w:autoSpaceDE w:val="0"/>
              <w:autoSpaceDN w:val="0"/>
              <w:adjustRightInd w:val="0"/>
              <w:rPr>
                <w:rFonts w:ascii="Arial" w:hAnsi="Arial" w:cs="Arial"/>
                <w:b/>
                <w:sz w:val="20"/>
                <w:szCs w:val="20"/>
              </w:rPr>
            </w:pPr>
            <w:r w:rsidRPr="0034786E">
              <w:rPr>
                <w:rFonts w:ascii="Arial" w:hAnsi="Arial" w:cs="Arial"/>
                <w:b/>
                <w:sz w:val="20"/>
                <w:szCs w:val="20"/>
              </w:rPr>
              <w:lastRenderedPageBreak/>
              <w:t xml:space="preserve">Prosvjetni nadzornik: </w:t>
            </w:r>
            <w:r w:rsidR="00470F43" w:rsidRPr="0034786E">
              <w:rPr>
                <w:rFonts w:ascii="Arial" w:hAnsi="Arial" w:cs="Arial"/>
                <w:b/>
                <w:sz w:val="20"/>
                <w:szCs w:val="20"/>
              </w:rPr>
              <w:t>Nebojša Rakočević</w:t>
            </w:r>
          </w:p>
        </w:tc>
      </w:tr>
      <w:tr w:rsidR="003654C4" w:rsidRPr="0034786E" w14:paraId="4F495A7A" w14:textId="77777777" w:rsidTr="005573EC">
        <w:tc>
          <w:tcPr>
            <w:tcW w:w="5000" w:type="pct"/>
            <w:gridSpan w:val="2"/>
          </w:tcPr>
          <w:p w14:paraId="1037FF49" w14:textId="115B689A" w:rsidR="003654C4" w:rsidRPr="0034786E" w:rsidRDefault="003654C4" w:rsidP="003654C4">
            <w:pPr>
              <w:pStyle w:val="Heading2"/>
              <w:outlineLvl w:val="1"/>
              <w:rPr>
                <w:rFonts w:ascii="Arial" w:hAnsi="Arial" w:cs="Arial"/>
                <w:sz w:val="20"/>
                <w:szCs w:val="20"/>
              </w:rPr>
            </w:pPr>
            <w:bookmarkStart w:id="16" w:name="_Toc167690724"/>
            <w:r w:rsidRPr="0034786E">
              <w:rPr>
                <w:rFonts w:ascii="Arial" w:hAnsi="Arial" w:cs="Arial"/>
                <w:b/>
                <w:color w:val="auto"/>
                <w:sz w:val="22"/>
                <w:szCs w:val="22"/>
              </w:rPr>
              <w:t xml:space="preserve">1.1.6. </w:t>
            </w:r>
            <w:r w:rsidR="00470F43" w:rsidRPr="0034786E">
              <w:rPr>
                <w:rFonts w:ascii="Arial" w:hAnsi="Arial" w:cs="Arial"/>
                <w:b/>
                <w:color w:val="auto"/>
                <w:sz w:val="22"/>
                <w:szCs w:val="22"/>
              </w:rPr>
              <w:t>Fizičko vaspitanje</w:t>
            </w:r>
            <w:bookmarkEnd w:id="16"/>
          </w:p>
        </w:tc>
      </w:tr>
      <w:tr w:rsidR="001E5385" w:rsidRPr="0034786E" w14:paraId="228C19AA" w14:textId="77777777" w:rsidTr="005573EC">
        <w:trPr>
          <w:trHeight w:val="20"/>
        </w:trPr>
        <w:tc>
          <w:tcPr>
            <w:tcW w:w="5000" w:type="pct"/>
            <w:gridSpan w:val="2"/>
          </w:tcPr>
          <w:p w14:paraId="4C20D4AF" w14:textId="3C264506" w:rsidR="001E5385" w:rsidRPr="0034786E" w:rsidRDefault="00D7696D" w:rsidP="005573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1E5385" w:rsidRPr="0034786E">
              <w:rPr>
                <w:rFonts w:ascii="Arial" w:hAnsi="Arial" w:cs="Arial"/>
                <w:sz w:val="20"/>
                <w:szCs w:val="20"/>
                <w:vertAlign w:val="superscript"/>
              </w:rPr>
              <w:t>(naziv obrazovnog programa)</w:t>
            </w:r>
          </w:p>
        </w:tc>
      </w:tr>
      <w:tr w:rsidR="001E5385" w:rsidRPr="0034786E" w14:paraId="1C83E6D5" w14:textId="77777777" w:rsidTr="005573EC">
        <w:tc>
          <w:tcPr>
            <w:tcW w:w="2629" w:type="pct"/>
          </w:tcPr>
          <w:p w14:paraId="73C14B4C"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Ukupan broj nastavnika po datom programu: </w:t>
            </w:r>
          </w:p>
        </w:tc>
        <w:tc>
          <w:tcPr>
            <w:tcW w:w="2371" w:type="pct"/>
          </w:tcPr>
          <w:p w14:paraId="597299D2" w14:textId="09E05806"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4</w:t>
            </w:r>
          </w:p>
        </w:tc>
      </w:tr>
      <w:tr w:rsidR="001E5385" w:rsidRPr="0034786E" w14:paraId="7054466E" w14:textId="77777777" w:rsidTr="005573EC">
        <w:tc>
          <w:tcPr>
            <w:tcW w:w="2629" w:type="pct"/>
          </w:tcPr>
          <w:p w14:paraId="0B3B2F2E"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Broj nastavnika kod kojih je izvršen nadzor: </w:t>
            </w:r>
          </w:p>
        </w:tc>
        <w:tc>
          <w:tcPr>
            <w:tcW w:w="2371" w:type="pct"/>
          </w:tcPr>
          <w:p w14:paraId="788DBB38" w14:textId="7E9D8B6F"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sz w:val="20"/>
                <w:szCs w:val="20"/>
              </w:rPr>
              <w:t>4</w:t>
            </w:r>
          </w:p>
        </w:tc>
      </w:tr>
      <w:tr w:rsidR="001E5385" w:rsidRPr="0034786E" w14:paraId="145449CD" w14:textId="77777777" w:rsidTr="005573EC">
        <w:tc>
          <w:tcPr>
            <w:tcW w:w="2629" w:type="pct"/>
          </w:tcPr>
          <w:p w14:paraId="6C1EEA29" w14:textId="77777777" w:rsidR="001E5385" w:rsidRPr="0034786E" w:rsidRDefault="001E5385" w:rsidP="005573EC">
            <w:pPr>
              <w:autoSpaceDE w:val="0"/>
              <w:autoSpaceDN w:val="0"/>
              <w:adjustRightInd w:val="0"/>
              <w:rPr>
                <w:rFonts w:ascii="Arial" w:hAnsi="Arial" w:cs="Arial"/>
                <w:sz w:val="20"/>
                <w:szCs w:val="20"/>
              </w:rPr>
            </w:pPr>
            <w:r w:rsidRPr="0034786E">
              <w:rPr>
                <w:rFonts w:ascii="Arial" w:hAnsi="Arial" w:cs="Arial"/>
                <w:sz w:val="20"/>
                <w:szCs w:val="20"/>
              </w:rPr>
              <w:t xml:space="preserve">Posjećena odjeljenja: </w:t>
            </w:r>
          </w:p>
        </w:tc>
        <w:tc>
          <w:tcPr>
            <w:tcW w:w="2371" w:type="pct"/>
          </w:tcPr>
          <w:p w14:paraId="790A1F00" w14:textId="6CCE3664" w:rsidR="001E5385" w:rsidRPr="0034786E" w:rsidRDefault="00470F43" w:rsidP="005573EC">
            <w:pPr>
              <w:autoSpaceDE w:val="0"/>
              <w:autoSpaceDN w:val="0"/>
              <w:adjustRightInd w:val="0"/>
              <w:rPr>
                <w:rFonts w:ascii="Arial" w:hAnsi="Arial" w:cs="Arial"/>
                <w:sz w:val="20"/>
                <w:szCs w:val="20"/>
              </w:rPr>
            </w:pPr>
            <w:r w:rsidRPr="0034786E">
              <w:rPr>
                <w:rFonts w:ascii="Arial" w:hAnsi="Arial" w:cs="Arial"/>
              </w:rPr>
              <w:t>II-10, I-6, IV-5, III-1</w:t>
            </w:r>
          </w:p>
        </w:tc>
      </w:tr>
      <w:tr w:rsidR="001E5385" w:rsidRPr="0034786E" w14:paraId="74B12759" w14:textId="77777777" w:rsidTr="005573EC">
        <w:tc>
          <w:tcPr>
            <w:tcW w:w="2629" w:type="pct"/>
          </w:tcPr>
          <w:p w14:paraId="009FE843" w14:textId="77777777" w:rsidR="001E5385" w:rsidRPr="0034786E" w:rsidRDefault="001E5385" w:rsidP="005573EC">
            <w:pPr>
              <w:spacing w:line="276" w:lineRule="auto"/>
              <w:rPr>
                <w:rFonts w:ascii="Arial" w:hAnsi="Arial" w:cs="Arial"/>
                <w:sz w:val="20"/>
                <w:szCs w:val="20"/>
              </w:rPr>
            </w:pPr>
            <w:r w:rsidRPr="0034786E">
              <w:rPr>
                <w:rFonts w:ascii="Arial" w:hAnsi="Arial" w:cs="Arial"/>
                <w:sz w:val="20"/>
                <w:szCs w:val="20"/>
              </w:rPr>
              <w:t xml:space="preserve">Broj posjećenih časova: </w:t>
            </w:r>
          </w:p>
        </w:tc>
        <w:tc>
          <w:tcPr>
            <w:tcW w:w="2371" w:type="pct"/>
          </w:tcPr>
          <w:p w14:paraId="119DFAF4" w14:textId="7CFB166F" w:rsidR="001E5385" w:rsidRPr="0034786E" w:rsidRDefault="00470F43" w:rsidP="005573EC">
            <w:pPr>
              <w:spacing w:line="276" w:lineRule="auto"/>
              <w:rPr>
                <w:rFonts w:ascii="Arial" w:hAnsi="Arial" w:cs="Arial"/>
                <w:sz w:val="20"/>
                <w:szCs w:val="20"/>
              </w:rPr>
            </w:pPr>
            <w:r w:rsidRPr="0034786E">
              <w:rPr>
                <w:rFonts w:ascii="Arial" w:hAnsi="Arial" w:cs="Arial"/>
                <w:sz w:val="20"/>
                <w:szCs w:val="20"/>
              </w:rPr>
              <w:t>4</w:t>
            </w:r>
          </w:p>
        </w:tc>
      </w:tr>
    </w:tbl>
    <w:p w14:paraId="4B3F7C54" w14:textId="77777777" w:rsidR="001E5385" w:rsidRPr="0034786E" w:rsidRDefault="001E5385" w:rsidP="001E5385">
      <w:pPr>
        <w:spacing w:after="0" w:line="276" w:lineRule="auto"/>
        <w:rPr>
          <w:rFonts w:ascii="Arial" w:hAnsi="Arial" w:cs="Arial"/>
          <w:sz w:val="8"/>
          <w:szCs w:val="8"/>
        </w:rPr>
      </w:pPr>
    </w:p>
    <w:bookmarkStart w:id="17" w:name="_MON_1774676719"/>
    <w:bookmarkEnd w:id="17"/>
    <w:p w14:paraId="5D916F77" w14:textId="0705F04C" w:rsidR="001E5385" w:rsidRPr="0034786E" w:rsidRDefault="00470F43" w:rsidP="001E5385">
      <w:pPr>
        <w:spacing w:after="0" w:line="276" w:lineRule="auto"/>
        <w:rPr>
          <w:rFonts w:ascii="Arial" w:hAnsi="Arial" w:cs="Arial"/>
        </w:rPr>
      </w:pPr>
      <w:r w:rsidRPr="0034786E">
        <w:rPr>
          <w:rFonts w:ascii="Arial" w:hAnsi="Arial" w:cs="Arial"/>
        </w:rPr>
        <w:object w:dxaOrig="14774" w:dyaOrig="4029" w14:anchorId="37945396">
          <v:shape id="_x0000_i1030" type="#_x0000_t75" style="width:468pt;height:129.7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786177525" r:id="rId21"/>
        </w:object>
      </w:r>
    </w:p>
    <w:p w14:paraId="2F6E16FA" w14:textId="77777777" w:rsidR="001E5385" w:rsidRPr="0034786E" w:rsidRDefault="001E5385" w:rsidP="001E538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1E5385" w:rsidRPr="00D7696D" w14:paraId="59F2BE86" w14:textId="77777777" w:rsidTr="00D7696D">
        <w:trPr>
          <w:cantSplit/>
          <w:trHeight w:val="20"/>
        </w:trPr>
        <w:tc>
          <w:tcPr>
            <w:tcW w:w="460" w:type="pct"/>
            <w:shd w:val="clear" w:color="auto" w:fill="auto"/>
          </w:tcPr>
          <w:p w14:paraId="2D743A21"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R.br. </w:t>
            </w:r>
          </w:p>
        </w:tc>
        <w:tc>
          <w:tcPr>
            <w:tcW w:w="4540" w:type="pct"/>
            <w:shd w:val="clear" w:color="auto" w:fill="auto"/>
          </w:tcPr>
          <w:p w14:paraId="5EE6DE80" w14:textId="77777777" w:rsidR="001E5385" w:rsidRPr="00D7696D" w:rsidRDefault="001E5385" w:rsidP="005573EC">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Obrazloženje</w:t>
            </w:r>
          </w:p>
        </w:tc>
      </w:tr>
      <w:tr w:rsidR="00470F43" w:rsidRPr="00D7696D" w14:paraId="3E374719" w14:textId="77777777" w:rsidTr="00D7696D">
        <w:trPr>
          <w:cantSplit/>
          <w:trHeight w:val="20"/>
        </w:trPr>
        <w:tc>
          <w:tcPr>
            <w:tcW w:w="460" w:type="pct"/>
            <w:shd w:val="clear" w:color="auto" w:fill="auto"/>
          </w:tcPr>
          <w:p w14:paraId="5083F558"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stand.</w:t>
            </w:r>
          </w:p>
        </w:tc>
        <w:tc>
          <w:tcPr>
            <w:tcW w:w="4540" w:type="pct"/>
            <w:vMerge w:val="restart"/>
            <w:shd w:val="clear" w:color="auto" w:fill="auto"/>
          </w:tcPr>
          <w:p w14:paraId="71680290" w14:textId="6B5CD690" w:rsidR="00470F43" w:rsidRPr="00D7696D" w:rsidRDefault="00470F43" w:rsidP="00D7696D">
            <w:pPr>
              <w:spacing w:after="120"/>
              <w:jc w:val="both"/>
              <w:rPr>
                <w:rFonts w:asciiTheme="majorHAnsi" w:hAnsiTheme="majorHAnsi" w:cstheme="majorHAnsi"/>
                <w:sz w:val="24"/>
                <w:szCs w:val="24"/>
              </w:rPr>
            </w:pPr>
            <w:r w:rsidRPr="00D7696D">
              <w:rPr>
                <w:rFonts w:asciiTheme="majorHAnsi" w:hAnsiTheme="majorHAnsi" w:cstheme="majorHAnsi"/>
                <w:sz w:val="24"/>
                <w:szCs w:val="24"/>
              </w:rPr>
              <w:t>Nastava se izvodi po važećem Predmetnom programu. Planovi rada su blagovremeno urađeni, a gradivo je pravilno raspoređeno po nastavnim temama. Obrazovno-vaspitni ishodi i aktivnosti sa planiranim fondom časova za realizaciju korektno su raspoređeni po mjesecima. U planovima je uglavnom dobro planirana provjera fizikih sposobnosti (na početku i na kraju školske godine), ali nema evidencije o rezultatima</w:t>
            </w:r>
            <w:r w:rsidR="00D7696D" w:rsidRPr="00D7696D">
              <w:rPr>
                <w:rFonts w:asciiTheme="majorHAnsi" w:hAnsiTheme="majorHAnsi" w:cstheme="majorHAnsi"/>
                <w:sz w:val="24"/>
                <w:szCs w:val="24"/>
              </w:rPr>
              <w:t xml:space="preserve"> </w:t>
            </w:r>
            <w:r w:rsidRPr="00D7696D">
              <w:rPr>
                <w:rFonts w:asciiTheme="majorHAnsi" w:hAnsiTheme="majorHAnsi" w:cstheme="majorHAnsi"/>
                <w:sz w:val="24"/>
                <w:szCs w:val="24"/>
              </w:rPr>
              <w:t xml:space="preserve">sa testiranja. Takođe, ne piše se osvrt na realizaciju nastavnih sadržaja na kraju mjeseca. Nastavni sadržaji su uglavnom usklađeni sa materijalno-tehničkim mogućnostima. Nastavnici se periodično pripremaju za nastavni proces. Nedostaje kontinuitet u pripremanju sa cjelovitom pokrivenošću tematskih oblasti u pripremama. Plan i program rada Stručnog aktiva uglavnom sadrži aktivnosti koje treba realizovati u toku školske godine: planiranje i programiranje rada, korekciju nastavnih sadržaja, hospitacije, ocjenjivanje i vrednovanje znanja učenika, takmičenja, stručno usavršavanje nastavnika, evaluaciju rada i iniciraju nabavku potrebnih nastavnih sredstava, ali se djelimično realizuje. Plan je uopšten i nedostaje mu više konkretnih aktivnosti. </w:t>
            </w:r>
          </w:p>
        </w:tc>
      </w:tr>
      <w:tr w:rsidR="00470F43" w:rsidRPr="00D7696D" w14:paraId="62E1E01A" w14:textId="77777777" w:rsidTr="00D7696D">
        <w:trPr>
          <w:trHeight w:val="20"/>
        </w:trPr>
        <w:tc>
          <w:tcPr>
            <w:tcW w:w="460" w:type="pct"/>
            <w:shd w:val="clear" w:color="auto" w:fill="auto"/>
          </w:tcPr>
          <w:p w14:paraId="69AF5C6D" w14:textId="77777777" w:rsidR="00470F43" w:rsidRPr="00D7696D" w:rsidRDefault="00470F43" w:rsidP="00470F43">
            <w:pPr>
              <w:spacing w:line="276" w:lineRule="auto"/>
              <w:jc w:val="both"/>
              <w:rPr>
                <w:rFonts w:asciiTheme="majorHAnsi" w:hAnsiTheme="majorHAnsi" w:cstheme="majorHAnsi"/>
                <w:sz w:val="24"/>
                <w:szCs w:val="24"/>
              </w:rPr>
            </w:pPr>
            <w:r w:rsidRPr="00D7696D">
              <w:rPr>
                <w:rFonts w:asciiTheme="majorHAnsi" w:hAnsiTheme="majorHAnsi" w:cstheme="majorHAnsi"/>
                <w:bCs/>
                <w:sz w:val="24"/>
                <w:szCs w:val="24"/>
              </w:rPr>
              <w:t xml:space="preserve">1.1. </w:t>
            </w:r>
          </w:p>
        </w:tc>
        <w:tc>
          <w:tcPr>
            <w:tcW w:w="4540" w:type="pct"/>
            <w:vMerge/>
            <w:shd w:val="clear" w:color="auto" w:fill="auto"/>
          </w:tcPr>
          <w:p w14:paraId="0779B358" w14:textId="77777777" w:rsidR="00470F43" w:rsidRPr="00D7696D" w:rsidRDefault="00470F43" w:rsidP="00470F43">
            <w:pPr>
              <w:spacing w:line="276" w:lineRule="auto"/>
              <w:rPr>
                <w:rFonts w:asciiTheme="majorHAnsi" w:hAnsiTheme="majorHAnsi" w:cstheme="majorHAnsi"/>
                <w:sz w:val="24"/>
                <w:szCs w:val="24"/>
              </w:rPr>
            </w:pPr>
          </w:p>
        </w:tc>
      </w:tr>
      <w:tr w:rsidR="00D7696D" w:rsidRPr="00D7696D" w14:paraId="2B0F7352" w14:textId="77777777" w:rsidTr="00D7696D">
        <w:trPr>
          <w:trHeight w:val="20"/>
        </w:trPr>
        <w:tc>
          <w:tcPr>
            <w:tcW w:w="460" w:type="pct"/>
            <w:shd w:val="clear" w:color="auto" w:fill="auto"/>
          </w:tcPr>
          <w:p w14:paraId="1F956AFB" w14:textId="704ED63C" w:rsidR="00D7696D" w:rsidRPr="00D7696D" w:rsidRDefault="00D7696D"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1.2.</w:t>
            </w:r>
          </w:p>
        </w:tc>
        <w:tc>
          <w:tcPr>
            <w:tcW w:w="4540" w:type="pct"/>
            <w:shd w:val="clear" w:color="auto" w:fill="auto"/>
          </w:tcPr>
          <w:p w14:paraId="4235F547" w14:textId="496EF6BA" w:rsidR="00D7696D" w:rsidRPr="00D7696D" w:rsidRDefault="00D7696D" w:rsidP="00470F43">
            <w:pPr>
              <w:spacing w:line="276" w:lineRule="auto"/>
              <w:rPr>
                <w:rFonts w:asciiTheme="majorHAnsi" w:hAnsiTheme="majorHAnsi" w:cstheme="majorHAnsi"/>
                <w:sz w:val="24"/>
                <w:szCs w:val="24"/>
              </w:rPr>
            </w:pPr>
            <w:r w:rsidRPr="00D7696D">
              <w:rPr>
                <w:rFonts w:asciiTheme="majorHAnsi" w:hAnsiTheme="majorHAnsi" w:cstheme="majorHAnsi"/>
                <w:sz w:val="24"/>
                <w:szCs w:val="24"/>
              </w:rPr>
              <w:t xml:space="preserve">U organizaciji časa nastavnici se uglavnom rukovode planiranim ishodima i zadacima. Nastavne metode, oblici rada i nastavna sredstva usklađeni su sa ishodima časa, nastavnim sadržajima i primjereni su uzrasno-razvojnim karateristikama učenika. Učenici su imali uglavnom zadovoljavajući broj ponavljanja aktivnosti na posjećenim časovima. Nedostaje više aktivnosti sa dopunskim vježbama. Rad se organizuje u skladu sa različitim mogućnostima učenika, vodeći računa o njihovoj opterećenosti, kao i mogućnosti korišćenja resursa za izvođenje nastave (opterećenost sale i sportskog poligona). Nastavne sadržaje nastavnici jasno objašnjavaju i dobro motivišu učenike za rad. Na časovima se najčešće primjenjuju trčanje, vježbe oblikovanja na </w:t>
            </w:r>
            <w:r w:rsidRPr="00D7696D">
              <w:rPr>
                <w:rFonts w:asciiTheme="majorHAnsi" w:hAnsiTheme="majorHAnsi" w:cstheme="majorHAnsi"/>
                <w:sz w:val="24"/>
                <w:szCs w:val="24"/>
              </w:rPr>
              <w:lastRenderedPageBreak/>
              <w:t>kojima je izražena četvorodjelna struktura časa i primjena frontalnog i grupnog rada. U osmišljavanju pojedinih časova, nedostaje više kreativnosti i aktivnosti za razvoj fizičkih sposobnosti učenika. Na časovima je uglavnom uspostavljena uspješna komunikacija nastavnik-učenik, kao i između samih učenika. Racionalno se koristi prostor, vrijeme, nastavna sredstva i drugi resursi. Postavljeni ishodi su uglavnom ostvareni. I pored neadekvatnih uslova za rad (dva odjeljenja na jednom času, rijetko istog razreda) vaspitno-obrazovni ishodi i zadaci predmeta se uglavnom uspješno ostvaruju, što potvrđuju dostignuća učenika na takmičenjima.</w:t>
            </w:r>
          </w:p>
        </w:tc>
      </w:tr>
      <w:tr w:rsidR="00470F43" w:rsidRPr="00D7696D" w14:paraId="7F4BEA12" w14:textId="77777777" w:rsidTr="00D7696D">
        <w:trPr>
          <w:trHeight w:val="20"/>
        </w:trPr>
        <w:tc>
          <w:tcPr>
            <w:tcW w:w="460" w:type="pct"/>
            <w:shd w:val="clear" w:color="auto" w:fill="auto"/>
          </w:tcPr>
          <w:p w14:paraId="2FADD0D2" w14:textId="77777777" w:rsidR="00470F43" w:rsidRPr="00D7696D" w:rsidRDefault="00470F43" w:rsidP="00470F43">
            <w:pPr>
              <w:spacing w:line="276" w:lineRule="auto"/>
              <w:rPr>
                <w:rFonts w:asciiTheme="majorHAnsi" w:hAnsiTheme="majorHAnsi" w:cstheme="majorHAnsi"/>
                <w:sz w:val="24"/>
                <w:szCs w:val="24"/>
              </w:rPr>
            </w:pPr>
          </w:p>
        </w:tc>
        <w:tc>
          <w:tcPr>
            <w:tcW w:w="4540" w:type="pct"/>
            <w:shd w:val="clear" w:color="auto" w:fill="auto"/>
          </w:tcPr>
          <w:p w14:paraId="77870E3E" w14:textId="77777777" w:rsidR="00470F43" w:rsidRPr="00D7696D" w:rsidRDefault="00470F43" w:rsidP="00470F43">
            <w:pPr>
              <w:spacing w:line="276" w:lineRule="auto"/>
              <w:rPr>
                <w:rFonts w:asciiTheme="majorHAnsi" w:hAnsiTheme="majorHAnsi" w:cstheme="majorHAnsi"/>
                <w:b/>
                <w:i/>
                <w:sz w:val="24"/>
                <w:szCs w:val="24"/>
              </w:rPr>
            </w:pPr>
            <w:r w:rsidRPr="00D7696D">
              <w:rPr>
                <w:rFonts w:asciiTheme="majorHAnsi" w:hAnsiTheme="majorHAnsi" w:cstheme="majorHAnsi"/>
                <w:b/>
                <w:i/>
                <w:sz w:val="24"/>
                <w:szCs w:val="24"/>
              </w:rPr>
              <w:t>Preporuka:</w:t>
            </w:r>
          </w:p>
          <w:p w14:paraId="3A30DAF0" w14:textId="6889D65C" w:rsidR="00470F43" w:rsidRPr="00D7696D" w:rsidRDefault="00470F43" w:rsidP="00D7696D">
            <w:pPr>
              <w:pStyle w:val="ListParagraph"/>
              <w:numPr>
                <w:ilvl w:val="0"/>
                <w:numId w:val="38"/>
              </w:numPr>
              <w:spacing w:after="120"/>
              <w:ind w:left="288" w:hanging="288"/>
              <w:contextualSpacing w:val="0"/>
              <w:jc w:val="both"/>
              <w:rPr>
                <w:rFonts w:asciiTheme="majorHAnsi" w:hAnsiTheme="majorHAnsi" w:cstheme="majorHAnsi"/>
                <w:sz w:val="24"/>
                <w:szCs w:val="24"/>
              </w:rPr>
            </w:pPr>
            <w:r w:rsidRPr="00D7696D">
              <w:rPr>
                <w:rFonts w:asciiTheme="majorHAnsi" w:hAnsiTheme="majorHAnsi" w:cstheme="majorHAnsi"/>
                <w:sz w:val="24"/>
                <w:szCs w:val="24"/>
              </w:rPr>
              <w:t>Poboljšati uslove rada obezbjeđivanjem prostornih uslova. Pristupiti boljem planiranju korišćenja resursa za nastavu fizičkog vaspitanja (sala i poligoni). Na taj način eliminisala bi se neadekvatna koncentracija učenika na jednom času (dva i više odjeljenja na jednom času, često različitih razreda i uzrasnih kategorija odjeljenja). Neophodna je rekonstrukcija poligona i nabavka osnovnih nastavnih sredstava za realizaciju nastave.</w:t>
            </w:r>
          </w:p>
        </w:tc>
      </w:tr>
      <w:tr w:rsidR="00470F43" w:rsidRPr="00D7696D" w14:paraId="3D8A4F16" w14:textId="77777777" w:rsidTr="00D7696D">
        <w:trPr>
          <w:cantSplit/>
          <w:trHeight w:val="1277"/>
        </w:trPr>
        <w:tc>
          <w:tcPr>
            <w:tcW w:w="460" w:type="pct"/>
            <w:shd w:val="clear" w:color="auto" w:fill="auto"/>
          </w:tcPr>
          <w:p w14:paraId="1E5FC048" w14:textId="77777777" w:rsidR="00470F43" w:rsidRPr="00D7696D" w:rsidRDefault="00470F43" w:rsidP="00470F43">
            <w:pPr>
              <w:spacing w:line="276" w:lineRule="auto"/>
              <w:jc w:val="both"/>
              <w:rPr>
                <w:rFonts w:asciiTheme="majorHAnsi" w:hAnsiTheme="majorHAnsi" w:cstheme="majorHAnsi"/>
                <w:bCs/>
                <w:sz w:val="24"/>
                <w:szCs w:val="24"/>
              </w:rPr>
            </w:pPr>
            <w:r w:rsidRPr="00D7696D">
              <w:rPr>
                <w:rFonts w:asciiTheme="majorHAnsi" w:hAnsiTheme="majorHAnsi" w:cstheme="majorHAnsi"/>
                <w:bCs/>
                <w:sz w:val="24"/>
                <w:szCs w:val="24"/>
              </w:rPr>
              <w:t xml:space="preserve">1.3. </w:t>
            </w:r>
          </w:p>
        </w:tc>
        <w:tc>
          <w:tcPr>
            <w:tcW w:w="4540" w:type="pct"/>
            <w:shd w:val="clear" w:color="auto" w:fill="auto"/>
          </w:tcPr>
          <w:p w14:paraId="5A605ADA" w14:textId="419037C6" w:rsidR="00470F43" w:rsidRPr="00D7696D" w:rsidRDefault="00470F43" w:rsidP="00470F43">
            <w:pPr>
              <w:jc w:val="both"/>
              <w:rPr>
                <w:rFonts w:asciiTheme="majorHAnsi" w:hAnsiTheme="majorHAnsi" w:cstheme="majorHAnsi"/>
                <w:sz w:val="24"/>
                <w:szCs w:val="24"/>
              </w:rPr>
            </w:pPr>
            <w:r w:rsidRPr="00D7696D">
              <w:rPr>
                <w:rFonts w:asciiTheme="majorHAnsi" w:hAnsiTheme="majorHAnsi" w:cstheme="majorHAnsi"/>
                <w:sz w:val="24"/>
                <w:szCs w:val="24"/>
              </w:rPr>
              <w:t>Ocjenjivanje učenika je redovno i u skladu sa Pravilnikom</w:t>
            </w:r>
            <w:r w:rsidR="00581A08" w:rsidRPr="00D7696D">
              <w:rPr>
                <w:rFonts w:asciiTheme="majorHAnsi" w:hAnsiTheme="majorHAnsi" w:cstheme="majorHAnsi"/>
                <w:sz w:val="24"/>
                <w:szCs w:val="24"/>
              </w:rPr>
              <w:t xml:space="preserve"> o vrstama ocjena</w:t>
            </w:r>
            <w:r w:rsidRPr="00D7696D">
              <w:rPr>
                <w:rFonts w:asciiTheme="majorHAnsi" w:hAnsiTheme="majorHAnsi" w:cstheme="majorHAnsi"/>
                <w:sz w:val="24"/>
                <w:szCs w:val="24"/>
              </w:rPr>
              <w:t xml:space="preserve"> i načinu ocjenjivanja. Nastavnici uglavnom vode urednu evidenciju o aktivnostima i postignućima učenika u svojoj bilježnici. Većina učenika radi u opremi, disciplinovani su i aktivni. Kod većine učenika postignuća učenika su uspješna. Kriterijumi ocjenjivanja su usklađeni sa ishodima učenja, standardima znanja</w:t>
            </w:r>
            <w:r w:rsidR="00EF678C" w:rsidRPr="00D7696D">
              <w:rPr>
                <w:rFonts w:asciiTheme="majorHAnsi" w:hAnsiTheme="majorHAnsi" w:cstheme="majorHAnsi"/>
                <w:sz w:val="24"/>
                <w:szCs w:val="24"/>
              </w:rPr>
              <w:t>,</w:t>
            </w:r>
            <w:r w:rsidRPr="00D7696D">
              <w:rPr>
                <w:rFonts w:asciiTheme="majorHAnsi" w:hAnsiTheme="majorHAnsi" w:cstheme="majorHAnsi"/>
                <w:sz w:val="24"/>
                <w:szCs w:val="24"/>
              </w:rPr>
              <w:t xml:space="preserve"> ali nijesu u dovoljnoj mjeri izdiferencirani. Ocjenjivanje je raznovrsno, javno i obrazloženo. Ocjene u odjeljenjskim knjigama, uglavnom odgovaraju znanju učenika.</w:t>
            </w:r>
          </w:p>
        </w:tc>
      </w:tr>
    </w:tbl>
    <w:p w14:paraId="0B38CEFC" w14:textId="6C1418CE" w:rsidR="00D7696D" w:rsidRDefault="00D7696D" w:rsidP="001E5385">
      <w:pPr>
        <w:spacing w:line="240" w:lineRule="auto"/>
        <w:rPr>
          <w:rFonts w:ascii="Arial" w:hAnsi="Arial" w:cs="Arial"/>
          <w:sz w:val="24"/>
          <w:szCs w:val="24"/>
        </w:rPr>
      </w:pPr>
    </w:p>
    <w:p w14:paraId="5A087CAA" w14:textId="77777777" w:rsidR="00D7696D" w:rsidRDefault="00D7696D">
      <w:pPr>
        <w:rPr>
          <w:rFonts w:ascii="Arial" w:hAnsi="Arial" w:cs="Arial"/>
          <w:sz w:val="24"/>
          <w:szCs w:val="24"/>
        </w:rPr>
      </w:pPr>
      <w:r>
        <w:rPr>
          <w:rFonts w:ascii="Arial" w:hAnsi="Arial" w:cs="Arial"/>
          <w:sz w:val="24"/>
          <w:szCs w:val="24"/>
        </w:rPr>
        <w:br w:type="page"/>
      </w:r>
    </w:p>
    <w:p w14:paraId="11192297" w14:textId="3A44EDF5" w:rsidR="005322AB" w:rsidRPr="005322AB" w:rsidRDefault="005322AB" w:rsidP="005322AB">
      <w:pPr>
        <w:pStyle w:val="Heading2"/>
        <w:numPr>
          <w:ilvl w:val="1"/>
          <w:numId w:val="20"/>
        </w:numPr>
        <w:rPr>
          <w:rFonts w:ascii="Arial" w:hAnsi="Arial" w:cs="Arial"/>
          <w:b/>
          <w:color w:val="000000" w:themeColor="text1"/>
        </w:rPr>
      </w:pPr>
      <w:bookmarkStart w:id="18" w:name="_Toc167690725"/>
      <w:r>
        <w:rPr>
          <w:rFonts w:ascii="Arial" w:hAnsi="Arial" w:cs="Arial"/>
          <w:b/>
          <w:color w:val="000000" w:themeColor="text1"/>
        </w:rPr>
        <w:lastRenderedPageBreak/>
        <w:t>STRUČNI MODULI – OBRAZOVNI PROGRAMI</w:t>
      </w:r>
      <w:bookmarkEnd w:id="18"/>
    </w:p>
    <w:p w14:paraId="50869475" w14:textId="77777777" w:rsidR="00EC2985" w:rsidRDefault="00EC2985" w:rsidP="00D7696D">
      <w:pPr>
        <w:spacing w:after="0" w:line="240" w:lineRule="auto"/>
        <w:rPr>
          <w:rFonts w:ascii="Arial" w:eastAsiaTheme="majorEastAsia" w:hAnsi="Arial" w:cs="Arial"/>
          <w:b/>
          <w:color w:val="000000" w:themeColor="text1"/>
          <w:sz w:val="24"/>
          <w:szCs w:val="24"/>
          <w:lang w:val="sr-Latn-RS"/>
        </w:rPr>
      </w:pPr>
    </w:p>
    <w:tbl>
      <w:tblPr>
        <w:tblStyle w:val="TableGrid"/>
        <w:tblW w:w="4976" w:type="pct"/>
        <w:tblLook w:val="04A0" w:firstRow="1" w:lastRow="0" w:firstColumn="1" w:lastColumn="0" w:noHBand="0" w:noVBand="1"/>
      </w:tblPr>
      <w:tblGrid>
        <w:gridCol w:w="4973"/>
        <w:gridCol w:w="4332"/>
      </w:tblGrid>
      <w:tr w:rsidR="00EC2985" w:rsidRPr="00497E71" w14:paraId="1D9782CF" w14:textId="77777777" w:rsidTr="00497E71">
        <w:trPr>
          <w:trHeight w:val="282"/>
        </w:trPr>
        <w:tc>
          <w:tcPr>
            <w:tcW w:w="5000" w:type="pct"/>
            <w:gridSpan w:val="2"/>
          </w:tcPr>
          <w:p w14:paraId="7BD10AC8" w14:textId="77777777" w:rsidR="00EC2985" w:rsidRPr="00497E71" w:rsidRDefault="00EC2985"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t>Prosvjetni nadzornik: Desimir MOJOVIĆ</w:t>
            </w:r>
          </w:p>
        </w:tc>
      </w:tr>
      <w:tr w:rsidR="00EC2985" w:rsidRPr="00497E71" w14:paraId="0F108873" w14:textId="77777777" w:rsidTr="00497E71">
        <w:trPr>
          <w:trHeight w:val="282"/>
        </w:trPr>
        <w:tc>
          <w:tcPr>
            <w:tcW w:w="5000" w:type="pct"/>
            <w:gridSpan w:val="2"/>
          </w:tcPr>
          <w:p w14:paraId="58820542" w14:textId="77777777" w:rsidR="00EC2985" w:rsidRPr="00497E71" w:rsidRDefault="00EC2985"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t>1.2.1.CNC operater</w:t>
            </w:r>
          </w:p>
        </w:tc>
      </w:tr>
      <w:tr w:rsidR="00EC2985" w:rsidRPr="00497E71" w14:paraId="68D2D343" w14:textId="77777777" w:rsidTr="00497E71">
        <w:trPr>
          <w:trHeight w:val="19"/>
        </w:trPr>
        <w:tc>
          <w:tcPr>
            <w:tcW w:w="5000" w:type="pct"/>
            <w:gridSpan w:val="2"/>
            <w:tcBorders>
              <w:bottom w:val="single" w:sz="4" w:space="0" w:color="auto"/>
            </w:tcBorders>
          </w:tcPr>
          <w:p w14:paraId="084F6498" w14:textId="712D2B9B" w:rsidR="00EC2985" w:rsidRPr="00497E71" w:rsidRDefault="00D7696D"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vertAlign w:val="superscript"/>
              </w:rPr>
              <w:t xml:space="preserve"> </w:t>
            </w:r>
            <w:r w:rsidR="00EC2985" w:rsidRPr="00497E71">
              <w:rPr>
                <w:rFonts w:asciiTheme="majorHAnsi" w:hAnsiTheme="majorHAnsi" w:cstheme="majorHAnsi"/>
                <w:sz w:val="24"/>
                <w:szCs w:val="24"/>
                <w:vertAlign w:val="superscript"/>
              </w:rPr>
              <w:t>(naziv obrazovnog programa)</w:t>
            </w:r>
          </w:p>
        </w:tc>
      </w:tr>
      <w:tr w:rsidR="00EC2985" w:rsidRPr="00497E71" w14:paraId="11AB7199" w14:textId="77777777" w:rsidTr="00497E71">
        <w:trPr>
          <w:trHeight w:val="282"/>
        </w:trPr>
        <w:tc>
          <w:tcPr>
            <w:tcW w:w="2672" w:type="pct"/>
            <w:tcBorders>
              <w:bottom w:val="nil"/>
              <w:right w:val="nil"/>
            </w:tcBorders>
          </w:tcPr>
          <w:p w14:paraId="7AFFAC72" w14:textId="77777777" w:rsidR="00EC2985" w:rsidRPr="00497E71" w:rsidRDefault="00EC2985"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Ukupan broj nastavnika po datom programu: 3</w:t>
            </w:r>
          </w:p>
        </w:tc>
        <w:tc>
          <w:tcPr>
            <w:tcW w:w="2327" w:type="pct"/>
            <w:tcBorders>
              <w:left w:val="nil"/>
              <w:bottom w:val="nil"/>
            </w:tcBorders>
          </w:tcPr>
          <w:p w14:paraId="3D877BF6" w14:textId="77777777" w:rsidR="00EC2985" w:rsidRPr="00497E71" w:rsidRDefault="00EC2985" w:rsidP="003F5198">
            <w:pPr>
              <w:autoSpaceDE w:val="0"/>
              <w:autoSpaceDN w:val="0"/>
              <w:adjustRightInd w:val="0"/>
              <w:rPr>
                <w:rFonts w:asciiTheme="majorHAnsi" w:hAnsiTheme="majorHAnsi" w:cstheme="majorHAnsi"/>
                <w:sz w:val="24"/>
                <w:szCs w:val="24"/>
              </w:rPr>
            </w:pPr>
          </w:p>
        </w:tc>
      </w:tr>
      <w:tr w:rsidR="00EC2985" w:rsidRPr="00497E71" w14:paraId="455E4188" w14:textId="77777777" w:rsidTr="00497E71">
        <w:trPr>
          <w:trHeight w:val="282"/>
        </w:trPr>
        <w:tc>
          <w:tcPr>
            <w:tcW w:w="2672" w:type="pct"/>
            <w:tcBorders>
              <w:top w:val="nil"/>
              <w:bottom w:val="nil"/>
              <w:right w:val="nil"/>
            </w:tcBorders>
          </w:tcPr>
          <w:p w14:paraId="7931BD44" w14:textId="77777777" w:rsidR="00EC2985" w:rsidRPr="00497E71" w:rsidRDefault="00EC2985"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Broj nastavnika kod kojih je izvršen nadzor: 1</w:t>
            </w:r>
          </w:p>
        </w:tc>
        <w:tc>
          <w:tcPr>
            <w:tcW w:w="2327" w:type="pct"/>
            <w:tcBorders>
              <w:top w:val="nil"/>
              <w:left w:val="nil"/>
              <w:bottom w:val="nil"/>
            </w:tcBorders>
          </w:tcPr>
          <w:p w14:paraId="0436CCDF" w14:textId="77777777" w:rsidR="00EC2985" w:rsidRPr="00497E71" w:rsidRDefault="00EC2985" w:rsidP="003F5198">
            <w:pPr>
              <w:autoSpaceDE w:val="0"/>
              <w:autoSpaceDN w:val="0"/>
              <w:adjustRightInd w:val="0"/>
              <w:rPr>
                <w:rFonts w:asciiTheme="majorHAnsi" w:hAnsiTheme="majorHAnsi" w:cstheme="majorHAnsi"/>
                <w:sz w:val="24"/>
                <w:szCs w:val="24"/>
              </w:rPr>
            </w:pPr>
          </w:p>
        </w:tc>
      </w:tr>
      <w:tr w:rsidR="00EC2985" w:rsidRPr="00497E71" w14:paraId="15C27B1B" w14:textId="77777777" w:rsidTr="00497E71">
        <w:trPr>
          <w:trHeight w:val="297"/>
        </w:trPr>
        <w:tc>
          <w:tcPr>
            <w:tcW w:w="2672" w:type="pct"/>
            <w:tcBorders>
              <w:top w:val="nil"/>
              <w:bottom w:val="nil"/>
              <w:right w:val="nil"/>
            </w:tcBorders>
          </w:tcPr>
          <w:p w14:paraId="4C04D2ED" w14:textId="77777777" w:rsidR="00EC2985" w:rsidRPr="00497E71" w:rsidRDefault="00EC2985"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Posjećena odjeljenja: I-6</w:t>
            </w:r>
          </w:p>
        </w:tc>
        <w:tc>
          <w:tcPr>
            <w:tcW w:w="2327" w:type="pct"/>
            <w:tcBorders>
              <w:top w:val="nil"/>
              <w:left w:val="nil"/>
              <w:bottom w:val="nil"/>
            </w:tcBorders>
          </w:tcPr>
          <w:p w14:paraId="701CA3BD" w14:textId="77777777" w:rsidR="00EC2985" w:rsidRPr="00497E71" w:rsidRDefault="00EC2985" w:rsidP="003F5198">
            <w:pPr>
              <w:autoSpaceDE w:val="0"/>
              <w:autoSpaceDN w:val="0"/>
              <w:adjustRightInd w:val="0"/>
              <w:rPr>
                <w:rFonts w:asciiTheme="majorHAnsi" w:hAnsiTheme="majorHAnsi" w:cstheme="majorHAnsi"/>
                <w:sz w:val="24"/>
                <w:szCs w:val="24"/>
              </w:rPr>
            </w:pPr>
          </w:p>
        </w:tc>
      </w:tr>
      <w:tr w:rsidR="00EC2985" w:rsidRPr="00497E71" w14:paraId="0EA8B0C2" w14:textId="77777777" w:rsidTr="00497E71">
        <w:trPr>
          <w:trHeight w:val="327"/>
        </w:trPr>
        <w:tc>
          <w:tcPr>
            <w:tcW w:w="2672" w:type="pct"/>
            <w:tcBorders>
              <w:top w:val="nil"/>
              <w:right w:val="nil"/>
            </w:tcBorders>
          </w:tcPr>
          <w:p w14:paraId="60F96E95" w14:textId="77777777" w:rsidR="00EC2985" w:rsidRPr="00497E71" w:rsidRDefault="00EC2985" w:rsidP="003F5198">
            <w:pPr>
              <w:spacing w:line="276" w:lineRule="auto"/>
              <w:rPr>
                <w:rFonts w:asciiTheme="majorHAnsi" w:hAnsiTheme="majorHAnsi" w:cstheme="majorHAnsi"/>
                <w:sz w:val="24"/>
                <w:szCs w:val="24"/>
              </w:rPr>
            </w:pPr>
            <w:r w:rsidRPr="00497E71">
              <w:rPr>
                <w:rFonts w:asciiTheme="majorHAnsi" w:hAnsiTheme="majorHAnsi" w:cstheme="majorHAnsi"/>
                <w:sz w:val="24"/>
                <w:szCs w:val="24"/>
              </w:rPr>
              <w:t>Broj posjećenih časova:2</w:t>
            </w:r>
          </w:p>
        </w:tc>
        <w:tc>
          <w:tcPr>
            <w:tcW w:w="2327" w:type="pct"/>
            <w:tcBorders>
              <w:top w:val="nil"/>
              <w:left w:val="nil"/>
            </w:tcBorders>
          </w:tcPr>
          <w:p w14:paraId="5C1437AC" w14:textId="77777777" w:rsidR="00EC2985" w:rsidRPr="00497E71" w:rsidRDefault="00EC2985" w:rsidP="003F5198">
            <w:pPr>
              <w:spacing w:line="276" w:lineRule="auto"/>
              <w:rPr>
                <w:rFonts w:asciiTheme="majorHAnsi" w:hAnsiTheme="majorHAnsi" w:cstheme="majorHAnsi"/>
                <w:sz w:val="24"/>
                <w:szCs w:val="24"/>
              </w:rPr>
            </w:pPr>
          </w:p>
        </w:tc>
      </w:tr>
    </w:tbl>
    <w:p w14:paraId="7891ABD5" w14:textId="77777777" w:rsidR="00EC2985" w:rsidRPr="00F5246F" w:rsidRDefault="00EC2985" w:rsidP="00EC2985">
      <w:pPr>
        <w:spacing w:after="0" w:line="276" w:lineRule="auto"/>
        <w:rPr>
          <w:rFonts w:ascii="Bookman Old Style" w:hAnsi="Bookman Old Style" w:cs="Arial"/>
          <w:sz w:val="8"/>
          <w:szCs w:val="8"/>
        </w:rPr>
      </w:pPr>
    </w:p>
    <w:bookmarkStart w:id="19" w:name="_MON_1684207226"/>
    <w:bookmarkEnd w:id="19"/>
    <w:p w14:paraId="077A14C6" w14:textId="77777777" w:rsidR="00EC2985" w:rsidRPr="00F5246F" w:rsidRDefault="00EC2985" w:rsidP="00EC2985">
      <w:pPr>
        <w:spacing w:after="0" w:line="276" w:lineRule="auto"/>
        <w:rPr>
          <w:rFonts w:ascii="Bookman Old Style" w:hAnsi="Bookman Old Style" w:cs="Arial"/>
        </w:rPr>
      </w:pPr>
      <w:r w:rsidRPr="00F5246F">
        <w:rPr>
          <w:rFonts w:ascii="Bookman Old Style" w:hAnsi="Bookman Old Style" w:cs="Arial"/>
        </w:rPr>
        <w:object w:dxaOrig="14666" w:dyaOrig="4023" w14:anchorId="55FA3BB2">
          <v:shape id="_x0000_i1031" type="#_x0000_t75" style="width:460.5pt;height:129.7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786177526" r:id="rId23"/>
        </w:object>
      </w:r>
    </w:p>
    <w:p w14:paraId="717BB649" w14:textId="77777777" w:rsidR="00EC2985" w:rsidRPr="00F5246F" w:rsidRDefault="00EC2985" w:rsidP="00EC2985">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8546"/>
      </w:tblGrid>
      <w:tr w:rsidR="00EC2985" w:rsidRPr="00497E71" w14:paraId="731D5F78" w14:textId="77777777" w:rsidTr="00497E71">
        <w:trPr>
          <w:cantSplit/>
          <w:trHeight w:val="20"/>
        </w:trPr>
        <w:tc>
          <w:tcPr>
            <w:tcW w:w="435" w:type="pct"/>
            <w:shd w:val="clear" w:color="auto" w:fill="auto"/>
          </w:tcPr>
          <w:p w14:paraId="320CFDDD" w14:textId="77777777" w:rsidR="00EC2985" w:rsidRPr="00497E71" w:rsidRDefault="00EC2985"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R.br. </w:t>
            </w:r>
          </w:p>
        </w:tc>
        <w:tc>
          <w:tcPr>
            <w:tcW w:w="4565" w:type="pct"/>
            <w:shd w:val="clear" w:color="auto" w:fill="auto"/>
          </w:tcPr>
          <w:p w14:paraId="3773DE21" w14:textId="77777777" w:rsidR="00EC2985" w:rsidRPr="00497E71" w:rsidRDefault="00EC2985"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Obrazloženje</w:t>
            </w:r>
          </w:p>
        </w:tc>
      </w:tr>
      <w:tr w:rsidR="00EC2985" w:rsidRPr="00497E71" w14:paraId="62EA541A" w14:textId="77777777" w:rsidTr="00497E71">
        <w:trPr>
          <w:cantSplit/>
          <w:trHeight w:val="20"/>
        </w:trPr>
        <w:tc>
          <w:tcPr>
            <w:tcW w:w="435" w:type="pct"/>
            <w:shd w:val="clear" w:color="auto" w:fill="auto"/>
          </w:tcPr>
          <w:p w14:paraId="48E4635F" w14:textId="77777777" w:rsidR="00EC2985" w:rsidRPr="00497E71" w:rsidRDefault="00EC2985"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stand.</w:t>
            </w:r>
          </w:p>
        </w:tc>
        <w:tc>
          <w:tcPr>
            <w:tcW w:w="4565" w:type="pct"/>
            <w:vMerge w:val="restart"/>
            <w:shd w:val="clear" w:color="auto" w:fill="auto"/>
          </w:tcPr>
          <w:p w14:paraId="7CC51930" w14:textId="0AFAC6B7" w:rsidR="00EC2985" w:rsidRPr="00497E71" w:rsidRDefault="00EC2985" w:rsidP="003F5198">
            <w:pPr>
              <w:spacing w:before="120"/>
              <w:jc w:val="both"/>
              <w:rPr>
                <w:rFonts w:asciiTheme="majorHAnsi" w:hAnsiTheme="majorHAnsi" w:cstheme="majorHAnsi"/>
                <w:bCs/>
                <w:color w:val="FF0000"/>
                <w:sz w:val="24"/>
                <w:szCs w:val="24"/>
              </w:rPr>
            </w:pPr>
            <w:r w:rsidRPr="00497E71">
              <w:rPr>
                <w:rFonts w:asciiTheme="majorHAnsi" w:hAnsiTheme="majorHAnsi" w:cstheme="majorHAnsi"/>
                <w:bCs/>
                <w:sz w:val="24"/>
                <w:szCs w:val="24"/>
              </w:rPr>
              <w:t>Obrazovni program CNC operater se realizuje u jednom odjeljenju prvog razreda. Učenici sve oblike nastave realizuju u školi.</w:t>
            </w:r>
            <w:r w:rsidR="00D7696D" w:rsidRPr="00497E71">
              <w:rPr>
                <w:rFonts w:asciiTheme="majorHAnsi" w:hAnsiTheme="majorHAnsi" w:cstheme="majorHAnsi"/>
                <w:bCs/>
                <w:color w:val="FF0000"/>
                <w:sz w:val="24"/>
                <w:szCs w:val="24"/>
              </w:rPr>
              <w:t xml:space="preserve"> </w:t>
            </w:r>
          </w:p>
          <w:p w14:paraId="306432EF"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Pri izradi rasporeda časova uglavnom se vodilo računa o nastavnom planu i pedagoškim normama. U toku radne nedjelje, nastavnici su neravnomjerno opterećeni brojem časova. </w:t>
            </w:r>
          </w:p>
          <w:p w14:paraId="0F02D544"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Godišnje i operativno planiranje je uglavnom usklađeno sa modularnim programima. Teme su pravilno raspoređene po obimu i predznanju učenika. Nastavna sredstva, metode i oblici rada su usklađeni sa postavljenim ciljevima. U odvojenom registratoru za ovaj OP, postoje aktivnosti Koordinatora OP i pedagoškinje oko evidencije predaje Godišnjih i Planova realizacije ishoda učenja, ali ne i sugestije za korekciju pojedinih aktivnosti. Većina aktivnosti za dostizanje ishoda učenja, u Planovima realizacije ishoda učenja, su precizno definisane, za svaki kriterijum zasebno. Ne vodi se napomena o realizaciji planiranih aktivnosti, što je veoma važno kod planiranja narednih aktivnosti i prilagođavanju nastavnih sadržaja strukturi odjeljenja i uzrastu učenika. Prilikom uvida u Odjeljenjsku knjigu, uočeni su nedostaci koji se odnose na kratke zapisnike sa Odjeljenjskog vijeća, roditeljskih sastanaka, evidenciju slobodnih i vannastavnih aktivnosti. Učenici odsustvuju sa nastave, a značajan je i broj izrečenih vaspitnih mjera. </w:t>
            </w:r>
          </w:p>
          <w:p w14:paraId="7ABC4E64"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cilju usaglašavanja dinamike realizacije postavljenih kriterijuma u ishodima učenja, ne vidi se saradnja nastavnika stručno-teorijskih modula i opšteobrazovnih modula, u zajedničkom planiranju vaspitno-obrazovnog rada.</w:t>
            </w:r>
          </w:p>
          <w:p w14:paraId="2518577A"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Aktiv, u planu, predviđa razmatranje pitanja ogledno-uglednih časova, dopunske i dodatne nastave, ali nedostaju planovi, analize i izvještaji po ovim pitanjima. Ne realizuju se ogledno-ugledni časovi. U odjeljenjskim knjigama se u polju napomena samo upisuje naziv predmeta iz kojeg je održan čas dopunske nastave i vrijeme realizacije. Ne planira se stručna sekcija. Ne organizuju se školska takmičenja.</w:t>
            </w:r>
          </w:p>
          <w:p w14:paraId="31E0B49E"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14:paraId="147DEE50"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Planira se profesionalna praksa kao korelacija s programima stručno-teorijskih modula. </w:t>
            </w:r>
          </w:p>
          <w:p w14:paraId="3E2C2F88" w14:textId="468A5F20"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Sveska aktiva ne ukazuje u potpunosti na razvojne aktivnosti, naročitio u dijelu unapređenja vrednovanja postignuća učenika, postojeće literature za teorijske i praktične sadržaje (imajući u vidu nedostatak udžbenika za teorijske nastavne sadržaje i za realizaciju praktičnih vježbi), ogledno-uglednih časova. Postoji inicijativa od strane nastavnika za nabavku potrebnih nastavnih sredstava, u skladu sa OP. Ne postoje planovi, analize i izvještaji k</w:t>
            </w:r>
            <w:r w:rsidR="00E120C1" w:rsidRPr="00497E71">
              <w:rPr>
                <w:rFonts w:asciiTheme="majorHAnsi" w:hAnsiTheme="majorHAnsi" w:cstheme="majorHAnsi"/>
                <w:bCs/>
                <w:sz w:val="24"/>
                <w:szCs w:val="24"/>
              </w:rPr>
              <w:t>oji se odnose na hospitaciju unu</w:t>
            </w:r>
            <w:r w:rsidRPr="00497E71">
              <w:rPr>
                <w:rFonts w:asciiTheme="majorHAnsi" w:hAnsiTheme="majorHAnsi" w:cstheme="majorHAnsi"/>
                <w:bCs/>
                <w:sz w:val="24"/>
                <w:szCs w:val="24"/>
              </w:rPr>
              <w:t xml:space="preserve">tar aktiva. Na vrijeme se planira Godišnji plan rada aktiva, ali se ne analiziraju ostvarene aktivnosti na kraju školske godine. Zapisnici sa sjednica su kratke forme, bez detaljnih analiza. </w:t>
            </w:r>
          </w:p>
          <w:p w14:paraId="40283E49" w14:textId="77777777" w:rsidR="00EC2985" w:rsidRPr="00497E71" w:rsidRDefault="00EC2985"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Usljed nedostatka udžbenika, nastavnici uglavnom pripremaju interne štampane materijale i prezentacije. </w:t>
            </w:r>
          </w:p>
        </w:tc>
      </w:tr>
      <w:tr w:rsidR="00EC2985" w:rsidRPr="00497E71" w14:paraId="0444578A" w14:textId="77777777" w:rsidTr="00497E71">
        <w:trPr>
          <w:trHeight w:val="20"/>
        </w:trPr>
        <w:tc>
          <w:tcPr>
            <w:tcW w:w="435" w:type="pct"/>
            <w:shd w:val="clear" w:color="auto" w:fill="auto"/>
          </w:tcPr>
          <w:p w14:paraId="52A964A0" w14:textId="77777777" w:rsidR="00EC2985" w:rsidRPr="00497E71" w:rsidRDefault="00EC2985" w:rsidP="003F5198">
            <w:pPr>
              <w:spacing w:line="276" w:lineRule="auto"/>
              <w:jc w:val="both"/>
              <w:rPr>
                <w:rFonts w:asciiTheme="majorHAnsi" w:hAnsiTheme="majorHAnsi" w:cstheme="majorHAnsi"/>
                <w:sz w:val="24"/>
                <w:szCs w:val="24"/>
              </w:rPr>
            </w:pPr>
            <w:r w:rsidRPr="00497E71">
              <w:rPr>
                <w:rFonts w:asciiTheme="majorHAnsi" w:hAnsiTheme="majorHAnsi" w:cstheme="majorHAnsi"/>
                <w:bCs/>
                <w:sz w:val="24"/>
                <w:szCs w:val="24"/>
              </w:rPr>
              <w:t xml:space="preserve">1.1. </w:t>
            </w:r>
          </w:p>
        </w:tc>
        <w:tc>
          <w:tcPr>
            <w:tcW w:w="4565" w:type="pct"/>
            <w:vMerge/>
            <w:shd w:val="clear" w:color="auto" w:fill="auto"/>
          </w:tcPr>
          <w:p w14:paraId="47863FA4" w14:textId="77777777" w:rsidR="00EC2985" w:rsidRPr="00497E71" w:rsidRDefault="00EC2985" w:rsidP="003F5198">
            <w:pPr>
              <w:spacing w:line="276" w:lineRule="auto"/>
              <w:rPr>
                <w:rFonts w:asciiTheme="majorHAnsi" w:hAnsiTheme="majorHAnsi" w:cstheme="majorHAnsi"/>
                <w:sz w:val="24"/>
                <w:szCs w:val="24"/>
              </w:rPr>
            </w:pPr>
          </w:p>
        </w:tc>
      </w:tr>
      <w:tr w:rsidR="00EC2985" w:rsidRPr="00497E71" w14:paraId="4FD928F4" w14:textId="77777777" w:rsidTr="00497E71">
        <w:trPr>
          <w:trHeight w:val="20"/>
        </w:trPr>
        <w:tc>
          <w:tcPr>
            <w:tcW w:w="435" w:type="pct"/>
            <w:shd w:val="clear" w:color="auto" w:fill="auto"/>
          </w:tcPr>
          <w:p w14:paraId="4CDEFE42" w14:textId="77777777" w:rsidR="00EC2985" w:rsidRPr="00497E71" w:rsidRDefault="00EC2985" w:rsidP="003F5198">
            <w:pPr>
              <w:spacing w:line="276" w:lineRule="auto"/>
              <w:rPr>
                <w:rFonts w:asciiTheme="majorHAnsi" w:hAnsiTheme="majorHAnsi" w:cstheme="majorHAnsi"/>
                <w:sz w:val="24"/>
                <w:szCs w:val="24"/>
              </w:rPr>
            </w:pPr>
          </w:p>
        </w:tc>
        <w:tc>
          <w:tcPr>
            <w:tcW w:w="4565" w:type="pct"/>
            <w:shd w:val="clear" w:color="auto" w:fill="auto"/>
          </w:tcPr>
          <w:p w14:paraId="21CCFB80" w14:textId="7857AB39" w:rsidR="00EC2985"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EC2985" w:rsidRPr="00497E71">
              <w:rPr>
                <w:rFonts w:asciiTheme="majorHAnsi" w:hAnsiTheme="majorHAnsi" w:cstheme="majorHAnsi"/>
                <w:b/>
                <w:i/>
                <w:sz w:val="24"/>
                <w:szCs w:val="24"/>
              </w:rPr>
              <w:t>:</w:t>
            </w:r>
          </w:p>
        </w:tc>
      </w:tr>
      <w:tr w:rsidR="00EC2985" w:rsidRPr="00497E71" w14:paraId="06C64749" w14:textId="77777777" w:rsidTr="00497E71">
        <w:trPr>
          <w:trHeight w:val="20"/>
        </w:trPr>
        <w:tc>
          <w:tcPr>
            <w:tcW w:w="435" w:type="pct"/>
            <w:shd w:val="clear" w:color="auto" w:fill="auto"/>
          </w:tcPr>
          <w:p w14:paraId="5904EF1B" w14:textId="77777777" w:rsidR="00EC2985" w:rsidRPr="00497E71" w:rsidRDefault="00EC2985" w:rsidP="003F5198">
            <w:pPr>
              <w:spacing w:line="276" w:lineRule="auto"/>
              <w:rPr>
                <w:rFonts w:asciiTheme="majorHAnsi" w:hAnsiTheme="majorHAnsi" w:cstheme="majorHAnsi"/>
                <w:sz w:val="24"/>
                <w:szCs w:val="24"/>
              </w:rPr>
            </w:pPr>
          </w:p>
        </w:tc>
        <w:tc>
          <w:tcPr>
            <w:tcW w:w="4565" w:type="pct"/>
            <w:shd w:val="clear" w:color="auto" w:fill="auto"/>
          </w:tcPr>
          <w:p w14:paraId="2D55D02D"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Za svaki realizovani ishod učenja, dati osvrt na realizaciju ostvarenih aktivnosti sa dopunama i izmjenama, a za pojedine kriterijume, koji su planirani za više nastavnih časova, osobito praktičnih nastavnih sadržaja, potrebno je izvršiti detaljniju pripremu aktivnosti.</w:t>
            </w:r>
          </w:p>
          <w:p w14:paraId="5020215E" w14:textId="2A58AA30"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Planove rada aktiva unaprijediti tako da ukazuju na razvojne aktivnosti sa osvrtom na realizaciju</w:t>
            </w:r>
            <w:r w:rsidR="00E120C1" w:rsidRPr="00497E71">
              <w:rPr>
                <w:rFonts w:asciiTheme="majorHAnsi" w:hAnsiTheme="majorHAnsi" w:cstheme="majorHAnsi"/>
                <w:sz w:val="24"/>
                <w:szCs w:val="24"/>
              </w:rPr>
              <w:t xml:space="preserve"> </w:t>
            </w:r>
            <w:r w:rsidRPr="00497E71">
              <w:rPr>
                <w:rFonts w:asciiTheme="majorHAnsi" w:hAnsiTheme="majorHAnsi" w:cstheme="majorHAnsi"/>
                <w:sz w:val="24"/>
                <w:szCs w:val="24"/>
              </w:rPr>
              <w:t>(realizovati i analizirati ogledne i ugledne časove, dopunska i dodatna nastava, rad sa darovitim učenicima, ho</w:t>
            </w:r>
            <w:r w:rsidR="00E120C1" w:rsidRPr="00497E71">
              <w:rPr>
                <w:rFonts w:asciiTheme="majorHAnsi" w:hAnsiTheme="majorHAnsi" w:cstheme="majorHAnsi"/>
                <w:sz w:val="24"/>
                <w:szCs w:val="24"/>
              </w:rPr>
              <w:t>spitacija unutar aktiva, kvali</w:t>
            </w:r>
            <w:r w:rsidRPr="00497E71">
              <w:rPr>
                <w:rFonts w:asciiTheme="majorHAnsi" w:hAnsiTheme="majorHAnsi" w:cstheme="majorHAnsi"/>
                <w:sz w:val="24"/>
                <w:szCs w:val="24"/>
              </w:rPr>
              <w:t>tativna analiza postignuća učenika sa mjerama za unapređenje, školska takmičenja i sl),</w:t>
            </w:r>
            <w:r w:rsidR="00E120C1" w:rsidRPr="00497E71">
              <w:rPr>
                <w:rFonts w:asciiTheme="majorHAnsi" w:hAnsiTheme="majorHAnsi" w:cstheme="majorHAnsi"/>
                <w:sz w:val="24"/>
                <w:szCs w:val="24"/>
              </w:rPr>
              <w:t xml:space="preserve"> </w:t>
            </w:r>
            <w:r w:rsidRPr="00497E71">
              <w:rPr>
                <w:rFonts w:asciiTheme="majorHAnsi" w:hAnsiTheme="majorHAnsi" w:cstheme="majorHAnsi"/>
                <w:sz w:val="24"/>
                <w:szCs w:val="24"/>
              </w:rPr>
              <w:t>a dokumentaciju čuvati u posebnom registratoru i u elektronskoj formi</w:t>
            </w:r>
            <w:r w:rsidR="00E120C1" w:rsidRPr="00497E71">
              <w:rPr>
                <w:rFonts w:asciiTheme="majorHAnsi" w:hAnsiTheme="majorHAnsi" w:cstheme="majorHAnsi"/>
                <w:sz w:val="24"/>
                <w:szCs w:val="24"/>
              </w:rPr>
              <w:t>.</w:t>
            </w:r>
          </w:p>
          <w:p w14:paraId="7BACF6E0" w14:textId="2685CC8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Nakon završetka profesionalne prakse uraditi detaljnu analizu i izvještaj o njenoj realizaciji</w:t>
            </w:r>
            <w:r w:rsidR="00E120C1" w:rsidRPr="00497E71">
              <w:rPr>
                <w:rFonts w:asciiTheme="majorHAnsi" w:hAnsiTheme="majorHAnsi" w:cstheme="majorHAnsi"/>
                <w:sz w:val="24"/>
                <w:szCs w:val="24"/>
              </w:rPr>
              <w:t>.</w:t>
            </w:r>
          </w:p>
          <w:p w14:paraId="3587E683"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nivou Škole planirati projekte u koje se mogu uključiti učenici ovog obrazovnog programa</w:t>
            </w:r>
          </w:p>
          <w:p w14:paraId="39A3023D"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evidentirati i analizirati posjete školama, organizacijama i sl.</w:t>
            </w:r>
          </w:p>
          <w:p w14:paraId="3D999F0C" w14:textId="76042FC1"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Formirati sekciju iz oblasti mašinstva i obrade metala, sa akcentom na ovaj obrazovni program</w:t>
            </w:r>
            <w:r w:rsidR="00E120C1" w:rsidRPr="00497E71">
              <w:rPr>
                <w:rFonts w:asciiTheme="majorHAnsi" w:hAnsiTheme="majorHAnsi" w:cstheme="majorHAnsi"/>
                <w:sz w:val="24"/>
                <w:szCs w:val="24"/>
              </w:rPr>
              <w:t>.</w:t>
            </w:r>
          </w:p>
          <w:p w14:paraId="497774BD" w14:textId="19A901B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Planirati i realizovati školsko takmičenje iz stručnih modula u cilju motivisanja učenika na takmičarski duh i unapređivanje znanja i vještina</w:t>
            </w:r>
            <w:r w:rsidR="00E120C1" w:rsidRPr="00497E71">
              <w:rPr>
                <w:rFonts w:asciiTheme="majorHAnsi" w:hAnsiTheme="majorHAnsi" w:cstheme="majorHAnsi"/>
                <w:sz w:val="24"/>
                <w:szCs w:val="24"/>
              </w:rPr>
              <w:t>.</w:t>
            </w:r>
          </w:p>
        </w:tc>
      </w:tr>
      <w:tr w:rsidR="00EC2985" w:rsidRPr="00497E71" w14:paraId="57C5E11A" w14:textId="77777777" w:rsidTr="00497E71">
        <w:trPr>
          <w:cantSplit/>
          <w:trHeight w:val="1268"/>
        </w:trPr>
        <w:tc>
          <w:tcPr>
            <w:tcW w:w="435" w:type="pct"/>
            <w:shd w:val="clear" w:color="auto" w:fill="auto"/>
          </w:tcPr>
          <w:p w14:paraId="7FA98013" w14:textId="77777777" w:rsidR="00EC2985" w:rsidRPr="00497E71" w:rsidRDefault="00EC2985"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1.2. </w:t>
            </w:r>
          </w:p>
        </w:tc>
        <w:tc>
          <w:tcPr>
            <w:tcW w:w="4565" w:type="pct"/>
            <w:shd w:val="clear" w:color="auto" w:fill="auto"/>
          </w:tcPr>
          <w:p w14:paraId="24A360D3" w14:textId="77777777" w:rsidR="00EC2985" w:rsidRPr="00497E71" w:rsidRDefault="00EC2985" w:rsidP="00497E71">
            <w:pPr>
              <w:pStyle w:val="NoSpacing"/>
              <w:jc w:val="both"/>
              <w:rPr>
                <w:rFonts w:asciiTheme="majorHAnsi" w:hAnsiTheme="majorHAnsi" w:cstheme="majorHAnsi"/>
                <w:bCs/>
                <w:sz w:val="24"/>
                <w:szCs w:val="24"/>
              </w:rPr>
            </w:pPr>
            <w:r w:rsidRPr="00497E71">
              <w:rPr>
                <w:rFonts w:asciiTheme="majorHAnsi" w:hAnsiTheme="majorHAnsi" w:cstheme="majorHAnsi"/>
                <w:bCs/>
                <w:sz w:val="24"/>
                <w:szCs w:val="24"/>
              </w:rPr>
              <w:t>Nastavnici uglavnom realizuju nastavu u skladu sa postojećim prostorno-tehničkim uslovima, a s ciljem da učenici dostignu vještine predviđene programom. Na hospitovanim časovima nastavnik je imao pisanu pripremu za čas koja sadrži većinu potrebnih aspekata. Nastavnik vrši saznajnu pripremu učenika, ali ne i u dovoljnoj mjeri i motivacionu, motoričku i emotivnu.Priprema je izvršena putem ponavljanja i aktuelizacije ranije učenog gradiva. Na časovima dominiraju frontalni oblik rada, verbalne i ilustrativne metode rada. Raspoloživa nastavna sredstva koristi većinom samo nastavnik(dominiraju auditivno-vizuelne aktivnosti). Rekapitulacija časa se vrši propitivanjem učenika. Komunikacijske i interakcijske sposobnosti nastavnika su na potrebnom nivou. Nastavnik uvažava razlike u saznajnom, afektivnom, socijalnom i psihomotornom potencijalu učenika. Uči učenike da povežu nastavne sadržaje sa primjerima iz prakse, života i drugih oblasti. Učenici nemaju priliku da biraju načine i tempo rada, procjenjuju i ocjenjuju ishode svog rada i rada drugih. Podstiču se i razvijaju ideje učenika. Disciplina učenika je na potrebnom nivou. Učenicima se ukazuje i na nova tehnička rješenja i tehnologije.</w:t>
            </w:r>
          </w:p>
          <w:p w14:paraId="2AC64550" w14:textId="77777777" w:rsidR="00EC2985" w:rsidRPr="00497E71" w:rsidRDefault="00EC2985" w:rsidP="003F5198">
            <w:pPr>
              <w:spacing w:before="120"/>
              <w:jc w:val="both"/>
              <w:rPr>
                <w:rFonts w:asciiTheme="majorHAnsi" w:hAnsiTheme="majorHAnsi" w:cstheme="majorHAnsi"/>
                <w:bCs/>
                <w:color w:val="FF0000"/>
                <w:sz w:val="24"/>
                <w:szCs w:val="24"/>
              </w:rPr>
            </w:pPr>
            <w:r w:rsidRPr="00497E71">
              <w:rPr>
                <w:rFonts w:asciiTheme="majorHAnsi" w:hAnsiTheme="majorHAnsi" w:cstheme="majorHAnsi"/>
                <w:bCs/>
                <w:sz w:val="24"/>
                <w:szCs w:val="24"/>
              </w:rPr>
              <w:t>U Odjeljenjskoj knjizi se vodi redovna evidencija o nerealizovanim časovima. Jedan nastavnik je bio na bolovanju, a niko ga nije mijenjao.</w:t>
            </w:r>
          </w:p>
          <w:p w14:paraId="135DCC8E"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Ne postoji planiranje aktivnosti i njihova realizacija za dopunsku i dodatnu nastavu, kao i za vannastavne aktivnosti. </w:t>
            </w:r>
          </w:p>
          <w:p w14:paraId="107D29CC"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Nastavnici vode redovnu evidenciju o izostajanju učenika sa nastave u dnevnicima rada. Ne rade se kvalitativne analize izostanaka u zapisnicima Odjeljenjskih vijeća ili sjednicama aktiva u cilju njihovog smanjenja i poboljšanja discipline. </w:t>
            </w:r>
          </w:p>
          <w:p w14:paraId="2CB93228" w14:textId="77777777" w:rsidR="00EC2985" w:rsidRPr="00497E71" w:rsidRDefault="00EC2985" w:rsidP="003F5198">
            <w:pPr>
              <w:pStyle w:val="NoSpacing"/>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Nedostatak udžbenika predstavlja veliki problem za kvalitetnu pripremu i realizaciju nastavnih sadržaja. Prostor za učenje ne djeluje u potpunosti podsticajno na učenike. Pri uređenju prostora ne posvećuje se dovoljno pažnje učeničkim radovima. Ne koristie se didaktički softveri i simulatori.</w:t>
            </w:r>
          </w:p>
        </w:tc>
      </w:tr>
      <w:tr w:rsidR="00EC2985" w:rsidRPr="00497E71" w14:paraId="6ED7656D" w14:textId="77777777" w:rsidTr="00497E71">
        <w:trPr>
          <w:trHeight w:val="20"/>
        </w:trPr>
        <w:tc>
          <w:tcPr>
            <w:tcW w:w="435" w:type="pct"/>
            <w:shd w:val="clear" w:color="auto" w:fill="auto"/>
          </w:tcPr>
          <w:p w14:paraId="5D59819A" w14:textId="77777777" w:rsidR="00EC2985" w:rsidRPr="00497E71" w:rsidRDefault="00EC2985" w:rsidP="003F5198">
            <w:pPr>
              <w:spacing w:line="276" w:lineRule="auto"/>
              <w:rPr>
                <w:rFonts w:asciiTheme="majorHAnsi" w:hAnsiTheme="majorHAnsi" w:cstheme="majorHAnsi"/>
                <w:sz w:val="24"/>
                <w:szCs w:val="24"/>
              </w:rPr>
            </w:pPr>
          </w:p>
        </w:tc>
        <w:tc>
          <w:tcPr>
            <w:tcW w:w="4565" w:type="pct"/>
            <w:shd w:val="clear" w:color="auto" w:fill="auto"/>
          </w:tcPr>
          <w:p w14:paraId="4DCDE502" w14:textId="1B42ECD9" w:rsidR="00EC2985"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EC2985" w:rsidRPr="00497E71">
              <w:rPr>
                <w:rFonts w:asciiTheme="majorHAnsi" w:hAnsiTheme="majorHAnsi" w:cstheme="majorHAnsi"/>
                <w:b/>
                <w:i/>
                <w:sz w:val="24"/>
                <w:szCs w:val="24"/>
              </w:rPr>
              <w:t>:</w:t>
            </w:r>
          </w:p>
        </w:tc>
      </w:tr>
      <w:tr w:rsidR="00EC2985" w:rsidRPr="00497E71" w14:paraId="6BFAFF84" w14:textId="77777777" w:rsidTr="00497E71">
        <w:trPr>
          <w:trHeight w:val="20"/>
        </w:trPr>
        <w:tc>
          <w:tcPr>
            <w:tcW w:w="435" w:type="pct"/>
            <w:shd w:val="clear" w:color="auto" w:fill="auto"/>
          </w:tcPr>
          <w:p w14:paraId="585AEF6C" w14:textId="77777777" w:rsidR="00EC2985" w:rsidRPr="00497E71" w:rsidRDefault="00EC2985" w:rsidP="003F5198">
            <w:pPr>
              <w:spacing w:line="276" w:lineRule="auto"/>
              <w:rPr>
                <w:rFonts w:asciiTheme="majorHAnsi" w:hAnsiTheme="majorHAnsi" w:cstheme="majorHAnsi"/>
                <w:sz w:val="24"/>
                <w:szCs w:val="24"/>
              </w:rPr>
            </w:pPr>
          </w:p>
        </w:tc>
        <w:tc>
          <w:tcPr>
            <w:tcW w:w="4565" w:type="pct"/>
            <w:shd w:val="clear" w:color="auto" w:fill="auto"/>
          </w:tcPr>
          <w:p w14:paraId="339FE092"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Primjenjivati metode aktivne nastave kojima će prethoditi kreativna priprema za čas</w:t>
            </w:r>
          </w:p>
          <w:p w14:paraId="17770ED1"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Uključiti učenike i roditelje u opremanje kabineta i radionica (literatura, šeme, modeli i sl.)</w:t>
            </w:r>
          </w:p>
          <w:p w14:paraId="4D80303B" w14:textId="6B5B1733"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Nastavnici da pripreme interne</w:t>
            </w:r>
            <w:r w:rsidR="00D7696D" w:rsidRPr="00497E71">
              <w:rPr>
                <w:rFonts w:asciiTheme="majorHAnsi" w:hAnsiTheme="majorHAnsi" w:cstheme="majorHAnsi"/>
                <w:sz w:val="24"/>
                <w:szCs w:val="24"/>
              </w:rPr>
              <w:t xml:space="preserve"> </w:t>
            </w:r>
            <w:r w:rsidRPr="00497E71">
              <w:rPr>
                <w:rFonts w:asciiTheme="majorHAnsi" w:hAnsiTheme="majorHAnsi" w:cstheme="majorHAnsi"/>
                <w:sz w:val="24"/>
                <w:szCs w:val="24"/>
              </w:rPr>
              <w:t>materijale za učenike koji bi bili usvojeni na stručnim aktivima</w:t>
            </w:r>
          </w:p>
          <w:p w14:paraId="49C72C23"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dodatne aktivnosti u cilju poboljšanja veoma lošeg uspjeha učenika, smanjenja izostanaka i broja učenika kojima prestaje svojstvo redovnog učenika</w:t>
            </w:r>
          </w:p>
          <w:p w14:paraId="78F51959"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Aktiv da inicira, utvrdi plan i prioritete i uključi se u nabavku nedostajućih nastavnih sredstava, opreme i materijala i osavremenjavanje postojeće</w:t>
            </w:r>
          </w:p>
          <w:p w14:paraId="6DDA54FA" w14:textId="77777777"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dodatnu i dopunsku nastavu i uključiti što više učenika u vannastavne aktivnosti</w:t>
            </w:r>
          </w:p>
        </w:tc>
      </w:tr>
      <w:tr w:rsidR="00EC2985" w:rsidRPr="00497E71" w14:paraId="15AFFC4C" w14:textId="77777777" w:rsidTr="00497E71">
        <w:trPr>
          <w:cantSplit/>
          <w:trHeight w:val="1277"/>
        </w:trPr>
        <w:tc>
          <w:tcPr>
            <w:tcW w:w="435" w:type="pct"/>
            <w:shd w:val="clear" w:color="auto" w:fill="auto"/>
          </w:tcPr>
          <w:p w14:paraId="17295F2B" w14:textId="77777777" w:rsidR="00EC2985" w:rsidRPr="00497E71" w:rsidRDefault="00EC2985"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1.3. </w:t>
            </w:r>
          </w:p>
        </w:tc>
        <w:tc>
          <w:tcPr>
            <w:tcW w:w="4565" w:type="pct"/>
            <w:shd w:val="clear" w:color="auto" w:fill="auto"/>
          </w:tcPr>
          <w:p w14:paraId="2934C3F9" w14:textId="316749F6"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Nije definisana bodovna skala. Nema detaljnijeg pisanog obrazloženja. Pri izradi testova treba voditi računa o različitim taksonomskim nivoima. Pitanja koja se učenicima postavljaju,</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uglavnom, nisu usmjerena na problemsko učenje.</w:t>
            </w:r>
            <w:r w:rsidR="00D7696D" w:rsidRPr="00497E71">
              <w:rPr>
                <w:rFonts w:asciiTheme="majorHAnsi" w:hAnsiTheme="majorHAnsi" w:cstheme="majorHAnsi"/>
                <w:sz w:val="24"/>
                <w:szCs w:val="24"/>
              </w:rPr>
              <w:t xml:space="preserve"> </w:t>
            </w:r>
          </w:p>
          <w:p w14:paraId="684EE8A4"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14:paraId="363FDCD5"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14:paraId="4B079784"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U sveskama aktiva nije izvršena detaljna analiza uspjeha učenika sa konkretnim mjerama za poboljšanje postignuća učenika. Ne postoje pisane procedure da se različite provjere teorijskih znanja i vještina učenika, vrše na različite načine. </w:t>
            </w:r>
          </w:p>
          <w:p w14:paraId="7D4C8F5F" w14:textId="77777777" w:rsidR="00EC2985" w:rsidRPr="00497E71" w:rsidRDefault="00EC2985"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 posjećenim časovima uglavnom nije vršeno ocjenjivanje aktivnosti učenika. </w:t>
            </w:r>
          </w:p>
          <w:p w14:paraId="7D252957" w14:textId="5CC4CC06" w:rsidR="00EC2985" w:rsidRPr="00497E71" w:rsidRDefault="00EC2985" w:rsidP="003F5198">
            <w:pPr>
              <w:pStyle w:val="Default"/>
              <w:jc w:val="both"/>
              <w:rPr>
                <w:rFonts w:asciiTheme="majorHAnsi" w:hAnsiTheme="majorHAnsi" w:cstheme="majorHAnsi"/>
              </w:rPr>
            </w:pPr>
            <w:r w:rsidRPr="00497E71">
              <w:rPr>
                <w:rFonts w:asciiTheme="majorHAnsi" w:hAnsiTheme="majorHAnsi" w:cstheme="majorHAnsi"/>
                <w:bCs/>
                <w:color w:val="auto"/>
              </w:rPr>
              <w:t>Pregledom Odjeljen</w:t>
            </w:r>
            <w:r w:rsidR="00E120C1" w:rsidRPr="00497E71">
              <w:rPr>
                <w:rFonts w:asciiTheme="majorHAnsi" w:hAnsiTheme="majorHAnsi" w:cstheme="majorHAnsi"/>
                <w:bCs/>
                <w:color w:val="auto"/>
              </w:rPr>
              <w:t>jskih knjiga zaključ</w:t>
            </w:r>
            <w:r w:rsidRPr="00497E71">
              <w:rPr>
                <w:rFonts w:asciiTheme="majorHAnsi" w:hAnsiTheme="majorHAnsi" w:cstheme="majorHAnsi"/>
                <w:bCs/>
                <w:color w:val="auto"/>
              </w:rPr>
              <w:t>ak je da je ocjenjivanje u skladu sa osnovnim pedagoškim principima.</w:t>
            </w:r>
            <w:r w:rsidR="00D7696D" w:rsidRPr="00497E71">
              <w:rPr>
                <w:rFonts w:asciiTheme="majorHAnsi" w:hAnsiTheme="majorHAnsi" w:cstheme="majorHAnsi"/>
              </w:rPr>
              <w:t xml:space="preserve"> </w:t>
            </w:r>
          </w:p>
        </w:tc>
      </w:tr>
      <w:tr w:rsidR="00EC2985" w:rsidRPr="00497E71" w14:paraId="7DBA6C07" w14:textId="77777777" w:rsidTr="00497E71">
        <w:trPr>
          <w:trHeight w:val="20"/>
        </w:trPr>
        <w:tc>
          <w:tcPr>
            <w:tcW w:w="435" w:type="pct"/>
            <w:shd w:val="clear" w:color="auto" w:fill="auto"/>
          </w:tcPr>
          <w:p w14:paraId="1B6EB5AB" w14:textId="77777777" w:rsidR="00EC2985" w:rsidRPr="00497E71" w:rsidRDefault="00EC2985" w:rsidP="003F5198">
            <w:pPr>
              <w:spacing w:line="276" w:lineRule="auto"/>
              <w:rPr>
                <w:rFonts w:asciiTheme="majorHAnsi" w:hAnsiTheme="majorHAnsi" w:cstheme="majorHAnsi"/>
                <w:sz w:val="24"/>
                <w:szCs w:val="24"/>
              </w:rPr>
            </w:pPr>
          </w:p>
        </w:tc>
        <w:tc>
          <w:tcPr>
            <w:tcW w:w="4565" w:type="pct"/>
            <w:shd w:val="clear" w:color="auto" w:fill="auto"/>
          </w:tcPr>
          <w:p w14:paraId="013C3498" w14:textId="1F4C8C3D" w:rsidR="00EC2985"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EC2985" w:rsidRPr="00497E71">
              <w:rPr>
                <w:rFonts w:asciiTheme="majorHAnsi" w:hAnsiTheme="majorHAnsi" w:cstheme="majorHAnsi"/>
                <w:b/>
                <w:i/>
                <w:sz w:val="24"/>
                <w:szCs w:val="24"/>
              </w:rPr>
              <w:t>:</w:t>
            </w:r>
          </w:p>
        </w:tc>
      </w:tr>
      <w:tr w:rsidR="00EC2985" w:rsidRPr="00497E71" w14:paraId="6D32CC0A" w14:textId="77777777" w:rsidTr="00497E71">
        <w:trPr>
          <w:trHeight w:val="20"/>
        </w:trPr>
        <w:tc>
          <w:tcPr>
            <w:tcW w:w="435" w:type="pct"/>
            <w:shd w:val="clear" w:color="auto" w:fill="auto"/>
          </w:tcPr>
          <w:p w14:paraId="73CF4D50" w14:textId="77777777" w:rsidR="00EC2985" w:rsidRPr="00497E71" w:rsidRDefault="00EC2985" w:rsidP="003F5198">
            <w:pPr>
              <w:spacing w:line="276" w:lineRule="auto"/>
              <w:rPr>
                <w:rFonts w:asciiTheme="majorHAnsi" w:hAnsiTheme="majorHAnsi" w:cstheme="majorHAnsi"/>
                <w:sz w:val="24"/>
                <w:szCs w:val="24"/>
              </w:rPr>
            </w:pPr>
          </w:p>
        </w:tc>
        <w:tc>
          <w:tcPr>
            <w:tcW w:w="4565" w:type="pct"/>
            <w:shd w:val="clear" w:color="auto" w:fill="auto"/>
          </w:tcPr>
          <w:p w14:paraId="72D5FCB5" w14:textId="56ACD2BB"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Definisati procedure da se različite provjere znanja i vještina učenika vrše na različite načine</w:t>
            </w:r>
            <w:r w:rsidR="00E120C1" w:rsidRPr="00497E71">
              <w:rPr>
                <w:rFonts w:asciiTheme="majorHAnsi" w:hAnsiTheme="majorHAnsi" w:cstheme="majorHAnsi"/>
                <w:sz w:val="24"/>
                <w:szCs w:val="24"/>
              </w:rPr>
              <w:t>.</w:t>
            </w:r>
          </w:p>
          <w:p w14:paraId="164C9555" w14:textId="3F1D3038"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standardizovati testove koji će biti usmjereni na ishode</w:t>
            </w:r>
            <w:r w:rsidR="00E120C1" w:rsidRPr="00497E71">
              <w:rPr>
                <w:rFonts w:asciiTheme="majorHAnsi" w:hAnsiTheme="majorHAnsi" w:cstheme="majorHAnsi"/>
                <w:sz w:val="24"/>
                <w:szCs w:val="24"/>
              </w:rPr>
              <w:t>.</w:t>
            </w:r>
          </w:p>
          <w:p w14:paraId="13098ECF" w14:textId="5DCF977A"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Redovno, na svakom času, vrednovati postignuća učenika</w:t>
            </w:r>
            <w:r w:rsidR="00E120C1" w:rsidRPr="00497E71">
              <w:rPr>
                <w:rFonts w:asciiTheme="majorHAnsi" w:hAnsiTheme="majorHAnsi" w:cstheme="majorHAnsi"/>
                <w:sz w:val="24"/>
                <w:szCs w:val="24"/>
              </w:rPr>
              <w:t>.</w:t>
            </w:r>
          </w:p>
          <w:p w14:paraId="70B86620" w14:textId="7FF319EE" w:rsidR="00EC2985" w:rsidRPr="00497E71" w:rsidRDefault="00EC2985"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Analizirati kriterijume ocjenjivanja na nivou aktiva, izvršiti njihovo usaglašavanje, osvrt na realizaciju i periodične izvještaje</w:t>
            </w:r>
            <w:r w:rsidR="00E120C1" w:rsidRPr="00497E71">
              <w:rPr>
                <w:rFonts w:asciiTheme="majorHAnsi" w:hAnsiTheme="majorHAnsi" w:cstheme="majorHAnsi"/>
                <w:sz w:val="24"/>
                <w:szCs w:val="24"/>
              </w:rPr>
              <w:t>.</w:t>
            </w:r>
          </w:p>
        </w:tc>
      </w:tr>
    </w:tbl>
    <w:p w14:paraId="50CA838F" w14:textId="77777777" w:rsidR="00EC2985" w:rsidRPr="00534E29" w:rsidRDefault="00EC2985" w:rsidP="00EC2985">
      <w:pPr>
        <w:spacing w:after="0"/>
        <w:rPr>
          <w:rFonts w:ascii="Bookman Old Style" w:hAnsi="Bookman Old Style"/>
        </w:rPr>
      </w:pPr>
    </w:p>
    <w:p w14:paraId="6A721FB9" w14:textId="2104CF04" w:rsidR="001E5385" w:rsidRPr="0034786E" w:rsidRDefault="001E5385" w:rsidP="001E5385">
      <w:pPr>
        <w:rPr>
          <w:rFonts w:ascii="Arial" w:eastAsiaTheme="majorEastAsia" w:hAnsi="Arial" w:cs="Arial"/>
          <w:b/>
          <w:color w:val="000000" w:themeColor="text1"/>
          <w:sz w:val="24"/>
          <w:szCs w:val="24"/>
          <w:lang w:val="sr-Latn-RS"/>
        </w:rPr>
      </w:pPr>
      <w:r w:rsidRPr="0034786E">
        <w:rPr>
          <w:rFonts w:ascii="Arial" w:eastAsiaTheme="majorEastAsia" w:hAnsi="Arial" w:cs="Arial"/>
          <w:b/>
          <w:color w:val="000000" w:themeColor="text1"/>
          <w:sz w:val="24"/>
          <w:szCs w:val="24"/>
          <w:lang w:val="sr-Latn-RS"/>
        </w:rPr>
        <w:br w:type="page"/>
      </w:r>
    </w:p>
    <w:tbl>
      <w:tblPr>
        <w:tblStyle w:val="TableGrid"/>
        <w:tblW w:w="4968" w:type="pct"/>
        <w:tblLook w:val="04A0" w:firstRow="1" w:lastRow="0" w:firstColumn="1" w:lastColumn="0" w:noHBand="0" w:noVBand="1"/>
      </w:tblPr>
      <w:tblGrid>
        <w:gridCol w:w="4965"/>
        <w:gridCol w:w="4325"/>
      </w:tblGrid>
      <w:tr w:rsidR="007521F2" w:rsidRPr="00497E71" w14:paraId="40D7A5B0" w14:textId="77777777" w:rsidTr="00497E71">
        <w:trPr>
          <w:trHeight w:val="285"/>
        </w:trPr>
        <w:tc>
          <w:tcPr>
            <w:tcW w:w="5000" w:type="pct"/>
            <w:gridSpan w:val="2"/>
          </w:tcPr>
          <w:p w14:paraId="23F31E21" w14:textId="77777777" w:rsidR="007521F2" w:rsidRPr="00497E71" w:rsidRDefault="007521F2"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lastRenderedPageBreak/>
              <w:t>Prosvjetni nadzornik: Desimir MOJOVIĆ</w:t>
            </w:r>
          </w:p>
        </w:tc>
      </w:tr>
      <w:tr w:rsidR="007521F2" w:rsidRPr="00497E71" w14:paraId="0615AE0B" w14:textId="77777777" w:rsidTr="00497E71">
        <w:trPr>
          <w:trHeight w:val="285"/>
        </w:trPr>
        <w:tc>
          <w:tcPr>
            <w:tcW w:w="5000" w:type="pct"/>
            <w:gridSpan w:val="2"/>
          </w:tcPr>
          <w:p w14:paraId="2BFC38A4" w14:textId="2E762453" w:rsidR="007521F2" w:rsidRPr="00497E71" w:rsidRDefault="007521F2"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t>1.2.2.Instalater termotehničkih sistema</w:t>
            </w:r>
          </w:p>
        </w:tc>
      </w:tr>
      <w:tr w:rsidR="007521F2" w:rsidRPr="00497E71" w14:paraId="2BB07F00" w14:textId="77777777" w:rsidTr="00497E71">
        <w:trPr>
          <w:trHeight w:val="20"/>
        </w:trPr>
        <w:tc>
          <w:tcPr>
            <w:tcW w:w="5000" w:type="pct"/>
            <w:gridSpan w:val="2"/>
            <w:tcBorders>
              <w:bottom w:val="single" w:sz="4" w:space="0" w:color="auto"/>
            </w:tcBorders>
          </w:tcPr>
          <w:p w14:paraId="08C293E5" w14:textId="1E1BF661" w:rsidR="007521F2" w:rsidRPr="00497E71" w:rsidRDefault="00D7696D"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vertAlign w:val="superscript"/>
              </w:rPr>
              <w:t xml:space="preserve"> </w:t>
            </w:r>
            <w:r w:rsidR="007521F2" w:rsidRPr="00497E71">
              <w:rPr>
                <w:rFonts w:asciiTheme="majorHAnsi" w:hAnsiTheme="majorHAnsi" w:cstheme="majorHAnsi"/>
                <w:sz w:val="24"/>
                <w:szCs w:val="24"/>
                <w:vertAlign w:val="superscript"/>
              </w:rPr>
              <w:t>(naziv obrazovnog programa)</w:t>
            </w:r>
          </w:p>
        </w:tc>
      </w:tr>
      <w:tr w:rsidR="007521F2" w:rsidRPr="00497E71" w14:paraId="1996C242" w14:textId="77777777" w:rsidTr="00497E71">
        <w:trPr>
          <w:trHeight w:val="285"/>
        </w:trPr>
        <w:tc>
          <w:tcPr>
            <w:tcW w:w="2672" w:type="pct"/>
            <w:tcBorders>
              <w:bottom w:val="nil"/>
              <w:right w:val="nil"/>
            </w:tcBorders>
          </w:tcPr>
          <w:p w14:paraId="2D04EF6E" w14:textId="77777777" w:rsidR="007521F2" w:rsidRPr="00497E71" w:rsidRDefault="007521F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Ukupan broj nastavnika po datom programu: 8</w:t>
            </w:r>
          </w:p>
        </w:tc>
        <w:tc>
          <w:tcPr>
            <w:tcW w:w="2327" w:type="pct"/>
            <w:tcBorders>
              <w:left w:val="nil"/>
              <w:bottom w:val="nil"/>
            </w:tcBorders>
          </w:tcPr>
          <w:p w14:paraId="31620CEE" w14:textId="77777777" w:rsidR="007521F2" w:rsidRPr="00497E71" w:rsidRDefault="007521F2" w:rsidP="003F5198">
            <w:pPr>
              <w:autoSpaceDE w:val="0"/>
              <w:autoSpaceDN w:val="0"/>
              <w:adjustRightInd w:val="0"/>
              <w:rPr>
                <w:rFonts w:asciiTheme="majorHAnsi" w:hAnsiTheme="majorHAnsi" w:cstheme="majorHAnsi"/>
                <w:sz w:val="24"/>
                <w:szCs w:val="24"/>
              </w:rPr>
            </w:pPr>
          </w:p>
        </w:tc>
      </w:tr>
      <w:tr w:rsidR="007521F2" w:rsidRPr="00497E71" w14:paraId="064923CC" w14:textId="77777777" w:rsidTr="00497E71">
        <w:trPr>
          <w:trHeight w:val="285"/>
        </w:trPr>
        <w:tc>
          <w:tcPr>
            <w:tcW w:w="2672" w:type="pct"/>
            <w:tcBorders>
              <w:top w:val="nil"/>
              <w:bottom w:val="nil"/>
              <w:right w:val="nil"/>
            </w:tcBorders>
          </w:tcPr>
          <w:p w14:paraId="47A70F81" w14:textId="77777777" w:rsidR="007521F2" w:rsidRPr="00497E71" w:rsidRDefault="007521F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Broj nastavnika kod kojih je izvršen nadzor: 5</w:t>
            </w:r>
          </w:p>
        </w:tc>
        <w:tc>
          <w:tcPr>
            <w:tcW w:w="2327" w:type="pct"/>
            <w:tcBorders>
              <w:top w:val="nil"/>
              <w:left w:val="nil"/>
              <w:bottom w:val="nil"/>
            </w:tcBorders>
          </w:tcPr>
          <w:p w14:paraId="6F0AA42C" w14:textId="77777777" w:rsidR="007521F2" w:rsidRPr="00497E71" w:rsidRDefault="007521F2" w:rsidP="003F5198">
            <w:pPr>
              <w:autoSpaceDE w:val="0"/>
              <w:autoSpaceDN w:val="0"/>
              <w:adjustRightInd w:val="0"/>
              <w:rPr>
                <w:rFonts w:asciiTheme="majorHAnsi" w:hAnsiTheme="majorHAnsi" w:cstheme="majorHAnsi"/>
                <w:sz w:val="24"/>
                <w:szCs w:val="24"/>
              </w:rPr>
            </w:pPr>
          </w:p>
        </w:tc>
      </w:tr>
      <w:tr w:rsidR="007521F2" w:rsidRPr="00497E71" w14:paraId="4893EBB8" w14:textId="77777777" w:rsidTr="00497E71">
        <w:trPr>
          <w:trHeight w:val="300"/>
        </w:trPr>
        <w:tc>
          <w:tcPr>
            <w:tcW w:w="2672" w:type="pct"/>
            <w:tcBorders>
              <w:top w:val="nil"/>
              <w:bottom w:val="nil"/>
              <w:right w:val="nil"/>
            </w:tcBorders>
          </w:tcPr>
          <w:p w14:paraId="3EEF0DAB" w14:textId="77777777" w:rsidR="007521F2" w:rsidRPr="00497E71" w:rsidRDefault="007521F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Posjećena odjeljenja: I-9,II-9 i III-7</w:t>
            </w:r>
          </w:p>
        </w:tc>
        <w:tc>
          <w:tcPr>
            <w:tcW w:w="2327" w:type="pct"/>
            <w:tcBorders>
              <w:top w:val="nil"/>
              <w:left w:val="nil"/>
              <w:bottom w:val="nil"/>
            </w:tcBorders>
          </w:tcPr>
          <w:p w14:paraId="73EC3AAD" w14:textId="77777777" w:rsidR="007521F2" w:rsidRPr="00497E71" w:rsidRDefault="007521F2" w:rsidP="003F5198">
            <w:pPr>
              <w:autoSpaceDE w:val="0"/>
              <w:autoSpaceDN w:val="0"/>
              <w:adjustRightInd w:val="0"/>
              <w:rPr>
                <w:rFonts w:asciiTheme="majorHAnsi" w:hAnsiTheme="majorHAnsi" w:cstheme="majorHAnsi"/>
                <w:sz w:val="24"/>
                <w:szCs w:val="24"/>
              </w:rPr>
            </w:pPr>
          </w:p>
        </w:tc>
      </w:tr>
      <w:tr w:rsidR="007521F2" w:rsidRPr="00497E71" w14:paraId="4F67F46E" w14:textId="77777777" w:rsidTr="00497E71">
        <w:trPr>
          <w:trHeight w:val="330"/>
        </w:trPr>
        <w:tc>
          <w:tcPr>
            <w:tcW w:w="2672" w:type="pct"/>
            <w:tcBorders>
              <w:top w:val="nil"/>
              <w:right w:val="nil"/>
            </w:tcBorders>
          </w:tcPr>
          <w:p w14:paraId="6DC6C8D5" w14:textId="77777777" w:rsidR="007521F2" w:rsidRPr="00497E71" w:rsidRDefault="007521F2" w:rsidP="003F5198">
            <w:pPr>
              <w:spacing w:line="276" w:lineRule="auto"/>
              <w:rPr>
                <w:rFonts w:asciiTheme="majorHAnsi" w:hAnsiTheme="majorHAnsi" w:cstheme="majorHAnsi"/>
                <w:sz w:val="24"/>
                <w:szCs w:val="24"/>
              </w:rPr>
            </w:pPr>
            <w:r w:rsidRPr="00497E71">
              <w:rPr>
                <w:rFonts w:asciiTheme="majorHAnsi" w:hAnsiTheme="majorHAnsi" w:cstheme="majorHAnsi"/>
                <w:sz w:val="24"/>
                <w:szCs w:val="24"/>
              </w:rPr>
              <w:t>Broj posjećenih časova:5</w:t>
            </w:r>
          </w:p>
        </w:tc>
        <w:tc>
          <w:tcPr>
            <w:tcW w:w="2327" w:type="pct"/>
            <w:tcBorders>
              <w:top w:val="nil"/>
              <w:left w:val="nil"/>
            </w:tcBorders>
          </w:tcPr>
          <w:p w14:paraId="7E138F28" w14:textId="77777777" w:rsidR="007521F2" w:rsidRPr="00497E71" w:rsidRDefault="007521F2" w:rsidP="003F5198">
            <w:pPr>
              <w:spacing w:line="276" w:lineRule="auto"/>
              <w:rPr>
                <w:rFonts w:asciiTheme="majorHAnsi" w:hAnsiTheme="majorHAnsi" w:cstheme="majorHAnsi"/>
                <w:sz w:val="24"/>
                <w:szCs w:val="24"/>
              </w:rPr>
            </w:pPr>
          </w:p>
        </w:tc>
      </w:tr>
    </w:tbl>
    <w:p w14:paraId="62190663" w14:textId="77777777" w:rsidR="007521F2" w:rsidRPr="00F5246F" w:rsidRDefault="007521F2" w:rsidP="007521F2">
      <w:pPr>
        <w:spacing w:after="0" w:line="276" w:lineRule="auto"/>
        <w:rPr>
          <w:rFonts w:ascii="Bookman Old Style" w:hAnsi="Bookman Old Style" w:cs="Arial"/>
          <w:sz w:val="8"/>
          <w:szCs w:val="8"/>
        </w:rPr>
      </w:pPr>
    </w:p>
    <w:p w14:paraId="7516E96A" w14:textId="77777777" w:rsidR="007521F2" w:rsidRPr="00F5246F" w:rsidRDefault="007521F2" w:rsidP="007521F2">
      <w:pPr>
        <w:spacing w:after="0" w:line="276" w:lineRule="auto"/>
        <w:rPr>
          <w:rFonts w:ascii="Bookman Old Style" w:hAnsi="Bookman Old Style" w:cs="Arial"/>
        </w:rPr>
      </w:pPr>
      <w:r w:rsidRPr="00F5246F">
        <w:rPr>
          <w:rFonts w:ascii="Bookman Old Style" w:hAnsi="Bookman Old Style" w:cs="Arial"/>
        </w:rPr>
        <w:object w:dxaOrig="14666" w:dyaOrig="4023" w14:anchorId="08AE5B59">
          <v:shape id="_x0000_i1032" type="#_x0000_t75" style="width:460.5pt;height:129.7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786177527" r:id="rId25"/>
        </w:object>
      </w:r>
    </w:p>
    <w:p w14:paraId="0B058577" w14:textId="77777777" w:rsidR="007521F2" w:rsidRPr="00F5246F" w:rsidRDefault="007521F2" w:rsidP="007521F2">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8546"/>
      </w:tblGrid>
      <w:tr w:rsidR="007521F2" w:rsidRPr="00497E71" w14:paraId="4DA615F6" w14:textId="77777777" w:rsidTr="00497E71">
        <w:trPr>
          <w:cantSplit/>
          <w:trHeight w:val="20"/>
        </w:trPr>
        <w:tc>
          <w:tcPr>
            <w:tcW w:w="435" w:type="pct"/>
            <w:shd w:val="clear" w:color="auto" w:fill="auto"/>
          </w:tcPr>
          <w:p w14:paraId="6DDDE6BE"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R.br. </w:t>
            </w:r>
          </w:p>
        </w:tc>
        <w:tc>
          <w:tcPr>
            <w:tcW w:w="4565" w:type="pct"/>
            <w:shd w:val="clear" w:color="auto" w:fill="auto"/>
          </w:tcPr>
          <w:p w14:paraId="74E9EFEC"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Obrazloženje</w:t>
            </w:r>
          </w:p>
        </w:tc>
      </w:tr>
      <w:tr w:rsidR="007521F2" w:rsidRPr="00497E71" w14:paraId="2E872963" w14:textId="77777777" w:rsidTr="00497E71">
        <w:trPr>
          <w:cantSplit/>
          <w:trHeight w:val="20"/>
        </w:trPr>
        <w:tc>
          <w:tcPr>
            <w:tcW w:w="435" w:type="pct"/>
            <w:shd w:val="clear" w:color="auto" w:fill="auto"/>
          </w:tcPr>
          <w:p w14:paraId="77A5677D"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stand.</w:t>
            </w:r>
          </w:p>
        </w:tc>
        <w:tc>
          <w:tcPr>
            <w:tcW w:w="4565" w:type="pct"/>
            <w:vMerge w:val="restart"/>
            <w:shd w:val="clear" w:color="auto" w:fill="auto"/>
          </w:tcPr>
          <w:p w14:paraId="1F80208C" w14:textId="2D02A764"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Obrazovni program Instalater termotehničkih sistema se realizuje u po jednom odjeljenju u sva tri razreda. Nema učenika u dualnom sistemu obrazovanja. Praktičnu nastavu, po školskom obliku, kod socijalnih</w:t>
            </w:r>
            <w:r w:rsidR="00E120C1" w:rsidRPr="00497E71">
              <w:rPr>
                <w:rFonts w:asciiTheme="majorHAnsi" w:hAnsiTheme="majorHAnsi" w:cstheme="majorHAnsi"/>
                <w:bCs/>
                <w:sz w:val="24"/>
                <w:szCs w:val="24"/>
              </w:rPr>
              <w:t xml:space="preserve"> partnera realizuje 12 učenika (</w:t>
            </w:r>
            <w:r w:rsidRPr="00497E71">
              <w:rPr>
                <w:rFonts w:asciiTheme="majorHAnsi" w:hAnsiTheme="majorHAnsi" w:cstheme="majorHAnsi"/>
                <w:bCs/>
                <w:sz w:val="24"/>
                <w:szCs w:val="24"/>
              </w:rPr>
              <w:t>devet u drugom i tri u trećem razredu).</w:t>
            </w:r>
            <w:r w:rsidR="00D7696D" w:rsidRPr="00497E71">
              <w:rPr>
                <w:rFonts w:asciiTheme="majorHAnsi" w:hAnsiTheme="majorHAnsi" w:cstheme="majorHAnsi"/>
                <w:bCs/>
                <w:sz w:val="24"/>
                <w:szCs w:val="24"/>
              </w:rPr>
              <w:t xml:space="preserve"> </w:t>
            </w:r>
          </w:p>
          <w:p w14:paraId="116D5156"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Pri izradi rasporeda časova uglavnom se vodilo računa o nastavnom planu i pedagoškim normama. U toku radne nedjelje, nastavnici su neravnomjerno opterećeni brojem časova. </w:t>
            </w:r>
          </w:p>
          <w:p w14:paraId="29D605BE" w14:textId="22CE810E"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Godišnje i operativno planiranje je uglavnom usklađeno sa modularnim programima. Teme su pravilno raspoređene po obimu i predznanju učenika. Nastavna sredstva, metode i oblici rada su usklađeni sa postavljenim ciljevima. U odvojenom registratoru </w:t>
            </w:r>
            <w:r w:rsidR="00E120C1" w:rsidRPr="00497E71">
              <w:rPr>
                <w:rFonts w:asciiTheme="majorHAnsi" w:hAnsiTheme="majorHAnsi" w:cstheme="majorHAnsi"/>
                <w:bCs/>
                <w:sz w:val="24"/>
                <w:szCs w:val="24"/>
              </w:rPr>
              <w:t>za ovaj OP, postoje aktivnosti k</w:t>
            </w:r>
            <w:r w:rsidRPr="00497E71">
              <w:rPr>
                <w:rFonts w:asciiTheme="majorHAnsi" w:hAnsiTheme="majorHAnsi" w:cstheme="majorHAnsi"/>
                <w:bCs/>
                <w:sz w:val="24"/>
                <w:szCs w:val="24"/>
              </w:rPr>
              <w:t>oordinatora OP i pedagoškinje oko evidencije predaje Godišnjih i Planova realizacije ishoda učenja, ali ne i sugestije za korekciju pojedinih aktivnosti. Većina aktivnosti za dostizanje ishoda učenja, u Planovima realizacije ishoda učenja, su precizno definisane, za svaki kriterijum zasebno. Ne vodi se napomena o realizaciji planiranih aktivnosti, što je veoma važno kod planiranja nare</w:t>
            </w:r>
            <w:r w:rsidR="00E120C1" w:rsidRPr="00497E71">
              <w:rPr>
                <w:rFonts w:asciiTheme="majorHAnsi" w:hAnsiTheme="majorHAnsi" w:cstheme="majorHAnsi"/>
                <w:bCs/>
                <w:sz w:val="24"/>
                <w:szCs w:val="24"/>
              </w:rPr>
              <w:t>dnih aktivnosti i prilagođavanja</w:t>
            </w:r>
            <w:r w:rsidRPr="00497E71">
              <w:rPr>
                <w:rFonts w:asciiTheme="majorHAnsi" w:hAnsiTheme="majorHAnsi" w:cstheme="majorHAnsi"/>
                <w:bCs/>
                <w:sz w:val="24"/>
                <w:szCs w:val="24"/>
              </w:rPr>
              <w:t xml:space="preserve"> nastavnih sadržaja strukturi odjeljenja i uzrastu učenika. Prilikom uvida u Odjeljenjsku knjigu, uočeni su nedostaci koji se odnose na kratke zapisnike sa Odjeljenjskog vijeća, roditeljskih sastanaka, evidenciju slobodnih i vannastavnih aktivnosti. Učenici odsustvuju sa nastave, značajan je broj izrečenih vaspitnih mjera i zapisa u rubrici – napomena.</w:t>
            </w:r>
          </w:p>
          <w:p w14:paraId="12A71807"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cilju usaglašavanja dinamike realizacije postavljenih kriterijuma u ishodima učenja, ne vidi se saradnja nastavnika stručno-teorijskih modula i opšteobrazovnih modula, u zajedničkom planiranju vaspitno-obrazovnog rada.</w:t>
            </w:r>
          </w:p>
          <w:p w14:paraId="2F517B64"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Aktiv, u planu, predviđa razmatranje pitanja ogledno-uglednih časova, dopunske i dodatne nastave, ali nedostaju planovi, analize i izvještaji po ovim pitanjima. Ne realizuju se ogledno-ugledni časovi. U odjeljenjskim knjigama se samo u polju napomena upisuje naziv predmeta iz kojeg je održan čas dopunske nastave i vrijeme realizacije. Ne planira se stručna sekcija. Ne organizuju se školska takmičenja.</w:t>
            </w:r>
          </w:p>
          <w:p w14:paraId="63F783AB"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14:paraId="298316E2"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Planira se profesionalna praksa kao korelacija s programima stručno-teorijskih modula. </w:t>
            </w:r>
          </w:p>
          <w:p w14:paraId="251194D3"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Sveska aktiva ne ukazuje u potpunosti na razvojne aktivnosti, naročitio u dijelu unapređenja vrednovanja postignuća učenika, postojeće literature za teorijske i praktične sadržaje (imajući u vidu nedostatak udžbenika za teorijske nastavne sadržaje i za realizaciju praktičnih vježbi), ogledno-uglednih časova. Postoji inicijativa od strane nastavnika za nabavku potrebnih nastavnih sredstava, u skladu sa OP. Ne postoje planovi, analize i izvještaji koji se odnose na hospitaciju unatar aktiva. Na vrijeme se planira Godišnji plan rada aktiva, ali se ne analiziraju ostvarene aktivnosti na kraju školske godine. Zapisnici sa sjednica su kratke forme, bez detaljnih analiza. Usljed nedostatka udžbenika, nastavnici uglavnom pripremaju interne štampane materijale i prezentacije. </w:t>
            </w:r>
          </w:p>
        </w:tc>
      </w:tr>
      <w:tr w:rsidR="007521F2" w:rsidRPr="00497E71" w14:paraId="60E9F65B" w14:textId="77777777" w:rsidTr="00497E71">
        <w:trPr>
          <w:trHeight w:val="20"/>
        </w:trPr>
        <w:tc>
          <w:tcPr>
            <w:tcW w:w="435" w:type="pct"/>
            <w:shd w:val="clear" w:color="auto" w:fill="auto"/>
          </w:tcPr>
          <w:p w14:paraId="124B806D" w14:textId="77777777" w:rsidR="007521F2" w:rsidRPr="00497E71" w:rsidRDefault="007521F2" w:rsidP="003F5198">
            <w:pPr>
              <w:spacing w:line="276" w:lineRule="auto"/>
              <w:jc w:val="both"/>
              <w:rPr>
                <w:rFonts w:asciiTheme="majorHAnsi" w:hAnsiTheme="majorHAnsi" w:cstheme="majorHAnsi"/>
                <w:sz w:val="24"/>
                <w:szCs w:val="24"/>
              </w:rPr>
            </w:pPr>
            <w:r w:rsidRPr="00497E71">
              <w:rPr>
                <w:rFonts w:asciiTheme="majorHAnsi" w:hAnsiTheme="majorHAnsi" w:cstheme="majorHAnsi"/>
                <w:bCs/>
                <w:sz w:val="24"/>
                <w:szCs w:val="24"/>
              </w:rPr>
              <w:t xml:space="preserve">1.1. </w:t>
            </w:r>
          </w:p>
        </w:tc>
        <w:tc>
          <w:tcPr>
            <w:tcW w:w="4565" w:type="pct"/>
            <w:vMerge/>
            <w:shd w:val="clear" w:color="auto" w:fill="auto"/>
          </w:tcPr>
          <w:p w14:paraId="758A97AE" w14:textId="77777777" w:rsidR="007521F2" w:rsidRPr="00497E71" w:rsidRDefault="007521F2" w:rsidP="003F5198">
            <w:pPr>
              <w:spacing w:line="276" w:lineRule="auto"/>
              <w:rPr>
                <w:rFonts w:asciiTheme="majorHAnsi" w:hAnsiTheme="majorHAnsi" w:cstheme="majorHAnsi"/>
                <w:sz w:val="24"/>
                <w:szCs w:val="24"/>
              </w:rPr>
            </w:pPr>
          </w:p>
        </w:tc>
      </w:tr>
      <w:tr w:rsidR="007521F2" w:rsidRPr="00497E71" w14:paraId="423F530E" w14:textId="77777777" w:rsidTr="00497E71">
        <w:trPr>
          <w:trHeight w:val="20"/>
        </w:trPr>
        <w:tc>
          <w:tcPr>
            <w:tcW w:w="435" w:type="pct"/>
            <w:shd w:val="clear" w:color="auto" w:fill="auto"/>
          </w:tcPr>
          <w:p w14:paraId="0A9CDC8D"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3EC5B862" w14:textId="2E6F19D8" w:rsidR="007521F2"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7521F2" w:rsidRPr="00497E71">
              <w:rPr>
                <w:rFonts w:asciiTheme="majorHAnsi" w:hAnsiTheme="majorHAnsi" w:cstheme="majorHAnsi"/>
                <w:b/>
                <w:i/>
                <w:sz w:val="24"/>
                <w:szCs w:val="24"/>
              </w:rPr>
              <w:t>:</w:t>
            </w:r>
          </w:p>
        </w:tc>
      </w:tr>
      <w:tr w:rsidR="007521F2" w:rsidRPr="00497E71" w14:paraId="31ADA593" w14:textId="77777777" w:rsidTr="00497E71">
        <w:trPr>
          <w:trHeight w:val="20"/>
        </w:trPr>
        <w:tc>
          <w:tcPr>
            <w:tcW w:w="435" w:type="pct"/>
            <w:shd w:val="clear" w:color="auto" w:fill="auto"/>
          </w:tcPr>
          <w:p w14:paraId="1262168E"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58081097" w14:textId="773F2D63"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Za svaki realizovani ishod učenja, dati osvrt na realizaciju ostvarenih aktivnosti sa dopunama i izmjenama, a za pojedine kriterijume, koji su planirani za više nastavnih časova, osobito praktičnih nastavnih sadržaja, potrebno je izvršiti detaljniju pripremu aktivnosti</w:t>
            </w:r>
            <w:r w:rsidR="00E120C1" w:rsidRPr="00497E71">
              <w:rPr>
                <w:rFonts w:asciiTheme="majorHAnsi" w:hAnsiTheme="majorHAnsi" w:cstheme="majorHAnsi"/>
                <w:sz w:val="24"/>
                <w:szCs w:val="24"/>
              </w:rPr>
              <w:t>.</w:t>
            </w:r>
          </w:p>
          <w:p w14:paraId="487143E0" w14:textId="604334FF"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Planove rada aktiva unaprijediti tako da ukazuju na razvojne aktivnosti sa osvrtom na realizaciju</w:t>
            </w:r>
            <w:r w:rsidR="00E120C1" w:rsidRPr="00497E71">
              <w:rPr>
                <w:rFonts w:asciiTheme="majorHAnsi" w:hAnsiTheme="majorHAnsi" w:cstheme="majorHAnsi"/>
                <w:sz w:val="24"/>
                <w:szCs w:val="24"/>
              </w:rPr>
              <w:t xml:space="preserve"> </w:t>
            </w:r>
            <w:r w:rsidRPr="00497E71">
              <w:rPr>
                <w:rFonts w:asciiTheme="majorHAnsi" w:hAnsiTheme="majorHAnsi" w:cstheme="majorHAnsi"/>
                <w:sz w:val="24"/>
                <w:szCs w:val="24"/>
              </w:rPr>
              <w:t>(realizovati i analizirati ogledne i ugledne časove, dopunska i dodatna nastava, rad sa darovitim učenicima, ho</w:t>
            </w:r>
            <w:r w:rsidR="00E120C1" w:rsidRPr="00497E71">
              <w:rPr>
                <w:rFonts w:asciiTheme="majorHAnsi" w:hAnsiTheme="majorHAnsi" w:cstheme="majorHAnsi"/>
                <w:sz w:val="24"/>
                <w:szCs w:val="24"/>
              </w:rPr>
              <w:t>spitacija unutar aktiva, kvali</w:t>
            </w:r>
            <w:r w:rsidRPr="00497E71">
              <w:rPr>
                <w:rFonts w:asciiTheme="majorHAnsi" w:hAnsiTheme="majorHAnsi" w:cstheme="majorHAnsi"/>
                <w:sz w:val="24"/>
                <w:szCs w:val="24"/>
              </w:rPr>
              <w:t>tativna analiza postignuća učenika sa mjerama za unapređenje, školska takmičenja i sl),</w:t>
            </w:r>
            <w:r w:rsidR="00E120C1" w:rsidRPr="00497E71">
              <w:rPr>
                <w:rFonts w:asciiTheme="majorHAnsi" w:hAnsiTheme="majorHAnsi" w:cstheme="majorHAnsi"/>
                <w:sz w:val="24"/>
                <w:szCs w:val="24"/>
              </w:rPr>
              <w:t xml:space="preserve"> </w:t>
            </w:r>
            <w:r w:rsidRPr="00497E71">
              <w:rPr>
                <w:rFonts w:asciiTheme="majorHAnsi" w:hAnsiTheme="majorHAnsi" w:cstheme="majorHAnsi"/>
                <w:sz w:val="24"/>
                <w:szCs w:val="24"/>
              </w:rPr>
              <w:t>a dokumentaciju čuvati u posebnom registratoru i u elektronskoj formi</w:t>
            </w:r>
            <w:r w:rsidR="00E120C1" w:rsidRPr="00497E71">
              <w:rPr>
                <w:rFonts w:asciiTheme="majorHAnsi" w:hAnsiTheme="majorHAnsi" w:cstheme="majorHAnsi"/>
                <w:sz w:val="24"/>
                <w:szCs w:val="24"/>
              </w:rPr>
              <w:t>.</w:t>
            </w:r>
          </w:p>
          <w:p w14:paraId="3C45CC1B" w14:textId="0D55032A"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Nakon završetka profesionalne prakse uraditi detaljnu analizu i izvještaj o njenoj realizaciji</w:t>
            </w:r>
            <w:r w:rsidR="00E120C1" w:rsidRPr="00497E71">
              <w:rPr>
                <w:rFonts w:asciiTheme="majorHAnsi" w:hAnsiTheme="majorHAnsi" w:cstheme="majorHAnsi"/>
                <w:sz w:val="24"/>
                <w:szCs w:val="24"/>
              </w:rPr>
              <w:t>.</w:t>
            </w:r>
          </w:p>
          <w:p w14:paraId="5CB3F894" w14:textId="116724A6"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nivou Škole planirati projekte u koje se mogu uključiti učenici ovog obrazovnog programa</w:t>
            </w:r>
            <w:r w:rsidR="00E120C1" w:rsidRPr="00497E71">
              <w:rPr>
                <w:rFonts w:asciiTheme="majorHAnsi" w:hAnsiTheme="majorHAnsi" w:cstheme="majorHAnsi"/>
                <w:sz w:val="24"/>
                <w:szCs w:val="24"/>
              </w:rPr>
              <w:t>.</w:t>
            </w:r>
          </w:p>
          <w:p w14:paraId="7F543E9F" w14:textId="7777777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evidentirati i analizirati posjete školama, organizacijama i sl.</w:t>
            </w:r>
          </w:p>
          <w:p w14:paraId="5DF35970" w14:textId="3CF5A53C"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Formirati sekciju iz oblasti mašinstva i obrade metala, sa akcentom na ovaj obrazovni program</w:t>
            </w:r>
            <w:r w:rsidR="00E120C1" w:rsidRPr="00497E71">
              <w:rPr>
                <w:rFonts w:asciiTheme="majorHAnsi" w:hAnsiTheme="majorHAnsi" w:cstheme="majorHAnsi"/>
                <w:sz w:val="24"/>
                <w:szCs w:val="24"/>
              </w:rPr>
              <w:t>.</w:t>
            </w:r>
          </w:p>
          <w:p w14:paraId="5BBB0B4E" w14:textId="36D0B9BA"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Planirati i realizovati školsko takmičenje iz stručnih modula u cilju motivisanja učenika na takmičarski duh i unapređivanje znanja i vještina</w:t>
            </w:r>
            <w:r w:rsidR="00E120C1" w:rsidRPr="00497E71">
              <w:rPr>
                <w:rFonts w:asciiTheme="majorHAnsi" w:hAnsiTheme="majorHAnsi" w:cstheme="majorHAnsi"/>
                <w:sz w:val="24"/>
                <w:szCs w:val="24"/>
              </w:rPr>
              <w:t>.</w:t>
            </w:r>
          </w:p>
        </w:tc>
      </w:tr>
      <w:tr w:rsidR="007521F2" w:rsidRPr="00497E71" w14:paraId="57C90D0C" w14:textId="77777777" w:rsidTr="00497E71">
        <w:trPr>
          <w:cantSplit/>
          <w:trHeight w:val="1268"/>
        </w:trPr>
        <w:tc>
          <w:tcPr>
            <w:tcW w:w="435" w:type="pct"/>
            <w:shd w:val="clear" w:color="auto" w:fill="auto"/>
          </w:tcPr>
          <w:p w14:paraId="6DB5C401"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1.2. </w:t>
            </w:r>
          </w:p>
        </w:tc>
        <w:tc>
          <w:tcPr>
            <w:tcW w:w="4565" w:type="pct"/>
            <w:shd w:val="clear" w:color="auto" w:fill="auto"/>
          </w:tcPr>
          <w:p w14:paraId="712D3EC4" w14:textId="2BC31B9D" w:rsidR="007521F2" w:rsidRPr="00497E71" w:rsidRDefault="007521F2" w:rsidP="00497E71">
            <w:pPr>
              <w:pStyle w:val="NoSpacing"/>
              <w:jc w:val="both"/>
              <w:rPr>
                <w:rFonts w:asciiTheme="majorHAnsi" w:hAnsiTheme="majorHAnsi" w:cstheme="majorHAnsi"/>
                <w:bCs/>
                <w:sz w:val="24"/>
                <w:szCs w:val="24"/>
              </w:rPr>
            </w:pPr>
            <w:r w:rsidRPr="00497E71">
              <w:rPr>
                <w:rFonts w:asciiTheme="majorHAnsi" w:hAnsiTheme="majorHAnsi" w:cstheme="majorHAnsi"/>
                <w:bCs/>
                <w:sz w:val="24"/>
                <w:szCs w:val="24"/>
              </w:rPr>
              <w:t>Nastavnici uglavnom realizuju nastavu u skladu sa postojećim prostorno-tehničkim uslovima, a s ciljem da učenici dostignu vještine predviđene programom. Na hospitovanim časovima nastavnici su imali pisanu pripremu za čas koja sadrži većinu potrebnih aspekata. Nastavnici vrše saznajnu pripremu učenika, ali ne i u dovoljnoj mjeri i motivacionu, motoričku i emotivnu.</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Priprema je izvršena putem ponavljanja i aktuelizacije ranije učenog gradiva. Uglavnom se ne ističe cilj časa. Na časovima dominiraju frontalni oblik rada, verbalne i ilustrativne metode rada. Raspoloživa nastavna sredstva koriste većinom samo nastavnici</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(dominiraju auditivno-vizuelne aktivnosti). Nedostaju materijalno-tehnička sredstva za optimalnu realizaciju praktičnih oblika nastave. Rekapitulacija časa se vrši propitivanjem učenika. Komunikacijske i interakcijske sposobnosti nastavnika su na potrebnom nivou. Nastavnici uglavnom uvažavaju razlike u saznajnom, afektivnom, socijalnom i psihomotornom potencijalu učenika. Nastavnici, uglavnom, uče učenike da povežu nastavne sadržaje sa primjerima iz prakse, života i drugih oblasti. Učenici nemaju priliku da biraju načine i tempo rada, procjenjuju i ocjenjuju ishode svog rada i rada drugih. Podstiču se i razvijaju ideje učenika. Nastavnici uglavnom ne uvažavaju princip individualizacije i diferencijacije. Disciplina učenika je na potrebnom nivou. Učenicima se ukazuje i na nova tehnička rješenja i tehnologije.</w:t>
            </w:r>
          </w:p>
          <w:p w14:paraId="6FCDCE53"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Odjeljenjskoj knjizi se vodi redovna evidencija o nerealizovanim časovima. Jedan nastavnik je bio na bolovanju, a niko ga nije mijenjao.</w:t>
            </w:r>
          </w:p>
          <w:p w14:paraId="4571405C"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Ne postoji planiranje aktivnosti i njihova realizacija za dopunsku i dodatnu nastavu, kao i za vannastavne aktivnosti. </w:t>
            </w:r>
          </w:p>
          <w:p w14:paraId="24BEED27"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Nastavnici vode redovnu evidenciju o izostajanju učenika sa nastave u dnevnicima rada. Ne rade se kvalitativne analize izostanaka u zapisnicima Odjeljenjskih vijeća ili sjednicama aktiva u cilju njihovog smanjenja i poboljšanja discipline. </w:t>
            </w:r>
          </w:p>
          <w:p w14:paraId="4B9CC1F1" w14:textId="77777777" w:rsidR="007521F2" w:rsidRPr="00497E71" w:rsidRDefault="007521F2" w:rsidP="003F5198">
            <w:pPr>
              <w:pStyle w:val="NoSpacing"/>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Nedostatak udžbenika predstavlja veliki problem za kvalitetnu pripremu i realizaciju nastavnih sadržaja. Prostor za učenje ne djeluje u potpunosti podsticajno na učenike. Pri uređenju prostora ne posvećuje se dovoljno pažnje učeničkim radovima. Ne koristie se didaktički softveri i simulatori.</w:t>
            </w:r>
          </w:p>
        </w:tc>
      </w:tr>
      <w:tr w:rsidR="007521F2" w:rsidRPr="00497E71" w14:paraId="603E0DAE" w14:textId="77777777" w:rsidTr="00497E71">
        <w:trPr>
          <w:trHeight w:val="20"/>
        </w:trPr>
        <w:tc>
          <w:tcPr>
            <w:tcW w:w="435" w:type="pct"/>
            <w:shd w:val="clear" w:color="auto" w:fill="auto"/>
          </w:tcPr>
          <w:p w14:paraId="57065EAC"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2A6ADA1B" w14:textId="685A51D7" w:rsidR="007521F2"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7521F2" w:rsidRPr="00497E71">
              <w:rPr>
                <w:rFonts w:asciiTheme="majorHAnsi" w:hAnsiTheme="majorHAnsi" w:cstheme="majorHAnsi"/>
                <w:b/>
                <w:i/>
                <w:sz w:val="24"/>
                <w:szCs w:val="24"/>
              </w:rPr>
              <w:t>:</w:t>
            </w:r>
          </w:p>
        </w:tc>
      </w:tr>
      <w:tr w:rsidR="007521F2" w:rsidRPr="00497E71" w14:paraId="1FEB3581" w14:textId="77777777" w:rsidTr="00497E71">
        <w:trPr>
          <w:trHeight w:val="20"/>
        </w:trPr>
        <w:tc>
          <w:tcPr>
            <w:tcW w:w="435" w:type="pct"/>
            <w:shd w:val="clear" w:color="auto" w:fill="auto"/>
          </w:tcPr>
          <w:p w14:paraId="479FBE2D"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564FA8C0" w14:textId="7777777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Primjenjivati metode aktivne nastave kojima će prethoditi kreativna priprema za čas</w:t>
            </w:r>
          </w:p>
          <w:p w14:paraId="4909B6E0" w14:textId="6C02A1B5"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Uključiti učenike i roditelje u opremanje kabineta i radionica (literatura, šeme, modeli i sl.)</w:t>
            </w:r>
            <w:r w:rsidR="00E120C1" w:rsidRPr="00497E71">
              <w:rPr>
                <w:rFonts w:asciiTheme="majorHAnsi" w:hAnsiTheme="majorHAnsi" w:cstheme="majorHAnsi"/>
                <w:sz w:val="24"/>
                <w:szCs w:val="24"/>
              </w:rPr>
              <w:t>.</w:t>
            </w:r>
          </w:p>
          <w:p w14:paraId="14B98326" w14:textId="772F7003"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Nastavnici da pripreme interne</w:t>
            </w:r>
            <w:r w:rsidR="00D7696D" w:rsidRPr="00497E71">
              <w:rPr>
                <w:rFonts w:asciiTheme="majorHAnsi" w:hAnsiTheme="majorHAnsi" w:cstheme="majorHAnsi"/>
                <w:sz w:val="24"/>
                <w:szCs w:val="24"/>
              </w:rPr>
              <w:t xml:space="preserve"> </w:t>
            </w:r>
            <w:r w:rsidRPr="00497E71">
              <w:rPr>
                <w:rFonts w:asciiTheme="majorHAnsi" w:hAnsiTheme="majorHAnsi" w:cstheme="majorHAnsi"/>
                <w:sz w:val="24"/>
                <w:szCs w:val="24"/>
              </w:rPr>
              <w:t>materijale za učenike koji bi bili usvojeni na stručnom aktivu</w:t>
            </w:r>
            <w:r w:rsidR="00E120C1" w:rsidRPr="00497E71">
              <w:rPr>
                <w:rFonts w:asciiTheme="majorHAnsi" w:hAnsiTheme="majorHAnsi" w:cstheme="majorHAnsi"/>
                <w:sz w:val="24"/>
                <w:szCs w:val="24"/>
              </w:rPr>
              <w:t>.</w:t>
            </w:r>
          </w:p>
          <w:p w14:paraId="2BE8FF21" w14:textId="4BB0D04C"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dodatne aktivnosti u cilju poboljšanja veoma lošeg uspjeha učenika, smanjenja izostanaka i broja učenika kojima prestaje svojstvo redovnog učenika</w:t>
            </w:r>
            <w:r w:rsidR="00E120C1" w:rsidRPr="00497E71">
              <w:rPr>
                <w:rFonts w:asciiTheme="majorHAnsi" w:hAnsiTheme="majorHAnsi" w:cstheme="majorHAnsi"/>
                <w:sz w:val="24"/>
                <w:szCs w:val="24"/>
              </w:rPr>
              <w:t>.</w:t>
            </w:r>
          </w:p>
          <w:p w14:paraId="249062EA" w14:textId="5933E42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Praktični oblik nastave iz pojedinih modula realizovati u saradnji sa socijalnim partnerima</w:t>
            </w:r>
            <w:r w:rsidR="00E120C1" w:rsidRPr="00497E71">
              <w:rPr>
                <w:rFonts w:asciiTheme="majorHAnsi" w:hAnsiTheme="majorHAnsi" w:cstheme="majorHAnsi"/>
                <w:sz w:val="24"/>
                <w:szCs w:val="24"/>
              </w:rPr>
              <w:t>.</w:t>
            </w:r>
          </w:p>
          <w:p w14:paraId="522F8140" w14:textId="36C47F44"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Aktiv da inicira, utvrdi plan i prioritete i uključi se u nabavku nedostajućih nastavnih sredstava, opreme i materijala i osavremenjavanje postojeće</w:t>
            </w:r>
            <w:r w:rsidR="00E120C1" w:rsidRPr="00497E71">
              <w:rPr>
                <w:rFonts w:asciiTheme="majorHAnsi" w:hAnsiTheme="majorHAnsi" w:cstheme="majorHAnsi"/>
                <w:sz w:val="24"/>
                <w:szCs w:val="24"/>
              </w:rPr>
              <w:t>.</w:t>
            </w:r>
          </w:p>
          <w:p w14:paraId="037E50B7" w14:textId="2B53180A" w:rsidR="007521F2" w:rsidRPr="00497E71" w:rsidRDefault="007521F2" w:rsidP="00497E71">
            <w:pPr>
              <w:pStyle w:val="ListParagraph"/>
              <w:numPr>
                <w:ilvl w:val="0"/>
                <w:numId w:val="38"/>
              </w:numPr>
              <w:spacing w:after="120"/>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lastRenderedPageBreak/>
              <w:t>Planirati i realizovati dodatnu i dopunsku nastavu i uključiti što više učenika u vannastavne aktivnosti</w:t>
            </w:r>
            <w:r w:rsidR="00E120C1" w:rsidRPr="00497E71">
              <w:rPr>
                <w:rFonts w:asciiTheme="majorHAnsi" w:hAnsiTheme="majorHAnsi" w:cstheme="majorHAnsi"/>
                <w:sz w:val="24"/>
                <w:szCs w:val="24"/>
              </w:rPr>
              <w:t>.</w:t>
            </w:r>
          </w:p>
        </w:tc>
      </w:tr>
      <w:tr w:rsidR="007521F2" w:rsidRPr="00497E71" w14:paraId="6B0AD85F" w14:textId="77777777" w:rsidTr="00497E71">
        <w:trPr>
          <w:cantSplit/>
          <w:trHeight w:val="1277"/>
        </w:trPr>
        <w:tc>
          <w:tcPr>
            <w:tcW w:w="435" w:type="pct"/>
            <w:shd w:val="clear" w:color="auto" w:fill="auto"/>
          </w:tcPr>
          <w:p w14:paraId="1D70521C"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1.3. </w:t>
            </w:r>
          </w:p>
        </w:tc>
        <w:tc>
          <w:tcPr>
            <w:tcW w:w="4565" w:type="pct"/>
            <w:shd w:val="clear" w:color="auto" w:fill="auto"/>
          </w:tcPr>
          <w:p w14:paraId="790AB125" w14:textId="15D6BE9F" w:rsidR="007521F2" w:rsidRPr="00497E71" w:rsidRDefault="007521F2" w:rsidP="00497E71">
            <w:pPr>
              <w:jc w:val="both"/>
              <w:rPr>
                <w:rFonts w:asciiTheme="majorHAnsi" w:hAnsiTheme="majorHAnsi" w:cstheme="majorHAnsi"/>
                <w:bCs/>
                <w:sz w:val="24"/>
                <w:szCs w:val="24"/>
              </w:rPr>
            </w:pPr>
            <w:r w:rsidRPr="00497E71">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Nije definisana bodovna skala. Nema detaljnijeg pisanog obrazloženja. Pri izradi testova treba voditi računa o različitim taksonomskim nivoima. Pitanja koja se učenicima postavljaju,</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uglavnom, nisu usmjerena na problemsko učenje.</w:t>
            </w:r>
            <w:r w:rsidR="00D7696D" w:rsidRPr="00497E71">
              <w:rPr>
                <w:rFonts w:asciiTheme="majorHAnsi" w:hAnsiTheme="majorHAnsi" w:cstheme="majorHAnsi"/>
                <w:sz w:val="24"/>
                <w:szCs w:val="24"/>
              </w:rPr>
              <w:t xml:space="preserve"> </w:t>
            </w:r>
          </w:p>
          <w:p w14:paraId="2A3AC264"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14:paraId="2B404A2D"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14:paraId="5C6A5DA3"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U sveskama aktiva nije izvršena detaljna analiza uspjeha učenika sa konkretnim mjerama za poboljšanje postignuća učenika. Ne postoje pisane procedure da se različite provjere teorijskih znanja i vještina učenika, vrše na različite načine. </w:t>
            </w:r>
          </w:p>
          <w:p w14:paraId="77972661"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 posjećenim časovima uglavnom nije vršeno ocjenjivanje aktivnosti učenika. </w:t>
            </w:r>
          </w:p>
          <w:p w14:paraId="7CA85437" w14:textId="58318D35" w:rsidR="007521F2" w:rsidRPr="00497E71" w:rsidRDefault="007521F2" w:rsidP="003F5198">
            <w:pPr>
              <w:pStyle w:val="Default"/>
              <w:jc w:val="both"/>
              <w:rPr>
                <w:rFonts w:asciiTheme="majorHAnsi" w:hAnsiTheme="majorHAnsi" w:cstheme="majorHAnsi"/>
              </w:rPr>
            </w:pPr>
            <w:r w:rsidRPr="00497E71">
              <w:rPr>
                <w:rFonts w:asciiTheme="majorHAnsi" w:hAnsiTheme="majorHAnsi" w:cstheme="majorHAnsi"/>
                <w:bCs/>
                <w:color w:val="auto"/>
              </w:rPr>
              <w:t>Pregledom Odjeljen</w:t>
            </w:r>
            <w:r w:rsidR="00E120C1" w:rsidRPr="00497E71">
              <w:rPr>
                <w:rFonts w:asciiTheme="majorHAnsi" w:hAnsiTheme="majorHAnsi" w:cstheme="majorHAnsi"/>
                <w:bCs/>
                <w:color w:val="auto"/>
              </w:rPr>
              <w:t>jskih knjiga zaključ</w:t>
            </w:r>
            <w:r w:rsidRPr="00497E71">
              <w:rPr>
                <w:rFonts w:asciiTheme="majorHAnsi" w:hAnsiTheme="majorHAnsi" w:cstheme="majorHAnsi"/>
                <w:bCs/>
                <w:color w:val="auto"/>
              </w:rPr>
              <w:t>ak je da je ocjenjivanje u skladu sa osnovnim pedagoškim principima.</w:t>
            </w:r>
            <w:r w:rsidR="00D7696D" w:rsidRPr="00497E71">
              <w:rPr>
                <w:rFonts w:asciiTheme="majorHAnsi" w:hAnsiTheme="majorHAnsi" w:cstheme="majorHAnsi"/>
              </w:rPr>
              <w:t xml:space="preserve"> </w:t>
            </w:r>
          </w:p>
          <w:p w14:paraId="60B3C148" w14:textId="77777777" w:rsidR="007521F2" w:rsidRPr="00497E71" w:rsidRDefault="007521F2" w:rsidP="003F5198">
            <w:pPr>
              <w:pStyle w:val="Default"/>
              <w:jc w:val="both"/>
              <w:rPr>
                <w:rFonts w:asciiTheme="majorHAnsi" w:hAnsiTheme="majorHAnsi" w:cstheme="majorHAnsi"/>
              </w:rPr>
            </w:pPr>
            <w:r w:rsidRPr="00497E71">
              <w:rPr>
                <w:rFonts w:asciiTheme="majorHAnsi" w:hAnsiTheme="majorHAnsi" w:cstheme="majorHAnsi"/>
                <w:bCs/>
                <w:color w:val="auto"/>
              </w:rPr>
              <w:t>Nedostaje analiza postignuća na završnom ispitu, uporedna sa školskim postignućima i mjere za poboljšanje.</w:t>
            </w:r>
          </w:p>
        </w:tc>
      </w:tr>
      <w:tr w:rsidR="007521F2" w:rsidRPr="00497E71" w14:paraId="5F5EB795" w14:textId="77777777" w:rsidTr="00497E71">
        <w:trPr>
          <w:trHeight w:val="20"/>
        </w:trPr>
        <w:tc>
          <w:tcPr>
            <w:tcW w:w="435" w:type="pct"/>
            <w:shd w:val="clear" w:color="auto" w:fill="auto"/>
          </w:tcPr>
          <w:p w14:paraId="1A1B9FF6"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30D46620" w14:textId="74BDF1E0" w:rsidR="007521F2"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7521F2" w:rsidRPr="00497E71">
              <w:rPr>
                <w:rFonts w:asciiTheme="majorHAnsi" w:hAnsiTheme="majorHAnsi" w:cstheme="majorHAnsi"/>
                <w:b/>
                <w:i/>
                <w:sz w:val="24"/>
                <w:szCs w:val="24"/>
              </w:rPr>
              <w:t>:</w:t>
            </w:r>
          </w:p>
        </w:tc>
      </w:tr>
      <w:tr w:rsidR="007521F2" w:rsidRPr="00497E71" w14:paraId="50F4C5F0" w14:textId="77777777" w:rsidTr="00497E71">
        <w:trPr>
          <w:trHeight w:val="20"/>
        </w:trPr>
        <w:tc>
          <w:tcPr>
            <w:tcW w:w="435" w:type="pct"/>
            <w:shd w:val="clear" w:color="auto" w:fill="auto"/>
          </w:tcPr>
          <w:p w14:paraId="4FB5C6CA"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0B98104C" w14:textId="35F510F1"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Definisati procedure da se različite provjere znanja i vještina učenika vrše na različite načine</w:t>
            </w:r>
            <w:r w:rsidR="00E120C1" w:rsidRPr="00497E71">
              <w:rPr>
                <w:rFonts w:asciiTheme="majorHAnsi" w:hAnsiTheme="majorHAnsi" w:cstheme="majorHAnsi"/>
                <w:sz w:val="24"/>
                <w:szCs w:val="24"/>
              </w:rPr>
              <w:t>.</w:t>
            </w:r>
          </w:p>
          <w:p w14:paraId="63B5F013" w14:textId="1597BD0D"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standardizovati testove koji će biti usmjereni na ishode</w:t>
            </w:r>
            <w:r w:rsidR="00E120C1" w:rsidRPr="00497E71">
              <w:rPr>
                <w:rFonts w:asciiTheme="majorHAnsi" w:hAnsiTheme="majorHAnsi" w:cstheme="majorHAnsi"/>
                <w:sz w:val="24"/>
                <w:szCs w:val="24"/>
              </w:rPr>
              <w:t>.</w:t>
            </w:r>
          </w:p>
          <w:p w14:paraId="55C7F925" w14:textId="793C6AD8"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Redovno, na svakom času, vrednovati postignuća učenika</w:t>
            </w:r>
            <w:r w:rsidR="00E120C1" w:rsidRPr="00497E71">
              <w:rPr>
                <w:rFonts w:asciiTheme="majorHAnsi" w:hAnsiTheme="majorHAnsi" w:cstheme="majorHAnsi"/>
                <w:sz w:val="24"/>
                <w:szCs w:val="24"/>
              </w:rPr>
              <w:t>.</w:t>
            </w:r>
          </w:p>
          <w:p w14:paraId="73ADDE06" w14:textId="1DDBD97B"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Analizirati kriterijume ocjenjivanja na nivou aktiva, izvršiti njihovo usaglašavanje, osvrt na realizaciju i periodične izvještaje</w:t>
            </w:r>
            <w:r w:rsidR="00E120C1" w:rsidRPr="00497E71">
              <w:rPr>
                <w:rFonts w:asciiTheme="majorHAnsi" w:hAnsiTheme="majorHAnsi" w:cstheme="majorHAnsi"/>
                <w:sz w:val="24"/>
                <w:szCs w:val="24"/>
              </w:rPr>
              <w:t>.</w:t>
            </w:r>
          </w:p>
          <w:p w14:paraId="702B875C" w14:textId="163304A6"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Analizirati postignuća učenika na završnom ispitu, uporediti ih sa školskim postignućima i predlagati mjere za poboljšanje</w:t>
            </w:r>
            <w:r w:rsidR="00E120C1" w:rsidRPr="00497E71">
              <w:rPr>
                <w:rFonts w:asciiTheme="majorHAnsi" w:hAnsiTheme="majorHAnsi" w:cstheme="majorHAnsi"/>
                <w:sz w:val="24"/>
                <w:szCs w:val="24"/>
              </w:rPr>
              <w:t>.</w:t>
            </w:r>
          </w:p>
        </w:tc>
      </w:tr>
    </w:tbl>
    <w:p w14:paraId="168A0595" w14:textId="7D8AF0A4" w:rsidR="00497E71" w:rsidRDefault="00497E71" w:rsidP="001E5385">
      <w:pPr>
        <w:rPr>
          <w:rFonts w:ascii="Arial" w:eastAsiaTheme="majorEastAsia" w:hAnsi="Arial" w:cs="Arial"/>
          <w:b/>
          <w:color w:val="000000" w:themeColor="text1"/>
          <w:sz w:val="24"/>
          <w:szCs w:val="24"/>
          <w:lang w:val="sr-Latn-RS"/>
        </w:rPr>
      </w:pPr>
    </w:p>
    <w:p w14:paraId="563ECCB2" w14:textId="77777777" w:rsidR="00497E71" w:rsidRDefault="00497E71">
      <w:pPr>
        <w:rPr>
          <w:rFonts w:ascii="Arial" w:eastAsiaTheme="majorEastAsia" w:hAnsi="Arial" w:cs="Arial"/>
          <w:b/>
          <w:color w:val="000000" w:themeColor="text1"/>
          <w:sz w:val="24"/>
          <w:szCs w:val="24"/>
          <w:lang w:val="sr-Latn-RS"/>
        </w:rPr>
      </w:pPr>
      <w:r>
        <w:rPr>
          <w:rFonts w:ascii="Arial" w:eastAsiaTheme="majorEastAsia" w:hAnsi="Arial" w:cs="Arial"/>
          <w:b/>
          <w:color w:val="000000" w:themeColor="text1"/>
          <w:sz w:val="24"/>
          <w:szCs w:val="24"/>
          <w:lang w:val="sr-Latn-RS"/>
        </w:rPr>
        <w:br w:type="page"/>
      </w:r>
    </w:p>
    <w:tbl>
      <w:tblPr>
        <w:tblStyle w:val="TableGrid"/>
        <w:tblW w:w="4960" w:type="pct"/>
        <w:tblLook w:val="04A0" w:firstRow="1" w:lastRow="0" w:firstColumn="1" w:lastColumn="0" w:noHBand="0" w:noVBand="1"/>
      </w:tblPr>
      <w:tblGrid>
        <w:gridCol w:w="4957"/>
        <w:gridCol w:w="4318"/>
      </w:tblGrid>
      <w:tr w:rsidR="007521F2" w:rsidRPr="00497E71" w14:paraId="0BCB4082" w14:textId="77777777" w:rsidTr="00497E71">
        <w:trPr>
          <w:trHeight w:val="278"/>
        </w:trPr>
        <w:tc>
          <w:tcPr>
            <w:tcW w:w="5000" w:type="pct"/>
            <w:gridSpan w:val="2"/>
          </w:tcPr>
          <w:p w14:paraId="2127B804" w14:textId="77777777" w:rsidR="007521F2" w:rsidRPr="00497E71" w:rsidRDefault="007521F2"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lastRenderedPageBreak/>
              <w:t>Prosvjetni nadzornik: Desimir MOJOVIĆ</w:t>
            </w:r>
          </w:p>
        </w:tc>
      </w:tr>
      <w:tr w:rsidR="007521F2" w:rsidRPr="00497E71" w14:paraId="4B627981" w14:textId="77777777" w:rsidTr="00497E71">
        <w:trPr>
          <w:trHeight w:val="278"/>
        </w:trPr>
        <w:tc>
          <w:tcPr>
            <w:tcW w:w="5000" w:type="pct"/>
            <w:gridSpan w:val="2"/>
          </w:tcPr>
          <w:p w14:paraId="0F76608B" w14:textId="0CEDD8F3" w:rsidR="007521F2" w:rsidRPr="00497E71" w:rsidRDefault="007521F2"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t>1.2.3.Mehaničar energetskih postrojenja</w:t>
            </w:r>
          </w:p>
        </w:tc>
      </w:tr>
      <w:tr w:rsidR="007521F2" w:rsidRPr="00497E71" w14:paraId="68FECECA" w14:textId="77777777" w:rsidTr="00497E71">
        <w:trPr>
          <w:trHeight w:val="19"/>
        </w:trPr>
        <w:tc>
          <w:tcPr>
            <w:tcW w:w="5000" w:type="pct"/>
            <w:gridSpan w:val="2"/>
            <w:tcBorders>
              <w:bottom w:val="single" w:sz="4" w:space="0" w:color="auto"/>
            </w:tcBorders>
          </w:tcPr>
          <w:p w14:paraId="1BDC2EDF" w14:textId="53E894BC" w:rsidR="007521F2" w:rsidRPr="00497E71" w:rsidRDefault="00D7696D"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vertAlign w:val="superscript"/>
              </w:rPr>
              <w:t xml:space="preserve"> </w:t>
            </w:r>
            <w:r w:rsidR="007521F2" w:rsidRPr="00497E71">
              <w:rPr>
                <w:rFonts w:asciiTheme="majorHAnsi" w:hAnsiTheme="majorHAnsi" w:cstheme="majorHAnsi"/>
                <w:sz w:val="24"/>
                <w:szCs w:val="24"/>
                <w:vertAlign w:val="superscript"/>
              </w:rPr>
              <w:t>(naziv obrazovnog programa)</w:t>
            </w:r>
          </w:p>
        </w:tc>
      </w:tr>
      <w:tr w:rsidR="007521F2" w:rsidRPr="00497E71" w14:paraId="7D883AA1" w14:textId="77777777" w:rsidTr="00497E71">
        <w:trPr>
          <w:trHeight w:val="278"/>
        </w:trPr>
        <w:tc>
          <w:tcPr>
            <w:tcW w:w="2672" w:type="pct"/>
            <w:tcBorders>
              <w:bottom w:val="nil"/>
              <w:right w:val="nil"/>
            </w:tcBorders>
          </w:tcPr>
          <w:p w14:paraId="12501AEA" w14:textId="77777777" w:rsidR="007521F2" w:rsidRPr="00497E71" w:rsidRDefault="007521F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Ukupan broj nastavnika po datom programu: 6</w:t>
            </w:r>
          </w:p>
        </w:tc>
        <w:tc>
          <w:tcPr>
            <w:tcW w:w="2327" w:type="pct"/>
            <w:tcBorders>
              <w:left w:val="nil"/>
              <w:bottom w:val="nil"/>
            </w:tcBorders>
          </w:tcPr>
          <w:p w14:paraId="26253C54" w14:textId="77777777" w:rsidR="007521F2" w:rsidRPr="00497E71" w:rsidRDefault="007521F2" w:rsidP="003F5198">
            <w:pPr>
              <w:autoSpaceDE w:val="0"/>
              <w:autoSpaceDN w:val="0"/>
              <w:adjustRightInd w:val="0"/>
              <w:rPr>
                <w:rFonts w:asciiTheme="majorHAnsi" w:hAnsiTheme="majorHAnsi" w:cstheme="majorHAnsi"/>
                <w:sz w:val="24"/>
                <w:szCs w:val="24"/>
              </w:rPr>
            </w:pPr>
          </w:p>
        </w:tc>
      </w:tr>
      <w:tr w:rsidR="007521F2" w:rsidRPr="00497E71" w14:paraId="70262CA8" w14:textId="77777777" w:rsidTr="00497E71">
        <w:trPr>
          <w:trHeight w:val="278"/>
        </w:trPr>
        <w:tc>
          <w:tcPr>
            <w:tcW w:w="2672" w:type="pct"/>
            <w:tcBorders>
              <w:top w:val="nil"/>
              <w:bottom w:val="nil"/>
              <w:right w:val="nil"/>
            </w:tcBorders>
          </w:tcPr>
          <w:p w14:paraId="6E3E23B4" w14:textId="77777777" w:rsidR="007521F2" w:rsidRPr="00497E71" w:rsidRDefault="007521F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Broj nastavnika kod kojih je izvršen nadzor: 4</w:t>
            </w:r>
          </w:p>
        </w:tc>
        <w:tc>
          <w:tcPr>
            <w:tcW w:w="2327" w:type="pct"/>
            <w:tcBorders>
              <w:top w:val="nil"/>
              <w:left w:val="nil"/>
              <w:bottom w:val="nil"/>
            </w:tcBorders>
          </w:tcPr>
          <w:p w14:paraId="60EC9BE9" w14:textId="77777777" w:rsidR="007521F2" w:rsidRPr="00497E71" w:rsidRDefault="007521F2" w:rsidP="003F5198">
            <w:pPr>
              <w:autoSpaceDE w:val="0"/>
              <w:autoSpaceDN w:val="0"/>
              <w:adjustRightInd w:val="0"/>
              <w:rPr>
                <w:rFonts w:asciiTheme="majorHAnsi" w:hAnsiTheme="majorHAnsi" w:cstheme="majorHAnsi"/>
                <w:sz w:val="24"/>
                <w:szCs w:val="24"/>
              </w:rPr>
            </w:pPr>
          </w:p>
        </w:tc>
      </w:tr>
      <w:tr w:rsidR="007521F2" w:rsidRPr="00497E71" w14:paraId="798780E4" w14:textId="77777777" w:rsidTr="00497E71">
        <w:trPr>
          <w:trHeight w:val="293"/>
        </w:trPr>
        <w:tc>
          <w:tcPr>
            <w:tcW w:w="2672" w:type="pct"/>
            <w:tcBorders>
              <w:top w:val="nil"/>
              <w:bottom w:val="nil"/>
              <w:right w:val="nil"/>
            </w:tcBorders>
          </w:tcPr>
          <w:p w14:paraId="038C2245" w14:textId="77777777" w:rsidR="007521F2" w:rsidRPr="00497E71" w:rsidRDefault="007521F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Posjećena odjeljenja: II-9 i III-8</w:t>
            </w:r>
          </w:p>
        </w:tc>
        <w:tc>
          <w:tcPr>
            <w:tcW w:w="2327" w:type="pct"/>
            <w:tcBorders>
              <w:top w:val="nil"/>
              <w:left w:val="nil"/>
              <w:bottom w:val="nil"/>
            </w:tcBorders>
          </w:tcPr>
          <w:p w14:paraId="320B60A6" w14:textId="77777777" w:rsidR="007521F2" w:rsidRPr="00497E71" w:rsidRDefault="007521F2" w:rsidP="003F5198">
            <w:pPr>
              <w:autoSpaceDE w:val="0"/>
              <w:autoSpaceDN w:val="0"/>
              <w:adjustRightInd w:val="0"/>
              <w:rPr>
                <w:rFonts w:asciiTheme="majorHAnsi" w:hAnsiTheme="majorHAnsi" w:cstheme="majorHAnsi"/>
                <w:sz w:val="24"/>
                <w:szCs w:val="24"/>
              </w:rPr>
            </w:pPr>
          </w:p>
        </w:tc>
      </w:tr>
      <w:tr w:rsidR="007521F2" w:rsidRPr="00497E71" w14:paraId="174C71DD" w14:textId="77777777" w:rsidTr="00497E71">
        <w:trPr>
          <w:trHeight w:val="323"/>
        </w:trPr>
        <w:tc>
          <w:tcPr>
            <w:tcW w:w="2672" w:type="pct"/>
            <w:tcBorders>
              <w:top w:val="nil"/>
              <w:right w:val="nil"/>
            </w:tcBorders>
          </w:tcPr>
          <w:p w14:paraId="5E689AB2" w14:textId="77777777" w:rsidR="007521F2" w:rsidRPr="00497E71" w:rsidRDefault="007521F2" w:rsidP="003F5198">
            <w:pPr>
              <w:spacing w:line="276" w:lineRule="auto"/>
              <w:rPr>
                <w:rFonts w:asciiTheme="majorHAnsi" w:hAnsiTheme="majorHAnsi" w:cstheme="majorHAnsi"/>
                <w:sz w:val="24"/>
                <w:szCs w:val="24"/>
              </w:rPr>
            </w:pPr>
            <w:r w:rsidRPr="00497E71">
              <w:rPr>
                <w:rFonts w:asciiTheme="majorHAnsi" w:hAnsiTheme="majorHAnsi" w:cstheme="majorHAnsi"/>
                <w:sz w:val="24"/>
                <w:szCs w:val="24"/>
              </w:rPr>
              <w:t>Broj posjećenih časova:4</w:t>
            </w:r>
          </w:p>
        </w:tc>
        <w:tc>
          <w:tcPr>
            <w:tcW w:w="2327" w:type="pct"/>
            <w:tcBorders>
              <w:top w:val="nil"/>
              <w:left w:val="nil"/>
            </w:tcBorders>
          </w:tcPr>
          <w:p w14:paraId="6E037FD8" w14:textId="77777777" w:rsidR="007521F2" w:rsidRPr="00497E71" w:rsidRDefault="007521F2" w:rsidP="003F5198">
            <w:pPr>
              <w:spacing w:line="276" w:lineRule="auto"/>
              <w:rPr>
                <w:rFonts w:asciiTheme="majorHAnsi" w:hAnsiTheme="majorHAnsi" w:cstheme="majorHAnsi"/>
                <w:sz w:val="24"/>
                <w:szCs w:val="24"/>
              </w:rPr>
            </w:pPr>
          </w:p>
        </w:tc>
      </w:tr>
    </w:tbl>
    <w:p w14:paraId="6AB8F071" w14:textId="77777777" w:rsidR="007521F2" w:rsidRPr="00F5246F" w:rsidRDefault="007521F2" w:rsidP="007521F2">
      <w:pPr>
        <w:spacing w:after="0" w:line="276" w:lineRule="auto"/>
        <w:rPr>
          <w:rFonts w:ascii="Bookman Old Style" w:hAnsi="Bookman Old Style" w:cs="Arial"/>
          <w:sz w:val="8"/>
          <w:szCs w:val="8"/>
        </w:rPr>
      </w:pPr>
    </w:p>
    <w:p w14:paraId="53ED11FD" w14:textId="77777777" w:rsidR="007521F2" w:rsidRPr="00F5246F" w:rsidRDefault="007521F2" w:rsidP="007521F2">
      <w:pPr>
        <w:spacing w:after="0" w:line="276" w:lineRule="auto"/>
        <w:rPr>
          <w:rFonts w:ascii="Bookman Old Style" w:hAnsi="Bookman Old Style" w:cs="Arial"/>
        </w:rPr>
      </w:pPr>
      <w:r w:rsidRPr="00F5246F">
        <w:rPr>
          <w:rFonts w:ascii="Bookman Old Style" w:hAnsi="Bookman Old Style" w:cs="Arial"/>
        </w:rPr>
        <w:object w:dxaOrig="14666" w:dyaOrig="4023" w14:anchorId="742A9875">
          <v:shape id="_x0000_i1033" type="#_x0000_t75" style="width:460.5pt;height:129.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3" DrawAspect="Content" ObjectID="_1786177528" r:id="rId27"/>
        </w:object>
      </w:r>
    </w:p>
    <w:p w14:paraId="48D8092D" w14:textId="77777777" w:rsidR="007521F2" w:rsidRPr="00F5246F" w:rsidRDefault="007521F2" w:rsidP="007521F2">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8546"/>
      </w:tblGrid>
      <w:tr w:rsidR="007521F2" w:rsidRPr="00497E71" w14:paraId="17E91174" w14:textId="77777777" w:rsidTr="00497E71">
        <w:trPr>
          <w:cantSplit/>
          <w:trHeight w:val="20"/>
        </w:trPr>
        <w:tc>
          <w:tcPr>
            <w:tcW w:w="435" w:type="pct"/>
            <w:shd w:val="clear" w:color="auto" w:fill="auto"/>
          </w:tcPr>
          <w:p w14:paraId="22E4DD44"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R.br. </w:t>
            </w:r>
          </w:p>
        </w:tc>
        <w:tc>
          <w:tcPr>
            <w:tcW w:w="4565" w:type="pct"/>
            <w:shd w:val="clear" w:color="auto" w:fill="auto"/>
          </w:tcPr>
          <w:p w14:paraId="41092BFB"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Obrazloženje</w:t>
            </w:r>
          </w:p>
        </w:tc>
      </w:tr>
      <w:tr w:rsidR="007521F2" w:rsidRPr="00497E71" w14:paraId="6C8D9013" w14:textId="77777777" w:rsidTr="00497E71">
        <w:trPr>
          <w:cantSplit/>
          <w:trHeight w:val="20"/>
        </w:trPr>
        <w:tc>
          <w:tcPr>
            <w:tcW w:w="435" w:type="pct"/>
            <w:shd w:val="clear" w:color="auto" w:fill="auto"/>
          </w:tcPr>
          <w:p w14:paraId="634F5DBD"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stand.</w:t>
            </w:r>
          </w:p>
        </w:tc>
        <w:tc>
          <w:tcPr>
            <w:tcW w:w="4565" w:type="pct"/>
            <w:vMerge w:val="restart"/>
            <w:shd w:val="clear" w:color="auto" w:fill="auto"/>
          </w:tcPr>
          <w:p w14:paraId="76CC0A40" w14:textId="6875AE95"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Obrazovni program Mehaničar energetskih postrojenja se realizuje u po jednom odjeljenju u drugom i trećem razredu. Nema učenika u dualnom sistemu obrazovanja. Praktičnu nastavu, po školskom obliku, kod socijalnih partnera realizuje samo jedan učenik drugog razreda.</w:t>
            </w:r>
            <w:r w:rsidR="00D7696D" w:rsidRPr="00497E71">
              <w:rPr>
                <w:rFonts w:asciiTheme="majorHAnsi" w:hAnsiTheme="majorHAnsi" w:cstheme="majorHAnsi"/>
                <w:bCs/>
                <w:sz w:val="24"/>
                <w:szCs w:val="24"/>
              </w:rPr>
              <w:t xml:space="preserve"> </w:t>
            </w:r>
          </w:p>
          <w:p w14:paraId="0CB23D5A"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Pri izradi rasporeda časova uglavnom se vodilo računa o nastavnom planu i pedagoškim normama. U toku radne nedjelje, nastavnici su neravnomjerno opterećeni brojem časova. </w:t>
            </w:r>
          </w:p>
          <w:p w14:paraId="2CE8622A" w14:textId="3C19049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Godišnje i operativno planiranje je uglavnom usklađeno sa modularnim programima. Teme su pravilno raspoređene po obimu i predznanju učenika. Nastavna sredstva, metode i oblici rada su usklađeni sa postavljenim ciljevima. U odvojenom registratoru </w:t>
            </w:r>
            <w:r w:rsidR="00E120C1" w:rsidRPr="00497E71">
              <w:rPr>
                <w:rFonts w:asciiTheme="majorHAnsi" w:hAnsiTheme="majorHAnsi" w:cstheme="majorHAnsi"/>
                <w:bCs/>
                <w:sz w:val="24"/>
                <w:szCs w:val="24"/>
              </w:rPr>
              <w:t>za ovaj OP, postoje aktivnosti k</w:t>
            </w:r>
            <w:r w:rsidRPr="00497E71">
              <w:rPr>
                <w:rFonts w:asciiTheme="majorHAnsi" w:hAnsiTheme="majorHAnsi" w:cstheme="majorHAnsi"/>
                <w:bCs/>
                <w:sz w:val="24"/>
                <w:szCs w:val="24"/>
              </w:rPr>
              <w:t>oordinatora OP i pedagoškinje oko evidencije predaje Godišnjih i Planova realizacije ishoda učenja, ali ne i sugestije za korekciju pojedinih aktivnosti. Većina aktivnosti za dostizanje ishoda učenja, u Planovima realizacije ishoda učenja, su precizno definisane, za svaki kriterijum zasebno. Ne vodi se napomena o realizaciji planiranih aktivnosti, što je veoma važno kod planiranja nare</w:t>
            </w:r>
            <w:r w:rsidR="00E120C1" w:rsidRPr="00497E71">
              <w:rPr>
                <w:rFonts w:asciiTheme="majorHAnsi" w:hAnsiTheme="majorHAnsi" w:cstheme="majorHAnsi"/>
                <w:bCs/>
                <w:sz w:val="24"/>
                <w:szCs w:val="24"/>
              </w:rPr>
              <w:t>dnih aktivnosti i prilagođavanja</w:t>
            </w:r>
            <w:r w:rsidRPr="00497E71">
              <w:rPr>
                <w:rFonts w:asciiTheme="majorHAnsi" w:hAnsiTheme="majorHAnsi" w:cstheme="majorHAnsi"/>
                <w:bCs/>
                <w:sz w:val="24"/>
                <w:szCs w:val="24"/>
              </w:rPr>
              <w:t xml:space="preserve"> nastavnih sadržaja strukturi odjeljenja i uzrastu učenika. Prilikom uvida u Odjeljenjsku knjigu, uočeni su nedostaci koji se odnose na kratke zapisnike sa Odjeljenjskog vijeća, roditeljskih sastanaka, evidenciju slobodnih i vannastavnih aktivnosti. Učenici odsustvuju sa nastave, značajan je broj izrečenih vaspitnih mjera i zapisa u rubrici – napomena.</w:t>
            </w:r>
          </w:p>
          <w:p w14:paraId="6A0AAF23"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cilju usaglašavanja dinamike realizacije postavljenih kriterijuma u ishodima učenja, ne vidi se saradnja nastavnika stručno-teorijskih modula i opšteobrazovnih modula, u zajedničkom planiranju vaspitno-obrazovnog rada.</w:t>
            </w:r>
          </w:p>
          <w:p w14:paraId="36EDAF4D"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Aktiv, u planu, predviđa razmatranje pitanja ogledno-uglednih časova, dopunske i dodatne nastave, ali nedostaju planovi, analize i izvještaji po ovim pitanjima. Ne realizuju se ogledno-ugledni časovi. U odjeljenjskim knjigama se u polju napomena samo upisuje naziv predmeta iz kojeg je održan čas dopunske nastave i vrijeme realizacije. Ne planira se stručna sekcija. Ne organizuju se školska takmičenja.</w:t>
            </w:r>
          </w:p>
          <w:p w14:paraId="576AF1CA"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14:paraId="3CCAC3E6"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Planira se profesionalna praksa kao korelacija s programima stručno-teorijskih modula. </w:t>
            </w:r>
          </w:p>
          <w:p w14:paraId="49CA2F83"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Sveska aktiva ne ukazuje u potpunosti na razvojne aktivnosti, naročitio u dijelu unapređenja vrednovanja postignuća učenika, postojeće literature za teorijske i praktične sadržaje (imajući u vidu nedostatak udžbenika za teorijske nastavne sadržaje i za realizaciju praktičnih vježbi), ogledno-uglednih časova. Postoji inicijativa od strane nastavnika za nabavku potrebnih nastavnih sredstava, u skladu sa OP. Ne postoje planovi, analize i izvještaji koji se odnose na hospitaciju unatar aktiva. Na vrijeme se planira Godišnji plan rada aktiva, ali se ne analiziraju ostvarene aktivnosti na kraju školske godine. Zapisnici sa sjednica su kratke forme, bez detaljnih analiza. Usljed nedostatka udžbenika, nastavnici uglavnom pripremaju interne štampane materijale i prezentacije. </w:t>
            </w:r>
          </w:p>
        </w:tc>
      </w:tr>
      <w:tr w:rsidR="007521F2" w:rsidRPr="00497E71" w14:paraId="616FD835" w14:textId="77777777" w:rsidTr="00497E71">
        <w:trPr>
          <w:trHeight w:val="20"/>
        </w:trPr>
        <w:tc>
          <w:tcPr>
            <w:tcW w:w="435" w:type="pct"/>
            <w:shd w:val="clear" w:color="auto" w:fill="auto"/>
          </w:tcPr>
          <w:p w14:paraId="0DDD20CA" w14:textId="77777777" w:rsidR="007521F2" w:rsidRPr="00497E71" w:rsidRDefault="007521F2" w:rsidP="003F5198">
            <w:pPr>
              <w:spacing w:line="276" w:lineRule="auto"/>
              <w:jc w:val="both"/>
              <w:rPr>
                <w:rFonts w:asciiTheme="majorHAnsi" w:hAnsiTheme="majorHAnsi" w:cstheme="majorHAnsi"/>
                <w:sz w:val="24"/>
                <w:szCs w:val="24"/>
              </w:rPr>
            </w:pPr>
            <w:r w:rsidRPr="00497E71">
              <w:rPr>
                <w:rFonts w:asciiTheme="majorHAnsi" w:hAnsiTheme="majorHAnsi" w:cstheme="majorHAnsi"/>
                <w:bCs/>
                <w:sz w:val="24"/>
                <w:szCs w:val="24"/>
              </w:rPr>
              <w:t xml:space="preserve">1.1. </w:t>
            </w:r>
          </w:p>
        </w:tc>
        <w:tc>
          <w:tcPr>
            <w:tcW w:w="4565" w:type="pct"/>
            <w:vMerge/>
            <w:shd w:val="clear" w:color="auto" w:fill="auto"/>
          </w:tcPr>
          <w:p w14:paraId="773FB0D5" w14:textId="77777777" w:rsidR="007521F2" w:rsidRPr="00497E71" w:rsidRDefault="007521F2" w:rsidP="003F5198">
            <w:pPr>
              <w:spacing w:line="276" w:lineRule="auto"/>
              <w:rPr>
                <w:rFonts w:asciiTheme="majorHAnsi" w:hAnsiTheme="majorHAnsi" w:cstheme="majorHAnsi"/>
                <w:sz w:val="24"/>
                <w:szCs w:val="24"/>
              </w:rPr>
            </w:pPr>
          </w:p>
        </w:tc>
      </w:tr>
      <w:tr w:rsidR="007521F2" w:rsidRPr="00497E71" w14:paraId="60DAA82A" w14:textId="77777777" w:rsidTr="00497E71">
        <w:trPr>
          <w:trHeight w:val="20"/>
        </w:trPr>
        <w:tc>
          <w:tcPr>
            <w:tcW w:w="435" w:type="pct"/>
            <w:shd w:val="clear" w:color="auto" w:fill="auto"/>
          </w:tcPr>
          <w:p w14:paraId="1AC65AC6"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46951886" w14:textId="5E82970D" w:rsidR="007521F2"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7521F2" w:rsidRPr="00497E71">
              <w:rPr>
                <w:rFonts w:asciiTheme="majorHAnsi" w:hAnsiTheme="majorHAnsi" w:cstheme="majorHAnsi"/>
                <w:b/>
                <w:i/>
                <w:sz w:val="24"/>
                <w:szCs w:val="24"/>
              </w:rPr>
              <w:t>:</w:t>
            </w:r>
          </w:p>
        </w:tc>
      </w:tr>
      <w:tr w:rsidR="007521F2" w:rsidRPr="00497E71" w14:paraId="091B2E14" w14:textId="77777777" w:rsidTr="00497E71">
        <w:trPr>
          <w:trHeight w:val="20"/>
        </w:trPr>
        <w:tc>
          <w:tcPr>
            <w:tcW w:w="435" w:type="pct"/>
            <w:shd w:val="clear" w:color="auto" w:fill="auto"/>
          </w:tcPr>
          <w:p w14:paraId="3F724B25"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1EB995E6" w14:textId="7777777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Za svaki realizovani ishod učenja, dati osvrt na realizaciju ostvarenih aktivnosti sa dopunama i izmjenama, a za pojedine kriterijume, koji su planirani za više nastavnih časova, osobito praktičnih nastavnih sadržaja, potrebno je izvršiti detaljniju pripremu aktivnosti.</w:t>
            </w:r>
          </w:p>
          <w:p w14:paraId="50B848A8" w14:textId="4A0A3462"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Planove rada aktiva unaprijediti tako da ukazuju na razvojne aktivnosti sa osvrtom na realizaciju</w:t>
            </w:r>
            <w:r w:rsidR="00E120C1" w:rsidRPr="00497E71">
              <w:rPr>
                <w:rFonts w:asciiTheme="majorHAnsi" w:hAnsiTheme="majorHAnsi" w:cstheme="majorHAnsi"/>
                <w:sz w:val="24"/>
                <w:szCs w:val="24"/>
              </w:rPr>
              <w:t xml:space="preserve"> </w:t>
            </w:r>
            <w:r w:rsidRPr="00497E71">
              <w:rPr>
                <w:rFonts w:asciiTheme="majorHAnsi" w:hAnsiTheme="majorHAnsi" w:cstheme="majorHAnsi"/>
                <w:sz w:val="24"/>
                <w:szCs w:val="24"/>
              </w:rPr>
              <w:t>(realizovati i analizirati ogledne i ugledne časove, dopunska i dodatna nastava, rad sa darovitim učenicima, hospit</w:t>
            </w:r>
            <w:r w:rsidR="00E120C1" w:rsidRPr="00497E71">
              <w:rPr>
                <w:rFonts w:asciiTheme="majorHAnsi" w:hAnsiTheme="majorHAnsi" w:cstheme="majorHAnsi"/>
                <w:sz w:val="24"/>
                <w:szCs w:val="24"/>
              </w:rPr>
              <w:t>acija unutar aktiva, kvalita</w:t>
            </w:r>
            <w:r w:rsidRPr="00497E71">
              <w:rPr>
                <w:rFonts w:asciiTheme="majorHAnsi" w:hAnsiTheme="majorHAnsi" w:cstheme="majorHAnsi"/>
                <w:sz w:val="24"/>
                <w:szCs w:val="24"/>
              </w:rPr>
              <w:t>tivna analiza postignuća učenika sa mjerama za unapređenje, školska takmičenja i sl),</w:t>
            </w:r>
            <w:r w:rsidR="00E120C1" w:rsidRPr="00497E71">
              <w:rPr>
                <w:rFonts w:asciiTheme="majorHAnsi" w:hAnsiTheme="majorHAnsi" w:cstheme="majorHAnsi"/>
                <w:sz w:val="24"/>
                <w:szCs w:val="24"/>
              </w:rPr>
              <w:t xml:space="preserve"> </w:t>
            </w:r>
            <w:r w:rsidRPr="00497E71">
              <w:rPr>
                <w:rFonts w:asciiTheme="majorHAnsi" w:hAnsiTheme="majorHAnsi" w:cstheme="majorHAnsi"/>
                <w:sz w:val="24"/>
                <w:szCs w:val="24"/>
              </w:rPr>
              <w:t>a dokumentaciju čuvati u posebnom registratoru i u elektronskoj formi</w:t>
            </w:r>
            <w:r w:rsidR="00E120C1" w:rsidRPr="00497E71">
              <w:rPr>
                <w:rFonts w:asciiTheme="majorHAnsi" w:hAnsiTheme="majorHAnsi" w:cstheme="majorHAnsi"/>
                <w:sz w:val="24"/>
                <w:szCs w:val="24"/>
              </w:rPr>
              <w:t>.</w:t>
            </w:r>
          </w:p>
          <w:p w14:paraId="48C84666" w14:textId="048880A0"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Nakon završetka profesionalne prakse uraditi detaljnu analizu i izvještaj o njenoj realizaciji</w:t>
            </w:r>
            <w:r w:rsidR="00E120C1" w:rsidRPr="00497E71">
              <w:rPr>
                <w:rFonts w:asciiTheme="majorHAnsi" w:hAnsiTheme="majorHAnsi" w:cstheme="majorHAnsi"/>
                <w:sz w:val="24"/>
                <w:szCs w:val="24"/>
              </w:rPr>
              <w:t>.</w:t>
            </w:r>
          </w:p>
          <w:p w14:paraId="46418A13" w14:textId="03BB389F"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nivou Škole planirati projekte u koje se mogu uključiti učenici ovog obrazovnog programa</w:t>
            </w:r>
            <w:r w:rsidR="00E120C1" w:rsidRPr="00497E71">
              <w:rPr>
                <w:rFonts w:asciiTheme="majorHAnsi" w:hAnsiTheme="majorHAnsi" w:cstheme="majorHAnsi"/>
                <w:sz w:val="24"/>
                <w:szCs w:val="24"/>
              </w:rPr>
              <w:t>.</w:t>
            </w:r>
          </w:p>
          <w:p w14:paraId="5B5ADEA1" w14:textId="7777777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evidentirati i analizirati posjete školama, organizacijama i sl.</w:t>
            </w:r>
          </w:p>
          <w:p w14:paraId="481BBDA0" w14:textId="4077CB9B"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Formirati sekciju iz oblasti mašinstva i obrade metala, sa akcentom na ovaj obrazovni program</w:t>
            </w:r>
            <w:r w:rsidR="00E120C1" w:rsidRPr="00497E71">
              <w:rPr>
                <w:rFonts w:asciiTheme="majorHAnsi" w:hAnsiTheme="majorHAnsi" w:cstheme="majorHAnsi"/>
                <w:sz w:val="24"/>
                <w:szCs w:val="24"/>
              </w:rPr>
              <w:t>.</w:t>
            </w:r>
          </w:p>
          <w:p w14:paraId="6B46759E" w14:textId="4ECADAB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Planirati i realizovati školsko takmičenje iz stručnih modula u cilju motivisanja učenika na takmičarski duh i unapređivanje znanja i vještina</w:t>
            </w:r>
            <w:r w:rsidR="00E120C1" w:rsidRPr="00497E71">
              <w:rPr>
                <w:rFonts w:asciiTheme="majorHAnsi" w:hAnsiTheme="majorHAnsi" w:cstheme="majorHAnsi"/>
                <w:sz w:val="24"/>
                <w:szCs w:val="24"/>
              </w:rPr>
              <w:t>.</w:t>
            </w:r>
          </w:p>
        </w:tc>
      </w:tr>
      <w:tr w:rsidR="007521F2" w:rsidRPr="00497E71" w14:paraId="73607A50" w14:textId="77777777" w:rsidTr="00497E71">
        <w:trPr>
          <w:cantSplit/>
          <w:trHeight w:val="1268"/>
        </w:trPr>
        <w:tc>
          <w:tcPr>
            <w:tcW w:w="435" w:type="pct"/>
            <w:shd w:val="clear" w:color="auto" w:fill="auto"/>
          </w:tcPr>
          <w:p w14:paraId="72C37C85"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1.2. </w:t>
            </w:r>
          </w:p>
        </w:tc>
        <w:tc>
          <w:tcPr>
            <w:tcW w:w="4565" w:type="pct"/>
            <w:shd w:val="clear" w:color="auto" w:fill="auto"/>
          </w:tcPr>
          <w:p w14:paraId="508CF08D" w14:textId="3A192AAB" w:rsidR="007521F2" w:rsidRPr="00497E71" w:rsidRDefault="007521F2" w:rsidP="00497E71">
            <w:pPr>
              <w:pStyle w:val="NoSpacing"/>
              <w:jc w:val="both"/>
              <w:rPr>
                <w:rFonts w:asciiTheme="majorHAnsi" w:hAnsiTheme="majorHAnsi" w:cstheme="majorHAnsi"/>
                <w:bCs/>
                <w:sz w:val="24"/>
                <w:szCs w:val="24"/>
              </w:rPr>
            </w:pPr>
            <w:r w:rsidRPr="00497E71">
              <w:rPr>
                <w:rFonts w:asciiTheme="majorHAnsi" w:hAnsiTheme="majorHAnsi" w:cstheme="majorHAnsi"/>
                <w:bCs/>
                <w:sz w:val="24"/>
                <w:szCs w:val="24"/>
              </w:rPr>
              <w:t>Nastavnici uglavnom realizuju nastavu u skladu sa postojećim prostorno-tehničkim uslovima, a s ciljem da učenici dostignu vještine predviđene programom. Na hospitovanim časovima nastavnici su imali pisanu pripremu za čas koja sadrži većinu potrebnih aspekata. Nastavnici vrše saznajnu pripremu učenika, ali ne i u dovoljnoj mjeri i motivacionu, motoričku i emotivnu.</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Priprema je izvršena putem ponavljanja i aktuelizacije ranije učenog gradiva. Uglavnom se ne ističe cilj časa. Na časovima dominiraju frontalni oblik rada, verbalne i ilustrativne metode rada. Raspoloživa nastavna sredstva koriste većinom samo nastavnici</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(dominiraju auditivno-vizuelne aktivnosti). Nedostaju materijalno-tehnička sredstva za optimalnu realizaciju praktičnih oblika nastave. Rekapitulacija časa se vrši propitivanjem učenika. Komunikacijske i interakcijske sposobnosti nastavnika su na potrebnom nivou. Nastavnici uglavnom uvažavaju razlike u saznajnom, afektivnom, socijalnom i psihomotornom potencijalu učenika. Nastavnici, uglavnom, uče učenike da povežu nastavne sadržaje sa primjerima iz prakse, života i drugih oblasti. Učenici nemaju priliku da biraju načine i tempo rada, procjenjuju i ocjenjuju ishode svog rada i rada drugih. Podstiču se i razvijaju ideje učenika. Nastavnici uglavnom ne uvažavaju princip individualizacije i diferencijacije. Disciplina učenika je na potrebnom nivou. Učenicima se ukazuje i na nova tehnička rješenja i tehnologije.</w:t>
            </w:r>
          </w:p>
          <w:p w14:paraId="49F54357"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Odjeljenjskoj knjizi se vodi redovna evidencija o nerealizovanim časovima. Jedan nastavnik je bio na bolovanju, a niko ga nije mijenjao.</w:t>
            </w:r>
          </w:p>
          <w:p w14:paraId="61252C95"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Ne postoji planiranje aktivnosti i njihova realizacija za dopunsku i dodatnu nastavu, kao i za vannastavne aktivnosti. </w:t>
            </w:r>
          </w:p>
          <w:p w14:paraId="6A2C3102"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Nastavnici vode redovnu evidenciju o izostajanju učenika sa nastave u dnevnicima rada. Ne rade se kvalitativne analize izostanaka u zapisnicima Odjeljenjskih vijeća ili sjednicama aktiva u cilju njihovog smanjenja i poboljšanja discipline. </w:t>
            </w:r>
          </w:p>
          <w:p w14:paraId="3C61149C" w14:textId="77777777" w:rsidR="007521F2" w:rsidRPr="00497E71" w:rsidRDefault="007521F2" w:rsidP="003F5198">
            <w:pPr>
              <w:pStyle w:val="NoSpacing"/>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Nedostatak udžbenika predstavlja veliki problem za kvalitetnu pripremu i realizaciju nastavnih sadržaja. Prostor za učenje ne djeluje u potpunosti podsticajno na učenike. Pri uređenju prostora ne posvećuje se dovoljno pažnje učeničkim radovima. Ne koristie se didaktički softveri i simulatori.</w:t>
            </w:r>
          </w:p>
        </w:tc>
      </w:tr>
      <w:tr w:rsidR="007521F2" w:rsidRPr="00497E71" w14:paraId="2B33408C" w14:textId="77777777" w:rsidTr="00497E71">
        <w:trPr>
          <w:trHeight w:val="20"/>
        </w:trPr>
        <w:tc>
          <w:tcPr>
            <w:tcW w:w="435" w:type="pct"/>
            <w:shd w:val="clear" w:color="auto" w:fill="auto"/>
          </w:tcPr>
          <w:p w14:paraId="57414081"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7D546F00" w14:textId="3413F2FE" w:rsidR="007521F2" w:rsidRPr="00497E71" w:rsidRDefault="00E120C1"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7521F2" w:rsidRPr="00497E71">
              <w:rPr>
                <w:rFonts w:asciiTheme="majorHAnsi" w:hAnsiTheme="majorHAnsi" w:cstheme="majorHAnsi"/>
                <w:b/>
                <w:i/>
                <w:sz w:val="24"/>
                <w:szCs w:val="24"/>
              </w:rPr>
              <w:t>:</w:t>
            </w:r>
          </w:p>
        </w:tc>
      </w:tr>
      <w:tr w:rsidR="007521F2" w:rsidRPr="00497E71" w14:paraId="21974392" w14:textId="77777777" w:rsidTr="00497E71">
        <w:trPr>
          <w:trHeight w:val="20"/>
        </w:trPr>
        <w:tc>
          <w:tcPr>
            <w:tcW w:w="435" w:type="pct"/>
            <w:shd w:val="clear" w:color="auto" w:fill="auto"/>
          </w:tcPr>
          <w:p w14:paraId="684003EA"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7AE305AA" w14:textId="77777777"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Primjenjivati metode aktivne nastave kojima će prethoditi kreativna priprema za čas</w:t>
            </w:r>
          </w:p>
          <w:p w14:paraId="725D4CE8" w14:textId="7C5DBCBB"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Uključiti učenike i roditelje u opremanje kabineta i radionica (literatura, šeme, modeli i sl.)</w:t>
            </w:r>
            <w:r w:rsidR="00E120C1" w:rsidRPr="00497E71">
              <w:rPr>
                <w:rFonts w:asciiTheme="majorHAnsi" w:hAnsiTheme="majorHAnsi" w:cstheme="majorHAnsi"/>
                <w:sz w:val="24"/>
                <w:szCs w:val="24"/>
              </w:rPr>
              <w:t>.</w:t>
            </w:r>
          </w:p>
          <w:p w14:paraId="005C4DC1" w14:textId="6A01160E"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Nastavnici da pripreme interne</w:t>
            </w:r>
            <w:r w:rsidR="00D7696D" w:rsidRPr="00497E71">
              <w:rPr>
                <w:rFonts w:asciiTheme="majorHAnsi" w:hAnsiTheme="majorHAnsi" w:cstheme="majorHAnsi"/>
                <w:sz w:val="24"/>
                <w:szCs w:val="24"/>
              </w:rPr>
              <w:t xml:space="preserve"> </w:t>
            </w:r>
            <w:r w:rsidRPr="00497E71">
              <w:rPr>
                <w:rFonts w:asciiTheme="majorHAnsi" w:hAnsiTheme="majorHAnsi" w:cstheme="majorHAnsi"/>
                <w:sz w:val="24"/>
                <w:szCs w:val="24"/>
              </w:rPr>
              <w:t>materijale za učenike koji bi bili usvojeni na stručnom aktivu</w:t>
            </w:r>
            <w:r w:rsidR="00E120C1" w:rsidRPr="00497E71">
              <w:rPr>
                <w:rFonts w:asciiTheme="majorHAnsi" w:hAnsiTheme="majorHAnsi" w:cstheme="majorHAnsi"/>
                <w:sz w:val="24"/>
                <w:szCs w:val="24"/>
              </w:rPr>
              <w:t>.</w:t>
            </w:r>
          </w:p>
          <w:p w14:paraId="701FA71F" w14:textId="3CA408A5"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dodatne aktivnosti u cilju poboljšanja veoma lošeg uspjeha</w:t>
            </w:r>
            <w:r w:rsidR="00E120C1" w:rsidRPr="00497E71">
              <w:rPr>
                <w:rFonts w:asciiTheme="majorHAnsi" w:hAnsiTheme="majorHAnsi" w:cstheme="majorHAnsi"/>
                <w:sz w:val="24"/>
                <w:szCs w:val="24"/>
              </w:rPr>
              <w:t xml:space="preserve"> učenika i smanjenja izostanaka.</w:t>
            </w:r>
          </w:p>
          <w:p w14:paraId="095B5171" w14:textId="7BEC7E06"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Praktični oblik nastave iz pojedinih modula realizovati u saradnji sa socijalnim partnerima</w:t>
            </w:r>
            <w:r w:rsidR="00E120C1" w:rsidRPr="00497E71">
              <w:rPr>
                <w:rFonts w:asciiTheme="majorHAnsi" w:hAnsiTheme="majorHAnsi" w:cstheme="majorHAnsi"/>
                <w:sz w:val="24"/>
                <w:szCs w:val="24"/>
              </w:rPr>
              <w:t>.</w:t>
            </w:r>
          </w:p>
          <w:p w14:paraId="0F50239C" w14:textId="3AABB573"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Aktiv da inicira, utvrdi plan i prioritete i uključi se u nabavku nedostajućih nastavnih sredstava, opreme i materijala i osavremenjavanje postojeće</w:t>
            </w:r>
            <w:r w:rsidR="00E120C1" w:rsidRPr="00497E71">
              <w:rPr>
                <w:rFonts w:asciiTheme="majorHAnsi" w:hAnsiTheme="majorHAnsi" w:cstheme="majorHAnsi"/>
                <w:sz w:val="24"/>
                <w:szCs w:val="24"/>
              </w:rPr>
              <w:t>.</w:t>
            </w:r>
          </w:p>
          <w:p w14:paraId="1072DD0F" w14:textId="685CCD9F" w:rsidR="007521F2" w:rsidRPr="00497E71" w:rsidRDefault="007521F2" w:rsidP="00497E71">
            <w:pPr>
              <w:pStyle w:val="ListParagraph"/>
              <w:numPr>
                <w:ilvl w:val="0"/>
                <w:numId w:val="38"/>
              </w:numPr>
              <w:spacing w:after="120"/>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lastRenderedPageBreak/>
              <w:t>Planirati</w:t>
            </w:r>
            <w:r w:rsidRPr="00497E71">
              <w:rPr>
                <w:rFonts w:asciiTheme="majorHAnsi" w:hAnsiTheme="majorHAnsi" w:cstheme="majorHAnsi"/>
                <w:bCs/>
                <w:sz w:val="24"/>
                <w:szCs w:val="24"/>
              </w:rPr>
              <w:t xml:space="preserve"> i realizovati dodatnu i dopunsku nastavu i uključiti što više učenika u vannastavne aktivnosti</w:t>
            </w:r>
            <w:r w:rsidR="00E120C1" w:rsidRPr="00497E71">
              <w:rPr>
                <w:rFonts w:asciiTheme="majorHAnsi" w:hAnsiTheme="majorHAnsi" w:cstheme="majorHAnsi"/>
                <w:bCs/>
                <w:sz w:val="24"/>
                <w:szCs w:val="24"/>
              </w:rPr>
              <w:t>.</w:t>
            </w:r>
          </w:p>
        </w:tc>
      </w:tr>
      <w:tr w:rsidR="007521F2" w:rsidRPr="00497E71" w14:paraId="7AAE9F42" w14:textId="77777777" w:rsidTr="00497E71">
        <w:trPr>
          <w:cantSplit/>
          <w:trHeight w:val="1277"/>
        </w:trPr>
        <w:tc>
          <w:tcPr>
            <w:tcW w:w="435" w:type="pct"/>
            <w:shd w:val="clear" w:color="auto" w:fill="auto"/>
          </w:tcPr>
          <w:p w14:paraId="4307F794" w14:textId="77777777" w:rsidR="007521F2" w:rsidRPr="00497E71" w:rsidRDefault="007521F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1.3. </w:t>
            </w:r>
          </w:p>
        </w:tc>
        <w:tc>
          <w:tcPr>
            <w:tcW w:w="4565" w:type="pct"/>
            <w:shd w:val="clear" w:color="auto" w:fill="auto"/>
          </w:tcPr>
          <w:p w14:paraId="23B1C3CE" w14:textId="1A717C76" w:rsidR="007521F2" w:rsidRPr="00497E71" w:rsidRDefault="007521F2" w:rsidP="00497E71">
            <w:pPr>
              <w:jc w:val="both"/>
              <w:rPr>
                <w:rFonts w:asciiTheme="majorHAnsi" w:hAnsiTheme="majorHAnsi" w:cstheme="majorHAnsi"/>
                <w:bCs/>
                <w:sz w:val="24"/>
                <w:szCs w:val="24"/>
              </w:rPr>
            </w:pPr>
            <w:r w:rsidRPr="00497E71">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Nije definisana bodovna skala. Nema detaljnijeg pisanog obrazloženja. Pri izradi testova treba voditi računa o različitim taksonomskim nivoima. Pitanja koja se učenicima postavljaju,</w:t>
            </w:r>
            <w:r w:rsidR="00E120C1"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uglavnom, nisu usmjerena na problemsko učenje.</w:t>
            </w:r>
            <w:r w:rsidR="00D7696D" w:rsidRPr="00497E71">
              <w:rPr>
                <w:rFonts w:asciiTheme="majorHAnsi" w:hAnsiTheme="majorHAnsi" w:cstheme="majorHAnsi"/>
                <w:sz w:val="24"/>
                <w:szCs w:val="24"/>
              </w:rPr>
              <w:t xml:space="preserve"> </w:t>
            </w:r>
          </w:p>
          <w:p w14:paraId="75B183E9"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14:paraId="361E65D3"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14:paraId="473523F2"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U svesci aktiva nije izvršena detaljna analiza uspjeha učenika sa konkretnim mjerama za poboljšanje postignuća učenika. Ne postoje pisane procedure da se različite provjere teorijskih znanja i vještina učenika, vrše na različite načine. </w:t>
            </w:r>
          </w:p>
          <w:p w14:paraId="5CB0E204" w14:textId="77777777" w:rsidR="007521F2" w:rsidRPr="00497E71" w:rsidRDefault="007521F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 posjećenim časovima uglavnom nije vršeno ocjenjivanje aktivnosti učenika. </w:t>
            </w:r>
          </w:p>
          <w:p w14:paraId="08DB8AE6" w14:textId="08CBA6D5" w:rsidR="007521F2" w:rsidRPr="00497E71" w:rsidRDefault="007521F2" w:rsidP="003F5198">
            <w:pPr>
              <w:pStyle w:val="Default"/>
              <w:jc w:val="both"/>
              <w:rPr>
                <w:rFonts w:asciiTheme="majorHAnsi" w:hAnsiTheme="majorHAnsi" w:cstheme="majorHAnsi"/>
              </w:rPr>
            </w:pPr>
            <w:r w:rsidRPr="00497E71">
              <w:rPr>
                <w:rFonts w:asciiTheme="majorHAnsi" w:hAnsiTheme="majorHAnsi" w:cstheme="majorHAnsi"/>
                <w:bCs/>
                <w:color w:val="auto"/>
              </w:rPr>
              <w:t>Pregledom Odjeljen</w:t>
            </w:r>
            <w:r w:rsidR="00E120C1" w:rsidRPr="00497E71">
              <w:rPr>
                <w:rFonts w:asciiTheme="majorHAnsi" w:hAnsiTheme="majorHAnsi" w:cstheme="majorHAnsi"/>
                <w:bCs/>
                <w:color w:val="auto"/>
              </w:rPr>
              <w:t>jskih knjiga zaključ</w:t>
            </w:r>
            <w:r w:rsidRPr="00497E71">
              <w:rPr>
                <w:rFonts w:asciiTheme="majorHAnsi" w:hAnsiTheme="majorHAnsi" w:cstheme="majorHAnsi"/>
                <w:bCs/>
                <w:color w:val="auto"/>
              </w:rPr>
              <w:t>ak je da je ocjenjivanje u skladu sa osnovnim pedagoškim principima.</w:t>
            </w:r>
            <w:r w:rsidR="00D7696D" w:rsidRPr="00497E71">
              <w:rPr>
                <w:rFonts w:asciiTheme="majorHAnsi" w:hAnsiTheme="majorHAnsi" w:cstheme="majorHAnsi"/>
              </w:rPr>
              <w:t xml:space="preserve"> </w:t>
            </w:r>
          </w:p>
          <w:p w14:paraId="696C4C0E" w14:textId="77777777" w:rsidR="007521F2" w:rsidRPr="00497E71" w:rsidRDefault="007521F2" w:rsidP="003F5198">
            <w:pPr>
              <w:pStyle w:val="Default"/>
              <w:jc w:val="both"/>
              <w:rPr>
                <w:rFonts w:asciiTheme="majorHAnsi" w:hAnsiTheme="majorHAnsi" w:cstheme="majorHAnsi"/>
              </w:rPr>
            </w:pPr>
            <w:r w:rsidRPr="00497E71">
              <w:rPr>
                <w:rFonts w:asciiTheme="majorHAnsi" w:hAnsiTheme="majorHAnsi" w:cstheme="majorHAnsi"/>
                <w:bCs/>
                <w:color w:val="auto"/>
              </w:rPr>
              <w:t>Nedostaje analiza postignuća na završnom ispitu, uporedna sa školskim postignućima i mjere za poboljšanje.</w:t>
            </w:r>
          </w:p>
        </w:tc>
      </w:tr>
      <w:tr w:rsidR="007521F2" w:rsidRPr="00497E71" w14:paraId="53927A6E" w14:textId="77777777" w:rsidTr="00497E71">
        <w:trPr>
          <w:trHeight w:val="20"/>
        </w:trPr>
        <w:tc>
          <w:tcPr>
            <w:tcW w:w="435" w:type="pct"/>
            <w:shd w:val="clear" w:color="auto" w:fill="auto"/>
          </w:tcPr>
          <w:p w14:paraId="18208F94"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3430EA1F" w14:textId="4BEB1EDC" w:rsidR="007521F2" w:rsidRPr="00497E71" w:rsidRDefault="006E38E4"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7521F2" w:rsidRPr="00497E71">
              <w:rPr>
                <w:rFonts w:asciiTheme="majorHAnsi" w:hAnsiTheme="majorHAnsi" w:cstheme="majorHAnsi"/>
                <w:b/>
                <w:i/>
                <w:sz w:val="24"/>
                <w:szCs w:val="24"/>
              </w:rPr>
              <w:t>:</w:t>
            </w:r>
          </w:p>
        </w:tc>
      </w:tr>
      <w:tr w:rsidR="007521F2" w:rsidRPr="00497E71" w14:paraId="0958AC63" w14:textId="77777777" w:rsidTr="00497E71">
        <w:trPr>
          <w:trHeight w:val="20"/>
        </w:trPr>
        <w:tc>
          <w:tcPr>
            <w:tcW w:w="435" w:type="pct"/>
            <w:shd w:val="clear" w:color="auto" w:fill="auto"/>
          </w:tcPr>
          <w:p w14:paraId="356FBFA1" w14:textId="77777777" w:rsidR="007521F2" w:rsidRPr="00497E71" w:rsidRDefault="007521F2" w:rsidP="003F5198">
            <w:pPr>
              <w:spacing w:line="276" w:lineRule="auto"/>
              <w:rPr>
                <w:rFonts w:asciiTheme="majorHAnsi" w:hAnsiTheme="majorHAnsi" w:cstheme="majorHAnsi"/>
                <w:sz w:val="24"/>
                <w:szCs w:val="24"/>
              </w:rPr>
            </w:pPr>
          </w:p>
        </w:tc>
        <w:tc>
          <w:tcPr>
            <w:tcW w:w="4565" w:type="pct"/>
            <w:shd w:val="clear" w:color="auto" w:fill="auto"/>
          </w:tcPr>
          <w:p w14:paraId="1B174C05" w14:textId="160BB12C"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Definisati procedure da se različite provjere znanja i vještina učenika vrše na različite načine</w:t>
            </w:r>
            <w:r w:rsidR="006E38E4" w:rsidRPr="00497E71">
              <w:rPr>
                <w:rFonts w:asciiTheme="majorHAnsi" w:hAnsiTheme="majorHAnsi" w:cstheme="majorHAnsi"/>
                <w:sz w:val="24"/>
                <w:szCs w:val="24"/>
              </w:rPr>
              <w:t>.</w:t>
            </w:r>
          </w:p>
          <w:p w14:paraId="67CC2F0F" w14:textId="599890E4"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standardizovati testove koji će biti usmjereni na ishode</w:t>
            </w:r>
            <w:r w:rsidR="006E38E4" w:rsidRPr="00497E71">
              <w:rPr>
                <w:rFonts w:asciiTheme="majorHAnsi" w:hAnsiTheme="majorHAnsi" w:cstheme="majorHAnsi"/>
                <w:sz w:val="24"/>
                <w:szCs w:val="24"/>
              </w:rPr>
              <w:t>.</w:t>
            </w:r>
          </w:p>
          <w:p w14:paraId="1F364B16" w14:textId="4CFB659A"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Redovno, na svakom času, vrednovati postignuća učenika</w:t>
            </w:r>
            <w:r w:rsidR="006E38E4" w:rsidRPr="00497E71">
              <w:rPr>
                <w:rFonts w:asciiTheme="majorHAnsi" w:hAnsiTheme="majorHAnsi" w:cstheme="majorHAnsi"/>
                <w:sz w:val="24"/>
                <w:szCs w:val="24"/>
              </w:rPr>
              <w:t>.</w:t>
            </w:r>
          </w:p>
          <w:p w14:paraId="00EB4F68" w14:textId="63759890"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Analizirati kriterijume ocjenjivanja na nivou aktiva, izvršiti njihovo usaglašavanje, osvrt na realizaciju i periodične izvještaje</w:t>
            </w:r>
            <w:r w:rsidR="006E38E4" w:rsidRPr="00497E71">
              <w:rPr>
                <w:rFonts w:asciiTheme="majorHAnsi" w:hAnsiTheme="majorHAnsi" w:cstheme="majorHAnsi"/>
                <w:sz w:val="24"/>
                <w:szCs w:val="24"/>
              </w:rPr>
              <w:t>.</w:t>
            </w:r>
          </w:p>
          <w:p w14:paraId="5E51F609" w14:textId="316AC16D" w:rsidR="007521F2" w:rsidRPr="00497E71" w:rsidRDefault="007521F2"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Analizirati postignuća učenika na završnom ispitu, uporediti ih sa školskim postignućima i predlagati mjere za poboljšanje</w:t>
            </w:r>
            <w:r w:rsidR="006E38E4" w:rsidRPr="00497E71">
              <w:rPr>
                <w:rFonts w:asciiTheme="majorHAnsi" w:hAnsiTheme="majorHAnsi" w:cstheme="majorHAnsi"/>
                <w:sz w:val="24"/>
                <w:szCs w:val="24"/>
              </w:rPr>
              <w:t>.</w:t>
            </w:r>
          </w:p>
        </w:tc>
      </w:tr>
    </w:tbl>
    <w:p w14:paraId="29DA0D3C" w14:textId="77777777" w:rsidR="007521F2" w:rsidRPr="00534E29" w:rsidRDefault="007521F2" w:rsidP="007521F2">
      <w:pPr>
        <w:spacing w:after="0"/>
        <w:rPr>
          <w:rFonts w:ascii="Bookman Old Style" w:hAnsi="Bookman Old Style"/>
        </w:rPr>
      </w:pPr>
    </w:p>
    <w:p w14:paraId="2A732A38" w14:textId="2CBBD60C" w:rsidR="00497E71" w:rsidRDefault="00497E71">
      <w:pPr>
        <w:rPr>
          <w:rFonts w:ascii="Arial" w:eastAsiaTheme="majorEastAsia" w:hAnsi="Arial" w:cs="Arial"/>
          <w:b/>
          <w:color w:val="000000" w:themeColor="text1"/>
          <w:sz w:val="24"/>
          <w:szCs w:val="24"/>
          <w:lang w:val="sr-Latn-RS"/>
        </w:rPr>
      </w:pPr>
      <w:r>
        <w:rPr>
          <w:rFonts w:ascii="Arial" w:eastAsiaTheme="majorEastAsia" w:hAnsi="Arial" w:cs="Arial"/>
          <w:b/>
          <w:color w:val="000000" w:themeColor="text1"/>
          <w:sz w:val="24"/>
          <w:szCs w:val="24"/>
          <w:lang w:val="sr-Latn-RS"/>
        </w:rPr>
        <w:br w:type="page"/>
      </w:r>
    </w:p>
    <w:tbl>
      <w:tblPr>
        <w:tblStyle w:val="TableGrid"/>
        <w:tblW w:w="4968" w:type="pct"/>
        <w:tblLook w:val="04A0" w:firstRow="1" w:lastRow="0" w:firstColumn="1" w:lastColumn="0" w:noHBand="0" w:noVBand="1"/>
      </w:tblPr>
      <w:tblGrid>
        <w:gridCol w:w="4965"/>
        <w:gridCol w:w="4325"/>
      </w:tblGrid>
      <w:tr w:rsidR="00304D22" w:rsidRPr="00497E71" w14:paraId="3FE4170C" w14:textId="77777777" w:rsidTr="00497E71">
        <w:trPr>
          <w:trHeight w:val="280"/>
        </w:trPr>
        <w:tc>
          <w:tcPr>
            <w:tcW w:w="5000" w:type="pct"/>
            <w:gridSpan w:val="2"/>
          </w:tcPr>
          <w:p w14:paraId="5811D9F9" w14:textId="77777777" w:rsidR="00304D22" w:rsidRPr="00497E71" w:rsidRDefault="00304D22"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lastRenderedPageBreak/>
              <w:t>Prosvjetni nadzornik: Desimir MOJOVIĆ</w:t>
            </w:r>
          </w:p>
        </w:tc>
      </w:tr>
      <w:tr w:rsidR="00304D22" w:rsidRPr="00497E71" w14:paraId="56383AE3" w14:textId="77777777" w:rsidTr="00497E71">
        <w:trPr>
          <w:trHeight w:val="280"/>
        </w:trPr>
        <w:tc>
          <w:tcPr>
            <w:tcW w:w="5000" w:type="pct"/>
            <w:gridSpan w:val="2"/>
          </w:tcPr>
          <w:p w14:paraId="2C550F49" w14:textId="6AD6DC41" w:rsidR="00304D22" w:rsidRPr="00497E71" w:rsidRDefault="00304D22" w:rsidP="003F5198">
            <w:pPr>
              <w:autoSpaceDE w:val="0"/>
              <w:autoSpaceDN w:val="0"/>
              <w:adjustRightInd w:val="0"/>
              <w:rPr>
                <w:rFonts w:asciiTheme="majorHAnsi" w:hAnsiTheme="majorHAnsi" w:cstheme="majorHAnsi"/>
                <w:b/>
                <w:sz w:val="24"/>
                <w:szCs w:val="24"/>
              </w:rPr>
            </w:pPr>
            <w:r w:rsidRPr="00497E71">
              <w:rPr>
                <w:rFonts w:asciiTheme="majorHAnsi" w:hAnsiTheme="majorHAnsi" w:cstheme="majorHAnsi"/>
                <w:b/>
                <w:sz w:val="24"/>
                <w:szCs w:val="24"/>
              </w:rPr>
              <w:t>1.2.4.Tehničar mehatronike</w:t>
            </w:r>
          </w:p>
        </w:tc>
      </w:tr>
      <w:tr w:rsidR="00304D22" w:rsidRPr="00497E71" w14:paraId="69D9FFB7" w14:textId="77777777" w:rsidTr="00497E71">
        <w:trPr>
          <w:trHeight w:val="19"/>
        </w:trPr>
        <w:tc>
          <w:tcPr>
            <w:tcW w:w="5000" w:type="pct"/>
            <w:gridSpan w:val="2"/>
            <w:tcBorders>
              <w:bottom w:val="single" w:sz="4" w:space="0" w:color="auto"/>
            </w:tcBorders>
          </w:tcPr>
          <w:p w14:paraId="4637E85D" w14:textId="13F9A42A" w:rsidR="00304D22" w:rsidRPr="00497E71" w:rsidRDefault="00D7696D"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vertAlign w:val="superscript"/>
              </w:rPr>
              <w:t xml:space="preserve"> </w:t>
            </w:r>
            <w:r w:rsidR="00304D22" w:rsidRPr="00497E71">
              <w:rPr>
                <w:rFonts w:asciiTheme="majorHAnsi" w:hAnsiTheme="majorHAnsi" w:cstheme="majorHAnsi"/>
                <w:sz w:val="24"/>
                <w:szCs w:val="24"/>
                <w:vertAlign w:val="superscript"/>
              </w:rPr>
              <w:t>(naziv obrazovnog programa)</w:t>
            </w:r>
          </w:p>
        </w:tc>
      </w:tr>
      <w:tr w:rsidR="00304D22" w:rsidRPr="00497E71" w14:paraId="37D5B36A" w14:textId="77777777" w:rsidTr="00497E71">
        <w:trPr>
          <w:trHeight w:val="280"/>
        </w:trPr>
        <w:tc>
          <w:tcPr>
            <w:tcW w:w="2672" w:type="pct"/>
            <w:tcBorders>
              <w:bottom w:val="nil"/>
              <w:right w:val="nil"/>
            </w:tcBorders>
          </w:tcPr>
          <w:p w14:paraId="6B33F7B4" w14:textId="77777777" w:rsidR="00304D22" w:rsidRPr="00497E71" w:rsidRDefault="00304D2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Ukupan broj nastavnika po datom programu: 6</w:t>
            </w:r>
          </w:p>
        </w:tc>
        <w:tc>
          <w:tcPr>
            <w:tcW w:w="2327" w:type="pct"/>
            <w:tcBorders>
              <w:left w:val="nil"/>
              <w:bottom w:val="nil"/>
            </w:tcBorders>
          </w:tcPr>
          <w:p w14:paraId="43B2A7A1" w14:textId="77777777" w:rsidR="00304D22" w:rsidRPr="00497E71" w:rsidRDefault="00304D22" w:rsidP="003F5198">
            <w:pPr>
              <w:autoSpaceDE w:val="0"/>
              <w:autoSpaceDN w:val="0"/>
              <w:adjustRightInd w:val="0"/>
              <w:rPr>
                <w:rFonts w:asciiTheme="majorHAnsi" w:hAnsiTheme="majorHAnsi" w:cstheme="majorHAnsi"/>
                <w:sz w:val="24"/>
                <w:szCs w:val="24"/>
              </w:rPr>
            </w:pPr>
          </w:p>
        </w:tc>
      </w:tr>
      <w:tr w:rsidR="00304D22" w:rsidRPr="00497E71" w14:paraId="76C9FC5C" w14:textId="77777777" w:rsidTr="00497E71">
        <w:trPr>
          <w:trHeight w:val="280"/>
        </w:trPr>
        <w:tc>
          <w:tcPr>
            <w:tcW w:w="2672" w:type="pct"/>
            <w:tcBorders>
              <w:top w:val="nil"/>
              <w:bottom w:val="nil"/>
              <w:right w:val="nil"/>
            </w:tcBorders>
          </w:tcPr>
          <w:p w14:paraId="1C50C0E0" w14:textId="77777777" w:rsidR="00304D22" w:rsidRPr="00497E71" w:rsidRDefault="00304D2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Broj nastavnika kod kojih je izvršen nadzor: 4</w:t>
            </w:r>
          </w:p>
        </w:tc>
        <w:tc>
          <w:tcPr>
            <w:tcW w:w="2327" w:type="pct"/>
            <w:tcBorders>
              <w:top w:val="nil"/>
              <w:left w:val="nil"/>
              <w:bottom w:val="nil"/>
            </w:tcBorders>
          </w:tcPr>
          <w:p w14:paraId="61042345" w14:textId="77777777" w:rsidR="00304D22" w:rsidRPr="00497E71" w:rsidRDefault="00304D22" w:rsidP="003F5198">
            <w:pPr>
              <w:autoSpaceDE w:val="0"/>
              <w:autoSpaceDN w:val="0"/>
              <w:adjustRightInd w:val="0"/>
              <w:rPr>
                <w:rFonts w:asciiTheme="majorHAnsi" w:hAnsiTheme="majorHAnsi" w:cstheme="majorHAnsi"/>
                <w:sz w:val="24"/>
                <w:szCs w:val="24"/>
              </w:rPr>
            </w:pPr>
          </w:p>
        </w:tc>
      </w:tr>
      <w:tr w:rsidR="00304D22" w:rsidRPr="00497E71" w14:paraId="6DE86A5B" w14:textId="77777777" w:rsidTr="00497E71">
        <w:trPr>
          <w:trHeight w:val="295"/>
        </w:trPr>
        <w:tc>
          <w:tcPr>
            <w:tcW w:w="2672" w:type="pct"/>
            <w:tcBorders>
              <w:top w:val="nil"/>
              <w:bottom w:val="nil"/>
              <w:right w:val="nil"/>
            </w:tcBorders>
          </w:tcPr>
          <w:p w14:paraId="3DE33DA6" w14:textId="77777777" w:rsidR="00304D22" w:rsidRPr="00497E71" w:rsidRDefault="00304D22" w:rsidP="003F5198">
            <w:pPr>
              <w:autoSpaceDE w:val="0"/>
              <w:autoSpaceDN w:val="0"/>
              <w:adjustRightInd w:val="0"/>
              <w:rPr>
                <w:rFonts w:asciiTheme="majorHAnsi" w:hAnsiTheme="majorHAnsi" w:cstheme="majorHAnsi"/>
                <w:sz w:val="24"/>
                <w:szCs w:val="24"/>
              </w:rPr>
            </w:pPr>
            <w:r w:rsidRPr="00497E71">
              <w:rPr>
                <w:rFonts w:asciiTheme="majorHAnsi" w:hAnsiTheme="majorHAnsi" w:cstheme="majorHAnsi"/>
                <w:sz w:val="24"/>
                <w:szCs w:val="24"/>
              </w:rPr>
              <w:t>Posjećena odjeljenja: I-1,III-1 i IV-1</w:t>
            </w:r>
          </w:p>
        </w:tc>
        <w:tc>
          <w:tcPr>
            <w:tcW w:w="2327" w:type="pct"/>
            <w:tcBorders>
              <w:top w:val="nil"/>
              <w:left w:val="nil"/>
              <w:bottom w:val="nil"/>
            </w:tcBorders>
          </w:tcPr>
          <w:p w14:paraId="51C0D641" w14:textId="77777777" w:rsidR="00304D22" w:rsidRPr="00497E71" w:rsidRDefault="00304D22" w:rsidP="003F5198">
            <w:pPr>
              <w:autoSpaceDE w:val="0"/>
              <w:autoSpaceDN w:val="0"/>
              <w:adjustRightInd w:val="0"/>
              <w:rPr>
                <w:rFonts w:asciiTheme="majorHAnsi" w:hAnsiTheme="majorHAnsi" w:cstheme="majorHAnsi"/>
                <w:sz w:val="24"/>
                <w:szCs w:val="24"/>
              </w:rPr>
            </w:pPr>
          </w:p>
        </w:tc>
      </w:tr>
      <w:tr w:rsidR="00304D22" w:rsidRPr="00497E71" w14:paraId="7543CF4E" w14:textId="77777777" w:rsidTr="00497E71">
        <w:trPr>
          <w:trHeight w:val="325"/>
        </w:trPr>
        <w:tc>
          <w:tcPr>
            <w:tcW w:w="2672" w:type="pct"/>
            <w:tcBorders>
              <w:top w:val="nil"/>
              <w:right w:val="nil"/>
            </w:tcBorders>
          </w:tcPr>
          <w:p w14:paraId="084510BC" w14:textId="77777777" w:rsidR="00304D22" w:rsidRPr="00497E71" w:rsidRDefault="00304D22" w:rsidP="003F5198">
            <w:pPr>
              <w:spacing w:line="276" w:lineRule="auto"/>
              <w:rPr>
                <w:rFonts w:asciiTheme="majorHAnsi" w:hAnsiTheme="majorHAnsi" w:cstheme="majorHAnsi"/>
                <w:sz w:val="24"/>
                <w:szCs w:val="24"/>
              </w:rPr>
            </w:pPr>
            <w:r w:rsidRPr="00497E71">
              <w:rPr>
                <w:rFonts w:asciiTheme="majorHAnsi" w:hAnsiTheme="majorHAnsi" w:cstheme="majorHAnsi"/>
                <w:sz w:val="24"/>
                <w:szCs w:val="24"/>
              </w:rPr>
              <w:t>Broj posjećenih časova:4</w:t>
            </w:r>
          </w:p>
        </w:tc>
        <w:tc>
          <w:tcPr>
            <w:tcW w:w="2327" w:type="pct"/>
            <w:tcBorders>
              <w:top w:val="nil"/>
              <w:left w:val="nil"/>
            </w:tcBorders>
          </w:tcPr>
          <w:p w14:paraId="5C9FB085" w14:textId="77777777" w:rsidR="00304D22" w:rsidRPr="00497E71" w:rsidRDefault="00304D22" w:rsidP="003F5198">
            <w:pPr>
              <w:spacing w:line="276" w:lineRule="auto"/>
              <w:rPr>
                <w:rFonts w:asciiTheme="majorHAnsi" w:hAnsiTheme="majorHAnsi" w:cstheme="majorHAnsi"/>
                <w:sz w:val="24"/>
                <w:szCs w:val="24"/>
              </w:rPr>
            </w:pPr>
          </w:p>
        </w:tc>
      </w:tr>
    </w:tbl>
    <w:p w14:paraId="4574E03E" w14:textId="77777777" w:rsidR="00304D22" w:rsidRPr="00F5246F" w:rsidRDefault="00304D22" w:rsidP="00304D22">
      <w:pPr>
        <w:spacing w:after="0" w:line="276" w:lineRule="auto"/>
        <w:rPr>
          <w:rFonts w:ascii="Bookman Old Style" w:hAnsi="Bookman Old Style" w:cs="Arial"/>
          <w:sz w:val="8"/>
          <w:szCs w:val="8"/>
        </w:rPr>
      </w:pPr>
    </w:p>
    <w:p w14:paraId="2FCB7C92" w14:textId="77777777" w:rsidR="00304D22" w:rsidRPr="00F5246F" w:rsidRDefault="00304D22" w:rsidP="00304D22">
      <w:pPr>
        <w:spacing w:after="0" w:line="276" w:lineRule="auto"/>
        <w:rPr>
          <w:rFonts w:ascii="Bookman Old Style" w:hAnsi="Bookman Old Style" w:cs="Arial"/>
        </w:rPr>
      </w:pPr>
      <w:r w:rsidRPr="00F5246F">
        <w:rPr>
          <w:rFonts w:ascii="Bookman Old Style" w:hAnsi="Bookman Old Style" w:cs="Arial"/>
        </w:rPr>
        <w:object w:dxaOrig="14666" w:dyaOrig="4023" w14:anchorId="5E936836">
          <v:shape id="_x0000_i1034" type="#_x0000_t75" style="width:460.5pt;height:129.7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4" DrawAspect="Content" ObjectID="_1786177529" r:id="rId29"/>
        </w:object>
      </w:r>
    </w:p>
    <w:p w14:paraId="2C76C2E9" w14:textId="77777777" w:rsidR="00304D22" w:rsidRPr="00F5246F" w:rsidRDefault="00304D22" w:rsidP="00304D22">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8546"/>
      </w:tblGrid>
      <w:tr w:rsidR="00304D22" w:rsidRPr="00497E71" w14:paraId="48854B3F" w14:textId="77777777" w:rsidTr="00497E71">
        <w:trPr>
          <w:cantSplit/>
          <w:trHeight w:val="20"/>
        </w:trPr>
        <w:tc>
          <w:tcPr>
            <w:tcW w:w="435" w:type="pct"/>
            <w:shd w:val="clear" w:color="auto" w:fill="auto"/>
          </w:tcPr>
          <w:p w14:paraId="63201E43" w14:textId="77777777" w:rsidR="00304D22" w:rsidRPr="00497E71" w:rsidRDefault="00304D2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R.br. </w:t>
            </w:r>
          </w:p>
        </w:tc>
        <w:tc>
          <w:tcPr>
            <w:tcW w:w="4565" w:type="pct"/>
            <w:shd w:val="clear" w:color="auto" w:fill="auto"/>
          </w:tcPr>
          <w:p w14:paraId="6235E454" w14:textId="77777777" w:rsidR="00304D22" w:rsidRPr="00497E71" w:rsidRDefault="00304D2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Obrazloženje</w:t>
            </w:r>
          </w:p>
        </w:tc>
      </w:tr>
      <w:tr w:rsidR="00304D22" w:rsidRPr="00497E71" w14:paraId="0033A2BE" w14:textId="77777777" w:rsidTr="00497E71">
        <w:trPr>
          <w:cantSplit/>
          <w:trHeight w:val="20"/>
        </w:trPr>
        <w:tc>
          <w:tcPr>
            <w:tcW w:w="435" w:type="pct"/>
            <w:shd w:val="clear" w:color="auto" w:fill="auto"/>
          </w:tcPr>
          <w:p w14:paraId="3CA49CD5" w14:textId="77777777" w:rsidR="00304D22" w:rsidRPr="00497E71" w:rsidRDefault="00304D2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stand.</w:t>
            </w:r>
          </w:p>
        </w:tc>
        <w:tc>
          <w:tcPr>
            <w:tcW w:w="4565" w:type="pct"/>
            <w:vMerge w:val="restart"/>
            <w:shd w:val="clear" w:color="auto" w:fill="auto"/>
          </w:tcPr>
          <w:p w14:paraId="12217544"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Obrazovni program Tehničar mehatronike se realizuje u po jednom odjeljenju prvog, trećeg i četvrtog razreda. Mali broj učenika ukazuje na slabu zainteresovanost za ovaj atraktivan program. Učenici sve oblike nastave realizuju u školi. Pri izradi rasporeda časova uglavnom se vodilo računa o nastavnom planu i pedagoškim normama. U toku radne nedjelje, nastavnici su neravnomjerno opterećeni brojem časova. </w:t>
            </w:r>
          </w:p>
          <w:p w14:paraId="289C7C09" w14:textId="4E51DFDA"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Godišnje i operativno planiranje je uglavnom usklađeno sa modularnim programima. Teme su pravilno raspoređene po obimu i predznanju učenika. Nastavna sredstva, metode i oblici rada su usklađeni sa postavljenim ciljevima. U odvojenom registratoru za </w:t>
            </w:r>
            <w:r w:rsidR="006E38E4" w:rsidRPr="00497E71">
              <w:rPr>
                <w:rFonts w:asciiTheme="majorHAnsi" w:hAnsiTheme="majorHAnsi" w:cstheme="majorHAnsi"/>
                <w:bCs/>
                <w:sz w:val="24"/>
                <w:szCs w:val="24"/>
              </w:rPr>
              <w:t>ovaj OP, postoje aktivnosti k</w:t>
            </w:r>
            <w:r w:rsidRPr="00497E71">
              <w:rPr>
                <w:rFonts w:asciiTheme="majorHAnsi" w:hAnsiTheme="majorHAnsi" w:cstheme="majorHAnsi"/>
                <w:bCs/>
                <w:sz w:val="24"/>
                <w:szCs w:val="24"/>
              </w:rPr>
              <w:t>oordinatora OP i pedagoškinje oko evidencije predaje Godišnjih i Planova realizacije ishoda učenja, ali ne i sugestije za korekciju pojedinih aktivnosti. Većina aktivnosti za dostizanje ishoda učenja, u Planovima realizacije ishoda učenja, su precizno definisane, za svaki kriterijum zasebno. Ne vodi se napomena o realizaciji planiranih aktivnosti, što je veoma važno kod planiranja nare</w:t>
            </w:r>
            <w:r w:rsidR="006E38E4" w:rsidRPr="00497E71">
              <w:rPr>
                <w:rFonts w:asciiTheme="majorHAnsi" w:hAnsiTheme="majorHAnsi" w:cstheme="majorHAnsi"/>
                <w:bCs/>
                <w:sz w:val="24"/>
                <w:szCs w:val="24"/>
              </w:rPr>
              <w:t>dnih aktivnosti i prilagođavanja</w:t>
            </w:r>
            <w:r w:rsidRPr="00497E71">
              <w:rPr>
                <w:rFonts w:asciiTheme="majorHAnsi" w:hAnsiTheme="majorHAnsi" w:cstheme="majorHAnsi"/>
                <w:bCs/>
                <w:sz w:val="24"/>
                <w:szCs w:val="24"/>
              </w:rPr>
              <w:t xml:space="preserve"> nastavnih sadržaja strukturi odjeljenja i uzrastu učenika. Prilikom uvida u Odjeljenjsku knjigu, uočeni su nedostaci koji se odnose na kratke zapisnike sa Odjeljenjskog vijeća, roditeljskih sastanaka, evidenciju slobodnih i vannastavnih aktivnosti. </w:t>
            </w:r>
          </w:p>
          <w:p w14:paraId="164F1FF1"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cilju usaglašavanja dinamike realizacije postavljenih kriterijuma u ishodima učenja, ne vidi se saradnja nastavnika stručno-teorijskih modula i opšteobrazovnih modula, u zajedničkom planiranju vaspitno-obrazovnog rada.</w:t>
            </w:r>
          </w:p>
          <w:p w14:paraId="74891CA4"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Aktiv, u planu, predviđa razmatranje pitanja ogledno-uglednih časova, dopunske i dodatne nastave, ali nedostaju planovi, analize i izvještaji po ovim pitanjima. Ne realizuju se ogledno-ugledni časovi. U odjeljenjskim knjigama se u polju napomena samo upisuje naziv predmeta iz kojeg je održan čas dopunske nastave i vrijeme </w:t>
            </w:r>
            <w:r w:rsidRPr="00497E71">
              <w:rPr>
                <w:rFonts w:asciiTheme="majorHAnsi" w:hAnsiTheme="majorHAnsi" w:cstheme="majorHAnsi"/>
                <w:bCs/>
                <w:sz w:val="24"/>
                <w:szCs w:val="24"/>
              </w:rPr>
              <w:lastRenderedPageBreak/>
              <w:t>realizacije. U školi radi sekcija “Mehatronika i LEGO robotika”. Plan sekcije je urađen i sve aktivnosti se detaljno bilježe u posebnoj svesci i u elektronskoj formi. Organizuju se školska takmičenja iz ove oblasti. Učenici postižu odlične rezultate na državnom WRO (</w:t>
            </w:r>
            <w:r w:rsidRPr="00497E71">
              <w:rPr>
                <w:rFonts w:asciiTheme="majorHAnsi" w:hAnsiTheme="majorHAnsi" w:cstheme="majorHAnsi"/>
                <w:sz w:val="24"/>
                <w:szCs w:val="24"/>
              </w:rPr>
              <w:t>World Robot Olympiad)</w:t>
            </w:r>
            <w:r w:rsidRPr="00497E71">
              <w:rPr>
                <w:rFonts w:asciiTheme="majorHAnsi" w:hAnsiTheme="majorHAnsi" w:cstheme="majorHAnsi"/>
                <w:bCs/>
                <w:sz w:val="24"/>
                <w:szCs w:val="24"/>
              </w:rPr>
              <w:t xml:space="preserve"> takmičenju (prva mjesta u seniorskoj konkurenciji 2020.,2021. i 2023. godine i treće mjesto 2022. godine). Učestvuju i na svjetskom WRO takmičenju. </w:t>
            </w:r>
          </w:p>
          <w:p w14:paraId="4B1CB358"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14:paraId="271902DF"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Planira se profesionalna praksa kao korelacija s programima stručno-teorijskih modula. </w:t>
            </w:r>
          </w:p>
          <w:p w14:paraId="058FFEEE"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Sveska aktiva ne ukazuje u potpunosti na razvojne aktivnosti, naročitio u dijelu unapređenja vrednovanja postignuća učenika, postojeće literature za teorijske i praktične sadržaje (imajući u vidu nedostatak udžbenika za teorijske nastavne sadržaje i za realizaciju praktičnih vježbi), ogledno-uglednih časova. Postoji inicijativa od strane nastavnika za nabavku potrebnih nastavnih sredstava, u skladu sa OP. Ne postoje planovi, analize i izvještaji koji se odnose na hospitaciju unatar aktiva. Na vrijeme se planira Godišnji plan rada aktiva, ali se ne analiziraju ostvarene aktivnosti na kraju školske godine. Zapisnici sa sjednica su kratke forme, bez detaljnih analiza. Usljed nedostatka udžbenika, nastavnici uglavnom pripremaju interne štampane materijale i prezentacije. </w:t>
            </w:r>
          </w:p>
        </w:tc>
      </w:tr>
      <w:tr w:rsidR="00304D22" w:rsidRPr="00497E71" w14:paraId="594DFA6E" w14:textId="77777777" w:rsidTr="00497E71">
        <w:trPr>
          <w:trHeight w:val="20"/>
        </w:trPr>
        <w:tc>
          <w:tcPr>
            <w:tcW w:w="435" w:type="pct"/>
            <w:shd w:val="clear" w:color="auto" w:fill="auto"/>
          </w:tcPr>
          <w:p w14:paraId="57F701ED" w14:textId="77777777" w:rsidR="00304D22" w:rsidRPr="00497E71" w:rsidRDefault="00304D22" w:rsidP="003F5198">
            <w:pPr>
              <w:spacing w:line="276" w:lineRule="auto"/>
              <w:jc w:val="both"/>
              <w:rPr>
                <w:rFonts w:asciiTheme="majorHAnsi" w:hAnsiTheme="majorHAnsi" w:cstheme="majorHAnsi"/>
                <w:sz w:val="24"/>
                <w:szCs w:val="24"/>
              </w:rPr>
            </w:pPr>
            <w:r w:rsidRPr="00497E71">
              <w:rPr>
                <w:rFonts w:asciiTheme="majorHAnsi" w:hAnsiTheme="majorHAnsi" w:cstheme="majorHAnsi"/>
                <w:bCs/>
                <w:sz w:val="24"/>
                <w:szCs w:val="24"/>
              </w:rPr>
              <w:t xml:space="preserve">1.1. </w:t>
            </w:r>
          </w:p>
        </w:tc>
        <w:tc>
          <w:tcPr>
            <w:tcW w:w="4565" w:type="pct"/>
            <w:vMerge/>
            <w:shd w:val="clear" w:color="auto" w:fill="auto"/>
          </w:tcPr>
          <w:p w14:paraId="3A11D610" w14:textId="77777777" w:rsidR="00304D22" w:rsidRPr="00497E71" w:rsidRDefault="00304D22" w:rsidP="003F5198">
            <w:pPr>
              <w:spacing w:line="276" w:lineRule="auto"/>
              <w:rPr>
                <w:rFonts w:asciiTheme="majorHAnsi" w:hAnsiTheme="majorHAnsi" w:cstheme="majorHAnsi"/>
                <w:sz w:val="24"/>
                <w:szCs w:val="24"/>
              </w:rPr>
            </w:pPr>
          </w:p>
        </w:tc>
      </w:tr>
      <w:tr w:rsidR="00304D22" w:rsidRPr="00497E71" w14:paraId="59B12F24" w14:textId="77777777" w:rsidTr="00497E71">
        <w:trPr>
          <w:trHeight w:val="20"/>
        </w:trPr>
        <w:tc>
          <w:tcPr>
            <w:tcW w:w="435" w:type="pct"/>
            <w:shd w:val="clear" w:color="auto" w:fill="auto"/>
          </w:tcPr>
          <w:p w14:paraId="1F8D26E7" w14:textId="77777777" w:rsidR="00304D22" w:rsidRPr="00497E71" w:rsidRDefault="00304D22" w:rsidP="003F5198">
            <w:pPr>
              <w:spacing w:line="276" w:lineRule="auto"/>
              <w:rPr>
                <w:rFonts w:asciiTheme="majorHAnsi" w:hAnsiTheme="majorHAnsi" w:cstheme="majorHAnsi"/>
                <w:sz w:val="24"/>
                <w:szCs w:val="24"/>
              </w:rPr>
            </w:pPr>
          </w:p>
        </w:tc>
        <w:tc>
          <w:tcPr>
            <w:tcW w:w="4565" w:type="pct"/>
            <w:shd w:val="clear" w:color="auto" w:fill="auto"/>
          </w:tcPr>
          <w:p w14:paraId="051A36B3" w14:textId="0E012A48" w:rsidR="00304D22" w:rsidRPr="00497E71" w:rsidRDefault="006E38E4"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304D22" w:rsidRPr="00497E71">
              <w:rPr>
                <w:rFonts w:asciiTheme="majorHAnsi" w:hAnsiTheme="majorHAnsi" w:cstheme="majorHAnsi"/>
                <w:b/>
                <w:i/>
                <w:sz w:val="24"/>
                <w:szCs w:val="24"/>
              </w:rPr>
              <w:t>:</w:t>
            </w:r>
          </w:p>
        </w:tc>
      </w:tr>
      <w:tr w:rsidR="00304D22" w:rsidRPr="00497E71" w14:paraId="72F37352" w14:textId="77777777" w:rsidTr="00497E71">
        <w:trPr>
          <w:trHeight w:val="20"/>
        </w:trPr>
        <w:tc>
          <w:tcPr>
            <w:tcW w:w="435" w:type="pct"/>
            <w:shd w:val="clear" w:color="auto" w:fill="auto"/>
          </w:tcPr>
          <w:p w14:paraId="7D6A682B" w14:textId="77777777" w:rsidR="00304D22" w:rsidRPr="00497E71" w:rsidRDefault="00304D22" w:rsidP="003F5198">
            <w:pPr>
              <w:spacing w:line="276" w:lineRule="auto"/>
              <w:rPr>
                <w:rFonts w:asciiTheme="majorHAnsi" w:hAnsiTheme="majorHAnsi" w:cstheme="majorHAnsi"/>
                <w:sz w:val="24"/>
                <w:szCs w:val="24"/>
              </w:rPr>
            </w:pPr>
          </w:p>
        </w:tc>
        <w:tc>
          <w:tcPr>
            <w:tcW w:w="4565" w:type="pct"/>
            <w:shd w:val="clear" w:color="auto" w:fill="auto"/>
          </w:tcPr>
          <w:p w14:paraId="762B2FA1" w14:textId="0E4C5AC6"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Za svaki realizovani ishod učenja, dati osvrt na realizaciju ostvarenih aktivnosti sa dopunama i izmjenama, a za pojedine kriterijume, koji su planirani za više nastavnih časova, osobito praktičnih nastavnih sadržaja, potrebno je izvršiti detaljniju pripremu aktivnosti</w:t>
            </w:r>
            <w:r w:rsidR="006E38E4" w:rsidRPr="00497E71">
              <w:rPr>
                <w:rFonts w:asciiTheme="majorHAnsi" w:hAnsiTheme="majorHAnsi" w:cstheme="majorHAnsi"/>
                <w:sz w:val="24"/>
                <w:szCs w:val="24"/>
              </w:rPr>
              <w:t>.</w:t>
            </w:r>
          </w:p>
          <w:p w14:paraId="71CF36FC" w14:textId="22430412"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Planove rada aktiva unaprijediti tako da ukazuju na razvojne aktivnosti sa osvrtom na realizaciju</w:t>
            </w:r>
            <w:r w:rsidR="006E38E4" w:rsidRPr="00497E71">
              <w:rPr>
                <w:rFonts w:asciiTheme="majorHAnsi" w:hAnsiTheme="majorHAnsi" w:cstheme="majorHAnsi"/>
                <w:sz w:val="24"/>
                <w:szCs w:val="24"/>
              </w:rPr>
              <w:t xml:space="preserve"> </w:t>
            </w:r>
            <w:r w:rsidRPr="00497E71">
              <w:rPr>
                <w:rFonts w:asciiTheme="majorHAnsi" w:hAnsiTheme="majorHAnsi" w:cstheme="majorHAnsi"/>
                <w:sz w:val="24"/>
                <w:szCs w:val="24"/>
              </w:rPr>
              <w:t>(realizovati i analizirati ogledne i ugledne časove, dopunska i dodatna nastava, rad sa darovitim učenicima, ho</w:t>
            </w:r>
            <w:r w:rsidR="006E38E4" w:rsidRPr="00497E71">
              <w:rPr>
                <w:rFonts w:asciiTheme="majorHAnsi" w:hAnsiTheme="majorHAnsi" w:cstheme="majorHAnsi"/>
                <w:sz w:val="24"/>
                <w:szCs w:val="24"/>
              </w:rPr>
              <w:t>spitacija unutar aktiva, kvali</w:t>
            </w:r>
            <w:r w:rsidRPr="00497E71">
              <w:rPr>
                <w:rFonts w:asciiTheme="majorHAnsi" w:hAnsiTheme="majorHAnsi" w:cstheme="majorHAnsi"/>
                <w:sz w:val="24"/>
                <w:szCs w:val="24"/>
              </w:rPr>
              <w:t>tativna analiza postignuća učenika sa mjerama za unapređenje i sl.), a dokumentaciju čuvati u posebnom registratoru i u elektronskoj formi</w:t>
            </w:r>
          </w:p>
          <w:p w14:paraId="357D595C" w14:textId="7FFFEB78"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Nakon završetka profesionalne prakse uraditi detaljnu analizu i izvještaj o njenoj realizaciji</w:t>
            </w:r>
            <w:r w:rsidR="006E38E4" w:rsidRPr="00497E71">
              <w:rPr>
                <w:rFonts w:asciiTheme="majorHAnsi" w:hAnsiTheme="majorHAnsi" w:cstheme="majorHAnsi"/>
                <w:sz w:val="24"/>
                <w:szCs w:val="24"/>
              </w:rPr>
              <w:t>.</w:t>
            </w:r>
          </w:p>
          <w:p w14:paraId="24D9E2FC" w14:textId="54BE0E9D"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dodatne aktivnosti u svrhu bolje promocije obrazovnog programa i shodno tome obezbjediti upis većeg broja učenika</w:t>
            </w:r>
            <w:r w:rsidR="006E38E4" w:rsidRPr="00497E71">
              <w:rPr>
                <w:rFonts w:asciiTheme="majorHAnsi" w:hAnsiTheme="majorHAnsi" w:cstheme="majorHAnsi"/>
                <w:sz w:val="24"/>
                <w:szCs w:val="24"/>
              </w:rPr>
              <w:t>.</w:t>
            </w:r>
            <w:r w:rsidRPr="00497E71">
              <w:rPr>
                <w:rFonts w:asciiTheme="majorHAnsi" w:hAnsiTheme="majorHAnsi" w:cstheme="majorHAnsi"/>
                <w:sz w:val="24"/>
                <w:szCs w:val="24"/>
              </w:rPr>
              <w:t xml:space="preserve"> </w:t>
            </w:r>
          </w:p>
          <w:p w14:paraId="55E598BD" w14:textId="17F95EFF"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nivou Škole planirati projekte u koje se mogu uključiti učenici ovog obrazovnog programa</w:t>
            </w:r>
            <w:r w:rsidR="006E38E4" w:rsidRPr="00497E71">
              <w:rPr>
                <w:rFonts w:asciiTheme="majorHAnsi" w:hAnsiTheme="majorHAnsi" w:cstheme="majorHAnsi"/>
                <w:sz w:val="24"/>
                <w:szCs w:val="24"/>
              </w:rPr>
              <w:t>.</w:t>
            </w:r>
          </w:p>
          <w:p w14:paraId="64217787" w14:textId="77777777"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Planirati, evidentirati i analizirati posjete školama, organizacijama i sl.</w:t>
            </w:r>
          </w:p>
        </w:tc>
      </w:tr>
      <w:tr w:rsidR="00304D22" w:rsidRPr="00497E71" w14:paraId="74D17BC7" w14:textId="77777777" w:rsidTr="00497E71">
        <w:trPr>
          <w:cantSplit/>
          <w:trHeight w:val="1268"/>
        </w:trPr>
        <w:tc>
          <w:tcPr>
            <w:tcW w:w="435" w:type="pct"/>
            <w:shd w:val="clear" w:color="auto" w:fill="auto"/>
          </w:tcPr>
          <w:p w14:paraId="009C059B" w14:textId="77777777" w:rsidR="00304D22" w:rsidRPr="00497E71" w:rsidRDefault="00304D2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1.2. </w:t>
            </w:r>
          </w:p>
        </w:tc>
        <w:tc>
          <w:tcPr>
            <w:tcW w:w="4565" w:type="pct"/>
            <w:shd w:val="clear" w:color="auto" w:fill="auto"/>
          </w:tcPr>
          <w:p w14:paraId="7C8FC5AD" w14:textId="10DB9F81" w:rsidR="00304D22" w:rsidRPr="00497E71" w:rsidRDefault="00304D22" w:rsidP="00497E71">
            <w:pPr>
              <w:pStyle w:val="NoSpacing"/>
              <w:jc w:val="both"/>
              <w:rPr>
                <w:rFonts w:asciiTheme="majorHAnsi" w:hAnsiTheme="majorHAnsi" w:cstheme="majorHAnsi"/>
                <w:bCs/>
                <w:sz w:val="24"/>
                <w:szCs w:val="24"/>
              </w:rPr>
            </w:pPr>
            <w:r w:rsidRPr="00497E71">
              <w:rPr>
                <w:rFonts w:asciiTheme="majorHAnsi" w:hAnsiTheme="majorHAnsi" w:cstheme="majorHAnsi"/>
                <w:bCs/>
                <w:sz w:val="24"/>
                <w:szCs w:val="24"/>
              </w:rPr>
              <w:t>Nastavnici uglavnom realizuju nastavu u skladu sa postojećim prostorno-tehničkim uslovima, a s ciljem da učenici dostignu vještine predviđene programom. Na hospitovanim časovima nastavnici su imali pisanu pripremu za čas koja sadrži većinu potrebnih aspekata. Nastavnici vrše saznajnu pripremu učenika, ali ne i u dovoljnoj mjeri i motivacionu, motoričku i emotivnu.</w:t>
            </w:r>
            <w:r w:rsidR="006E38E4"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Priprema je izvršena putem ponavljanja i aktuelizacije ranije učenog gradiva. Uglavnom se ne ističe cilj časa. Na časovima stručno-teorijske nastave dominiraju frontalni oblik rada, verbalne i ilustrativne metode rada. Raspoloživa nastavna sredstva koriste većinom samo nastavnici</w:t>
            </w:r>
            <w:r w:rsidR="006E38E4"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(dominiraju auditivno-vizuelne aktivnosti). Na časovima praktične nastave dominira individualni oblik rada i</w:t>
            </w:r>
            <w:r w:rsidR="00D7696D"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raspoloživa nastavna sredstva koriste i nastavnik i učenici. Rekapitulacija časa se vrši propitivanjem učenika. Komunikacijske i interakcijske sposobnosti nastavnika su na potrebnom nivou. Nastavnici uglavnom uvažavaju razlike u saznajnom, afektivnom, socijalnom i psihomotornom potencijalu učenika. Nastavnici, uglavnom, uče učenike da povežu nastavne sadržaje sa primjerima iz prakse, života i drugih oblasti. Učenici nemaju priliku da biraju načine i tempo rada, procjenjuju i ocjenjuju ishode svog rada i rada drugih. Podstiču se i razvijaju ideje učenika. Nastavnici uglavnom ne uvažavaju princip individualizacije i diferencijacije. Disciplina učenika je na potrebnom nivou. Učenicima se ukazuje i na nova tehnička rješenja i tehnologije.</w:t>
            </w:r>
          </w:p>
          <w:p w14:paraId="329F6ACC"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U Odjeljenjskoj knjizi se vodi redovna evidencija o nerealizovanim časovima. Jedan nastavnik je bio na bolovanju, a niko ga nije mijenjao.</w:t>
            </w:r>
          </w:p>
          <w:p w14:paraId="28D0D72C"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Ne postoji planiranje aktivnosti i njihova realizacija za dopunsku i dodatnu nastavu, kao i za vannastavne aktivnosti. </w:t>
            </w:r>
          </w:p>
          <w:p w14:paraId="6EDB7C43"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Nastavnici vode redovnu evidenciju o izostajanju učenika sa nastave u dnevnicima rada. </w:t>
            </w:r>
          </w:p>
          <w:p w14:paraId="753B08E7" w14:textId="77777777" w:rsidR="00304D22" w:rsidRPr="00497E71" w:rsidRDefault="00304D22" w:rsidP="003F5198">
            <w:pPr>
              <w:pStyle w:val="NoSpacing"/>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Nedostatak udžbenika predstavlja veliki problem za kvalitetnu pripremu i realizaciju nastavnih sadržaja. Koriste se odgovarajući softveri i simulatori. Prostor za učenje ne djeluje u potpunosti podsticajno na učenike. Pri uređenju prostora ne posvećuje se dovoljno pažnje učeničkim radovima. </w:t>
            </w:r>
          </w:p>
        </w:tc>
      </w:tr>
      <w:tr w:rsidR="00304D22" w:rsidRPr="00497E71" w14:paraId="75C01FFB" w14:textId="77777777" w:rsidTr="00497E71">
        <w:trPr>
          <w:trHeight w:val="20"/>
        </w:trPr>
        <w:tc>
          <w:tcPr>
            <w:tcW w:w="435" w:type="pct"/>
            <w:shd w:val="clear" w:color="auto" w:fill="auto"/>
          </w:tcPr>
          <w:p w14:paraId="238676DC" w14:textId="77777777" w:rsidR="00304D22" w:rsidRPr="00497E71" w:rsidRDefault="00304D22" w:rsidP="003F5198">
            <w:pPr>
              <w:spacing w:line="276" w:lineRule="auto"/>
              <w:rPr>
                <w:rFonts w:asciiTheme="majorHAnsi" w:hAnsiTheme="majorHAnsi" w:cstheme="majorHAnsi"/>
                <w:sz w:val="24"/>
                <w:szCs w:val="24"/>
              </w:rPr>
            </w:pPr>
          </w:p>
        </w:tc>
        <w:tc>
          <w:tcPr>
            <w:tcW w:w="4565" w:type="pct"/>
            <w:shd w:val="clear" w:color="auto" w:fill="auto"/>
          </w:tcPr>
          <w:p w14:paraId="788A893F" w14:textId="0D8A4DFF" w:rsidR="00304D22" w:rsidRPr="00497E71" w:rsidRDefault="006E38E4"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304D22" w:rsidRPr="00497E71">
              <w:rPr>
                <w:rFonts w:asciiTheme="majorHAnsi" w:hAnsiTheme="majorHAnsi" w:cstheme="majorHAnsi"/>
                <w:b/>
                <w:i/>
                <w:sz w:val="24"/>
                <w:szCs w:val="24"/>
              </w:rPr>
              <w:t>:</w:t>
            </w:r>
          </w:p>
        </w:tc>
      </w:tr>
      <w:tr w:rsidR="00304D22" w:rsidRPr="00497E71" w14:paraId="5DD4554A" w14:textId="77777777" w:rsidTr="00497E71">
        <w:trPr>
          <w:trHeight w:val="20"/>
        </w:trPr>
        <w:tc>
          <w:tcPr>
            <w:tcW w:w="435" w:type="pct"/>
            <w:shd w:val="clear" w:color="auto" w:fill="auto"/>
          </w:tcPr>
          <w:p w14:paraId="6697E82D" w14:textId="77777777" w:rsidR="00304D22" w:rsidRPr="00497E71" w:rsidRDefault="00304D22" w:rsidP="003F5198">
            <w:pPr>
              <w:spacing w:line="276" w:lineRule="auto"/>
              <w:rPr>
                <w:rFonts w:asciiTheme="majorHAnsi" w:hAnsiTheme="majorHAnsi" w:cstheme="majorHAnsi"/>
                <w:sz w:val="24"/>
                <w:szCs w:val="24"/>
              </w:rPr>
            </w:pPr>
          </w:p>
        </w:tc>
        <w:tc>
          <w:tcPr>
            <w:tcW w:w="4565" w:type="pct"/>
            <w:shd w:val="clear" w:color="auto" w:fill="auto"/>
          </w:tcPr>
          <w:p w14:paraId="6CB2FA42" w14:textId="77777777"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Primjenjivati metode aktivne nastave kojima će prethoditi kreativna priprema za čas</w:t>
            </w:r>
          </w:p>
          <w:p w14:paraId="2937B61B" w14:textId="0DDEF1BA"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Uključiti učenike i roditelje u opremanje kabineta i radionica (literatura, šeme, modeli i sl.)</w:t>
            </w:r>
            <w:r w:rsidR="006E38E4" w:rsidRPr="00497E71">
              <w:rPr>
                <w:rFonts w:asciiTheme="majorHAnsi" w:hAnsiTheme="majorHAnsi" w:cstheme="majorHAnsi"/>
                <w:sz w:val="24"/>
                <w:szCs w:val="24"/>
              </w:rPr>
              <w:t>.</w:t>
            </w:r>
          </w:p>
          <w:p w14:paraId="5951F4A9" w14:textId="3C34F272"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Nastavnici da pripreme interne</w:t>
            </w:r>
            <w:r w:rsidR="00D7696D" w:rsidRPr="00497E71">
              <w:rPr>
                <w:rFonts w:asciiTheme="majorHAnsi" w:hAnsiTheme="majorHAnsi" w:cstheme="majorHAnsi"/>
                <w:sz w:val="24"/>
                <w:szCs w:val="24"/>
              </w:rPr>
              <w:t xml:space="preserve"> </w:t>
            </w:r>
            <w:r w:rsidRPr="00497E71">
              <w:rPr>
                <w:rFonts w:asciiTheme="majorHAnsi" w:hAnsiTheme="majorHAnsi" w:cstheme="majorHAnsi"/>
                <w:sz w:val="24"/>
                <w:szCs w:val="24"/>
              </w:rPr>
              <w:t>materijale za učenike koji bi bili usvojeni na stručnom aktivu</w:t>
            </w:r>
            <w:r w:rsidR="006E38E4" w:rsidRPr="00497E71">
              <w:rPr>
                <w:rFonts w:asciiTheme="majorHAnsi" w:hAnsiTheme="majorHAnsi" w:cstheme="majorHAnsi"/>
                <w:sz w:val="24"/>
                <w:szCs w:val="24"/>
              </w:rPr>
              <w:t>.</w:t>
            </w:r>
          </w:p>
          <w:p w14:paraId="3823E2D8" w14:textId="4AC6F053"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Aktiv da inicira, utvrdi plan i prioritete i uključi se u nabavku nedostajućih nastavnih sredstava, opreme i materijala i osavremenjavanje postojeće</w:t>
            </w:r>
            <w:r w:rsidR="006E38E4" w:rsidRPr="00497E71">
              <w:rPr>
                <w:rFonts w:asciiTheme="majorHAnsi" w:hAnsiTheme="majorHAnsi" w:cstheme="majorHAnsi"/>
                <w:sz w:val="24"/>
                <w:szCs w:val="24"/>
              </w:rPr>
              <w:t>.</w:t>
            </w:r>
          </w:p>
          <w:p w14:paraId="53C23E14" w14:textId="4CFE6AB5"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dodatnu i dopunsku nastavu i uključiti što više učenika u vannastavne aktivnosti</w:t>
            </w:r>
            <w:r w:rsidR="006E38E4" w:rsidRPr="00497E71">
              <w:rPr>
                <w:rFonts w:asciiTheme="majorHAnsi" w:hAnsiTheme="majorHAnsi" w:cstheme="majorHAnsi"/>
                <w:sz w:val="24"/>
                <w:szCs w:val="24"/>
              </w:rPr>
              <w:t>.</w:t>
            </w:r>
          </w:p>
        </w:tc>
      </w:tr>
      <w:tr w:rsidR="00304D22" w:rsidRPr="00497E71" w14:paraId="2B382A95" w14:textId="77777777" w:rsidTr="00497E71">
        <w:trPr>
          <w:cantSplit/>
          <w:trHeight w:val="1277"/>
        </w:trPr>
        <w:tc>
          <w:tcPr>
            <w:tcW w:w="435" w:type="pct"/>
            <w:shd w:val="clear" w:color="auto" w:fill="auto"/>
          </w:tcPr>
          <w:p w14:paraId="35D8D16C" w14:textId="77777777" w:rsidR="00304D22" w:rsidRPr="00497E71" w:rsidRDefault="00304D22" w:rsidP="003F5198">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1.3. </w:t>
            </w:r>
          </w:p>
        </w:tc>
        <w:tc>
          <w:tcPr>
            <w:tcW w:w="4565" w:type="pct"/>
            <w:shd w:val="clear" w:color="auto" w:fill="auto"/>
          </w:tcPr>
          <w:p w14:paraId="59E6F865" w14:textId="501CAAC0" w:rsidR="00304D22" w:rsidRPr="00497E71" w:rsidRDefault="00304D22" w:rsidP="00497E71">
            <w:pPr>
              <w:jc w:val="both"/>
              <w:rPr>
                <w:rFonts w:asciiTheme="majorHAnsi" w:hAnsiTheme="majorHAnsi" w:cstheme="majorHAnsi"/>
                <w:bCs/>
                <w:sz w:val="24"/>
                <w:szCs w:val="24"/>
              </w:rPr>
            </w:pPr>
            <w:r w:rsidRPr="00497E71">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6E38E4"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Nije definisana bodovna skala. Nema detaljnijeg pisanog obrazloženja. Pri izradi testova treba voditi računa o različitim taksonomskim nivoima. Pitanja koja se učenicima postavljaju,</w:t>
            </w:r>
            <w:r w:rsidR="006E38E4"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rPr>
              <w:t>uglavnom, nisu usmjerena na problemsko učenje.</w:t>
            </w:r>
            <w:r w:rsidR="00D7696D" w:rsidRPr="00497E71">
              <w:rPr>
                <w:rFonts w:asciiTheme="majorHAnsi" w:hAnsiTheme="majorHAnsi" w:cstheme="majorHAnsi"/>
                <w:sz w:val="24"/>
                <w:szCs w:val="24"/>
              </w:rPr>
              <w:t xml:space="preserve"> </w:t>
            </w:r>
          </w:p>
          <w:p w14:paraId="0CD42492"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14:paraId="418B9B67"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14:paraId="23D59842"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U svesci aktiva nije izvršena detaljna analiza uspjeha učenika sa konkretnim mjerama za poboljšanje postignuća učenika. Ne postoje pisane procedure da se različite provjere teorijskih znanja i vještina učenika, vrše na različite načine. </w:t>
            </w:r>
          </w:p>
          <w:p w14:paraId="543EEDA6" w14:textId="77777777" w:rsidR="00304D22" w:rsidRPr="00497E71" w:rsidRDefault="00304D22" w:rsidP="003F5198">
            <w:pPr>
              <w:spacing w:before="120"/>
              <w:jc w:val="both"/>
              <w:rPr>
                <w:rFonts w:asciiTheme="majorHAnsi" w:hAnsiTheme="majorHAnsi" w:cstheme="majorHAnsi"/>
                <w:bCs/>
                <w:sz w:val="24"/>
                <w:szCs w:val="24"/>
              </w:rPr>
            </w:pPr>
            <w:r w:rsidRPr="00497E71">
              <w:rPr>
                <w:rFonts w:asciiTheme="majorHAnsi" w:hAnsiTheme="majorHAnsi" w:cstheme="majorHAnsi"/>
                <w:bCs/>
                <w:sz w:val="24"/>
                <w:szCs w:val="24"/>
              </w:rPr>
              <w:t xml:space="preserve">Na posjećenim časovima uglavnom nije vršeno ocjenjivanje aktivnosti učenika. </w:t>
            </w:r>
          </w:p>
          <w:p w14:paraId="0D2FD2B3" w14:textId="0EF097BC" w:rsidR="00304D22" w:rsidRPr="00497E71" w:rsidRDefault="00304D22" w:rsidP="003F5198">
            <w:pPr>
              <w:pStyle w:val="Default"/>
              <w:jc w:val="both"/>
              <w:rPr>
                <w:rFonts w:asciiTheme="majorHAnsi" w:hAnsiTheme="majorHAnsi" w:cstheme="majorHAnsi"/>
              </w:rPr>
            </w:pPr>
            <w:r w:rsidRPr="00497E71">
              <w:rPr>
                <w:rFonts w:asciiTheme="majorHAnsi" w:hAnsiTheme="majorHAnsi" w:cstheme="majorHAnsi"/>
                <w:bCs/>
                <w:color w:val="auto"/>
              </w:rPr>
              <w:t>Pregledom Odjeljen</w:t>
            </w:r>
            <w:r w:rsidR="006E38E4" w:rsidRPr="00497E71">
              <w:rPr>
                <w:rFonts w:asciiTheme="majorHAnsi" w:hAnsiTheme="majorHAnsi" w:cstheme="majorHAnsi"/>
                <w:bCs/>
                <w:color w:val="auto"/>
              </w:rPr>
              <w:t>j</w:t>
            </w:r>
            <w:r w:rsidRPr="00497E71">
              <w:rPr>
                <w:rFonts w:asciiTheme="majorHAnsi" w:hAnsiTheme="majorHAnsi" w:cstheme="majorHAnsi"/>
                <w:bCs/>
                <w:color w:val="auto"/>
              </w:rPr>
              <w:t>skih knjiga zaklju</w:t>
            </w:r>
            <w:r w:rsidR="006E38E4" w:rsidRPr="00497E71">
              <w:rPr>
                <w:rFonts w:asciiTheme="majorHAnsi" w:hAnsiTheme="majorHAnsi" w:cstheme="majorHAnsi"/>
                <w:bCs/>
                <w:color w:val="auto"/>
              </w:rPr>
              <w:t>č</w:t>
            </w:r>
            <w:r w:rsidRPr="00497E71">
              <w:rPr>
                <w:rFonts w:asciiTheme="majorHAnsi" w:hAnsiTheme="majorHAnsi" w:cstheme="majorHAnsi"/>
                <w:bCs/>
                <w:color w:val="auto"/>
              </w:rPr>
              <w:t>ak je da je ocjenjivanje u skladu sa osnovnim pedagoškim principima.</w:t>
            </w:r>
            <w:r w:rsidR="00D7696D" w:rsidRPr="00497E71">
              <w:rPr>
                <w:rFonts w:asciiTheme="majorHAnsi" w:hAnsiTheme="majorHAnsi" w:cstheme="majorHAnsi"/>
              </w:rPr>
              <w:t xml:space="preserve"> </w:t>
            </w:r>
          </w:p>
          <w:p w14:paraId="7EB2C4E3" w14:textId="77777777" w:rsidR="00304D22" w:rsidRPr="00497E71" w:rsidRDefault="00304D22" w:rsidP="003F5198">
            <w:pPr>
              <w:pStyle w:val="Default"/>
              <w:jc w:val="both"/>
              <w:rPr>
                <w:rFonts w:asciiTheme="majorHAnsi" w:hAnsiTheme="majorHAnsi" w:cstheme="majorHAnsi"/>
              </w:rPr>
            </w:pPr>
            <w:r w:rsidRPr="00497E71">
              <w:rPr>
                <w:rFonts w:asciiTheme="majorHAnsi" w:hAnsiTheme="majorHAnsi" w:cstheme="majorHAnsi"/>
                <w:bCs/>
                <w:color w:val="auto"/>
              </w:rPr>
              <w:t>Nedostaje analiza postignuća na stručnom ispitu, uporedna sa školskim postignućima i mjere za poboljšanje.</w:t>
            </w:r>
          </w:p>
        </w:tc>
      </w:tr>
      <w:tr w:rsidR="00304D22" w:rsidRPr="00497E71" w14:paraId="55B872B6" w14:textId="77777777" w:rsidTr="00497E71">
        <w:trPr>
          <w:trHeight w:val="20"/>
        </w:trPr>
        <w:tc>
          <w:tcPr>
            <w:tcW w:w="435" w:type="pct"/>
            <w:shd w:val="clear" w:color="auto" w:fill="auto"/>
          </w:tcPr>
          <w:p w14:paraId="24C6622F" w14:textId="77777777" w:rsidR="00304D22" w:rsidRPr="00497E71" w:rsidRDefault="00304D22" w:rsidP="003F5198">
            <w:pPr>
              <w:spacing w:line="276" w:lineRule="auto"/>
              <w:rPr>
                <w:rFonts w:asciiTheme="majorHAnsi" w:hAnsiTheme="majorHAnsi" w:cstheme="majorHAnsi"/>
                <w:sz w:val="24"/>
                <w:szCs w:val="24"/>
              </w:rPr>
            </w:pPr>
          </w:p>
        </w:tc>
        <w:tc>
          <w:tcPr>
            <w:tcW w:w="4565" w:type="pct"/>
            <w:shd w:val="clear" w:color="auto" w:fill="auto"/>
          </w:tcPr>
          <w:p w14:paraId="69B1668F" w14:textId="7D3E2ED1" w:rsidR="00304D22" w:rsidRPr="00497E71" w:rsidRDefault="006E38E4" w:rsidP="003F5198">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304D22" w:rsidRPr="00497E71">
              <w:rPr>
                <w:rFonts w:asciiTheme="majorHAnsi" w:hAnsiTheme="majorHAnsi" w:cstheme="majorHAnsi"/>
                <w:b/>
                <w:i/>
                <w:sz w:val="24"/>
                <w:szCs w:val="24"/>
              </w:rPr>
              <w:t>:</w:t>
            </w:r>
          </w:p>
        </w:tc>
      </w:tr>
      <w:tr w:rsidR="00304D22" w:rsidRPr="00497E71" w14:paraId="37C3E9B3" w14:textId="77777777" w:rsidTr="00497E71">
        <w:trPr>
          <w:trHeight w:val="20"/>
        </w:trPr>
        <w:tc>
          <w:tcPr>
            <w:tcW w:w="435" w:type="pct"/>
            <w:shd w:val="clear" w:color="auto" w:fill="auto"/>
          </w:tcPr>
          <w:p w14:paraId="20158623" w14:textId="77777777" w:rsidR="00304D22" w:rsidRPr="00497E71" w:rsidRDefault="00304D22" w:rsidP="003F5198">
            <w:pPr>
              <w:spacing w:line="276" w:lineRule="auto"/>
              <w:rPr>
                <w:rFonts w:asciiTheme="majorHAnsi" w:hAnsiTheme="majorHAnsi" w:cstheme="majorHAnsi"/>
                <w:sz w:val="24"/>
                <w:szCs w:val="24"/>
              </w:rPr>
            </w:pPr>
          </w:p>
        </w:tc>
        <w:tc>
          <w:tcPr>
            <w:tcW w:w="4565" w:type="pct"/>
            <w:shd w:val="clear" w:color="auto" w:fill="auto"/>
          </w:tcPr>
          <w:p w14:paraId="74C7B445" w14:textId="5596FE9C"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Definisati procedure da se različite provjere znanja i vještina učenika vrše na različite načine</w:t>
            </w:r>
            <w:r w:rsidR="006E38E4" w:rsidRPr="00497E71">
              <w:rPr>
                <w:rFonts w:asciiTheme="majorHAnsi" w:hAnsiTheme="majorHAnsi" w:cstheme="majorHAnsi"/>
                <w:sz w:val="24"/>
                <w:szCs w:val="24"/>
              </w:rPr>
              <w:t>.</w:t>
            </w:r>
          </w:p>
          <w:p w14:paraId="2C5BA6D1" w14:textId="1CB29C16"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standardizovati testove koji će biti usmjereni na ishode</w:t>
            </w:r>
            <w:r w:rsidR="006E38E4" w:rsidRPr="00497E71">
              <w:rPr>
                <w:rFonts w:asciiTheme="majorHAnsi" w:hAnsiTheme="majorHAnsi" w:cstheme="majorHAnsi"/>
                <w:sz w:val="24"/>
                <w:szCs w:val="24"/>
              </w:rPr>
              <w:t>.</w:t>
            </w:r>
          </w:p>
          <w:p w14:paraId="531B5B31" w14:textId="0B1AC3AC"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Redovno, na svakom času, vrednovati postignuća učenika</w:t>
            </w:r>
            <w:r w:rsidR="006E38E4" w:rsidRPr="00497E71">
              <w:rPr>
                <w:rFonts w:asciiTheme="majorHAnsi" w:hAnsiTheme="majorHAnsi" w:cstheme="majorHAnsi"/>
                <w:sz w:val="24"/>
                <w:szCs w:val="24"/>
              </w:rPr>
              <w:t>.</w:t>
            </w:r>
          </w:p>
          <w:p w14:paraId="5B865AA3" w14:textId="1CD1627F"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Analizirati kriterijume ocjenjivanja na nivou aktiva, izvršiti njihovo usaglašavanje, osvrt na realizaciju i periodične izvještaje</w:t>
            </w:r>
            <w:r w:rsidR="006E38E4" w:rsidRPr="00497E71">
              <w:rPr>
                <w:rFonts w:asciiTheme="majorHAnsi" w:hAnsiTheme="majorHAnsi" w:cstheme="majorHAnsi"/>
                <w:sz w:val="24"/>
                <w:szCs w:val="24"/>
              </w:rPr>
              <w:t>.</w:t>
            </w:r>
          </w:p>
          <w:p w14:paraId="4C501860" w14:textId="27BC60C7" w:rsidR="00304D22" w:rsidRPr="00497E71" w:rsidRDefault="00304D22"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Analizirati postignuća učenika na stručnom ispitu, uporediti ih sa školskim postignućima i predlagati mjere za poboljšanje</w:t>
            </w:r>
            <w:r w:rsidR="006E38E4" w:rsidRPr="00497E71">
              <w:rPr>
                <w:rFonts w:asciiTheme="majorHAnsi" w:hAnsiTheme="majorHAnsi" w:cstheme="majorHAnsi"/>
                <w:sz w:val="24"/>
                <w:szCs w:val="24"/>
              </w:rPr>
              <w:t>.</w:t>
            </w:r>
          </w:p>
        </w:tc>
      </w:tr>
    </w:tbl>
    <w:p w14:paraId="71E95529" w14:textId="77777777" w:rsidR="00304D22" w:rsidRPr="00534E29" w:rsidRDefault="00304D22" w:rsidP="00304D22">
      <w:pPr>
        <w:spacing w:after="0"/>
        <w:rPr>
          <w:rFonts w:ascii="Bookman Old Style" w:hAnsi="Bookman Old Style"/>
        </w:rPr>
      </w:pPr>
    </w:p>
    <w:p w14:paraId="3E9C2D41" w14:textId="55A9B0EC" w:rsidR="00497E71" w:rsidRDefault="00497E71">
      <w:pPr>
        <w:rPr>
          <w:rFonts w:ascii="Arial" w:eastAsiaTheme="majorEastAsia" w:hAnsi="Arial" w:cs="Arial"/>
          <w:b/>
          <w:color w:val="000000" w:themeColor="text1"/>
          <w:sz w:val="24"/>
          <w:szCs w:val="24"/>
          <w:lang w:val="sr-Latn-RS"/>
        </w:rPr>
      </w:pPr>
      <w:r>
        <w:rPr>
          <w:rFonts w:ascii="Arial" w:eastAsiaTheme="majorEastAsia" w:hAnsi="Arial" w:cs="Arial"/>
          <w:b/>
          <w:color w:val="000000" w:themeColor="text1"/>
          <w:sz w:val="24"/>
          <w:szCs w:val="24"/>
          <w:lang w:val="sr-Latn-RS"/>
        </w:rPr>
        <w:br w:type="page"/>
      </w:r>
    </w:p>
    <w:tbl>
      <w:tblPr>
        <w:tblStyle w:val="TableGrid"/>
        <w:tblW w:w="5000" w:type="pct"/>
        <w:tblLook w:val="04A0" w:firstRow="1" w:lastRow="0" w:firstColumn="1" w:lastColumn="0" w:noHBand="0" w:noVBand="1"/>
      </w:tblPr>
      <w:tblGrid>
        <w:gridCol w:w="4675"/>
        <w:gridCol w:w="4675"/>
      </w:tblGrid>
      <w:tr w:rsidR="00304D22" w:rsidRPr="00D91C5D" w14:paraId="5B600D59" w14:textId="77777777" w:rsidTr="003F5198">
        <w:tc>
          <w:tcPr>
            <w:tcW w:w="5000" w:type="pct"/>
            <w:gridSpan w:val="2"/>
          </w:tcPr>
          <w:p w14:paraId="1CB809E3" w14:textId="77777777" w:rsidR="00304D22" w:rsidRPr="00D91C5D" w:rsidRDefault="00304D22" w:rsidP="003F5198">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lastRenderedPageBreak/>
              <w:t xml:space="preserve">Prosvjetni nadzornik: </w:t>
            </w:r>
            <w:r>
              <w:rPr>
                <w:rFonts w:asciiTheme="majorHAnsi" w:hAnsiTheme="majorHAnsi" w:cstheme="majorHAnsi"/>
                <w:b/>
                <w:sz w:val="24"/>
                <w:szCs w:val="24"/>
                <w:lang w:val="bs-Latn-BA"/>
              </w:rPr>
              <w:t>Severin Obradović</w:t>
            </w:r>
          </w:p>
        </w:tc>
      </w:tr>
      <w:tr w:rsidR="00304D22" w:rsidRPr="00D91C5D" w14:paraId="34FBA927" w14:textId="77777777" w:rsidTr="003F5198">
        <w:tc>
          <w:tcPr>
            <w:tcW w:w="5000" w:type="pct"/>
            <w:gridSpan w:val="2"/>
          </w:tcPr>
          <w:p w14:paraId="0EECFEE7" w14:textId="42480CDB" w:rsidR="00304D22" w:rsidRPr="00D91C5D" w:rsidRDefault="00304D22" w:rsidP="003F5198">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t>1.2.</w:t>
            </w:r>
            <w:r>
              <w:rPr>
                <w:rFonts w:asciiTheme="majorHAnsi" w:hAnsiTheme="majorHAnsi" w:cstheme="majorHAnsi"/>
                <w:b/>
                <w:sz w:val="24"/>
                <w:szCs w:val="24"/>
                <w:lang w:val="bs-Latn-BA"/>
              </w:rPr>
              <w:t>5</w:t>
            </w:r>
            <w:r w:rsidRPr="00D91C5D">
              <w:rPr>
                <w:rFonts w:asciiTheme="majorHAnsi" w:hAnsiTheme="majorHAnsi" w:cstheme="majorHAnsi"/>
                <w:b/>
                <w:sz w:val="24"/>
                <w:szCs w:val="24"/>
                <w:lang w:val="bs-Latn-BA"/>
              </w:rPr>
              <w:t xml:space="preserve">. </w:t>
            </w:r>
            <w:r>
              <w:rPr>
                <w:rFonts w:asciiTheme="majorHAnsi" w:hAnsiTheme="majorHAnsi" w:cstheme="majorHAnsi"/>
                <w:b/>
                <w:sz w:val="24"/>
                <w:szCs w:val="24"/>
                <w:lang w:val="bs-Latn-BA"/>
              </w:rPr>
              <w:t>Automehaničar</w:t>
            </w:r>
          </w:p>
        </w:tc>
      </w:tr>
      <w:tr w:rsidR="00304D22" w:rsidRPr="00D91C5D" w14:paraId="32AF0443" w14:textId="77777777" w:rsidTr="003F5198">
        <w:trPr>
          <w:trHeight w:val="20"/>
        </w:trPr>
        <w:tc>
          <w:tcPr>
            <w:tcW w:w="5000" w:type="pct"/>
            <w:gridSpan w:val="2"/>
            <w:tcBorders>
              <w:bottom w:val="single" w:sz="4" w:space="0" w:color="auto"/>
            </w:tcBorders>
          </w:tcPr>
          <w:p w14:paraId="359510B7"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vertAlign w:val="superscript"/>
                <w:lang w:val="bs-Latn-BA"/>
              </w:rPr>
              <w:t xml:space="preserve"> </w:t>
            </w:r>
            <w:r w:rsidRPr="00D91C5D">
              <w:rPr>
                <w:rFonts w:asciiTheme="majorHAnsi" w:hAnsiTheme="majorHAnsi" w:cstheme="majorHAnsi"/>
                <w:sz w:val="24"/>
                <w:szCs w:val="24"/>
                <w:vertAlign w:val="superscript"/>
                <w:lang w:val="bs-Latn-BA"/>
              </w:rPr>
              <w:t>(naziv obrazovnog programa)</w:t>
            </w:r>
          </w:p>
        </w:tc>
      </w:tr>
      <w:tr w:rsidR="00304D22" w:rsidRPr="00D91C5D" w14:paraId="3FC73A56" w14:textId="77777777" w:rsidTr="003F5198">
        <w:tc>
          <w:tcPr>
            <w:tcW w:w="2500" w:type="pct"/>
            <w:tcBorders>
              <w:bottom w:val="nil"/>
              <w:right w:val="nil"/>
            </w:tcBorders>
          </w:tcPr>
          <w:p w14:paraId="7F4358A0"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Ukupan broj nastavnika po datom programu: </w:t>
            </w:r>
          </w:p>
        </w:tc>
        <w:tc>
          <w:tcPr>
            <w:tcW w:w="2500" w:type="pct"/>
            <w:tcBorders>
              <w:left w:val="nil"/>
              <w:bottom w:val="nil"/>
            </w:tcBorders>
          </w:tcPr>
          <w:p w14:paraId="55ABED9B"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13 stručni moduli</w:t>
            </w:r>
          </w:p>
        </w:tc>
      </w:tr>
      <w:tr w:rsidR="00304D22" w:rsidRPr="00D91C5D" w14:paraId="731FF107" w14:textId="77777777" w:rsidTr="003F5198">
        <w:tc>
          <w:tcPr>
            <w:tcW w:w="2500" w:type="pct"/>
            <w:tcBorders>
              <w:top w:val="nil"/>
              <w:bottom w:val="nil"/>
              <w:right w:val="nil"/>
            </w:tcBorders>
          </w:tcPr>
          <w:p w14:paraId="5915C5B7"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nastavnika kod kojih je izvršen nadzor: </w:t>
            </w:r>
          </w:p>
        </w:tc>
        <w:tc>
          <w:tcPr>
            <w:tcW w:w="2500" w:type="pct"/>
            <w:tcBorders>
              <w:top w:val="nil"/>
              <w:left w:val="nil"/>
              <w:bottom w:val="nil"/>
            </w:tcBorders>
          </w:tcPr>
          <w:p w14:paraId="334EDA78"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5</w:t>
            </w:r>
          </w:p>
        </w:tc>
      </w:tr>
      <w:tr w:rsidR="00304D22" w:rsidRPr="00D91C5D" w14:paraId="15FA4C04" w14:textId="77777777" w:rsidTr="003F5198">
        <w:tc>
          <w:tcPr>
            <w:tcW w:w="2500" w:type="pct"/>
            <w:tcBorders>
              <w:top w:val="nil"/>
              <w:bottom w:val="nil"/>
              <w:right w:val="nil"/>
            </w:tcBorders>
          </w:tcPr>
          <w:p w14:paraId="2B6E85AB"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Posjećena odjeljenja: </w:t>
            </w:r>
          </w:p>
        </w:tc>
        <w:tc>
          <w:tcPr>
            <w:tcW w:w="2500" w:type="pct"/>
            <w:tcBorders>
              <w:top w:val="nil"/>
              <w:left w:val="nil"/>
              <w:bottom w:val="nil"/>
            </w:tcBorders>
          </w:tcPr>
          <w:p w14:paraId="4A0AA8CB"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l</w:t>
            </w:r>
            <w:r w:rsidRPr="00D91C5D">
              <w:rPr>
                <w:rFonts w:asciiTheme="majorHAnsi" w:hAnsiTheme="majorHAnsi" w:cstheme="majorHAnsi"/>
                <w:sz w:val="24"/>
                <w:szCs w:val="24"/>
                <w:lang w:val="bs-Latn-BA"/>
              </w:rPr>
              <w:t>-</w:t>
            </w:r>
            <w:r>
              <w:rPr>
                <w:rFonts w:asciiTheme="majorHAnsi" w:hAnsiTheme="majorHAnsi" w:cstheme="majorHAnsi"/>
                <w:sz w:val="24"/>
                <w:szCs w:val="24"/>
                <w:lang w:val="bs-Latn-BA"/>
              </w:rPr>
              <w:t>8, ll-7,ll-8,lll-6</w:t>
            </w:r>
          </w:p>
        </w:tc>
      </w:tr>
      <w:tr w:rsidR="00304D22" w:rsidRPr="00D91C5D" w14:paraId="060D5B47" w14:textId="77777777" w:rsidTr="003F5198">
        <w:tc>
          <w:tcPr>
            <w:tcW w:w="2500" w:type="pct"/>
            <w:tcBorders>
              <w:top w:val="nil"/>
              <w:right w:val="nil"/>
            </w:tcBorders>
          </w:tcPr>
          <w:p w14:paraId="3E42E7E1" w14:textId="77777777" w:rsidR="00304D22" w:rsidRPr="00D91C5D" w:rsidRDefault="00304D22" w:rsidP="003F5198">
            <w:pPr>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posjećenih časova: </w:t>
            </w:r>
          </w:p>
        </w:tc>
        <w:tc>
          <w:tcPr>
            <w:tcW w:w="2500" w:type="pct"/>
            <w:tcBorders>
              <w:top w:val="nil"/>
              <w:left w:val="nil"/>
            </w:tcBorders>
          </w:tcPr>
          <w:p w14:paraId="27C685F2" w14:textId="77777777" w:rsidR="00304D22" w:rsidRPr="00D91C5D" w:rsidRDefault="00304D22" w:rsidP="003F5198">
            <w:pPr>
              <w:rPr>
                <w:rFonts w:asciiTheme="majorHAnsi" w:hAnsiTheme="majorHAnsi" w:cstheme="majorHAnsi"/>
                <w:sz w:val="24"/>
                <w:szCs w:val="24"/>
                <w:lang w:val="bs-Latn-BA"/>
              </w:rPr>
            </w:pPr>
            <w:r>
              <w:rPr>
                <w:rFonts w:asciiTheme="majorHAnsi" w:hAnsiTheme="majorHAnsi" w:cstheme="majorHAnsi"/>
                <w:sz w:val="24"/>
                <w:szCs w:val="24"/>
                <w:lang w:val="bs-Latn-BA"/>
              </w:rPr>
              <w:t>5</w:t>
            </w:r>
          </w:p>
        </w:tc>
      </w:tr>
    </w:tbl>
    <w:p w14:paraId="49735569" w14:textId="77777777" w:rsidR="00304D22" w:rsidRPr="00D91C5D" w:rsidRDefault="00304D22" w:rsidP="00304D22">
      <w:pPr>
        <w:spacing w:after="0" w:line="240" w:lineRule="auto"/>
        <w:rPr>
          <w:rFonts w:asciiTheme="majorHAnsi" w:hAnsiTheme="majorHAnsi" w:cstheme="majorHAnsi"/>
          <w:sz w:val="24"/>
          <w:szCs w:val="24"/>
          <w:lang w:val="bs-Latn-BA"/>
        </w:rPr>
      </w:pPr>
    </w:p>
    <w:bookmarkStart w:id="20" w:name="_MON_1771593337"/>
    <w:bookmarkEnd w:id="20"/>
    <w:p w14:paraId="6E88B8A6" w14:textId="6252A99C" w:rsidR="00304D22" w:rsidRDefault="004178B8" w:rsidP="00304D22">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666" w:dyaOrig="4138" w14:anchorId="39B62BB8">
          <v:shape id="_x0000_i1035" type="#_x0000_t75" style="width:465pt;height:133.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5" DrawAspect="Content" ObjectID="_1786177530" r:id="rId3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44"/>
      </w:tblGrid>
      <w:tr w:rsidR="00170819" w:rsidRPr="00497E71" w14:paraId="3025B37D" w14:textId="77777777" w:rsidTr="00497E71">
        <w:trPr>
          <w:cantSplit/>
          <w:trHeight w:val="20"/>
        </w:trPr>
        <w:tc>
          <w:tcPr>
            <w:tcW w:w="436" w:type="pct"/>
            <w:shd w:val="clear" w:color="auto" w:fill="auto"/>
          </w:tcPr>
          <w:p w14:paraId="21743FBE" w14:textId="77777777" w:rsidR="00170819" w:rsidRPr="00497E71" w:rsidRDefault="00170819" w:rsidP="00E120C1">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R.br. </w:t>
            </w:r>
          </w:p>
        </w:tc>
        <w:tc>
          <w:tcPr>
            <w:tcW w:w="4564" w:type="pct"/>
            <w:shd w:val="clear" w:color="auto" w:fill="auto"/>
          </w:tcPr>
          <w:p w14:paraId="03BE21DC" w14:textId="77777777" w:rsidR="00170819" w:rsidRPr="00497E71" w:rsidRDefault="00170819" w:rsidP="00E120C1">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Obrazloženje</w:t>
            </w:r>
          </w:p>
        </w:tc>
      </w:tr>
      <w:tr w:rsidR="00170819" w:rsidRPr="00497E71" w14:paraId="067254D8" w14:textId="77777777" w:rsidTr="00497E71">
        <w:trPr>
          <w:cantSplit/>
          <w:trHeight w:val="20"/>
        </w:trPr>
        <w:tc>
          <w:tcPr>
            <w:tcW w:w="436" w:type="pct"/>
            <w:shd w:val="clear" w:color="auto" w:fill="auto"/>
          </w:tcPr>
          <w:p w14:paraId="31638F96" w14:textId="77777777" w:rsidR="00170819" w:rsidRPr="00497E71" w:rsidRDefault="00170819" w:rsidP="00170819">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stand.</w:t>
            </w:r>
          </w:p>
        </w:tc>
        <w:tc>
          <w:tcPr>
            <w:tcW w:w="4564" w:type="pct"/>
            <w:vMerge w:val="restart"/>
            <w:shd w:val="clear" w:color="auto" w:fill="auto"/>
          </w:tcPr>
          <w:p w14:paraId="4C162C26" w14:textId="00D98671"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Za obrazovni program Automehaničar, nastava je stručno zastupljena za sve stručne module.</w:t>
            </w:r>
          </w:p>
          <w:p w14:paraId="09A89489" w14:textId="178F3DE2" w:rsidR="00170819" w:rsidRPr="00497E71" w:rsidRDefault="006E38E4"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Stručno-</w:t>
            </w:r>
            <w:r w:rsidR="00170819" w:rsidRPr="00497E71">
              <w:rPr>
                <w:rFonts w:asciiTheme="majorHAnsi" w:hAnsiTheme="majorHAnsi" w:cstheme="majorHAnsi"/>
                <w:bCs/>
                <w:sz w:val="24"/>
                <w:szCs w:val="24"/>
                <w:lang w:val="bs-Latn-BA"/>
              </w:rPr>
              <w:t xml:space="preserve">teorijske module realizuje trinaest nastavnika, od kojih 10 sa licencom. </w:t>
            </w:r>
          </w:p>
          <w:p w14:paraId="2357005F" w14:textId="0ECC809A"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U stručnim modulima sve oblike nastave</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realizuje po jedan nastavnik.</w:t>
            </w:r>
          </w:p>
          <w:p w14:paraId="5BB6039E" w14:textId="6BA449EB"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Godišnji i ishodni planovi se uredno evidentiraju, ovjera</w:t>
            </w:r>
            <w:r w:rsidR="006E38E4" w:rsidRPr="00497E71">
              <w:rPr>
                <w:rFonts w:asciiTheme="majorHAnsi" w:hAnsiTheme="majorHAnsi" w:cstheme="majorHAnsi"/>
                <w:bCs/>
                <w:sz w:val="24"/>
                <w:szCs w:val="24"/>
                <w:lang w:val="bs-Latn-BA"/>
              </w:rPr>
              <w:t>vaju i objedinjeni su za obrazov</w:t>
            </w:r>
            <w:r w:rsidRPr="00497E71">
              <w:rPr>
                <w:rFonts w:asciiTheme="majorHAnsi" w:hAnsiTheme="majorHAnsi" w:cstheme="majorHAnsi"/>
                <w:bCs/>
                <w:sz w:val="24"/>
                <w:szCs w:val="24"/>
                <w:lang w:val="bs-Latn-BA"/>
              </w:rPr>
              <w:t>ni program u posebnom folderu. Urađeni su za sve stručne module za školsku godinu. Planiranje realizacije ishoda prema broju časova i značaju ishoda u modulu je ravnomjerno i usklađeno sa</w:t>
            </w:r>
            <w:r w:rsidR="006E38E4"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 xml:space="preserve">predviđenim nivoima znanja i vještina. </w:t>
            </w:r>
          </w:p>
          <w:p w14:paraId="70B5ACB2" w14:textId="77777777"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 xml:space="preserve">Plan pripreme časa sadrži aktivnosti nastavnika u odnosu na dostizanje ishoda, ali ne i aktivnosti učenika. Priprema za čas sadrži opšte podatke o programu, modulu, odjeljenju, ishod, aktivnosti učenja, metode i sredstva, korelaciju, i opis toka časa. U dijelu opisa plana toka časa specificirane su teze za realizaciju časa. </w:t>
            </w:r>
          </w:p>
          <w:p w14:paraId="04AF22E0" w14:textId="77777777"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U školi je formirana sveska aktiva za oblast mašinstva. Na aktivima nijesu razmatrana pitanja potreba za realizacijom programa Automehaničar, tj. literaturom i materijalno-tehničkim sredstvima za izvođenje praktične nastave. Uglavnom su u svesci unešene planirane aktivnosti, ali nema izvještaja o realizaciji planiranih aktivnosti, a ako i ima nedostaje analiza realizovanih aktivnosti. Među planiranim aktivnostima nema oglednih i uglednih časova, kao ni stručnih predavanja unutar Aktiva. Takođe, nema potpisa prisutnih nastavnika na sjednicama Aktiva, kako bi se verifikovao kvorum za odlučivanje posle sjednice. U svesci Aktiva se vodi evidencija o postignućima učenika u okviru modula.</w:t>
            </w:r>
          </w:p>
          <w:p w14:paraId="4DD9A8BE" w14:textId="62BEE8FD"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Evidencija postignuća u odjeljenjskim knjigama je u potpunosti usklađena sa preporukama o ocjenjivanju oblika nastave i svođenju</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 xml:space="preserve">ocjena na klasifikacionim periodima. </w:t>
            </w:r>
          </w:p>
          <w:p w14:paraId="322B51CC" w14:textId="673A9604"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lastRenderedPageBreak/>
              <w:t>Nastava stručnih modula realizuje se u klasičnim učionicama. Dostupni su računar i projektor i LCD ekran</w:t>
            </w:r>
            <w:r w:rsidR="006E38E4" w:rsidRPr="00497E71">
              <w:rPr>
                <w:rFonts w:asciiTheme="majorHAnsi" w:hAnsiTheme="majorHAnsi" w:cstheme="majorHAnsi"/>
                <w:bCs/>
                <w:sz w:val="24"/>
                <w:szCs w:val="24"/>
                <w:lang w:val="bs-Latn-BA"/>
              </w:rPr>
              <w:t>i, a nastavnici, uglavnom, pripr</w:t>
            </w:r>
            <w:r w:rsidRPr="00497E71">
              <w:rPr>
                <w:rFonts w:asciiTheme="majorHAnsi" w:hAnsiTheme="majorHAnsi" w:cstheme="majorHAnsi"/>
                <w:bCs/>
                <w:sz w:val="24"/>
                <w:szCs w:val="24"/>
                <w:lang w:val="bs-Latn-BA"/>
              </w:rPr>
              <w:t xml:space="preserve">emaju odgovarajuće prezentacije i koriste nastavna sredstva. </w:t>
            </w:r>
          </w:p>
          <w:p w14:paraId="42EDD19B" w14:textId="16A19776"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Škola ima adekvatno opremljenu radionicu za realizaciju vježbi ili praktičnog oblika nastave u školi za praktične module, ali se kompresor koji je potreban za rad mašine za montažu</w:t>
            </w:r>
            <w:r w:rsidRPr="00497E71">
              <w:rPr>
                <w:rFonts w:asciiTheme="majorHAnsi" w:hAnsiTheme="majorHAnsi" w:cstheme="majorHAnsi"/>
                <w:bCs/>
                <w:sz w:val="24"/>
                <w:szCs w:val="24"/>
                <w:lang w:val="en-US"/>
              </w:rPr>
              <w:t>/demontažu pneumatika nalazi u samoj radionici, što je nedopustivo sa stanovišta zaštite na radu, jer su na taj način ugroženi životi učenika i nastavnika. Takođe, pomenuti kompresor ima neispravnu sklopku koja bi trebalo da ga ugasi po dostizanju nominalnog pritiska.</w:t>
            </w:r>
            <w:r w:rsidRPr="00497E71">
              <w:rPr>
                <w:rFonts w:asciiTheme="majorHAnsi" w:hAnsiTheme="majorHAnsi" w:cstheme="majorHAnsi"/>
                <w:bCs/>
                <w:sz w:val="24"/>
                <w:szCs w:val="24"/>
                <w:lang w:val="bs-Latn-BA"/>
              </w:rPr>
              <w:t xml:space="preserve"> Nastavnici, u radionicama uglavnom posjeduju dovoljan obim nastavnih sredstava za realizaciju ishoda praktičnih modula, a nedostajuće u</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dobroj mjeri kompenzuju svojom kreativnošću i improvizacijom.</w:t>
            </w:r>
          </w:p>
          <w:p w14:paraId="76FA96A6" w14:textId="67A92DAB" w:rsidR="00170819" w:rsidRPr="00497E71" w:rsidRDefault="00170819" w:rsidP="00497E71">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Praktični moduli se djelimično realizuju u školskoj radionici, a jednim dijelom kod poslodavaca sa kojima škola ima potpisane ugovore, ali samo za učenike koji su u dualnom obliku</w:t>
            </w:r>
            <w:r w:rsidR="006E38E4" w:rsidRPr="00497E71">
              <w:rPr>
                <w:rFonts w:asciiTheme="majorHAnsi" w:hAnsiTheme="majorHAnsi" w:cstheme="majorHAnsi"/>
                <w:bCs/>
                <w:sz w:val="24"/>
                <w:szCs w:val="24"/>
                <w:lang w:val="bs-Latn-BA"/>
              </w:rPr>
              <w:t>.</w:t>
            </w:r>
            <w:r w:rsidRPr="00497E71">
              <w:rPr>
                <w:rFonts w:asciiTheme="majorHAnsi" w:hAnsiTheme="majorHAnsi" w:cstheme="majorHAnsi"/>
                <w:bCs/>
                <w:sz w:val="24"/>
                <w:szCs w:val="24"/>
                <w:lang w:val="bs-Latn-BA"/>
              </w:rPr>
              <w:t xml:space="preserve"> Učenici koji pohađaju po školskom obliku, pohađaju u školskim radionicama praktične module koji su u didaktičkim preporukama u okviru OP Automehaničar predviđeni da se održavaju kod poslodavaca. U rasporedu časova za ponedjeljak lll-6 odjeljenja predviđeno je da učenici nakon 4 časa praktične nastave kod poslodavaca pohađaju 5. i 6. čas teorijskih modula u Š</w:t>
            </w:r>
            <w:r w:rsidR="00497E71">
              <w:rPr>
                <w:rFonts w:asciiTheme="majorHAnsi" w:hAnsiTheme="majorHAnsi" w:cstheme="majorHAnsi"/>
                <w:bCs/>
                <w:sz w:val="24"/>
                <w:szCs w:val="24"/>
                <w:lang w:val="bs-Latn-BA"/>
              </w:rPr>
              <w:t xml:space="preserve">koli, što fizički nije moguće. </w:t>
            </w:r>
          </w:p>
        </w:tc>
      </w:tr>
      <w:tr w:rsidR="00170819" w:rsidRPr="00497E71" w14:paraId="007D0DEB" w14:textId="77777777" w:rsidTr="00497E71">
        <w:trPr>
          <w:trHeight w:val="20"/>
        </w:trPr>
        <w:tc>
          <w:tcPr>
            <w:tcW w:w="436" w:type="pct"/>
            <w:shd w:val="clear" w:color="auto" w:fill="auto"/>
          </w:tcPr>
          <w:p w14:paraId="6B2DA3BB" w14:textId="77777777" w:rsidR="00170819" w:rsidRPr="00497E71" w:rsidRDefault="00170819" w:rsidP="00170819">
            <w:pPr>
              <w:spacing w:line="276" w:lineRule="auto"/>
              <w:jc w:val="both"/>
              <w:rPr>
                <w:rFonts w:asciiTheme="majorHAnsi" w:hAnsiTheme="majorHAnsi" w:cstheme="majorHAnsi"/>
                <w:sz w:val="24"/>
                <w:szCs w:val="24"/>
              </w:rPr>
            </w:pPr>
            <w:r w:rsidRPr="00497E71">
              <w:rPr>
                <w:rFonts w:asciiTheme="majorHAnsi" w:hAnsiTheme="majorHAnsi" w:cstheme="majorHAnsi"/>
                <w:bCs/>
                <w:sz w:val="24"/>
                <w:szCs w:val="24"/>
              </w:rPr>
              <w:t xml:space="preserve">1.1. </w:t>
            </w:r>
          </w:p>
        </w:tc>
        <w:tc>
          <w:tcPr>
            <w:tcW w:w="4564" w:type="pct"/>
            <w:vMerge/>
            <w:shd w:val="clear" w:color="auto" w:fill="auto"/>
          </w:tcPr>
          <w:p w14:paraId="50EF1ECA" w14:textId="77777777" w:rsidR="00170819" w:rsidRPr="00497E71" w:rsidRDefault="00170819" w:rsidP="00170819">
            <w:pPr>
              <w:spacing w:line="276" w:lineRule="auto"/>
              <w:rPr>
                <w:rFonts w:asciiTheme="majorHAnsi" w:hAnsiTheme="majorHAnsi" w:cstheme="majorHAnsi"/>
                <w:sz w:val="24"/>
                <w:szCs w:val="24"/>
              </w:rPr>
            </w:pPr>
          </w:p>
        </w:tc>
      </w:tr>
      <w:tr w:rsidR="00170819" w:rsidRPr="00497E71" w14:paraId="7D4240B2" w14:textId="77777777" w:rsidTr="00497E71">
        <w:trPr>
          <w:trHeight w:val="20"/>
        </w:trPr>
        <w:tc>
          <w:tcPr>
            <w:tcW w:w="436" w:type="pct"/>
            <w:shd w:val="clear" w:color="auto" w:fill="auto"/>
          </w:tcPr>
          <w:p w14:paraId="588B9E60" w14:textId="77777777" w:rsidR="00170819" w:rsidRPr="00497E71" w:rsidRDefault="00170819" w:rsidP="00170819">
            <w:pPr>
              <w:spacing w:line="276" w:lineRule="auto"/>
              <w:rPr>
                <w:rFonts w:asciiTheme="majorHAnsi" w:hAnsiTheme="majorHAnsi" w:cstheme="majorHAnsi"/>
                <w:sz w:val="24"/>
                <w:szCs w:val="24"/>
              </w:rPr>
            </w:pPr>
          </w:p>
        </w:tc>
        <w:tc>
          <w:tcPr>
            <w:tcW w:w="4564" w:type="pct"/>
            <w:shd w:val="clear" w:color="auto" w:fill="auto"/>
          </w:tcPr>
          <w:p w14:paraId="7F47B6F1" w14:textId="4353325F" w:rsidR="00170819" w:rsidRPr="00497E71" w:rsidRDefault="006E38E4" w:rsidP="00170819">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170819" w:rsidRPr="00497E71">
              <w:rPr>
                <w:rFonts w:asciiTheme="majorHAnsi" w:hAnsiTheme="majorHAnsi" w:cstheme="majorHAnsi"/>
                <w:b/>
                <w:i/>
                <w:sz w:val="24"/>
                <w:szCs w:val="24"/>
              </w:rPr>
              <w:t>:</w:t>
            </w:r>
          </w:p>
        </w:tc>
      </w:tr>
      <w:tr w:rsidR="00170819" w:rsidRPr="00497E71" w14:paraId="12B41F72" w14:textId="77777777" w:rsidTr="00497E71">
        <w:trPr>
          <w:trHeight w:val="20"/>
        </w:trPr>
        <w:tc>
          <w:tcPr>
            <w:tcW w:w="436" w:type="pct"/>
            <w:shd w:val="clear" w:color="auto" w:fill="auto"/>
          </w:tcPr>
          <w:p w14:paraId="71B8E452" w14:textId="77777777" w:rsidR="00170819" w:rsidRPr="00497E71" w:rsidRDefault="00170819" w:rsidP="00170819">
            <w:pPr>
              <w:spacing w:line="276" w:lineRule="auto"/>
              <w:rPr>
                <w:rFonts w:asciiTheme="majorHAnsi" w:hAnsiTheme="majorHAnsi" w:cstheme="majorHAnsi"/>
                <w:sz w:val="24"/>
                <w:szCs w:val="24"/>
              </w:rPr>
            </w:pPr>
          </w:p>
        </w:tc>
        <w:tc>
          <w:tcPr>
            <w:tcW w:w="4564" w:type="pct"/>
            <w:shd w:val="clear" w:color="auto" w:fill="auto"/>
          </w:tcPr>
          <w:p w14:paraId="7B4761AB"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Organizovati obuku nastavnika za primjenu savremenih metoda i oblika rada u nastavi.</w:t>
            </w:r>
          </w:p>
          <w:p w14:paraId="7C7AE76F"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Rasporedom časova učenike osloboditi od nastave u Školi u danima kada imaju praktičnu nastavu kod poslodavaca.</w:t>
            </w:r>
          </w:p>
          <w:p w14:paraId="120D9985" w14:textId="5B62CD5B"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Poš</w:t>
            </w:r>
            <w:r w:rsidR="006E38E4" w:rsidRPr="00497E71">
              <w:rPr>
                <w:rFonts w:asciiTheme="majorHAnsi" w:hAnsiTheme="majorHAnsi" w:cstheme="majorHAnsi"/>
                <w:sz w:val="24"/>
                <w:szCs w:val="24"/>
              </w:rPr>
              <w:t>tovati didaktičke preporuke iz o</w:t>
            </w:r>
            <w:r w:rsidRPr="00497E71">
              <w:rPr>
                <w:rFonts w:asciiTheme="majorHAnsi" w:hAnsiTheme="majorHAnsi" w:cstheme="majorHAnsi"/>
                <w:sz w:val="24"/>
                <w:szCs w:val="24"/>
              </w:rPr>
              <w:t>brazovnog programa u vezi mjesta odr</w:t>
            </w:r>
            <w:r w:rsidR="006E38E4" w:rsidRPr="00497E71">
              <w:rPr>
                <w:rFonts w:asciiTheme="majorHAnsi" w:hAnsiTheme="majorHAnsi" w:cstheme="majorHAnsi"/>
                <w:sz w:val="24"/>
                <w:szCs w:val="24"/>
              </w:rPr>
              <w:t>žavanja praktične nastave, tj. š</w:t>
            </w:r>
            <w:r w:rsidRPr="00497E71">
              <w:rPr>
                <w:rFonts w:asciiTheme="majorHAnsi" w:hAnsiTheme="majorHAnsi" w:cstheme="majorHAnsi"/>
                <w:sz w:val="24"/>
                <w:szCs w:val="24"/>
              </w:rPr>
              <w:t>kolska radionica-poslodavci.</w:t>
            </w:r>
          </w:p>
          <w:p w14:paraId="2EC73119" w14:textId="0AC5A054"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Praktični modul: ODRŽAVANJE MEHANIČKIH SISTEMA NA MOTORNOM VO</w:t>
            </w:r>
            <w:r w:rsidR="006E38E4" w:rsidRPr="00497E71">
              <w:rPr>
                <w:rFonts w:asciiTheme="majorHAnsi" w:hAnsiTheme="majorHAnsi" w:cstheme="majorHAnsi"/>
                <w:sz w:val="24"/>
                <w:szCs w:val="24"/>
              </w:rPr>
              <w:t>ZILU U AUTOSERVISU predvidjeti r</w:t>
            </w:r>
            <w:r w:rsidRPr="00497E71">
              <w:rPr>
                <w:rFonts w:asciiTheme="majorHAnsi" w:hAnsiTheme="majorHAnsi" w:cstheme="majorHAnsi"/>
                <w:sz w:val="24"/>
                <w:szCs w:val="24"/>
              </w:rPr>
              <w:t>asporedom u dva dana sa po 6 časova kod poslodavaca. Obezbijediti veći broj poslodavaca tako da učenici koji pohađaju po školskom i dualnom sistemu ne budu raspoređeni kod istog poslodavca.</w:t>
            </w:r>
          </w:p>
          <w:p w14:paraId="2AB36540"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Nastavnici praktične nastave treba da čitavo vrijeme provedu sa učenicima koji pohađaju po školskom obliku kod poslodavaca, kako bi pratili njihov rad i pružali im podršku u savladavanju pojedinih ishoda. Ukoliko su učenici koji pohađaju po školskom obliku raspoređeni kod više poslodavaca, nastavnici praktične nastave treba da urade pisani plan podjele radnog vremena kod pojedinih poslodavaca i o tome obavijeste Upravu i organizatora praktične nastave. Taj plan ne mora biti fiksan, već ga nastavnici mogu mijenjati i na sedmičnom nivou.</w:t>
            </w:r>
          </w:p>
          <w:p w14:paraId="3F400192"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uraditi specifikaciju nedostajuće literature, planirati i obezbijediti nabavku iste.</w:t>
            </w:r>
          </w:p>
          <w:p w14:paraId="4723C762"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obezbijediti materijalno-tehnička sredstva i potrošni materijal za realizaciju ishoda praktičnih modula.</w:t>
            </w:r>
          </w:p>
          <w:p w14:paraId="42A4E60D"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saradnju sa poslodavcima.</w:t>
            </w:r>
          </w:p>
          <w:p w14:paraId="4B1A4655" w14:textId="5AA4712F"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saradnju sa instruktorima obrazovanja kod poslodavaca, podržati ih</w:t>
            </w:r>
            <w:r w:rsidR="006E38E4" w:rsidRPr="00497E71">
              <w:rPr>
                <w:rFonts w:asciiTheme="majorHAnsi" w:hAnsiTheme="majorHAnsi" w:cstheme="majorHAnsi"/>
                <w:sz w:val="24"/>
                <w:szCs w:val="24"/>
              </w:rPr>
              <w:t xml:space="preserve"> u</w:t>
            </w:r>
            <w:r w:rsidRPr="00497E71">
              <w:rPr>
                <w:rFonts w:asciiTheme="majorHAnsi" w:hAnsiTheme="majorHAnsi" w:cstheme="majorHAnsi"/>
                <w:sz w:val="24"/>
                <w:szCs w:val="24"/>
              </w:rPr>
              <w:t xml:space="preserve"> nastavnim materijalima, posebno u dijelu postizanja ishoda učenja programa po razredima i ocjenjivanju učenika.</w:t>
            </w:r>
          </w:p>
          <w:p w14:paraId="4A08FAE7"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lastRenderedPageBreak/>
              <w:t>Deifnisati i usaglasiti kriterijume ocjenjivanja.</w:t>
            </w:r>
          </w:p>
          <w:p w14:paraId="558E4975"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 xml:space="preserve">Planirati i realizovati, dopunsku nastavu, slobodne i vannastavne oblike podrške učenicima. </w:t>
            </w:r>
          </w:p>
          <w:p w14:paraId="4EA4E9AA"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realizaciju oglednih i uglednih časova, kao i stručnih predavanja unutar Aktiva, a zatim izvršiti njihovu analizu.</w:t>
            </w:r>
          </w:p>
          <w:p w14:paraId="7E761297" w14:textId="27A508A2" w:rsidR="00170819" w:rsidRPr="00497E71" w:rsidRDefault="00170819" w:rsidP="00497E71">
            <w:pPr>
              <w:pStyle w:val="ListParagraph"/>
              <w:numPr>
                <w:ilvl w:val="0"/>
                <w:numId w:val="38"/>
              </w:numPr>
              <w:spacing w:after="120"/>
              <w:ind w:left="288" w:hanging="288"/>
              <w:contextualSpacing w:val="0"/>
              <w:jc w:val="both"/>
              <w:rPr>
                <w:rFonts w:asciiTheme="majorHAnsi" w:hAnsiTheme="majorHAnsi" w:cstheme="majorHAnsi"/>
                <w:sz w:val="24"/>
                <w:szCs w:val="24"/>
                <w:lang w:val="bs-Latn-BA"/>
              </w:rPr>
            </w:pPr>
            <w:r w:rsidRPr="00497E71">
              <w:rPr>
                <w:rFonts w:asciiTheme="majorHAnsi" w:hAnsiTheme="majorHAnsi" w:cstheme="majorHAnsi"/>
                <w:sz w:val="24"/>
                <w:szCs w:val="24"/>
              </w:rPr>
              <w:t>Svojeručnim potpisima verifikovati prisustvo sjednicama Aktiva.</w:t>
            </w:r>
          </w:p>
        </w:tc>
      </w:tr>
      <w:tr w:rsidR="00170819" w:rsidRPr="00497E71" w14:paraId="7803A38D" w14:textId="77777777" w:rsidTr="00497E71">
        <w:trPr>
          <w:cantSplit/>
          <w:trHeight w:val="1268"/>
        </w:trPr>
        <w:tc>
          <w:tcPr>
            <w:tcW w:w="436" w:type="pct"/>
            <w:shd w:val="clear" w:color="auto" w:fill="auto"/>
          </w:tcPr>
          <w:p w14:paraId="2327242B" w14:textId="77777777" w:rsidR="00170819" w:rsidRPr="00497E71" w:rsidRDefault="00170819" w:rsidP="00170819">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1.2. </w:t>
            </w:r>
          </w:p>
        </w:tc>
        <w:tc>
          <w:tcPr>
            <w:tcW w:w="4564" w:type="pct"/>
            <w:shd w:val="clear" w:color="auto" w:fill="auto"/>
          </w:tcPr>
          <w:p w14:paraId="08664587" w14:textId="258EBE81" w:rsidR="00170819" w:rsidRPr="00497E71" w:rsidRDefault="00170819" w:rsidP="00497E71">
            <w:pPr>
              <w:jc w:val="both"/>
              <w:rPr>
                <w:rFonts w:asciiTheme="majorHAnsi" w:hAnsiTheme="majorHAnsi" w:cstheme="majorHAnsi"/>
                <w:bCs/>
                <w:sz w:val="24"/>
                <w:szCs w:val="24"/>
                <w:lang w:val="bs-Latn-BA"/>
              </w:rPr>
            </w:pPr>
            <w:r w:rsidRPr="00497E71">
              <w:rPr>
                <w:rFonts w:asciiTheme="majorHAnsi" w:hAnsiTheme="majorHAnsi" w:cstheme="majorHAnsi"/>
                <w:bCs/>
                <w:sz w:val="24"/>
                <w:szCs w:val="24"/>
              </w:rPr>
              <w:t xml:space="preserve"> </w:t>
            </w:r>
            <w:r w:rsidRPr="00497E71">
              <w:rPr>
                <w:rFonts w:asciiTheme="majorHAnsi" w:hAnsiTheme="majorHAnsi" w:cstheme="majorHAnsi"/>
                <w:bCs/>
                <w:sz w:val="24"/>
                <w:szCs w:val="24"/>
                <w:lang w:val="bs-Latn-BA"/>
              </w:rPr>
              <w:t>Časovi teorijskih oblika nastave i vježbi su usmjerene na dostizanje ciljeva ishoda, ali nisu u potpunosti definisane aktivnosti učenika. Aktivnosti</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su uglavnom usklađene sa prethodnim znanjima</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i mogućnostima učenika i prate se planirane aktivnosti za dostizanje kriterijuma ishoda. Struktura časa planom je jasno definisana.</w:t>
            </w:r>
          </w:p>
          <w:p w14:paraId="568604EA" w14:textId="77777777"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Tokom časova teorije nastavnici koriste prezentacije i tablu. Tokom časova teorijskih modula učenici povremeno bilježe u sveskama navode nastavnika.</w:t>
            </w:r>
          </w:p>
          <w:p w14:paraId="6E7759AD" w14:textId="77777777"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Motivisanje učenika na kritičko razmišljanje, povezivanje stručnih i praktičnih znanja iz različitih predmetnih oblasti i iskustava je u dobroj mjeri prisutno.</w:t>
            </w:r>
          </w:p>
          <w:p w14:paraId="73B8256D" w14:textId="481600CF"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Nastavnici proces realizacije nastave izvode</w:t>
            </w:r>
            <w:r w:rsidR="006E38E4" w:rsidRPr="00497E71">
              <w:rPr>
                <w:rFonts w:asciiTheme="majorHAnsi" w:hAnsiTheme="majorHAnsi" w:cstheme="majorHAnsi"/>
                <w:bCs/>
                <w:sz w:val="24"/>
                <w:szCs w:val="24"/>
                <w:lang w:val="bs-Latn-BA"/>
              </w:rPr>
              <w:t xml:space="preserve"> na nivou koji je u dobroj mjer</w:t>
            </w:r>
            <w:r w:rsidRPr="00497E71">
              <w:rPr>
                <w:rFonts w:asciiTheme="majorHAnsi" w:hAnsiTheme="majorHAnsi" w:cstheme="majorHAnsi"/>
                <w:bCs/>
                <w:sz w:val="24"/>
                <w:szCs w:val="24"/>
                <w:lang w:val="bs-Latn-BA"/>
              </w:rPr>
              <w:t xml:space="preserve">i usklađen sa mogućnostima praćenja učenika, njihovom prethodnom znanju. </w:t>
            </w:r>
          </w:p>
          <w:p w14:paraId="7A80AFDE" w14:textId="6FC9FB60"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Škola</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raspolaže sa adekvatnim uslovima za realizaciju</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teorijskih modula Automehaničar, pa uz lično angažovanje nastavnika, ovo</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omogućava da učenici dostignu planirane ishode učenja.</w:t>
            </w:r>
          </w:p>
          <w:p w14:paraId="2FA214C5" w14:textId="2D73E8FA" w:rsidR="00170819" w:rsidRPr="00497E71" w:rsidRDefault="00170819" w:rsidP="00497E71">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 xml:space="preserve">U nastavi su prisutni modeli klasične nastave, odnosa učenik nastavnik, ali i neposredne komunikacije kojom nastavnici podstiču </w:t>
            </w:r>
            <w:r w:rsidR="006E38E4" w:rsidRPr="00497E71">
              <w:rPr>
                <w:rFonts w:asciiTheme="majorHAnsi" w:hAnsiTheme="majorHAnsi" w:cstheme="majorHAnsi"/>
                <w:bCs/>
                <w:sz w:val="24"/>
                <w:szCs w:val="24"/>
                <w:lang w:val="bs-Latn-BA"/>
              </w:rPr>
              <w:t>učenike da ponavljaju, komentarišu ili povezuju</w:t>
            </w:r>
            <w:r w:rsidRPr="00497E71">
              <w:rPr>
                <w:rFonts w:asciiTheme="majorHAnsi" w:hAnsiTheme="majorHAnsi" w:cstheme="majorHAnsi"/>
                <w:bCs/>
                <w:sz w:val="24"/>
                <w:szCs w:val="24"/>
                <w:lang w:val="bs-Latn-BA"/>
              </w:rPr>
              <w:t xml:space="preserve"> pojmove iz istih ili različitih oblasti. Međutim, ne uočava se dovoljna međunastavnička komunikacija u korelaciji realizacije. Nije prisutno hospitovanje unutar aktiva mašinstva, tj. ne</w:t>
            </w:r>
            <w:r w:rsidR="00497E71">
              <w:rPr>
                <w:rFonts w:asciiTheme="majorHAnsi" w:hAnsiTheme="majorHAnsi" w:cstheme="majorHAnsi"/>
                <w:bCs/>
                <w:sz w:val="24"/>
                <w:szCs w:val="24"/>
                <w:lang w:val="bs-Latn-BA"/>
              </w:rPr>
              <w:t>ma analize hospitovanih časova.</w:t>
            </w:r>
          </w:p>
        </w:tc>
      </w:tr>
      <w:tr w:rsidR="00170819" w:rsidRPr="00497E71" w14:paraId="1B394D0A" w14:textId="77777777" w:rsidTr="00497E71">
        <w:trPr>
          <w:trHeight w:val="20"/>
        </w:trPr>
        <w:tc>
          <w:tcPr>
            <w:tcW w:w="436" w:type="pct"/>
            <w:shd w:val="clear" w:color="auto" w:fill="auto"/>
          </w:tcPr>
          <w:p w14:paraId="3EA65E32" w14:textId="77777777" w:rsidR="00170819" w:rsidRPr="00497E71" w:rsidRDefault="00170819" w:rsidP="00170819">
            <w:pPr>
              <w:spacing w:line="276" w:lineRule="auto"/>
              <w:rPr>
                <w:rFonts w:asciiTheme="majorHAnsi" w:hAnsiTheme="majorHAnsi" w:cstheme="majorHAnsi"/>
                <w:sz w:val="24"/>
                <w:szCs w:val="24"/>
              </w:rPr>
            </w:pPr>
          </w:p>
        </w:tc>
        <w:tc>
          <w:tcPr>
            <w:tcW w:w="4564" w:type="pct"/>
            <w:shd w:val="clear" w:color="auto" w:fill="auto"/>
          </w:tcPr>
          <w:p w14:paraId="0F787551" w14:textId="2F6A2CAA" w:rsidR="00170819" w:rsidRPr="00497E71" w:rsidRDefault="006E38E4" w:rsidP="00170819">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170819" w:rsidRPr="00497E71">
              <w:rPr>
                <w:rFonts w:asciiTheme="majorHAnsi" w:hAnsiTheme="majorHAnsi" w:cstheme="majorHAnsi"/>
                <w:b/>
                <w:i/>
                <w:sz w:val="24"/>
                <w:szCs w:val="24"/>
              </w:rPr>
              <w:t>:</w:t>
            </w:r>
          </w:p>
        </w:tc>
      </w:tr>
      <w:tr w:rsidR="00170819" w:rsidRPr="00497E71" w14:paraId="2F9FE170" w14:textId="77777777" w:rsidTr="00497E71">
        <w:trPr>
          <w:trHeight w:val="20"/>
        </w:trPr>
        <w:tc>
          <w:tcPr>
            <w:tcW w:w="436" w:type="pct"/>
            <w:shd w:val="clear" w:color="auto" w:fill="auto"/>
          </w:tcPr>
          <w:p w14:paraId="004D3D59" w14:textId="77777777" w:rsidR="00170819" w:rsidRPr="00497E71" w:rsidRDefault="00170819" w:rsidP="00170819">
            <w:pPr>
              <w:spacing w:line="276" w:lineRule="auto"/>
              <w:rPr>
                <w:rFonts w:asciiTheme="majorHAnsi" w:hAnsiTheme="majorHAnsi" w:cstheme="majorHAnsi"/>
                <w:sz w:val="24"/>
                <w:szCs w:val="24"/>
              </w:rPr>
            </w:pPr>
          </w:p>
        </w:tc>
        <w:tc>
          <w:tcPr>
            <w:tcW w:w="4564" w:type="pct"/>
            <w:shd w:val="clear" w:color="auto" w:fill="auto"/>
          </w:tcPr>
          <w:p w14:paraId="14B05614"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planiranje i realizaciju časa prema strukturi koja omogućava najefikasnije dostizanje ishoda.</w:t>
            </w:r>
          </w:p>
          <w:p w14:paraId="4BE2E86D" w14:textId="19CFEB88"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Motivisati učenike da aktivnije učestvuju u procesu učenja kroz</w:t>
            </w:r>
            <w:r w:rsidR="006E38E4" w:rsidRPr="00497E71">
              <w:rPr>
                <w:rFonts w:asciiTheme="majorHAnsi" w:hAnsiTheme="majorHAnsi" w:cstheme="majorHAnsi"/>
                <w:sz w:val="24"/>
                <w:szCs w:val="24"/>
              </w:rPr>
              <w:t xml:space="preserve"> različite metode i oblike rada</w:t>
            </w:r>
            <w:r w:rsidRPr="00497E71">
              <w:rPr>
                <w:rFonts w:asciiTheme="majorHAnsi" w:hAnsiTheme="majorHAnsi" w:cstheme="majorHAnsi"/>
                <w:sz w:val="24"/>
                <w:szCs w:val="24"/>
              </w:rPr>
              <w:t>, prilagođene instrukcije, pitanja i zadatke.</w:t>
            </w:r>
          </w:p>
          <w:p w14:paraId="5AFB690D"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saradnju između nastavnika koji realizuju stručne module kako bi se korelacijom uticalo na bolja postignuća učenika i sticanje kompetencija za zanimanje.</w:t>
            </w:r>
          </w:p>
          <w:p w14:paraId="79F9EE30"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Obezbijediti da prostor za učenje bude podsticajan, sa nastavnim sredstvima, šemama, modelima i sl.</w:t>
            </w:r>
          </w:p>
          <w:p w14:paraId="043398CF"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Realizovati a zatim analizirati planiranu hospitaciju časova, a rezultate analize uvrstiti među indikatore kvaliteta prilikom sastavljanja izvještaja o samoevaluaciji.</w:t>
            </w:r>
          </w:p>
          <w:p w14:paraId="28E9E26B" w14:textId="4A79E9EE" w:rsidR="00170819" w:rsidRPr="00497E71" w:rsidRDefault="00170819" w:rsidP="00497E71">
            <w:pPr>
              <w:pStyle w:val="ListParagraph"/>
              <w:numPr>
                <w:ilvl w:val="0"/>
                <w:numId w:val="38"/>
              </w:numPr>
              <w:spacing w:after="120"/>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saradnju sa roditeljima i poslodavcima.</w:t>
            </w:r>
          </w:p>
        </w:tc>
      </w:tr>
      <w:tr w:rsidR="00170819" w:rsidRPr="00497E71" w14:paraId="4FF316CA" w14:textId="77777777" w:rsidTr="00497E71">
        <w:trPr>
          <w:cantSplit/>
          <w:trHeight w:val="1277"/>
        </w:trPr>
        <w:tc>
          <w:tcPr>
            <w:tcW w:w="436" w:type="pct"/>
            <w:shd w:val="clear" w:color="auto" w:fill="auto"/>
          </w:tcPr>
          <w:p w14:paraId="239852DE" w14:textId="77777777" w:rsidR="00170819" w:rsidRPr="00497E71" w:rsidRDefault="00170819" w:rsidP="00170819">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lastRenderedPageBreak/>
              <w:t xml:space="preserve">1.3. </w:t>
            </w:r>
          </w:p>
        </w:tc>
        <w:tc>
          <w:tcPr>
            <w:tcW w:w="4564" w:type="pct"/>
            <w:shd w:val="clear" w:color="auto" w:fill="auto"/>
          </w:tcPr>
          <w:p w14:paraId="4D4BAFBA" w14:textId="77777777" w:rsidR="00170819" w:rsidRPr="00497E71" w:rsidRDefault="00170819" w:rsidP="00497E71">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Ne postoji dovoljna usaglašenost kriterijuma ocjenjivanja. Postignuća učenika nastavnici prate tokom časa. Teorija i vježbe se ocjenjuju dominantno usmeno i povremeno pisano, a praktična nastava praćenjem rada na praktičnoj nastavi.</w:t>
            </w:r>
          </w:p>
          <w:p w14:paraId="7CA13820" w14:textId="48D307DD" w:rsidR="00170819" w:rsidRPr="00497E71" w:rsidRDefault="00170819" w:rsidP="00497E71">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Podrška nastavnika učenicima se, uglavnom, realizuje na času, verbalnim instrukcijama. Nema</w:t>
            </w:r>
            <w:r w:rsidR="00497E71">
              <w:rPr>
                <w:rFonts w:asciiTheme="majorHAnsi" w:hAnsiTheme="majorHAnsi" w:cstheme="majorHAnsi"/>
                <w:bCs/>
                <w:sz w:val="24"/>
                <w:szCs w:val="24"/>
                <w:lang w:val="bs-Latn-BA"/>
              </w:rPr>
              <w:t xml:space="preserve"> podrške kroz dopunsku nastavu.</w:t>
            </w:r>
          </w:p>
        </w:tc>
      </w:tr>
      <w:tr w:rsidR="00170819" w:rsidRPr="00497E71" w14:paraId="020E755B" w14:textId="77777777" w:rsidTr="00497E71">
        <w:trPr>
          <w:trHeight w:val="20"/>
        </w:trPr>
        <w:tc>
          <w:tcPr>
            <w:tcW w:w="436" w:type="pct"/>
            <w:shd w:val="clear" w:color="auto" w:fill="auto"/>
          </w:tcPr>
          <w:p w14:paraId="3BBE2444" w14:textId="77777777" w:rsidR="00170819" w:rsidRPr="00497E71" w:rsidRDefault="00170819" w:rsidP="00170819">
            <w:pPr>
              <w:spacing w:line="276" w:lineRule="auto"/>
              <w:rPr>
                <w:rFonts w:asciiTheme="majorHAnsi" w:hAnsiTheme="majorHAnsi" w:cstheme="majorHAnsi"/>
                <w:sz w:val="24"/>
                <w:szCs w:val="24"/>
              </w:rPr>
            </w:pPr>
          </w:p>
        </w:tc>
        <w:tc>
          <w:tcPr>
            <w:tcW w:w="4564" w:type="pct"/>
            <w:shd w:val="clear" w:color="auto" w:fill="auto"/>
          </w:tcPr>
          <w:p w14:paraId="0882193A" w14:textId="7B399C21" w:rsidR="00170819" w:rsidRPr="00497E71" w:rsidRDefault="006E38E4" w:rsidP="00170819">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170819" w:rsidRPr="00497E71">
              <w:rPr>
                <w:rFonts w:asciiTheme="majorHAnsi" w:hAnsiTheme="majorHAnsi" w:cstheme="majorHAnsi"/>
                <w:b/>
                <w:i/>
                <w:sz w:val="24"/>
                <w:szCs w:val="24"/>
              </w:rPr>
              <w:t>:</w:t>
            </w:r>
          </w:p>
        </w:tc>
      </w:tr>
      <w:tr w:rsidR="00170819" w:rsidRPr="00497E71" w14:paraId="39631CC2" w14:textId="77777777" w:rsidTr="00497E71">
        <w:trPr>
          <w:trHeight w:val="20"/>
        </w:trPr>
        <w:tc>
          <w:tcPr>
            <w:tcW w:w="436" w:type="pct"/>
            <w:shd w:val="clear" w:color="auto" w:fill="auto"/>
          </w:tcPr>
          <w:p w14:paraId="7FB8C8C5" w14:textId="77777777" w:rsidR="00170819" w:rsidRPr="00497E71" w:rsidRDefault="00170819" w:rsidP="00170819">
            <w:pPr>
              <w:spacing w:line="276" w:lineRule="auto"/>
              <w:rPr>
                <w:rFonts w:asciiTheme="majorHAnsi" w:hAnsiTheme="majorHAnsi" w:cstheme="majorHAnsi"/>
                <w:sz w:val="24"/>
                <w:szCs w:val="24"/>
              </w:rPr>
            </w:pPr>
          </w:p>
        </w:tc>
        <w:tc>
          <w:tcPr>
            <w:tcW w:w="4564" w:type="pct"/>
            <w:shd w:val="clear" w:color="auto" w:fill="auto"/>
          </w:tcPr>
          <w:p w14:paraId="75123E71"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definisati pisane kriterijume ocjenjivanja za module. Sa pisanim kriterijumima ocjenjivanja upoznati učenike i roditelje.</w:t>
            </w:r>
          </w:p>
          <w:p w14:paraId="57F2642B"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tehnike i usaglašenost kriterijuma ocjenjivanja. Usaglašavanje kriterijuma ocjenjivanja vršiti i na sjednicama Aktiva i odjeljenjskih vijeća na osnovu tabelarnih pregleda srednjih ocjena za module koji se nalaze u odjeljenjskim knjigama.</w:t>
            </w:r>
          </w:p>
          <w:p w14:paraId="08F9ADDA"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različite vidove podrške učenicima.</w:t>
            </w:r>
          </w:p>
          <w:p w14:paraId="4DFB3668" w14:textId="6D8F2AB5"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Sniziti kriterijum za dostizanje ishoda sa većim procentom slabih ocjena, a tek onda eventualno realizovati dopunsku nastavu.</w:t>
            </w:r>
          </w:p>
        </w:tc>
      </w:tr>
    </w:tbl>
    <w:p w14:paraId="0E20A554" w14:textId="77777777" w:rsidR="00304D22" w:rsidRDefault="00304D22" w:rsidP="00304D22">
      <w:pPr>
        <w:spacing w:after="0" w:line="240" w:lineRule="auto"/>
        <w:rPr>
          <w:rFonts w:asciiTheme="majorHAnsi" w:hAnsiTheme="majorHAnsi" w:cstheme="majorHAnsi"/>
          <w:sz w:val="24"/>
          <w:szCs w:val="24"/>
          <w:lang w:val="bs-Latn-BA"/>
        </w:rPr>
      </w:pPr>
    </w:p>
    <w:p w14:paraId="15734615" w14:textId="77777777" w:rsidR="00304D22" w:rsidRPr="00D91C5D" w:rsidRDefault="00304D22" w:rsidP="00304D22">
      <w:pPr>
        <w:spacing w:after="0" w:line="240" w:lineRule="auto"/>
        <w:rPr>
          <w:rFonts w:asciiTheme="majorHAnsi" w:hAnsiTheme="majorHAnsi" w:cstheme="majorHAnsi"/>
          <w:sz w:val="24"/>
          <w:szCs w:val="24"/>
          <w:lang w:val="bs-Latn-BA"/>
        </w:rPr>
      </w:pPr>
    </w:p>
    <w:p w14:paraId="370CB421" w14:textId="61E4988E" w:rsidR="00304D22" w:rsidRDefault="00304D22" w:rsidP="001E5385">
      <w:pPr>
        <w:rPr>
          <w:rFonts w:ascii="Arial" w:eastAsiaTheme="majorEastAsia" w:hAnsi="Arial" w:cs="Arial"/>
          <w:b/>
          <w:color w:val="000000" w:themeColor="text1"/>
          <w:sz w:val="24"/>
          <w:szCs w:val="24"/>
          <w:lang w:val="sr-Latn-RS"/>
        </w:rPr>
      </w:pPr>
    </w:p>
    <w:p w14:paraId="19BD77EC" w14:textId="53E7A541" w:rsidR="00304D22" w:rsidRDefault="00304D22" w:rsidP="001E5385">
      <w:pPr>
        <w:rPr>
          <w:rFonts w:ascii="Arial" w:eastAsiaTheme="majorEastAsia" w:hAnsi="Arial" w:cs="Arial"/>
          <w:b/>
          <w:color w:val="000000" w:themeColor="text1"/>
          <w:sz w:val="24"/>
          <w:szCs w:val="24"/>
          <w:lang w:val="sr-Latn-RS"/>
        </w:rPr>
      </w:pPr>
    </w:p>
    <w:p w14:paraId="78BB92DE" w14:textId="24EE0E7C" w:rsidR="00304D22" w:rsidRDefault="00304D22" w:rsidP="001E5385">
      <w:pPr>
        <w:rPr>
          <w:rFonts w:ascii="Arial" w:eastAsiaTheme="majorEastAsia" w:hAnsi="Arial" w:cs="Arial"/>
          <w:b/>
          <w:color w:val="000000" w:themeColor="text1"/>
          <w:sz w:val="24"/>
          <w:szCs w:val="24"/>
          <w:lang w:val="sr-Latn-RS"/>
        </w:rPr>
      </w:pPr>
    </w:p>
    <w:p w14:paraId="5BAE7FF0" w14:textId="49D37EA7" w:rsidR="00304D22" w:rsidRDefault="00304D22" w:rsidP="001E5385">
      <w:pPr>
        <w:rPr>
          <w:rFonts w:ascii="Arial" w:eastAsiaTheme="majorEastAsia" w:hAnsi="Arial" w:cs="Arial"/>
          <w:b/>
          <w:color w:val="000000" w:themeColor="text1"/>
          <w:sz w:val="24"/>
          <w:szCs w:val="24"/>
          <w:lang w:val="sr-Latn-RS"/>
        </w:rPr>
      </w:pPr>
    </w:p>
    <w:p w14:paraId="51AE9AAB" w14:textId="2CB88C1B" w:rsidR="00304D22" w:rsidRDefault="00304D22" w:rsidP="001E5385">
      <w:pPr>
        <w:rPr>
          <w:rFonts w:ascii="Arial" w:eastAsiaTheme="majorEastAsia" w:hAnsi="Arial" w:cs="Arial"/>
          <w:b/>
          <w:color w:val="000000" w:themeColor="text1"/>
          <w:sz w:val="24"/>
          <w:szCs w:val="24"/>
          <w:lang w:val="sr-Latn-RS"/>
        </w:rPr>
      </w:pPr>
    </w:p>
    <w:p w14:paraId="3EE3A088" w14:textId="31F93A39" w:rsidR="00304D22" w:rsidRDefault="00304D22" w:rsidP="001E5385">
      <w:pPr>
        <w:rPr>
          <w:rFonts w:ascii="Arial" w:eastAsiaTheme="majorEastAsia" w:hAnsi="Arial" w:cs="Arial"/>
          <w:b/>
          <w:color w:val="000000" w:themeColor="text1"/>
          <w:sz w:val="24"/>
          <w:szCs w:val="24"/>
          <w:lang w:val="sr-Latn-RS"/>
        </w:rPr>
      </w:pPr>
    </w:p>
    <w:p w14:paraId="413B5820" w14:textId="1B50BA04" w:rsidR="00304D22" w:rsidRDefault="00304D22" w:rsidP="001E5385">
      <w:pPr>
        <w:rPr>
          <w:rFonts w:ascii="Arial" w:eastAsiaTheme="majorEastAsia" w:hAnsi="Arial" w:cs="Arial"/>
          <w:b/>
          <w:color w:val="000000" w:themeColor="text1"/>
          <w:sz w:val="24"/>
          <w:szCs w:val="24"/>
          <w:lang w:val="sr-Latn-RS"/>
        </w:rPr>
      </w:pPr>
    </w:p>
    <w:p w14:paraId="02FCDB30" w14:textId="3489F31D" w:rsidR="00304D22" w:rsidRDefault="00304D22" w:rsidP="001E5385">
      <w:pPr>
        <w:rPr>
          <w:rFonts w:ascii="Arial" w:eastAsiaTheme="majorEastAsia" w:hAnsi="Arial" w:cs="Arial"/>
          <w:b/>
          <w:color w:val="000000" w:themeColor="text1"/>
          <w:sz w:val="24"/>
          <w:szCs w:val="24"/>
          <w:lang w:val="sr-Latn-RS"/>
        </w:rPr>
      </w:pPr>
    </w:p>
    <w:p w14:paraId="2B4078DA" w14:textId="004C690F" w:rsidR="00304D22" w:rsidRDefault="00304D22" w:rsidP="001E5385">
      <w:pPr>
        <w:rPr>
          <w:rFonts w:ascii="Arial" w:eastAsiaTheme="majorEastAsia" w:hAnsi="Arial" w:cs="Arial"/>
          <w:b/>
          <w:color w:val="000000" w:themeColor="text1"/>
          <w:sz w:val="24"/>
          <w:szCs w:val="24"/>
          <w:lang w:val="sr-Latn-RS"/>
        </w:rPr>
      </w:pPr>
    </w:p>
    <w:p w14:paraId="0E67227E" w14:textId="5068370A" w:rsidR="00304D22" w:rsidRDefault="00304D22" w:rsidP="001E5385">
      <w:pPr>
        <w:rPr>
          <w:rFonts w:ascii="Arial" w:eastAsiaTheme="majorEastAsia" w:hAnsi="Arial" w:cs="Arial"/>
          <w:b/>
          <w:color w:val="000000" w:themeColor="text1"/>
          <w:sz w:val="24"/>
          <w:szCs w:val="24"/>
          <w:lang w:val="sr-Latn-RS"/>
        </w:rPr>
      </w:pPr>
    </w:p>
    <w:p w14:paraId="491459DE" w14:textId="5EC2F890" w:rsidR="00304D22" w:rsidRDefault="00304D22" w:rsidP="001E5385">
      <w:pPr>
        <w:rPr>
          <w:rFonts w:ascii="Arial" w:eastAsiaTheme="majorEastAsia" w:hAnsi="Arial" w:cs="Arial"/>
          <w:b/>
          <w:color w:val="000000" w:themeColor="text1"/>
          <w:sz w:val="24"/>
          <w:szCs w:val="24"/>
          <w:lang w:val="sr-Latn-RS"/>
        </w:rPr>
      </w:pPr>
    </w:p>
    <w:p w14:paraId="1FEA0047" w14:textId="77777777" w:rsidR="00811DB7" w:rsidRDefault="00811DB7" w:rsidP="001E5385">
      <w:pPr>
        <w:rPr>
          <w:rFonts w:ascii="Arial" w:eastAsiaTheme="majorEastAsia" w:hAnsi="Arial" w:cs="Arial"/>
          <w:b/>
          <w:color w:val="000000" w:themeColor="text1"/>
          <w:sz w:val="24"/>
          <w:szCs w:val="24"/>
          <w:lang w:val="sr-Latn-RS"/>
        </w:rPr>
      </w:pPr>
    </w:p>
    <w:p w14:paraId="6F1958EA" w14:textId="77777777" w:rsidR="00811DB7" w:rsidRDefault="00811DB7" w:rsidP="001E5385">
      <w:pPr>
        <w:rPr>
          <w:rFonts w:ascii="Arial" w:eastAsiaTheme="majorEastAsia" w:hAnsi="Arial" w:cs="Arial"/>
          <w:b/>
          <w:color w:val="000000" w:themeColor="text1"/>
          <w:sz w:val="24"/>
          <w:szCs w:val="24"/>
          <w:lang w:val="sr-Latn-RS"/>
        </w:rPr>
      </w:pPr>
    </w:p>
    <w:p w14:paraId="3A7500E5" w14:textId="77777777" w:rsidR="00811DB7" w:rsidRDefault="00811DB7" w:rsidP="001E5385">
      <w:pPr>
        <w:rPr>
          <w:rFonts w:ascii="Arial" w:eastAsiaTheme="majorEastAsia" w:hAnsi="Arial" w:cs="Arial"/>
          <w:b/>
          <w:color w:val="000000" w:themeColor="text1"/>
          <w:sz w:val="24"/>
          <w:szCs w:val="24"/>
          <w:lang w:val="sr-Latn-RS"/>
        </w:rPr>
      </w:pPr>
    </w:p>
    <w:p w14:paraId="35B01CA5" w14:textId="77777777" w:rsidR="00811DB7" w:rsidRDefault="00811DB7" w:rsidP="001E5385">
      <w:pPr>
        <w:rPr>
          <w:rFonts w:ascii="Arial" w:eastAsiaTheme="majorEastAsia" w:hAnsi="Arial" w:cs="Arial"/>
          <w:b/>
          <w:color w:val="000000" w:themeColor="text1"/>
          <w:sz w:val="24"/>
          <w:szCs w:val="24"/>
          <w:lang w:val="sr-Latn-RS"/>
        </w:rPr>
      </w:pPr>
    </w:p>
    <w:p w14:paraId="78959E5F" w14:textId="753B06BE" w:rsidR="00811DB7" w:rsidRDefault="00A25BD0" w:rsidP="001E5385">
      <w:pPr>
        <w:rPr>
          <w:rFonts w:ascii="Arial" w:eastAsiaTheme="majorEastAsia" w:hAnsi="Arial" w:cs="Arial"/>
          <w:b/>
          <w:color w:val="000000" w:themeColor="text1"/>
          <w:sz w:val="24"/>
          <w:szCs w:val="24"/>
          <w:lang w:val="sr-Latn-RS"/>
        </w:rPr>
      </w:pPr>
      <w:r>
        <w:rPr>
          <w:rFonts w:ascii="Arial" w:eastAsiaTheme="majorEastAsia" w:hAnsi="Arial" w:cs="Arial"/>
          <w:b/>
          <w:color w:val="000000" w:themeColor="text1"/>
          <w:sz w:val="24"/>
          <w:szCs w:val="24"/>
          <w:lang w:val="sr-Latn-RS"/>
        </w:rPr>
        <w:br w:type="page"/>
      </w:r>
    </w:p>
    <w:tbl>
      <w:tblPr>
        <w:tblStyle w:val="TableGrid"/>
        <w:tblW w:w="5000" w:type="pct"/>
        <w:tblLook w:val="04A0" w:firstRow="1" w:lastRow="0" w:firstColumn="1" w:lastColumn="0" w:noHBand="0" w:noVBand="1"/>
      </w:tblPr>
      <w:tblGrid>
        <w:gridCol w:w="4675"/>
        <w:gridCol w:w="4675"/>
      </w:tblGrid>
      <w:tr w:rsidR="00304D22" w:rsidRPr="00D91C5D" w14:paraId="5FFFD2D9" w14:textId="77777777" w:rsidTr="003F5198">
        <w:tc>
          <w:tcPr>
            <w:tcW w:w="5000" w:type="pct"/>
            <w:gridSpan w:val="2"/>
          </w:tcPr>
          <w:p w14:paraId="66D6F848" w14:textId="77777777" w:rsidR="00304D22" w:rsidRPr="00D91C5D" w:rsidRDefault="00304D22" w:rsidP="003F5198">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lastRenderedPageBreak/>
              <w:t xml:space="preserve">Prosvjetni nadzornik: </w:t>
            </w:r>
            <w:r>
              <w:rPr>
                <w:rFonts w:asciiTheme="majorHAnsi" w:hAnsiTheme="majorHAnsi" w:cstheme="majorHAnsi"/>
                <w:b/>
                <w:sz w:val="24"/>
                <w:szCs w:val="24"/>
                <w:lang w:val="bs-Latn-BA"/>
              </w:rPr>
              <w:t>Severin Obradović</w:t>
            </w:r>
          </w:p>
        </w:tc>
      </w:tr>
      <w:tr w:rsidR="00304D22" w:rsidRPr="00D91C5D" w14:paraId="238F93BE" w14:textId="77777777" w:rsidTr="003F5198">
        <w:tc>
          <w:tcPr>
            <w:tcW w:w="5000" w:type="pct"/>
            <w:gridSpan w:val="2"/>
          </w:tcPr>
          <w:p w14:paraId="7448AFDC" w14:textId="0790EF6A" w:rsidR="00304D22" w:rsidRPr="00D91C5D" w:rsidRDefault="00304D22" w:rsidP="003F5198">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t>1.2.</w:t>
            </w:r>
            <w:r>
              <w:rPr>
                <w:rFonts w:asciiTheme="majorHAnsi" w:hAnsiTheme="majorHAnsi" w:cstheme="majorHAnsi"/>
                <w:b/>
                <w:sz w:val="24"/>
                <w:szCs w:val="24"/>
                <w:lang w:val="bs-Latn-BA"/>
              </w:rPr>
              <w:t>6</w:t>
            </w:r>
            <w:r w:rsidRPr="00D91C5D">
              <w:rPr>
                <w:rFonts w:asciiTheme="majorHAnsi" w:hAnsiTheme="majorHAnsi" w:cstheme="majorHAnsi"/>
                <w:b/>
                <w:sz w:val="24"/>
                <w:szCs w:val="24"/>
                <w:lang w:val="bs-Latn-BA"/>
              </w:rPr>
              <w:t xml:space="preserve">. </w:t>
            </w:r>
            <w:r>
              <w:rPr>
                <w:rFonts w:asciiTheme="majorHAnsi" w:hAnsiTheme="majorHAnsi" w:cstheme="majorHAnsi"/>
                <w:b/>
                <w:sz w:val="24"/>
                <w:szCs w:val="24"/>
                <w:lang w:val="bs-Latn-BA"/>
              </w:rPr>
              <w:t>Tehničar automehatronike</w:t>
            </w:r>
          </w:p>
        </w:tc>
      </w:tr>
      <w:tr w:rsidR="00304D22" w:rsidRPr="00D91C5D" w14:paraId="31C6BA2B" w14:textId="77777777" w:rsidTr="003F5198">
        <w:trPr>
          <w:trHeight w:val="20"/>
        </w:trPr>
        <w:tc>
          <w:tcPr>
            <w:tcW w:w="5000" w:type="pct"/>
            <w:gridSpan w:val="2"/>
            <w:tcBorders>
              <w:bottom w:val="single" w:sz="4" w:space="0" w:color="auto"/>
            </w:tcBorders>
          </w:tcPr>
          <w:p w14:paraId="5623AD93"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vertAlign w:val="superscript"/>
                <w:lang w:val="bs-Latn-BA"/>
              </w:rPr>
              <w:t xml:space="preserve"> </w:t>
            </w:r>
            <w:r w:rsidRPr="00D91C5D">
              <w:rPr>
                <w:rFonts w:asciiTheme="majorHAnsi" w:hAnsiTheme="majorHAnsi" w:cstheme="majorHAnsi"/>
                <w:sz w:val="24"/>
                <w:szCs w:val="24"/>
                <w:vertAlign w:val="superscript"/>
                <w:lang w:val="bs-Latn-BA"/>
              </w:rPr>
              <w:t>(naziv obrazovnog programa)</w:t>
            </w:r>
          </w:p>
        </w:tc>
      </w:tr>
      <w:tr w:rsidR="00304D22" w:rsidRPr="00D91C5D" w14:paraId="765CFE9B" w14:textId="77777777" w:rsidTr="003F5198">
        <w:tc>
          <w:tcPr>
            <w:tcW w:w="2500" w:type="pct"/>
            <w:tcBorders>
              <w:bottom w:val="nil"/>
              <w:right w:val="nil"/>
            </w:tcBorders>
          </w:tcPr>
          <w:p w14:paraId="2FE0CE53"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Ukupan broj nastavnika po datom programu: </w:t>
            </w:r>
          </w:p>
        </w:tc>
        <w:tc>
          <w:tcPr>
            <w:tcW w:w="2500" w:type="pct"/>
            <w:tcBorders>
              <w:left w:val="nil"/>
              <w:bottom w:val="nil"/>
            </w:tcBorders>
          </w:tcPr>
          <w:p w14:paraId="5E5823A9"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 xml:space="preserve"> 7 stručni moduli</w:t>
            </w:r>
          </w:p>
        </w:tc>
      </w:tr>
      <w:tr w:rsidR="00304D22" w:rsidRPr="00D91C5D" w14:paraId="2EB497E3" w14:textId="77777777" w:rsidTr="003F5198">
        <w:tc>
          <w:tcPr>
            <w:tcW w:w="2500" w:type="pct"/>
            <w:tcBorders>
              <w:top w:val="nil"/>
              <w:bottom w:val="nil"/>
              <w:right w:val="nil"/>
            </w:tcBorders>
          </w:tcPr>
          <w:p w14:paraId="68A075F2"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nastavnika kod kojih je izvršen nadzor: </w:t>
            </w:r>
          </w:p>
        </w:tc>
        <w:tc>
          <w:tcPr>
            <w:tcW w:w="2500" w:type="pct"/>
            <w:tcBorders>
              <w:top w:val="nil"/>
              <w:left w:val="nil"/>
              <w:bottom w:val="nil"/>
            </w:tcBorders>
          </w:tcPr>
          <w:p w14:paraId="6ED9A5A5"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4</w:t>
            </w:r>
          </w:p>
        </w:tc>
      </w:tr>
      <w:tr w:rsidR="00304D22" w:rsidRPr="00D91C5D" w14:paraId="3DD8CAFE" w14:textId="77777777" w:rsidTr="003F5198">
        <w:tc>
          <w:tcPr>
            <w:tcW w:w="2500" w:type="pct"/>
            <w:tcBorders>
              <w:top w:val="nil"/>
              <w:bottom w:val="nil"/>
              <w:right w:val="nil"/>
            </w:tcBorders>
          </w:tcPr>
          <w:p w14:paraId="6133BD80"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Posjećena odjeljenja: </w:t>
            </w:r>
          </w:p>
        </w:tc>
        <w:tc>
          <w:tcPr>
            <w:tcW w:w="2500" w:type="pct"/>
            <w:tcBorders>
              <w:top w:val="nil"/>
              <w:left w:val="nil"/>
              <w:bottom w:val="nil"/>
            </w:tcBorders>
          </w:tcPr>
          <w:p w14:paraId="18F9AFC5"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l-1, ll-1, lll-2, lV-1</w:t>
            </w:r>
          </w:p>
        </w:tc>
      </w:tr>
      <w:tr w:rsidR="00304D22" w:rsidRPr="00D91C5D" w14:paraId="6DB66CF9" w14:textId="77777777" w:rsidTr="003F5198">
        <w:tc>
          <w:tcPr>
            <w:tcW w:w="2500" w:type="pct"/>
            <w:tcBorders>
              <w:top w:val="nil"/>
              <w:right w:val="nil"/>
            </w:tcBorders>
          </w:tcPr>
          <w:p w14:paraId="40F0557B" w14:textId="77777777" w:rsidR="00304D22" w:rsidRPr="00D91C5D" w:rsidRDefault="00304D22" w:rsidP="003F5198">
            <w:pPr>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posjećenih časova: </w:t>
            </w:r>
          </w:p>
        </w:tc>
        <w:tc>
          <w:tcPr>
            <w:tcW w:w="2500" w:type="pct"/>
            <w:tcBorders>
              <w:top w:val="nil"/>
              <w:left w:val="nil"/>
            </w:tcBorders>
          </w:tcPr>
          <w:p w14:paraId="5F0C160A" w14:textId="77777777" w:rsidR="00304D22" w:rsidRPr="00D91C5D" w:rsidRDefault="00304D22" w:rsidP="003F5198">
            <w:pPr>
              <w:rPr>
                <w:rFonts w:asciiTheme="majorHAnsi" w:hAnsiTheme="majorHAnsi" w:cstheme="majorHAnsi"/>
                <w:sz w:val="24"/>
                <w:szCs w:val="24"/>
                <w:lang w:val="bs-Latn-BA"/>
              </w:rPr>
            </w:pPr>
            <w:r>
              <w:rPr>
                <w:rFonts w:asciiTheme="majorHAnsi" w:hAnsiTheme="majorHAnsi" w:cstheme="majorHAnsi"/>
                <w:sz w:val="24"/>
                <w:szCs w:val="24"/>
                <w:lang w:val="bs-Latn-BA"/>
              </w:rPr>
              <w:t>4</w:t>
            </w:r>
          </w:p>
        </w:tc>
      </w:tr>
    </w:tbl>
    <w:p w14:paraId="0A7F8984" w14:textId="77777777" w:rsidR="00304D22" w:rsidRPr="00D91C5D" w:rsidRDefault="00304D22" w:rsidP="00304D22">
      <w:pPr>
        <w:spacing w:after="0" w:line="240" w:lineRule="auto"/>
        <w:rPr>
          <w:rFonts w:asciiTheme="majorHAnsi" w:hAnsiTheme="majorHAnsi" w:cstheme="majorHAnsi"/>
          <w:sz w:val="24"/>
          <w:szCs w:val="24"/>
          <w:lang w:val="bs-Latn-BA"/>
        </w:rPr>
      </w:pPr>
    </w:p>
    <w:bookmarkStart w:id="21" w:name="_MON_1733465901"/>
    <w:bookmarkEnd w:id="21"/>
    <w:p w14:paraId="59CB4692" w14:textId="46AFFABD" w:rsidR="00304D22" w:rsidRDefault="004178B8" w:rsidP="00304D22">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666" w:dyaOrig="4023" w14:anchorId="46DB519E">
          <v:shape id="_x0000_i1036" type="#_x0000_t75" style="width:465pt;height:129.7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6" DrawAspect="Content" ObjectID="_1786177531" r:id="rId33"/>
        </w:objec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533"/>
      </w:tblGrid>
      <w:tr w:rsidR="00170819" w:rsidRPr="00497E71" w14:paraId="1DC3A802" w14:textId="77777777" w:rsidTr="00497E71">
        <w:trPr>
          <w:trHeight w:val="20"/>
        </w:trPr>
        <w:tc>
          <w:tcPr>
            <w:tcW w:w="446" w:type="pct"/>
            <w:shd w:val="clear" w:color="auto" w:fill="auto"/>
          </w:tcPr>
          <w:p w14:paraId="27980442" w14:textId="77777777" w:rsidR="00170819" w:rsidRPr="00497E71" w:rsidRDefault="00170819" w:rsidP="00E120C1">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R.br. </w:t>
            </w:r>
          </w:p>
        </w:tc>
        <w:tc>
          <w:tcPr>
            <w:tcW w:w="4554" w:type="pct"/>
            <w:shd w:val="clear" w:color="auto" w:fill="auto"/>
          </w:tcPr>
          <w:p w14:paraId="0DE82442" w14:textId="77777777" w:rsidR="00170819" w:rsidRPr="00497E71" w:rsidRDefault="00170819" w:rsidP="00E120C1">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Obrazloženje</w:t>
            </w:r>
          </w:p>
        </w:tc>
      </w:tr>
      <w:tr w:rsidR="00170819" w:rsidRPr="00497E71" w14:paraId="0C2297E4" w14:textId="77777777" w:rsidTr="00497E71">
        <w:trPr>
          <w:trHeight w:val="20"/>
        </w:trPr>
        <w:tc>
          <w:tcPr>
            <w:tcW w:w="446" w:type="pct"/>
            <w:shd w:val="clear" w:color="auto" w:fill="auto"/>
          </w:tcPr>
          <w:p w14:paraId="761118C2" w14:textId="77777777" w:rsidR="00170819" w:rsidRPr="00497E71" w:rsidRDefault="00170819" w:rsidP="00170819">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stand.</w:t>
            </w:r>
          </w:p>
        </w:tc>
        <w:tc>
          <w:tcPr>
            <w:tcW w:w="4554" w:type="pct"/>
            <w:vMerge w:val="restart"/>
            <w:shd w:val="clear" w:color="auto" w:fill="auto"/>
          </w:tcPr>
          <w:p w14:paraId="1B92ACC4" w14:textId="77777777" w:rsidR="00170819" w:rsidRPr="00497E71" w:rsidRDefault="00170819" w:rsidP="00170819">
            <w:pPr>
              <w:jc w:val="both"/>
              <w:rPr>
                <w:rFonts w:asciiTheme="majorHAnsi" w:hAnsiTheme="majorHAnsi" w:cstheme="majorHAnsi"/>
                <w:bCs/>
                <w:sz w:val="24"/>
                <w:szCs w:val="24"/>
              </w:rPr>
            </w:pPr>
            <w:r w:rsidRPr="00497E71">
              <w:rPr>
                <w:rFonts w:asciiTheme="majorHAnsi" w:hAnsiTheme="majorHAnsi" w:cstheme="majorHAnsi"/>
                <w:bCs/>
                <w:sz w:val="24"/>
                <w:szCs w:val="24"/>
                <w:lang w:val="bs-Latn-BA"/>
              </w:rPr>
              <w:t>Obrazovni program Tehničar automehatronike se realizuje u odjeljenjima l-1, ll-1</w:t>
            </w:r>
            <w:r w:rsidRPr="00497E71">
              <w:rPr>
                <w:rFonts w:asciiTheme="majorHAnsi" w:hAnsiTheme="majorHAnsi" w:cstheme="majorHAnsi"/>
                <w:bCs/>
                <w:sz w:val="24"/>
                <w:szCs w:val="24"/>
                <w:vertAlign w:val="subscript"/>
                <w:lang w:val="bs-Latn-BA"/>
              </w:rPr>
              <w:t xml:space="preserve">, </w:t>
            </w:r>
            <w:r w:rsidRPr="00497E71">
              <w:rPr>
                <w:rFonts w:asciiTheme="majorHAnsi" w:hAnsiTheme="majorHAnsi" w:cstheme="majorHAnsi"/>
                <w:bCs/>
                <w:sz w:val="24"/>
                <w:szCs w:val="24"/>
                <w:lang w:val="bs-Latn-BA"/>
              </w:rPr>
              <w:t>lll-2</w:t>
            </w:r>
            <w:r w:rsidRPr="00497E71">
              <w:rPr>
                <w:rFonts w:asciiTheme="majorHAnsi" w:hAnsiTheme="majorHAnsi" w:cstheme="majorHAnsi"/>
                <w:bCs/>
                <w:sz w:val="24"/>
                <w:szCs w:val="24"/>
                <w:vertAlign w:val="subscript"/>
                <w:lang w:val="bs-Latn-BA"/>
              </w:rPr>
              <w:t xml:space="preserve"> </w:t>
            </w:r>
            <w:r w:rsidRPr="00497E71">
              <w:rPr>
                <w:rFonts w:asciiTheme="majorHAnsi" w:hAnsiTheme="majorHAnsi" w:cstheme="majorHAnsi"/>
                <w:bCs/>
                <w:sz w:val="24"/>
                <w:szCs w:val="24"/>
                <w:lang w:val="bs-Latn-BA"/>
              </w:rPr>
              <w:t>i lV-1</w:t>
            </w:r>
            <w:r w:rsidRPr="00497E71">
              <w:rPr>
                <w:rFonts w:asciiTheme="majorHAnsi" w:hAnsiTheme="majorHAnsi" w:cstheme="majorHAnsi"/>
                <w:bCs/>
                <w:sz w:val="24"/>
                <w:szCs w:val="24"/>
                <w:vertAlign w:val="subscript"/>
                <w:lang w:val="bs-Latn-BA"/>
              </w:rPr>
              <w:t xml:space="preserve">. </w:t>
            </w:r>
          </w:p>
          <w:p w14:paraId="64FA93B2" w14:textId="77777777"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Nastava je stručno zastupljena za sve stručne module.</w:t>
            </w:r>
          </w:p>
          <w:p w14:paraId="7C011237" w14:textId="2D747CC5" w:rsidR="00170819" w:rsidRPr="00497E71" w:rsidRDefault="006E38E4"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Stručno-</w:t>
            </w:r>
            <w:r w:rsidR="00170819" w:rsidRPr="00497E71">
              <w:rPr>
                <w:rFonts w:asciiTheme="majorHAnsi" w:hAnsiTheme="majorHAnsi" w:cstheme="majorHAnsi"/>
                <w:bCs/>
                <w:sz w:val="24"/>
                <w:szCs w:val="24"/>
                <w:lang w:val="bs-Latn-BA"/>
              </w:rPr>
              <w:t>teorijske module realizuje 7 nastavnika, svi nastavnici su diplomirani mašinski inženjeri.</w:t>
            </w:r>
            <w:r w:rsidR="00D7696D" w:rsidRPr="00497E71">
              <w:rPr>
                <w:rFonts w:asciiTheme="majorHAnsi" w:hAnsiTheme="majorHAnsi" w:cstheme="majorHAnsi"/>
                <w:bCs/>
                <w:sz w:val="24"/>
                <w:szCs w:val="24"/>
                <w:lang w:val="bs-Latn-BA"/>
              </w:rPr>
              <w:t xml:space="preserve"> </w:t>
            </w:r>
          </w:p>
          <w:p w14:paraId="5024C02A" w14:textId="76297722"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U stručnim modulima sve oblike nastave</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realizuje po jedan nastavnik, osim gdje se za vježbe odjeljenje dijeli u grupe.</w:t>
            </w:r>
          </w:p>
          <w:p w14:paraId="2CECF296" w14:textId="68485360"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Godišnji i ishodni planovi se uredno evidentiraju, ovjeravaju i objedinjeni su za obrazo</w:t>
            </w:r>
            <w:r w:rsidR="006E38E4" w:rsidRPr="00497E71">
              <w:rPr>
                <w:rFonts w:asciiTheme="majorHAnsi" w:hAnsiTheme="majorHAnsi" w:cstheme="majorHAnsi"/>
                <w:bCs/>
                <w:sz w:val="24"/>
                <w:szCs w:val="24"/>
                <w:lang w:val="bs-Latn-BA"/>
              </w:rPr>
              <w:t>v</w:t>
            </w:r>
            <w:r w:rsidRPr="00497E71">
              <w:rPr>
                <w:rFonts w:asciiTheme="majorHAnsi" w:hAnsiTheme="majorHAnsi" w:cstheme="majorHAnsi"/>
                <w:bCs/>
                <w:sz w:val="24"/>
                <w:szCs w:val="24"/>
                <w:lang w:val="bs-Latn-BA"/>
              </w:rPr>
              <w:t>ni program u posebnom folderu. Urađeni su za sve stručne module za školsku godinu. Planiranje realizacije ishoda prema broju časova i značaju ishoda u modulu je ravnomjerno i usklađeno sa, nivoima znanja i vještina predviđenim</w:t>
            </w:r>
            <w:r w:rsidR="006E38E4"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 xml:space="preserve">modulom. </w:t>
            </w:r>
          </w:p>
          <w:p w14:paraId="19232A7A" w14:textId="77777777"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 xml:space="preserve"> Plan pripreme časa sadrži aktivnosti nastavnika u odnosu na dostizanje ishoda, ali ne i aktivnosti učenika. Priprema za čas sadrži opšte podatke o programu, modulu, odjeljenju, ishod, aktivnosti učenja, metode i sredstva, korelaciju, i opis toka časa. U dijelu opisa plana toka časa specificirane su teze za realizaciju časa. Nastavnici izvanredno vladaju nastavnom materijom i koriste nastavna sredstva, što djeluje podsticajno na učenike.</w:t>
            </w:r>
          </w:p>
          <w:p w14:paraId="752156D2" w14:textId="122C476E"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U školi je formirana sveska aktiva za oblast mašinstva. Na aktivima nijesu razmatrana pitanja potre</w:t>
            </w:r>
            <w:r w:rsidR="006E38E4" w:rsidRPr="00497E71">
              <w:rPr>
                <w:rFonts w:asciiTheme="majorHAnsi" w:hAnsiTheme="majorHAnsi" w:cstheme="majorHAnsi"/>
                <w:bCs/>
                <w:sz w:val="24"/>
                <w:szCs w:val="24"/>
                <w:lang w:val="bs-Latn-BA"/>
              </w:rPr>
              <w:t>ba za realizacijom programa TAM,</w:t>
            </w:r>
            <w:r w:rsidRPr="00497E71">
              <w:rPr>
                <w:rFonts w:asciiTheme="majorHAnsi" w:hAnsiTheme="majorHAnsi" w:cstheme="majorHAnsi"/>
                <w:bCs/>
                <w:sz w:val="24"/>
                <w:szCs w:val="24"/>
                <w:lang w:val="bs-Latn-BA"/>
              </w:rPr>
              <w:t xml:space="preserve"> tj. literaturom i materijalno-tehničkim sredstvima, kao i obezbjeđivanje boljih uslova za izvođenje vježbi,</w:t>
            </w:r>
            <w:r w:rsidR="006E38E4"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 xml:space="preserve">iako 79% nastavnika navodi da lično ili preko Aktiva podnose zahtjeve za poboljšanje uslova i nabavku nastavnih sredstava. Uglavnom su u svesci unešene planirane aktivnosti, ali nema izvještaja o realizaciji planiranih aktivnosti, a ako i ima nedostaje analiza realizovanih aktivnosti. Među planiranim aktivnostima nema oglednih i uglednih časova, kao ni </w:t>
            </w:r>
            <w:r w:rsidRPr="00497E71">
              <w:rPr>
                <w:rFonts w:asciiTheme="majorHAnsi" w:hAnsiTheme="majorHAnsi" w:cstheme="majorHAnsi"/>
                <w:bCs/>
                <w:sz w:val="24"/>
                <w:szCs w:val="24"/>
                <w:lang w:val="bs-Latn-BA"/>
              </w:rPr>
              <w:lastRenderedPageBreak/>
              <w:t xml:space="preserve">stručnih predavanja unutar Aktiva. Takođe, nema potpisa prisutnih nastavnika na sjednicama Aktiva, kako bi se verifikovao kvorum za odlučivanje posle sjednice. U svesci Aktiva se vodi evidencija o postignućima učenika po modulima i nastavnicima. </w:t>
            </w:r>
          </w:p>
          <w:p w14:paraId="1B0CA197" w14:textId="4BCB2A79"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Evidencija postignuća u odjeljenjskim knjigama je u potpunosti usklađena sa preporukama o ocjenjivanju oblika nastave i svođenju</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 xml:space="preserve">ocjena na klasifikacionim periodima. </w:t>
            </w:r>
          </w:p>
          <w:p w14:paraId="4E9FD587" w14:textId="77777777"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 xml:space="preserve">Nastava stručnih modula realizuje se u klasičnim učionicama. Dostupni su računar i projektor kao i LCD TV, a nastavnici prirpemaju odgovarajuće prezentacije. </w:t>
            </w:r>
          </w:p>
          <w:p w14:paraId="7F201069" w14:textId="3BA640E8" w:rsidR="00170819" w:rsidRPr="00497E71" w:rsidRDefault="00170819" w:rsidP="00170819">
            <w:pPr>
              <w:jc w:val="both"/>
              <w:rPr>
                <w:rFonts w:asciiTheme="majorHAnsi" w:hAnsiTheme="majorHAnsi" w:cstheme="majorHAnsi"/>
                <w:bCs/>
                <w:sz w:val="24"/>
                <w:szCs w:val="24"/>
              </w:rPr>
            </w:pPr>
            <w:r w:rsidRPr="00497E71">
              <w:rPr>
                <w:rFonts w:asciiTheme="majorHAnsi" w:hAnsiTheme="majorHAnsi" w:cstheme="majorHAnsi"/>
                <w:bCs/>
                <w:sz w:val="24"/>
                <w:szCs w:val="24"/>
              </w:rPr>
              <w:t>Praktični djelovi stručnih modula predviđen</w:t>
            </w:r>
            <w:r w:rsidR="006E38E4" w:rsidRPr="00497E71">
              <w:rPr>
                <w:rFonts w:asciiTheme="majorHAnsi" w:hAnsiTheme="majorHAnsi" w:cstheme="majorHAnsi"/>
                <w:bCs/>
                <w:sz w:val="24"/>
                <w:szCs w:val="24"/>
              </w:rPr>
              <w:t>ih za lV razred objedinjeni su r</w:t>
            </w:r>
            <w:r w:rsidRPr="00497E71">
              <w:rPr>
                <w:rFonts w:asciiTheme="majorHAnsi" w:hAnsiTheme="majorHAnsi" w:cstheme="majorHAnsi"/>
                <w:bCs/>
                <w:sz w:val="24"/>
                <w:szCs w:val="24"/>
              </w:rPr>
              <w:t>asporedom u jednom danu i realizuju se kod poslodavca, pa iako to nije predviđeno didaktičkim preporukama u okviru OP, za svaku je pohvalu.</w:t>
            </w:r>
          </w:p>
        </w:tc>
      </w:tr>
      <w:tr w:rsidR="00170819" w:rsidRPr="00497E71" w14:paraId="54092A74" w14:textId="77777777" w:rsidTr="00497E71">
        <w:trPr>
          <w:trHeight w:val="20"/>
        </w:trPr>
        <w:tc>
          <w:tcPr>
            <w:tcW w:w="446" w:type="pct"/>
            <w:shd w:val="clear" w:color="auto" w:fill="auto"/>
          </w:tcPr>
          <w:p w14:paraId="2629B02A" w14:textId="77777777" w:rsidR="00170819" w:rsidRPr="00497E71" w:rsidRDefault="00170819" w:rsidP="00170819">
            <w:pPr>
              <w:spacing w:line="276" w:lineRule="auto"/>
              <w:jc w:val="both"/>
              <w:rPr>
                <w:rFonts w:asciiTheme="majorHAnsi" w:hAnsiTheme="majorHAnsi" w:cstheme="majorHAnsi"/>
                <w:sz w:val="24"/>
                <w:szCs w:val="24"/>
              </w:rPr>
            </w:pPr>
            <w:r w:rsidRPr="00497E71">
              <w:rPr>
                <w:rFonts w:asciiTheme="majorHAnsi" w:hAnsiTheme="majorHAnsi" w:cstheme="majorHAnsi"/>
                <w:bCs/>
                <w:sz w:val="24"/>
                <w:szCs w:val="24"/>
              </w:rPr>
              <w:t xml:space="preserve">1.1. </w:t>
            </w:r>
          </w:p>
        </w:tc>
        <w:tc>
          <w:tcPr>
            <w:tcW w:w="4554" w:type="pct"/>
            <w:vMerge/>
            <w:shd w:val="clear" w:color="auto" w:fill="auto"/>
          </w:tcPr>
          <w:p w14:paraId="285806CA" w14:textId="77777777" w:rsidR="00170819" w:rsidRPr="00497E71" w:rsidRDefault="00170819" w:rsidP="00170819">
            <w:pPr>
              <w:spacing w:line="276" w:lineRule="auto"/>
              <w:rPr>
                <w:rFonts w:asciiTheme="majorHAnsi" w:hAnsiTheme="majorHAnsi" w:cstheme="majorHAnsi"/>
                <w:sz w:val="24"/>
                <w:szCs w:val="24"/>
              </w:rPr>
            </w:pPr>
          </w:p>
        </w:tc>
      </w:tr>
      <w:tr w:rsidR="00170819" w:rsidRPr="00497E71" w14:paraId="1659E7B5" w14:textId="77777777" w:rsidTr="00497E71">
        <w:trPr>
          <w:trHeight w:val="20"/>
        </w:trPr>
        <w:tc>
          <w:tcPr>
            <w:tcW w:w="446" w:type="pct"/>
            <w:shd w:val="clear" w:color="auto" w:fill="auto"/>
          </w:tcPr>
          <w:p w14:paraId="7EAE9162" w14:textId="77777777" w:rsidR="00170819" w:rsidRPr="00497E71" w:rsidRDefault="00170819" w:rsidP="00170819">
            <w:pPr>
              <w:spacing w:line="276" w:lineRule="auto"/>
              <w:rPr>
                <w:rFonts w:asciiTheme="majorHAnsi" w:hAnsiTheme="majorHAnsi" w:cstheme="majorHAnsi"/>
                <w:sz w:val="24"/>
                <w:szCs w:val="24"/>
              </w:rPr>
            </w:pPr>
          </w:p>
        </w:tc>
        <w:tc>
          <w:tcPr>
            <w:tcW w:w="4554" w:type="pct"/>
            <w:shd w:val="clear" w:color="auto" w:fill="auto"/>
          </w:tcPr>
          <w:p w14:paraId="0A0C565D" w14:textId="5EFEE3EA" w:rsidR="00170819" w:rsidRPr="00497E71" w:rsidRDefault="006E38E4" w:rsidP="00170819">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170819" w:rsidRPr="00497E71">
              <w:rPr>
                <w:rFonts w:asciiTheme="majorHAnsi" w:hAnsiTheme="majorHAnsi" w:cstheme="majorHAnsi"/>
                <w:b/>
                <w:i/>
                <w:sz w:val="24"/>
                <w:szCs w:val="24"/>
              </w:rPr>
              <w:t>:</w:t>
            </w:r>
          </w:p>
        </w:tc>
      </w:tr>
      <w:tr w:rsidR="00170819" w:rsidRPr="00497E71" w14:paraId="269F8527" w14:textId="77777777" w:rsidTr="00497E71">
        <w:trPr>
          <w:trHeight w:val="20"/>
        </w:trPr>
        <w:tc>
          <w:tcPr>
            <w:tcW w:w="446" w:type="pct"/>
            <w:shd w:val="clear" w:color="auto" w:fill="auto"/>
          </w:tcPr>
          <w:p w14:paraId="121ACDE5" w14:textId="77777777" w:rsidR="00170819" w:rsidRPr="00497E71" w:rsidRDefault="00170819" w:rsidP="00170819">
            <w:pPr>
              <w:spacing w:line="276" w:lineRule="auto"/>
              <w:rPr>
                <w:rFonts w:asciiTheme="majorHAnsi" w:hAnsiTheme="majorHAnsi" w:cstheme="majorHAnsi"/>
                <w:sz w:val="24"/>
                <w:szCs w:val="24"/>
              </w:rPr>
            </w:pPr>
          </w:p>
        </w:tc>
        <w:tc>
          <w:tcPr>
            <w:tcW w:w="4554" w:type="pct"/>
            <w:shd w:val="clear" w:color="auto" w:fill="auto"/>
          </w:tcPr>
          <w:p w14:paraId="72AE9D8E"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Organizovati obuku nastavnika za primjenu savremenih metoda i oblika rada u nastavi.</w:t>
            </w:r>
          </w:p>
          <w:p w14:paraId="2FDF4447"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uraditi specifikaciju nedostajuće literature, planirati i obezbijediti nabavku iste.</w:t>
            </w:r>
          </w:p>
          <w:p w14:paraId="234B1CA7"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Deifnisati i usaglasiti kriterijume ocjenjivanja.</w:t>
            </w:r>
          </w:p>
          <w:p w14:paraId="139709BD"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dopunsku i dodatnu nastavu, slobodne i vannastavne oblike podrške učenicima.</w:t>
            </w:r>
          </w:p>
          <w:p w14:paraId="245D4DAF"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realizaciju oglednih i uglednih časova, kao i stručnih predavanja unutar Aktiva, a zatim izvršiti njihovu analizu.</w:t>
            </w:r>
          </w:p>
          <w:p w14:paraId="2A7A0AFE"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Svojeručnim potpisima verifikovati prisustvo sjednicama Aktiva.</w:t>
            </w:r>
          </w:p>
          <w:p w14:paraId="4BE18B08" w14:textId="270472A4" w:rsidR="00170819" w:rsidRPr="00497E71" w:rsidRDefault="00170819" w:rsidP="00497E71">
            <w:pPr>
              <w:pStyle w:val="ListParagraph"/>
              <w:numPr>
                <w:ilvl w:val="0"/>
                <w:numId w:val="38"/>
              </w:numPr>
              <w:spacing w:after="120"/>
              <w:ind w:left="288" w:hanging="288"/>
              <w:contextualSpacing w:val="0"/>
              <w:jc w:val="both"/>
              <w:rPr>
                <w:rFonts w:asciiTheme="majorHAnsi" w:hAnsiTheme="majorHAnsi" w:cstheme="majorHAnsi"/>
                <w:bCs/>
                <w:sz w:val="24"/>
                <w:szCs w:val="24"/>
              </w:rPr>
            </w:pPr>
            <w:r w:rsidRPr="00497E71">
              <w:rPr>
                <w:rFonts w:asciiTheme="majorHAnsi" w:hAnsiTheme="majorHAnsi" w:cstheme="majorHAnsi"/>
                <w:sz w:val="24"/>
                <w:szCs w:val="24"/>
              </w:rPr>
              <w:t>Na nivou Aktiva koristiti jedinstvene obrasce za pripremu za čas u skladu sa preporukama Centra za stručno obrazovanje, koje treba da sadrže predviđene aktivnosti učenika.</w:t>
            </w:r>
          </w:p>
        </w:tc>
      </w:tr>
      <w:tr w:rsidR="00170819" w:rsidRPr="00497E71" w14:paraId="48E5AF1A" w14:textId="77777777" w:rsidTr="00497E71">
        <w:trPr>
          <w:trHeight w:val="1268"/>
        </w:trPr>
        <w:tc>
          <w:tcPr>
            <w:tcW w:w="446" w:type="pct"/>
            <w:shd w:val="clear" w:color="auto" w:fill="auto"/>
          </w:tcPr>
          <w:p w14:paraId="50C3FB70" w14:textId="77777777" w:rsidR="00170819" w:rsidRPr="00497E71" w:rsidRDefault="00170819" w:rsidP="00170819">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1.2. </w:t>
            </w:r>
          </w:p>
        </w:tc>
        <w:tc>
          <w:tcPr>
            <w:tcW w:w="4554" w:type="pct"/>
            <w:shd w:val="clear" w:color="auto" w:fill="auto"/>
          </w:tcPr>
          <w:p w14:paraId="54F3121E" w14:textId="2EA57D21" w:rsidR="00170819" w:rsidRPr="00497E71" w:rsidRDefault="00170819" w:rsidP="00497E71">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Časovi teorijskih oblika nastave i vježbi su usmjerene na dostizanje ciljeva ishoda, ali nisu u potpunosti definisane aktivnosti učenika. Aktivnosti</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su</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usklađene sa prethodnim znanjima</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i mogućnostima učenika i prate se planirane aktivnosti za dostizanje kriterijuma ishoda. Struktura časa planom je jasno definisana.</w:t>
            </w:r>
          </w:p>
          <w:p w14:paraId="0C0AFF10" w14:textId="25483754"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Tokom časova teorije nastavnici koriste</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prezentacije i tablu. Tokom časova teorijskih modula učenici povremeno bilježe u sveskama navode nastavnika. Takođe, u nastavi stručnih modula dominira frontalni oblik rada, a od metoda prezentacije, izlaganje, razgovor. Učenici se 47% slažu da nastavnici na časovima koriste prezentacije i druge oblike osim udžbenika.</w:t>
            </w:r>
          </w:p>
          <w:p w14:paraId="1CE7CD73" w14:textId="54A60903"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Motivisanje učenika na kritičko razmišljanje, povezivanje stručnih i praktičnih znanja iz različitih predmetnih oblasti i iskustava je u dobroj mjeri prisutno. Učenici se u 42% slažu da ih nastavnici podstiču da iskazuju kritičko mišljenje, stavove i predloge. Takođe u 35% smatraju da ih nastavnici podstiču na samostalnost u učenju. Više od 75% roditelja smatra da je nastava u potpunosti prilagođena potrebama i mogućnostima učenika. Da u školi postoje uslovi za realizaciju savremene nastave smatra</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30%, dok se sa tim djelimično slaže 54% nastavnika.</w:t>
            </w:r>
          </w:p>
          <w:p w14:paraId="03C176F1" w14:textId="77777777"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lastRenderedPageBreak/>
              <w:t xml:space="preserve">Nastavnici proces realizacije nastave izvode na nivou koji je u dobroj mjerii usklađen sa mogućnostima praćenja učenika, njihovom prethodnom znanju. </w:t>
            </w:r>
          </w:p>
          <w:p w14:paraId="2FFCBDF0" w14:textId="7F034E44"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Škola</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raspolaže sa adekvatnim uslovima za realizaciju</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teorijskih modula OP TAM</w:t>
            </w:r>
            <w:r w:rsidRPr="00497E71">
              <w:rPr>
                <w:rFonts w:asciiTheme="majorHAnsi" w:hAnsiTheme="majorHAnsi" w:cstheme="majorHAnsi"/>
                <w:bCs/>
                <w:sz w:val="24"/>
                <w:szCs w:val="24"/>
                <w:lang w:val="en-US"/>
              </w:rPr>
              <w:t xml:space="preserve"> </w:t>
            </w:r>
            <w:r w:rsidRPr="00497E71">
              <w:rPr>
                <w:rFonts w:asciiTheme="majorHAnsi" w:hAnsiTheme="majorHAnsi" w:cstheme="majorHAnsi"/>
                <w:bCs/>
                <w:sz w:val="24"/>
                <w:szCs w:val="24"/>
                <w:lang w:val="bs-Latn-BA"/>
              </w:rPr>
              <w:t>, pa uz lično angažovanje nastavnika, ovo</w:t>
            </w:r>
            <w:r w:rsidR="00D7696D" w:rsidRPr="00497E71">
              <w:rPr>
                <w:rFonts w:asciiTheme="majorHAnsi" w:hAnsiTheme="majorHAnsi" w:cstheme="majorHAnsi"/>
                <w:bCs/>
                <w:sz w:val="24"/>
                <w:szCs w:val="24"/>
                <w:lang w:val="bs-Latn-BA"/>
              </w:rPr>
              <w:t xml:space="preserve"> </w:t>
            </w:r>
            <w:r w:rsidRPr="00497E71">
              <w:rPr>
                <w:rFonts w:asciiTheme="majorHAnsi" w:hAnsiTheme="majorHAnsi" w:cstheme="majorHAnsi"/>
                <w:bCs/>
                <w:sz w:val="24"/>
                <w:szCs w:val="24"/>
                <w:lang w:val="bs-Latn-BA"/>
              </w:rPr>
              <w:t>omogućava da učenici dostignu planirane ishode učenja.</w:t>
            </w:r>
          </w:p>
          <w:p w14:paraId="2CC2D157" w14:textId="3A51FE80"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 xml:space="preserve">U nastavi su prisutni modeli klasične nastave, odnosa učenik nastavnik, ali i neposredne komunikacije kojom nastavnici podstiču </w:t>
            </w:r>
            <w:r w:rsidR="006E38E4" w:rsidRPr="00497E71">
              <w:rPr>
                <w:rFonts w:asciiTheme="majorHAnsi" w:hAnsiTheme="majorHAnsi" w:cstheme="majorHAnsi"/>
                <w:bCs/>
                <w:sz w:val="24"/>
                <w:szCs w:val="24"/>
                <w:lang w:val="bs-Latn-BA"/>
              </w:rPr>
              <w:t>učenike da ponavljaju, komentarišu ili povezuju</w:t>
            </w:r>
            <w:r w:rsidRPr="00497E71">
              <w:rPr>
                <w:rFonts w:asciiTheme="majorHAnsi" w:hAnsiTheme="majorHAnsi" w:cstheme="majorHAnsi"/>
                <w:bCs/>
                <w:sz w:val="24"/>
                <w:szCs w:val="24"/>
                <w:lang w:val="bs-Latn-BA"/>
              </w:rPr>
              <w:t xml:space="preserve"> pojmove iz istih ili različitih oblasti. Nije prisutno hospitovanje unutar aktiva mašinske grupe predmeta, tj. nema analize hospitovanih časova.</w:t>
            </w:r>
          </w:p>
        </w:tc>
      </w:tr>
      <w:tr w:rsidR="00170819" w:rsidRPr="00497E71" w14:paraId="37D1F399" w14:textId="77777777" w:rsidTr="00497E71">
        <w:trPr>
          <w:trHeight w:val="20"/>
        </w:trPr>
        <w:tc>
          <w:tcPr>
            <w:tcW w:w="446" w:type="pct"/>
            <w:shd w:val="clear" w:color="auto" w:fill="auto"/>
          </w:tcPr>
          <w:p w14:paraId="2E7B50A3" w14:textId="77777777" w:rsidR="00170819" w:rsidRPr="00497E71" w:rsidRDefault="00170819" w:rsidP="00170819">
            <w:pPr>
              <w:spacing w:line="276" w:lineRule="auto"/>
              <w:rPr>
                <w:rFonts w:asciiTheme="majorHAnsi" w:hAnsiTheme="majorHAnsi" w:cstheme="majorHAnsi"/>
                <w:sz w:val="24"/>
                <w:szCs w:val="24"/>
              </w:rPr>
            </w:pPr>
          </w:p>
        </w:tc>
        <w:tc>
          <w:tcPr>
            <w:tcW w:w="4554" w:type="pct"/>
            <w:shd w:val="clear" w:color="auto" w:fill="auto"/>
          </w:tcPr>
          <w:p w14:paraId="4BD14F09" w14:textId="07FC1D83" w:rsidR="00170819" w:rsidRPr="00497E71" w:rsidRDefault="006E38E4" w:rsidP="00170819">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170819" w:rsidRPr="00497E71">
              <w:rPr>
                <w:rFonts w:asciiTheme="majorHAnsi" w:hAnsiTheme="majorHAnsi" w:cstheme="majorHAnsi"/>
                <w:b/>
                <w:i/>
                <w:sz w:val="24"/>
                <w:szCs w:val="24"/>
              </w:rPr>
              <w:t>:</w:t>
            </w:r>
          </w:p>
        </w:tc>
      </w:tr>
      <w:tr w:rsidR="00170819" w:rsidRPr="00497E71" w14:paraId="2841AFA5" w14:textId="77777777" w:rsidTr="00497E71">
        <w:trPr>
          <w:trHeight w:val="20"/>
        </w:trPr>
        <w:tc>
          <w:tcPr>
            <w:tcW w:w="446" w:type="pct"/>
            <w:shd w:val="clear" w:color="auto" w:fill="auto"/>
          </w:tcPr>
          <w:p w14:paraId="0C7AFA92" w14:textId="77777777" w:rsidR="00170819" w:rsidRPr="00497E71" w:rsidRDefault="00170819" w:rsidP="00170819">
            <w:pPr>
              <w:spacing w:line="276" w:lineRule="auto"/>
              <w:rPr>
                <w:rFonts w:asciiTheme="majorHAnsi" w:hAnsiTheme="majorHAnsi" w:cstheme="majorHAnsi"/>
                <w:sz w:val="24"/>
                <w:szCs w:val="24"/>
              </w:rPr>
            </w:pPr>
          </w:p>
        </w:tc>
        <w:tc>
          <w:tcPr>
            <w:tcW w:w="4554" w:type="pct"/>
            <w:shd w:val="clear" w:color="auto" w:fill="auto"/>
          </w:tcPr>
          <w:p w14:paraId="1E220615"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planiranje i realizaciju časa prema strukturi koja omogućava najefikasnije dostizanje ishoda.</w:t>
            </w:r>
          </w:p>
          <w:p w14:paraId="1A5003CF"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Motivisati učenike da aktivnije učestvuju u procesu učenja kroz različite metode i oblike rade, prilagođene instrukcije, pitanja i zadatke.</w:t>
            </w:r>
          </w:p>
          <w:p w14:paraId="0AAEEE2D"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saradnju između nastavnika koji realizuju stručne module kako bi se korelacijom uticalo na bolja postignuća učenika i sticanje kompetencija za zanimanje.</w:t>
            </w:r>
          </w:p>
          <w:p w14:paraId="73F3DCE2"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Obezbijediti da prostor za učenje bude podsticajan, sa nastavnim sredstvima, šemama, modelima i sl.</w:t>
            </w:r>
          </w:p>
          <w:p w14:paraId="6D6DAE34"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prezentacijama koristiti u što većoj mjeri simulacije i kompjuterske animacije rada pojedinih sklopova i sistema umjesto statičnih slika i šema.</w:t>
            </w:r>
          </w:p>
          <w:p w14:paraId="23C0F482"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Realizovati a zatim analizirati planiranu hospitaciju časova, a rezultate analize uvrstiti među indikatore kvaliteta prilikom sastavljanja izvještaja o samoevaluaciji.</w:t>
            </w:r>
          </w:p>
          <w:p w14:paraId="053047DD" w14:textId="3C70DD31"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saradnju sa roditeljima i poslodavcima.</w:t>
            </w:r>
          </w:p>
        </w:tc>
      </w:tr>
      <w:tr w:rsidR="00170819" w:rsidRPr="00497E71" w14:paraId="13B38FD9" w14:textId="77777777" w:rsidTr="00497E71">
        <w:trPr>
          <w:trHeight w:val="1277"/>
        </w:trPr>
        <w:tc>
          <w:tcPr>
            <w:tcW w:w="446" w:type="pct"/>
            <w:shd w:val="clear" w:color="auto" w:fill="auto"/>
          </w:tcPr>
          <w:p w14:paraId="7AFC15EB" w14:textId="77777777" w:rsidR="00170819" w:rsidRPr="00497E71" w:rsidRDefault="00170819" w:rsidP="00170819">
            <w:pPr>
              <w:spacing w:line="276" w:lineRule="auto"/>
              <w:jc w:val="both"/>
              <w:rPr>
                <w:rFonts w:asciiTheme="majorHAnsi" w:hAnsiTheme="majorHAnsi" w:cstheme="majorHAnsi"/>
                <w:bCs/>
                <w:sz w:val="24"/>
                <w:szCs w:val="24"/>
              </w:rPr>
            </w:pPr>
            <w:r w:rsidRPr="00497E71">
              <w:rPr>
                <w:rFonts w:asciiTheme="majorHAnsi" w:hAnsiTheme="majorHAnsi" w:cstheme="majorHAnsi"/>
                <w:bCs/>
                <w:sz w:val="24"/>
                <w:szCs w:val="24"/>
              </w:rPr>
              <w:t xml:space="preserve">1.3. </w:t>
            </w:r>
          </w:p>
        </w:tc>
        <w:tc>
          <w:tcPr>
            <w:tcW w:w="4554" w:type="pct"/>
            <w:shd w:val="clear" w:color="auto" w:fill="auto"/>
          </w:tcPr>
          <w:p w14:paraId="2ECFCC8C" w14:textId="77777777"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Ne postoji dovoljna usaglašenost kriterijuma ocjenjivanja, iako 79% nastavnika iskazuje stav da primjenjuje usaglašene kriterijume ocjenjivanja u nastavi, a 63% učenika iznosi da im nastavnici na početku školske godine objasne kriterijume ocjenjivanja znanja i vještina. Postignuća učenika nastavnici prate tokom časa i upućuju učenike da povezuju znanja iz različitih modula kao i da uočavaju mogućnost njihove primjene. Teorija i vježbe se ocjenjuju dominantno usmeno i povremeno pisano, a praktična nastava praćenjem rada na praktičnoj nastavi.</w:t>
            </w:r>
          </w:p>
          <w:p w14:paraId="2C2E9FC2" w14:textId="1784F944" w:rsidR="00170819" w:rsidRPr="00497E71" w:rsidRDefault="00170819" w:rsidP="00170819">
            <w:pPr>
              <w:spacing w:before="120"/>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t xml:space="preserve">Podrška nastavnika učenicima se, uglavnom, realizuje na času, verbalnim instrukcijama. Nema podrške </w:t>
            </w:r>
            <w:r w:rsidR="00497E71">
              <w:rPr>
                <w:rFonts w:asciiTheme="majorHAnsi" w:hAnsiTheme="majorHAnsi" w:cstheme="majorHAnsi"/>
                <w:bCs/>
                <w:sz w:val="24"/>
                <w:szCs w:val="24"/>
                <w:lang w:val="bs-Latn-BA"/>
              </w:rPr>
              <w:t>kroz dopunsku i dodatnu nastavu</w:t>
            </w:r>
          </w:p>
        </w:tc>
      </w:tr>
      <w:tr w:rsidR="00170819" w:rsidRPr="00497E71" w14:paraId="7C365B04" w14:textId="77777777" w:rsidTr="00497E71">
        <w:trPr>
          <w:trHeight w:val="20"/>
        </w:trPr>
        <w:tc>
          <w:tcPr>
            <w:tcW w:w="446" w:type="pct"/>
            <w:shd w:val="clear" w:color="auto" w:fill="auto"/>
          </w:tcPr>
          <w:p w14:paraId="6AA23E6A" w14:textId="77777777" w:rsidR="00170819" w:rsidRPr="00497E71" w:rsidRDefault="00170819" w:rsidP="00170819">
            <w:pPr>
              <w:spacing w:line="276" w:lineRule="auto"/>
              <w:rPr>
                <w:rFonts w:asciiTheme="majorHAnsi" w:hAnsiTheme="majorHAnsi" w:cstheme="majorHAnsi"/>
                <w:sz w:val="24"/>
                <w:szCs w:val="24"/>
              </w:rPr>
            </w:pPr>
          </w:p>
        </w:tc>
        <w:tc>
          <w:tcPr>
            <w:tcW w:w="4554" w:type="pct"/>
            <w:shd w:val="clear" w:color="auto" w:fill="auto"/>
          </w:tcPr>
          <w:p w14:paraId="6D414664" w14:textId="4A3595F4" w:rsidR="00170819" w:rsidRPr="00497E71" w:rsidRDefault="006E38E4" w:rsidP="00170819">
            <w:pPr>
              <w:spacing w:line="276" w:lineRule="auto"/>
              <w:rPr>
                <w:rFonts w:asciiTheme="majorHAnsi" w:hAnsiTheme="majorHAnsi" w:cstheme="majorHAnsi"/>
                <w:b/>
                <w:i/>
                <w:sz w:val="24"/>
                <w:szCs w:val="24"/>
              </w:rPr>
            </w:pPr>
            <w:r w:rsidRPr="00497E71">
              <w:rPr>
                <w:rFonts w:asciiTheme="majorHAnsi" w:hAnsiTheme="majorHAnsi" w:cstheme="majorHAnsi"/>
                <w:b/>
                <w:i/>
                <w:sz w:val="24"/>
                <w:szCs w:val="24"/>
              </w:rPr>
              <w:t>Preporuke</w:t>
            </w:r>
            <w:r w:rsidR="00170819" w:rsidRPr="00497E71">
              <w:rPr>
                <w:rFonts w:asciiTheme="majorHAnsi" w:hAnsiTheme="majorHAnsi" w:cstheme="majorHAnsi"/>
                <w:b/>
                <w:i/>
                <w:sz w:val="24"/>
                <w:szCs w:val="24"/>
              </w:rPr>
              <w:t>:</w:t>
            </w:r>
          </w:p>
        </w:tc>
      </w:tr>
      <w:tr w:rsidR="00170819" w:rsidRPr="00497E71" w14:paraId="40A5DF38" w14:textId="77777777" w:rsidTr="00497E71">
        <w:trPr>
          <w:trHeight w:val="20"/>
        </w:trPr>
        <w:tc>
          <w:tcPr>
            <w:tcW w:w="446" w:type="pct"/>
            <w:shd w:val="clear" w:color="auto" w:fill="auto"/>
          </w:tcPr>
          <w:p w14:paraId="4C4EAFD9" w14:textId="77777777" w:rsidR="00170819" w:rsidRPr="00497E71" w:rsidRDefault="00170819" w:rsidP="00170819">
            <w:pPr>
              <w:spacing w:line="276" w:lineRule="auto"/>
              <w:rPr>
                <w:rFonts w:asciiTheme="majorHAnsi" w:hAnsiTheme="majorHAnsi" w:cstheme="majorHAnsi"/>
                <w:sz w:val="24"/>
                <w:szCs w:val="24"/>
              </w:rPr>
            </w:pPr>
          </w:p>
        </w:tc>
        <w:tc>
          <w:tcPr>
            <w:tcW w:w="4554" w:type="pct"/>
            <w:shd w:val="clear" w:color="auto" w:fill="auto"/>
          </w:tcPr>
          <w:p w14:paraId="7781B750"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Na Aktivu definisati pisane kriterijume ocjenjivanja za module. Sa pisanim kriterijumima ocjenjivanja upoznati učenike i roditelje.</w:t>
            </w:r>
          </w:p>
          <w:p w14:paraId="4B142395" w14:textId="317C0E1E"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Unaprijediti tehnike i usaglašenost kriterijuma ocjenjivanja. Usaglašavanje kriterijuma ocjenjivanja vršiti i na sjednicama Aktiva i odjeljenjskih vijeća na osnovu tabelarnih pregleda srednjih ocjena za module koji se nalaze u odjeljenjskim knjigama.</w:t>
            </w:r>
          </w:p>
          <w:p w14:paraId="5EA5DA67"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Planirati i realizovati različite vidove podrške učenicima.</w:t>
            </w:r>
          </w:p>
          <w:p w14:paraId="1BB88201"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lastRenderedPageBreak/>
              <w:t>Sniziti kriterijum za dostizanje onih ishoda koji imaju veći procenat slabih ocjena, a tek onda eventualno realizovati dopunsku nastavu.</w:t>
            </w:r>
          </w:p>
          <w:p w14:paraId="10601903" w14:textId="77777777" w:rsidR="00170819" w:rsidRPr="00497E71" w:rsidRDefault="00170819" w:rsidP="00497E71">
            <w:pPr>
              <w:pStyle w:val="ListParagraph"/>
              <w:numPr>
                <w:ilvl w:val="0"/>
                <w:numId w:val="38"/>
              </w:numPr>
              <w:ind w:left="288" w:hanging="288"/>
              <w:contextualSpacing w:val="0"/>
              <w:jc w:val="both"/>
              <w:rPr>
                <w:rFonts w:asciiTheme="majorHAnsi" w:hAnsiTheme="majorHAnsi" w:cstheme="majorHAnsi"/>
                <w:sz w:val="24"/>
                <w:szCs w:val="24"/>
              </w:rPr>
            </w:pPr>
            <w:r w:rsidRPr="00497E71">
              <w:rPr>
                <w:rFonts w:asciiTheme="majorHAnsi" w:hAnsiTheme="majorHAnsi" w:cstheme="majorHAnsi"/>
                <w:sz w:val="24"/>
                <w:szCs w:val="24"/>
              </w:rPr>
              <w:t>Za pojedine module planirati dodatnu nastavu.</w:t>
            </w:r>
          </w:p>
          <w:p w14:paraId="3B04C27C" w14:textId="274E3E6C" w:rsidR="00170819" w:rsidRPr="00497E71" w:rsidRDefault="00170819" w:rsidP="00170819">
            <w:pPr>
              <w:tabs>
                <w:tab w:val="left" w:pos="180"/>
                <w:tab w:val="left" w:pos="975"/>
              </w:tabs>
              <w:ind w:left="612"/>
              <w:contextualSpacing/>
              <w:jc w:val="both"/>
              <w:rPr>
                <w:rFonts w:asciiTheme="majorHAnsi" w:hAnsiTheme="majorHAnsi" w:cstheme="majorHAnsi"/>
                <w:bCs/>
                <w:sz w:val="24"/>
                <w:szCs w:val="24"/>
              </w:rPr>
            </w:pPr>
          </w:p>
        </w:tc>
      </w:tr>
      <w:tr w:rsidR="00170819" w:rsidRPr="00497E71" w14:paraId="6A7526E8" w14:textId="77777777" w:rsidTr="00497E71">
        <w:trPr>
          <w:cantSplit/>
          <w:trHeight w:val="20"/>
        </w:trPr>
        <w:tc>
          <w:tcPr>
            <w:tcW w:w="446" w:type="pct"/>
            <w:shd w:val="clear" w:color="auto" w:fill="auto"/>
          </w:tcPr>
          <w:p w14:paraId="665F4307" w14:textId="77777777" w:rsidR="00170819" w:rsidRPr="00497E71" w:rsidRDefault="00170819" w:rsidP="00170819">
            <w:pPr>
              <w:jc w:val="both"/>
              <w:rPr>
                <w:rFonts w:asciiTheme="majorHAnsi" w:hAnsiTheme="majorHAnsi" w:cstheme="majorHAnsi"/>
                <w:bCs/>
                <w:sz w:val="24"/>
                <w:szCs w:val="24"/>
                <w:lang w:val="bs-Latn-BA"/>
              </w:rPr>
            </w:pPr>
            <w:r w:rsidRPr="00497E71">
              <w:rPr>
                <w:rFonts w:asciiTheme="majorHAnsi" w:hAnsiTheme="majorHAnsi" w:cstheme="majorHAnsi"/>
                <w:bCs/>
                <w:sz w:val="24"/>
                <w:szCs w:val="24"/>
                <w:lang w:val="bs-Latn-BA"/>
              </w:rPr>
              <w:lastRenderedPageBreak/>
              <w:t xml:space="preserve"> </w:t>
            </w:r>
          </w:p>
        </w:tc>
        <w:tc>
          <w:tcPr>
            <w:tcW w:w="4554" w:type="pct"/>
            <w:shd w:val="clear" w:color="auto" w:fill="auto"/>
          </w:tcPr>
          <w:p w14:paraId="32971E60" w14:textId="4808A0BC" w:rsidR="00170819" w:rsidRPr="00497E71" w:rsidRDefault="00170819" w:rsidP="00170819">
            <w:pPr>
              <w:jc w:val="both"/>
              <w:rPr>
                <w:rFonts w:asciiTheme="majorHAnsi" w:hAnsiTheme="majorHAnsi" w:cstheme="majorHAnsi"/>
                <w:bCs/>
                <w:sz w:val="24"/>
                <w:szCs w:val="24"/>
                <w:lang w:val="bs-Latn-BA"/>
              </w:rPr>
            </w:pPr>
          </w:p>
        </w:tc>
      </w:tr>
    </w:tbl>
    <w:p w14:paraId="06DD7DB4" w14:textId="77777777" w:rsidR="006E38E4" w:rsidRDefault="006E38E4" w:rsidP="001E5385">
      <w:pPr>
        <w:rPr>
          <w:rFonts w:ascii="Arial" w:eastAsiaTheme="majorEastAsia" w:hAnsi="Arial" w:cs="Arial"/>
          <w:b/>
          <w:color w:val="000000" w:themeColor="text1"/>
          <w:sz w:val="24"/>
          <w:szCs w:val="24"/>
          <w:lang w:val="sr-Latn-RS"/>
        </w:rPr>
      </w:pPr>
    </w:p>
    <w:p w14:paraId="7A2C103E" w14:textId="77777777" w:rsidR="006E38E4" w:rsidRDefault="006E38E4" w:rsidP="001E5385">
      <w:pPr>
        <w:rPr>
          <w:rFonts w:ascii="Arial" w:eastAsiaTheme="majorEastAsia" w:hAnsi="Arial" w:cs="Arial"/>
          <w:b/>
          <w:color w:val="000000" w:themeColor="text1"/>
          <w:sz w:val="24"/>
          <w:szCs w:val="24"/>
          <w:lang w:val="sr-Latn-RS"/>
        </w:rPr>
      </w:pPr>
    </w:p>
    <w:p w14:paraId="07782106" w14:textId="77777777" w:rsidR="006E38E4" w:rsidRDefault="006E38E4" w:rsidP="001E5385">
      <w:pPr>
        <w:rPr>
          <w:rFonts w:ascii="Arial" w:eastAsiaTheme="majorEastAsia" w:hAnsi="Arial" w:cs="Arial"/>
          <w:b/>
          <w:color w:val="000000" w:themeColor="text1"/>
          <w:sz w:val="24"/>
          <w:szCs w:val="24"/>
          <w:lang w:val="sr-Latn-RS"/>
        </w:rPr>
      </w:pPr>
    </w:p>
    <w:p w14:paraId="747E8D4C" w14:textId="77777777" w:rsidR="009760E4" w:rsidRDefault="009760E4" w:rsidP="001E5385">
      <w:pPr>
        <w:rPr>
          <w:rFonts w:ascii="Arial" w:eastAsiaTheme="majorEastAsia" w:hAnsi="Arial" w:cs="Arial"/>
          <w:b/>
          <w:color w:val="000000" w:themeColor="text1"/>
          <w:sz w:val="24"/>
          <w:szCs w:val="24"/>
          <w:lang w:val="sr-Latn-RS"/>
        </w:rPr>
      </w:pPr>
    </w:p>
    <w:p w14:paraId="35FF9A91" w14:textId="1BBB1476" w:rsidR="000649C7" w:rsidRDefault="000649C7">
      <w:pPr>
        <w:rPr>
          <w:rFonts w:ascii="Arial" w:eastAsiaTheme="majorEastAsia" w:hAnsi="Arial" w:cs="Arial"/>
          <w:b/>
          <w:color w:val="000000" w:themeColor="text1"/>
          <w:sz w:val="24"/>
          <w:szCs w:val="24"/>
          <w:lang w:val="sr-Latn-RS"/>
        </w:rPr>
      </w:pPr>
      <w:r>
        <w:rPr>
          <w:rFonts w:ascii="Arial" w:eastAsiaTheme="majorEastAsia" w:hAnsi="Arial" w:cs="Arial"/>
          <w:b/>
          <w:color w:val="000000" w:themeColor="text1"/>
          <w:sz w:val="24"/>
          <w:szCs w:val="24"/>
          <w:lang w:val="sr-Latn-RS"/>
        </w:rPr>
        <w:br w:type="page"/>
      </w:r>
    </w:p>
    <w:tbl>
      <w:tblPr>
        <w:tblStyle w:val="TableGrid"/>
        <w:tblW w:w="5000" w:type="pct"/>
        <w:tblLook w:val="04A0" w:firstRow="1" w:lastRow="0" w:firstColumn="1" w:lastColumn="0" w:noHBand="0" w:noVBand="1"/>
      </w:tblPr>
      <w:tblGrid>
        <w:gridCol w:w="4675"/>
        <w:gridCol w:w="4675"/>
      </w:tblGrid>
      <w:tr w:rsidR="00304D22" w:rsidRPr="00D91C5D" w14:paraId="4CEEFC8A" w14:textId="77777777" w:rsidTr="003F5198">
        <w:tc>
          <w:tcPr>
            <w:tcW w:w="5000" w:type="pct"/>
            <w:gridSpan w:val="2"/>
          </w:tcPr>
          <w:p w14:paraId="2EB0BA7C" w14:textId="77777777" w:rsidR="00304D22" w:rsidRPr="00D91C5D" w:rsidRDefault="00304D22" w:rsidP="003F5198">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lastRenderedPageBreak/>
              <w:t xml:space="preserve">Prosvjetni nadzornik: </w:t>
            </w:r>
            <w:r>
              <w:rPr>
                <w:rFonts w:asciiTheme="majorHAnsi" w:hAnsiTheme="majorHAnsi" w:cstheme="majorHAnsi"/>
                <w:b/>
                <w:sz w:val="24"/>
                <w:szCs w:val="24"/>
                <w:lang w:val="bs-Latn-BA"/>
              </w:rPr>
              <w:t>Severin Obradović</w:t>
            </w:r>
          </w:p>
        </w:tc>
      </w:tr>
      <w:tr w:rsidR="00304D22" w:rsidRPr="00D91C5D" w14:paraId="4D8CD872" w14:textId="77777777" w:rsidTr="003F5198">
        <w:tc>
          <w:tcPr>
            <w:tcW w:w="5000" w:type="pct"/>
            <w:gridSpan w:val="2"/>
          </w:tcPr>
          <w:p w14:paraId="075B1DA4" w14:textId="59F20730" w:rsidR="00304D22" w:rsidRPr="00D91C5D" w:rsidRDefault="00304D22" w:rsidP="003F5198">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t>1.2.</w:t>
            </w:r>
            <w:r>
              <w:rPr>
                <w:rFonts w:asciiTheme="majorHAnsi" w:hAnsiTheme="majorHAnsi" w:cstheme="majorHAnsi"/>
                <w:b/>
                <w:sz w:val="24"/>
                <w:szCs w:val="24"/>
                <w:lang w:val="bs-Latn-BA"/>
              </w:rPr>
              <w:t>7</w:t>
            </w:r>
            <w:r w:rsidRPr="00D91C5D">
              <w:rPr>
                <w:rFonts w:asciiTheme="majorHAnsi" w:hAnsiTheme="majorHAnsi" w:cstheme="majorHAnsi"/>
                <w:b/>
                <w:sz w:val="24"/>
                <w:szCs w:val="24"/>
                <w:lang w:val="bs-Latn-BA"/>
              </w:rPr>
              <w:t xml:space="preserve">. </w:t>
            </w:r>
            <w:r>
              <w:rPr>
                <w:rFonts w:asciiTheme="majorHAnsi" w:hAnsiTheme="majorHAnsi" w:cstheme="majorHAnsi"/>
                <w:b/>
                <w:sz w:val="24"/>
                <w:szCs w:val="24"/>
                <w:lang w:val="bs-Latn-BA"/>
              </w:rPr>
              <w:t>Zavarivač</w:t>
            </w:r>
          </w:p>
        </w:tc>
      </w:tr>
      <w:tr w:rsidR="00304D22" w:rsidRPr="00D91C5D" w14:paraId="6E3E919E" w14:textId="77777777" w:rsidTr="003F5198">
        <w:trPr>
          <w:trHeight w:val="20"/>
        </w:trPr>
        <w:tc>
          <w:tcPr>
            <w:tcW w:w="5000" w:type="pct"/>
            <w:gridSpan w:val="2"/>
            <w:tcBorders>
              <w:bottom w:val="single" w:sz="4" w:space="0" w:color="auto"/>
            </w:tcBorders>
          </w:tcPr>
          <w:p w14:paraId="2F586C46"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vertAlign w:val="superscript"/>
                <w:lang w:val="bs-Latn-BA"/>
              </w:rPr>
              <w:t xml:space="preserve"> </w:t>
            </w:r>
            <w:r w:rsidRPr="00D91C5D">
              <w:rPr>
                <w:rFonts w:asciiTheme="majorHAnsi" w:hAnsiTheme="majorHAnsi" w:cstheme="majorHAnsi"/>
                <w:sz w:val="24"/>
                <w:szCs w:val="24"/>
                <w:vertAlign w:val="superscript"/>
                <w:lang w:val="bs-Latn-BA"/>
              </w:rPr>
              <w:t>(naziv obrazovnog programa)</w:t>
            </w:r>
          </w:p>
        </w:tc>
      </w:tr>
      <w:tr w:rsidR="00304D22" w:rsidRPr="00D91C5D" w14:paraId="35C41F90" w14:textId="77777777" w:rsidTr="003F5198">
        <w:tc>
          <w:tcPr>
            <w:tcW w:w="2500" w:type="pct"/>
            <w:tcBorders>
              <w:bottom w:val="nil"/>
              <w:right w:val="nil"/>
            </w:tcBorders>
          </w:tcPr>
          <w:p w14:paraId="71655295"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Ukupan broj nastavnika po datom programu: </w:t>
            </w:r>
          </w:p>
        </w:tc>
        <w:tc>
          <w:tcPr>
            <w:tcW w:w="2500" w:type="pct"/>
            <w:tcBorders>
              <w:left w:val="nil"/>
              <w:bottom w:val="nil"/>
            </w:tcBorders>
          </w:tcPr>
          <w:p w14:paraId="571E0574"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 xml:space="preserve"> 5 stručni predmeti</w:t>
            </w:r>
          </w:p>
        </w:tc>
      </w:tr>
      <w:tr w:rsidR="00304D22" w:rsidRPr="00D91C5D" w14:paraId="35F446CA" w14:textId="77777777" w:rsidTr="003F5198">
        <w:tc>
          <w:tcPr>
            <w:tcW w:w="2500" w:type="pct"/>
            <w:tcBorders>
              <w:top w:val="nil"/>
              <w:bottom w:val="nil"/>
              <w:right w:val="nil"/>
            </w:tcBorders>
          </w:tcPr>
          <w:p w14:paraId="3FFBAAC8"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nastavnika kod kojih je izvršen nadzor: </w:t>
            </w:r>
          </w:p>
        </w:tc>
        <w:tc>
          <w:tcPr>
            <w:tcW w:w="2500" w:type="pct"/>
            <w:tcBorders>
              <w:top w:val="nil"/>
              <w:left w:val="nil"/>
              <w:bottom w:val="nil"/>
            </w:tcBorders>
          </w:tcPr>
          <w:p w14:paraId="34D3A1D5"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3</w:t>
            </w:r>
          </w:p>
        </w:tc>
      </w:tr>
      <w:tr w:rsidR="00304D22" w:rsidRPr="00D91C5D" w14:paraId="35056337" w14:textId="77777777" w:rsidTr="003F5198">
        <w:tc>
          <w:tcPr>
            <w:tcW w:w="2500" w:type="pct"/>
            <w:tcBorders>
              <w:top w:val="nil"/>
              <w:bottom w:val="nil"/>
              <w:right w:val="nil"/>
            </w:tcBorders>
          </w:tcPr>
          <w:p w14:paraId="774C8820"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Posjećena odjeljenja: </w:t>
            </w:r>
          </w:p>
        </w:tc>
        <w:tc>
          <w:tcPr>
            <w:tcW w:w="2500" w:type="pct"/>
            <w:tcBorders>
              <w:top w:val="nil"/>
              <w:left w:val="nil"/>
              <w:bottom w:val="nil"/>
            </w:tcBorders>
          </w:tcPr>
          <w:p w14:paraId="4E0F1E2C" w14:textId="77777777" w:rsidR="00304D22" w:rsidRPr="00D91C5D" w:rsidRDefault="00304D22" w:rsidP="003F5198">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 xml:space="preserve">ll-10 i lll-9 </w:t>
            </w:r>
            <w:r>
              <w:rPr>
                <w:rFonts w:asciiTheme="majorHAnsi" w:hAnsiTheme="majorHAnsi" w:cstheme="majorHAnsi"/>
                <w:sz w:val="24"/>
                <w:szCs w:val="24"/>
                <w:lang w:val="en-US"/>
              </w:rPr>
              <w:t>(Zavarivač</w:t>
            </w:r>
            <w:r>
              <w:rPr>
                <w:rFonts w:asciiTheme="majorHAnsi" w:hAnsiTheme="majorHAnsi" w:cstheme="majorHAnsi"/>
                <w:sz w:val="24"/>
                <w:szCs w:val="24"/>
                <w:lang w:val="bs-Latn-BA"/>
              </w:rPr>
              <w:t>)</w:t>
            </w:r>
          </w:p>
        </w:tc>
      </w:tr>
      <w:tr w:rsidR="00304D22" w:rsidRPr="00D91C5D" w14:paraId="481D698B" w14:textId="77777777" w:rsidTr="003F5198">
        <w:tc>
          <w:tcPr>
            <w:tcW w:w="2500" w:type="pct"/>
            <w:tcBorders>
              <w:top w:val="nil"/>
              <w:right w:val="nil"/>
            </w:tcBorders>
          </w:tcPr>
          <w:p w14:paraId="2ABBF7AB" w14:textId="77777777" w:rsidR="00304D22" w:rsidRPr="00D91C5D" w:rsidRDefault="00304D22" w:rsidP="003F5198">
            <w:pPr>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posjećenih časova: </w:t>
            </w:r>
          </w:p>
        </w:tc>
        <w:tc>
          <w:tcPr>
            <w:tcW w:w="2500" w:type="pct"/>
            <w:tcBorders>
              <w:top w:val="nil"/>
              <w:left w:val="nil"/>
            </w:tcBorders>
          </w:tcPr>
          <w:p w14:paraId="081927ED" w14:textId="77777777" w:rsidR="00304D22" w:rsidRPr="00D91C5D" w:rsidRDefault="00304D22" w:rsidP="003F5198">
            <w:pPr>
              <w:rPr>
                <w:rFonts w:asciiTheme="majorHAnsi" w:hAnsiTheme="majorHAnsi" w:cstheme="majorHAnsi"/>
                <w:sz w:val="24"/>
                <w:szCs w:val="24"/>
                <w:lang w:val="bs-Latn-BA"/>
              </w:rPr>
            </w:pPr>
            <w:r>
              <w:rPr>
                <w:rFonts w:asciiTheme="majorHAnsi" w:hAnsiTheme="majorHAnsi" w:cstheme="majorHAnsi"/>
                <w:sz w:val="24"/>
                <w:szCs w:val="24"/>
                <w:lang w:val="bs-Latn-BA"/>
              </w:rPr>
              <w:t>3</w:t>
            </w:r>
          </w:p>
        </w:tc>
      </w:tr>
    </w:tbl>
    <w:p w14:paraId="2B66C70C" w14:textId="77777777" w:rsidR="00304D22" w:rsidRPr="00D91C5D" w:rsidRDefault="00304D22" w:rsidP="00304D22">
      <w:pPr>
        <w:spacing w:after="0" w:line="240" w:lineRule="auto"/>
        <w:rPr>
          <w:rFonts w:asciiTheme="majorHAnsi" w:hAnsiTheme="majorHAnsi" w:cstheme="majorHAnsi"/>
          <w:sz w:val="24"/>
          <w:szCs w:val="24"/>
          <w:lang w:val="bs-Latn-BA"/>
        </w:rPr>
      </w:pPr>
    </w:p>
    <w:p w14:paraId="20EEF120" w14:textId="2CC12585" w:rsidR="00304D22" w:rsidRDefault="004178B8" w:rsidP="00304D22">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666" w:dyaOrig="4023" w14:anchorId="36246E85">
          <v:shape id="_x0000_i1037" type="#_x0000_t75" style="width:465pt;height:129.7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7" DrawAspect="Content" ObjectID="_1786177532" r:id="rId35"/>
        </w:objec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533"/>
      </w:tblGrid>
      <w:tr w:rsidR="00170819" w:rsidRPr="000649C7" w14:paraId="409BC746" w14:textId="77777777" w:rsidTr="000649C7">
        <w:trPr>
          <w:trHeight w:val="20"/>
        </w:trPr>
        <w:tc>
          <w:tcPr>
            <w:tcW w:w="446" w:type="pct"/>
            <w:shd w:val="clear" w:color="auto" w:fill="auto"/>
          </w:tcPr>
          <w:p w14:paraId="0DCD6853" w14:textId="77777777" w:rsidR="00170819" w:rsidRPr="000649C7" w:rsidRDefault="00170819" w:rsidP="00E120C1">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R.br. </w:t>
            </w:r>
          </w:p>
        </w:tc>
        <w:tc>
          <w:tcPr>
            <w:tcW w:w="4554" w:type="pct"/>
            <w:shd w:val="clear" w:color="auto" w:fill="auto"/>
          </w:tcPr>
          <w:p w14:paraId="1C27DED1" w14:textId="77777777" w:rsidR="00170819" w:rsidRPr="000649C7" w:rsidRDefault="00170819" w:rsidP="00E120C1">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Obrazloženje</w:t>
            </w:r>
          </w:p>
        </w:tc>
      </w:tr>
      <w:tr w:rsidR="00170819" w:rsidRPr="000649C7" w14:paraId="4BA576A2" w14:textId="77777777" w:rsidTr="000649C7">
        <w:trPr>
          <w:trHeight w:val="20"/>
        </w:trPr>
        <w:tc>
          <w:tcPr>
            <w:tcW w:w="446" w:type="pct"/>
            <w:shd w:val="clear" w:color="auto" w:fill="auto"/>
          </w:tcPr>
          <w:p w14:paraId="3338AFFB" w14:textId="77777777" w:rsidR="00170819" w:rsidRPr="000649C7" w:rsidRDefault="00170819" w:rsidP="00E120C1">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stand.</w:t>
            </w:r>
          </w:p>
        </w:tc>
        <w:tc>
          <w:tcPr>
            <w:tcW w:w="4554" w:type="pct"/>
            <w:vMerge w:val="restart"/>
            <w:shd w:val="clear" w:color="auto" w:fill="auto"/>
          </w:tcPr>
          <w:p w14:paraId="6C3AB167" w14:textId="77777777"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Nastava je stručno zastupljena za sve stručne predmete.</w:t>
            </w:r>
          </w:p>
          <w:p w14:paraId="22B4A1DF" w14:textId="20C0799A" w:rsidR="00170819" w:rsidRPr="000649C7" w:rsidRDefault="006E38E4"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Stručno-</w:t>
            </w:r>
            <w:r w:rsidR="00170819" w:rsidRPr="000649C7">
              <w:rPr>
                <w:rFonts w:asciiTheme="majorHAnsi" w:hAnsiTheme="majorHAnsi" w:cstheme="majorHAnsi"/>
                <w:bCs/>
                <w:sz w:val="24"/>
                <w:szCs w:val="24"/>
                <w:lang w:val="bs-Latn-BA"/>
              </w:rPr>
              <w:t>teorijske predmete i praktčnu nastavu realizuje 5 nastavnika, 5 diplomiranih mašinskih inženjera sa licencom.</w:t>
            </w:r>
          </w:p>
          <w:p w14:paraId="06B2BFC2" w14:textId="27C816B6"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Godišnji i operativni planovi se uredno evidentiraju, ovjer</w:t>
            </w:r>
            <w:r w:rsidR="006E38E4" w:rsidRPr="000649C7">
              <w:rPr>
                <w:rFonts w:asciiTheme="majorHAnsi" w:hAnsiTheme="majorHAnsi" w:cstheme="majorHAnsi"/>
                <w:bCs/>
                <w:sz w:val="24"/>
                <w:szCs w:val="24"/>
                <w:lang w:val="bs-Latn-BA"/>
              </w:rPr>
              <w:t>avaju i objedinjeni su za obraz</w:t>
            </w:r>
            <w:r w:rsidRPr="000649C7">
              <w:rPr>
                <w:rFonts w:asciiTheme="majorHAnsi" w:hAnsiTheme="majorHAnsi" w:cstheme="majorHAnsi"/>
                <w:bCs/>
                <w:sz w:val="24"/>
                <w:szCs w:val="24"/>
                <w:lang w:val="bs-Latn-BA"/>
              </w:rPr>
              <w:t>o</w:t>
            </w:r>
            <w:r w:rsidR="006E38E4" w:rsidRPr="000649C7">
              <w:rPr>
                <w:rFonts w:asciiTheme="majorHAnsi" w:hAnsiTheme="majorHAnsi" w:cstheme="majorHAnsi"/>
                <w:bCs/>
                <w:sz w:val="24"/>
                <w:szCs w:val="24"/>
                <w:lang w:val="bs-Latn-BA"/>
              </w:rPr>
              <w:t>v</w:t>
            </w:r>
            <w:r w:rsidRPr="000649C7">
              <w:rPr>
                <w:rFonts w:asciiTheme="majorHAnsi" w:hAnsiTheme="majorHAnsi" w:cstheme="majorHAnsi"/>
                <w:bCs/>
                <w:sz w:val="24"/>
                <w:szCs w:val="24"/>
                <w:lang w:val="bs-Latn-BA"/>
              </w:rPr>
              <w:t xml:space="preserve">ni program u posebnom folderu. Urađeni su za sve stručne predmete za školsku godinu. Planiranje realizacije ishoda prema broju časova i značaju ishoda u predmetu je ravnomjerno i usklađeno sa, predmetom predviđenim, nivoima znanja i vještina. </w:t>
            </w:r>
          </w:p>
          <w:p w14:paraId="12731D7E" w14:textId="412955BF"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Planiranje pripreme časova se ne vrši na uniformnom obrascu. Plan pripreme časa sadrži aktivnosti nastavnika u odnosu na dostizanje ishoda, ali ne i aktivnosti učenika. Priprema za čas sadrži opšte podatke o programu, predmetu, odjeljenju, ishod, aktivnosti učenja, metode i sredstva, korelaciju, i opis toka časa. U dijelu opisa plana toka časa specificirane su teze za realizaciju časa. Odjeljenje nema u</w:t>
            </w:r>
            <w:r w:rsidRPr="000649C7">
              <w:rPr>
                <w:rFonts w:asciiTheme="majorHAnsi" w:hAnsiTheme="majorHAnsi" w:cstheme="majorHAnsi"/>
                <w:bCs/>
                <w:sz w:val="24"/>
                <w:szCs w:val="24"/>
                <w:lang w:val="en-US"/>
              </w:rPr>
              <w:t>čenika</w:t>
            </w:r>
            <w:r w:rsidR="00D7696D" w:rsidRPr="000649C7">
              <w:rPr>
                <w:rFonts w:asciiTheme="majorHAnsi" w:hAnsiTheme="majorHAnsi" w:cstheme="majorHAnsi"/>
                <w:bCs/>
                <w:sz w:val="24"/>
                <w:szCs w:val="24"/>
                <w:lang w:val="en-US"/>
              </w:rPr>
              <w:t xml:space="preserve"> </w:t>
            </w:r>
            <w:r w:rsidRPr="000649C7">
              <w:rPr>
                <w:rFonts w:asciiTheme="majorHAnsi" w:hAnsiTheme="majorHAnsi" w:cstheme="majorHAnsi"/>
                <w:bCs/>
                <w:sz w:val="24"/>
                <w:szCs w:val="24"/>
                <w:lang w:val="bs-Latn-BA"/>
              </w:rPr>
              <w:t>sa posebnim obrazovnim potrebama.</w:t>
            </w:r>
          </w:p>
          <w:p w14:paraId="653F1E19" w14:textId="4A43425C"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 xml:space="preserve">U školi je formirana sveska aktiva za oblast mašinstva. Na aktivima nijesu razmatrana pitanja potreba za realizacijom programa </w:t>
            </w:r>
            <w:r w:rsidR="006E38E4" w:rsidRPr="000649C7">
              <w:rPr>
                <w:rFonts w:asciiTheme="majorHAnsi" w:hAnsiTheme="majorHAnsi" w:cstheme="majorHAnsi"/>
                <w:bCs/>
                <w:sz w:val="24"/>
                <w:szCs w:val="24"/>
                <w:lang w:val="en-US"/>
              </w:rPr>
              <w:t>Z</w:t>
            </w:r>
            <w:r w:rsidRPr="000649C7">
              <w:rPr>
                <w:rFonts w:asciiTheme="majorHAnsi" w:hAnsiTheme="majorHAnsi" w:cstheme="majorHAnsi"/>
                <w:bCs/>
                <w:sz w:val="24"/>
                <w:szCs w:val="24"/>
                <w:lang w:val="en-US"/>
              </w:rPr>
              <w:t>avarivač</w:t>
            </w:r>
            <w:r w:rsidRPr="000649C7">
              <w:rPr>
                <w:rFonts w:asciiTheme="majorHAnsi" w:hAnsiTheme="majorHAnsi" w:cstheme="majorHAnsi"/>
                <w:bCs/>
                <w:sz w:val="24"/>
                <w:szCs w:val="24"/>
                <w:lang w:val="bs-Latn-BA"/>
              </w:rPr>
              <w:t>, tj. literaturom i materijalno-tehničkim sredstvima. Uglavnom su u svesci unešene planirane aktivnosti, ali nema izvještaja o realizaciji planiranih aktivnosti, a ako i ima nedostaje analiza realizovanih aktivnosti. Među planiranim aktivnostima nema predloga za saradnju sa poslodavcima prilikom realizacije pojedinih ishoda praktičnih modula, zatim oglednih i uglednih časova, kao ni stručnih predavanja unutar Aktiva. Takođe, nema potpisa prisutnih nastavnika na sjednicama Aktiva, kako bi se verifikovao kvorum za odlučivanje posle sjednice. U svesci Aktiva se vodi evidencija o postignućima učenika u okviru predmeta.</w:t>
            </w:r>
          </w:p>
          <w:p w14:paraId="41728F2E" w14:textId="3BC6B86C"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lastRenderedPageBreak/>
              <w:t>Evidencija postignuća u odjeljenjskim knjigama je u potpunosti usklađena sa preporukama o ocjenjivanju oblika nastave i svođenju</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 xml:space="preserve">ocjena na klasifikacionim periodima. </w:t>
            </w:r>
          </w:p>
          <w:p w14:paraId="62EBB957" w14:textId="77777777"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 xml:space="preserve">Nastava stručnih modula realizuje se u klasičnim učionicama. Dostupni su računar i projektor, tj. LCD TV, a nastavnici, uglavnom, prirpemaju odgovarajuće prezentacije i koriste nastavna sredstva. </w:t>
            </w:r>
          </w:p>
          <w:p w14:paraId="08323273" w14:textId="21C85136"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Škola ima adekvatnu</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radionicu za realizaciju vježbi ili praktičnog oblika nastave u školi za praktičnu nastavu, pogotovu u smislu prostornih uslova. Nastavnici, u radionici</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posjeduju dovoljan obim nastavnih sredstava za realizaciju ishoda praktičnih modula, osim potrošnog materijala, tj. ćeličnih profila, elektroda, brusnih ploča za sječenje i brušenje, materijala i alata za antikorozivnu zaštitu, tj. temeljnu farbu, četke, razređivač itd.</w:t>
            </w:r>
          </w:p>
          <w:p w14:paraId="08C61237" w14:textId="65DF6852" w:rsidR="00170819" w:rsidRPr="000649C7" w:rsidRDefault="00170819" w:rsidP="00170819">
            <w:pPr>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Praktični moduli se</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realizuju u školskoj radionici.</w:t>
            </w:r>
          </w:p>
          <w:p w14:paraId="583D885F" w14:textId="7ADDC95A" w:rsidR="00170819" w:rsidRPr="000649C7" w:rsidRDefault="00170819" w:rsidP="00E120C1">
            <w:pPr>
              <w:jc w:val="both"/>
              <w:rPr>
                <w:rFonts w:asciiTheme="majorHAnsi" w:hAnsiTheme="majorHAnsi" w:cstheme="majorHAnsi"/>
                <w:bCs/>
                <w:sz w:val="24"/>
                <w:szCs w:val="24"/>
              </w:rPr>
            </w:pPr>
          </w:p>
        </w:tc>
      </w:tr>
      <w:tr w:rsidR="00170819" w:rsidRPr="000649C7" w14:paraId="2398BE7A" w14:textId="77777777" w:rsidTr="000649C7">
        <w:trPr>
          <w:trHeight w:val="20"/>
        </w:trPr>
        <w:tc>
          <w:tcPr>
            <w:tcW w:w="446" w:type="pct"/>
            <w:shd w:val="clear" w:color="auto" w:fill="auto"/>
          </w:tcPr>
          <w:p w14:paraId="25C501B1" w14:textId="77777777" w:rsidR="00170819" w:rsidRPr="000649C7" w:rsidRDefault="00170819" w:rsidP="00E120C1">
            <w:pPr>
              <w:spacing w:line="276" w:lineRule="auto"/>
              <w:jc w:val="both"/>
              <w:rPr>
                <w:rFonts w:asciiTheme="majorHAnsi" w:hAnsiTheme="majorHAnsi" w:cstheme="majorHAnsi"/>
                <w:sz w:val="24"/>
                <w:szCs w:val="24"/>
              </w:rPr>
            </w:pPr>
            <w:r w:rsidRPr="000649C7">
              <w:rPr>
                <w:rFonts w:asciiTheme="majorHAnsi" w:hAnsiTheme="majorHAnsi" w:cstheme="majorHAnsi"/>
                <w:bCs/>
                <w:sz w:val="24"/>
                <w:szCs w:val="24"/>
              </w:rPr>
              <w:t xml:space="preserve">1.1. </w:t>
            </w:r>
          </w:p>
        </w:tc>
        <w:tc>
          <w:tcPr>
            <w:tcW w:w="4554" w:type="pct"/>
            <w:vMerge/>
            <w:shd w:val="clear" w:color="auto" w:fill="auto"/>
          </w:tcPr>
          <w:p w14:paraId="11DE98CD" w14:textId="77777777" w:rsidR="00170819" w:rsidRPr="000649C7" w:rsidRDefault="00170819" w:rsidP="00E120C1">
            <w:pPr>
              <w:spacing w:line="276" w:lineRule="auto"/>
              <w:rPr>
                <w:rFonts w:asciiTheme="majorHAnsi" w:hAnsiTheme="majorHAnsi" w:cstheme="majorHAnsi"/>
                <w:sz w:val="24"/>
                <w:szCs w:val="24"/>
              </w:rPr>
            </w:pPr>
          </w:p>
        </w:tc>
      </w:tr>
      <w:tr w:rsidR="00170819" w:rsidRPr="000649C7" w14:paraId="5D0E2F20" w14:textId="77777777" w:rsidTr="000649C7">
        <w:trPr>
          <w:trHeight w:val="20"/>
        </w:trPr>
        <w:tc>
          <w:tcPr>
            <w:tcW w:w="446" w:type="pct"/>
            <w:shd w:val="clear" w:color="auto" w:fill="auto"/>
          </w:tcPr>
          <w:p w14:paraId="35D0052B" w14:textId="77777777" w:rsidR="00170819" w:rsidRPr="000649C7" w:rsidRDefault="00170819" w:rsidP="00E120C1">
            <w:pPr>
              <w:spacing w:line="276" w:lineRule="auto"/>
              <w:rPr>
                <w:rFonts w:asciiTheme="majorHAnsi" w:hAnsiTheme="majorHAnsi" w:cstheme="majorHAnsi"/>
                <w:sz w:val="24"/>
                <w:szCs w:val="24"/>
              </w:rPr>
            </w:pPr>
          </w:p>
        </w:tc>
        <w:tc>
          <w:tcPr>
            <w:tcW w:w="4554" w:type="pct"/>
            <w:shd w:val="clear" w:color="auto" w:fill="auto"/>
          </w:tcPr>
          <w:p w14:paraId="08631AF7" w14:textId="1B9BCF3B" w:rsidR="00170819" w:rsidRPr="000649C7" w:rsidRDefault="006E38E4" w:rsidP="00E120C1">
            <w:pPr>
              <w:spacing w:line="276" w:lineRule="auto"/>
              <w:rPr>
                <w:rFonts w:asciiTheme="majorHAnsi" w:hAnsiTheme="majorHAnsi" w:cstheme="majorHAnsi"/>
                <w:b/>
                <w:i/>
                <w:sz w:val="24"/>
                <w:szCs w:val="24"/>
              </w:rPr>
            </w:pPr>
            <w:r w:rsidRPr="000649C7">
              <w:rPr>
                <w:rFonts w:asciiTheme="majorHAnsi" w:hAnsiTheme="majorHAnsi" w:cstheme="majorHAnsi"/>
                <w:b/>
                <w:i/>
                <w:sz w:val="24"/>
                <w:szCs w:val="24"/>
              </w:rPr>
              <w:t>Preporuke</w:t>
            </w:r>
            <w:r w:rsidR="00170819" w:rsidRPr="000649C7">
              <w:rPr>
                <w:rFonts w:asciiTheme="majorHAnsi" w:hAnsiTheme="majorHAnsi" w:cstheme="majorHAnsi"/>
                <w:b/>
                <w:i/>
                <w:sz w:val="24"/>
                <w:szCs w:val="24"/>
              </w:rPr>
              <w:t>:</w:t>
            </w:r>
          </w:p>
        </w:tc>
      </w:tr>
      <w:tr w:rsidR="00170819" w:rsidRPr="000649C7" w14:paraId="115B051E" w14:textId="77777777" w:rsidTr="000649C7">
        <w:trPr>
          <w:trHeight w:val="20"/>
        </w:trPr>
        <w:tc>
          <w:tcPr>
            <w:tcW w:w="446" w:type="pct"/>
            <w:shd w:val="clear" w:color="auto" w:fill="auto"/>
          </w:tcPr>
          <w:p w14:paraId="0432BDB7" w14:textId="77777777" w:rsidR="00170819" w:rsidRPr="000649C7" w:rsidRDefault="00170819" w:rsidP="00E120C1">
            <w:pPr>
              <w:spacing w:line="276" w:lineRule="auto"/>
              <w:rPr>
                <w:rFonts w:asciiTheme="majorHAnsi" w:hAnsiTheme="majorHAnsi" w:cstheme="majorHAnsi"/>
                <w:sz w:val="24"/>
                <w:szCs w:val="24"/>
              </w:rPr>
            </w:pPr>
          </w:p>
        </w:tc>
        <w:tc>
          <w:tcPr>
            <w:tcW w:w="4554" w:type="pct"/>
            <w:shd w:val="clear" w:color="auto" w:fill="auto"/>
          </w:tcPr>
          <w:p w14:paraId="5FA0C531"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Organizovati obuku nastavnika za primjenu savremenih metoda i oblika rada u nastavi.</w:t>
            </w:r>
          </w:p>
          <w:p w14:paraId="35B9E40F"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Na Aktivu uraditi specifikaciju nedostajuće literature, planirati i obezbijediti nabavku iste.</w:t>
            </w:r>
          </w:p>
          <w:p w14:paraId="376EE592"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obezbijediti dodatna materijalno-tehnička sredstva za realizaciju ishoda praktičnih modula (nabavka veće i raznovrsnije količine otvorenih i zatvorenih čeličnih profila i limova raznih debljina, sredstava i alata za antikorozivnu zaštitu, zatim mašine ili alate za pripremu šava vara kod debelih limova itd.)</w:t>
            </w:r>
          </w:p>
          <w:p w14:paraId="3469EEE0" w14:textId="4D61E5E4"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realizaciju jednog dijela ishoda praktičnih modula kod poslodavaca u saradnji sa org</w:t>
            </w:r>
            <w:r w:rsidR="006E38E4" w:rsidRPr="000649C7">
              <w:rPr>
                <w:rFonts w:asciiTheme="majorHAnsi" w:hAnsiTheme="majorHAnsi" w:cstheme="majorHAnsi"/>
                <w:sz w:val="24"/>
                <w:szCs w:val="24"/>
              </w:rPr>
              <w:t>anizatorom praktične nastave i U</w:t>
            </w:r>
            <w:r w:rsidRPr="000649C7">
              <w:rPr>
                <w:rFonts w:asciiTheme="majorHAnsi" w:hAnsiTheme="majorHAnsi" w:cstheme="majorHAnsi"/>
                <w:sz w:val="24"/>
                <w:szCs w:val="24"/>
              </w:rPr>
              <w:t>pravom Škole.</w:t>
            </w:r>
          </w:p>
          <w:p w14:paraId="5EFDE33C"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Planirati osnivanje đačke zadruge u okviru OP kako bi se u okviru praktične nastave vršile usluge prema građanstvu i firmama na komercijalnoj osnovi, a koji bi vršili nabavku osnovnog i potrošnog materijala po specifikaciji za određenu konstrukciju. </w:t>
            </w:r>
          </w:p>
          <w:p w14:paraId="4D036929"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Deifnisati i usaglasiti kriterijume ocjenjivanja.</w:t>
            </w:r>
          </w:p>
          <w:p w14:paraId="16E6271C"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Planirati i realizovati, dopunsku nastavu, slobodne i vannastavne oblike podrške učenicima. </w:t>
            </w:r>
          </w:p>
          <w:p w14:paraId="16770F27"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realizaciju oglednih i uglednih časova, kao i stručnih predavanja unutar Aktiva, a zatim izvršiti njihovu analizu.</w:t>
            </w:r>
          </w:p>
          <w:p w14:paraId="29CF50C9" w14:textId="708D048F" w:rsidR="00170819" w:rsidRPr="000649C7" w:rsidRDefault="00170819" w:rsidP="000649C7">
            <w:pPr>
              <w:pStyle w:val="ListParagraph"/>
              <w:numPr>
                <w:ilvl w:val="0"/>
                <w:numId w:val="38"/>
              </w:numPr>
              <w:spacing w:after="120"/>
              <w:ind w:left="288" w:hanging="288"/>
              <w:contextualSpacing w:val="0"/>
              <w:jc w:val="both"/>
              <w:rPr>
                <w:rFonts w:asciiTheme="majorHAnsi" w:hAnsiTheme="majorHAnsi" w:cstheme="majorHAnsi"/>
                <w:bCs/>
                <w:sz w:val="24"/>
                <w:szCs w:val="24"/>
              </w:rPr>
            </w:pPr>
            <w:r w:rsidRPr="000649C7">
              <w:rPr>
                <w:rFonts w:asciiTheme="majorHAnsi" w:hAnsiTheme="majorHAnsi" w:cstheme="majorHAnsi"/>
                <w:sz w:val="24"/>
                <w:szCs w:val="24"/>
              </w:rPr>
              <w:t>Svojeručnim potpisima verifikovati prisustvo sjednicama Aktiva.</w:t>
            </w:r>
          </w:p>
        </w:tc>
      </w:tr>
      <w:tr w:rsidR="00170819" w:rsidRPr="000649C7" w14:paraId="668257CC" w14:textId="77777777" w:rsidTr="000649C7">
        <w:trPr>
          <w:trHeight w:val="1268"/>
        </w:trPr>
        <w:tc>
          <w:tcPr>
            <w:tcW w:w="446" w:type="pct"/>
            <w:shd w:val="clear" w:color="auto" w:fill="auto"/>
          </w:tcPr>
          <w:p w14:paraId="6BDFF80F" w14:textId="77777777" w:rsidR="00170819" w:rsidRPr="000649C7" w:rsidRDefault="00170819" w:rsidP="00E120C1">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1.2. </w:t>
            </w:r>
          </w:p>
        </w:tc>
        <w:tc>
          <w:tcPr>
            <w:tcW w:w="4554" w:type="pct"/>
            <w:shd w:val="clear" w:color="auto" w:fill="auto"/>
          </w:tcPr>
          <w:p w14:paraId="048F43B9" w14:textId="75CCDC36" w:rsidR="00170819" w:rsidRPr="000649C7" w:rsidRDefault="00170819" w:rsidP="000649C7">
            <w:pPr>
              <w:spacing w:after="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Časovi teorijskih oblika nastave i vježbi su usmjerene na dostizanje ciljeva ishoda, ali nisu u potpunosti definisane aktivnosti učenika. Aktivnosti</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su uglavnom usklađene sa prethodnim znanjima</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i mogućnostima učenika i prate se planirane aktivnosti za dostizanje kriterijuma ishoda. Struktura časa planom je jasno definisana.</w:t>
            </w:r>
          </w:p>
          <w:p w14:paraId="0725BED1" w14:textId="742279FF" w:rsidR="00170819" w:rsidRPr="000649C7" w:rsidRDefault="00170819" w:rsidP="00170819">
            <w:pPr>
              <w:spacing w:before="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Tokom časova teorije nastavnici koriste</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prezentacije i tablu. Tokom časova teorijskih predmeta učenici povremeno bilježe u sveskama navode nastavnika.</w:t>
            </w:r>
          </w:p>
          <w:p w14:paraId="4E160AA7" w14:textId="77777777" w:rsidR="00170819" w:rsidRPr="000649C7" w:rsidRDefault="00170819" w:rsidP="00170819">
            <w:pPr>
              <w:spacing w:before="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Motivisanje učenika na kritičko razmišljanje, povezivanje stručnih i praktičnih znanja iz različitih predmetnih oblasti i iskustava je u dobroj mjeri prisutno.</w:t>
            </w:r>
          </w:p>
          <w:p w14:paraId="3EA38162" w14:textId="58171A6C" w:rsidR="00170819" w:rsidRPr="000649C7" w:rsidRDefault="00170819" w:rsidP="00170819">
            <w:pPr>
              <w:spacing w:before="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lastRenderedPageBreak/>
              <w:t xml:space="preserve">Nastavnici proces realizacije nastave izvode </w:t>
            </w:r>
            <w:r w:rsidR="006E38E4" w:rsidRPr="000649C7">
              <w:rPr>
                <w:rFonts w:asciiTheme="majorHAnsi" w:hAnsiTheme="majorHAnsi" w:cstheme="majorHAnsi"/>
                <w:bCs/>
                <w:sz w:val="24"/>
                <w:szCs w:val="24"/>
                <w:lang w:val="bs-Latn-BA"/>
              </w:rPr>
              <w:t>na nivou koji je u dobroj mjeri</w:t>
            </w:r>
            <w:r w:rsidRPr="000649C7">
              <w:rPr>
                <w:rFonts w:asciiTheme="majorHAnsi" w:hAnsiTheme="majorHAnsi" w:cstheme="majorHAnsi"/>
                <w:bCs/>
                <w:sz w:val="24"/>
                <w:szCs w:val="24"/>
                <w:lang w:val="bs-Latn-BA"/>
              </w:rPr>
              <w:t xml:space="preserve"> usklađen sa mogućnostima praćenja učenika, njihovom prethodnom znanju. </w:t>
            </w:r>
          </w:p>
          <w:p w14:paraId="21A768D7" w14:textId="27A598F2" w:rsidR="00170819" w:rsidRPr="000649C7" w:rsidRDefault="00170819" w:rsidP="00170819">
            <w:pPr>
              <w:spacing w:before="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Škola</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raspolaže sa adekvatnim uslovima za realizaciju</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teorijskih modula OP Z</w:t>
            </w:r>
            <w:r w:rsidRPr="000649C7">
              <w:rPr>
                <w:rFonts w:asciiTheme="majorHAnsi" w:hAnsiTheme="majorHAnsi" w:cstheme="majorHAnsi"/>
                <w:bCs/>
                <w:sz w:val="24"/>
                <w:szCs w:val="24"/>
                <w:lang w:val="en-US"/>
              </w:rPr>
              <w:t xml:space="preserve">avarivač </w:t>
            </w:r>
            <w:r w:rsidRPr="000649C7">
              <w:rPr>
                <w:rFonts w:asciiTheme="majorHAnsi" w:hAnsiTheme="majorHAnsi" w:cstheme="majorHAnsi"/>
                <w:bCs/>
                <w:sz w:val="24"/>
                <w:szCs w:val="24"/>
                <w:lang w:val="bs-Latn-BA"/>
              </w:rPr>
              <w:t>, pa uz lično angažovanje nastavnika, ovo omogućava da učenici dostignu planirane ishode učenja.</w:t>
            </w:r>
          </w:p>
          <w:p w14:paraId="65B4DCAA" w14:textId="39B61027" w:rsidR="00170819" w:rsidRPr="000649C7" w:rsidRDefault="00170819" w:rsidP="00E120C1">
            <w:pPr>
              <w:spacing w:before="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U nastavi su prisutni modeli klasične nastave, odnosa učenik nastavnik, ali i neposredne komunikacije kojom nastavnici podstiču učenike da ponavljaju, komentarišu ili povezuju pojmove iz istih ili različitih oblasti. Međutim, ne uočava se dovoljna međunastavnička komunikacija u korelaciji realizacije. Nije prisutno hospitovanje unutar aktiva mašinstva, tj. ne</w:t>
            </w:r>
            <w:r w:rsidR="000649C7">
              <w:rPr>
                <w:rFonts w:asciiTheme="majorHAnsi" w:hAnsiTheme="majorHAnsi" w:cstheme="majorHAnsi"/>
                <w:bCs/>
                <w:sz w:val="24"/>
                <w:szCs w:val="24"/>
                <w:lang w:val="bs-Latn-BA"/>
              </w:rPr>
              <w:t>ma analize hospitovanih časova.</w:t>
            </w:r>
          </w:p>
        </w:tc>
      </w:tr>
      <w:tr w:rsidR="00170819" w:rsidRPr="000649C7" w14:paraId="58CC3315" w14:textId="77777777" w:rsidTr="000649C7">
        <w:trPr>
          <w:trHeight w:val="20"/>
        </w:trPr>
        <w:tc>
          <w:tcPr>
            <w:tcW w:w="446" w:type="pct"/>
            <w:shd w:val="clear" w:color="auto" w:fill="auto"/>
          </w:tcPr>
          <w:p w14:paraId="316F187C" w14:textId="77777777" w:rsidR="00170819" w:rsidRPr="000649C7" w:rsidRDefault="00170819" w:rsidP="00E120C1">
            <w:pPr>
              <w:spacing w:line="276" w:lineRule="auto"/>
              <w:rPr>
                <w:rFonts w:asciiTheme="majorHAnsi" w:hAnsiTheme="majorHAnsi" w:cstheme="majorHAnsi"/>
                <w:sz w:val="24"/>
                <w:szCs w:val="24"/>
              </w:rPr>
            </w:pPr>
          </w:p>
        </w:tc>
        <w:tc>
          <w:tcPr>
            <w:tcW w:w="4554" w:type="pct"/>
            <w:shd w:val="clear" w:color="auto" w:fill="auto"/>
          </w:tcPr>
          <w:p w14:paraId="0E0B0BB1" w14:textId="642763FA" w:rsidR="00170819" w:rsidRPr="000649C7" w:rsidRDefault="006E38E4" w:rsidP="00E120C1">
            <w:pPr>
              <w:spacing w:line="276" w:lineRule="auto"/>
              <w:rPr>
                <w:rFonts w:asciiTheme="majorHAnsi" w:hAnsiTheme="majorHAnsi" w:cstheme="majorHAnsi"/>
                <w:b/>
                <w:i/>
                <w:sz w:val="24"/>
                <w:szCs w:val="24"/>
              </w:rPr>
            </w:pPr>
            <w:r w:rsidRPr="000649C7">
              <w:rPr>
                <w:rFonts w:asciiTheme="majorHAnsi" w:hAnsiTheme="majorHAnsi" w:cstheme="majorHAnsi"/>
                <w:b/>
                <w:i/>
                <w:sz w:val="24"/>
                <w:szCs w:val="24"/>
              </w:rPr>
              <w:t>Preporuke</w:t>
            </w:r>
            <w:r w:rsidR="00170819" w:rsidRPr="000649C7">
              <w:rPr>
                <w:rFonts w:asciiTheme="majorHAnsi" w:hAnsiTheme="majorHAnsi" w:cstheme="majorHAnsi"/>
                <w:b/>
                <w:i/>
                <w:sz w:val="24"/>
                <w:szCs w:val="24"/>
              </w:rPr>
              <w:t>:</w:t>
            </w:r>
          </w:p>
        </w:tc>
      </w:tr>
      <w:tr w:rsidR="00170819" w:rsidRPr="000649C7" w14:paraId="01B1221F" w14:textId="77777777" w:rsidTr="000649C7">
        <w:trPr>
          <w:trHeight w:val="20"/>
        </w:trPr>
        <w:tc>
          <w:tcPr>
            <w:tcW w:w="446" w:type="pct"/>
            <w:shd w:val="clear" w:color="auto" w:fill="auto"/>
          </w:tcPr>
          <w:p w14:paraId="2CD085CC" w14:textId="77777777" w:rsidR="00170819" w:rsidRPr="000649C7" w:rsidRDefault="00170819" w:rsidP="00E120C1">
            <w:pPr>
              <w:spacing w:line="276" w:lineRule="auto"/>
              <w:rPr>
                <w:rFonts w:asciiTheme="majorHAnsi" w:hAnsiTheme="majorHAnsi" w:cstheme="majorHAnsi"/>
                <w:sz w:val="24"/>
                <w:szCs w:val="24"/>
              </w:rPr>
            </w:pPr>
          </w:p>
        </w:tc>
        <w:tc>
          <w:tcPr>
            <w:tcW w:w="4554" w:type="pct"/>
            <w:shd w:val="clear" w:color="auto" w:fill="auto"/>
          </w:tcPr>
          <w:p w14:paraId="31F3933A"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Unaprijediti planiranje i realizaciju časa prema strukturi koja omogućava najefikasnije dostizanje ishoda.</w:t>
            </w:r>
          </w:p>
          <w:p w14:paraId="6863D86E"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Motivisati učenike da aktivnije učestvuju u procesu učenja kroz različite metode i oblike rade, prilagođene instrukcije, pitanja i zadatke.</w:t>
            </w:r>
          </w:p>
          <w:p w14:paraId="5972F549"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Unaprijediti saradnju između nastavnika koji realizuju stručne predmete kako bi se korelacijom uticalo na bolja postignuća učenika i sticanje kompetencija za zanimanje.</w:t>
            </w:r>
          </w:p>
          <w:p w14:paraId="2A38DEFE"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Obezbijediti da prostor za učenje bude podsticajan, sa nastavnim sredstvima, šemama, modelima i sl.</w:t>
            </w:r>
          </w:p>
          <w:p w14:paraId="62CF7835" w14:textId="56334988"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Realizovati</w:t>
            </w:r>
            <w:r w:rsidR="006E38E4" w:rsidRPr="000649C7">
              <w:rPr>
                <w:rFonts w:asciiTheme="majorHAnsi" w:hAnsiTheme="majorHAnsi" w:cstheme="majorHAnsi"/>
                <w:sz w:val="24"/>
                <w:szCs w:val="24"/>
              </w:rPr>
              <w:t>,</w:t>
            </w:r>
            <w:r w:rsidRPr="000649C7">
              <w:rPr>
                <w:rFonts w:asciiTheme="majorHAnsi" w:hAnsiTheme="majorHAnsi" w:cstheme="majorHAnsi"/>
                <w:sz w:val="24"/>
                <w:szCs w:val="24"/>
              </w:rPr>
              <w:t xml:space="preserve"> a zatim analizirati planiranu hospitaciju časova, a rezultate analize uvrstiti među indikatore kvaliteta prilikom sastavljanja izvještaja o samoevaluaciji.</w:t>
            </w:r>
          </w:p>
          <w:p w14:paraId="0D89FCBA" w14:textId="4C438376"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realizovati saradnju sa roditeljima i poslodavcima.</w:t>
            </w:r>
          </w:p>
        </w:tc>
      </w:tr>
      <w:tr w:rsidR="00170819" w:rsidRPr="000649C7" w14:paraId="70581556" w14:textId="77777777" w:rsidTr="000649C7">
        <w:trPr>
          <w:trHeight w:val="1277"/>
        </w:trPr>
        <w:tc>
          <w:tcPr>
            <w:tcW w:w="446" w:type="pct"/>
            <w:shd w:val="clear" w:color="auto" w:fill="auto"/>
          </w:tcPr>
          <w:p w14:paraId="0376BBBC" w14:textId="77777777" w:rsidR="00170819" w:rsidRPr="000649C7" w:rsidRDefault="00170819" w:rsidP="00E120C1">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1.3. </w:t>
            </w:r>
          </w:p>
        </w:tc>
        <w:tc>
          <w:tcPr>
            <w:tcW w:w="4554" w:type="pct"/>
            <w:shd w:val="clear" w:color="auto" w:fill="auto"/>
          </w:tcPr>
          <w:p w14:paraId="38241F2E" w14:textId="77777777" w:rsidR="00170819" w:rsidRPr="000649C7" w:rsidRDefault="00170819" w:rsidP="00170819">
            <w:pPr>
              <w:spacing w:before="120"/>
              <w:jc w:val="both"/>
              <w:rPr>
                <w:rFonts w:asciiTheme="majorHAnsi" w:hAnsiTheme="majorHAnsi" w:cstheme="majorHAnsi"/>
                <w:bCs/>
                <w:sz w:val="24"/>
                <w:szCs w:val="24"/>
                <w:lang w:val="bs-Latn-BA"/>
              </w:rPr>
            </w:pPr>
            <w:r w:rsidRPr="000649C7">
              <w:rPr>
                <w:rFonts w:asciiTheme="majorHAnsi" w:hAnsiTheme="majorHAnsi" w:cstheme="majorHAnsi"/>
                <w:bCs/>
                <w:sz w:val="24"/>
                <w:szCs w:val="24"/>
                <w:lang w:val="bs-Latn-BA"/>
              </w:rPr>
              <w:t>Ne postoji dovoljna usaglašenost kriterijuma ocjenjivanja. Postignuća učenika nastavnici prate tokom časa. Teorija i vježbe se ocjenjuju dominantno usmeno i povremeno pisano, a praktična nastava praćenjem rada na praktičnoj nastavi.</w:t>
            </w:r>
          </w:p>
          <w:p w14:paraId="6021160F" w14:textId="5CCD04D8" w:rsidR="00170819" w:rsidRPr="000649C7" w:rsidRDefault="00170819" w:rsidP="00170819">
            <w:pPr>
              <w:spacing w:before="120"/>
              <w:jc w:val="both"/>
              <w:rPr>
                <w:rFonts w:asciiTheme="majorHAnsi" w:hAnsiTheme="majorHAnsi" w:cstheme="majorHAnsi"/>
                <w:sz w:val="24"/>
                <w:szCs w:val="24"/>
              </w:rPr>
            </w:pPr>
            <w:r w:rsidRPr="000649C7">
              <w:rPr>
                <w:rFonts w:asciiTheme="majorHAnsi" w:hAnsiTheme="majorHAnsi" w:cstheme="majorHAnsi"/>
                <w:bCs/>
                <w:sz w:val="24"/>
                <w:szCs w:val="24"/>
                <w:lang w:val="bs-Latn-BA"/>
              </w:rPr>
              <w:t>Podrška nastavnika učenicima se, uglavnom, realizuje na času, verbalnim instrukcijama. Nema podrške kroz dopunsku nastavu.</w:t>
            </w:r>
          </w:p>
        </w:tc>
      </w:tr>
      <w:tr w:rsidR="00170819" w:rsidRPr="000649C7" w14:paraId="2E555ADA" w14:textId="77777777" w:rsidTr="000649C7">
        <w:trPr>
          <w:trHeight w:val="20"/>
        </w:trPr>
        <w:tc>
          <w:tcPr>
            <w:tcW w:w="446" w:type="pct"/>
            <w:shd w:val="clear" w:color="auto" w:fill="auto"/>
          </w:tcPr>
          <w:p w14:paraId="7E3786EA" w14:textId="77777777" w:rsidR="00170819" w:rsidRPr="000649C7" w:rsidRDefault="00170819" w:rsidP="00E120C1">
            <w:pPr>
              <w:spacing w:line="276" w:lineRule="auto"/>
              <w:rPr>
                <w:rFonts w:asciiTheme="majorHAnsi" w:hAnsiTheme="majorHAnsi" w:cstheme="majorHAnsi"/>
                <w:sz w:val="24"/>
                <w:szCs w:val="24"/>
              </w:rPr>
            </w:pPr>
          </w:p>
        </w:tc>
        <w:tc>
          <w:tcPr>
            <w:tcW w:w="4554" w:type="pct"/>
            <w:shd w:val="clear" w:color="auto" w:fill="auto"/>
          </w:tcPr>
          <w:p w14:paraId="333FB6D2" w14:textId="68F6ECD4" w:rsidR="00170819" w:rsidRPr="000649C7" w:rsidRDefault="006E38E4" w:rsidP="00E120C1">
            <w:pPr>
              <w:spacing w:line="276" w:lineRule="auto"/>
              <w:rPr>
                <w:rFonts w:asciiTheme="majorHAnsi" w:hAnsiTheme="majorHAnsi" w:cstheme="majorHAnsi"/>
                <w:b/>
                <w:i/>
                <w:sz w:val="24"/>
                <w:szCs w:val="24"/>
              </w:rPr>
            </w:pPr>
            <w:r w:rsidRPr="000649C7">
              <w:rPr>
                <w:rFonts w:asciiTheme="majorHAnsi" w:hAnsiTheme="majorHAnsi" w:cstheme="majorHAnsi"/>
                <w:b/>
                <w:i/>
                <w:sz w:val="24"/>
                <w:szCs w:val="24"/>
              </w:rPr>
              <w:t>Preporuke</w:t>
            </w:r>
            <w:r w:rsidR="00170819" w:rsidRPr="000649C7">
              <w:rPr>
                <w:rFonts w:asciiTheme="majorHAnsi" w:hAnsiTheme="majorHAnsi" w:cstheme="majorHAnsi"/>
                <w:b/>
                <w:i/>
                <w:sz w:val="24"/>
                <w:szCs w:val="24"/>
              </w:rPr>
              <w:t>:</w:t>
            </w:r>
          </w:p>
        </w:tc>
      </w:tr>
      <w:tr w:rsidR="00170819" w:rsidRPr="000649C7" w14:paraId="1BCC3299" w14:textId="77777777" w:rsidTr="000649C7">
        <w:trPr>
          <w:trHeight w:val="20"/>
        </w:trPr>
        <w:tc>
          <w:tcPr>
            <w:tcW w:w="446" w:type="pct"/>
            <w:shd w:val="clear" w:color="auto" w:fill="auto"/>
          </w:tcPr>
          <w:p w14:paraId="1B8B1864" w14:textId="77777777" w:rsidR="00170819" w:rsidRPr="000649C7" w:rsidRDefault="00170819" w:rsidP="00E120C1">
            <w:pPr>
              <w:spacing w:line="276" w:lineRule="auto"/>
              <w:rPr>
                <w:rFonts w:asciiTheme="majorHAnsi" w:hAnsiTheme="majorHAnsi" w:cstheme="majorHAnsi"/>
                <w:sz w:val="24"/>
                <w:szCs w:val="24"/>
              </w:rPr>
            </w:pPr>
          </w:p>
        </w:tc>
        <w:tc>
          <w:tcPr>
            <w:tcW w:w="4554" w:type="pct"/>
            <w:shd w:val="clear" w:color="auto" w:fill="auto"/>
          </w:tcPr>
          <w:p w14:paraId="1EECC5D0"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Na Aktivu definisati pisane kriterijume ocjenjivanja za predmete. Sa pisanim kriterijumima ocjenjivanja upoznati učenike i roditelje.</w:t>
            </w:r>
          </w:p>
          <w:p w14:paraId="7C6D8996"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Unaprijediti tehnike i usaglašenost kriterijuma ocjenjivanja.</w:t>
            </w:r>
          </w:p>
          <w:p w14:paraId="11443535" w14:textId="77777777"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realizovati različite vidove podrške učenicima.</w:t>
            </w:r>
          </w:p>
          <w:p w14:paraId="18A8B8F4" w14:textId="00B9F385" w:rsidR="00170819" w:rsidRPr="000649C7" w:rsidRDefault="00170819" w:rsidP="000649C7">
            <w:pPr>
              <w:pStyle w:val="ListParagraph"/>
              <w:numPr>
                <w:ilvl w:val="0"/>
                <w:numId w:val="38"/>
              </w:numPr>
              <w:ind w:left="288" w:hanging="288"/>
              <w:contextualSpacing w:val="0"/>
              <w:jc w:val="both"/>
              <w:rPr>
                <w:rFonts w:asciiTheme="majorHAnsi" w:hAnsiTheme="majorHAnsi" w:cstheme="majorHAnsi"/>
                <w:bCs/>
                <w:sz w:val="24"/>
                <w:szCs w:val="24"/>
              </w:rPr>
            </w:pPr>
            <w:r w:rsidRPr="000649C7">
              <w:rPr>
                <w:rFonts w:asciiTheme="majorHAnsi" w:hAnsiTheme="majorHAnsi" w:cstheme="majorHAnsi"/>
                <w:sz w:val="24"/>
                <w:szCs w:val="24"/>
              </w:rPr>
              <w:t>Sniziti kriterijum za dostizanje ishoda sa većim procentom slabih ocjena, a tek onda eventualno realizovati dopunsku nastavu.</w:t>
            </w:r>
          </w:p>
        </w:tc>
      </w:tr>
      <w:tr w:rsidR="00304D22" w:rsidRPr="000649C7" w14:paraId="0C6B3F90" w14:textId="77777777" w:rsidTr="000649C7">
        <w:trPr>
          <w:trHeight w:val="20"/>
        </w:trPr>
        <w:tc>
          <w:tcPr>
            <w:tcW w:w="446" w:type="pct"/>
            <w:shd w:val="clear" w:color="auto" w:fill="auto"/>
          </w:tcPr>
          <w:p w14:paraId="0900388F" w14:textId="77777777" w:rsidR="00304D22" w:rsidRPr="000649C7" w:rsidRDefault="00304D22" w:rsidP="003F5198">
            <w:pPr>
              <w:rPr>
                <w:rFonts w:asciiTheme="majorHAnsi" w:hAnsiTheme="majorHAnsi" w:cstheme="majorHAnsi"/>
                <w:sz w:val="24"/>
                <w:szCs w:val="24"/>
                <w:lang w:val="bs-Latn-BA"/>
              </w:rPr>
            </w:pPr>
          </w:p>
        </w:tc>
        <w:tc>
          <w:tcPr>
            <w:tcW w:w="4554" w:type="pct"/>
            <w:shd w:val="clear" w:color="auto" w:fill="auto"/>
          </w:tcPr>
          <w:p w14:paraId="68868A0F" w14:textId="77777777" w:rsidR="00304D22" w:rsidRPr="000649C7" w:rsidRDefault="00304D22" w:rsidP="003F5198">
            <w:pPr>
              <w:rPr>
                <w:rFonts w:asciiTheme="majorHAnsi" w:hAnsiTheme="majorHAnsi" w:cstheme="majorHAnsi"/>
                <w:sz w:val="24"/>
                <w:szCs w:val="24"/>
                <w:lang w:val="bs-Latn-BA"/>
              </w:rPr>
            </w:pPr>
          </w:p>
        </w:tc>
      </w:tr>
    </w:tbl>
    <w:p w14:paraId="7E7AC99F" w14:textId="5E826236" w:rsidR="00A25BD0" w:rsidRDefault="00A25BD0" w:rsidP="001E5385"/>
    <w:p w14:paraId="4AFEA1A2" w14:textId="77777777" w:rsidR="00A25BD0" w:rsidRDefault="00A25BD0">
      <w:r>
        <w:br w:type="page"/>
      </w:r>
    </w:p>
    <w:tbl>
      <w:tblPr>
        <w:tblStyle w:val="TableGrid"/>
        <w:tblW w:w="5000" w:type="pct"/>
        <w:tblLook w:val="04A0" w:firstRow="1" w:lastRow="0" w:firstColumn="1" w:lastColumn="0" w:noHBand="0" w:noVBand="1"/>
      </w:tblPr>
      <w:tblGrid>
        <w:gridCol w:w="4675"/>
        <w:gridCol w:w="4675"/>
      </w:tblGrid>
      <w:tr w:rsidR="00304D22" w:rsidRPr="00FD2D4D" w14:paraId="120E4D03" w14:textId="77777777" w:rsidTr="004178B8">
        <w:tc>
          <w:tcPr>
            <w:tcW w:w="5000" w:type="pct"/>
            <w:gridSpan w:val="2"/>
          </w:tcPr>
          <w:p w14:paraId="308EFCFC" w14:textId="788C2290" w:rsidR="00811DB7" w:rsidRDefault="00811DB7" w:rsidP="003F5198">
            <w:pPr>
              <w:autoSpaceDE w:val="0"/>
              <w:autoSpaceDN w:val="0"/>
              <w:adjustRightInd w:val="0"/>
              <w:jc w:val="both"/>
              <w:rPr>
                <w:rFonts w:asciiTheme="majorHAnsi" w:eastAsia="Calibri" w:hAnsiTheme="majorHAnsi" w:cstheme="majorHAnsi"/>
                <w:b/>
                <w:sz w:val="24"/>
                <w:szCs w:val="24"/>
              </w:rPr>
            </w:pPr>
            <w:r>
              <w:rPr>
                <w:rFonts w:asciiTheme="majorHAnsi" w:eastAsia="Calibri" w:hAnsiTheme="majorHAnsi" w:cstheme="majorHAnsi"/>
                <w:b/>
                <w:sz w:val="24"/>
                <w:szCs w:val="24"/>
              </w:rPr>
              <w:lastRenderedPageBreak/>
              <w:t>Prosvjetni nadzornik: Slavica Rajman</w:t>
            </w:r>
          </w:p>
          <w:p w14:paraId="25D5B1AF" w14:textId="320059D7" w:rsidR="00304D22" w:rsidRPr="00920916" w:rsidRDefault="00304D22" w:rsidP="003F5198">
            <w:pPr>
              <w:autoSpaceDE w:val="0"/>
              <w:autoSpaceDN w:val="0"/>
              <w:adjustRightInd w:val="0"/>
              <w:jc w:val="both"/>
              <w:rPr>
                <w:rFonts w:asciiTheme="majorHAnsi" w:eastAsia="Calibri" w:hAnsiTheme="majorHAnsi" w:cstheme="majorHAnsi"/>
                <w:b/>
                <w:sz w:val="24"/>
                <w:szCs w:val="24"/>
              </w:rPr>
            </w:pPr>
            <w:r w:rsidRPr="00920916">
              <w:rPr>
                <w:rFonts w:asciiTheme="majorHAnsi" w:eastAsia="Calibri" w:hAnsiTheme="majorHAnsi" w:cstheme="majorHAnsi"/>
                <w:b/>
                <w:sz w:val="24"/>
                <w:szCs w:val="24"/>
              </w:rPr>
              <w:t>1.2.</w:t>
            </w:r>
            <w:r w:rsidR="00A81121">
              <w:rPr>
                <w:rFonts w:asciiTheme="majorHAnsi" w:eastAsia="Calibri" w:hAnsiTheme="majorHAnsi" w:cstheme="majorHAnsi"/>
                <w:b/>
                <w:sz w:val="24"/>
                <w:szCs w:val="24"/>
              </w:rPr>
              <w:t>8</w:t>
            </w:r>
            <w:r w:rsidRPr="00920916">
              <w:rPr>
                <w:rFonts w:asciiTheme="majorHAnsi" w:eastAsia="Calibri" w:hAnsiTheme="majorHAnsi" w:cstheme="majorHAnsi"/>
                <w:b/>
                <w:sz w:val="24"/>
                <w:szCs w:val="24"/>
              </w:rPr>
              <w:t xml:space="preserve">. </w:t>
            </w:r>
            <w:r w:rsidRPr="00920916">
              <w:rPr>
                <w:rFonts w:asciiTheme="majorHAnsi" w:eastAsia="Calibri" w:hAnsiTheme="majorHAnsi" w:cstheme="majorHAnsi"/>
                <w:b/>
                <w:sz w:val="24"/>
                <w:szCs w:val="24"/>
                <w:lang w:val="sr-Latn-CS"/>
              </w:rPr>
              <w:t>Tehničar za špediciju, carinu i organizaciju transporta</w:t>
            </w:r>
          </w:p>
        </w:tc>
      </w:tr>
      <w:tr w:rsidR="00304D22" w:rsidRPr="00FD2D4D" w14:paraId="1025606C" w14:textId="77777777" w:rsidTr="004178B8">
        <w:trPr>
          <w:trHeight w:val="20"/>
        </w:trPr>
        <w:tc>
          <w:tcPr>
            <w:tcW w:w="5000" w:type="pct"/>
            <w:gridSpan w:val="2"/>
          </w:tcPr>
          <w:p w14:paraId="49AD15AD"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rPr>
            </w:pPr>
            <w:r w:rsidRPr="00920916">
              <w:rPr>
                <w:rFonts w:asciiTheme="majorHAnsi" w:eastAsia="Calibri" w:hAnsiTheme="majorHAnsi" w:cstheme="majorHAnsi"/>
                <w:sz w:val="24"/>
                <w:szCs w:val="24"/>
              </w:rPr>
              <w:t xml:space="preserve"> (Naziv obrazovnog programa)</w:t>
            </w:r>
          </w:p>
        </w:tc>
      </w:tr>
      <w:tr w:rsidR="00304D22" w:rsidRPr="00FD2D4D" w14:paraId="560F5E5E" w14:textId="77777777" w:rsidTr="004178B8">
        <w:tc>
          <w:tcPr>
            <w:tcW w:w="2500" w:type="pct"/>
          </w:tcPr>
          <w:p w14:paraId="04F0C928"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rPr>
            </w:pPr>
            <w:r w:rsidRPr="00920916">
              <w:rPr>
                <w:rFonts w:asciiTheme="majorHAnsi" w:eastAsia="Calibri" w:hAnsiTheme="majorHAnsi" w:cstheme="majorHAnsi"/>
                <w:sz w:val="24"/>
                <w:szCs w:val="24"/>
              </w:rPr>
              <w:t xml:space="preserve">Ukupan broj nastavnika po datom programu: </w:t>
            </w:r>
          </w:p>
        </w:tc>
        <w:tc>
          <w:tcPr>
            <w:tcW w:w="2500" w:type="pct"/>
          </w:tcPr>
          <w:p w14:paraId="2461C6AB"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rPr>
            </w:pPr>
            <w:r>
              <w:rPr>
                <w:rFonts w:asciiTheme="majorHAnsi" w:eastAsia="Calibri" w:hAnsiTheme="majorHAnsi" w:cstheme="majorHAnsi"/>
                <w:sz w:val="24"/>
                <w:szCs w:val="24"/>
              </w:rPr>
              <w:t>7</w:t>
            </w:r>
          </w:p>
        </w:tc>
      </w:tr>
      <w:tr w:rsidR="00304D22" w:rsidRPr="00FD2D4D" w14:paraId="1F4C5974" w14:textId="77777777" w:rsidTr="004178B8">
        <w:tc>
          <w:tcPr>
            <w:tcW w:w="2500" w:type="pct"/>
          </w:tcPr>
          <w:p w14:paraId="26A42A98"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rPr>
            </w:pPr>
            <w:r w:rsidRPr="00920916">
              <w:rPr>
                <w:rFonts w:asciiTheme="majorHAnsi" w:eastAsia="Calibri" w:hAnsiTheme="majorHAnsi" w:cstheme="majorHAnsi"/>
                <w:sz w:val="24"/>
                <w:szCs w:val="24"/>
              </w:rPr>
              <w:t xml:space="preserve">Broj nastavnika kod kojih je izvršen nadzor: </w:t>
            </w:r>
          </w:p>
        </w:tc>
        <w:tc>
          <w:tcPr>
            <w:tcW w:w="2500" w:type="pct"/>
          </w:tcPr>
          <w:p w14:paraId="0302D905"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rPr>
            </w:pPr>
            <w:r>
              <w:rPr>
                <w:rFonts w:asciiTheme="majorHAnsi" w:eastAsia="Calibri" w:hAnsiTheme="majorHAnsi" w:cstheme="majorHAnsi"/>
                <w:sz w:val="24"/>
                <w:szCs w:val="24"/>
              </w:rPr>
              <w:t>6</w:t>
            </w:r>
          </w:p>
        </w:tc>
      </w:tr>
      <w:tr w:rsidR="00304D22" w:rsidRPr="00FD2D4D" w14:paraId="1BAC73CC" w14:textId="77777777" w:rsidTr="004178B8">
        <w:tc>
          <w:tcPr>
            <w:tcW w:w="2500" w:type="pct"/>
          </w:tcPr>
          <w:p w14:paraId="4F10794E"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rPr>
            </w:pPr>
            <w:r w:rsidRPr="00920916">
              <w:rPr>
                <w:rFonts w:asciiTheme="majorHAnsi" w:eastAsia="Calibri" w:hAnsiTheme="majorHAnsi" w:cstheme="majorHAnsi"/>
                <w:sz w:val="24"/>
                <w:szCs w:val="24"/>
              </w:rPr>
              <w:t xml:space="preserve">Posjećena odjeljenja: </w:t>
            </w:r>
          </w:p>
        </w:tc>
        <w:tc>
          <w:tcPr>
            <w:tcW w:w="2500" w:type="pct"/>
          </w:tcPr>
          <w:p w14:paraId="460A7EBA" w14:textId="77777777" w:rsidR="00304D22" w:rsidRPr="00920916" w:rsidRDefault="00304D22" w:rsidP="003F5198">
            <w:pPr>
              <w:autoSpaceDE w:val="0"/>
              <w:autoSpaceDN w:val="0"/>
              <w:adjustRightInd w:val="0"/>
              <w:jc w:val="both"/>
              <w:rPr>
                <w:rFonts w:asciiTheme="majorHAnsi" w:eastAsia="Calibri" w:hAnsiTheme="majorHAnsi" w:cstheme="majorHAnsi"/>
                <w:sz w:val="24"/>
                <w:szCs w:val="24"/>
                <w:vertAlign w:val="subscript"/>
              </w:rPr>
            </w:pPr>
            <w:r w:rsidRPr="004D5C06">
              <w:rPr>
                <w:rFonts w:asciiTheme="majorHAnsi" w:eastAsia="Calibri" w:hAnsiTheme="majorHAnsi" w:cstheme="majorHAnsi"/>
                <w:sz w:val="24"/>
                <w:szCs w:val="24"/>
              </w:rPr>
              <w:t>1</w:t>
            </w:r>
            <w:r>
              <w:rPr>
                <w:rFonts w:asciiTheme="majorHAnsi" w:eastAsia="Calibri" w:hAnsiTheme="majorHAnsi" w:cstheme="majorHAnsi"/>
                <w:sz w:val="24"/>
                <w:szCs w:val="24"/>
                <w:vertAlign w:val="subscript"/>
              </w:rPr>
              <w:t xml:space="preserve">4, </w:t>
            </w:r>
            <w:r w:rsidRPr="004D5C06">
              <w:rPr>
                <w:rFonts w:asciiTheme="majorHAnsi" w:eastAsia="Calibri" w:hAnsiTheme="majorHAnsi" w:cstheme="majorHAnsi"/>
                <w:sz w:val="24"/>
                <w:szCs w:val="24"/>
              </w:rPr>
              <w:t>2</w:t>
            </w:r>
            <w:r w:rsidRPr="004D5C06">
              <w:rPr>
                <w:rFonts w:asciiTheme="majorHAnsi" w:eastAsia="Calibri" w:hAnsiTheme="majorHAnsi" w:cstheme="majorHAnsi"/>
                <w:sz w:val="24"/>
                <w:szCs w:val="24"/>
                <w:vertAlign w:val="subscript"/>
              </w:rPr>
              <w:t>6</w:t>
            </w:r>
            <w:r w:rsidRPr="00920916">
              <w:rPr>
                <w:rFonts w:asciiTheme="majorHAnsi" w:eastAsia="Calibri" w:hAnsiTheme="majorHAnsi" w:cstheme="majorHAnsi"/>
                <w:sz w:val="24"/>
                <w:szCs w:val="24"/>
              </w:rPr>
              <w:t xml:space="preserve">, </w:t>
            </w:r>
            <w:r>
              <w:rPr>
                <w:rFonts w:asciiTheme="majorHAnsi" w:eastAsia="Calibri" w:hAnsiTheme="majorHAnsi" w:cstheme="majorHAnsi"/>
                <w:sz w:val="24"/>
                <w:szCs w:val="24"/>
              </w:rPr>
              <w:t>3</w:t>
            </w:r>
            <w:r>
              <w:rPr>
                <w:rFonts w:asciiTheme="majorHAnsi" w:eastAsia="Calibri" w:hAnsiTheme="majorHAnsi" w:cstheme="majorHAnsi"/>
                <w:sz w:val="24"/>
                <w:szCs w:val="24"/>
                <w:vertAlign w:val="subscript"/>
              </w:rPr>
              <w:t>5</w:t>
            </w:r>
            <w:r w:rsidRPr="00920916">
              <w:rPr>
                <w:rFonts w:asciiTheme="majorHAnsi" w:eastAsia="Calibri" w:hAnsiTheme="majorHAnsi" w:cstheme="majorHAnsi"/>
                <w:sz w:val="24"/>
                <w:szCs w:val="24"/>
              </w:rPr>
              <w:t xml:space="preserve">, </w:t>
            </w:r>
            <w:r>
              <w:rPr>
                <w:rFonts w:asciiTheme="majorHAnsi" w:eastAsia="Calibri" w:hAnsiTheme="majorHAnsi" w:cstheme="majorHAnsi"/>
                <w:sz w:val="24"/>
                <w:szCs w:val="24"/>
              </w:rPr>
              <w:t>4</w:t>
            </w:r>
            <w:r w:rsidRPr="00920916">
              <w:rPr>
                <w:rFonts w:asciiTheme="majorHAnsi" w:eastAsia="Calibri" w:hAnsiTheme="majorHAnsi" w:cstheme="majorHAnsi"/>
                <w:sz w:val="24"/>
                <w:szCs w:val="24"/>
                <w:vertAlign w:val="subscript"/>
              </w:rPr>
              <w:t>4</w:t>
            </w:r>
            <w:r>
              <w:rPr>
                <w:rFonts w:asciiTheme="majorHAnsi" w:eastAsia="Calibri" w:hAnsiTheme="majorHAnsi" w:cstheme="majorHAnsi"/>
                <w:sz w:val="24"/>
                <w:szCs w:val="24"/>
              </w:rPr>
              <w:t>, 4</w:t>
            </w:r>
            <w:r>
              <w:rPr>
                <w:rFonts w:asciiTheme="majorHAnsi" w:eastAsia="Calibri" w:hAnsiTheme="majorHAnsi" w:cstheme="majorHAnsi"/>
                <w:sz w:val="24"/>
                <w:szCs w:val="24"/>
                <w:vertAlign w:val="subscript"/>
              </w:rPr>
              <w:t>5</w:t>
            </w:r>
          </w:p>
        </w:tc>
      </w:tr>
      <w:tr w:rsidR="00304D22" w:rsidRPr="00FD2D4D" w14:paraId="146C313A" w14:textId="77777777" w:rsidTr="004178B8">
        <w:tc>
          <w:tcPr>
            <w:tcW w:w="2500" w:type="pct"/>
          </w:tcPr>
          <w:p w14:paraId="41E324DD" w14:textId="77777777" w:rsidR="00304D22" w:rsidRPr="00920916" w:rsidRDefault="00304D22" w:rsidP="003F5198">
            <w:pPr>
              <w:spacing w:line="276" w:lineRule="auto"/>
              <w:jc w:val="both"/>
              <w:rPr>
                <w:rFonts w:asciiTheme="majorHAnsi" w:eastAsia="Calibri" w:hAnsiTheme="majorHAnsi" w:cstheme="majorHAnsi"/>
                <w:sz w:val="24"/>
                <w:szCs w:val="24"/>
              </w:rPr>
            </w:pPr>
            <w:r w:rsidRPr="00920916">
              <w:rPr>
                <w:rFonts w:asciiTheme="majorHAnsi" w:eastAsia="Calibri" w:hAnsiTheme="majorHAnsi" w:cstheme="majorHAnsi"/>
                <w:sz w:val="24"/>
                <w:szCs w:val="24"/>
              </w:rPr>
              <w:t>Broj posjećenih časova:</w:t>
            </w:r>
          </w:p>
        </w:tc>
        <w:tc>
          <w:tcPr>
            <w:tcW w:w="2500" w:type="pct"/>
          </w:tcPr>
          <w:p w14:paraId="4209FE43" w14:textId="77777777" w:rsidR="00304D22" w:rsidRPr="00920916" w:rsidRDefault="00304D22" w:rsidP="003F5198">
            <w:pPr>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7</w:t>
            </w:r>
          </w:p>
        </w:tc>
      </w:tr>
    </w:tbl>
    <w:p w14:paraId="15A92C3B" w14:textId="77777777" w:rsidR="00304D22" w:rsidRPr="00FD2D4D" w:rsidRDefault="00304D22" w:rsidP="00304D22">
      <w:pPr>
        <w:spacing w:after="0" w:line="276" w:lineRule="auto"/>
        <w:jc w:val="both"/>
        <w:rPr>
          <w:rFonts w:asciiTheme="majorHAnsi" w:eastAsia="Calibri" w:hAnsiTheme="majorHAnsi" w:cstheme="majorHAnsi"/>
          <w:sz w:val="24"/>
          <w:szCs w:val="24"/>
        </w:rPr>
      </w:pPr>
    </w:p>
    <w:bookmarkStart w:id="22" w:name="_MON_1727108274"/>
    <w:bookmarkEnd w:id="22"/>
    <w:p w14:paraId="161282B7" w14:textId="2E2DD95D" w:rsidR="00304D22" w:rsidRPr="00FD2D4D" w:rsidRDefault="004178B8" w:rsidP="000649C7">
      <w:pPr>
        <w:spacing w:after="240" w:line="240" w:lineRule="auto"/>
        <w:jc w:val="both"/>
        <w:rPr>
          <w:rFonts w:asciiTheme="majorHAnsi" w:eastAsia="Calibri" w:hAnsiTheme="majorHAnsi" w:cstheme="majorHAnsi"/>
          <w:sz w:val="24"/>
          <w:szCs w:val="24"/>
        </w:rPr>
      </w:pPr>
      <w:r w:rsidRPr="00FD2D4D">
        <w:rPr>
          <w:rFonts w:asciiTheme="majorHAnsi" w:eastAsia="Calibri" w:hAnsiTheme="majorHAnsi" w:cstheme="majorHAnsi"/>
          <w:sz w:val="24"/>
          <w:szCs w:val="24"/>
        </w:rPr>
        <w:object w:dxaOrig="14666" w:dyaOrig="4023" w14:anchorId="56D0DDB1">
          <v:shape id="_x0000_i1038" type="#_x0000_t75" style="width:459pt;height:125.2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8" DrawAspect="Content" ObjectID="_1786177533" r:id="rId37"/>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525"/>
      </w:tblGrid>
      <w:tr w:rsidR="00304D22" w:rsidRPr="000649C7" w14:paraId="23495ACC" w14:textId="77777777" w:rsidTr="000649C7">
        <w:trPr>
          <w:cantSplit/>
          <w:trHeight w:val="20"/>
        </w:trPr>
        <w:tc>
          <w:tcPr>
            <w:tcW w:w="446" w:type="pct"/>
            <w:shd w:val="clear" w:color="auto" w:fill="auto"/>
          </w:tcPr>
          <w:p w14:paraId="5F2D718F" w14:textId="77777777" w:rsidR="00304D22" w:rsidRPr="000649C7" w:rsidRDefault="00304D22" w:rsidP="003F5198">
            <w:pPr>
              <w:jc w:val="both"/>
              <w:rPr>
                <w:rFonts w:asciiTheme="majorHAnsi" w:eastAsia="Calibri" w:hAnsiTheme="majorHAnsi" w:cstheme="majorHAnsi"/>
                <w:bCs/>
                <w:sz w:val="24"/>
                <w:szCs w:val="24"/>
              </w:rPr>
            </w:pPr>
            <w:r w:rsidRPr="000649C7">
              <w:rPr>
                <w:rFonts w:asciiTheme="majorHAnsi" w:eastAsia="Calibri" w:hAnsiTheme="majorHAnsi" w:cstheme="majorHAnsi"/>
                <w:bCs/>
                <w:sz w:val="24"/>
                <w:szCs w:val="24"/>
              </w:rPr>
              <w:t xml:space="preserve">R.br. </w:t>
            </w:r>
          </w:p>
        </w:tc>
        <w:tc>
          <w:tcPr>
            <w:tcW w:w="4554" w:type="pct"/>
            <w:shd w:val="clear" w:color="auto" w:fill="auto"/>
          </w:tcPr>
          <w:p w14:paraId="6D6A54F0" w14:textId="77777777" w:rsidR="00304D22" w:rsidRPr="000649C7" w:rsidRDefault="00304D22" w:rsidP="003F5198">
            <w:pPr>
              <w:jc w:val="both"/>
              <w:rPr>
                <w:rFonts w:asciiTheme="majorHAnsi" w:eastAsia="Calibri" w:hAnsiTheme="majorHAnsi" w:cstheme="majorHAnsi"/>
                <w:bCs/>
                <w:sz w:val="24"/>
                <w:szCs w:val="24"/>
              </w:rPr>
            </w:pPr>
            <w:r w:rsidRPr="000649C7">
              <w:rPr>
                <w:rFonts w:asciiTheme="majorHAnsi" w:eastAsia="Calibri" w:hAnsiTheme="majorHAnsi" w:cstheme="majorHAnsi"/>
                <w:bCs/>
                <w:sz w:val="24"/>
                <w:szCs w:val="24"/>
              </w:rPr>
              <w:t>Obrazloženje</w:t>
            </w:r>
          </w:p>
        </w:tc>
      </w:tr>
      <w:tr w:rsidR="00304D22" w:rsidRPr="000649C7" w14:paraId="53FC4EE8" w14:textId="77777777" w:rsidTr="000649C7">
        <w:trPr>
          <w:cantSplit/>
          <w:trHeight w:val="20"/>
        </w:trPr>
        <w:tc>
          <w:tcPr>
            <w:tcW w:w="446" w:type="pct"/>
            <w:shd w:val="clear" w:color="auto" w:fill="auto"/>
          </w:tcPr>
          <w:p w14:paraId="502D1542" w14:textId="77777777" w:rsidR="00304D22" w:rsidRPr="000649C7" w:rsidRDefault="00304D22" w:rsidP="003F5198">
            <w:pPr>
              <w:jc w:val="both"/>
              <w:rPr>
                <w:rFonts w:asciiTheme="majorHAnsi" w:eastAsia="Calibri" w:hAnsiTheme="majorHAnsi" w:cstheme="majorHAnsi"/>
                <w:bCs/>
                <w:color w:val="FF0000"/>
                <w:sz w:val="24"/>
                <w:szCs w:val="24"/>
              </w:rPr>
            </w:pPr>
            <w:r w:rsidRPr="000649C7">
              <w:rPr>
                <w:rFonts w:asciiTheme="majorHAnsi" w:eastAsia="Calibri" w:hAnsiTheme="majorHAnsi" w:cstheme="majorHAnsi"/>
                <w:bCs/>
                <w:sz w:val="24"/>
                <w:szCs w:val="24"/>
              </w:rPr>
              <w:t>stand.</w:t>
            </w:r>
          </w:p>
        </w:tc>
        <w:tc>
          <w:tcPr>
            <w:tcW w:w="4554" w:type="pct"/>
            <w:vMerge w:val="restart"/>
            <w:shd w:val="clear" w:color="auto" w:fill="auto"/>
          </w:tcPr>
          <w:p w14:paraId="6C9553F3" w14:textId="695BD6E5" w:rsidR="00304D22" w:rsidRPr="000649C7" w:rsidRDefault="00304D22" w:rsidP="003F5198">
            <w:pPr>
              <w:widowControl w:val="0"/>
              <w:jc w:val="both"/>
              <w:rPr>
                <w:rFonts w:asciiTheme="majorHAnsi" w:eastAsia="Courier New" w:hAnsiTheme="majorHAnsi" w:cstheme="majorHAnsi"/>
                <w:sz w:val="24"/>
                <w:szCs w:val="24"/>
                <w:lang w:val="pl-PL"/>
              </w:rPr>
            </w:pPr>
            <w:r w:rsidRPr="000649C7">
              <w:rPr>
                <w:rFonts w:asciiTheme="majorHAnsi" w:eastAsia="Courier New" w:hAnsiTheme="majorHAnsi" w:cstheme="majorHAnsi"/>
                <w:sz w:val="24"/>
                <w:szCs w:val="24"/>
                <w:lang w:val="pl-PL"/>
              </w:rPr>
              <w:t>Nastav</w:t>
            </w:r>
            <w:r w:rsidR="006E38E4" w:rsidRPr="000649C7">
              <w:rPr>
                <w:rFonts w:asciiTheme="majorHAnsi" w:eastAsia="Courier New" w:hAnsiTheme="majorHAnsi" w:cstheme="majorHAnsi"/>
                <w:sz w:val="24"/>
                <w:szCs w:val="24"/>
                <w:lang w:val="pl-PL"/>
              </w:rPr>
              <w:t>a se planira shodno zahtjevima o</w:t>
            </w:r>
            <w:r w:rsidRPr="000649C7">
              <w:rPr>
                <w:rFonts w:asciiTheme="majorHAnsi" w:eastAsia="Courier New" w:hAnsiTheme="majorHAnsi" w:cstheme="majorHAnsi"/>
                <w:sz w:val="24"/>
                <w:szCs w:val="24"/>
                <w:lang w:val="pl-PL"/>
              </w:rPr>
              <w:t>brazovnog programa, međutim raspored časova nije izrađen na način da u potpunosti prati realizaciju nastave kroz module gdje se posebna pažnja mora posvetiti podjeli odjeljenja na grupe prilikom izvođenja Praktične nasatve.</w:t>
            </w:r>
          </w:p>
          <w:p w14:paraId="37C27C5A" w14:textId="285EECF1" w:rsidR="00304D22" w:rsidRPr="000649C7" w:rsidRDefault="00304D22" w:rsidP="003F5198">
            <w:pPr>
              <w:widowControl w:val="0"/>
              <w:jc w:val="both"/>
              <w:rPr>
                <w:rFonts w:asciiTheme="majorHAnsi" w:hAnsiTheme="majorHAnsi" w:cstheme="majorHAnsi"/>
                <w:bCs/>
                <w:sz w:val="24"/>
                <w:szCs w:val="24"/>
              </w:rPr>
            </w:pPr>
            <w:r w:rsidRPr="000649C7">
              <w:rPr>
                <w:rFonts w:asciiTheme="majorHAnsi" w:hAnsiTheme="majorHAnsi" w:cstheme="majorHAnsi"/>
                <w:bCs/>
                <w:sz w:val="24"/>
                <w:szCs w:val="24"/>
              </w:rPr>
              <w:t xml:space="preserve">Godišnji planovi i planovi realizacije ishoda učenja su pregledani i potpisani, </w:t>
            </w:r>
            <w:r w:rsidRPr="000649C7">
              <w:rPr>
                <w:rFonts w:asciiTheme="majorHAnsi" w:eastAsia="Courier New" w:hAnsiTheme="majorHAnsi" w:cstheme="majorHAnsi"/>
                <w:sz w:val="24"/>
                <w:szCs w:val="24"/>
                <w:lang w:val="pl-PL"/>
              </w:rPr>
              <w:t>bez naznačenih su zapažanja, komentara i preporuka za unapređenje istih.</w:t>
            </w:r>
            <w:r w:rsidRPr="000649C7">
              <w:rPr>
                <w:rFonts w:asciiTheme="majorHAnsi" w:hAnsiTheme="majorHAnsi" w:cstheme="majorHAnsi"/>
                <w:bCs/>
                <w:sz w:val="24"/>
                <w:szCs w:val="24"/>
              </w:rPr>
              <w:t xml:space="preserve"> U pojedinim modulima nedostaje neznatan broj planova realizacije ishoda učenja,</w:t>
            </w:r>
            <w:r w:rsidRPr="000649C7">
              <w:rPr>
                <w:rFonts w:asciiTheme="majorHAnsi" w:hAnsiTheme="majorHAnsi" w:cstheme="majorHAnsi"/>
                <w:bCs/>
                <w:sz w:val="24"/>
                <w:szCs w:val="24"/>
                <w:lang w:val="bs-Latn-BA"/>
              </w:rPr>
              <w:t xml:space="preserve"> te se oni dostavljaju sa dinamikom njihove realizacije u skladu sa gantogramom godišnjeg plana</w:t>
            </w:r>
            <w:r w:rsidR="00D7696D" w:rsidRPr="000649C7">
              <w:rPr>
                <w:rFonts w:asciiTheme="majorHAnsi" w:hAnsiTheme="majorHAnsi" w:cstheme="majorHAnsi"/>
                <w:bCs/>
                <w:sz w:val="24"/>
                <w:szCs w:val="24"/>
                <w:lang w:val="bs-Latn-BA"/>
              </w:rPr>
              <w:t xml:space="preserve"> </w:t>
            </w:r>
            <w:r w:rsidRPr="000649C7">
              <w:rPr>
                <w:rFonts w:asciiTheme="majorHAnsi" w:hAnsiTheme="majorHAnsi" w:cstheme="majorHAnsi"/>
                <w:bCs/>
                <w:sz w:val="24"/>
                <w:szCs w:val="24"/>
                <w:lang w:val="bs-Latn-BA"/>
              </w:rPr>
              <w:t xml:space="preserve">modula. </w:t>
            </w:r>
            <w:r w:rsidRPr="000649C7">
              <w:rPr>
                <w:rFonts w:asciiTheme="majorHAnsi" w:hAnsiTheme="majorHAnsi" w:cstheme="majorHAnsi"/>
                <w:bCs/>
                <w:sz w:val="24"/>
                <w:szCs w:val="24"/>
              </w:rPr>
              <w:t>U</w:t>
            </w:r>
            <w:r w:rsidR="00D7696D" w:rsidRPr="000649C7">
              <w:rPr>
                <w:rFonts w:asciiTheme="majorHAnsi" w:hAnsiTheme="majorHAnsi" w:cstheme="majorHAnsi"/>
                <w:bCs/>
                <w:sz w:val="24"/>
                <w:szCs w:val="24"/>
              </w:rPr>
              <w:t xml:space="preserve"> </w:t>
            </w:r>
            <w:r w:rsidRPr="000649C7">
              <w:rPr>
                <w:rFonts w:asciiTheme="majorHAnsi" w:hAnsiTheme="majorHAnsi" w:cstheme="majorHAnsi"/>
                <w:bCs/>
                <w:sz w:val="24"/>
                <w:szCs w:val="24"/>
              </w:rPr>
              <w:t>većoj mjeri je</w:t>
            </w:r>
            <w:r w:rsidR="00D7696D" w:rsidRPr="000649C7">
              <w:rPr>
                <w:rFonts w:asciiTheme="majorHAnsi" w:hAnsiTheme="majorHAnsi" w:cstheme="majorHAnsi"/>
                <w:bCs/>
                <w:sz w:val="24"/>
                <w:szCs w:val="24"/>
              </w:rPr>
              <w:t xml:space="preserve"> </w:t>
            </w:r>
            <w:r w:rsidRPr="000649C7">
              <w:rPr>
                <w:rFonts w:asciiTheme="majorHAnsi" w:hAnsiTheme="majorHAnsi" w:cstheme="majorHAnsi"/>
                <w:bCs/>
                <w:sz w:val="24"/>
                <w:szCs w:val="24"/>
              </w:rPr>
              <w:t>ispoštovana procedura i uputs</w:t>
            </w:r>
            <w:r w:rsidR="006E38E4" w:rsidRPr="000649C7">
              <w:rPr>
                <w:rFonts w:asciiTheme="majorHAnsi" w:hAnsiTheme="majorHAnsi" w:cstheme="majorHAnsi"/>
                <w:bCs/>
                <w:sz w:val="24"/>
                <w:szCs w:val="24"/>
              </w:rPr>
              <w:t>t</w:t>
            </w:r>
            <w:r w:rsidRPr="000649C7">
              <w:rPr>
                <w:rFonts w:asciiTheme="majorHAnsi" w:hAnsiTheme="majorHAnsi" w:cstheme="majorHAnsi"/>
                <w:bCs/>
                <w:sz w:val="24"/>
                <w:szCs w:val="24"/>
              </w:rPr>
              <w:t xml:space="preserve">vo za izradu plana realizacije ishoda učenja. </w:t>
            </w:r>
          </w:p>
          <w:p w14:paraId="3B2951E7" w14:textId="188FC051" w:rsidR="00304D22" w:rsidRPr="000649C7" w:rsidRDefault="00304D22" w:rsidP="003F5198">
            <w:pPr>
              <w:widowControl w:val="0"/>
              <w:jc w:val="both"/>
              <w:rPr>
                <w:rFonts w:asciiTheme="majorHAnsi" w:eastAsia="Courier New" w:hAnsiTheme="majorHAnsi" w:cstheme="majorHAnsi"/>
                <w:color w:val="FF0000"/>
                <w:sz w:val="24"/>
                <w:szCs w:val="24"/>
                <w:lang w:val="pl-PL"/>
              </w:rPr>
            </w:pPr>
            <w:r w:rsidRPr="000649C7">
              <w:rPr>
                <w:rFonts w:asciiTheme="majorHAnsi" w:eastAsia="Courier New" w:hAnsiTheme="majorHAnsi" w:cstheme="majorHAnsi"/>
                <w:sz w:val="24"/>
                <w:szCs w:val="24"/>
                <w:lang w:val="pl-PL"/>
              </w:rPr>
              <w:t>U planovima su definisani kriterijumi za dostizanje ishoda učenja, te načini organizacije nastave, oblik nastave, planirani broj časova, oblici rada, nastavne metode, materijalni i prostorni uslovi, međutim ima planova kojim</w:t>
            </w:r>
            <w:r w:rsidR="006E38E4" w:rsidRPr="000649C7">
              <w:rPr>
                <w:rFonts w:asciiTheme="majorHAnsi" w:eastAsia="Courier New" w:hAnsiTheme="majorHAnsi" w:cstheme="majorHAnsi"/>
                <w:sz w:val="24"/>
                <w:szCs w:val="24"/>
                <w:lang w:val="pl-PL"/>
              </w:rPr>
              <w:t>a</w:t>
            </w:r>
            <w:r w:rsidRPr="000649C7">
              <w:rPr>
                <w:rFonts w:asciiTheme="majorHAnsi" w:eastAsia="Courier New" w:hAnsiTheme="majorHAnsi" w:cstheme="majorHAnsi"/>
                <w:sz w:val="24"/>
                <w:szCs w:val="24"/>
                <w:lang w:val="pl-PL"/>
              </w:rPr>
              <w:t xml:space="preserve"> nedostaju</w:t>
            </w:r>
            <w:r w:rsidR="00D7696D" w:rsidRPr="000649C7">
              <w:rPr>
                <w:rFonts w:asciiTheme="majorHAnsi" w:eastAsia="Courier New" w:hAnsiTheme="majorHAnsi" w:cstheme="majorHAnsi"/>
                <w:sz w:val="24"/>
                <w:szCs w:val="24"/>
                <w:lang w:val="pl-PL"/>
              </w:rPr>
              <w:t xml:space="preserve"> </w:t>
            </w:r>
            <w:r w:rsidRPr="000649C7">
              <w:rPr>
                <w:rFonts w:asciiTheme="majorHAnsi" w:eastAsia="Courier New" w:hAnsiTheme="majorHAnsi" w:cstheme="majorHAnsi"/>
                <w:sz w:val="24"/>
                <w:szCs w:val="24"/>
                <w:lang w:val="pl-PL"/>
              </w:rPr>
              <w:t>nastavne metode koje se odnose na Praktičnu nastavu i predviđeni časovi Praktične nastave koji se realizuju kod poslodavca.</w:t>
            </w:r>
          </w:p>
          <w:p w14:paraId="67393BB6" w14:textId="07D68D4F" w:rsidR="00304D22" w:rsidRPr="000649C7" w:rsidRDefault="00304D22" w:rsidP="003F5198">
            <w:pPr>
              <w:widowControl w:val="0"/>
              <w:jc w:val="both"/>
              <w:rPr>
                <w:rFonts w:asciiTheme="majorHAnsi" w:eastAsia="Courier New" w:hAnsiTheme="majorHAnsi" w:cstheme="majorHAnsi"/>
                <w:color w:val="FF0000"/>
                <w:sz w:val="24"/>
                <w:szCs w:val="24"/>
                <w:lang w:val="pl-PL"/>
              </w:rPr>
            </w:pPr>
            <w:r w:rsidRPr="000649C7">
              <w:rPr>
                <w:rFonts w:asciiTheme="majorHAnsi" w:eastAsia="Courier New" w:hAnsiTheme="majorHAnsi" w:cstheme="majorHAnsi"/>
                <w:sz w:val="24"/>
                <w:szCs w:val="24"/>
                <w:lang w:val="pl-PL"/>
              </w:rPr>
              <w:t>Vannastavne i slobodne aktivnosti realizuju se u svim odjeljenjima, o čemu postoji zabilježena evidencija o realizaciji u odjeljenjskim knjigama na mjestu predviđenom za te aktivnosti.</w:t>
            </w:r>
          </w:p>
          <w:p w14:paraId="19B4A344" w14:textId="5128D8F4" w:rsidR="00304D22" w:rsidRPr="000649C7" w:rsidRDefault="00304D22" w:rsidP="003F5198">
            <w:pPr>
              <w:widowControl w:val="0"/>
              <w:jc w:val="both"/>
              <w:rPr>
                <w:rFonts w:asciiTheme="majorHAnsi" w:eastAsia="Courier New" w:hAnsiTheme="majorHAnsi" w:cstheme="majorHAnsi"/>
                <w:sz w:val="24"/>
                <w:szCs w:val="24"/>
                <w:lang w:val="pl-PL"/>
              </w:rPr>
            </w:pPr>
            <w:r w:rsidRPr="000649C7">
              <w:rPr>
                <w:rFonts w:asciiTheme="majorHAnsi" w:eastAsia="Courier New" w:hAnsiTheme="majorHAnsi" w:cstheme="majorHAnsi"/>
                <w:sz w:val="24"/>
                <w:szCs w:val="24"/>
                <w:lang w:val="pl-PL"/>
              </w:rPr>
              <w:t>Pisane pripreme (scenario) za realizaciju časova sadrže obrazovno- vaspitne ishode, kriterijume za dostizanje ishoda, nastavna sredstva i metode, ključne kompetencije</w:t>
            </w:r>
            <w:r w:rsidR="006E38E4" w:rsidRPr="000649C7">
              <w:rPr>
                <w:rFonts w:asciiTheme="majorHAnsi" w:eastAsia="Courier New" w:hAnsiTheme="majorHAnsi" w:cstheme="majorHAnsi"/>
                <w:sz w:val="24"/>
                <w:szCs w:val="24"/>
                <w:lang w:val="pl-PL"/>
              </w:rPr>
              <w:t>,</w:t>
            </w:r>
            <w:r w:rsidRPr="000649C7">
              <w:rPr>
                <w:rFonts w:asciiTheme="majorHAnsi" w:eastAsia="Courier New" w:hAnsiTheme="majorHAnsi" w:cstheme="majorHAnsi"/>
                <w:sz w:val="24"/>
                <w:szCs w:val="24"/>
                <w:lang w:val="pl-PL"/>
              </w:rPr>
              <w:t xml:space="preserve"> odnosno aktivnosti učenika i nastavnika tokom pojedinih etapa časa, ali bez</w:t>
            </w:r>
            <w:r w:rsidR="00D7696D" w:rsidRPr="000649C7">
              <w:rPr>
                <w:rFonts w:asciiTheme="majorHAnsi" w:eastAsia="Courier New" w:hAnsiTheme="majorHAnsi" w:cstheme="majorHAnsi"/>
                <w:sz w:val="24"/>
                <w:szCs w:val="24"/>
                <w:lang w:val="pl-PL"/>
              </w:rPr>
              <w:t xml:space="preserve"> </w:t>
            </w:r>
            <w:r w:rsidRPr="000649C7">
              <w:rPr>
                <w:rFonts w:asciiTheme="majorHAnsi" w:eastAsia="Courier New" w:hAnsiTheme="majorHAnsi" w:cstheme="majorHAnsi"/>
                <w:sz w:val="24"/>
                <w:szCs w:val="24"/>
                <w:lang w:val="pl-PL"/>
              </w:rPr>
              <w:t xml:space="preserve">osvrta na realizaciju planiranih ishoda učenja. </w:t>
            </w:r>
          </w:p>
          <w:p w14:paraId="41E81BA1" w14:textId="77777777" w:rsidR="00304D22" w:rsidRPr="000649C7" w:rsidRDefault="00304D22" w:rsidP="003F5198">
            <w:pPr>
              <w:widowControl w:val="0"/>
              <w:jc w:val="both"/>
              <w:rPr>
                <w:rFonts w:asciiTheme="majorHAnsi" w:eastAsia="Courier New" w:hAnsiTheme="majorHAnsi" w:cstheme="majorHAnsi"/>
                <w:sz w:val="24"/>
                <w:szCs w:val="24"/>
                <w:lang w:val="pl-PL"/>
              </w:rPr>
            </w:pPr>
            <w:r w:rsidRPr="000649C7">
              <w:rPr>
                <w:rFonts w:asciiTheme="majorHAnsi" w:eastAsia="Courier New" w:hAnsiTheme="majorHAnsi" w:cstheme="majorHAnsi"/>
                <w:sz w:val="24"/>
                <w:szCs w:val="24"/>
                <w:lang w:val="pl-PL"/>
              </w:rPr>
              <w:t xml:space="preserve">Na većini posjećenih časova se ne koristi literatura ili dodatni štampani materijal, te je primjećeno da se učenicima najviše diktira na što ukazuju sveske sa ispisanim pređenim gradivom, te učenici na taj način dolaze do nastavnog materijala vezanog za teme koje </w:t>
            </w:r>
            <w:r w:rsidRPr="000649C7">
              <w:rPr>
                <w:rFonts w:asciiTheme="majorHAnsi" w:eastAsia="Courier New" w:hAnsiTheme="majorHAnsi" w:cstheme="majorHAnsi"/>
                <w:sz w:val="24"/>
                <w:szCs w:val="24"/>
                <w:lang w:val="pl-PL"/>
              </w:rPr>
              <w:lastRenderedPageBreak/>
              <w:t>se obrađuju. U razgovoru nastavnici navode da se učenicima šalju materijali preko viber grupa.</w:t>
            </w:r>
          </w:p>
          <w:p w14:paraId="0078C49C" w14:textId="57804D19" w:rsidR="00304D22" w:rsidRPr="000649C7" w:rsidRDefault="00304D22" w:rsidP="003F5198">
            <w:pPr>
              <w:widowControl w:val="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 xml:space="preserve">Stručni aktiv redovno vodi zapisnike sa održanih sjednica. Plan rada Stručnog aktiva je evidentiran u svesci, ali nedovoljno usmjeren na poboljšanje vaspitno-obrazovnog procesa i ostale razvojne aktivnosti učenika. U svesci Stručnog aktiva postoje podaci o realizovanju hospitacija unutar aktiva, te se može primjetiti da su hospitacije urađene u skladu sa predviđenim planom koji je usvojen na početku školske godine. </w:t>
            </w:r>
          </w:p>
          <w:p w14:paraId="341B5556" w14:textId="5BE228A3" w:rsidR="00304D22" w:rsidRPr="000649C7" w:rsidRDefault="00304D22" w:rsidP="003F5198">
            <w:pPr>
              <w:widowControl w:val="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U okviru zapisnika nalaze se podaci o: uspjehu učenika na klasifikacionim periodima, ličnoj statistici</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predmetnih nastavnika, te održanom školskom takmičenju i sekcijama koje se izvode.</w:t>
            </w:r>
          </w:p>
          <w:p w14:paraId="17A594B8" w14:textId="75CCABC7" w:rsidR="00304D22" w:rsidRPr="000649C7" w:rsidRDefault="00304D22" w:rsidP="003F5198">
            <w:pPr>
              <w:widowControl w:val="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U svesci aktiva postoji zabilješka o</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pokrenutoj inicijativi za nabavkom nedostajućih nastavnih sredstava, naročito u realizaciji pojedinih modula, te Praktične nastave.</w:t>
            </w:r>
          </w:p>
          <w:p w14:paraId="464718F8" w14:textId="04498F39" w:rsidR="00304D22" w:rsidRPr="000649C7" w:rsidRDefault="00304D22" w:rsidP="003F5198">
            <w:pPr>
              <w:widowControl w:val="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Dopunska i dodatna nastava nije realizovana u kontinuitetu i/ili ne postoji adekvatna evidencija o njenoj realizaciji. U zapisnicima Dopunske nastave, nisu precizno definisani ciljevi, operativni ciljevi, programski sadržaj</w:t>
            </w:r>
            <w:r w:rsidR="00027A21" w:rsidRPr="000649C7">
              <w:rPr>
                <w:rFonts w:asciiTheme="majorHAnsi" w:eastAsia="Courier New" w:hAnsiTheme="majorHAnsi" w:cstheme="majorHAnsi"/>
                <w:sz w:val="24"/>
                <w:szCs w:val="24"/>
                <w:lang w:val="hr-HR"/>
              </w:rPr>
              <w:t>,</w:t>
            </w:r>
            <w:r w:rsidRPr="000649C7">
              <w:rPr>
                <w:rFonts w:asciiTheme="majorHAnsi" w:eastAsia="Courier New" w:hAnsiTheme="majorHAnsi" w:cstheme="majorHAnsi"/>
                <w:sz w:val="24"/>
                <w:szCs w:val="24"/>
                <w:lang w:val="hr-HR"/>
              </w:rPr>
              <w:t xml:space="preserve"> a takođe nema zabilježene evidencije o prisustvu učenika kao i ostvarenih postignuća.</w:t>
            </w:r>
          </w:p>
          <w:p w14:paraId="7A2E0ED7" w14:textId="73114828" w:rsidR="00304D22" w:rsidRPr="000649C7" w:rsidRDefault="00304D22" w:rsidP="003F5198">
            <w:pPr>
              <w:widowControl w:val="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U školi se ne planiraju aktivnosti usmjerene na izvođenje i praćenje kvaliteta realizacije Praktične nastave kod poslodavca. Ne postoje ugovori sa poslodavcem o saradnji koji</w:t>
            </w:r>
            <w:r w:rsidR="00027A21" w:rsidRPr="000649C7">
              <w:rPr>
                <w:rFonts w:asciiTheme="majorHAnsi" w:eastAsia="Courier New" w:hAnsiTheme="majorHAnsi" w:cstheme="majorHAnsi"/>
                <w:sz w:val="24"/>
                <w:szCs w:val="24"/>
                <w:lang w:val="hr-HR"/>
              </w:rPr>
              <w:t xml:space="preserve"> bi zadovoljavali potrebe ovog o</w:t>
            </w:r>
            <w:r w:rsidR="000649C7">
              <w:rPr>
                <w:rFonts w:asciiTheme="majorHAnsi" w:eastAsia="Courier New" w:hAnsiTheme="majorHAnsi" w:cstheme="majorHAnsi"/>
                <w:sz w:val="24"/>
                <w:szCs w:val="24"/>
                <w:lang w:val="hr-HR"/>
              </w:rPr>
              <w:t>brazovnog programa.</w:t>
            </w:r>
          </w:p>
        </w:tc>
      </w:tr>
      <w:tr w:rsidR="00304D22" w:rsidRPr="000649C7" w14:paraId="5F0E66A8" w14:textId="77777777" w:rsidTr="000649C7">
        <w:trPr>
          <w:trHeight w:val="20"/>
        </w:trPr>
        <w:tc>
          <w:tcPr>
            <w:tcW w:w="446" w:type="pct"/>
            <w:shd w:val="clear" w:color="auto" w:fill="auto"/>
          </w:tcPr>
          <w:p w14:paraId="116BFD6A" w14:textId="77777777" w:rsidR="00304D22" w:rsidRPr="000649C7" w:rsidRDefault="00304D22" w:rsidP="003F5198">
            <w:pPr>
              <w:jc w:val="both"/>
              <w:rPr>
                <w:rFonts w:asciiTheme="majorHAnsi" w:eastAsia="Calibri" w:hAnsiTheme="majorHAnsi" w:cstheme="majorHAnsi"/>
                <w:color w:val="FF0000"/>
                <w:sz w:val="24"/>
                <w:szCs w:val="24"/>
              </w:rPr>
            </w:pPr>
            <w:r w:rsidRPr="000649C7">
              <w:rPr>
                <w:rFonts w:asciiTheme="majorHAnsi" w:eastAsia="Calibri" w:hAnsiTheme="majorHAnsi" w:cstheme="majorHAnsi"/>
                <w:bCs/>
                <w:sz w:val="24"/>
                <w:szCs w:val="24"/>
              </w:rPr>
              <w:t xml:space="preserve">1.1. </w:t>
            </w:r>
          </w:p>
        </w:tc>
        <w:tc>
          <w:tcPr>
            <w:tcW w:w="4554" w:type="pct"/>
            <w:vMerge/>
            <w:shd w:val="clear" w:color="auto" w:fill="auto"/>
          </w:tcPr>
          <w:p w14:paraId="76E58AE5" w14:textId="77777777" w:rsidR="00304D22" w:rsidRPr="000649C7" w:rsidRDefault="00304D22" w:rsidP="003F5198">
            <w:pPr>
              <w:jc w:val="both"/>
              <w:rPr>
                <w:rFonts w:asciiTheme="majorHAnsi" w:eastAsia="Calibri" w:hAnsiTheme="majorHAnsi" w:cstheme="majorHAnsi"/>
                <w:color w:val="FF0000"/>
                <w:sz w:val="24"/>
                <w:szCs w:val="24"/>
              </w:rPr>
            </w:pPr>
          </w:p>
        </w:tc>
      </w:tr>
      <w:tr w:rsidR="00304D22" w:rsidRPr="000649C7" w14:paraId="11748BFF" w14:textId="77777777" w:rsidTr="000649C7">
        <w:trPr>
          <w:trHeight w:val="20"/>
        </w:trPr>
        <w:tc>
          <w:tcPr>
            <w:tcW w:w="446" w:type="pct"/>
            <w:shd w:val="clear" w:color="auto" w:fill="auto"/>
          </w:tcPr>
          <w:p w14:paraId="4685116C" w14:textId="77777777" w:rsidR="00304D22" w:rsidRPr="000649C7" w:rsidRDefault="00304D22" w:rsidP="003F5198">
            <w:pPr>
              <w:jc w:val="both"/>
              <w:rPr>
                <w:rFonts w:asciiTheme="majorHAnsi" w:eastAsia="Calibri" w:hAnsiTheme="majorHAnsi" w:cstheme="majorHAnsi"/>
                <w:color w:val="FF0000"/>
                <w:sz w:val="24"/>
                <w:szCs w:val="24"/>
              </w:rPr>
            </w:pPr>
          </w:p>
        </w:tc>
        <w:tc>
          <w:tcPr>
            <w:tcW w:w="4554" w:type="pct"/>
            <w:shd w:val="clear" w:color="auto" w:fill="auto"/>
          </w:tcPr>
          <w:p w14:paraId="79FA46A1" w14:textId="77777777" w:rsidR="00304D22" w:rsidRPr="000649C7" w:rsidRDefault="00304D22" w:rsidP="003F5198">
            <w:pPr>
              <w:spacing w:before="120"/>
              <w:jc w:val="both"/>
              <w:rPr>
                <w:rFonts w:asciiTheme="majorHAnsi" w:eastAsia="Calibri" w:hAnsiTheme="majorHAnsi" w:cstheme="majorHAnsi"/>
                <w:b/>
                <w:i/>
                <w:color w:val="FF0000"/>
                <w:sz w:val="24"/>
                <w:szCs w:val="24"/>
              </w:rPr>
            </w:pPr>
            <w:r w:rsidRPr="000649C7">
              <w:rPr>
                <w:rFonts w:asciiTheme="majorHAnsi" w:eastAsia="Calibri" w:hAnsiTheme="majorHAnsi" w:cstheme="majorHAnsi"/>
                <w:b/>
                <w:i/>
                <w:sz w:val="24"/>
                <w:szCs w:val="24"/>
              </w:rPr>
              <w:t>Preporuke:</w:t>
            </w:r>
          </w:p>
        </w:tc>
      </w:tr>
      <w:tr w:rsidR="00304D22" w:rsidRPr="000649C7" w14:paraId="314CF299" w14:textId="77777777" w:rsidTr="000649C7">
        <w:trPr>
          <w:trHeight w:val="20"/>
        </w:trPr>
        <w:tc>
          <w:tcPr>
            <w:tcW w:w="446" w:type="pct"/>
            <w:shd w:val="clear" w:color="auto" w:fill="auto"/>
          </w:tcPr>
          <w:p w14:paraId="3F2B72B4" w14:textId="77777777" w:rsidR="00304D22" w:rsidRPr="000649C7" w:rsidRDefault="00304D22" w:rsidP="003F5198">
            <w:pPr>
              <w:jc w:val="both"/>
              <w:rPr>
                <w:rFonts w:asciiTheme="majorHAnsi" w:eastAsia="Calibri" w:hAnsiTheme="majorHAnsi" w:cstheme="majorHAnsi"/>
                <w:color w:val="FF0000"/>
                <w:sz w:val="24"/>
                <w:szCs w:val="24"/>
              </w:rPr>
            </w:pPr>
          </w:p>
        </w:tc>
        <w:tc>
          <w:tcPr>
            <w:tcW w:w="4554" w:type="pct"/>
            <w:shd w:val="clear" w:color="auto" w:fill="auto"/>
          </w:tcPr>
          <w:p w14:paraId="1C5C6FA7" w14:textId="51A23AE5"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Uskladiti Godišnje planove rada i planove realizacije ishoda učenja na nivou cijelog aktiva</w:t>
            </w:r>
            <w:r w:rsidR="00027A21" w:rsidRPr="000649C7">
              <w:rPr>
                <w:rFonts w:asciiTheme="majorHAnsi" w:hAnsiTheme="majorHAnsi" w:cstheme="majorHAnsi"/>
                <w:sz w:val="24"/>
                <w:szCs w:val="24"/>
              </w:rPr>
              <w:t>,</w:t>
            </w:r>
            <w:r w:rsidRPr="000649C7">
              <w:rPr>
                <w:rFonts w:asciiTheme="majorHAnsi" w:hAnsiTheme="majorHAnsi" w:cstheme="majorHAnsi"/>
                <w:sz w:val="24"/>
                <w:szCs w:val="24"/>
              </w:rPr>
              <w:t xml:space="preserve"> a po uputstvima Centra za stručno obrazovanje.</w:t>
            </w:r>
          </w:p>
          <w:p w14:paraId="70C08DAA" w14:textId="77777777" w:rsidR="00027A21"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 planovima realizacije ishoda navesti odgovarajući broj časova Praktične nastave koji se izvode kod poslodavca, unijeti napomene za poboljšanje kvaliteta realizacije ishoda.</w:t>
            </w:r>
          </w:p>
          <w:p w14:paraId="649B851B" w14:textId="2607A267"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Raspored</w:t>
            </w:r>
            <w:r w:rsidR="00027A21" w:rsidRPr="000649C7">
              <w:rPr>
                <w:rFonts w:asciiTheme="majorHAnsi" w:hAnsiTheme="majorHAnsi" w:cstheme="majorHAnsi"/>
                <w:sz w:val="24"/>
                <w:szCs w:val="24"/>
              </w:rPr>
              <w:t xml:space="preserve"> časova uskladiti sa zahtjevima</w:t>
            </w:r>
            <w:r w:rsidRPr="000649C7">
              <w:rPr>
                <w:rFonts w:asciiTheme="majorHAnsi" w:hAnsiTheme="majorHAnsi" w:cstheme="majorHAnsi"/>
                <w:sz w:val="24"/>
                <w:szCs w:val="24"/>
              </w:rPr>
              <w:t xml:space="preserve"> brazovnog programa, da bi se omogućilo dijeljenje odjeljenja po grupama kada to zahtjeva traženi oblik nastave.</w:t>
            </w:r>
          </w:p>
          <w:p w14:paraId="3D4E4107" w14:textId="01C603EE"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Učenicima pripremati materijal koji prati realizaciju ishoda, po mogućnosti ga objediniti ili dav</w:t>
            </w:r>
            <w:r w:rsidR="00027A21" w:rsidRPr="000649C7">
              <w:rPr>
                <w:rFonts w:asciiTheme="majorHAnsi" w:hAnsiTheme="majorHAnsi" w:cstheme="majorHAnsi"/>
                <w:sz w:val="24"/>
                <w:szCs w:val="24"/>
              </w:rPr>
              <w:t>ati postepeno sa dinamikom savl</w:t>
            </w:r>
            <w:r w:rsidRPr="000649C7">
              <w:rPr>
                <w:rFonts w:asciiTheme="majorHAnsi" w:hAnsiTheme="majorHAnsi" w:cstheme="majorHAnsi"/>
                <w:sz w:val="24"/>
                <w:szCs w:val="24"/>
              </w:rPr>
              <w:t>adavanja novog gradiva.</w:t>
            </w:r>
          </w:p>
          <w:p w14:paraId="7E216E06" w14:textId="09AD40F8"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Redovno održavati časove Dopunske nastave</w:t>
            </w:r>
            <w:r w:rsidR="00A25BD0" w:rsidRPr="000649C7">
              <w:rPr>
                <w:rFonts w:asciiTheme="majorHAnsi" w:hAnsiTheme="majorHAnsi" w:cstheme="majorHAnsi"/>
                <w:sz w:val="24"/>
                <w:szCs w:val="24"/>
              </w:rPr>
              <w:t xml:space="preserve"> </w:t>
            </w:r>
            <w:r w:rsidRPr="000649C7">
              <w:rPr>
                <w:rFonts w:asciiTheme="majorHAnsi" w:hAnsiTheme="majorHAnsi" w:cstheme="majorHAnsi"/>
                <w:sz w:val="24"/>
                <w:szCs w:val="24"/>
              </w:rPr>
              <w:t>i</w:t>
            </w:r>
            <w:r w:rsidR="00D7696D" w:rsidRPr="000649C7">
              <w:rPr>
                <w:rFonts w:asciiTheme="majorHAnsi" w:hAnsiTheme="majorHAnsi" w:cstheme="majorHAnsi"/>
                <w:sz w:val="24"/>
                <w:szCs w:val="24"/>
              </w:rPr>
              <w:t xml:space="preserve"> </w:t>
            </w:r>
            <w:r w:rsidRPr="000649C7">
              <w:rPr>
                <w:rFonts w:asciiTheme="majorHAnsi" w:hAnsiTheme="majorHAnsi" w:cstheme="majorHAnsi"/>
                <w:sz w:val="24"/>
                <w:szCs w:val="24"/>
              </w:rPr>
              <w:t>voditi evidenciju o realizaciji Dopunske nastave sa precizno navedenim ciljevima, operativnim ciljevima, programskim sadržaj</w:t>
            </w:r>
            <w:r w:rsidR="00027A21" w:rsidRPr="000649C7">
              <w:rPr>
                <w:rFonts w:asciiTheme="majorHAnsi" w:hAnsiTheme="majorHAnsi" w:cstheme="majorHAnsi"/>
                <w:sz w:val="24"/>
                <w:szCs w:val="24"/>
              </w:rPr>
              <w:t>e</w:t>
            </w:r>
            <w:r w:rsidRPr="000649C7">
              <w:rPr>
                <w:rFonts w:asciiTheme="majorHAnsi" w:hAnsiTheme="majorHAnsi" w:cstheme="majorHAnsi"/>
                <w:sz w:val="24"/>
                <w:szCs w:val="24"/>
              </w:rPr>
              <w:t>m,</w:t>
            </w:r>
            <w:r w:rsidR="00D7696D" w:rsidRPr="000649C7">
              <w:rPr>
                <w:rFonts w:asciiTheme="majorHAnsi" w:hAnsiTheme="majorHAnsi" w:cstheme="majorHAnsi"/>
                <w:sz w:val="24"/>
                <w:szCs w:val="24"/>
              </w:rPr>
              <w:t xml:space="preserve"> </w:t>
            </w:r>
            <w:r w:rsidRPr="000649C7">
              <w:rPr>
                <w:rFonts w:asciiTheme="majorHAnsi" w:hAnsiTheme="majorHAnsi" w:cstheme="majorHAnsi"/>
                <w:sz w:val="24"/>
                <w:szCs w:val="24"/>
              </w:rPr>
              <w:t>prisustvom</w:t>
            </w:r>
            <w:r w:rsidR="00027A21" w:rsidRPr="000649C7">
              <w:rPr>
                <w:rFonts w:asciiTheme="majorHAnsi" w:hAnsiTheme="majorHAnsi" w:cstheme="majorHAnsi"/>
                <w:sz w:val="24"/>
                <w:szCs w:val="24"/>
              </w:rPr>
              <w:t xml:space="preserve"> učenika i ostvarenim postignućima</w:t>
            </w:r>
            <w:r w:rsidRPr="000649C7">
              <w:rPr>
                <w:rFonts w:asciiTheme="majorHAnsi" w:hAnsiTheme="majorHAnsi" w:cstheme="majorHAnsi"/>
                <w:sz w:val="24"/>
                <w:szCs w:val="24"/>
              </w:rPr>
              <w:t>.</w:t>
            </w:r>
          </w:p>
          <w:p w14:paraId="6386DD21" w14:textId="77777777"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Praktičnu nastavu realizovati kod poslodavca u onom obimu koji je predviđen obrazovnim programom, te potpisati ugovore o saradnji sa pomenutim poslodavcima.</w:t>
            </w:r>
          </w:p>
          <w:p w14:paraId="47DE2C0E" w14:textId="77777777" w:rsidR="00304D22" w:rsidRPr="000649C7" w:rsidRDefault="00304D22" w:rsidP="003F5198">
            <w:pPr>
              <w:pStyle w:val="ListParagraph"/>
              <w:ind w:left="346"/>
              <w:contextualSpacing w:val="0"/>
              <w:jc w:val="both"/>
              <w:rPr>
                <w:rFonts w:asciiTheme="majorHAnsi" w:eastAsia="Calibri" w:hAnsiTheme="majorHAnsi" w:cstheme="majorHAnsi"/>
                <w:bCs/>
                <w:color w:val="FF0000"/>
                <w:sz w:val="24"/>
                <w:szCs w:val="24"/>
              </w:rPr>
            </w:pPr>
          </w:p>
        </w:tc>
      </w:tr>
      <w:tr w:rsidR="00304D22" w:rsidRPr="000649C7" w14:paraId="79BCB1D0" w14:textId="77777777" w:rsidTr="000649C7">
        <w:trPr>
          <w:trHeight w:val="20"/>
        </w:trPr>
        <w:tc>
          <w:tcPr>
            <w:tcW w:w="446" w:type="pct"/>
            <w:shd w:val="clear" w:color="auto" w:fill="auto"/>
          </w:tcPr>
          <w:p w14:paraId="7003A56E" w14:textId="77777777" w:rsidR="00304D22" w:rsidRPr="000649C7" w:rsidRDefault="00304D22" w:rsidP="000649C7">
            <w:pPr>
              <w:jc w:val="both"/>
              <w:rPr>
                <w:rFonts w:asciiTheme="majorHAnsi" w:eastAsia="Calibri" w:hAnsiTheme="majorHAnsi" w:cstheme="majorHAnsi"/>
                <w:bCs/>
                <w:color w:val="FF0000"/>
                <w:sz w:val="24"/>
                <w:szCs w:val="24"/>
              </w:rPr>
            </w:pPr>
            <w:r w:rsidRPr="000649C7">
              <w:rPr>
                <w:rFonts w:asciiTheme="majorHAnsi" w:eastAsia="Calibri" w:hAnsiTheme="majorHAnsi" w:cstheme="majorHAnsi"/>
                <w:bCs/>
                <w:sz w:val="24"/>
                <w:szCs w:val="24"/>
              </w:rPr>
              <w:t xml:space="preserve">1.2. </w:t>
            </w:r>
          </w:p>
        </w:tc>
        <w:tc>
          <w:tcPr>
            <w:tcW w:w="4554" w:type="pct"/>
            <w:shd w:val="clear" w:color="auto" w:fill="auto"/>
          </w:tcPr>
          <w:p w14:paraId="56EE6299" w14:textId="77777777" w:rsidR="00304D22" w:rsidRPr="000649C7" w:rsidRDefault="00304D22" w:rsidP="003F5198">
            <w:pPr>
              <w:jc w:val="both"/>
              <w:rPr>
                <w:rFonts w:asciiTheme="majorHAnsi" w:eastAsia="Courier New" w:hAnsiTheme="majorHAnsi" w:cstheme="majorHAnsi"/>
                <w:color w:val="FF0000"/>
                <w:sz w:val="24"/>
                <w:szCs w:val="24"/>
                <w:lang w:val="hr-HR"/>
              </w:rPr>
            </w:pPr>
            <w:r w:rsidRPr="000649C7">
              <w:rPr>
                <w:rFonts w:asciiTheme="majorHAnsi" w:eastAsia="Courier New" w:hAnsiTheme="majorHAnsi" w:cstheme="majorHAnsi"/>
                <w:sz w:val="24"/>
                <w:szCs w:val="24"/>
                <w:lang w:val="hr-HR"/>
              </w:rPr>
              <w:t xml:space="preserve">Većina hospitovanih časova je realizovana </w:t>
            </w:r>
            <w:r w:rsidRPr="000649C7">
              <w:rPr>
                <w:rFonts w:asciiTheme="majorHAnsi" w:hAnsiTheme="majorHAnsi" w:cstheme="majorHAnsi"/>
                <w:bCs/>
                <w:sz w:val="24"/>
                <w:szCs w:val="24"/>
                <w:lang w:val="bs-Latn-BA"/>
              </w:rPr>
              <w:t>po strukturi koja je usklađena sa didaktičko-metodičkim zahtjevima.</w:t>
            </w:r>
            <w:r w:rsidRPr="000649C7">
              <w:rPr>
                <w:rFonts w:asciiTheme="majorHAnsi" w:eastAsia="Courier New" w:hAnsiTheme="majorHAnsi" w:cstheme="majorHAnsi"/>
                <w:sz w:val="24"/>
                <w:szCs w:val="24"/>
                <w:lang w:val="hr-HR"/>
              </w:rPr>
              <w:t xml:space="preserve"> Nastavnici se pridržavaju planirane strukture časa, njihove instrukcije pitanja i objašnjenja su jasna i zasnovana na poznavanju struke. </w:t>
            </w:r>
          </w:p>
          <w:p w14:paraId="12496851" w14:textId="77777777" w:rsidR="00304D22" w:rsidRPr="000649C7" w:rsidRDefault="00304D22" w:rsidP="003F5198">
            <w:pPr>
              <w:jc w:val="both"/>
              <w:rPr>
                <w:rFonts w:asciiTheme="majorHAnsi" w:eastAsia="Courier New" w:hAnsiTheme="majorHAnsi" w:cstheme="majorHAnsi"/>
                <w:sz w:val="24"/>
                <w:szCs w:val="24"/>
                <w:lang w:val="pl-PL"/>
              </w:rPr>
            </w:pPr>
            <w:r w:rsidRPr="000649C7">
              <w:rPr>
                <w:rFonts w:asciiTheme="majorHAnsi" w:eastAsia="Courier New" w:hAnsiTheme="majorHAnsi" w:cstheme="majorHAnsi"/>
                <w:sz w:val="24"/>
                <w:szCs w:val="24"/>
                <w:lang w:val="pl-PL"/>
              </w:rPr>
              <w:t>Tokom neposredne realizacije nastavnog procesa, primijećena je pripremljenost nastavnika u skladu sa didaktičkim principima. Na posjećenim časovima je korišćena prezentacija kao nastavna metoda,</w:t>
            </w:r>
            <w:r w:rsidRPr="000649C7">
              <w:rPr>
                <w:rFonts w:asciiTheme="majorHAnsi" w:hAnsiTheme="majorHAnsi" w:cstheme="majorHAnsi"/>
                <w:sz w:val="24"/>
                <w:szCs w:val="24"/>
              </w:rPr>
              <w:t xml:space="preserve"> </w:t>
            </w:r>
            <w:r w:rsidRPr="000649C7">
              <w:rPr>
                <w:rFonts w:asciiTheme="majorHAnsi" w:eastAsia="Courier New" w:hAnsiTheme="majorHAnsi" w:cstheme="majorHAnsi"/>
                <w:sz w:val="24"/>
                <w:szCs w:val="24"/>
                <w:lang w:val="pl-PL"/>
              </w:rPr>
              <w:t xml:space="preserve">dok je u manjoj mjeri zastupljena metoda usmenog </w:t>
            </w:r>
            <w:r w:rsidRPr="000649C7">
              <w:rPr>
                <w:rFonts w:asciiTheme="majorHAnsi" w:eastAsia="Courier New" w:hAnsiTheme="majorHAnsi" w:cstheme="majorHAnsi"/>
                <w:sz w:val="24"/>
                <w:szCs w:val="24"/>
                <w:lang w:val="pl-PL"/>
              </w:rPr>
              <w:lastRenderedPageBreak/>
              <w:t xml:space="preserve">izlaganja nastavnika i pored korišćenja prezentacije, te je na tim časovima aktivnost učenika bila minimalna. </w:t>
            </w:r>
          </w:p>
          <w:p w14:paraId="2533B203" w14:textId="21DCD82A" w:rsidR="00304D22" w:rsidRPr="000649C7" w:rsidRDefault="00304D22" w:rsidP="003F5198">
            <w:pPr>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 xml:space="preserve">Atmosfera u učionici jeste saradnička ali </w:t>
            </w:r>
            <w:r w:rsidRPr="000649C7">
              <w:rPr>
                <w:rFonts w:asciiTheme="majorHAnsi" w:hAnsiTheme="majorHAnsi" w:cstheme="majorHAnsi"/>
                <w:bCs/>
                <w:sz w:val="24"/>
                <w:szCs w:val="24"/>
                <w:lang w:val="bs-Latn-BA"/>
              </w:rPr>
              <w:t>motivisanje učenika na aktivnosti i kritičko mišljenje nije dominantan pristup, i nije zastupljen kod svih nastavnika.</w:t>
            </w:r>
            <w:r w:rsidRPr="000649C7">
              <w:rPr>
                <w:rFonts w:asciiTheme="majorHAnsi" w:eastAsia="Courier New" w:hAnsiTheme="majorHAnsi" w:cstheme="majorHAnsi"/>
                <w:sz w:val="24"/>
                <w:szCs w:val="24"/>
                <w:lang w:val="hr-HR"/>
              </w:rPr>
              <w:t xml:space="preserve"> Pojedini nastavnici novo znanje nedovoljno povezuju sa njihovom primjenom u svakodnevnom životu, te je</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 xml:space="preserve">nedovoljno zastupljeno </w:t>
            </w:r>
            <w:r w:rsidRPr="000649C7">
              <w:rPr>
                <w:rFonts w:asciiTheme="majorHAnsi" w:hAnsiTheme="majorHAnsi" w:cstheme="majorHAnsi"/>
                <w:bCs/>
                <w:sz w:val="24"/>
                <w:szCs w:val="24"/>
                <w:lang w:val="bs-Latn-BA"/>
              </w:rPr>
              <w:t>povezivanje znanja i vještina različitih modula koje bi učenicima omogućilo lakše ovladavanje kompetencijama zanimanja.</w:t>
            </w:r>
          </w:p>
          <w:p w14:paraId="1129555E" w14:textId="46B5C1BD" w:rsidR="00304D22" w:rsidRPr="000649C7" w:rsidRDefault="00304D22" w:rsidP="000649C7">
            <w:pPr>
              <w:widowControl w:val="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Prilikom uvida u odjeljenjske knjige primjećuje se</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veliki broj časova koji nisu održani, niti su nadoknađeni. Redovno se vodi evidencija o izostancima učenika i unose napomene, koje se iz nekog raz</w:t>
            </w:r>
            <w:r w:rsidR="000649C7">
              <w:rPr>
                <w:rFonts w:asciiTheme="majorHAnsi" w:eastAsia="Courier New" w:hAnsiTheme="majorHAnsi" w:cstheme="majorHAnsi"/>
                <w:sz w:val="24"/>
                <w:szCs w:val="24"/>
                <w:lang w:val="hr-HR"/>
              </w:rPr>
              <w:t>loga bilježe grafitnom olovkom.</w:t>
            </w:r>
          </w:p>
        </w:tc>
      </w:tr>
      <w:tr w:rsidR="00304D22" w:rsidRPr="000649C7" w14:paraId="7AAD63EE" w14:textId="77777777" w:rsidTr="000649C7">
        <w:trPr>
          <w:trHeight w:val="20"/>
        </w:trPr>
        <w:tc>
          <w:tcPr>
            <w:tcW w:w="446" w:type="pct"/>
            <w:shd w:val="clear" w:color="auto" w:fill="auto"/>
          </w:tcPr>
          <w:p w14:paraId="56FE8161" w14:textId="77777777" w:rsidR="00304D22" w:rsidRPr="000649C7" w:rsidRDefault="00304D22" w:rsidP="003F5198">
            <w:pPr>
              <w:jc w:val="both"/>
              <w:rPr>
                <w:rFonts w:asciiTheme="majorHAnsi" w:eastAsia="Calibri" w:hAnsiTheme="majorHAnsi" w:cstheme="majorHAnsi"/>
                <w:color w:val="FF0000"/>
                <w:sz w:val="24"/>
                <w:szCs w:val="24"/>
              </w:rPr>
            </w:pPr>
          </w:p>
        </w:tc>
        <w:tc>
          <w:tcPr>
            <w:tcW w:w="4554" w:type="pct"/>
            <w:shd w:val="clear" w:color="auto" w:fill="auto"/>
          </w:tcPr>
          <w:p w14:paraId="7CB65A26" w14:textId="77777777" w:rsidR="00304D22" w:rsidRPr="000649C7" w:rsidRDefault="00304D22" w:rsidP="003F5198">
            <w:pPr>
              <w:spacing w:before="120"/>
              <w:jc w:val="both"/>
              <w:rPr>
                <w:rFonts w:asciiTheme="majorHAnsi" w:eastAsia="Calibri" w:hAnsiTheme="majorHAnsi" w:cstheme="majorHAnsi"/>
                <w:b/>
                <w:i/>
                <w:sz w:val="24"/>
                <w:szCs w:val="24"/>
              </w:rPr>
            </w:pPr>
            <w:r w:rsidRPr="000649C7">
              <w:rPr>
                <w:rFonts w:asciiTheme="majorHAnsi" w:eastAsia="Calibri" w:hAnsiTheme="majorHAnsi" w:cstheme="majorHAnsi"/>
                <w:b/>
                <w:i/>
                <w:sz w:val="24"/>
                <w:szCs w:val="24"/>
              </w:rPr>
              <w:t>Preporuke:</w:t>
            </w:r>
          </w:p>
        </w:tc>
      </w:tr>
      <w:tr w:rsidR="00304D22" w:rsidRPr="000649C7" w14:paraId="31660978" w14:textId="77777777" w:rsidTr="000649C7">
        <w:trPr>
          <w:trHeight w:val="1017"/>
        </w:trPr>
        <w:tc>
          <w:tcPr>
            <w:tcW w:w="446" w:type="pct"/>
            <w:shd w:val="clear" w:color="auto" w:fill="auto"/>
          </w:tcPr>
          <w:p w14:paraId="68DF92AD" w14:textId="77777777" w:rsidR="00304D22" w:rsidRPr="000649C7" w:rsidRDefault="00304D22" w:rsidP="003F5198">
            <w:pPr>
              <w:jc w:val="both"/>
              <w:rPr>
                <w:rFonts w:asciiTheme="majorHAnsi" w:eastAsia="Calibri" w:hAnsiTheme="majorHAnsi" w:cstheme="majorHAnsi"/>
                <w:color w:val="FF0000"/>
                <w:sz w:val="24"/>
                <w:szCs w:val="24"/>
              </w:rPr>
            </w:pPr>
          </w:p>
        </w:tc>
        <w:tc>
          <w:tcPr>
            <w:tcW w:w="4554" w:type="pct"/>
            <w:shd w:val="clear" w:color="auto" w:fill="auto"/>
          </w:tcPr>
          <w:p w14:paraId="640AE25E" w14:textId="77777777"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Razvijati pozitivnu atmosferu na času, što više probuditi kritičko mišljenje, istraživački duh i kreativnosti učenika.</w:t>
            </w:r>
          </w:p>
          <w:p w14:paraId="109B2317" w14:textId="3865DBD8" w:rsidR="00304D22" w:rsidRPr="000649C7" w:rsidRDefault="00304D2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Održavati časove redovno, a ukoliko nastane potreba za zamjenama obezb</w:t>
            </w:r>
            <w:r w:rsidR="00027A21" w:rsidRPr="000649C7">
              <w:rPr>
                <w:rFonts w:asciiTheme="majorHAnsi" w:hAnsiTheme="majorHAnsi" w:cstheme="majorHAnsi"/>
                <w:sz w:val="24"/>
                <w:szCs w:val="24"/>
              </w:rPr>
              <w:t>i</w:t>
            </w:r>
            <w:r w:rsidRPr="000649C7">
              <w:rPr>
                <w:rFonts w:asciiTheme="majorHAnsi" w:hAnsiTheme="majorHAnsi" w:cstheme="majorHAnsi"/>
                <w:sz w:val="24"/>
                <w:szCs w:val="24"/>
              </w:rPr>
              <w:t>jediti stručnu zamjenu u skladu sa profilom stručne spreme nastavnika.</w:t>
            </w:r>
          </w:p>
          <w:p w14:paraId="08D6BEE5" w14:textId="52F473AF" w:rsidR="00304D22" w:rsidRPr="000649C7" w:rsidRDefault="00304D22" w:rsidP="003F5198">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 odjeljenjskim knjigama ne koristiti grafitnu olovku</w:t>
            </w:r>
            <w:r w:rsidR="00027A21" w:rsidRPr="000649C7">
              <w:rPr>
                <w:rFonts w:asciiTheme="majorHAnsi" w:hAnsiTheme="majorHAnsi" w:cstheme="majorHAnsi"/>
                <w:sz w:val="24"/>
                <w:szCs w:val="24"/>
              </w:rPr>
              <w:t>.</w:t>
            </w:r>
          </w:p>
        </w:tc>
      </w:tr>
      <w:tr w:rsidR="00304D22" w:rsidRPr="000649C7" w14:paraId="1FAD05B3" w14:textId="77777777" w:rsidTr="000649C7">
        <w:trPr>
          <w:trHeight w:val="20"/>
        </w:trPr>
        <w:tc>
          <w:tcPr>
            <w:tcW w:w="446" w:type="pct"/>
            <w:shd w:val="clear" w:color="auto" w:fill="auto"/>
          </w:tcPr>
          <w:p w14:paraId="328615DD" w14:textId="77777777" w:rsidR="00304D22" w:rsidRPr="000649C7" w:rsidRDefault="00304D22" w:rsidP="003F5198">
            <w:pPr>
              <w:spacing w:before="120"/>
              <w:jc w:val="both"/>
              <w:rPr>
                <w:rFonts w:asciiTheme="majorHAnsi" w:eastAsia="Calibri" w:hAnsiTheme="majorHAnsi" w:cstheme="majorHAnsi"/>
                <w:bCs/>
                <w:color w:val="FF0000"/>
                <w:sz w:val="24"/>
                <w:szCs w:val="24"/>
              </w:rPr>
            </w:pPr>
            <w:r w:rsidRPr="000649C7">
              <w:rPr>
                <w:rFonts w:asciiTheme="majorHAnsi" w:eastAsia="Calibri" w:hAnsiTheme="majorHAnsi" w:cstheme="majorHAnsi"/>
                <w:bCs/>
                <w:sz w:val="24"/>
                <w:szCs w:val="24"/>
              </w:rPr>
              <w:t xml:space="preserve">1.3. </w:t>
            </w:r>
          </w:p>
        </w:tc>
        <w:tc>
          <w:tcPr>
            <w:tcW w:w="4554" w:type="pct"/>
            <w:shd w:val="clear" w:color="auto" w:fill="auto"/>
          </w:tcPr>
          <w:p w14:paraId="5D018DE2" w14:textId="60B7BC5F" w:rsidR="00304D22" w:rsidRPr="000649C7" w:rsidRDefault="00304D22" w:rsidP="003F5198">
            <w:pPr>
              <w:spacing w:before="120"/>
              <w:jc w:val="both"/>
              <w:rPr>
                <w:rFonts w:asciiTheme="majorHAnsi" w:eastAsia="Courier New" w:hAnsiTheme="majorHAnsi" w:cstheme="majorHAnsi"/>
                <w:sz w:val="24"/>
                <w:szCs w:val="24"/>
                <w:lang w:val="hr-HR"/>
              </w:rPr>
            </w:pPr>
            <w:r w:rsidRPr="000649C7">
              <w:rPr>
                <w:rFonts w:asciiTheme="majorHAnsi" w:eastAsia="Courier New" w:hAnsiTheme="majorHAnsi" w:cstheme="majorHAnsi"/>
                <w:sz w:val="24"/>
                <w:szCs w:val="24"/>
                <w:lang w:val="hr-HR"/>
              </w:rPr>
              <w:t>U svesci Stručnog aktiva ne postoje usvojeni kriterijumi za ocjen</w:t>
            </w:r>
            <w:r w:rsidR="00027A21" w:rsidRPr="000649C7">
              <w:rPr>
                <w:rFonts w:asciiTheme="majorHAnsi" w:eastAsia="Courier New" w:hAnsiTheme="majorHAnsi" w:cstheme="majorHAnsi"/>
                <w:sz w:val="24"/>
                <w:szCs w:val="24"/>
                <w:lang w:val="hr-HR"/>
              </w:rPr>
              <w:t>j</w:t>
            </w:r>
            <w:r w:rsidRPr="000649C7">
              <w:rPr>
                <w:rFonts w:asciiTheme="majorHAnsi" w:eastAsia="Courier New" w:hAnsiTheme="majorHAnsi" w:cstheme="majorHAnsi"/>
                <w:sz w:val="24"/>
                <w:szCs w:val="24"/>
                <w:lang w:val="hr-HR"/>
              </w:rPr>
              <w:t>ivanje, a uvidom u</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pojedine pisane provjere znanja utvrđeno je da ne postoji jasno definisana skala za ocjenjivanje</w:t>
            </w:r>
            <w:r w:rsidRPr="000649C7">
              <w:rPr>
                <w:rFonts w:asciiTheme="majorHAnsi" w:eastAsia="Courier New" w:hAnsiTheme="majorHAnsi" w:cstheme="majorHAnsi"/>
                <w:color w:val="FF0000"/>
                <w:sz w:val="24"/>
                <w:szCs w:val="24"/>
                <w:lang w:val="hr-HR"/>
              </w:rPr>
              <w:t xml:space="preserve">. </w:t>
            </w:r>
            <w:r w:rsidRPr="000649C7">
              <w:rPr>
                <w:rFonts w:asciiTheme="majorHAnsi" w:eastAsia="Courier New" w:hAnsiTheme="majorHAnsi" w:cstheme="majorHAnsi"/>
                <w:sz w:val="24"/>
                <w:szCs w:val="24"/>
                <w:lang w:val="hr-HR"/>
              </w:rPr>
              <w:t>Na osnovu date</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ankete stiče se utisak da učenici nisu u potpunosti saglasni</w:t>
            </w:r>
            <w:r w:rsidR="00D7696D" w:rsidRPr="000649C7">
              <w:rPr>
                <w:rFonts w:asciiTheme="majorHAnsi" w:eastAsia="Courier New" w:hAnsiTheme="majorHAnsi" w:cstheme="majorHAnsi"/>
                <w:sz w:val="24"/>
                <w:szCs w:val="24"/>
                <w:lang w:val="hr-HR"/>
              </w:rPr>
              <w:t xml:space="preserve"> </w:t>
            </w:r>
            <w:r w:rsidRPr="000649C7">
              <w:rPr>
                <w:rFonts w:asciiTheme="majorHAnsi" w:eastAsia="Courier New" w:hAnsiTheme="majorHAnsi" w:cstheme="majorHAnsi"/>
                <w:sz w:val="24"/>
                <w:szCs w:val="24"/>
                <w:lang w:val="hr-HR"/>
              </w:rPr>
              <w:t>da su na početku godine upoznati</w:t>
            </w:r>
            <w:r w:rsidRPr="000649C7">
              <w:rPr>
                <w:rFonts w:asciiTheme="majorHAnsi" w:hAnsiTheme="majorHAnsi" w:cstheme="majorHAnsi"/>
                <w:bCs/>
                <w:sz w:val="24"/>
                <w:szCs w:val="24"/>
              </w:rPr>
              <w:t xml:space="preserve"> sa kriterijumima ocjenjivanja, te</w:t>
            </w:r>
            <w:r w:rsidRPr="000649C7">
              <w:rPr>
                <w:rFonts w:asciiTheme="majorHAnsi" w:eastAsia="Courier New" w:hAnsiTheme="majorHAnsi" w:cstheme="majorHAnsi"/>
                <w:sz w:val="24"/>
                <w:szCs w:val="24"/>
                <w:lang w:val="hr-HR"/>
              </w:rPr>
              <w:t xml:space="preserve"> da im nije jasno koja znanja i vještine treba da posjeduju da bi popravili ocjenu. Na osnovu ankete koju su dali roditelji može se zaključiti da je </w:t>
            </w:r>
            <w:r w:rsidRPr="000649C7">
              <w:rPr>
                <w:rFonts w:asciiTheme="majorHAnsi" w:hAnsiTheme="majorHAnsi" w:cstheme="majorHAnsi"/>
                <w:sz w:val="24"/>
                <w:szCs w:val="24"/>
                <w:shd w:val="clear" w:color="auto" w:fill="FFFFFF"/>
              </w:rPr>
              <w:t xml:space="preserve">ocjenjivanje učenika redovno, javno i objektivno te da njihov uspjeh zavsi isključivo od zalaganja i pokazanog znanja. </w:t>
            </w:r>
            <w:r w:rsidRPr="000649C7">
              <w:rPr>
                <w:rFonts w:asciiTheme="majorHAnsi" w:eastAsia="Courier New" w:hAnsiTheme="majorHAnsi" w:cstheme="majorHAnsi"/>
                <w:sz w:val="24"/>
                <w:szCs w:val="24"/>
                <w:lang w:val="hr-HR"/>
              </w:rPr>
              <w:t xml:space="preserve">Nastavnici redovno prate i vrednuju postignuća učenika, koristeći različite tehnike ocjenjivanja. Za ocjenjivanje ishoda primjenjuju se pisane i usmene provjere znanja, a sve u cilju postizanja što boljeg uspjeha učenika. Pregledom odjeljenjskih knjiga, dolazi se do zaključka da je ocjenjivanje u skladu sa pedagoškim principima, te se redovno evidentiraju popravljene ocjene. </w:t>
            </w:r>
          </w:p>
        </w:tc>
      </w:tr>
      <w:tr w:rsidR="00304D22" w:rsidRPr="000649C7" w14:paraId="0500007A" w14:textId="77777777" w:rsidTr="000649C7">
        <w:trPr>
          <w:trHeight w:val="20"/>
        </w:trPr>
        <w:tc>
          <w:tcPr>
            <w:tcW w:w="446" w:type="pct"/>
            <w:shd w:val="clear" w:color="auto" w:fill="auto"/>
          </w:tcPr>
          <w:p w14:paraId="4BC05B66" w14:textId="77777777" w:rsidR="00304D22" w:rsidRPr="000649C7" w:rsidRDefault="00304D22" w:rsidP="003F5198">
            <w:pPr>
              <w:jc w:val="both"/>
              <w:rPr>
                <w:rFonts w:asciiTheme="majorHAnsi" w:eastAsia="Calibri" w:hAnsiTheme="majorHAnsi" w:cstheme="majorHAnsi"/>
                <w:color w:val="FF0000"/>
                <w:sz w:val="24"/>
                <w:szCs w:val="24"/>
              </w:rPr>
            </w:pPr>
          </w:p>
        </w:tc>
        <w:tc>
          <w:tcPr>
            <w:tcW w:w="4554" w:type="pct"/>
            <w:shd w:val="clear" w:color="auto" w:fill="auto"/>
          </w:tcPr>
          <w:p w14:paraId="2D7F3AD0" w14:textId="58A11338" w:rsidR="00304D22" w:rsidRPr="000649C7" w:rsidRDefault="00027A21" w:rsidP="003F5198">
            <w:pPr>
              <w:spacing w:before="120"/>
              <w:jc w:val="both"/>
              <w:rPr>
                <w:rFonts w:asciiTheme="majorHAnsi" w:eastAsia="Calibri" w:hAnsiTheme="majorHAnsi" w:cstheme="majorHAnsi"/>
                <w:b/>
                <w:i/>
                <w:sz w:val="24"/>
                <w:szCs w:val="24"/>
              </w:rPr>
            </w:pPr>
            <w:r w:rsidRPr="000649C7">
              <w:rPr>
                <w:rFonts w:asciiTheme="majorHAnsi" w:eastAsia="Calibri" w:hAnsiTheme="majorHAnsi" w:cstheme="majorHAnsi"/>
                <w:b/>
                <w:i/>
                <w:sz w:val="24"/>
                <w:szCs w:val="24"/>
              </w:rPr>
              <w:t>Preporuka</w:t>
            </w:r>
            <w:r w:rsidR="00304D22" w:rsidRPr="000649C7">
              <w:rPr>
                <w:rFonts w:asciiTheme="majorHAnsi" w:eastAsia="Calibri" w:hAnsiTheme="majorHAnsi" w:cstheme="majorHAnsi"/>
                <w:b/>
                <w:i/>
                <w:sz w:val="24"/>
                <w:szCs w:val="24"/>
              </w:rPr>
              <w:t>:</w:t>
            </w:r>
          </w:p>
        </w:tc>
      </w:tr>
      <w:tr w:rsidR="00304D22" w:rsidRPr="000649C7" w14:paraId="2E234AA4" w14:textId="77777777" w:rsidTr="000649C7">
        <w:trPr>
          <w:trHeight w:val="20"/>
        </w:trPr>
        <w:tc>
          <w:tcPr>
            <w:tcW w:w="446" w:type="pct"/>
            <w:shd w:val="clear" w:color="auto" w:fill="auto"/>
          </w:tcPr>
          <w:p w14:paraId="6C1F03A9" w14:textId="77777777" w:rsidR="00304D22" w:rsidRPr="000649C7" w:rsidRDefault="00304D22" w:rsidP="003F5198">
            <w:pPr>
              <w:jc w:val="both"/>
              <w:rPr>
                <w:rFonts w:asciiTheme="majorHAnsi" w:eastAsia="Calibri" w:hAnsiTheme="majorHAnsi" w:cstheme="majorHAnsi"/>
                <w:color w:val="FF0000"/>
                <w:sz w:val="24"/>
                <w:szCs w:val="24"/>
              </w:rPr>
            </w:pPr>
          </w:p>
        </w:tc>
        <w:tc>
          <w:tcPr>
            <w:tcW w:w="4554" w:type="pct"/>
            <w:shd w:val="clear" w:color="auto" w:fill="auto"/>
          </w:tcPr>
          <w:p w14:paraId="7CDC6533" w14:textId="77777777" w:rsidR="00304D22" w:rsidRPr="000649C7" w:rsidRDefault="00304D22" w:rsidP="000649C7">
            <w:pPr>
              <w:pStyle w:val="ListParagraph"/>
              <w:numPr>
                <w:ilvl w:val="0"/>
                <w:numId w:val="38"/>
              </w:numPr>
              <w:ind w:left="288" w:hanging="288"/>
              <w:contextualSpacing w:val="0"/>
              <w:jc w:val="both"/>
              <w:rPr>
                <w:rFonts w:asciiTheme="majorHAnsi" w:eastAsia="Calibri" w:hAnsiTheme="majorHAnsi" w:cstheme="majorHAnsi"/>
                <w:sz w:val="24"/>
                <w:szCs w:val="24"/>
              </w:rPr>
            </w:pPr>
            <w:r w:rsidRPr="000649C7">
              <w:rPr>
                <w:rFonts w:asciiTheme="majorHAnsi" w:hAnsiTheme="majorHAnsi" w:cstheme="majorHAnsi"/>
                <w:sz w:val="24"/>
                <w:szCs w:val="24"/>
              </w:rPr>
              <w:t>Na početku školske godine na sastanku Stručnog aktiva usvojiti kriterijume za ocjenjivanje i učenike upoznati sa istim.</w:t>
            </w:r>
          </w:p>
        </w:tc>
      </w:tr>
    </w:tbl>
    <w:p w14:paraId="1AF34BD3" w14:textId="77777777" w:rsidR="00304D22" w:rsidRPr="00DB0F7A" w:rsidRDefault="00304D22" w:rsidP="00304D22">
      <w:pPr>
        <w:rPr>
          <w:color w:val="FF0000"/>
          <w:sz w:val="28"/>
          <w:szCs w:val="28"/>
          <w:lang w:val="sr-Latn-RS"/>
        </w:rPr>
      </w:pPr>
    </w:p>
    <w:p w14:paraId="1064448A" w14:textId="41699AA8" w:rsidR="000649C7" w:rsidRDefault="000649C7">
      <w:r>
        <w:br w:type="page"/>
      </w:r>
    </w:p>
    <w:tbl>
      <w:tblPr>
        <w:tblStyle w:val="TableGrid"/>
        <w:tblW w:w="5000" w:type="pct"/>
        <w:tblLook w:val="04A0" w:firstRow="1" w:lastRow="0" w:firstColumn="1" w:lastColumn="0" w:noHBand="0" w:noVBand="1"/>
      </w:tblPr>
      <w:tblGrid>
        <w:gridCol w:w="4675"/>
        <w:gridCol w:w="4675"/>
      </w:tblGrid>
      <w:tr w:rsidR="00A81121" w:rsidRPr="000649C7" w14:paraId="1C9471F1" w14:textId="77777777" w:rsidTr="003F5198">
        <w:tc>
          <w:tcPr>
            <w:tcW w:w="5000" w:type="pct"/>
            <w:gridSpan w:val="2"/>
            <w:tcBorders>
              <w:top w:val="single" w:sz="4" w:space="0" w:color="auto"/>
              <w:left w:val="single" w:sz="4" w:space="0" w:color="auto"/>
              <w:bottom w:val="single" w:sz="4" w:space="0" w:color="auto"/>
              <w:right w:val="single" w:sz="4" w:space="0" w:color="auto"/>
            </w:tcBorders>
            <w:hideMark/>
          </w:tcPr>
          <w:p w14:paraId="43D34F42" w14:textId="77777777" w:rsidR="00A81121" w:rsidRPr="000649C7" w:rsidRDefault="00A81121" w:rsidP="003F5198">
            <w:pPr>
              <w:autoSpaceDE w:val="0"/>
              <w:autoSpaceDN w:val="0"/>
              <w:adjustRightInd w:val="0"/>
              <w:rPr>
                <w:rFonts w:asciiTheme="majorHAnsi" w:hAnsiTheme="majorHAnsi" w:cstheme="majorHAnsi"/>
                <w:b/>
                <w:sz w:val="24"/>
                <w:szCs w:val="24"/>
                <w:lang w:val="sr-Latn-RS"/>
              </w:rPr>
            </w:pPr>
            <w:r w:rsidRPr="000649C7">
              <w:rPr>
                <w:rFonts w:asciiTheme="majorHAnsi" w:hAnsiTheme="majorHAnsi" w:cstheme="majorHAnsi"/>
                <w:b/>
                <w:sz w:val="24"/>
                <w:szCs w:val="24"/>
                <w:lang w:val="sr-Latn-RS"/>
              </w:rPr>
              <w:lastRenderedPageBreak/>
              <w:t>Prosvjetni nadzornik: Vukadin Babović</w:t>
            </w:r>
          </w:p>
        </w:tc>
      </w:tr>
      <w:tr w:rsidR="00A81121" w:rsidRPr="000649C7" w14:paraId="14BAA256" w14:textId="77777777" w:rsidTr="003F5198">
        <w:tc>
          <w:tcPr>
            <w:tcW w:w="5000" w:type="pct"/>
            <w:gridSpan w:val="2"/>
            <w:tcBorders>
              <w:top w:val="single" w:sz="4" w:space="0" w:color="auto"/>
              <w:left w:val="single" w:sz="4" w:space="0" w:color="auto"/>
              <w:bottom w:val="single" w:sz="4" w:space="0" w:color="auto"/>
              <w:right w:val="single" w:sz="4" w:space="0" w:color="auto"/>
            </w:tcBorders>
            <w:hideMark/>
          </w:tcPr>
          <w:p w14:paraId="05E3F1A9" w14:textId="32B28C39" w:rsidR="00A81121" w:rsidRPr="000649C7" w:rsidRDefault="00A81121" w:rsidP="003F5198">
            <w:pPr>
              <w:autoSpaceDE w:val="0"/>
              <w:autoSpaceDN w:val="0"/>
              <w:adjustRightInd w:val="0"/>
              <w:rPr>
                <w:rFonts w:asciiTheme="majorHAnsi" w:hAnsiTheme="majorHAnsi" w:cstheme="majorHAnsi"/>
                <w:b/>
                <w:sz w:val="24"/>
                <w:szCs w:val="24"/>
                <w:lang w:val="sr-Latn-RS"/>
              </w:rPr>
            </w:pPr>
            <w:r w:rsidRPr="000649C7">
              <w:rPr>
                <w:rFonts w:asciiTheme="majorHAnsi" w:hAnsiTheme="majorHAnsi" w:cstheme="majorHAnsi"/>
                <w:b/>
                <w:sz w:val="24"/>
                <w:szCs w:val="24"/>
                <w:lang w:val="sr-Latn-RS"/>
              </w:rPr>
              <w:t>1.2.9. Saobraćajno transportni tehničar</w:t>
            </w:r>
          </w:p>
        </w:tc>
      </w:tr>
      <w:tr w:rsidR="00A81121" w:rsidRPr="000649C7" w14:paraId="2CF51EDD" w14:textId="77777777" w:rsidTr="003F51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6F26AB9"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r w:rsidRPr="000649C7">
              <w:rPr>
                <w:rFonts w:asciiTheme="majorHAnsi" w:hAnsiTheme="majorHAnsi" w:cstheme="majorHAnsi"/>
                <w:sz w:val="24"/>
                <w:szCs w:val="24"/>
                <w:vertAlign w:val="superscript"/>
                <w:lang w:val="sr-Latn-RS"/>
              </w:rPr>
              <w:t xml:space="preserve"> (naziv obrazovnog programa)</w:t>
            </w:r>
          </w:p>
        </w:tc>
      </w:tr>
      <w:tr w:rsidR="00A81121" w:rsidRPr="000649C7" w14:paraId="48590F66" w14:textId="77777777" w:rsidTr="003F5198">
        <w:tc>
          <w:tcPr>
            <w:tcW w:w="2500" w:type="pct"/>
            <w:tcBorders>
              <w:top w:val="single" w:sz="4" w:space="0" w:color="auto"/>
              <w:left w:val="single" w:sz="4" w:space="0" w:color="auto"/>
              <w:bottom w:val="nil"/>
              <w:right w:val="nil"/>
            </w:tcBorders>
            <w:hideMark/>
          </w:tcPr>
          <w:p w14:paraId="52ADCE17"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r w:rsidRPr="000649C7">
              <w:rPr>
                <w:rFonts w:asciiTheme="majorHAnsi" w:hAnsiTheme="majorHAnsi" w:cstheme="majorHAnsi"/>
                <w:sz w:val="24"/>
                <w:szCs w:val="24"/>
                <w:lang w:val="sr-Latn-RS"/>
              </w:rPr>
              <w:t>Ukupan broj nastavnika po datom programu: 4</w:t>
            </w:r>
          </w:p>
        </w:tc>
        <w:tc>
          <w:tcPr>
            <w:tcW w:w="2500" w:type="pct"/>
            <w:tcBorders>
              <w:top w:val="single" w:sz="4" w:space="0" w:color="auto"/>
              <w:left w:val="nil"/>
              <w:bottom w:val="nil"/>
              <w:right w:val="single" w:sz="4" w:space="0" w:color="auto"/>
            </w:tcBorders>
          </w:tcPr>
          <w:p w14:paraId="70C81EF8"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p>
        </w:tc>
      </w:tr>
      <w:tr w:rsidR="00A81121" w:rsidRPr="000649C7" w14:paraId="19FC948B" w14:textId="77777777" w:rsidTr="003F5198">
        <w:tc>
          <w:tcPr>
            <w:tcW w:w="2500" w:type="pct"/>
            <w:tcBorders>
              <w:top w:val="nil"/>
              <w:left w:val="single" w:sz="4" w:space="0" w:color="auto"/>
              <w:bottom w:val="nil"/>
              <w:right w:val="nil"/>
            </w:tcBorders>
            <w:hideMark/>
          </w:tcPr>
          <w:p w14:paraId="1BB086E9"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r w:rsidRPr="000649C7">
              <w:rPr>
                <w:rFonts w:asciiTheme="majorHAnsi" w:hAnsiTheme="majorHAnsi" w:cstheme="majorHAnsi"/>
                <w:sz w:val="24"/>
                <w:szCs w:val="24"/>
                <w:lang w:val="sr-Latn-RS"/>
              </w:rPr>
              <w:t>Broj nastavnika kod kojih je izvršen nadzor: 4</w:t>
            </w:r>
          </w:p>
        </w:tc>
        <w:tc>
          <w:tcPr>
            <w:tcW w:w="2500" w:type="pct"/>
            <w:tcBorders>
              <w:top w:val="nil"/>
              <w:left w:val="nil"/>
              <w:bottom w:val="nil"/>
              <w:right w:val="single" w:sz="4" w:space="0" w:color="auto"/>
            </w:tcBorders>
          </w:tcPr>
          <w:p w14:paraId="5E345DBA"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p>
        </w:tc>
      </w:tr>
      <w:tr w:rsidR="00A81121" w:rsidRPr="000649C7" w14:paraId="24ACA0B9" w14:textId="77777777" w:rsidTr="003F5198">
        <w:tc>
          <w:tcPr>
            <w:tcW w:w="2500" w:type="pct"/>
            <w:tcBorders>
              <w:top w:val="nil"/>
              <w:left w:val="single" w:sz="4" w:space="0" w:color="auto"/>
              <w:bottom w:val="nil"/>
              <w:right w:val="nil"/>
            </w:tcBorders>
            <w:hideMark/>
          </w:tcPr>
          <w:p w14:paraId="09DB6886"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r w:rsidRPr="000649C7">
              <w:rPr>
                <w:rFonts w:asciiTheme="majorHAnsi" w:hAnsiTheme="majorHAnsi" w:cstheme="majorHAnsi"/>
                <w:sz w:val="24"/>
                <w:szCs w:val="24"/>
                <w:lang w:val="sr-Latn-RS"/>
              </w:rPr>
              <w:t>Posjećena odjeljenja: 1-5, 2-4</w:t>
            </w:r>
          </w:p>
        </w:tc>
        <w:tc>
          <w:tcPr>
            <w:tcW w:w="2500" w:type="pct"/>
            <w:tcBorders>
              <w:top w:val="nil"/>
              <w:left w:val="nil"/>
              <w:bottom w:val="nil"/>
              <w:right w:val="single" w:sz="4" w:space="0" w:color="auto"/>
            </w:tcBorders>
          </w:tcPr>
          <w:p w14:paraId="41458FDB" w14:textId="77777777" w:rsidR="00A81121" w:rsidRPr="000649C7" w:rsidRDefault="00A81121" w:rsidP="003F5198">
            <w:pPr>
              <w:autoSpaceDE w:val="0"/>
              <w:autoSpaceDN w:val="0"/>
              <w:adjustRightInd w:val="0"/>
              <w:rPr>
                <w:rFonts w:asciiTheme="majorHAnsi" w:hAnsiTheme="majorHAnsi" w:cstheme="majorHAnsi"/>
                <w:sz w:val="24"/>
                <w:szCs w:val="24"/>
                <w:lang w:val="sr-Latn-RS"/>
              </w:rPr>
            </w:pPr>
          </w:p>
        </w:tc>
      </w:tr>
      <w:tr w:rsidR="00A81121" w:rsidRPr="000649C7" w14:paraId="259BB9E1" w14:textId="77777777" w:rsidTr="00031753">
        <w:tc>
          <w:tcPr>
            <w:tcW w:w="2500" w:type="pct"/>
            <w:tcBorders>
              <w:top w:val="nil"/>
              <w:left w:val="single" w:sz="4" w:space="0" w:color="auto"/>
              <w:bottom w:val="nil"/>
              <w:right w:val="nil"/>
            </w:tcBorders>
            <w:hideMark/>
          </w:tcPr>
          <w:p w14:paraId="0D9E9CB9" w14:textId="77777777" w:rsidR="00A81121" w:rsidRPr="000649C7" w:rsidRDefault="00A81121" w:rsidP="003F5198">
            <w:pPr>
              <w:spacing w:line="276" w:lineRule="auto"/>
              <w:rPr>
                <w:rFonts w:asciiTheme="majorHAnsi" w:hAnsiTheme="majorHAnsi" w:cstheme="majorHAnsi"/>
                <w:sz w:val="24"/>
                <w:szCs w:val="24"/>
                <w:lang w:val="sr-Latn-RS"/>
              </w:rPr>
            </w:pPr>
            <w:r w:rsidRPr="000649C7">
              <w:rPr>
                <w:rFonts w:asciiTheme="majorHAnsi" w:hAnsiTheme="majorHAnsi" w:cstheme="majorHAnsi"/>
                <w:sz w:val="24"/>
                <w:szCs w:val="24"/>
                <w:lang w:val="sr-Latn-RS"/>
              </w:rPr>
              <w:t>Broj posjećenih časova: 4</w:t>
            </w:r>
          </w:p>
        </w:tc>
        <w:tc>
          <w:tcPr>
            <w:tcW w:w="2500" w:type="pct"/>
            <w:tcBorders>
              <w:top w:val="nil"/>
              <w:left w:val="nil"/>
              <w:bottom w:val="nil"/>
              <w:right w:val="single" w:sz="4" w:space="0" w:color="auto"/>
            </w:tcBorders>
          </w:tcPr>
          <w:p w14:paraId="18EF0B93" w14:textId="77777777" w:rsidR="00A81121" w:rsidRPr="000649C7" w:rsidRDefault="00A81121" w:rsidP="003F5198">
            <w:pPr>
              <w:spacing w:line="276" w:lineRule="auto"/>
              <w:rPr>
                <w:rFonts w:asciiTheme="majorHAnsi" w:hAnsiTheme="majorHAnsi" w:cstheme="majorHAnsi"/>
                <w:sz w:val="24"/>
                <w:szCs w:val="24"/>
                <w:lang w:val="sr-Latn-RS"/>
              </w:rPr>
            </w:pPr>
          </w:p>
        </w:tc>
      </w:tr>
      <w:tr w:rsidR="00031753" w:rsidRPr="000649C7" w14:paraId="09080585" w14:textId="77777777" w:rsidTr="003F5198">
        <w:tc>
          <w:tcPr>
            <w:tcW w:w="2500" w:type="pct"/>
            <w:tcBorders>
              <w:top w:val="nil"/>
              <w:left w:val="single" w:sz="4" w:space="0" w:color="auto"/>
              <w:bottom w:val="single" w:sz="4" w:space="0" w:color="auto"/>
              <w:right w:val="nil"/>
            </w:tcBorders>
          </w:tcPr>
          <w:p w14:paraId="387A5748" w14:textId="77777777" w:rsidR="00031753" w:rsidRPr="000649C7" w:rsidRDefault="00031753" w:rsidP="003F5198">
            <w:pPr>
              <w:spacing w:line="276" w:lineRule="auto"/>
              <w:rPr>
                <w:rFonts w:asciiTheme="majorHAnsi" w:hAnsiTheme="majorHAnsi" w:cstheme="majorHAnsi"/>
                <w:sz w:val="24"/>
                <w:szCs w:val="24"/>
                <w:lang w:val="sr-Latn-RS"/>
              </w:rPr>
            </w:pPr>
          </w:p>
        </w:tc>
        <w:tc>
          <w:tcPr>
            <w:tcW w:w="2500" w:type="pct"/>
            <w:tcBorders>
              <w:top w:val="nil"/>
              <w:left w:val="nil"/>
              <w:bottom w:val="single" w:sz="4" w:space="0" w:color="auto"/>
              <w:right w:val="single" w:sz="4" w:space="0" w:color="auto"/>
            </w:tcBorders>
          </w:tcPr>
          <w:p w14:paraId="48734417" w14:textId="77777777" w:rsidR="00031753" w:rsidRPr="000649C7" w:rsidRDefault="00031753" w:rsidP="003F5198">
            <w:pPr>
              <w:spacing w:line="276" w:lineRule="auto"/>
              <w:rPr>
                <w:rFonts w:asciiTheme="majorHAnsi" w:hAnsiTheme="majorHAnsi" w:cstheme="majorHAnsi"/>
                <w:sz w:val="24"/>
                <w:szCs w:val="24"/>
                <w:lang w:val="sr-Latn-RS"/>
              </w:rPr>
            </w:pPr>
          </w:p>
        </w:tc>
      </w:tr>
    </w:tbl>
    <w:p w14:paraId="6236BE69" w14:textId="77777777" w:rsidR="00A81121" w:rsidRDefault="00A81121" w:rsidP="00A81121">
      <w:pPr>
        <w:spacing w:after="0" w:line="276" w:lineRule="auto"/>
        <w:rPr>
          <w:rFonts w:ascii="Arial" w:hAnsi="Arial" w:cs="Arial"/>
          <w:sz w:val="8"/>
          <w:szCs w:val="8"/>
          <w:lang w:val="sr-Latn-RS"/>
        </w:rPr>
      </w:pPr>
    </w:p>
    <w:bookmarkStart w:id="23" w:name="_MON_1775982013"/>
    <w:bookmarkEnd w:id="23"/>
    <w:p w14:paraId="69339B88" w14:textId="603D2685" w:rsidR="00A81121" w:rsidRDefault="004178B8" w:rsidP="00A81121">
      <w:pPr>
        <w:spacing w:after="0" w:line="276" w:lineRule="auto"/>
        <w:rPr>
          <w:rFonts w:ascii="Arial" w:hAnsi="Arial" w:cs="Arial"/>
          <w:lang w:val="sr-Latn-RS"/>
        </w:rPr>
      </w:pPr>
      <w:r w:rsidRPr="00FD2D4D">
        <w:rPr>
          <w:rFonts w:asciiTheme="majorHAnsi" w:eastAsia="Calibri" w:hAnsiTheme="majorHAnsi" w:cstheme="majorHAnsi"/>
          <w:sz w:val="24"/>
          <w:szCs w:val="24"/>
        </w:rPr>
        <w:object w:dxaOrig="14666" w:dyaOrig="4023" w14:anchorId="13C866A8">
          <v:shape id="_x0000_i1039" type="#_x0000_t75" style="width:459pt;height:125.2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9" DrawAspect="Content" ObjectID="_1786177534" r:id="rId39"/>
        </w:object>
      </w:r>
    </w:p>
    <w:p w14:paraId="7BE2A4FE" w14:textId="77777777" w:rsidR="00A81121" w:rsidRDefault="00A81121" w:rsidP="00A81121">
      <w:pPr>
        <w:spacing w:after="0" w:line="276" w:lineRule="auto"/>
        <w:rPr>
          <w:rFonts w:ascii="Arial" w:hAnsi="Arial" w:cs="Arial"/>
          <w:sz w:val="8"/>
          <w:szCs w:val="8"/>
          <w:lang w:val="sr-Latn-R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44"/>
      </w:tblGrid>
      <w:tr w:rsidR="00A81121" w:rsidRPr="000649C7" w14:paraId="3CF6DF17" w14:textId="77777777" w:rsidTr="000649C7">
        <w:trPr>
          <w:cantSplit/>
          <w:trHeight w:val="20"/>
        </w:trPr>
        <w:tc>
          <w:tcPr>
            <w:tcW w:w="436" w:type="pct"/>
            <w:shd w:val="clear" w:color="auto" w:fill="auto"/>
            <w:hideMark/>
          </w:tcPr>
          <w:p w14:paraId="40E09664"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 xml:space="preserve">R.br. </w:t>
            </w:r>
          </w:p>
        </w:tc>
        <w:tc>
          <w:tcPr>
            <w:tcW w:w="4564" w:type="pct"/>
            <w:shd w:val="clear" w:color="auto" w:fill="auto"/>
            <w:hideMark/>
          </w:tcPr>
          <w:p w14:paraId="02F64662"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Obrazloženje</w:t>
            </w:r>
          </w:p>
        </w:tc>
      </w:tr>
      <w:tr w:rsidR="00A81121" w:rsidRPr="000649C7" w14:paraId="72FD07BC" w14:textId="77777777" w:rsidTr="000649C7">
        <w:trPr>
          <w:cantSplit/>
          <w:trHeight w:val="20"/>
        </w:trPr>
        <w:tc>
          <w:tcPr>
            <w:tcW w:w="436" w:type="pct"/>
            <w:shd w:val="clear" w:color="auto" w:fill="auto"/>
            <w:hideMark/>
          </w:tcPr>
          <w:p w14:paraId="65D945C1"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stand.</w:t>
            </w:r>
          </w:p>
        </w:tc>
        <w:tc>
          <w:tcPr>
            <w:tcW w:w="4564" w:type="pct"/>
            <w:vMerge w:val="restart"/>
            <w:shd w:val="clear" w:color="auto" w:fill="auto"/>
            <w:hideMark/>
          </w:tcPr>
          <w:p w14:paraId="5B55EA22" w14:textId="04E370B6"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Program se realizuje</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u četvorogodišnjem trajanju sa</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jednim odjeljenjem prvog, drugog i četvrtog razreda po starom programu zasnovanom na ciljevima. Odjeljenje prvog razreda je upi</w:t>
            </w:r>
            <w:r w:rsidR="00027A21" w:rsidRPr="000649C7">
              <w:rPr>
                <w:rFonts w:asciiTheme="majorHAnsi" w:hAnsiTheme="majorHAnsi" w:cstheme="majorHAnsi"/>
                <w:sz w:val="24"/>
                <w:szCs w:val="24"/>
                <w:lang w:val="sr-Latn-CS"/>
              </w:rPr>
              <w:t>sano u kombinaciji sa Poštansko-</w:t>
            </w:r>
            <w:r w:rsidRPr="000649C7">
              <w:rPr>
                <w:rFonts w:asciiTheme="majorHAnsi" w:hAnsiTheme="majorHAnsi" w:cstheme="majorHAnsi"/>
                <w:sz w:val="24"/>
                <w:szCs w:val="24"/>
                <w:lang w:val="sr-Latn-CS"/>
              </w:rPr>
              <w:t>logističkim tehničarom. Odjeljenje četvrtog razreda formiran</w:t>
            </w:r>
            <w:r w:rsidR="00027A21" w:rsidRPr="000649C7">
              <w:rPr>
                <w:rFonts w:asciiTheme="majorHAnsi" w:hAnsiTheme="majorHAnsi" w:cstheme="majorHAnsi"/>
                <w:sz w:val="24"/>
                <w:szCs w:val="24"/>
                <w:lang w:val="sr-Latn-CS"/>
              </w:rPr>
              <w:t>o u kombinaciji sa Tehničarima d</w:t>
            </w:r>
            <w:r w:rsidRPr="000649C7">
              <w:rPr>
                <w:rFonts w:asciiTheme="majorHAnsi" w:hAnsiTheme="majorHAnsi" w:cstheme="majorHAnsi"/>
                <w:sz w:val="24"/>
                <w:szCs w:val="24"/>
                <w:lang w:val="sr-Latn-CS"/>
              </w:rPr>
              <w:t>rumskog saobraćaja i ima 5 učenika.</w:t>
            </w:r>
          </w:p>
          <w:p w14:paraId="0A03FF35" w14:textId="53D7162B" w:rsidR="00A81121" w:rsidRPr="000649C7" w:rsidRDefault="00027A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U ovom o</w:t>
            </w:r>
            <w:r w:rsidR="00A81121" w:rsidRPr="000649C7">
              <w:rPr>
                <w:rFonts w:asciiTheme="majorHAnsi" w:hAnsiTheme="majorHAnsi" w:cstheme="majorHAnsi"/>
                <w:sz w:val="24"/>
                <w:szCs w:val="24"/>
                <w:lang w:val="sr-Latn-CS"/>
              </w:rPr>
              <w:t>brazovnom programu nema učenika sa posebnim obrazovim potrebama.</w:t>
            </w:r>
          </w:p>
          <w:p w14:paraId="56625A76" w14:textId="63D5EADE"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Nastav</w:t>
            </w:r>
            <w:r w:rsidR="00027A21" w:rsidRPr="000649C7">
              <w:rPr>
                <w:rFonts w:asciiTheme="majorHAnsi" w:hAnsiTheme="majorHAnsi" w:cstheme="majorHAnsi"/>
                <w:sz w:val="24"/>
                <w:szCs w:val="24"/>
                <w:lang w:val="sr-Latn-CS"/>
              </w:rPr>
              <w:t>a se planira shodno zahtjevima o</w:t>
            </w:r>
            <w:r w:rsidRPr="000649C7">
              <w:rPr>
                <w:rFonts w:asciiTheme="majorHAnsi" w:hAnsiTheme="majorHAnsi" w:cstheme="majorHAnsi"/>
                <w:sz w:val="24"/>
                <w:szCs w:val="24"/>
                <w:lang w:val="sr-Latn-CS"/>
              </w:rPr>
              <w:t>brazovnog programa. U odjeljenju drugog razreda nastavnik je realizovao</w:t>
            </w:r>
            <w:r w:rsidR="00027A21" w:rsidRPr="000649C7">
              <w:rPr>
                <w:rFonts w:asciiTheme="majorHAnsi" w:hAnsiTheme="majorHAnsi" w:cstheme="majorHAnsi"/>
                <w:sz w:val="24"/>
                <w:szCs w:val="24"/>
                <w:lang w:val="sr-Latn-CS"/>
              </w:rPr>
              <w:t xml:space="preserve"> nastavni čas shodno Godišnjem p</w:t>
            </w:r>
            <w:r w:rsidRPr="000649C7">
              <w:rPr>
                <w:rFonts w:asciiTheme="majorHAnsi" w:hAnsiTheme="majorHAnsi" w:cstheme="majorHAnsi"/>
                <w:sz w:val="24"/>
                <w:szCs w:val="24"/>
                <w:lang w:val="sr-Latn-CS"/>
              </w:rPr>
              <w:t>lanu rada kao i operativnom planu i pisanoj pripremi za čas. Nastavnik se odnosio vrlo profesionalno prema učenicima i kroz sve segmente nastavnog časa podržavao radnu atmosferu. Radna disciplina je prisutna kako u uvodnom tako i u glavnom i završnom dijelu časa Posebna pažnja je posvećena vremenskoj artikulaciji, kao i aktivnostima učenika. Na času je dominirao kobminovani metod rada (tradicionalni i savremeni). Prim</w:t>
            </w:r>
            <w:r w:rsidR="00027A21" w:rsidRPr="000649C7">
              <w:rPr>
                <w:rFonts w:asciiTheme="majorHAnsi" w:hAnsiTheme="majorHAnsi" w:cstheme="majorHAnsi"/>
                <w:sz w:val="24"/>
                <w:szCs w:val="24"/>
                <w:lang w:val="sr-Latn-CS"/>
              </w:rPr>
              <w:t>i</w:t>
            </w:r>
            <w:r w:rsidRPr="000649C7">
              <w:rPr>
                <w:rFonts w:asciiTheme="majorHAnsi" w:hAnsiTheme="majorHAnsi" w:cstheme="majorHAnsi"/>
                <w:sz w:val="24"/>
                <w:szCs w:val="24"/>
                <w:lang w:val="sr-Latn-CS"/>
              </w:rPr>
              <w:t>jenjene su metode aktivne nastave i savremeni oblici rada, kao i nastavna sredstva. Nastavnik je podsticao učenke na rad i radio na razvijanju interesovanja za nastavni sadržaj. Povratna informacija od strane učenika je bila konstruktivna. Nastavnici – saradnici takođe realizuju nastavni proces shodno godišnjem i operativnom planu rada. U toku nastavnog časa nastavnici su ispoštovali zahtjeve i principe didaktike. Aktivnost učenika je bila prisutna.</w:t>
            </w:r>
          </w:p>
          <w:p w14:paraId="16354247" w14:textId="6DE96F41"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Planovi rada</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potpisani su</w:t>
            </w:r>
            <w:r w:rsidR="00027A21" w:rsidRPr="000649C7">
              <w:rPr>
                <w:rFonts w:asciiTheme="majorHAnsi" w:hAnsiTheme="majorHAnsi" w:cstheme="majorHAnsi"/>
                <w:sz w:val="24"/>
                <w:szCs w:val="24"/>
                <w:lang w:val="sr-Latn-CS"/>
              </w:rPr>
              <w:t xml:space="preserve"> i ovjereni od strane školskog p</w:t>
            </w:r>
            <w:r w:rsidRPr="000649C7">
              <w:rPr>
                <w:rFonts w:asciiTheme="majorHAnsi" w:hAnsiTheme="majorHAnsi" w:cstheme="majorHAnsi"/>
                <w:sz w:val="24"/>
                <w:szCs w:val="24"/>
                <w:lang w:val="sr-Latn-CS"/>
              </w:rPr>
              <w:t xml:space="preserve">edagoga i Uprave škole. Na posjećenim časovima učenici i nastavnici su koristili radni i pripremni materijal u skladu </w:t>
            </w:r>
            <w:r w:rsidRPr="000649C7">
              <w:rPr>
                <w:rFonts w:asciiTheme="majorHAnsi" w:hAnsiTheme="majorHAnsi" w:cstheme="majorHAnsi"/>
                <w:sz w:val="24"/>
                <w:szCs w:val="24"/>
                <w:lang w:val="sr-Latn-CS"/>
              </w:rPr>
              <w:lastRenderedPageBreak/>
              <w:t>sa nastavnim sadržajem koje na času realizuje. Na svakom času nastavnici su na kraju u usmenoj ili pismenoj</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formi dali domaći zadatak učenicima. Učionice ili kabinet</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u kojima se</w:t>
            </w:r>
            <w:r w:rsidR="00027A21" w:rsidRPr="000649C7">
              <w:rPr>
                <w:rFonts w:asciiTheme="majorHAnsi" w:hAnsiTheme="majorHAnsi" w:cstheme="majorHAnsi"/>
                <w:sz w:val="24"/>
                <w:szCs w:val="24"/>
                <w:lang w:val="sr-Latn-CS"/>
              </w:rPr>
              <w:t xml:space="preserve"> realizuje</w:t>
            </w:r>
            <w:r w:rsidR="00D7696D" w:rsidRPr="000649C7">
              <w:rPr>
                <w:rFonts w:asciiTheme="majorHAnsi" w:hAnsiTheme="majorHAnsi" w:cstheme="majorHAnsi"/>
                <w:sz w:val="24"/>
                <w:szCs w:val="24"/>
                <w:lang w:val="sr-Latn-CS"/>
              </w:rPr>
              <w:t xml:space="preserve"> </w:t>
            </w:r>
            <w:r w:rsidR="00027A21" w:rsidRPr="000649C7">
              <w:rPr>
                <w:rFonts w:asciiTheme="majorHAnsi" w:hAnsiTheme="majorHAnsi" w:cstheme="majorHAnsi"/>
                <w:sz w:val="24"/>
                <w:szCs w:val="24"/>
                <w:lang w:val="sr-Latn-CS"/>
              </w:rPr>
              <w:t>nastavni proces za o</w:t>
            </w:r>
            <w:r w:rsidRPr="000649C7">
              <w:rPr>
                <w:rFonts w:asciiTheme="majorHAnsi" w:hAnsiTheme="majorHAnsi" w:cstheme="majorHAnsi"/>
                <w:sz w:val="24"/>
                <w:szCs w:val="24"/>
                <w:lang w:val="sr-Latn-CS"/>
              </w:rPr>
              <w:t>brazovni program Saobraćajno – transportni tehničar je opremljen</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odgovarajućom tehnikom za realizaciju nastave (opremljeni su djelovima</w:t>
            </w:r>
            <w:r w:rsidR="00027A21" w:rsidRPr="000649C7">
              <w:rPr>
                <w:rFonts w:asciiTheme="majorHAnsi" w:hAnsiTheme="majorHAnsi" w:cstheme="majorHAnsi"/>
                <w:sz w:val="24"/>
                <w:szCs w:val="24"/>
                <w:lang w:val="sr-Latn-CS"/>
              </w:rPr>
              <w:t xml:space="preserve"> voza, i dokumentacijom potrebnom</w:t>
            </w:r>
            <w:r w:rsidRPr="000649C7">
              <w:rPr>
                <w:rFonts w:asciiTheme="majorHAnsi" w:hAnsiTheme="majorHAnsi" w:cstheme="majorHAnsi"/>
                <w:sz w:val="24"/>
                <w:szCs w:val="24"/>
                <w:lang w:val="sr-Latn-CS"/>
              </w:rPr>
              <w:t xml:space="preserve"> za ovaj vid saobraćaja) opremeljeni su i odgovarajućim slikama i šemama iz oblasti želježničkog saobraćaja koje nastavnici koriste po potrebi.</w:t>
            </w:r>
          </w:p>
          <w:p w14:paraId="143C565E" w14:textId="19A57ADE"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Dopunska i dodatna nastava kod pojedinih nastavnika je zastupljena u sl</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edećoj formi, predaju Godišnje planova rada, ne postoji evidencija o realizaciji iste (nema pisanog traga u Od</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eljen</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skim knjigama i knjigama dežurstva) i ista se ne održava prema planu rada. Izvršen je uvid u svesku dopunske nastave iz koje se ne može zaključiti da se dopunska nastava odvija u kontinuitetu.</w:t>
            </w:r>
          </w:p>
          <w:p w14:paraId="69CA0CF1" w14:textId="42D8405D"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Slobodne aktivnosti se planiraju Godišnjim planom</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i postoje pisani tragovi, kako u Od</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eljen</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skim knjigama, tako i u svesci Stručnog aktiva, Nema podataka o posjeti i realizaciji gostujućih predavača.</w:t>
            </w:r>
          </w:p>
          <w:p w14:paraId="075F6D9E" w14:textId="0D7293C0" w:rsidR="00A81121" w:rsidRPr="000649C7" w:rsidRDefault="00A81121" w:rsidP="000649C7">
            <w:pPr>
              <w:spacing w:before="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Stručni aktiv vodi zapisnike o održanim sjednicama. Sveska Aktiva sadrži sve neophodne podatke od Plana re</w:t>
            </w:r>
            <w:r w:rsidR="00027A21" w:rsidRPr="000649C7">
              <w:rPr>
                <w:rFonts w:asciiTheme="majorHAnsi" w:hAnsiTheme="majorHAnsi" w:cstheme="majorHAnsi"/>
                <w:sz w:val="24"/>
                <w:szCs w:val="24"/>
                <w:lang w:val="sr-Latn-CS"/>
              </w:rPr>
              <w:t>alizacije</w:t>
            </w:r>
            <w:r w:rsidRPr="000649C7">
              <w:rPr>
                <w:rFonts w:asciiTheme="majorHAnsi" w:hAnsiTheme="majorHAnsi" w:cstheme="majorHAnsi"/>
                <w:sz w:val="24"/>
                <w:szCs w:val="24"/>
                <w:lang w:val="sr-Latn-CS"/>
              </w:rPr>
              <w:t>, preko poboljšanja vaspitno-obrazovnog procesa. Ne postoje podaci o posjećenosti određenih časova</w:t>
            </w:r>
            <w:r w:rsidR="00027A21" w:rsidRPr="000649C7">
              <w:rPr>
                <w:rFonts w:asciiTheme="majorHAnsi" w:hAnsiTheme="majorHAnsi" w:cstheme="majorHAnsi"/>
                <w:sz w:val="24"/>
                <w:szCs w:val="24"/>
                <w:lang w:val="sr-Latn-CS"/>
              </w:rPr>
              <w:t>,</w:t>
            </w:r>
            <w:r w:rsidRPr="000649C7">
              <w:rPr>
                <w:rFonts w:asciiTheme="majorHAnsi" w:hAnsiTheme="majorHAnsi" w:cstheme="majorHAnsi"/>
                <w:sz w:val="24"/>
                <w:szCs w:val="24"/>
                <w:lang w:val="sr-Latn-CS"/>
              </w:rPr>
              <w:t xml:space="preserve"> odnosno hospitacije između članova Aktiva. U okviru zapisnika nalaze se podaci o uspjehu učenika na klasifikacionim periodima iz pojedinih nastavnih predmeta i za pojedine predmetne nastavnike, kao i mjere za poboljšanje usp</w:t>
            </w:r>
            <w:r w:rsidR="00027A21" w:rsidRPr="000649C7">
              <w:rPr>
                <w:rFonts w:asciiTheme="majorHAnsi" w:hAnsiTheme="majorHAnsi" w:cstheme="majorHAnsi"/>
                <w:sz w:val="24"/>
                <w:szCs w:val="24"/>
                <w:lang w:val="sr-Latn-CS"/>
              </w:rPr>
              <w:t>jeha i vladanja učenika. U svesc</w:t>
            </w:r>
            <w:r w:rsidRPr="000649C7">
              <w:rPr>
                <w:rFonts w:asciiTheme="majorHAnsi" w:hAnsiTheme="majorHAnsi" w:cstheme="majorHAnsi"/>
                <w:sz w:val="24"/>
                <w:szCs w:val="24"/>
                <w:lang w:val="sr-Latn-CS"/>
              </w:rPr>
              <w:t>i</w:t>
            </w:r>
            <w:r w:rsidR="00027A21" w:rsidRPr="000649C7">
              <w:rPr>
                <w:rFonts w:asciiTheme="majorHAnsi" w:hAnsiTheme="majorHAnsi" w:cstheme="majorHAnsi"/>
                <w:sz w:val="24"/>
                <w:szCs w:val="24"/>
                <w:lang w:val="sr-Latn-CS"/>
              </w:rPr>
              <w:t xml:space="preserve"> se nalaze i podaci o održanim š</w:t>
            </w:r>
            <w:r w:rsidRPr="000649C7">
              <w:rPr>
                <w:rFonts w:asciiTheme="majorHAnsi" w:hAnsiTheme="majorHAnsi" w:cstheme="majorHAnsi"/>
                <w:sz w:val="24"/>
                <w:szCs w:val="24"/>
                <w:lang w:val="sr-Latn-CS"/>
              </w:rPr>
              <w:t>kolskim takmičenjima iz pojedinih predmeta, sa utvrđenim postignućima učenika.</w:t>
            </w:r>
          </w:p>
        </w:tc>
      </w:tr>
      <w:tr w:rsidR="00A81121" w:rsidRPr="000649C7" w14:paraId="0E1DF270" w14:textId="77777777" w:rsidTr="000649C7">
        <w:trPr>
          <w:trHeight w:val="3190"/>
        </w:trPr>
        <w:tc>
          <w:tcPr>
            <w:tcW w:w="436" w:type="pct"/>
            <w:shd w:val="clear" w:color="auto" w:fill="auto"/>
            <w:hideMark/>
          </w:tcPr>
          <w:p w14:paraId="701EA01E" w14:textId="77777777" w:rsidR="00A81121" w:rsidRPr="000649C7" w:rsidRDefault="00A81121" w:rsidP="003F5198">
            <w:pPr>
              <w:spacing w:before="120" w:after="120"/>
              <w:jc w:val="both"/>
              <w:rPr>
                <w:rFonts w:asciiTheme="majorHAnsi" w:hAnsiTheme="majorHAnsi" w:cstheme="majorHAnsi"/>
                <w:sz w:val="24"/>
                <w:szCs w:val="24"/>
                <w:lang w:val="sr-Latn-RS"/>
              </w:rPr>
            </w:pPr>
            <w:r w:rsidRPr="000649C7">
              <w:rPr>
                <w:rFonts w:asciiTheme="majorHAnsi" w:hAnsiTheme="majorHAnsi" w:cstheme="majorHAnsi"/>
                <w:bCs/>
                <w:sz w:val="24"/>
                <w:szCs w:val="24"/>
                <w:lang w:val="sr-Latn-RS"/>
              </w:rPr>
              <w:t xml:space="preserve">1.1. </w:t>
            </w:r>
          </w:p>
        </w:tc>
        <w:tc>
          <w:tcPr>
            <w:tcW w:w="0" w:type="auto"/>
            <w:vMerge/>
            <w:shd w:val="clear" w:color="auto" w:fill="auto"/>
            <w:vAlign w:val="center"/>
            <w:hideMark/>
          </w:tcPr>
          <w:p w14:paraId="61F1A398" w14:textId="77777777" w:rsidR="00A81121" w:rsidRPr="000649C7" w:rsidRDefault="00A81121" w:rsidP="003F5198">
            <w:pPr>
              <w:rPr>
                <w:rFonts w:asciiTheme="majorHAnsi" w:hAnsiTheme="majorHAnsi" w:cstheme="majorHAnsi"/>
                <w:sz w:val="24"/>
                <w:szCs w:val="24"/>
                <w:lang w:val="sr-Latn-CS"/>
              </w:rPr>
            </w:pPr>
          </w:p>
        </w:tc>
      </w:tr>
      <w:tr w:rsidR="00F151C2" w:rsidRPr="000649C7" w14:paraId="3C9C8814" w14:textId="77777777" w:rsidTr="000649C7">
        <w:trPr>
          <w:trHeight w:val="1634"/>
        </w:trPr>
        <w:tc>
          <w:tcPr>
            <w:tcW w:w="436" w:type="pct"/>
            <w:shd w:val="clear" w:color="auto" w:fill="auto"/>
          </w:tcPr>
          <w:p w14:paraId="2DEA5B9A" w14:textId="77777777" w:rsidR="00F151C2" w:rsidRPr="000649C7" w:rsidRDefault="00F151C2"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12C8DD2B" w14:textId="6F29C66D" w:rsidR="00F151C2" w:rsidRPr="000649C7" w:rsidRDefault="00027A21"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F151C2" w:rsidRPr="000649C7">
              <w:rPr>
                <w:rFonts w:asciiTheme="majorHAnsi" w:hAnsiTheme="majorHAnsi" w:cstheme="majorHAnsi"/>
                <w:b/>
                <w:i/>
                <w:sz w:val="24"/>
                <w:szCs w:val="24"/>
                <w:lang w:val="sr-Latn-RS"/>
              </w:rPr>
              <w:t xml:space="preserve">: </w:t>
            </w:r>
          </w:p>
          <w:p w14:paraId="3ED97344"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Realizovati planiranu dopunsku i dodatnu nastavu, ogledno - ugledne časove. </w:t>
            </w:r>
          </w:p>
          <w:p w14:paraId="3727DDD5" w14:textId="717C7B0E"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U skladu </w:t>
            </w:r>
            <w:r w:rsidR="00027A21" w:rsidRPr="000649C7">
              <w:rPr>
                <w:rFonts w:asciiTheme="majorHAnsi" w:hAnsiTheme="majorHAnsi" w:cstheme="majorHAnsi"/>
                <w:sz w:val="24"/>
                <w:szCs w:val="24"/>
              </w:rPr>
              <w:t>sa o</w:t>
            </w:r>
            <w:r w:rsidRPr="000649C7">
              <w:rPr>
                <w:rFonts w:asciiTheme="majorHAnsi" w:hAnsiTheme="majorHAnsi" w:cstheme="majorHAnsi"/>
                <w:sz w:val="24"/>
                <w:szCs w:val="24"/>
              </w:rPr>
              <w:t>brazovnim programom planirati gostujuća predavanja.</w:t>
            </w:r>
          </w:p>
          <w:p w14:paraId="0F75FDF6" w14:textId="58758FAD" w:rsidR="000649C7"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Zapisnike sa Sjednica Odeljenskog vijeća dopuniti sadržajima koji se odnose na plan rada Od</w:t>
            </w:r>
            <w:r w:rsidR="00027A21" w:rsidRPr="000649C7">
              <w:rPr>
                <w:rFonts w:asciiTheme="majorHAnsi" w:hAnsiTheme="majorHAnsi" w:cstheme="majorHAnsi"/>
                <w:sz w:val="24"/>
                <w:szCs w:val="24"/>
              </w:rPr>
              <w:t>j</w:t>
            </w:r>
            <w:r w:rsidRPr="000649C7">
              <w:rPr>
                <w:rFonts w:asciiTheme="majorHAnsi" w:hAnsiTheme="majorHAnsi" w:cstheme="majorHAnsi"/>
                <w:sz w:val="24"/>
                <w:szCs w:val="24"/>
              </w:rPr>
              <w:t>eljen</w:t>
            </w:r>
            <w:r w:rsidR="00027A21" w:rsidRPr="000649C7">
              <w:rPr>
                <w:rFonts w:asciiTheme="majorHAnsi" w:hAnsiTheme="majorHAnsi" w:cstheme="majorHAnsi"/>
                <w:sz w:val="24"/>
                <w:szCs w:val="24"/>
              </w:rPr>
              <w:t>j</w:t>
            </w:r>
            <w:r w:rsidRPr="000649C7">
              <w:rPr>
                <w:rFonts w:asciiTheme="majorHAnsi" w:hAnsiTheme="majorHAnsi" w:cstheme="majorHAnsi"/>
                <w:sz w:val="24"/>
                <w:szCs w:val="24"/>
              </w:rPr>
              <w:t>skog vijeća raditi detaljnije.</w:t>
            </w:r>
          </w:p>
        </w:tc>
      </w:tr>
      <w:tr w:rsidR="000649C7" w:rsidRPr="000649C7" w14:paraId="2AB8D84A" w14:textId="77777777" w:rsidTr="000649C7">
        <w:trPr>
          <w:trHeight w:val="540"/>
        </w:trPr>
        <w:tc>
          <w:tcPr>
            <w:tcW w:w="436" w:type="pct"/>
            <w:shd w:val="clear" w:color="auto" w:fill="auto"/>
          </w:tcPr>
          <w:p w14:paraId="3D948AC2" w14:textId="09A8098A" w:rsidR="000649C7" w:rsidRPr="000649C7" w:rsidRDefault="000649C7" w:rsidP="003F5198">
            <w:pPr>
              <w:spacing w:before="120" w:after="120"/>
              <w:rPr>
                <w:rFonts w:asciiTheme="majorHAnsi" w:hAnsiTheme="majorHAnsi" w:cstheme="majorHAnsi"/>
                <w:sz w:val="24"/>
                <w:szCs w:val="24"/>
                <w:lang w:val="sr-Latn-RS"/>
              </w:rPr>
            </w:pPr>
            <w:r w:rsidRPr="000649C7">
              <w:rPr>
                <w:rFonts w:asciiTheme="majorHAnsi" w:hAnsiTheme="majorHAnsi" w:cstheme="majorHAnsi"/>
                <w:bCs/>
                <w:sz w:val="24"/>
                <w:szCs w:val="24"/>
                <w:lang w:val="sr-Latn-RS"/>
              </w:rPr>
              <w:t>1.2.</w:t>
            </w:r>
          </w:p>
        </w:tc>
        <w:tc>
          <w:tcPr>
            <w:tcW w:w="4564" w:type="pct"/>
            <w:shd w:val="clear" w:color="auto" w:fill="auto"/>
          </w:tcPr>
          <w:p w14:paraId="069C06AD" w14:textId="2C9AC2EB" w:rsidR="000649C7" w:rsidRPr="000649C7" w:rsidRDefault="000649C7" w:rsidP="000649C7">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Primijećen je dobar pedagoški pristup nastavnika kod svih posjećenih časova, kao i prijatna atmosfera sa međusobnim uvažavanjem. Na posjećenim časovima evidentno je da nastavnici realizuju nastavni proces koristeći savremene oblike rada. Posebna pažnja se posvećuje interakciji učenika. Na časovima stručno-teorijske nastave primijećena je upotreba savremenih nastavnih sredstava, kao i informacione tehnologije. Časovi praktične nastave se uglavnom realizuju na Željeznici i resursima željeznice. Nastavnici koriste savremena nastavna sredstva uz oslanjanje na tradicionalni način predavanja kao i raznovrsna nastavna sredstva.</w:t>
            </w:r>
            <w:r w:rsidRPr="000649C7">
              <w:rPr>
                <w:rFonts w:asciiTheme="majorHAnsi" w:hAnsiTheme="majorHAnsi" w:cstheme="majorHAnsi"/>
                <w:sz w:val="24"/>
                <w:szCs w:val="24"/>
              </w:rPr>
              <w:t xml:space="preserve"> </w:t>
            </w:r>
            <w:r w:rsidRPr="000649C7">
              <w:rPr>
                <w:rFonts w:asciiTheme="majorHAnsi" w:hAnsiTheme="majorHAnsi" w:cstheme="majorHAnsi"/>
                <w:bCs/>
                <w:sz w:val="24"/>
                <w:szCs w:val="24"/>
                <w:lang w:val="sr-Latn-RS"/>
              </w:rPr>
              <w:t xml:space="preserve">Na većini časova teoriske i praktične nastave nastavnici koriste primjere praktičnog izvođenja i omogućavaju bolje razumijevanje sadržaja i prilagođavaju ih karakteristikama učenika. Teorijska i praktična nastava je usko povezana i u skladu sa tim nastavnici koriste primjere dobre prakse. Nastavnici su izvršili rekapitulaciju časa na sljedeći način: sažetim ponavljanjem nastavnih sadržaja i propitivanjem učenika. Tokom izrade pisane pripreme za čas uočava se poštovanje pravila i smjernica pisanja iste. Na posjećenim </w:t>
            </w:r>
            <w:r w:rsidRPr="000649C7">
              <w:rPr>
                <w:rFonts w:asciiTheme="majorHAnsi" w:hAnsiTheme="majorHAnsi" w:cstheme="majorHAnsi"/>
                <w:bCs/>
                <w:sz w:val="24"/>
                <w:szCs w:val="24"/>
                <w:lang w:val="sr-Latn-RS"/>
              </w:rPr>
              <w:lastRenderedPageBreak/>
              <w:t xml:space="preserve">časovima atmosfera je bila radna i pozitivna, a učenici su aktivni i disciplinovani. Nastavnici se pridržavaju didaktičko-metodičkih zahtjeva. Izvršena je opservacija nastavnog časa i sačinjen osvrt na </w:t>
            </w:r>
            <w:r>
              <w:rPr>
                <w:rFonts w:asciiTheme="majorHAnsi" w:hAnsiTheme="majorHAnsi" w:cstheme="majorHAnsi"/>
                <w:bCs/>
                <w:sz w:val="24"/>
                <w:szCs w:val="24"/>
                <w:lang w:val="sr-Latn-RS"/>
              </w:rPr>
              <w:t>realizaciju nastavnog sadržaja.</w:t>
            </w:r>
          </w:p>
        </w:tc>
      </w:tr>
      <w:tr w:rsidR="00F151C2" w:rsidRPr="000649C7" w14:paraId="21EE014B" w14:textId="77777777" w:rsidTr="000649C7">
        <w:trPr>
          <w:trHeight w:val="1634"/>
        </w:trPr>
        <w:tc>
          <w:tcPr>
            <w:tcW w:w="436" w:type="pct"/>
            <w:shd w:val="clear" w:color="auto" w:fill="auto"/>
          </w:tcPr>
          <w:p w14:paraId="398DE198" w14:textId="77777777" w:rsidR="00F151C2" w:rsidRPr="000649C7" w:rsidRDefault="00F151C2"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13145B4A" w14:textId="4679F792" w:rsidR="00F151C2" w:rsidRPr="000649C7" w:rsidRDefault="00027A21"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F151C2" w:rsidRPr="000649C7">
              <w:rPr>
                <w:rFonts w:asciiTheme="majorHAnsi" w:hAnsiTheme="majorHAnsi" w:cstheme="majorHAnsi"/>
                <w:b/>
                <w:i/>
                <w:sz w:val="24"/>
                <w:szCs w:val="24"/>
                <w:lang w:val="sr-Latn-RS"/>
              </w:rPr>
              <w:t>:</w:t>
            </w:r>
          </w:p>
          <w:p w14:paraId="0EFEDBE9"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Više raditi na primjeni savremenog pristupa nastavi.</w:t>
            </w:r>
          </w:p>
          <w:p w14:paraId="62472BB2"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Usmjeravati učenike na primjenu metoda aktivnog učenja.</w:t>
            </w:r>
          </w:p>
          <w:p w14:paraId="5F643264"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Raditi na stvaranju atmosfere na času koja se ispoljava u pogledu interesovanja za rad, pažnje i radne discipline.</w:t>
            </w:r>
          </w:p>
        </w:tc>
      </w:tr>
      <w:tr w:rsidR="00A81121" w:rsidRPr="000649C7" w14:paraId="72EE97C7" w14:textId="77777777" w:rsidTr="000649C7">
        <w:trPr>
          <w:cantSplit/>
          <w:trHeight w:val="1277"/>
        </w:trPr>
        <w:tc>
          <w:tcPr>
            <w:tcW w:w="436" w:type="pct"/>
            <w:shd w:val="clear" w:color="auto" w:fill="auto"/>
            <w:hideMark/>
          </w:tcPr>
          <w:p w14:paraId="1C005D57"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 xml:space="preserve">1.3. </w:t>
            </w:r>
          </w:p>
        </w:tc>
        <w:tc>
          <w:tcPr>
            <w:tcW w:w="4564" w:type="pct"/>
            <w:shd w:val="clear" w:color="auto" w:fill="auto"/>
            <w:hideMark/>
          </w:tcPr>
          <w:p w14:paraId="55099C69" w14:textId="531E9582"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Na sjednicama Stručnog aktiva se usaglašava kriterijum ocjenjivanja i radi na pripremi svih oblika i načina provjere i vrednovanja znanja učenika. Na početku školske godine nastavnici upoznaju učenike sa</w:t>
            </w:r>
            <w:r w:rsidR="00D7696D" w:rsidRPr="000649C7">
              <w:rPr>
                <w:rFonts w:asciiTheme="majorHAnsi" w:hAnsiTheme="majorHAnsi" w:cstheme="majorHAnsi"/>
                <w:bCs/>
                <w:sz w:val="24"/>
                <w:szCs w:val="24"/>
                <w:lang w:val="sr-Latn-RS"/>
              </w:rPr>
              <w:t xml:space="preserve"> </w:t>
            </w:r>
            <w:r w:rsidRPr="000649C7">
              <w:rPr>
                <w:rFonts w:asciiTheme="majorHAnsi" w:hAnsiTheme="majorHAnsi" w:cstheme="majorHAnsi"/>
                <w:bCs/>
                <w:sz w:val="24"/>
                <w:szCs w:val="24"/>
                <w:lang w:val="sr-Latn-RS"/>
              </w:rPr>
              <w:t>načinom praćenja i ocjenjivanja postignuća učenika u svakom klasifikacionom periodu.</w:t>
            </w:r>
          </w:p>
          <w:p w14:paraId="6CC23EC2" w14:textId="33ADBD66"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Vrednuje se njihovo zalaganje i aktivnost na času. Primjetno je da postoje različiti načini ocjenjivanja. Nastavnici redovo prate postignuća učenika i vrše ocjenjivanje u skladu sa dogovorenim kriterijumima. Nastavnici podstiču uče</w:t>
            </w:r>
            <w:r w:rsidR="00027A21" w:rsidRPr="000649C7">
              <w:rPr>
                <w:rFonts w:asciiTheme="majorHAnsi" w:hAnsiTheme="majorHAnsi" w:cstheme="majorHAnsi"/>
                <w:bCs/>
                <w:sz w:val="24"/>
                <w:szCs w:val="24"/>
                <w:lang w:val="sr-Latn-RS"/>
              </w:rPr>
              <w:t xml:space="preserve">nike na samostalan rad u cilju </w:t>
            </w:r>
            <w:r w:rsidRPr="000649C7">
              <w:rPr>
                <w:rFonts w:asciiTheme="majorHAnsi" w:hAnsiTheme="majorHAnsi" w:cstheme="majorHAnsi"/>
                <w:bCs/>
                <w:sz w:val="24"/>
                <w:szCs w:val="24"/>
                <w:lang w:val="sr-Latn-RS"/>
              </w:rPr>
              <w:t>postizanja predviđenih ishoda učenja. Provjera se vrši i pisanim putem. Kroz neposredan razgovor sa učenicima primjetno je da su upoznati sa načinom vrednov</w:t>
            </w:r>
            <w:r w:rsidR="00027A21" w:rsidRPr="000649C7">
              <w:rPr>
                <w:rFonts w:asciiTheme="majorHAnsi" w:hAnsiTheme="majorHAnsi" w:cstheme="majorHAnsi"/>
                <w:bCs/>
                <w:sz w:val="24"/>
                <w:szCs w:val="24"/>
                <w:lang w:val="sr-Latn-RS"/>
              </w:rPr>
              <w:t>a</w:t>
            </w:r>
            <w:r w:rsidRPr="000649C7">
              <w:rPr>
                <w:rFonts w:asciiTheme="majorHAnsi" w:hAnsiTheme="majorHAnsi" w:cstheme="majorHAnsi"/>
                <w:bCs/>
                <w:sz w:val="24"/>
                <w:szCs w:val="24"/>
                <w:lang w:val="sr-Latn-RS"/>
              </w:rPr>
              <w:t>nja postignuća kao i da nemaju primjedbe na načine ocjenjivanja. Primjetno je da je bilo veoma malo ocjena u Odjeljenskoj knjizi u toku nadzora. Uvidom u Odjeljen</w:t>
            </w:r>
            <w:r w:rsidR="00027A21" w:rsidRPr="000649C7">
              <w:rPr>
                <w:rFonts w:asciiTheme="majorHAnsi" w:hAnsiTheme="majorHAnsi" w:cstheme="majorHAnsi"/>
                <w:bCs/>
                <w:sz w:val="24"/>
                <w:szCs w:val="24"/>
                <w:lang w:val="sr-Latn-RS"/>
              </w:rPr>
              <w:t>j</w:t>
            </w:r>
            <w:r w:rsidRPr="000649C7">
              <w:rPr>
                <w:rFonts w:asciiTheme="majorHAnsi" w:hAnsiTheme="majorHAnsi" w:cstheme="majorHAnsi"/>
                <w:bCs/>
                <w:sz w:val="24"/>
                <w:szCs w:val="24"/>
                <w:lang w:val="sr-Latn-RS"/>
              </w:rPr>
              <w:t>ske knjige primjetno je da je ocjenjivanje u skladu sa pedagoškim normama. U svesci Stručnog aktiva utvrđeno je da nastavnici vode uredno zapisnike i brigu o</w:t>
            </w:r>
            <w:r w:rsidR="00027A21" w:rsidRPr="000649C7">
              <w:rPr>
                <w:rFonts w:asciiTheme="majorHAnsi" w:hAnsiTheme="majorHAnsi" w:cstheme="majorHAnsi"/>
                <w:bCs/>
                <w:sz w:val="24"/>
                <w:szCs w:val="24"/>
                <w:lang w:val="sr-Latn-RS"/>
              </w:rPr>
              <w:t>ko</w:t>
            </w:r>
            <w:r w:rsidRPr="000649C7">
              <w:rPr>
                <w:rFonts w:asciiTheme="majorHAnsi" w:hAnsiTheme="majorHAnsi" w:cstheme="majorHAnsi"/>
                <w:bCs/>
                <w:sz w:val="24"/>
                <w:szCs w:val="24"/>
                <w:lang w:val="sr-Latn-RS"/>
              </w:rPr>
              <w:t xml:space="preserve"> u</w:t>
            </w:r>
            <w:r w:rsidR="00027A21" w:rsidRPr="000649C7">
              <w:rPr>
                <w:rFonts w:asciiTheme="majorHAnsi" w:hAnsiTheme="majorHAnsi" w:cstheme="majorHAnsi"/>
                <w:bCs/>
                <w:sz w:val="24"/>
                <w:szCs w:val="24"/>
                <w:lang w:val="sr-Latn-RS"/>
              </w:rPr>
              <w:t>s</w:t>
            </w:r>
            <w:r w:rsidRPr="000649C7">
              <w:rPr>
                <w:rFonts w:asciiTheme="majorHAnsi" w:hAnsiTheme="majorHAnsi" w:cstheme="majorHAnsi"/>
                <w:bCs/>
                <w:sz w:val="24"/>
                <w:szCs w:val="24"/>
                <w:lang w:val="sr-Latn-RS"/>
              </w:rPr>
              <w:t xml:space="preserve">aglašavanja kriterijuma ocjenjivanja. U skladu sa specifičnostima učenika i drugim okolnostima planiraju se dodatne aktivnosti. U toku nastavnih časova praćen je </w:t>
            </w:r>
            <w:r w:rsidR="00027A21" w:rsidRPr="000649C7">
              <w:rPr>
                <w:rFonts w:asciiTheme="majorHAnsi" w:hAnsiTheme="majorHAnsi" w:cstheme="majorHAnsi"/>
                <w:bCs/>
                <w:sz w:val="24"/>
                <w:szCs w:val="24"/>
                <w:lang w:val="sr-Latn-RS"/>
              </w:rPr>
              <w:t>rad učenika i aktivirana su pret</w:t>
            </w:r>
            <w:r w:rsidRPr="000649C7">
              <w:rPr>
                <w:rFonts w:asciiTheme="majorHAnsi" w:hAnsiTheme="majorHAnsi" w:cstheme="majorHAnsi"/>
                <w:bCs/>
                <w:sz w:val="24"/>
                <w:szCs w:val="24"/>
                <w:lang w:val="sr-Latn-RS"/>
              </w:rPr>
              <w:t>hodna znanja, evidentno je da je saradnja između nastavnika i učenika na zavidnom nivou.</w:t>
            </w:r>
          </w:p>
        </w:tc>
      </w:tr>
      <w:tr w:rsidR="00F151C2" w:rsidRPr="000649C7" w14:paraId="15C51ACA" w14:textId="77777777" w:rsidTr="000649C7">
        <w:trPr>
          <w:trHeight w:val="1125"/>
        </w:trPr>
        <w:tc>
          <w:tcPr>
            <w:tcW w:w="436" w:type="pct"/>
            <w:shd w:val="clear" w:color="auto" w:fill="auto"/>
          </w:tcPr>
          <w:p w14:paraId="46419E82" w14:textId="77777777" w:rsidR="00F151C2" w:rsidRPr="000649C7" w:rsidRDefault="00F151C2"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5E6ACCBF" w14:textId="7B51EE46" w:rsidR="00F151C2" w:rsidRPr="000649C7" w:rsidRDefault="00027A21"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F151C2" w:rsidRPr="000649C7">
              <w:rPr>
                <w:rFonts w:asciiTheme="majorHAnsi" w:hAnsiTheme="majorHAnsi" w:cstheme="majorHAnsi"/>
                <w:b/>
                <w:i/>
                <w:sz w:val="24"/>
                <w:szCs w:val="24"/>
                <w:lang w:val="sr-Latn-RS"/>
              </w:rPr>
              <w:t>:</w:t>
            </w:r>
          </w:p>
          <w:p w14:paraId="423DAE54"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Voditi dnevnu evidenciju postignuća učenika.</w:t>
            </w:r>
          </w:p>
          <w:p w14:paraId="5355986B"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Raditi na primjeni različitih tehnika ocjenjivanja.</w:t>
            </w:r>
          </w:p>
        </w:tc>
      </w:tr>
    </w:tbl>
    <w:p w14:paraId="7C5F2EA6" w14:textId="575BB221" w:rsidR="000649C7" w:rsidRDefault="000649C7" w:rsidP="00A81121">
      <w:pPr>
        <w:spacing w:after="0"/>
        <w:rPr>
          <w:rFonts w:ascii="Arial" w:hAnsi="Arial" w:cs="Arial"/>
          <w:sz w:val="20"/>
          <w:szCs w:val="20"/>
          <w:lang w:val="sr-Latn-RS"/>
        </w:rPr>
      </w:pPr>
    </w:p>
    <w:p w14:paraId="73CD7BF8" w14:textId="77777777" w:rsidR="000649C7" w:rsidRDefault="000649C7">
      <w:pPr>
        <w:rPr>
          <w:rFonts w:ascii="Arial" w:hAnsi="Arial" w:cs="Arial"/>
          <w:sz w:val="20"/>
          <w:szCs w:val="20"/>
          <w:lang w:val="sr-Latn-RS"/>
        </w:rPr>
      </w:pPr>
      <w:r>
        <w:rPr>
          <w:rFonts w:ascii="Arial" w:hAnsi="Arial" w:cs="Arial"/>
          <w:sz w:val="20"/>
          <w:szCs w:val="20"/>
          <w:lang w:val="sr-Latn-RS"/>
        </w:rPr>
        <w:br w:type="page"/>
      </w:r>
    </w:p>
    <w:tbl>
      <w:tblPr>
        <w:tblStyle w:val="TableGrid"/>
        <w:tblW w:w="5000" w:type="pct"/>
        <w:tblLook w:val="04A0" w:firstRow="1" w:lastRow="0" w:firstColumn="1" w:lastColumn="0" w:noHBand="0" w:noVBand="1"/>
      </w:tblPr>
      <w:tblGrid>
        <w:gridCol w:w="4675"/>
        <w:gridCol w:w="4675"/>
      </w:tblGrid>
      <w:tr w:rsidR="00A81121" w14:paraId="64EC825C" w14:textId="77777777" w:rsidTr="003F5198">
        <w:tc>
          <w:tcPr>
            <w:tcW w:w="5000" w:type="pct"/>
            <w:gridSpan w:val="2"/>
            <w:tcBorders>
              <w:top w:val="single" w:sz="4" w:space="0" w:color="auto"/>
              <w:left w:val="single" w:sz="4" w:space="0" w:color="auto"/>
              <w:bottom w:val="single" w:sz="4" w:space="0" w:color="auto"/>
              <w:right w:val="single" w:sz="4" w:space="0" w:color="auto"/>
            </w:tcBorders>
            <w:hideMark/>
          </w:tcPr>
          <w:p w14:paraId="181E7EA0" w14:textId="77777777" w:rsidR="00A81121" w:rsidRDefault="00A81121" w:rsidP="003F5198">
            <w:pPr>
              <w:autoSpaceDE w:val="0"/>
              <w:autoSpaceDN w:val="0"/>
              <w:adjustRightInd w:val="0"/>
              <w:rPr>
                <w:rFonts w:asciiTheme="majorHAnsi" w:hAnsiTheme="majorHAnsi" w:cstheme="majorHAnsi"/>
                <w:b/>
                <w:sz w:val="20"/>
                <w:szCs w:val="20"/>
                <w:lang w:val="sr-Latn-RS"/>
              </w:rPr>
            </w:pPr>
            <w:r>
              <w:rPr>
                <w:rFonts w:asciiTheme="majorHAnsi" w:hAnsiTheme="majorHAnsi" w:cstheme="majorHAnsi"/>
                <w:b/>
                <w:sz w:val="20"/>
                <w:szCs w:val="20"/>
                <w:lang w:val="sr-Latn-RS"/>
              </w:rPr>
              <w:lastRenderedPageBreak/>
              <w:t>Prosvjetni nadzornik: Vukadin Babović</w:t>
            </w:r>
          </w:p>
        </w:tc>
      </w:tr>
      <w:tr w:rsidR="00A81121" w14:paraId="42E97F40" w14:textId="77777777" w:rsidTr="003F5198">
        <w:tc>
          <w:tcPr>
            <w:tcW w:w="5000" w:type="pct"/>
            <w:gridSpan w:val="2"/>
            <w:tcBorders>
              <w:top w:val="single" w:sz="4" w:space="0" w:color="auto"/>
              <w:left w:val="single" w:sz="4" w:space="0" w:color="auto"/>
              <w:bottom w:val="single" w:sz="4" w:space="0" w:color="auto"/>
              <w:right w:val="single" w:sz="4" w:space="0" w:color="auto"/>
            </w:tcBorders>
            <w:hideMark/>
          </w:tcPr>
          <w:p w14:paraId="6051F323" w14:textId="3976AD5F" w:rsidR="00A81121" w:rsidRDefault="00A81121" w:rsidP="003F5198">
            <w:pPr>
              <w:autoSpaceDE w:val="0"/>
              <w:autoSpaceDN w:val="0"/>
              <w:adjustRightInd w:val="0"/>
              <w:rPr>
                <w:rFonts w:asciiTheme="majorHAnsi" w:hAnsiTheme="majorHAnsi" w:cstheme="majorHAnsi"/>
                <w:b/>
                <w:sz w:val="20"/>
                <w:szCs w:val="20"/>
                <w:lang w:val="sr-Latn-RS"/>
              </w:rPr>
            </w:pPr>
            <w:r>
              <w:rPr>
                <w:rFonts w:asciiTheme="majorHAnsi" w:hAnsiTheme="majorHAnsi" w:cstheme="majorHAnsi"/>
                <w:b/>
                <w:sz w:val="20"/>
                <w:szCs w:val="20"/>
                <w:lang w:val="sr-Latn-RS"/>
              </w:rPr>
              <w:t>1.2.10. Tehničar Drumskog saobraćaja</w:t>
            </w:r>
          </w:p>
        </w:tc>
      </w:tr>
      <w:tr w:rsidR="00A81121" w14:paraId="71E7611D" w14:textId="77777777" w:rsidTr="003F51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2C3858E"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vertAlign w:val="superscript"/>
                <w:lang w:val="sr-Latn-RS"/>
              </w:rPr>
              <w:t xml:space="preserve"> (naziv obrazovnog programa)</w:t>
            </w:r>
          </w:p>
        </w:tc>
      </w:tr>
      <w:tr w:rsidR="00A81121" w14:paraId="531520C3" w14:textId="77777777" w:rsidTr="003F5198">
        <w:tc>
          <w:tcPr>
            <w:tcW w:w="2500" w:type="pct"/>
            <w:tcBorders>
              <w:top w:val="single" w:sz="4" w:space="0" w:color="auto"/>
              <w:left w:val="single" w:sz="4" w:space="0" w:color="auto"/>
              <w:bottom w:val="nil"/>
              <w:right w:val="nil"/>
            </w:tcBorders>
            <w:hideMark/>
          </w:tcPr>
          <w:p w14:paraId="54858F25"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Ukupan broj nastavnika po datom programu: 7</w:t>
            </w:r>
          </w:p>
        </w:tc>
        <w:tc>
          <w:tcPr>
            <w:tcW w:w="2500" w:type="pct"/>
            <w:tcBorders>
              <w:top w:val="single" w:sz="4" w:space="0" w:color="auto"/>
              <w:left w:val="nil"/>
              <w:bottom w:val="nil"/>
              <w:right w:val="single" w:sz="4" w:space="0" w:color="auto"/>
            </w:tcBorders>
          </w:tcPr>
          <w:p w14:paraId="22D150CA" w14:textId="77777777" w:rsidR="00A81121" w:rsidRDefault="00A81121" w:rsidP="003F5198">
            <w:pPr>
              <w:autoSpaceDE w:val="0"/>
              <w:autoSpaceDN w:val="0"/>
              <w:adjustRightInd w:val="0"/>
              <w:rPr>
                <w:rFonts w:asciiTheme="majorHAnsi" w:hAnsiTheme="majorHAnsi" w:cstheme="majorHAnsi"/>
                <w:sz w:val="20"/>
                <w:szCs w:val="20"/>
                <w:lang w:val="sr-Latn-RS"/>
              </w:rPr>
            </w:pPr>
          </w:p>
        </w:tc>
      </w:tr>
      <w:tr w:rsidR="00A81121" w14:paraId="1DEE3895" w14:textId="77777777" w:rsidTr="003F5198">
        <w:tc>
          <w:tcPr>
            <w:tcW w:w="2500" w:type="pct"/>
            <w:tcBorders>
              <w:top w:val="nil"/>
              <w:left w:val="single" w:sz="4" w:space="0" w:color="auto"/>
              <w:bottom w:val="nil"/>
              <w:right w:val="nil"/>
            </w:tcBorders>
            <w:hideMark/>
          </w:tcPr>
          <w:p w14:paraId="6C96A856"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 xml:space="preserve">Broj nastavnika kod kojih je izvršen nadzor: 7 </w:t>
            </w:r>
          </w:p>
        </w:tc>
        <w:tc>
          <w:tcPr>
            <w:tcW w:w="2500" w:type="pct"/>
            <w:tcBorders>
              <w:top w:val="nil"/>
              <w:left w:val="nil"/>
              <w:bottom w:val="nil"/>
              <w:right w:val="single" w:sz="4" w:space="0" w:color="auto"/>
            </w:tcBorders>
          </w:tcPr>
          <w:p w14:paraId="6AC4E0BA" w14:textId="77777777" w:rsidR="00A81121" w:rsidRDefault="00A81121" w:rsidP="003F5198">
            <w:pPr>
              <w:autoSpaceDE w:val="0"/>
              <w:autoSpaceDN w:val="0"/>
              <w:adjustRightInd w:val="0"/>
              <w:rPr>
                <w:rFonts w:asciiTheme="majorHAnsi" w:hAnsiTheme="majorHAnsi" w:cstheme="majorHAnsi"/>
                <w:sz w:val="20"/>
                <w:szCs w:val="20"/>
                <w:lang w:val="sr-Latn-RS"/>
              </w:rPr>
            </w:pPr>
          </w:p>
        </w:tc>
      </w:tr>
      <w:tr w:rsidR="00A81121" w14:paraId="178180E5" w14:textId="77777777" w:rsidTr="003F5198">
        <w:tc>
          <w:tcPr>
            <w:tcW w:w="2500" w:type="pct"/>
            <w:tcBorders>
              <w:top w:val="nil"/>
              <w:left w:val="single" w:sz="4" w:space="0" w:color="auto"/>
              <w:bottom w:val="nil"/>
              <w:right w:val="nil"/>
            </w:tcBorders>
            <w:hideMark/>
          </w:tcPr>
          <w:p w14:paraId="56FD6D17"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Posjećena odjeljenja: I-2, III-3, IV-2, IV-3</w:t>
            </w:r>
          </w:p>
        </w:tc>
        <w:tc>
          <w:tcPr>
            <w:tcW w:w="2500" w:type="pct"/>
            <w:tcBorders>
              <w:top w:val="nil"/>
              <w:left w:val="nil"/>
              <w:bottom w:val="nil"/>
              <w:right w:val="single" w:sz="4" w:space="0" w:color="auto"/>
            </w:tcBorders>
          </w:tcPr>
          <w:p w14:paraId="534EF7B3" w14:textId="77777777" w:rsidR="00A81121" w:rsidRDefault="00A81121" w:rsidP="003F5198">
            <w:pPr>
              <w:autoSpaceDE w:val="0"/>
              <w:autoSpaceDN w:val="0"/>
              <w:adjustRightInd w:val="0"/>
              <w:rPr>
                <w:rFonts w:asciiTheme="majorHAnsi" w:hAnsiTheme="majorHAnsi" w:cstheme="majorHAnsi"/>
                <w:sz w:val="20"/>
                <w:szCs w:val="20"/>
                <w:lang w:val="sr-Latn-RS"/>
              </w:rPr>
            </w:pPr>
          </w:p>
        </w:tc>
      </w:tr>
      <w:tr w:rsidR="00A81121" w14:paraId="366456A9" w14:textId="77777777" w:rsidTr="003F5198">
        <w:tc>
          <w:tcPr>
            <w:tcW w:w="2500" w:type="pct"/>
            <w:tcBorders>
              <w:top w:val="nil"/>
              <w:left w:val="single" w:sz="4" w:space="0" w:color="auto"/>
              <w:bottom w:val="single" w:sz="4" w:space="0" w:color="auto"/>
              <w:right w:val="nil"/>
            </w:tcBorders>
            <w:hideMark/>
          </w:tcPr>
          <w:p w14:paraId="5E3A9620" w14:textId="77777777" w:rsidR="00A81121" w:rsidRDefault="00A81121" w:rsidP="003F5198">
            <w:pPr>
              <w:spacing w:line="276" w:lineRule="auto"/>
              <w:rPr>
                <w:rFonts w:asciiTheme="majorHAnsi" w:hAnsiTheme="majorHAnsi" w:cstheme="majorHAnsi"/>
                <w:sz w:val="20"/>
                <w:szCs w:val="20"/>
                <w:lang w:val="sr-Latn-RS"/>
              </w:rPr>
            </w:pPr>
            <w:r>
              <w:rPr>
                <w:rFonts w:asciiTheme="majorHAnsi" w:hAnsiTheme="majorHAnsi" w:cstheme="majorHAnsi"/>
                <w:sz w:val="20"/>
                <w:szCs w:val="20"/>
                <w:lang w:val="sr-Latn-RS"/>
              </w:rPr>
              <w:t>Broj posjećenih časova: 7</w:t>
            </w:r>
          </w:p>
        </w:tc>
        <w:tc>
          <w:tcPr>
            <w:tcW w:w="2500" w:type="pct"/>
            <w:tcBorders>
              <w:top w:val="nil"/>
              <w:left w:val="nil"/>
              <w:bottom w:val="single" w:sz="4" w:space="0" w:color="auto"/>
              <w:right w:val="single" w:sz="4" w:space="0" w:color="auto"/>
            </w:tcBorders>
          </w:tcPr>
          <w:p w14:paraId="089E27AA" w14:textId="77777777" w:rsidR="00A81121" w:rsidRDefault="00A81121" w:rsidP="003F5198">
            <w:pPr>
              <w:spacing w:line="276" w:lineRule="auto"/>
              <w:rPr>
                <w:rFonts w:asciiTheme="majorHAnsi" w:hAnsiTheme="majorHAnsi" w:cstheme="majorHAnsi"/>
                <w:sz w:val="20"/>
                <w:szCs w:val="20"/>
                <w:lang w:val="sr-Latn-RS"/>
              </w:rPr>
            </w:pPr>
          </w:p>
        </w:tc>
      </w:tr>
    </w:tbl>
    <w:p w14:paraId="425D6A2F" w14:textId="77777777" w:rsidR="00A81121" w:rsidRDefault="00A81121" w:rsidP="00A81121">
      <w:pPr>
        <w:spacing w:after="0" w:line="276" w:lineRule="auto"/>
        <w:rPr>
          <w:rFonts w:ascii="Arial" w:hAnsi="Arial" w:cs="Arial"/>
          <w:sz w:val="8"/>
          <w:szCs w:val="8"/>
          <w:lang w:val="sr-Latn-RS"/>
        </w:rPr>
      </w:pPr>
    </w:p>
    <w:p w14:paraId="14BF7048" w14:textId="7D3ED8E9" w:rsidR="00A81121" w:rsidRDefault="004178B8" w:rsidP="00A81121">
      <w:pPr>
        <w:spacing w:after="0" w:line="276" w:lineRule="auto"/>
        <w:rPr>
          <w:rFonts w:ascii="Arial" w:hAnsi="Arial" w:cs="Arial"/>
          <w:lang w:val="sr-Latn-RS"/>
        </w:rPr>
      </w:pPr>
      <w:r w:rsidRPr="00FD2D4D">
        <w:rPr>
          <w:rFonts w:asciiTheme="majorHAnsi" w:eastAsia="Calibri" w:hAnsiTheme="majorHAnsi" w:cstheme="majorHAnsi"/>
          <w:sz w:val="24"/>
          <w:szCs w:val="24"/>
        </w:rPr>
        <w:object w:dxaOrig="14666" w:dyaOrig="4023" w14:anchorId="75ACB5DF">
          <v:shape id="_x0000_i1040" type="#_x0000_t75" style="width:459pt;height:125.2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0" DrawAspect="Content" ObjectID="_1786177535" r:id="rId41"/>
        </w:object>
      </w:r>
    </w:p>
    <w:p w14:paraId="0F434084" w14:textId="77777777" w:rsidR="00A81121" w:rsidRDefault="00A81121" w:rsidP="00A81121">
      <w:pPr>
        <w:spacing w:after="0" w:line="276" w:lineRule="auto"/>
        <w:rPr>
          <w:rFonts w:ascii="Arial" w:hAnsi="Arial" w:cs="Arial"/>
          <w:sz w:val="8"/>
          <w:szCs w:val="8"/>
          <w:lang w:val="sr-Latn-R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44"/>
      </w:tblGrid>
      <w:tr w:rsidR="00A81121" w:rsidRPr="000649C7" w14:paraId="11C8A2DD" w14:textId="77777777" w:rsidTr="000649C7">
        <w:trPr>
          <w:cantSplit/>
          <w:trHeight w:val="20"/>
        </w:trPr>
        <w:tc>
          <w:tcPr>
            <w:tcW w:w="436" w:type="pct"/>
            <w:shd w:val="clear" w:color="auto" w:fill="auto"/>
            <w:hideMark/>
          </w:tcPr>
          <w:p w14:paraId="220ED0EF"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 xml:space="preserve">R.br. </w:t>
            </w:r>
          </w:p>
        </w:tc>
        <w:tc>
          <w:tcPr>
            <w:tcW w:w="4564" w:type="pct"/>
            <w:shd w:val="clear" w:color="auto" w:fill="auto"/>
            <w:hideMark/>
          </w:tcPr>
          <w:p w14:paraId="2D723785"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Obrazloženje</w:t>
            </w:r>
          </w:p>
        </w:tc>
      </w:tr>
      <w:tr w:rsidR="00A81121" w:rsidRPr="000649C7" w14:paraId="7CF71B4B" w14:textId="77777777" w:rsidTr="000649C7">
        <w:trPr>
          <w:cantSplit/>
          <w:trHeight w:val="20"/>
        </w:trPr>
        <w:tc>
          <w:tcPr>
            <w:tcW w:w="436" w:type="pct"/>
            <w:shd w:val="clear" w:color="auto" w:fill="auto"/>
            <w:hideMark/>
          </w:tcPr>
          <w:p w14:paraId="591CBEF1"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stand.</w:t>
            </w:r>
          </w:p>
        </w:tc>
        <w:tc>
          <w:tcPr>
            <w:tcW w:w="4564" w:type="pct"/>
            <w:vMerge w:val="restart"/>
            <w:shd w:val="clear" w:color="auto" w:fill="auto"/>
            <w:hideMark/>
          </w:tcPr>
          <w:p w14:paraId="3ED60868" w14:textId="76ADD397"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Program se realizuje</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u četvorogodišnjem trajanju sa</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jednim odjeljenjem u prvom razredu, koji je modularizovan i zasnovan na ishodima učenja, kao i po dva odjeljenja u drugom, trećem i četvrtom razredu ko</w:t>
            </w:r>
            <w:r w:rsidR="00027A21" w:rsidRPr="000649C7">
              <w:rPr>
                <w:rFonts w:asciiTheme="majorHAnsi" w:hAnsiTheme="majorHAnsi" w:cstheme="majorHAnsi"/>
                <w:sz w:val="24"/>
                <w:szCs w:val="24"/>
                <w:lang w:val="sr-Latn-CS"/>
              </w:rPr>
              <w:t>je učenici pohađaju po starom o</w:t>
            </w:r>
            <w:r w:rsidRPr="000649C7">
              <w:rPr>
                <w:rFonts w:asciiTheme="majorHAnsi" w:hAnsiTheme="majorHAnsi" w:cstheme="majorHAnsi"/>
                <w:sz w:val="24"/>
                <w:szCs w:val="24"/>
                <w:lang w:val="sr-Latn-CS"/>
              </w:rPr>
              <w:t>brazovnom programu. Odjeljenje četvrtog razreda sa 17 učenika je formirano sa Saobraćajno transportnim tehničarom u kombinaciji.</w:t>
            </w:r>
          </w:p>
          <w:p w14:paraId="340D43FD" w14:textId="2DAD214A"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U odjeljenju prvog razreda obrazuje se jedan učenik sa posebnim obrazovnim potrebama, za njega je sačinjen IROP.</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Nastavnici planiraju obavezni dio predmetnog programa u skladu sa IROP-om.</w:t>
            </w:r>
          </w:p>
          <w:p w14:paraId="7BF62250" w14:textId="4ABBA6ED"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Nastav</w:t>
            </w:r>
            <w:r w:rsidR="00027A21" w:rsidRPr="000649C7">
              <w:rPr>
                <w:rFonts w:asciiTheme="majorHAnsi" w:hAnsiTheme="majorHAnsi" w:cstheme="majorHAnsi"/>
                <w:sz w:val="24"/>
                <w:szCs w:val="24"/>
                <w:lang w:val="sr-Latn-CS"/>
              </w:rPr>
              <w:t>a se planira shodno zahtjevima o</w:t>
            </w:r>
            <w:r w:rsidRPr="000649C7">
              <w:rPr>
                <w:rFonts w:asciiTheme="majorHAnsi" w:hAnsiTheme="majorHAnsi" w:cstheme="majorHAnsi"/>
                <w:sz w:val="24"/>
                <w:szCs w:val="24"/>
                <w:lang w:val="sr-Latn-CS"/>
              </w:rPr>
              <w:t>brazovnog programa, zasnovanog na obrazovno – vaspitnim ishodima u prvom i ciljevima u ostalim razredima kroz Godišnje planove, ishode učenja ili operativne planove rada i pripreme za čas pojedinih predmetni</w:t>
            </w:r>
            <w:r w:rsidR="00027A21" w:rsidRPr="000649C7">
              <w:rPr>
                <w:rFonts w:asciiTheme="majorHAnsi" w:hAnsiTheme="majorHAnsi" w:cstheme="majorHAnsi"/>
                <w:sz w:val="24"/>
                <w:szCs w:val="24"/>
                <w:lang w:val="sr-Latn-CS"/>
              </w:rPr>
              <w:t>h nastavnika. Planovi su urađeni</w:t>
            </w:r>
            <w:r w:rsidRPr="000649C7">
              <w:rPr>
                <w:rFonts w:asciiTheme="majorHAnsi" w:hAnsiTheme="majorHAnsi" w:cstheme="majorHAnsi"/>
                <w:sz w:val="24"/>
                <w:szCs w:val="24"/>
                <w:lang w:val="sr-Latn-CS"/>
              </w:rPr>
              <w:t xml:space="preserve"> u skladu sa preporukama izdatih od strane Centra za stručno obrazovanje uz korišćenje adekvatnih formulara. Pisane pripreme</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 xml:space="preserve">za realizaciju nastavnih časova sadrže sve elemente planiranja, od obrazovno- vaspitnih ishoda, ishode učenja, nastavna sredstva, nastavnih metoda i oblika rada kao i osvrt na realizaciju planiranih ishoda učenja. </w:t>
            </w:r>
          </w:p>
          <w:p w14:paraId="2C8F5C5D" w14:textId="44D1B66C"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Planovi rada</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potpisani su i o</w:t>
            </w:r>
            <w:r w:rsidR="00027A21" w:rsidRPr="000649C7">
              <w:rPr>
                <w:rFonts w:asciiTheme="majorHAnsi" w:hAnsiTheme="majorHAnsi" w:cstheme="majorHAnsi"/>
                <w:sz w:val="24"/>
                <w:szCs w:val="24"/>
                <w:lang w:val="sr-Latn-CS"/>
              </w:rPr>
              <w:t>vjereni od strane koordinatora o</w:t>
            </w:r>
            <w:r w:rsidRPr="000649C7">
              <w:rPr>
                <w:rFonts w:asciiTheme="majorHAnsi" w:hAnsiTheme="majorHAnsi" w:cstheme="majorHAnsi"/>
                <w:sz w:val="24"/>
                <w:szCs w:val="24"/>
                <w:lang w:val="sr-Latn-CS"/>
              </w:rPr>
              <w:t>brazovnog programa, kao i od strane škols</w:t>
            </w:r>
            <w:r w:rsidR="00027A21" w:rsidRPr="000649C7">
              <w:rPr>
                <w:rFonts w:asciiTheme="majorHAnsi" w:hAnsiTheme="majorHAnsi" w:cstheme="majorHAnsi"/>
                <w:sz w:val="24"/>
                <w:szCs w:val="24"/>
                <w:lang w:val="sr-Latn-CS"/>
              </w:rPr>
              <w:t>kog p</w:t>
            </w:r>
            <w:r w:rsidRPr="000649C7">
              <w:rPr>
                <w:rFonts w:asciiTheme="majorHAnsi" w:hAnsiTheme="majorHAnsi" w:cstheme="majorHAnsi"/>
                <w:sz w:val="24"/>
                <w:szCs w:val="24"/>
                <w:lang w:val="sr-Latn-CS"/>
              </w:rPr>
              <w:t>edagoga uz pojedine nedostatke kao što su da nema zapažanja, komentari. Na posjećenim časovima učenici i nastavnici su koristili radni i pripremni materijal u skladu sa nastavnim sadržajem koje na času realizuje. Na svakom času nastavnici su na kraju u usmenoj ili pisanoj formi dali domaći zadatak učenicima. U odjeljenju</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gdje se nalazi učenik sa posebnim obrazovnim potrebama, nastavnici su unaprijed pripremljeni materijal prilagođen po IROP-u dali učeniku kao i smjernice kako da odradi zadatak. Učionice ili kabineti</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 xml:space="preserve">u kojima se realizuje neposredna nastava su </w:t>
            </w:r>
            <w:r w:rsidRPr="000649C7">
              <w:rPr>
                <w:rFonts w:asciiTheme="majorHAnsi" w:hAnsiTheme="majorHAnsi" w:cstheme="majorHAnsi"/>
                <w:sz w:val="24"/>
                <w:szCs w:val="24"/>
                <w:lang w:val="sr-Latn-CS"/>
              </w:rPr>
              <w:lastRenderedPageBreak/>
              <w:t>uglavnom bili opremljeni odgovarajućom tehnikom za realizaciju nastave po savremenim metodama, opremeljeni su i odgovarajućim slikama i šemama iz oblasti saobraćaja koje nastavnici koriste po potrebi. Primjetno je da se tokom neposredne realizacije nastavnog procesa svaki nastavnik pripremio u skladu sa didaktičkim principima. Pri realizaciji časova Upravljanja vozila instruktori su realizovali čas u skladu sa pripremom, evidentirani su određeni tehnički nedostaci na vozilu, kao i u dokumentaciji sa teorijskog polaganja.</w:t>
            </w:r>
          </w:p>
          <w:p w14:paraId="12D714A9" w14:textId="3D204F34"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Dopunska i dodatna nastava kod pojedinih nastavnika je zastupljena u sl</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edećoj formi- predaju Godišnje planova rada, ne postoji evidencija o realizaciji iste (nema pisanog traga u Odeljenskim knjigama i knjigama dežurstva) i ista se ne održava prema planu rada. Izvršen je uvid u svesku dopunske nastave iz koje se ne može zaključiti da se dopunska nastava odvija u kontinuitetu.</w:t>
            </w:r>
          </w:p>
          <w:p w14:paraId="604045B3" w14:textId="6817CB2B"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Slobodne aktivnosti se planiraju Godišnjim planom</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i postoje pisani tragovi, kako u Odeljen</w:t>
            </w:r>
            <w:r w:rsidR="00027A21"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skim knjigama, tako i u svesci Stručnog aktiva, Nema podataka o posjeti i realizaciji gostujućih predavača.</w:t>
            </w:r>
          </w:p>
          <w:p w14:paraId="1CBEC79C" w14:textId="1425851D"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Stručni aktiv vodi zapisnike o održanim sjednicama u tekućoj školskoj godini. Sveska Aktiva sadrži sve neophodne p</w:t>
            </w:r>
            <w:r w:rsidR="00027A21" w:rsidRPr="000649C7">
              <w:rPr>
                <w:rFonts w:asciiTheme="majorHAnsi" w:hAnsiTheme="majorHAnsi" w:cstheme="majorHAnsi"/>
                <w:sz w:val="24"/>
                <w:szCs w:val="24"/>
                <w:lang w:val="sr-Latn-CS"/>
              </w:rPr>
              <w:t>odatke od Plana real</w:t>
            </w:r>
            <w:r w:rsidRPr="000649C7">
              <w:rPr>
                <w:rFonts w:asciiTheme="majorHAnsi" w:hAnsiTheme="majorHAnsi" w:cstheme="majorHAnsi"/>
                <w:sz w:val="24"/>
                <w:szCs w:val="24"/>
                <w:lang w:val="sr-Latn-CS"/>
              </w:rPr>
              <w:t>izacije, preko poboljšanja vaspitno</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obrazovnog procesa. Ne postoje podaci o posjećenosti određnih časova odnosno hospitacije između članova Aktiva. U okviru zapisnika nalaze se podaci o uspjehu učenika na klasifikacionim periodima iz pojedinih nastavnih predmeta i za pojedine predmetne nastavnike, kao i mjere za poboljšanje uspjeha i vladanja učenika. U svesći</w:t>
            </w:r>
            <w:r w:rsidR="00027A21" w:rsidRPr="000649C7">
              <w:rPr>
                <w:rFonts w:asciiTheme="majorHAnsi" w:hAnsiTheme="majorHAnsi" w:cstheme="majorHAnsi"/>
                <w:sz w:val="24"/>
                <w:szCs w:val="24"/>
                <w:lang w:val="sr-Latn-CS"/>
              </w:rPr>
              <w:t xml:space="preserve"> se nalaze i podaci o održanim š</w:t>
            </w:r>
            <w:r w:rsidRPr="000649C7">
              <w:rPr>
                <w:rFonts w:asciiTheme="majorHAnsi" w:hAnsiTheme="majorHAnsi" w:cstheme="majorHAnsi"/>
                <w:sz w:val="24"/>
                <w:szCs w:val="24"/>
                <w:lang w:val="sr-Latn-CS"/>
              </w:rPr>
              <w:t>kolskim takmičenjima iz pojedinih predmeta, sa utvrđenim postignućima učenika.</w:t>
            </w:r>
          </w:p>
          <w:p w14:paraId="5DFC6E82" w14:textId="5CF283F2"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Sveska koordinator</w:t>
            </w:r>
            <w:r w:rsidR="00027A21" w:rsidRPr="000649C7">
              <w:rPr>
                <w:rFonts w:asciiTheme="majorHAnsi" w:hAnsiTheme="majorHAnsi" w:cstheme="majorHAnsi"/>
                <w:sz w:val="24"/>
                <w:szCs w:val="24"/>
                <w:lang w:val="sr-Latn-CS"/>
              </w:rPr>
              <w:t>a o</w:t>
            </w:r>
            <w:r w:rsidRPr="000649C7">
              <w:rPr>
                <w:rFonts w:asciiTheme="majorHAnsi" w:hAnsiTheme="majorHAnsi" w:cstheme="majorHAnsi"/>
                <w:sz w:val="24"/>
                <w:szCs w:val="24"/>
                <w:lang w:val="sr-Latn-CS"/>
              </w:rPr>
              <w:t>brazovnog programa se uredno vodi.</w:t>
            </w:r>
          </w:p>
          <w:p w14:paraId="38284BF7" w14:textId="58EDB824"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Uvidom u personalnu dokumentaciju škole, nast</w:t>
            </w:r>
            <w:r w:rsidR="00960DF1" w:rsidRPr="000649C7">
              <w:rPr>
                <w:rFonts w:asciiTheme="majorHAnsi" w:hAnsiTheme="majorHAnsi" w:cstheme="majorHAnsi"/>
                <w:sz w:val="24"/>
                <w:szCs w:val="24"/>
                <w:lang w:val="sr-Latn-CS"/>
              </w:rPr>
              <w:t xml:space="preserve">avnik koji je počeo sa radom u </w:t>
            </w:r>
            <w:r w:rsidRPr="000649C7">
              <w:rPr>
                <w:rFonts w:asciiTheme="majorHAnsi" w:hAnsiTheme="majorHAnsi" w:cstheme="majorHAnsi"/>
                <w:sz w:val="24"/>
                <w:szCs w:val="24"/>
                <w:lang w:val="sr-Latn-CS"/>
              </w:rPr>
              <w:t>septembru nema položen stručni ispit za rad u pro</w:t>
            </w:r>
            <w:r w:rsidR="00960DF1" w:rsidRPr="000649C7">
              <w:rPr>
                <w:rFonts w:asciiTheme="majorHAnsi" w:hAnsiTheme="majorHAnsi" w:cstheme="majorHAnsi"/>
                <w:sz w:val="24"/>
                <w:szCs w:val="24"/>
                <w:lang w:val="sr-Latn-CS"/>
              </w:rPr>
              <w:t>svjeti, a svi posjeduju stručne</w:t>
            </w:r>
            <w:r w:rsidRPr="000649C7">
              <w:rPr>
                <w:rFonts w:asciiTheme="majorHAnsi" w:hAnsiTheme="majorHAnsi" w:cstheme="majorHAnsi"/>
                <w:sz w:val="24"/>
                <w:szCs w:val="24"/>
                <w:lang w:val="sr-Latn-CS"/>
              </w:rPr>
              <w:t xml:space="preserve"> kvalifikacije za rad.</w:t>
            </w:r>
          </w:p>
        </w:tc>
      </w:tr>
      <w:tr w:rsidR="00A81121" w:rsidRPr="000649C7" w14:paraId="019A66E1" w14:textId="77777777" w:rsidTr="000649C7">
        <w:trPr>
          <w:trHeight w:val="3190"/>
        </w:trPr>
        <w:tc>
          <w:tcPr>
            <w:tcW w:w="436" w:type="pct"/>
            <w:shd w:val="clear" w:color="auto" w:fill="auto"/>
            <w:hideMark/>
          </w:tcPr>
          <w:p w14:paraId="2EDF00E9" w14:textId="77777777" w:rsidR="00A81121" w:rsidRPr="000649C7" w:rsidRDefault="00A81121" w:rsidP="003F5198">
            <w:pPr>
              <w:spacing w:before="120" w:after="120"/>
              <w:jc w:val="both"/>
              <w:rPr>
                <w:rFonts w:asciiTheme="majorHAnsi" w:hAnsiTheme="majorHAnsi" w:cstheme="majorHAnsi"/>
                <w:sz w:val="24"/>
                <w:szCs w:val="24"/>
                <w:lang w:val="sr-Latn-RS"/>
              </w:rPr>
            </w:pPr>
            <w:r w:rsidRPr="000649C7">
              <w:rPr>
                <w:rFonts w:asciiTheme="majorHAnsi" w:hAnsiTheme="majorHAnsi" w:cstheme="majorHAnsi"/>
                <w:bCs/>
                <w:sz w:val="24"/>
                <w:szCs w:val="24"/>
                <w:lang w:val="sr-Latn-RS"/>
              </w:rPr>
              <w:t xml:space="preserve">1.1. </w:t>
            </w:r>
          </w:p>
        </w:tc>
        <w:tc>
          <w:tcPr>
            <w:tcW w:w="0" w:type="auto"/>
            <w:vMerge/>
            <w:shd w:val="clear" w:color="auto" w:fill="auto"/>
            <w:vAlign w:val="center"/>
            <w:hideMark/>
          </w:tcPr>
          <w:p w14:paraId="3C32BD71" w14:textId="77777777" w:rsidR="00A81121" w:rsidRPr="000649C7" w:rsidRDefault="00A81121" w:rsidP="003F5198">
            <w:pPr>
              <w:rPr>
                <w:rFonts w:asciiTheme="majorHAnsi" w:hAnsiTheme="majorHAnsi" w:cstheme="majorHAnsi"/>
                <w:sz w:val="24"/>
                <w:szCs w:val="24"/>
                <w:lang w:val="sr-Latn-CS"/>
              </w:rPr>
            </w:pPr>
          </w:p>
        </w:tc>
      </w:tr>
      <w:tr w:rsidR="00F151C2" w:rsidRPr="000649C7" w14:paraId="25B24B1E" w14:textId="77777777" w:rsidTr="000649C7">
        <w:trPr>
          <w:trHeight w:val="3704"/>
        </w:trPr>
        <w:tc>
          <w:tcPr>
            <w:tcW w:w="436" w:type="pct"/>
            <w:shd w:val="clear" w:color="auto" w:fill="auto"/>
          </w:tcPr>
          <w:p w14:paraId="1B697C83" w14:textId="77777777" w:rsidR="00F151C2" w:rsidRPr="000649C7" w:rsidRDefault="00F151C2"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38DA7EF7" w14:textId="0AA56850" w:rsidR="00F151C2" w:rsidRPr="000649C7" w:rsidRDefault="00027A21"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F151C2" w:rsidRPr="000649C7">
              <w:rPr>
                <w:rFonts w:asciiTheme="majorHAnsi" w:hAnsiTheme="majorHAnsi" w:cstheme="majorHAnsi"/>
                <w:b/>
                <w:i/>
                <w:sz w:val="24"/>
                <w:szCs w:val="24"/>
                <w:lang w:val="sr-Latn-RS"/>
              </w:rPr>
              <w:t xml:space="preserve">: </w:t>
            </w:r>
          </w:p>
          <w:p w14:paraId="314592C0"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Planirati dodatne aktivnosti u pisanoj pripremi za čas, kao i aktivnosti za učenika sa posebnim obrazovnim potrebama. </w:t>
            </w:r>
          </w:p>
          <w:p w14:paraId="551B96C8"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Pridržavati se Pravilnika o uslovima koje mora da posjeduje vozilo za obuku kandiata/učenika, kao i vođenja neophodne dokumentacije.</w:t>
            </w:r>
          </w:p>
          <w:p w14:paraId="1E7457FE"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Realizovati planiranu dopunsku i dodatnu nastavu, ogledno - ugledne časove. </w:t>
            </w:r>
          </w:p>
          <w:p w14:paraId="70605CE0"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Realizovati hospitacije u okviru stručnog aktiva i voditi odgovarajuću pedagošku evidenciju.</w:t>
            </w:r>
          </w:p>
          <w:p w14:paraId="3BD7E0A8" w14:textId="2DE04351" w:rsidR="00F151C2" w:rsidRPr="000649C7" w:rsidRDefault="00027A2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 skladu sa o</w:t>
            </w:r>
            <w:r w:rsidR="00F151C2" w:rsidRPr="000649C7">
              <w:rPr>
                <w:rFonts w:asciiTheme="majorHAnsi" w:hAnsiTheme="majorHAnsi" w:cstheme="majorHAnsi"/>
                <w:sz w:val="24"/>
                <w:szCs w:val="24"/>
              </w:rPr>
              <w:t>brazovnim programom planirati gostujuća predavanja.</w:t>
            </w:r>
          </w:p>
          <w:p w14:paraId="63D25A6E"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obezbijediti uslove za polaganje stručnog ispita nastavnika za rad u prosvjeti.</w:t>
            </w:r>
          </w:p>
          <w:p w14:paraId="17E42028" w14:textId="67C2A216" w:rsidR="00F151C2" w:rsidRPr="000649C7" w:rsidRDefault="00027A21"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Zapisnike sa s</w:t>
            </w:r>
            <w:r w:rsidR="00F151C2" w:rsidRPr="000649C7">
              <w:rPr>
                <w:rFonts w:asciiTheme="majorHAnsi" w:hAnsiTheme="majorHAnsi" w:cstheme="majorHAnsi"/>
                <w:sz w:val="24"/>
                <w:szCs w:val="24"/>
              </w:rPr>
              <w:t>jednica Odeljen</w:t>
            </w:r>
            <w:r w:rsidRPr="000649C7">
              <w:rPr>
                <w:rFonts w:asciiTheme="majorHAnsi" w:hAnsiTheme="majorHAnsi" w:cstheme="majorHAnsi"/>
                <w:sz w:val="24"/>
                <w:szCs w:val="24"/>
              </w:rPr>
              <w:t>j</w:t>
            </w:r>
            <w:r w:rsidR="00F151C2" w:rsidRPr="000649C7">
              <w:rPr>
                <w:rFonts w:asciiTheme="majorHAnsi" w:hAnsiTheme="majorHAnsi" w:cstheme="majorHAnsi"/>
                <w:sz w:val="24"/>
                <w:szCs w:val="24"/>
              </w:rPr>
              <w:t>skog vijeća dopuniti sadržajima koji se odnose na plan rada Odeljen</w:t>
            </w:r>
            <w:r w:rsidRPr="000649C7">
              <w:rPr>
                <w:rFonts w:asciiTheme="majorHAnsi" w:hAnsiTheme="majorHAnsi" w:cstheme="majorHAnsi"/>
                <w:sz w:val="24"/>
                <w:szCs w:val="24"/>
              </w:rPr>
              <w:t>j</w:t>
            </w:r>
            <w:r w:rsidR="00F151C2" w:rsidRPr="000649C7">
              <w:rPr>
                <w:rFonts w:asciiTheme="majorHAnsi" w:hAnsiTheme="majorHAnsi" w:cstheme="majorHAnsi"/>
                <w:sz w:val="24"/>
                <w:szCs w:val="24"/>
              </w:rPr>
              <w:t>skog vijećai raditi detaljnije.</w:t>
            </w:r>
          </w:p>
        </w:tc>
      </w:tr>
      <w:tr w:rsidR="00A81121" w:rsidRPr="000649C7" w14:paraId="523D60B8" w14:textId="77777777" w:rsidTr="000649C7">
        <w:trPr>
          <w:cantSplit/>
          <w:trHeight w:val="1268"/>
        </w:trPr>
        <w:tc>
          <w:tcPr>
            <w:tcW w:w="436" w:type="pct"/>
            <w:shd w:val="clear" w:color="auto" w:fill="auto"/>
            <w:hideMark/>
          </w:tcPr>
          <w:p w14:paraId="355AAA62"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lastRenderedPageBreak/>
              <w:t xml:space="preserve">1.2. </w:t>
            </w:r>
          </w:p>
        </w:tc>
        <w:tc>
          <w:tcPr>
            <w:tcW w:w="4564" w:type="pct"/>
            <w:shd w:val="clear" w:color="auto" w:fill="auto"/>
            <w:hideMark/>
          </w:tcPr>
          <w:p w14:paraId="34739C3B" w14:textId="2924C103"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Na posjećenim časovima atmosfera je bila radna i pozitivna, a učenici su aktivni i disciplinovani. Nastavnici se pridržavaju didaktičko-metodičkih zahtjeva. Primijećen je dobar pedagoški pristup nastavnika kod svih posjećenih časova, kao i prijatna atmosfera sa međusobnim uvažavanjem. Na teorijskim časovima dominira frontalni oblik rada, a na nekim i grupni</w:t>
            </w:r>
            <w:r w:rsidR="00D7696D" w:rsidRPr="000649C7">
              <w:rPr>
                <w:rFonts w:asciiTheme="majorHAnsi" w:hAnsiTheme="majorHAnsi" w:cstheme="majorHAnsi"/>
                <w:bCs/>
                <w:sz w:val="24"/>
                <w:szCs w:val="24"/>
                <w:lang w:val="sr-Latn-RS"/>
              </w:rPr>
              <w:t xml:space="preserve"> </w:t>
            </w:r>
            <w:r w:rsidRPr="000649C7">
              <w:rPr>
                <w:rFonts w:asciiTheme="majorHAnsi" w:hAnsiTheme="majorHAnsi" w:cstheme="majorHAnsi"/>
                <w:bCs/>
                <w:sz w:val="24"/>
                <w:szCs w:val="24"/>
                <w:lang w:val="sr-Latn-RS"/>
              </w:rPr>
              <w:t>uz interakciju sa učenicima. Na časovima stručno-teorijske nastave primijećena je upotreba savremenih nastavnih sredstava kao i informacione tehnologije. Na časovima Praktične nastave sa instruktorima vožnje uočen je metodički pristup svih instruktora sa jasno upućenim načinom unapređenja vještina kod učenika . Nastavnici koriste savremena nastavna sredstva uz oslanjanje na tradicionalni način predavanja kao i raznovrsna nastavna sredstva (projektor, slike, skice, računar, poligon).</w:t>
            </w:r>
            <w:r w:rsidRPr="000649C7">
              <w:rPr>
                <w:rFonts w:asciiTheme="majorHAnsi" w:hAnsiTheme="majorHAnsi" w:cstheme="majorHAnsi"/>
                <w:sz w:val="24"/>
                <w:szCs w:val="24"/>
              </w:rPr>
              <w:t xml:space="preserve"> </w:t>
            </w:r>
            <w:r w:rsidRPr="000649C7">
              <w:rPr>
                <w:rFonts w:asciiTheme="majorHAnsi" w:hAnsiTheme="majorHAnsi" w:cstheme="majorHAnsi"/>
                <w:bCs/>
                <w:sz w:val="24"/>
                <w:szCs w:val="24"/>
                <w:lang w:val="sr-Latn-RS"/>
              </w:rPr>
              <w:t>Na većini časova nastavnici koriste primjere i olakšavaju razumijevanje sadržaja i prilagođavaju ih karakteristikama učenika. Teorijska i praktična nastava je usko povezana i u skladu sa tim nastavnici koriste primjere dobre prakse. Pojedini nastavnici su izvršili rekapitulaciju časa na sl</w:t>
            </w:r>
            <w:r w:rsidR="00027A21" w:rsidRPr="000649C7">
              <w:rPr>
                <w:rFonts w:asciiTheme="majorHAnsi" w:hAnsiTheme="majorHAnsi" w:cstheme="majorHAnsi"/>
                <w:bCs/>
                <w:sz w:val="24"/>
                <w:szCs w:val="24"/>
                <w:lang w:val="sr-Latn-RS"/>
              </w:rPr>
              <w:t>j</w:t>
            </w:r>
            <w:r w:rsidRPr="000649C7">
              <w:rPr>
                <w:rFonts w:asciiTheme="majorHAnsi" w:hAnsiTheme="majorHAnsi" w:cstheme="majorHAnsi"/>
                <w:bCs/>
                <w:sz w:val="24"/>
                <w:szCs w:val="24"/>
                <w:lang w:val="sr-Latn-RS"/>
              </w:rPr>
              <w:t>edeći način, sažetim ponavljanjem nastavnih sadržaja i propitivanjem učenika. Forma i sadržaj pisane pripreme se razlikuje, naime pojedini nastavnici su ispoštovali smjernice za izradu neposredne priprema za čas.</w:t>
            </w:r>
            <w:r w:rsidR="00D7696D" w:rsidRPr="000649C7">
              <w:rPr>
                <w:rFonts w:asciiTheme="majorHAnsi" w:hAnsiTheme="majorHAnsi" w:cstheme="majorHAnsi"/>
                <w:bCs/>
                <w:sz w:val="24"/>
                <w:szCs w:val="24"/>
                <w:lang w:val="sr-Latn-RS"/>
              </w:rPr>
              <w:t xml:space="preserve"> </w:t>
            </w:r>
            <w:r w:rsidRPr="000649C7">
              <w:rPr>
                <w:rFonts w:asciiTheme="majorHAnsi" w:hAnsiTheme="majorHAnsi" w:cstheme="majorHAnsi"/>
                <w:bCs/>
                <w:sz w:val="24"/>
                <w:szCs w:val="24"/>
                <w:lang w:val="sr-Latn-RS"/>
              </w:rPr>
              <w:t>Nastava se realizuje u skladu sa rasporedom, evidentiraju se izostanci i prave određeni zapisnici. U pojedinim odjeljenjima je primijećen veliki broj izostanaka sa nastave. U Školi se svake godine održavaju školska takmičenja i vodi se evidencija u svesci Aktiva u realizaciji i postignućim</w:t>
            </w:r>
            <w:r w:rsidR="00960DF1" w:rsidRPr="000649C7">
              <w:rPr>
                <w:rFonts w:asciiTheme="majorHAnsi" w:hAnsiTheme="majorHAnsi" w:cstheme="majorHAnsi"/>
                <w:bCs/>
                <w:sz w:val="24"/>
                <w:szCs w:val="24"/>
                <w:lang w:val="sr-Latn-RS"/>
              </w:rPr>
              <w:t>a.</w:t>
            </w:r>
          </w:p>
        </w:tc>
      </w:tr>
      <w:tr w:rsidR="00960DF1" w:rsidRPr="000649C7" w14:paraId="652B2C7A" w14:textId="77777777" w:rsidTr="000649C7">
        <w:trPr>
          <w:trHeight w:val="1624"/>
        </w:trPr>
        <w:tc>
          <w:tcPr>
            <w:tcW w:w="436" w:type="pct"/>
            <w:shd w:val="clear" w:color="auto" w:fill="auto"/>
          </w:tcPr>
          <w:p w14:paraId="17B45228" w14:textId="77777777" w:rsidR="00960DF1" w:rsidRPr="000649C7" w:rsidRDefault="00960DF1"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7BC07DCD" w14:textId="4BB81F35" w:rsidR="00960DF1" w:rsidRPr="000649C7" w:rsidRDefault="00027A21"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960DF1" w:rsidRPr="000649C7">
              <w:rPr>
                <w:rFonts w:asciiTheme="majorHAnsi" w:hAnsiTheme="majorHAnsi" w:cstheme="majorHAnsi"/>
                <w:b/>
                <w:i/>
                <w:sz w:val="24"/>
                <w:szCs w:val="24"/>
                <w:lang w:val="sr-Latn-RS"/>
              </w:rPr>
              <w:t>:</w:t>
            </w:r>
          </w:p>
          <w:p w14:paraId="22A7274C"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Raditi na motivaciji učenika kako bi se smanjio broj neopravdanih izostanaka.</w:t>
            </w:r>
          </w:p>
          <w:p w14:paraId="019B51F9" w14:textId="0A8CC7E5"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Usmjeravati učenike na</w:t>
            </w:r>
            <w:r w:rsidR="00027A21" w:rsidRPr="000649C7">
              <w:rPr>
                <w:rFonts w:asciiTheme="majorHAnsi" w:hAnsiTheme="majorHAnsi" w:cstheme="majorHAnsi"/>
                <w:sz w:val="24"/>
                <w:szCs w:val="24"/>
              </w:rPr>
              <w:t xml:space="preserve"> primjenu metoda aktivnog učenja</w:t>
            </w:r>
            <w:r w:rsidRPr="000649C7">
              <w:rPr>
                <w:rFonts w:asciiTheme="majorHAnsi" w:hAnsiTheme="majorHAnsi" w:cstheme="majorHAnsi"/>
                <w:sz w:val="24"/>
                <w:szCs w:val="24"/>
              </w:rPr>
              <w:t>.</w:t>
            </w:r>
          </w:p>
          <w:p w14:paraId="473F5EF8" w14:textId="04EE0239"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Njegovati atmosferu na času koja se ispoljava u pogledu interesovanja za rad, pažnje i radne discipline.</w:t>
            </w:r>
          </w:p>
        </w:tc>
      </w:tr>
      <w:tr w:rsidR="00A81121" w:rsidRPr="000649C7" w14:paraId="3508D5D7" w14:textId="77777777" w:rsidTr="000649C7">
        <w:trPr>
          <w:cantSplit/>
          <w:trHeight w:val="1277"/>
        </w:trPr>
        <w:tc>
          <w:tcPr>
            <w:tcW w:w="436" w:type="pct"/>
            <w:shd w:val="clear" w:color="auto" w:fill="auto"/>
            <w:hideMark/>
          </w:tcPr>
          <w:p w14:paraId="152D4E5E"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 xml:space="preserve">1.3. </w:t>
            </w:r>
          </w:p>
        </w:tc>
        <w:tc>
          <w:tcPr>
            <w:tcW w:w="4564" w:type="pct"/>
            <w:shd w:val="clear" w:color="auto" w:fill="auto"/>
            <w:hideMark/>
          </w:tcPr>
          <w:p w14:paraId="06242E17" w14:textId="767159B1"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Na početku školske godine nastavnicu saop</w:t>
            </w:r>
            <w:r w:rsidR="00027A21" w:rsidRPr="000649C7">
              <w:rPr>
                <w:rFonts w:asciiTheme="majorHAnsi" w:hAnsiTheme="majorHAnsi" w:cstheme="majorHAnsi"/>
                <w:bCs/>
                <w:sz w:val="24"/>
                <w:szCs w:val="24"/>
                <w:lang w:val="sr-Latn-RS"/>
              </w:rPr>
              <w:t>štavaju učenicima način praćenja</w:t>
            </w:r>
            <w:r w:rsidRPr="000649C7">
              <w:rPr>
                <w:rFonts w:asciiTheme="majorHAnsi" w:hAnsiTheme="majorHAnsi" w:cstheme="majorHAnsi"/>
                <w:bCs/>
                <w:sz w:val="24"/>
                <w:szCs w:val="24"/>
                <w:lang w:val="sr-Latn-RS"/>
              </w:rPr>
              <w:t xml:space="preserve"> i ocjenjivanja postignuća učenika u svakom klasifikacionom periodu, vrednuje se njihovo zalaganje i aktivnos</w:t>
            </w:r>
            <w:r w:rsidR="00027A21" w:rsidRPr="000649C7">
              <w:rPr>
                <w:rFonts w:asciiTheme="majorHAnsi" w:hAnsiTheme="majorHAnsi" w:cstheme="majorHAnsi"/>
                <w:bCs/>
                <w:sz w:val="24"/>
                <w:szCs w:val="24"/>
                <w:lang w:val="sr-Latn-RS"/>
              </w:rPr>
              <w:t>t na času. Primjetno je da posto</w:t>
            </w:r>
            <w:r w:rsidRPr="000649C7">
              <w:rPr>
                <w:rFonts w:asciiTheme="majorHAnsi" w:hAnsiTheme="majorHAnsi" w:cstheme="majorHAnsi"/>
                <w:bCs/>
                <w:sz w:val="24"/>
                <w:szCs w:val="24"/>
                <w:lang w:val="sr-Latn-RS"/>
              </w:rPr>
              <w:t xml:space="preserve">je različiti načini ocjenjivanja. Nastavnici redovo prate postignuća učenika i vrše ocjenjivanje u skladu sa dogovorenim kriterijumima. Nastavnici podstiču učenike na samostalan rad u cilju </w:t>
            </w:r>
            <w:r w:rsidRPr="000649C7">
              <w:rPr>
                <w:rFonts w:asciiTheme="majorHAnsi" w:hAnsiTheme="majorHAnsi" w:cstheme="majorHAnsi"/>
                <w:bCs/>
                <w:sz w:val="24"/>
                <w:szCs w:val="24"/>
                <w:lang w:val="sr-Latn-RS"/>
              </w:rPr>
              <w:cr/>
              <w:t>postizanja predviđenih ishoda učenja. Kroz neposredan razgovor sa učenicima primjetno je da su upoznati sa načinom vrednov</w:t>
            </w:r>
            <w:r w:rsidR="00027A21" w:rsidRPr="000649C7">
              <w:rPr>
                <w:rFonts w:asciiTheme="majorHAnsi" w:hAnsiTheme="majorHAnsi" w:cstheme="majorHAnsi"/>
                <w:bCs/>
                <w:sz w:val="24"/>
                <w:szCs w:val="24"/>
                <w:lang w:val="sr-Latn-RS"/>
              </w:rPr>
              <w:t>a</w:t>
            </w:r>
            <w:r w:rsidRPr="000649C7">
              <w:rPr>
                <w:rFonts w:asciiTheme="majorHAnsi" w:hAnsiTheme="majorHAnsi" w:cstheme="majorHAnsi"/>
                <w:bCs/>
                <w:sz w:val="24"/>
                <w:szCs w:val="24"/>
                <w:lang w:val="sr-Latn-RS"/>
              </w:rPr>
              <w:t>nja postignuća</w:t>
            </w:r>
            <w:r w:rsidR="005F2178" w:rsidRPr="000649C7">
              <w:rPr>
                <w:rFonts w:asciiTheme="majorHAnsi" w:hAnsiTheme="majorHAnsi" w:cstheme="majorHAnsi"/>
                <w:bCs/>
                <w:sz w:val="24"/>
                <w:szCs w:val="24"/>
                <w:lang w:val="sr-Latn-RS"/>
              </w:rPr>
              <w:t>,</w:t>
            </w:r>
            <w:r w:rsidRPr="000649C7">
              <w:rPr>
                <w:rFonts w:asciiTheme="majorHAnsi" w:hAnsiTheme="majorHAnsi" w:cstheme="majorHAnsi"/>
                <w:bCs/>
                <w:sz w:val="24"/>
                <w:szCs w:val="24"/>
                <w:lang w:val="sr-Latn-RS"/>
              </w:rPr>
              <w:t xml:space="preserve"> kao i da nemaju primjedbe na načine ocjenjivanja. Primjetno je da je bilo veoma malo ocjena u Odjeljen</w:t>
            </w:r>
            <w:r w:rsidR="005F2178" w:rsidRPr="000649C7">
              <w:rPr>
                <w:rFonts w:asciiTheme="majorHAnsi" w:hAnsiTheme="majorHAnsi" w:cstheme="majorHAnsi"/>
                <w:bCs/>
                <w:sz w:val="24"/>
                <w:szCs w:val="24"/>
                <w:lang w:val="sr-Latn-RS"/>
              </w:rPr>
              <w:t>j</w:t>
            </w:r>
            <w:r w:rsidRPr="000649C7">
              <w:rPr>
                <w:rFonts w:asciiTheme="majorHAnsi" w:hAnsiTheme="majorHAnsi" w:cstheme="majorHAnsi"/>
                <w:bCs/>
                <w:sz w:val="24"/>
                <w:szCs w:val="24"/>
                <w:lang w:val="sr-Latn-RS"/>
              </w:rPr>
              <w:t xml:space="preserve">skoj knjizi u toku trenutnog periodu. Uvidom u Odjeljenske knjige primjetno je da je ocjenjivanje u skladu sa pedagoškim normama. U svesci Stručnog aktiva utvrđeno je da </w:t>
            </w:r>
            <w:r w:rsidR="005F2178" w:rsidRPr="000649C7">
              <w:rPr>
                <w:rFonts w:asciiTheme="majorHAnsi" w:hAnsiTheme="majorHAnsi" w:cstheme="majorHAnsi"/>
                <w:bCs/>
                <w:sz w:val="24"/>
                <w:szCs w:val="24"/>
                <w:lang w:val="sr-Latn-RS"/>
              </w:rPr>
              <w:t>nastavnici rade na usaglašavanju</w:t>
            </w:r>
            <w:r w:rsidRPr="000649C7">
              <w:rPr>
                <w:rFonts w:asciiTheme="majorHAnsi" w:hAnsiTheme="majorHAnsi" w:cstheme="majorHAnsi"/>
                <w:bCs/>
                <w:sz w:val="24"/>
                <w:szCs w:val="24"/>
                <w:lang w:val="sr-Latn-RS"/>
              </w:rPr>
              <w:t xml:space="preserve"> kriterijuma ocjenjivanja u okviru</w:t>
            </w:r>
            <w:r w:rsidRPr="000649C7">
              <w:rPr>
                <w:rFonts w:asciiTheme="majorHAnsi" w:hAnsiTheme="majorHAnsi" w:cstheme="majorHAnsi"/>
                <w:bCs/>
                <w:sz w:val="24"/>
                <w:szCs w:val="24"/>
                <w:lang w:val="sr-Latn-RS"/>
              </w:rPr>
              <w:cr/>
              <w:t xml:space="preserve"> Stručnog aktiva, u skladu sa specifičnostima učenika i drugim okolnostima. U toku nastavnih časova praćen je </w:t>
            </w:r>
            <w:r w:rsidR="005F2178" w:rsidRPr="000649C7">
              <w:rPr>
                <w:rFonts w:asciiTheme="majorHAnsi" w:hAnsiTheme="majorHAnsi" w:cstheme="majorHAnsi"/>
                <w:bCs/>
                <w:sz w:val="24"/>
                <w:szCs w:val="24"/>
                <w:lang w:val="sr-Latn-RS"/>
              </w:rPr>
              <w:t>rad učenika i aktivirana su pret</w:t>
            </w:r>
            <w:r w:rsidRPr="000649C7">
              <w:rPr>
                <w:rFonts w:asciiTheme="majorHAnsi" w:hAnsiTheme="majorHAnsi" w:cstheme="majorHAnsi"/>
                <w:bCs/>
                <w:sz w:val="24"/>
                <w:szCs w:val="24"/>
                <w:lang w:val="sr-Latn-RS"/>
              </w:rPr>
              <w:t>hodna znanja, evidentno je da je saradnja između nastavnika i učenika na zavidnom nivou.</w:t>
            </w:r>
          </w:p>
        </w:tc>
      </w:tr>
      <w:tr w:rsidR="00960DF1" w:rsidRPr="000649C7" w14:paraId="57D0FCC1" w14:textId="77777777" w:rsidTr="000649C7">
        <w:trPr>
          <w:trHeight w:val="1125"/>
        </w:trPr>
        <w:tc>
          <w:tcPr>
            <w:tcW w:w="436" w:type="pct"/>
            <w:shd w:val="clear" w:color="auto" w:fill="auto"/>
          </w:tcPr>
          <w:p w14:paraId="2F005666" w14:textId="77777777" w:rsidR="00960DF1" w:rsidRPr="000649C7" w:rsidRDefault="00960DF1"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3AFF50DC" w14:textId="6A9AFB0A" w:rsidR="00960DF1" w:rsidRPr="000649C7" w:rsidRDefault="005F2178"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960DF1" w:rsidRPr="000649C7">
              <w:rPr>
                <w:rFonts w:asciiTheme="majorHAnsi" w:hAnsiTheme="majorHAnsi" w:cstheme="majorHAnsi"/>
                <w:b/>
                <w:i/>
                <w:sz w:val="24"/>
                <w:szCs w:val="24"/>
                <w:lang w:val="sr-Latn-RS"/>
              </w:rPr>
              <w:t>:</w:t>
            </w:r>
          </w:p>
          <w:p w14:paraId="6FCDDE89"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Voditi dnevnu evidenciju postignuća učenika.</w:t>
            </w:r>
          </w:p>
          <w:p w14:paraId="47DF2D13"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Raditi na primjeni različitih tehnika ocjenjivanja.</w:t>
            </w:r>
          </w:p>
        </w:tc>
      </w:tr>
    </w:tbl>
    <w:p w14:paraId="72266AD0" w14:textId="77777777" w:rsidR="00A25BD0" w:rsidRDefault="00A25BD0">
      <w:pPr>
        <w:rPr>
          <w:rFonts w:ascii="Arial" w:eastAsiaTheme="majorEastAsia" w:hAnsi="Arial" w:cs="Arial"/>
          <w:sz w:val="24"/>
          <w:szCs w:val="24"/>
          <w:lang w:val="sr-Latn-RS"/>
        </w:rPr>
      </w:pPr>
      <w:r>
        <w:rPr>
          <w:rFonts w:ascii="Arial" w:eastAsiaTheme="majorEastAsia" w:hAnsi="Arial" w:cs="Arial"/>
          <w:sz w:val="24"/>
          <w:szCs w:val="24"/>
          <w:lang w:val="sr-Latn-RS"/>
        </w:rPr>
        <w:br w:type="page"/>
      </w:r>
    </w:p>
    <w:tbl>
      <w:tblPr>
        <w:tblStyle w:val="TableGrid"/>
        <w:tblW w:w="5000" w:type="pct"/>
        <w:tblLook w:val="04A0" w:firstRow="1" w:lastRow="0" w:firstColumn="1" w:lastColumn="0" w:noHBand="0" w:noVBand="1"/>
      </w:tblPr>
      <w:tblGrid>
        <w:gridCol w:w="4675"/>
        <w:gridCol w:w="4675"/>
      </w:tblGrid>
      <w:tr w:rsidR="00A81121" w14:paraId="508750F2" w14:textId="77777777" w:rsidTr="003F5198">
        <w:tc>
          <w:tcPr>
            <w:tcW w:w="5000" w:type="pct"/>
            <w:gridSpan w:val="2"/>
            <w:tcBorders>
              <w:top w:val="single" w:sz="4" w:space="0" w:color="auto"/>
              <w:left w:val="single" w:sz="4" w:space="0" w:color="auto"/>
              <w:bottom w:val="single" w:sz="4" w:space="0" w:color="auto"/>
              <w:right w:val="single" w:sz="4" w:space="0" w:color="auto"/>
            </w:tcBorders>
            <w:hideMark/>
          </w:tcPr>
          <w:p w14:paraId="6733FD3F" w14:textId="77777777" w:rsidR="00A81121" w:rsidRDefault="00A81121" w:rsidP="003F5198">
            <w:pPr>
              <w:autoSpaceDE w:val="0"/>
              <w:autoSpaceDN w:val="0"/>
              <w:adjustRightInd w:val="0"/>
              <w:rPr>
                <w:rFonts w:asciiTheme="majorHAnsi" w:hAnsiTheme="majorHAnsi" w:cstheme="majorHAnsi"/>
                <w:b/>
                <w:sz w:val="20"/>
                <w:szCs w:val="20"/>
                <w:lang w:val="sr-Latn-RS"/>
              </w:rPr>
            </w:pPr>
            <w:r>
              <w:rPr>
                <w:rFonts w:asciiTheme="majorHAnsi" w:hAnsiTheme="majorHAnsi" w:cstheme="majorHAnsi"/>
                <w:b/>
                <w:sz w:val="20"/>
                <w:szCs w:val="20"/>
                <w:lang w:val="sr-Latn-RS"/>
              </w:rPr>
              <w:lastRenderedPageBreak/>
              <w:t>Prosvjetni nadzornik: Vukadin Babović</w:t>
            </w:r>
          </w:p>
        </w:tc>
      </w:tr>
      <w:tr w:rsidR="00A81121" w14:paraId="1A37CD46" w14:textId="77777777" w:rsidTr="003F5198">
        <w:tc>
          <w:tcPr>
            <w:tcW w:w="5000" w:type="pct"/>
            <w:gridSpan w:val="2"/>
            <w:tcBorders>
              <w:top w:val="single" w:sz="4" w:space="0" w:color="auto"/>
              <w:left w:val="single" w:sz="4" w:space="0" w:color="auto"/>
              <w:bottom w:val="single" w:sz="4" w:space="0" w:color="auto"/>
              <w:right w:val="single" w:sz="4" w:space="0" w:color="auto"/>
            </w:tcBorders>
            <w:hideMark/>
          </w:tcPr>
          <w:p w14:paraId="723945CD" w14:textId="2BCDBDD7" w:rsidR="00A81121" w:rsidRDefault="00A81121" w:rsidP="003F5198">
            <w:pPr>
              <w:autoSpaceDE w:val="0"/>
              <w:autoSpaceDN w:val="0"/>
              <w:adjustRightInd w:val="0"/>
              <w:rPr>
                <w:rFonts w:asciiTheme="majorHAnsi" w:hAnsiTheme="majorHAnsi" w:cstheme="majorHAnsi"/>
                <w:b/>
                <w:sz w:val="20"/>
                <w:szCs w:val="20"/>
                <w:lang w:val="sr-Latn-RS"/>
              </w:rPr>
            </w:pPr>
            <w:r>
              <w:rPr>
                <w:rFonts w:asciiTheme="majorHAnsi" w:hAnsiTheme="majorHAnsi" w:cstheme="majorHAnsi"/>
                <w:b/>
                <w:sz w:val="20"/>
                <w:szCs w:val="20"/>
                <w:lang w:val="sr-Latn-RS"/>
              </w:rPr>
              <w:t>1.2.11. Vozač motornog vozila</w:t>
            </w:r>
          </w:p>
        </w:tc>
      </w:tr>
      <w:tr w:rsidR="00A81121" w14:paraId="21D05955" w14:textId="77777777" w:rsidTr="003F5198">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9CABD62"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vertAlign w:val="superscript"/>
                <w:lang w:val="sr-Latn-RS"/>
              </w:rPr>
              <w:t xml:space="preserve"> (naziv obrazovnog programa)</w:t>
            </w:r>
          </w:p>
        </w:tc>
      </w:tr>
      <w:tr w:rsidR="00A81121" w14:paraId="3580190B" w14:textId="77777777" w:rsidTr="003F5198">
        <w:tc>
          <w:tcPr>
            <w:tcW w:w="2500" w:type="pct"/>
            <w:tcBorders>
              <w:top w:val="single" w:sz="4" w:space="0" w:color="auto"/>
              <w:left w:val="single" w:sz="4" w:space="0" w:color="auto"/>
              <w:bottom w:val="nil"/>
              <w:right w:val="nil"/>
            </w:tcBorders>
            <w:hideMark/>
          </w:tcPr>
          <w:p w14:paraId="50FFC79A"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Ukupan broj nastavnika po datom programu: 5</w:t>
            </w:r>
          </w:p>
        </w:tc>
        <w:tc>
          <w:tcPr>
            <w:tcW w:w="2500" w:type="pct"/>
            <w:tcBorders>
              <w:top w:val="single" w:sz="4" w:space="0" w:color="auto"/>
              <w:left w:val="nil"/>
              <w:bottom w:val="nil"/>
              <w:right w:val="single" w:sz="4" w:space="0" w:color="auto"/>
            </w:tcBorders>
          </w:tcPr>
          <w:p w14:paraId="7F9941D9" w14:textId="77777777" w:rsidR="00A81121" w:rsidRDefault="00A81121" w:rsidP="003F5198">
            <w:pPr>
              <w:autoSpaceDE w:val="0"/>
              <w:autoSpaceDN w:val="0"/>
              <w:adjustRightInd w:val="0"/>
              <w:rPr>
                <w:rFonts w:asciiTheme="majorHAnsi" w:hAnsiTheme="majorHAnsi" w:cstheme="majorHAnsi"/>
                <w:sz w:val="20"/>
                <w:szCs w:val="20"/>
                <w:lang w:val="sr-Latn-RS"/>
              </w:rPr>
            </w:pPr>
          </w:p>
        </w:tc>
      </w:tr>
      <w:tr w:rsidR="00A81121" w14:paraId="5830BF55" w14:textId="77777777" w:rsidTr="003F5198">
        <w:tc>
          <w:tcPr>
            <w:tcW w:w="2500" w:type="pct"/>
            <w:tcBorders>
              <w:top w:val="nil"/>
              <w:left w:val="single" w:sz="4" w:space="0" w:color="auto"/>
              <w:bottom w:val="nil"/>
              <w:right w:val="nil"/>
            </w:tcBorders>
            <w:hideMark/>
          </w:tcPr>
          <w:p w14:paraId="0E4D948A" w14:textId="538990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Broj nastavnika kod kojih je izvršen nadzor:</w:t>
            </w:r>
            <w:r w:rsidR="00D7696D">
              <w:rPr>
                <w:rFonts w:asciiTheme="majorHAnsi" w:hAnsiTheme="majorHAnsi" w:cstheme="majorHAnsi"/>
                <w:sz w:val="20"/>
                <w:szCs w:val="20"/>
                <w:lang w:val="sr-Latn-RS"/>
              </w:rPr>
              <w:t xml:space="preserve"> </w:t>
            </w:r>
            <w:r>
              <w:rPr>
                <w:rFonts w:asciiTheme="majorHAnsi" w:hAnsiTheme="majorHAnsi" w:cstheme="majorHAnsi"/>
                <w:sz w:val="20"/>
                <w:szCs w:val="20"/>
                <w:lang w:val="sr-Latn-RS"/>
              </w:rPr>
              <w:t>4</w:t>
            </w:r>
          </w:p>
        </w:tc>
        <w:tc>
          <w:tcPr>
            <w:tcW w:w="2500" w:type="pct"/>
            <w:tcBorders>
              <w:top w:val="nil"/>
              <w:left w:val="nil"/>
              <w:bottom w:val="nil"/>
              <w:right w:val="single" w:sz="4" w:space="0" w:color="auto"/>
            </w:tcBorders>
          </w:tcPr>
          <w:p w14:paraId="514827EE" w14:textId="77777777" w:rsidR="00A81121" w:rsidRDefault="00A81121" w:rsidP="003F5198">
            <w:pPr>
              <w:autoSpaceDE w:val="0"/>
              <w:autoSpaceDN w:val="0"/>
              <w:adjustRightInd w:val="0"/>
              <w:rPr>
                <w:rFonts w:asciiTheme="majorHAnsi" w:hAnsiTheme="majorHAnsi" w:cstheme="majorHAnsi"/>
                <w:sz w:val="20"/>
                <w:szCs w:val="20"/>
                <w:lang w:val="sr-Latn-RS"/>
              </w:rPr>
            </w:pPr>
          </w:p>
        </w:tc>
      </w:tr>
      <w:tr w:rsidR="00A81121" w14:paraId="7256DB7E" w14:textId="77777777" w:rsidTr="003F5198">
        <w:tc>
          <w:tcPr>
            <w:tcW w:w="2500" w:type="pct"/>
            <w:tcBorders>
              <w:top w:val="nil"/>
              <w:left w:val="single" w:sz="4" w:space="0" w:color="auto"/>
              <w:bottom w:val="nil"/>
              <w:right w:val="nil"/>
            </w:tcBorders>
            <w:hideMark/>
          </w:tcPr>
          <w:p w14:paraId="612912F8" w14:textId="77777777" w:rsidR="00A81121" w:rsidRDefault="00A81121" w:rsidP="003F5198">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Posjećena odjeljenja: I 10, 2-11, 3-10</w:t>
            </w:r>
          </w:p>
        </w:tc>
        <w:tc>
          <w:tcPr>
            <w:tcW w:w="2500" w:type="pct"/>
            <w:tcBorders>
              <w:top w:val="nil"/>
              <w:left w:val="nil"/>
              <w:bottom w:val="nil"/>
              <w:right w:val="single" w:sz="4" w:space="0" w:color="auto"/>
            </w:tcBorders>
          </w:tcPr>
          <w:p w14:paraId="7FC98DEE" w14:textId="77777777" w:rsidR="00A81121" w:rsidRDefault="00A81121" w:rsidP="003F5198">
            <w:pPr>
              <w:autoSpaceDE w:val="0"/>
              <w:autoSpaceDN w:val="0"/>
              <w:adjustRightInd w:val="0"/>
              <w:rPr>
                <w:rFonts w:asciiTheme="majorHAnsi" w:hAnsiTheme="majorHAnsi" w:cstheme="majorHAnsi"/>
                <w:sz w:val="20"/>
                <w:szCs w:val="20"/>
                <w:lang w:val="sr-Latn-RS"/>
              </w:rPr>
            </w:pPr>
          </w:p>
        </w:tc>
      </w:tr>
      <w:tr w:rsidR="00A81121" w14:paraId="05EC0B7A" w14:textId="77777777" w:rsidTr="003F5198">
        <w:tc>
          <w:tcPr>
            <w:tcW w:w="2500" w:type="pct"/>
            <w:tcBorders>
              <w:top w:val="nil"/>
              <w:left w:val="single" w:sz="4" w:space="0" w:color="auto"/>
              <w:bottom w:val="single" w:sz="4" w:space="0" w:color="auto"/>
              <w:right w:val="nil"/>
            </w:tcBorders>
            <w:hideMark/>
          </w:tcPr>
          <w:p w14:paraId="092F70AE" w14:textId="77777777" w:rsidR="00A81121" w:rsidRDefault="00A81121" w:rsidP="003F5198">
            <w:pPr>
              <w:spacing w:line="276" w:lineRule="auto"/>
              <w:rPr>
                <w:rFonts w:asciiTheme="majorHAnsi" w:hAnsiTheme="majorHAnsi" w:cstheme="majorHAnsi"/>
                <w:sz w:val="20"/>
                <w:szCs w:val="20"/>
                <w:lang w:val="sr-Latn-RS"/>
              </w:rPr>
            </w:pPr>
            <w:r>
              <w:rPr>
                <w:rFonts w:asciiTheme="majorHAnsi" w:hAnsiTheme="majorHAnsi" w:cstheme="majorHAnsi"/>
                <w:sz w:val="20"/>
                <w:szCs w:val="20"/>
                <w:lang w:val="sr-Latn-RS"/>
              </w:rPr>
              <w:t>Broj posjećenih časova: 5</w:t>
            </w:r>
          </w:p>
        </w:tc>
        <w:tc>
          <w:tcPr>
            <w:tcW w:w="2500" w:type="pct"/>
            <w:tcBorders>
              <w:top w:val="nil"/>
              <w:left w:val="nil"/>
              <w:bottom w:val="single" w:sz="4" w:space="0" w:color="auto"/>
              <w:right w:val="single" w:sz="4" w:space="0" w:color="auto"/>
            </w:tcBorders>
          </w:tcPr>
          <w:p w14:paraId="7C027915" w14:textId="77777777" w:rsidR="00A81121" w:rsidRDefault="00A81121" w:rsidP="003F5198">
            <w:pPr>
              <w:spacing w:line="276" w:lineRule="auto"/>
              <w:rPr>
                <w:rFonts w:asciiTheme="majorHAnsi" w:hAnsiTheme="majorHAnsi" w:cstheme="majorHAnsi"/>
                <w:sz w:val="20"/>
                <w:szCs w:val="20"/>
                <w:lang w:val="sr-Latn-RS"/>
              </w:rPr>
            </w:pPr>
          </w:p>
        </w:tc>
      </w:tr>
    </w:tbl>
    <w:p w14:paraId="4B80E9B6" w14:textId="77777777" w:rsidR="00A81121" w:rsidRDefault="00A81121" w:rsidP="00A81121">
      <w:pPr>
        <w:spacing w:after="0" w:line="276" w:lineRule="auto"/>
        <w:rPr>
          <w:rFonts w:ascii="Arial" w:hAnsi="Arial" w:cs="Arial"/>
          <w:sz w:val="8"/>
          <w:szCs w:val="8"/>
          <w:lang w:val="sr-Latn-RS"/>
        </w:rPr>
      </w:pPr>
    </w:p>
    <w:bookmarkStart w:id="24" w:name="_MON_1775982449"/>
    <w:bookmarkEnd w:id="24"/>
    <w:p w14:paraId="2B92D345" w14:textId="42BBF000" w:rsidR="00A81121" w:rsidRDefault="004178B8" w:rsidP="00A81121">
      <w:pPr>
        <w:spacing w:after="0" w:line="276" w:lineRule="auto"/>
        <w:rPr>
          <w:rFonts w:ascii="Arial" w:hAnsi="Arial" w:cs="Arial"/>
          <w:lang w:val="sr-Latn-RS"/>
        </w:rPr>
      </w:pPr>
      <w:r w:rsidRPr="00FD2D4D">
        <w:rPr>
          <w:rFonts w:asciiTheme="majorHAnsi" w:eastAsia="Calibri" w:hAnsiTheme="majorHAnsi" w:cstheme="majorHAnsi"/>
          <w:sz w:val="24"/>
          <w:szCs w:val="24"/>
        </w:rPr>
        <w:object w:dxaOrig="14666" w:dyaOrig="4023" w14:anchorId="23D1DDA6">
          <v:shape id="_x0000_i1041" type="#_x0000_t75" style="width:459pt;height:125.25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1" DrawAspect="Content" ObjectID="_1786177536" r:id="rId43"/>
        </w:object>
      </w:r>
    </w:p>
    <w:p w14:paraId="3ABFC3FA" w14:textId="77777777" w:rsidR="00A81121" w:rsidRDefault="00A81121" w:rsidP="00A81121">
      <w:pPr>
        <w:spacing w:after="0" w:line="276" w:lineRule="auto"/>
        <w:rPr>
          <w:rFonts w:ascii="Arial" w:hAnsi="Arial" w:cs="Arial"/>
          <w:sz w:val="8"/>
          <w:szCs w:val="8"/>
          <w:lang w:val="sr-Latn-R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44"/>
      </w:tblGrid>
      <w:tr w:rsidR="00A81121" w:rsidRPr="000649C7" w14:paraId="43865D32" w14:textId="77777777" w:rsidTr="000649C7">
        <w:trPr>
          <w:cantSplit/>
          <w:trHeight w:val="20"/>
        </w:trPr>
        <w:tc>
          <w:tcPr>
            <w:tcW w:w="436" w:type="pct"/>
            <w:shd w:val="clear" w:color="auto" w:fill="auto"/>
            <w:hideMark/>
          </w:tcPr>
          <w:p w14:paraId="69CE135A"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 xml:space="preserve">R.br. </w:t>
            </w:r>
          </w:p>
        </w:tc>
        <w:tc>
          <w:tcPr>
            <w:tcW w:w="4564" w:type="pct"/>
            <w:shd w:val="clear" w:color="auto" w:fill="auto"/>
            <w:hideMark/>
          </w:tcPr>
          <w:p w14:paraId="21C9531E"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Obrazloženje</w:t>
            </w:r>
          </w:p>
        </w:tc>
      </w:tr>
      <w:tr w:rsidR="00A81121" w:rsidRPr="000649C7" w14:paraId="6040B3BC" w14:textId="77777777" w:rsidTr="000649C7">
        <w:trPr>
          <w:cantSplit/>
          <w:trHeight w:val="20"/>
        </w:trPr>
        <w:tc>
          <w:tcPr>
            <w:tcW w:w="436" w:type="pct"/>
            <w:shd w:val="clear" w:color="auto" w:fill="auto"/>
            <w:hideMark/>
          </w:tcPr>
          <w:p w14:paraId="14B222F4"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stand.</w:t>
            </w:r>
          </w:p>
        </w:tc>
        <w:tc>
          <w:tcPr>
            <w:tcW w:w="4564" w:type="pct"/>
            <w:vMerge w:val="restart"/>
            <w:shd w:val="clear" w:color="auto" w:fill="auto"/>
            <w:hideMark/>
          </w:tcPr>
          <w:p w14:paraId="10F3B1AD" w14:textId="47932304"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Obrazovni program se realizuje u trogodišnjem trajanju sa</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jednim odjeljenjem u prvom razredu, koji je po modularizovanom programu, kao i po jedno odjeljenje u drugom, trećem razredu koje učenici pohađaju po starom.</w:t>
            </w:r>
            <w:r w:rsidR="005F2178"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Nastavni proce</w:t>
            </w:r>
            <w:r w:rsidR="005F2178" w:rsidRPr="000649C7">
              <w:rPr>
                <w:rFonts w:asciiTheme="majorHAnsi" w:hAnsiTheme="majorHAnsi" w:cstheme="majorHAnsi"/>
                <w:sz w:val="24"/>
                <w:szCs w:val="24"/>
                <w:lang w:val="sr-Latn-CS"/>
              </w:rPr>
              <w:t>s se planira shodno zahtjevima o</w:t>
            </w:r>
            <w:r w:rsidRPr="000649C7">
              <w:rPr>
                <w:rFonts w:asciiTheme="majorHAnsi" w:hAnsiTheme="majorHAnsi" w:cstheme="majorHAnsi"/>
                <w:sz w:val="24"/>
                <w:szCs w:val="24"/>
                <w:lang w:val="sr-Latn-CS"/>
              </w:rPr>
              <w:t>brazovnog programa, zasnovanog na obrazovno – vaspitnim ishodima u prvom i ciljevima u ostalim razredima. Planiranje se odvija kroz izradu i realizaciju Godišnjih planova, ishoda učenja i operativnih planova rada i priprema za čas pojedinih predmetni</w:t>
            </w:r>
            <w:r w:rsidR="005F2178" w:rsidRPr="000649C7">
              <w:rPr>
                <w:rFonts w:asciiTheme="majorHAnsi" w:hAnsiTheme="majorHAnsi" w:cstheme="majorHAnsi"/>
                <w:sz w:val="24"/>
                <w:szCs w:val="24"/>
                <w:lang w:val="sr-Latn-CS"/>
              </w:rPr>
              <w:t>h nastavnika. Planovi su urađeni</w:t>
            </w:r>
            <w:r w:rsidRPr="000649C7">
              <w:rPr>
                <w:rFonts w:asciiTheme="majorHAnsi" w:hAnsiTheme="majorHAnsi" w:cstheme="majorHAnsi"/>
                <w:sz w:val="24"/>
                <w:szCs w:val="24"/>
                <w:lang w:val="sr-Latn-CS"/>
              </w:rPr>
              <w:t xml:space="preserve"> u skladu sa preporukama izdatih od strane Centra za stručno obrazovanje uz korišćenje adekvatnih formulara. Pisane pripreme</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za realizaciju nastavnih časova sadrže sve elemente planiranja, od obrazovno- vaspitnih ishoda, ishode učenja, nastavna sredstva, nastavnih metoda o oblika rada kao i osvrt na realizaciju planiranih ishoda učenja. U saradnji sa stručnom službom dobija se dodatna podrška kada je u pitanju scenario časa.</w:t>
            </w:r>
          </w:p>
          <w:p w14:paraId="6FF3F4D0" w14:textId="78F1572C"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Planovi rada</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potpisani su i o</w:t>
            </w:r>
            <w:r w:rsidR="005F2178" w:rsidRPr="000649C7">
              <w:rPr>
                <w:rFonts w:asciiTheme="majorHAnsi" w:hAnsiTheme="majorHAnsi" w:cstheme="majorHAnsi"/>
                <w:sz w:val="24"/>
                <w:szCs w:val="24"/>
                <w:lang w:val="sr-Latn-CS"/>
              </w:rPr>
              <w:t>vjereni od strane koordinatora o</w:t>
            </w:r>
            <w:r w:rsidRPr="000649C7">
              <w:rPr>
                <w:rFonts w:asciiTheme="majorHAnsi" w:hAnsiTheme="majorHAnsi" w:cstheme="majorHAnsi"/>
                <w:sz w:val="24"/>
                <w:szCs w:val="24"/>
                <w:lang w:val="sr-Latn-CS"/>
              </w:rPr>
              <w:t>brazovnog prog</w:t>
            </w:r>
            <w:r w:rsidR="005F2178" w:rsidRPr="000649C7">
              <w:rPr>
                <w:rFonts w:asciiTheme="majorHAnsi" w:hAnsiTheme="majorHAnsi" w:cstheme="majorHAnsi"/>
                <w:sz w:val="24"/>
                <w:szCs w:val="24"/>
                <w:lang w:val="sr-Latn-CS"/>
              </w:rPr>
              <w:t>rama, kao i od strane školskog p</w:t>
            </w:r>
            <w:r w:rsidRPr="000649C7">
              <w:rPr>
                <w:rFonts w:asciiTheme="majorHAnsi" w:hAnsiTheme="majorHAnsi" w:cstheme="majorHAnsi"/>
                <w:sz w:val="24"/>
                <w:szCs w:val="24"/>
                <w:lang w:val="sr-Latn-CS"/>
              </w:rPr>
              <w:t>edagoga uz pojedine nedostatke kao što su da, nema zapažanja, komentari. Na posjećenim časovima učenici i nastavnici su koristili radni i pripremni materijal u skladu sa nastavnim sadržajem koje na času realizuje. Na svakom posjećenom času nastavnici su na kraju u usmenoj ili pismenoj</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 xml:space="preserve">formi dali domaći zadatak učenicima. Učionice ili kabineti u kojima se realizuje neposredna nastava su uglavnom bili opremljeni odgovarajućom tehnikom za realizaciju nastave po savremenim metodama, opremeljeni su i odgovarajućim slikama i šemama iz oblasti saobraćaja koje nastavnici koriste po potrebi. </w:t>
            </w:r>
          </w:p>
          <w:p w14:paraId="7D03CDE3" w14:textId="5C87540E"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 xml:space="preserve">Evidentno je, da nastavnici koji realizuju nastavni proces kod ovog </w:t>
            </w:r>
            <w:r w:rsidR="005F2178" w:rsidRPr="000649C7">
              <w:rPr>
                <w:rFonts w:asciiTheme="majorHAnsi" w:hAnsiTheme="majorHAnsi" w:cstheme="majorHAnsi"/>
                <w:sz w:val="24"/>
                <w:szCs w:val="24"/>
                <w:lang w:val="sr-Latn-CS"/>
              </w:rPr>
              <w:t>o</w:t>
            </w:r>
            <w:r w:rsidRPr="000649C7">
              <w:rPr>
                <w:rFonts w:asciiTheme="majorHAnsi" w:hAnsiTheme="majorHAnsi" w:cstheme="majorHAnsi"/>
                <w:sz w:val="24"/>
                <w:szCs w:val="24"/>
                <w:lang w:val="sr-Latn-CS"/>
              </w:rPr>
              <w:t>brazovnog programa, poštuju didaktička pravila i zahtjeve i u skladu sa tim realizuju nastavne aktivnosti.</w:t>
            </w:r>
          </w:p>
          <w:p w14:paraId="15FE8743" w14:textId="77777777"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lastRenderedPageBreak/>
              <w:t xml:space="preserve">Primjetno je da se tokom neposredne realizacije nastavnog procesa svaki nastavnik pripremio u skladu sa didaktičkim principima. Pri realizaciji časova Upravljanja vozila instruktor je realizovao čas u skladu sa pripremom, evidentirani su određeni tehnički nedostaci na vozilu, kao i u dokumenaciji sa teorijskog polaganja. </w:t>
            </w:r>
          </w:p>
          <w:p w14:paraId="6097CA50" w14:textId="05F38479"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Dopunska i dodatna nastava kod pojedinih nastavnika je zastupljena u sledećoj formi, predaju Godišnje planova rada, ne postoji evidencija o realizaciji iste (nema pisanog traga u Odeljen</w:t>
            </w:r>
            <w:r w:rsidR="005F2178" w:rsidRPr="000649C7">
              <w:rPr>
                <w:rFonts w:asciiTheme="majorHAnsi" w:hAnsiTheme="majorHAnsi" w:cstheme="majorHAnsi"/>
                <w:sz w:val="24"/>
                <w:szCs w:val="24"/>
                <w:lang w:val="sr-Latn-CS"/>
              </w:rPr>
              <w:t>j</w:t>
            </w:r>
            <w:r w:rsidRPr="000649C7">
              <w:rPr>
                <w:rFonts w:asciiTheme="majorHAnsi" w:hAnsiTheme="majorHAnsi" w:cstheme="majorHAnsi"/>
                <w:sz w:val="24"/>
                <w:szCs w:val="24"/>
                <w:lang w:val="sr-Latn-CS"/>
              </w:rPr>
              <w:t>skim knjigama i knjigama dežurstva) i ista se ne održava prema planu rada. Izvršen je uvid u svesku dopunske nastave iz koje se ne može zaključiti da se dopunska nastava odvija u kontinuitetu.</w:t>
            </w:r>
          </w:p>
          <w:p w14:paraId="3A394903" w14:textId="77777777"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Slobodne aktivnosti se planiraju Godišnjim planom i postoje pisani tragovi, kako u Odjeljenjskim knjigama, tako i u svesci Stručnog aktiva, nema podataka o posjeti i realizaciji gostujućih predavača.</w:t>
            </w:r>
          </w:p>
          <w:p w14:paraId="42B2CBC9" w14:textId="0A98DE22" w:rsidR="00A81121" w:rsidRPr="000649C7" w:rsidRDefault="00A81121" w:rsidP="003F5198">
            <w:pPr>
              <w:spacing w:before="120" w:after="120"/>
              <w:jc w:val="both"/>
              <w:rPr>
                <w:rFonts w:asciiTheme="majorHAnsi" w:hAnsiTheme="majorHAnsi" w:cstheme="majorHAnsi"/>
                <w:sz w:val="24"/>
                <w:szCs w:val="24"/>
                <w:lang w:val="sr-Latn-CS"/>
              </w:rPr>
            </w:pPr>
            <w:r w:rsidRPr="000649C7">
              <w:rPr>
                <w:rFonts w:asciiTheme="majorHAnsi" w:hAnsiTheme="majorHAnsi" w:cstheme="majorHAnsi"/>
                <w:sz w:val="24"/>
                <w:szCs w:val="24"/>
                <w:lang w:val="sr-Latn-CS"/>
              </w:rPr>
              <w:t>Stručni aktiv vodi zapisnike o održanim sjednicama u tekućoj školskoj godini. Sveska Aktiva sadrži sve neophodne podatke od Plana relaizacija, preko poboljšanja vaspitno</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obrazovnog procesa. Ne postoje podaci o posjećenosti određnih časova odnosno hospitacije između članova Aktiva. U okviru zapisnika nalaze se podaci o uspjehu učenika na klasifikacionim periodima iz pojedinih nastavnih predmeta i za pojedine predmetne nastavnike, kao i mjere za poboljšanje uspjeha i vladanja učenika. U svesci se nalaze i podaci o održanim Školskim takmičenjima iz pojedinih predmeta, sa utvrđenim postignućima učenika.</w:t>
            </w:r>
            <w:r w:rsidR="005F2178"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Uvidom u personalnu dokumentaciju škole, nast</w:t>
            </w:r>
            <w:r w:rsidR="005F2178" w:rsidRPr="000649C7">
              <w:rPr>
                <w:rFonts w:asciiTheme="majorHAnsi" w:hAnsiTheme="majorHAnsi" w:cstheme="majorHAnsi"/>
                <w:sz w:val="24"/>
                <w:szCs w:val="24"/>
                <w:lang w:val="sr-Latn-CS"/>
              </w:rPr>
              <w:t xml:space="preserve">avnik koji je počeo sa radom u </w:t>
            </w:r>
            <w:r w:rsidRPr="000649C7">
              <w:rPr>
                <w:rFonts w:asciiTheme="majorHAnsi" w:hAnsiTheme="majorHAnsi" w:cstheme="majorHAnsi"/>
                <w:sz w:val="24"/>
                <w:szCs w:val="24"/>
                <w:lang w:val="sr-Latn-CS"/>
              </w:rPr>
              <w:t>septembru nema položen stručni ispit za rad u prosvjeti. Svi</w:t>
            </w:r>
            <w:r w:rsidR="00D7696D" w:rsidRPr="000649C7">
              <w:rPr>
                <w:rFonts w:asciiTheme="majorHAnsi" w:hAnsiTheme="majorHAnsi" w:cstheme="majorHAnsi"/>
                <w:sz w:val="24"/>
                <w:szCs w:val="24"/>
                <w:lang w:val="sr-Latn-CS"/>
              </w:rPr>
              <w:t xml:space="preserve"> </w:t>
            </w:r>
            <w:r w:rsidRPr="000649C7">
              <w:rPr>
                <w:rFonts w:asciiTheme="majorHAnsi" w:hAnsiTheme="majorHAnsi" w:cstheme="majorHAnsi"/>
                <w:sz w:val="24"/>
                <w:szCs w:val="24"/>
                <w:lang w:val="sr-Latn-CS"/>
              </w:rPr>
              <w:t>posjeduju potrebam nivo kvalifilacija.</w:t>
            </w:r>
          </w:p>
        </w:tc>
      </w:tr>
      <w:tr w:rsidR="00A81121" w:rsidRPr="000649C7" w14:paraId="6C0377BE" w14:textId="77777777" w:rsidTr="000649C7">
        <w:trPr>
          <w:trHeight w:val="3190"/>
        </w:trPr>
        <w:tc>
          <w:tcPr>
            <w:tcW w:w="436" w:type="pct"/>
            <w:shd w:val="clear" w:color="auto" w:fill="auto"/>
            <w:hideMark/>
          </w:tcPr>
          <w:p w14:paraId="2D3C2BB5" w14:textId="77777777" w:rsidR="00A81121" w:rsidRPr="000649C7" w:rsidRDefault="00A81121" w:rsidP="003F5198">
            <w:pPr>
              <w:spacing w:before="120" w:after="120"/>
              <w:jc w:val="both"/>
              <w:rPr>
                <w:rFonts w:asciiTheme="majorHAnsi" w:hAnsiTheme="majorHAnsi" w:cstheme="majorHAnsi"/>
                <w:sz w:val="24"/>
                <w:szCs w:val="24"/>
                <w:lang w:val="sr-Latn-RS"/>
              </w:rPr>
            </w:pPr>
            <w:r w:rsidRPr="000649C7">
              <w:rPr>
                <w:rFonts w:asciiTheme="majorHAnsi" w:hAnsiTheme="majorHAnsi" w:cstheme="majorHAnsi"/>
                <w:bCs/>
                <w:sz w:val="24"/>
                <w:szCs w:val="24"/>
                <w:lang w:val="sr-Latn-RS"/>
              </w:rPr>
              <w:t xml:space="preserve">1.1. </w:t>
            </w:r>
          </w:p>
        </w:tc>
        <w:tc>
          <w:tcPr>
            <w:tcW w:w="0" w:type="auto"/>
            <w:vMerge/>
            <w:shd w:val="clear" w:color="auto" w:fill="auto"/>
            <w:vAlign w:val="center"/>
            <w:hideMark/>
          </w:tcPr>
          <w:p w14:paraId="7865949E" w14:textId="77777777" w:rsidR="00A81121" w:rsidRPr="000649C7" w:rsidRDefault="00A81121" w:rsidP="003F5198">
            <w:pPr>
              <w:rPr>
                <w:rFonts w:asciiTheme="majorHAnsi" w:hAnsiTheme="majorHAnsi" w:cstheme="majorHAnsi"/>
                <w:sz w:val="24"/>
                <w:szCs w:val="24"/>
                <w:lang w:val="sr-Latn-CS"/>
              </w:rPr>
            </w:pPr>
          </w:p>
        </w:tc>
      </w:tr>
      <w:tr w:rsidR="00960DF1" w:rsidRPr="000649C7" w14:paraId="004572EE" w14:textId="77777777" w:rsidTr="000649C7">
        <w:trPr>
          <w:trHeight w:val="3914"/>
        </w:trPr>
        <w:tc>
          <w:tcPr>
            <w:tcW w:w="436" w:type="pct"/>
            <w:shd w:val="clear" w:color="auto" w:fill="auto"/>
          </w:tcPr>
          <w:p w14:paraId="5C15A816" w14:textId="77777777" w:rsidR="00960DF1" w:rsidRPr="000649C7" w:rsidRDefault="00960DF1"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45DE3BC5" w14:textId="662AAD19" w:rsidR="00960DF1" w:rsidRPr="000649C7" w:rsidRDefault="005F2178"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960DF1" w:rsidRPr="000649C7">
              <w:rPr>
                <w:rFonts w:asciiTheme="majorHAnsi" w:hAnsiTheme="majorHAnsi" w:cstheme="majorHAnsi"/>
                <w:b/>
                <w:i/>
                <w:sz w:val="24"/>
                <w:szCs w:val="24"/>
                <w:lang w:val="sr-Latn-RS"/>
              </w:rPr>
              <w:t xml:space="preserve">: </w:t>
            </w:r>
          </w:p>
          <w:p w14:paraId="79A7BDFE"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Pridržavati se Pravilnika o uslovima koje mora da posjeduje vozilo za obuku kandiata/učenika, kao i vođenja neophodne dokumentacije.</w:t>
            </w:r>
          </w:p>
          <w:p w14:paraId="3330B9C7"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Neophodno je odvojiti dokumentaciju koje se odnosi na teoriski dio ispita, treći i četvrti nivo obrazovanja polaganja.</w:t>
            </w:r>
          </w:p>
          <w:p w14:paraId="6F53CE8C" w14:textId="380162DB"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realizovati ogl</w:t>
            </w:r>
            <w:r w:rsidR="005F2178" w:rsidRPr="000649C7">
              <w:rPr>
                <w:rFonts w:asciiTheme="majorHAnsi" w:hAnsiTheme="majorHAnsi" w:cstheme="majorHAnsi"/>
                <w:sz w:val="24"/>
                <w:szCs w:val="24"/>
              </w:rPr>
              <w:t>edno – ugledne časove u okviru o</w:t>
            </w:r>
            <w:r w:rsidRPr="000649C7">
              <w:rPr>
                <w:rFonts w:asciiTheme="majorHAnsi" w:hAnsiTheme="majorHAnsi" w:cstheme="majorHAnsi"/>
                <w:sz w:val="24"/>
                <w:szCs w:val="24"/>
              </w:rPr>
              <w:t>brazovnog programa.</w:t>
            </w:r>
          </w:p>
          <w:p w14:paraId="7D27C718"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Realizovati hospitacije u okviru stručnog aktiva i voditi odgovarajuću pedagošku evidenciju.</w:t>
            </w:r>
          </w:p>
          <w:p w14:paraId="7A0DD5D5"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gostujuća predavanja.</w:t>
            </w:r>
          </w:p>
          <w:p w14:paraId="7FD13ECA"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obezbijediti uslove za polaganje stručnog ispita nastavnika za rad u prosvjeti.</w:t>
            </w:r>
          </w:p>
          <w:p w14:paraId="1962D9AD" w14:textId="7497FDE1" w:rsidR="00960DF1" w:rsidRPr="000649C7" w:rsidRDefault="005F2178"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Zapisnike sa s</w:t>
            </w:r>
            <w:r w:rsidR="00960DF1" w:rsidRPr="000649C7">
              <w:rPr>
                <w:rFonts w:asciiTheme="majorHAnsi" w:hAnsiTheme="majorHAnsi" w:cstheme="majorHAnsi"/>
                <w:sz w:val="24"/>
                <w:szCs w:val="24"/>
              </w:rPr>
              <w:t>jednica Odeljen</w:t>
            </w:r>
            <w:r w:rsidRPr="000649C7">
              <w:rPr>
                <w:rFonts w:asciiTheme="majorHAnsi" w:hAnsiTheme="majorHAnsi" w:cstheme="majorHAnsi"/>
                <w:sz w:val="24"/>
                <w:szCs w:val="24"/>
              </w:rPr>
              <w:t>j</w:t>
            </w:r>
            <w:r w:rsidR="00960DF1" w:rsidRPr="000649C7">
              <w:rPr>
                <w:rFonts w:asciiTheme="majorHAnsi" w:hAnsiTheme="majorHAnsi" w:cstheme="majorHAnsi"/>
                <w:sz w:val="24"/>
                <w:szCs w:val="24"/>
              </w:rPr>
              <w:t>skog vijeća dopuniti sadržajima koji se odnose na plan rada Odeljen</w:t>
            </w:r>
            <w:r w:rsidRPr="000649C7">
              <w:rPr>
                <w:rFonts w:asciiTheme="majorHAnsi" w:hAnsiTheme="majorHAnsi" w:cstheme="majorHAnsi"/>
                <w:sz w:val="24"/>
                <w:szCs w:val="24"/>
              </w:rPr>
              <w:t>j</w:t>
            </w:r>
            <w:r w:rsidR="00960DF1" w:rsidRPr="000649C7">
              <w:rPr>
                <w:rFonts w:asciiTheme="majorHAnsi" w:hAnsiTheme="majorHAnsi" w:cstheme="majorHAnsi"/>
                <w:sz w:val="24"/>
                <w:szCs w:val="24"/>
              </w:rPr>
              <w:t>skog vijeća i raditi detaljnije.</w:t>
            </w:r>
          </w:p>
        </w:tc>
      </w:tr>
      <w:tr w:rsidR="00A81121" w:rsidRPr="000649C7" w14:paraId="296D312F" w14:textId="77777777" w:rsidTr="000649C7">
        <w:trPr>
          <w:cantSplit/>
          <w:trHeight w:val="1268"/>
        </w:trPr>
        <w:tc>
          <w:tcPr>
            <w:tcW w:w="436" w:type="pct"/>
            <w:shd w:val="clear" w:color="auto" w:fill="auto"/>
            <w:hideMark/>
          </w:tcPr>
          <w:p w14:paraId="1529EDD8"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lastRenderedPageBreak/>
              <w:t xml:space="preserve">1.2. </w:t>
            </w:r>
          </w:p>
        </w:tc>
        <w:tc>
          <w:tcPr>
            <w:tcW w:w="4564" w:type="pct"/>
            <w:shd w:val="clear" w:color="auto" w:fill="auto"/>
            <w:hideMark/>
          </w:tcPr>
          <w:p w14:paraId="112DE9C0" w14:textId="6464072D"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Tokom hospitacija nastavnih časova uočava se radna atmosfera i radna disciplina od strane učenika. Nastavnici imaju izrazito pozitivan stav prema učenicima što direktno utiče na motivaciju za rad. Takođe je evidentno poštovanje didaktičko-metodičkih zahtjeva. Primijećen je dobar pedagoški pristup nastavnika kod svih posjećenih časova, kao i prijatna atmosfera sa međusobnim uvažavanjem. Dominira frontalni oblik rada, dok u pojedinim odjeljenjima je zastupljen i grupni oblik rada. Na časovima stručno-teorijske nastave primijećena je upotreba savremenih nastavnih sredstava. Na časovima Praktične nastave sa instruktorom vožnje uočen je metodički pristup instruktora sa jasno upućenim načinom unapređenja vještina kod učenika. Nastavnici koriste savremena nastavna sredstva uz oslanjanje na tradicionalni način predavanja kao i raznovrsna nastavna sredstva (projektor, slike, skice, računar, poligon).</w:t>
            </w:r>
            <w:r w:rsidRPr="000649C7">
              <w:rPr>
                <w:rFonts w:asciiTheme="majorHAnsi" w:hAnsiTheme="majorHAnsi" w:cstheme="majorHAnsi"/>
                <w:sz w:val="24"/>
                <w:szCs w:val="24"/>
              </w:rPr>
              <w:t xml:space="preserve"> </w:t>
            </w:r>
            <w:r w:rsidRPr="000649C7">
              <w:rPr>
                <w:rFonts w:asciiTheme="majorHAnsi" w:hAnsiTheme="majorHAnsi" w:cstheme="majorHAnsi"/>
                <w:bCs/>
                <w:sz w:val="24"/>
                <w:szCs w:val="24"/>
                <w:lang w:val="sr-Latn-RS"/>
              </w:rPr>
              <w:t>Na većini časova nastavnici koriste očigledne primjere i olakšavaju razumijevanje sadržaja i prilagođavaju ih karakteristikama učenika. Teorijska i praktična nastava je usko povezana i u skladu sa tim nastavnici koriste primjere dobre prakse. Rekapitulacija nastavnog časa izvršena je na način da su učenici sažetim ponavljanjem nastavnih sad</w:t>
            </w:r>
            <w:r w:rsidR="005F2178" w:rsidRPr="000649C7">
              <w:rPr>
                <w:rFonts w:asciiTheme="majorHAnsi" w:hAnsiTheme="majorHAnsi" w:cstheme="majorHAnsi"/>
                <w:bCs/>
                <w:sz w:val="24"/>
                <w:szCs w:val="24"/>
                <w:lang w:val="sr-Latn-RS"/>
              </w:rPr>
              <w:t>ržaja obnovili nastavne sadržaje</w:t>
            </w:r>
            <w:r w:rsidRPr="000649C7">
              <w:rPr>
                <w:rFonts w:asciiTheme="majorHAnsi" w:hAnsiTheme="majorHAnsi" w:cstheme="majorHAnsi"/>
                <w:bCs/>
                <w:sz w:val="24"/>
                <w:szCs w:val="24"/>
                <w:lang w:val="sr-Latn-RS"/>
              </w:rPr>
              <w:t>. Forma i sadržaj pisane pripreme se razlikuje, naime pojedini nastavnici su ispoštovali smjerni</w:t>
            </w:r>
            <w:r w:rsidR="005F2178" w:rsidRPr="000649C7">
              <w:rPr>
                <w:rFonts w:asciiTheme="majorHAnsi" w:hAnsiTheme="majorHAnsi" w:cstheme="majorHAnsi"/>
                <w:bCs/>
                <w:sz w:val="24"/>
                <w:szCs w:val="24"/>
                <w:lang w:val="sr-Latn-RS"/>
              </w:rPr>
              <w:t>ce za izradu neposredne pripreme</w:t>
            </w:r>
            <w:r w:rsidRPr="000649C7">
              <w:rPr>
                <w:rFonts w:asciiTheme="majorHAnsi" w:hAnsiTheme="majorHAnsi" w:cstheme="majorHAnsi"/>
                <w:bCs/>
                <w:sz w:val="24"/>
                <w:szCs w:val="24"/>
                <w:lang w:val="sr-Latn-RS"/>
              </w:rPr>
              <w:t xml:space="preserve"> za čas, a pojedini nisu.</w:t>
            </w:r>
            <w:r w:rsidR="00D7696D" w:rsidRPr="000649C7">
              <w:rPr>
                <w:rFonts w:asciiTheme="majorHAnsi" w:hAnsiTheme="majorHAnsi" w:cstheme="majorHAnsi"/>
                <w:bCs/>
                <w:sz w:val="24"/>
                <w:szCs w:val="24"/>
                <w:lang w:val="sr-Latn-RS"/>
              </w:rPr>
              <w:t xml:space="preserve"> </w:t>
            </w:r>
            <w:r w:rsidRPr="000649C7">
              <w:rPr>
                <w:rFonts w:asciiTheme="majorHAnsi" w:hAnsiTheme="majorHAnsi" w:cstheme="majorHAnsi"/>
                <w:bCs/>
                <w:sz w:val="24"/>
                <w:szCs w:val="24"/>
                <w:lang w:val="sr-Latn-RS"/>
              </w:rPr>
              <w:t>Nastava se realizuje u skladu sa rasporedom, evidentiraju se izostanci i prave određeni zapisnici. Uvidom u Odeljenjsku knjigu utvrđeno je da u odjeljenju I – 10, veća grupa učenika</w:t>
            </w:r>
            <w:r w:rsidR="00960DF1" w:rsidRPr="000649C7">
              <w:rPr>
                <w:rFonts w:asciiTheme="majorHAnsi" w:hAnsiTheme="majorHAnsi" w:cstheme="majorHAnsi"/>
                <w:bCs/>
                <w:sz w:val="24"/>
                <w:szCs w:val="24"/>
                <w:lang w:val="sr-Latn-RS"/>
              </w:rPr>
              <w:t xml:space="preserve"> pravi veliki broj izostanaka. </w:t>
            </w:r>
          </w:p>
        </w:tc>
      </w:tr>
      <w:tr w:rsidR="00960DF1" w:rsidRPr="000649C7" w14:paraId="6FAE02FC" w14:textId="77777777" w:rsidTr="000649C7">
        <w:trPr>
          <w:trHeight w:val="1199"/>
        </w:trPr>
        <w:tc>
          <w:tcPr>
            <w:tcW w:w="436" w:type="pct"/>
            <w:shd w:val="clear" w:color="auto" w:fill="auto"/>
          </w:tcPr>
          <w:p w14:paraId="5D04A805" w14:textId="77777777" w:rsidR="00960DF1" w:rsidRPr="000649C7" w:rsidRDefault="00960DF1"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16AEC0C1" w14:textId="607601E2" w:rsidR="00960DF1" w:rsidRPr="000649C7" w:rsidRDefault="005F2178" w:rsidP="003F5198">
            <w:pPr>
              <w:spacing w:before="120" w:after="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960DF1" w:rsidRPr="000649C7">
              <w:rPr>
                <w:rFonts w:asciiTheme="majorHAnsi" w:hAnsiTheme="majorHAnsi" w:cstheme="majorHAnsi"/>
                <w:b/>
                <w:i/>
                <w:sz w:val="24"/>
                <w:szCs w:val="24"/>
                <w:lang w:val="sr-Latn-RS"/>
              </w:rPr>
              <w:t>:</w:t>
            </w:r>
          </w:p>
          <w:p w14:paraId="49256608" w14:textId="77777777"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Raditi na motivaciji učenika kako bi se smanjio broj neopravdanih izostanaka.</w:t>
            </w:r>
          </w:p>
          <w:p w14:paraId="2C0FA808" w14:textId="4A430824" w:rsidR="00960DF1" w:rsidRPr="000649C7" w:rsidRDefault="00960DF1"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Motivisati učenike na povećanje nivoa interesovanja za rad.</w:t>
            </w:r>
          </w:p>
        </w:tc>
      </w:tr>
      <w:tr w:rsidR="00A81121" w:rsidRPr="000649C7" w14:paraId="52C52E18" w14:textId="77777777" w:rsidTr="000649C7">
        <w:trPr>
          <w:cantSplit/>
          <w:trHeight w:val="1277"/>
        </w:trPr>
        <w:tc>
          <w:tcPr>
            <w:tcW w:w="436" w:type="pct"/>
            <w:shd w:val="clear" w:color="auto" w:fill="auto"/>
            <w:hideMark/>
          </w:tcPr>
          <w:p w14:paraId="028B3614" w14:textId="77777777"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 xml:space="preserve">1.3. </w:t>
            </w:r>
          </w:p>
        </w:tc>
        <w:tc>
          <w:tcPr>
            <w:tcW w:w="4564" w:type="pct"/>
            <w:shd w:val="clear" w:color="auto" w:fill="auto"/>
            <w:hideMark/>
          </w:tcPr>
          <w:p w14:paraId="31A64581" w14:textId="7947081E" w:rsidR="00A81121" w:rsidRPr="000649C7" w:rsidRDefault="00A81121" w:rsidP="003F5198">
            <w:pPr>
              <w:spacing w:before="120" w:after="120"/>
              <w:jc w:val="both"/>
              <w:rPr>
                <w:rFonts w:asciiTheme="majorHAnsi" w:hAnsiTheme="majorHAnsi" w:cstheme="majorHAnsi"/>
                <w:bCs/>
                <w:sz w:val="24"/>
                <w:szCs w:val="24"/>
                <w:lang w:val="sr-Latn-RS"/>
              </w:rPr>
            </w:pPr>
            <w:r w:rsidRPr="000649C7">
              <w:rPr>
                <w:rFonts w:asciiTheme="majorHAnsi" w:hAnsiTheme="majorHAnsi" w:cstheme="majorHAnsi"/>
                <w:bCs/>
                <w:sz w:val="24"/>
                <w:szCs w:val="24"/>
                <w:lang w:val="sr-Latn-RS"/>
              </w:rPr>
              <w:t>Nastavnici upoznaju učenike na početku školske godine, sa načinom praćenja i ocjenjivanja postignuća učenika u svakom klasifikacionom periodu. Zalaganje i aktivnosti na času se blagovremeno</w:t>
            </w:r>
            <w:r w:rsidR="005F2178" w:rsidRPr="000649C7">
              <w:rPr>
                <w:rFonts w:asciiTheme="majorHAnsi" w:hAnsiTheme="majorHAnsi" w:cstheme="majorHAnsi"/>
                <w:bCs/>
                <w:sz w:val="24"/>
                <w:szCs w:val="24"/>
                <w:lang w:val="sr-Latn-RS"/>
              </w:rPr>
              <w:t xml:space="preserve"> vrednuju. Primjetno je da posto</w:t>
            </w:r>
            <w:r w:rsidRPr="000649C7">
              <w:rPr>
                <w:rFonts w:asciiTheme="majorHAnsi" w:hAnsiTheme="majorHAnsi" w:cstheme="majorHAnsi"/>
                <w:bCs/>
                <w:sz w:val="24"/>
                <w:szCs w:val="24"/>
                <w:lang w:val="sr-Latn-RS"/>
              </w:rPr>
              <w:t xml:space="preserve">je različiti načini ocjenjivanja. Nastavnici redovo prate postignuća učenika i vrše ocjenjivanje u skladu sa dogovorenim kriterijumom. Radi se na podsticanju učenika na samostalan rad u cilju </w:t>
            </w:r>
            <w:r w:rsidRPr="000649C7">
              <w:rPr>
                <w:rFonts w:asciiTheme="majorHAnsi" w:hAnsiTheme="majorHAnsi" w:cstheme="majorHAnsi"/>
                <w:bCs/>
                <w:sz w:val="24"/>
                <w:szCs w:val="24"/>
                <w:lang w:val="sr-Latn-RS"/>
              </w:rPr>
              <w:cr/>
              <w:t>postizanja predviđenih ishoda učenja. Kroz neposredan razgovor sa učenicima primjetno je da su upoznati sa načinom vrednovanja postignuća kao i da nemaju primjedbe na načine ocjenjivanja. Primjetno je da je bilo veoma malo ocjena u Odjeljenskoj knjizi u toku nadzora. Uvidom u Odjeljen</w:t>
            </w:r>
            <w:r w:rsidR="005F2178" w:rsidRPr="000649C7">
              <w:rPr>
                <w:rFonts w:asciiTheme="majorHAnsi" w:hAnsiTheme="majorHAnsi" w:cstheme="majorHAnsi"/>
                <w:bCs/>
                <w:sz w:val="24"/>
                <w:szCs w:val="24"/>
                <w:lang w:val="sr-Latn-RS"/>
              </w:rPr>
              <w:t>j</w:t>
            </w:r>
            <w:r w:rsidRPr="000649C7">
              <w:rPr>
                <w:rFonts w:asciiTheme="majorHAnsi" w:hAnsiTheme="majorHAnsi" w:cstheme="majorHAnsi"/>
                <w:bCs/>
                <w:sz w:val="24"/>
                <w:szCs w:val="24"/>
                <w:lang w:val="sr-Latn-RS"/>
              </w:rPr>
              <w:t>ske knjige primjetno je da je ocjenjivanje u skladu sa pedagoškim normama. U svesci Stručnog aktiva utvrđeno je da nastavnici rade na usaglašavanje kr</w:t>
            </w:r>
            <w:r w:rsidR="005F2178" w:rsidRPr="000649C7">
              <w:rPr>
                <w:rFonts w:asciiTheme="majorHAnsi" w:hAnsiTheme="majorHAnsi" w:cstheme="majorHAnsi"/>
                <w:bCs/>
                <w:sz w:val="24"/>
                <w:szCs w:val="24"/>
                <w:lang w:val="sr-Latn-RS"/>
              </w:rPr>
              <w:t>iterijuma ocjenjivanja u okviru</w:t>
            </w:r>
            <w:r w:rsidRPr="000649C7">
              <w:rPr>
                <w:rFonts w:asciiTheme="majorHAnsi" w:hAnsiTheme="majorHAnsi" w:cstheme="majorHAnsi"/>
                <w:bCs/>
                <w:sz w:val="24"/>
                <w:szCs w:val="24"/>
                <w:lang w:val="sr-Latn-RS"/>
              </w:rPr>
              <w:t xml:space="preserve"> Stručnog aktiva, u skladu sa specifičnostima učenika i drugim okolnostima. U toku nastavnih časova praćen je </w:t>
            </w:r>
            <w:r w:rsidR="005F2178" w:rsidRPr="000649C7">
              <w:rPr>
                <w:rFonts w:asciiTheme="majorHAnsi" w:hAnsiTheme="majorHAnsi" w:cstheme="majorHAnsi"/>
                <w:bCs/>
                <w:sz w:val="24"/>
                <w:szCs w:val="24"/>
                <w:lang w:val="sr-Latn-RS"/>
              </w:rPr>
              <w:t>rad učenika i aktivirana su pret</w:t>
            </w:r>
            <w:r w:rsidRPr="000649C7">
              <w:rPr>
                <w:rFonts w:asciiTheme="majorHAnsi" w:hAnsiTheme="majorHAnsi" w:cstheme="majorHAnsi"/>
                <w:bCs/>
                <w:sz w:val="24"/>
                <w:szCs w:val="24"/>
                <w:lang w:val="sr-Latn-RS"/>
              </w:rPr>
              <w:t>hodna znanja, evidentno je da je saradnja između nastavnika i učenika na zavidnom nivou. Uočeno je da se pojedini nastavnici</w:t>
            </w:r>
            <w:r w:rsidR="005F2178" w:rsidRPr="000649C7">
              <w:rPr>
                <w:rFonts w:asciiTheme="majorHAnsi" w:hAnsiTheme="majorHAnsi" w:cstheme="majorHAnsi"/>
                <w:bCs/>
                <w:sz w:val="24"/>
                <w:szCs w:val="24"/>
                <w:lang w:val="sr-Latn-RS"/>
              </w:rPr>
              <w:t xml:space="preserve"> ne pridržavaju uputstva za vođ</w:t>
            </w:r>
            <w:r w:rsidRPr="000649C7">
              <w:rPr>
                <w:rFonts w:asciiTheme="majorHAnsi" w:hAnsiTheme="majorHAnsi" w:cstheme="majorHAnsi"/>
                <w:bCs/>
                <w:sz w:val="24"/>
                <w:szCs w:val="24"/>
                <w:lang w:val="sr-Latn-RS"/>
              </w:rPr>
              <w:t>enje Odeljen</w:t>
            </w:r>
            <w:r w:rsidR="005F2178" w:rsidRPr="000649C7">
              <w:rPr>
                <w:rFonts w:asciiTheme="majorHAnsi" w:hAnsiTheme="majorHAnsi" w:cstheme="majorHAnsi"/>
                <w:bCs/>
                <w:sz w:val="24"/>
                <w:szCs w:val="24"/>
                <w:lang w:val="sr-Latn-RS"/>
              </w:rPr>
              <w:t>j</w:t>
            </w:r>
            <w:r w:rsidRPr="000649C7">
              <w:rPr>
                <w:rFonts w:asciiTheme="majorHAnsi" w:hAnsiTheme="majorHAnsi" w:cstheme="majorHAnsi"/>
                <w:bCs/>
                <w:sz w:val="24"/>
                <w:szCs w:val="24"/>
                <w:lang w:val="sr-Latn-RS"/>
              </w:rPr>
              <w:t>ske knjige od CSO (upisivanje nastavnih časova i blagovremeno evidentiranje ocjena)</w:t>
            </w:r>
          </w:p>
        </w:tc>
      </w:tr>
      <w:tr w:rsidR="00F151C2" w:rsidRPr="000649C7" w14:paraId="673EA901" w14:textId="77777777" w:rsidTr="000649C7">
        <w:trPr>
          <w:trHeight w:val="1261"/>
        </w:trPr>
        <w:tc>
          <w:tcPr>
            <w:tcW w:w="436" w:type="pct"/>
            <w:shd w:val="clear" w:color="auto" w:fill="auto"/>
          </w:tcPr>
          <w:p w14:paraId="71864374" w14:textId="77777777" w:rsidR="00F151C2" w:rsidRPr="000649C7" w:rsidRDefault="00F151C2" w:rsidP="003F5198">
            <w:pPr>
              <w:spacing w:before="120" w:after="120"/>
              <w:rPr>
                <w:rFonts w:asciiTheme="majorHAnsi" w:hAnsiTheme="majorHAnsi" w:cstheme="majorHAnsi"/>
                <w:sz w:val="24"/>
                <w:szCs w:val="24"/>
                <w:lang w:val="sr-Latn-RS"/>
              </w:rPr>
            </w:pPr>
          </w:p>
        </w:tc>
        <w:tc>
          <w:tcPr>
            <w:tcW w:w="4564" w:type="pct"/>
            <w:shd w:val="clear" w:color="auto" w:fill="auto"/>
            <w:hideMark/>
          </w:tcPr>
          <w:p w14:paraId="46D6B931" w14:textId="2C8B4FD4" w:rsidR="00F151C2" w:rsidRPr="000649C7" w:rsidRDefault="005F2178" w:rsidP="00F151C2">
            <w:pPr>
              <w:spacing w:before="120"/>
              <w:rPr>
                <w:rFonts w:asciiTheme="majorHAnsi" w:hAnsiTheme="majorHAnsi" w:cstheme="majorHAnsi"/>
                <w:b/>
                <w:i/>
                <w:sz w:val="24"/>
                <w:szCs w:val="24"/>
                <w:lang w:val="sr-Latn-RS"/>
              </w:rPr>
            </w:pPr>
            <w:r w:rsidRPr="000649C7">
              <w:rPr>
                <w:rFonts w:asciiTheme="majorHAnsi" w:hAnsiTheme="majorHAnsi" w:cstheme="majorHAnsi"/>
                <w:b/>
                <w:i/>
                <w:sz w:val="24"/>
                <w:szCs w:val="24"/>
                <w:lang w:val="sr-Latn-RS"/>
              </w:rPr>
              <w:t>Preporuke</w:t>
            </w:r>
            <w:r w:rsidR="00F151C2" w:rsidRPr="000649C7">
              <w:rPr>
                <w:rFonts w:asciiTheme="majorHAnsi" w:hAnsiTheme="majorHAnsi" w:cstheme="majorHAnsi"/>
                <w:b/>
                <w:i/>
                <w:sz w:val="24"/>
                <w:szCs w:val="24"/>
                <w:lang w:val="sr-Latn-RS"/>
              </w:rPr>
              <w:t>:</w:t>
            </w:r>
          </w:p>
          <w:p w14:paraId="368B76FA" w14:textId="77824EA1"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Pridržavati se uputstva CSO za vođenje Odeljen</w:t>
            </w:r>
            <w:r w:rsidR="005F2178" w:rsidRPr="000649C7">
              <w:rPr>
                <w:rFonts w:asciiTheme="majorHAnsi" w:hAnsiTheme="majorHAnsi" w:cstheme="majorHAnsi"/>
                <w:sz w:val="24"/>
                <w:szCs w:val="24"/>
              </w:rPr>
              <w:t>j</w:t>
            </w:r>
            <w:r w:rsidRPr="000649C7">
              <w:rPr>
                <w:rFonts w:asciiTheme="majorHAnsi" w:hAnsiTheme="majorHAnsi" w:cstheme="majorHAnsi"/>
                <w:sz w:val="24"/>
                <w:szCs w:val="24"/>
              </w:rPr>
              <w:t>ske knjige.</w:t>
            </w:r>
          </w:p>
          <w:p w14:paraId="1F60170F"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Voditi dnevnu evidenciju postignuća učenika.</w:t>
            </w:r>
          </w:p>
          <w:p w14:paraId="446163CE" w14:textId="77777777" w:rsidR="00F151C2" w:rsidRPr="000649C7" w:rsidRDefault="00F151C2" w:rsidP="000649C7">
            <w:pPr>
              <w:pStyle w:val="ListParagraph"/>
              <w:numPr>
                <w:ilvl w:val="0"/>
                <w:numId w:val="38"/>
              </w:numPr>
              <w:ind w:left="288" w:hanging="288"/>
              <w:contextualSpacing w:val="0"/>
              <w:jc w:val="both"/>
              <w:rPr>
                <w:rFonts w:asciiTheme="majorHAnsi" w:hAnsiTheme="majorHAnsi" w:cstheme="majorHAnsi"/>
                <w:sz w:val="24"/>
                <w:szCs w:val="24"/>
                <w:lang w:val="sr-Latn-RS"/>
              </w:rPr>
            </w:pPr>
            <w:r w:rsidRPr="000649C7">
              <w:rPr>
                <w:rFonts w:asciiTheme="majorHAnsi" w:hAnsiTheme="majorHAnsi" w:cstheme="majorHAnsi"/>
                <w:sz w:val="24"/>
                <w:szCs w:val="24"/>
              </w:rPr>
              <w:t>Raditi na primjeni različitih tehnika ocjenjivanja.</w:t>
            </w:r>
          </w:p>
        </w:tc>
      </w:tr>
    </w:tbl>
    <w:p w14:paraId="5C43FFB0" w14:textId="77777777" w:rsidR="003F70F7" w:rsidRPr="00A81121" w:rsidRDefault="003F70F7" w:rsidP="00A81121">
      <w:pPr>
        <w:rPr>
          <w:rFonts w:ascii="Arial" w:eastAsiaTheme="majorEastAsia" w:hAnsi="Arial" w:cs="Arial"/>
          <w:sz w:val="24"/>
          <w:szCs w:val="24"/>
          <w:lang w:val="sr-Latn-RS"/>
        </w:rPr>
      </w:pPr>
    </w:p>
    <w:p w14:paraId="60C5B9E8" w14:textId="77777777" w:rsidR="000649C7" w:rsidRDefault="000649C7">
      <w:pPr>
        <w:rPr>
          <w:rFonts w:ascii="Arial" w:eastAsiaTheme="majorEastAsia" w:hAnsi="Arial" w:cs="Arial"/>
          <w:b/>
          <w:color w:val="000000" w:themeColor="text1"/>
          <w:sz w:val="24"/>
          <w:szCs w:val="24"/>
        </w:rPr>
      </w:pPr>
      <w:bookmarkStart w:id="25" w:name="_Toc118237183"/>
      <w:bookmarkStart w:id="26" w:name="_Toc167690726"/>
      <w:bookmarkEnd w:id="7"/>
      <w:r>
        <w:rPr>
          <w:rFonts w:ascii="Arial" w:hAnsi="Arial" w:cs="Arial"/>
          <w:b/>
          <w:color w:val="000000" w:themeColor="text1"/>
          <w:sz w:val="24"/>
          <w:szCs w:val="24"/>
        </w:rPr>
        <w:br w:type="page"/>
      </w:r>
    </w:p>
    <w:p w14:paraId="5BC0F98F" w14:textId="01B03AA0" w:rsidR="00CB0152" w:rsidRDefault="005322AB" w:rsidP="00CB0152">
      <w:pPr>
        <w:pStyle w:val="Heading1"/>
        <w:spacing w:before="0" w:after="240" w:line="240" w:lineRule="auto"/>
        <w:rPr>
          <w:rFonts w:ascii="Arial" w:hAnsi="Arial" w:cs="Arial"/>
          <w:b/>
          <w:color w:val="000000" w:themeColor="text1"/>
          <w:sz w:val="28"/>
          <w:szCs w:val="28"/>
          <w:lang w:val="sr-Latn-RS"/>
        </w:rPr>
      </w:pPr>
      <w:r w:rsidRPr="005322AB">
        <w:rPr>
          <w:rFonts w:ascii="Arial" w:hAnsi="Arial" w:cs="Arial"/>
          <w:b/>
          <w:color w:val="000000" w:themeColor="text1"/>
          <w:sz w:val="24"/>
          <w:szCs w:val="24"/>
        </w:rPr>
        <w:lastRenderedPageBreak/>
        <w:t>Ključna oblast</w:t>
      </w:r>
      <w:r w:rsidRPr="005322AB">
        <w:rPr>
          <w:rFonts w:ascii="Arial" w:hAnsi="Arial" w:cs="Arial"/>
          <w:b/>
          <w:color w:val="000000" w:themeColor="text1"/>
          <w:sz w:val="28"/>
          <w:szCs w:val="28"/>
          <w:lang w:val="sr-Latn-RS"/>
        </w:rPr>
        <w:t xml:space="preserve"> </w:t>
      </w:r>
      <w:r w:rsidR="00CB0152" w:rsidRPr="005322AB">
        <w:rPr>
          <w:rFonts w:ascii="Arial" w:hAnsi="Arial" w:cs="Arial"/>
          <w:b/>
          <w:color w:val="000000" w:themeColor="text1"/>
          <w:sz w:val="28"/>
          <w:szCs w:val="28"/>
          <w:lang w:val="sr-Latn-RS"/>
        </w:rPr>
        <w:t>2. UPRAVLJANJE I RUKOVOĐENJE USTANOVOM</w:t>
      </w:r>
      <w:bookmarkEnd w:id="25"/>
      <w:bookmarkEnd w:id="26"/>
    </w:p>
    <w:p w14:paraId="6D83D88F" w14:textId="1DBFC887" w:rsidR="003F70F7" w:rsidRPr="0034475D" w:rsidRDefault="003F70F7" w:rsidP="003F70F7">
      <w:pPr>
        <w:rPr>
          <w:b/>
          <w:bCs/>
          <w:sz w:val="28"/>
          <w:szCs w:val="28"/>
          <w:lang w:val="sr-Latn-RS"/>
        </w:rPr>
      </w:pPr>
      <w:r w:rsidRPr="0034475D">
        <w:rPr>
          <w:b/>
          <w:bCs/>
          <w:sz w:val="28"/>
          <w:szCs w:val="28"/>
          <w:lang w:val="sr-Latn-RS"/>
        </w:rPr>
        <w:t>Prosvjetni nadzornik: Ivan Marković</w:t>
      </w:r>
    </w:p>
    <w:bookmarkStart w:id="27" w:name="_MON_1684160855"/>
    <w:bookmarkEnd w:id="27"/>
    <w:p w14:paraId="512D8B03" w14:textId="24E9C489" w:rsidR="003F70F7" w:rsidRPr="009B438C" w:rsidRDefault="007861AB" w:rsidP="003F70F7">
      <w:pPr>
        <w:spacing w:after="0" w:line="276" w:lineRule="auto"/>
        <w:rPr>
          <w:rFonts w:ascii="Bookman Old Style" w:hAnsi="Bookman Old Style" w:cs="Arial"/>
        </w:rPr>
      </w:pPr>
      <w:r w:rsidRPr="009B438C">
        <w:rPr>
          <w:rFonts w:ascii="Bookman Old Style" w:hAnsi="Bookman Old Style" w:cs="Arial"/>
        </w:rPr>
        <w:object w:dxaOrig="14633" w:dyaOrig="3912" w14:anchorId="3CD84DCD">
          <v:shape id="_x0000_i1042" type="#_x0000_t75" style="width:458.25pt;height:122.2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2" DrawAspect="Content" ObjectID="_1786177537" r:id="rId45"/>
        </w:object>
      </w:r>
    </w:p>
    <w:p w14:paraId="5B3ACE40" w14:textId="77777777" w:rsidR="003F70F7" w:rsidRPr="009B438C" w:rsidRDefault="003F70F7" w:rsidP="003F70F7">
      <w:pPr>
        <w:spacing w:after="0" w:line="276" w:lineRule="auto"/>
        <w:rPr>
          <w:rFonts w:ascii="Bookman Old Style" w:hAnsi="Bookman Old Style"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1"/>
      </w:tblGrid>
      <w:tr w:rsidR="003F70F7" w:rsidRPr="000649C7" w14:paraId="310CDD89" w14:textId="77777777" w:rsidTr="000649C7">
        <w:trPr>
          <w:cantSplit/>
          <w:trHeight w:val="20"/>
        </w:trPr>
        <w:tc>
          <w:tcPr>
            <w:tcW w:w="809" w:type="dxa"/>
            <w:shd w:val="clear" w:color="auto" w:fill="auto"/>
          </w:tcPr>
          <w:p w14:paraId="7A07571F"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R.br. </w:t>
            </w:r>
          </w:p>
        </w:tc>
        <w:tc>
          <w:tcPr>
            <w:tcW w:w="8551" w:type="dxa"/>
            <w:shd w:val="clear" w:color="auto" w:fill="auto"/>
          </w:tcPr>
          <w:p w14:paraId="06A6335B"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Obrazloženje</w:t>
            </w:r>
          </w:p>
        </w:tc>
      </w:tr>
      <w:tr w:rsidR="003F70F7" w:rsidRPr="000649C7" w14:paraId="0DDBA0A6" w14:textId="77777777" w:rsidTr="000649C7">
        <w:trPr>
          <w:cantSplit/>
          <w:trHeight w:val="20"/>
        </w:trPr>
        <w:tc>
          <w:tcPr>
            <w:tcW w:w="809" w:type="dxa"/>
            <w:shd w:val="clear" w:color="auto" w:fill="auto"/>
          </w:tcPr>
          <w:p w14:paraId="559BA271"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stand.</w:t>
            </w:r>
          </w:p>
        </w:tc>
        <w:tc>
          <w:tcPr>
            <w:tcW w:w="8551" w:type="dxa"/>
            <w:vMerge w:val="restart"/>
            <w:shd w:val="clear" w:color="auto" w:fill="auto"/>
          </w:tcPr>
          <w:p w14:paraId="4EB3A271" w14:textId="295E5408" w:rsidR="003F70F7" w:rsidRPr="000649C7" w:rsidRDefault="003F70F7" w:rsidP="003F5198">
            <w:pPr>
              <w:jc w:val="both"/>
              <w:rPr>
                <w:rFonts w:asciiTheme="majorHAnsi" w:hAnsiTheme="majorHAnsi" w:cstheme="majorHAnsi"/>
                <w:bCs/>
                <w:sz w:val="24"/>
                <w:szCs w:val="24"/>
              </w:rPr>
            </w:pPr>
            <w:r w:rsidRPr="000649C7">
              <w:rPr>
                <w:rFonts w:asciiTheme="majorHAnsi" w:hAnsiTheme="majorHAnsi" w:cstheme="majorHAnsi"/>
                <w:bCs/>
                <w:sz w:val="24"/>
                <w:szCs w:val="24"/>
              </w:rPr>
              <w:t xml:space="preserve">Program razvoja ustanove je urađen za period 2021-2025. i u velikoj mjeri je zasnovan na rezultatima evaluacije, dok izostaju rezultati samoevalucije koju Škola nije radila od 2021. godine. U Programu razvoja definisani su razvojni ciljevi Škole i identifikovani priroritetni ciljevi razvoja </w:t>
            </w:r>
            <w:r w:rsidR="005F2178" w:rsidRPr="000649C7">
              <w:rPr>
                <w:rFonts w:asciiTheme="majorHAnsi" w:hAnsiTheme="majorHAnsi" w:cstheme="majorHAnsi"/>
                <w:bCs/>
                <w:sz w:val="24"/>
                <w:szCs w:val="24"/>
              </w:rPr>
              <w:t>za period od četiri godine. Pri</w:t>
            </w:r>
            <w:r w:rsidRPr="000649C7">
              <w:rPr>
                <w:rFonts w:asciiTheme="majorHAnsi" w:hAnsiTheme="majorHAnsi" w:cstheme="majorHAnsi"/>
                <w:bCs/>
                <w:sz w:val="24"/>
                <w:szCs w:val="24"/>
              </w:rPr>
              <w:t>o</w:t>
            </w:r>
            <w:r w:rsidR="005F2178" w:rsidRPr="000649C7">
              <w:rPr>
                <w:rFonts w:asciiTheme="majorHAnsi" w:hAnsiTheme="majorHAnsi" w:cstheme="majorHAnsi"/>
                <w:bCs/>
                <w:sz w:val="24"/>
                <w:szCs w:val="24"/>
              </w:rPr>
              <w:t>r</w:t>
            </w:r>
            <w:r w:rsidRPr="000649C7">
              <w:rPr>
                <w:rFonts w:asciiTheme="majorHAnsi" w:hAnsiTheme="majorHAnsi" w:cstheme="majorHAnsi"/>
                <w:bCs/>
                <w:sz w:val="24"/>
                <w:szCs w:val="24"/>
              </w:rPr>
              <w:t>itetni ciljevi razvoja identifikovani su na osnovu prioriteta za obrazovanje i obuku koji su definisani strateškim dokumentima Ministarstva prosvjete, uvažavanjem potreba lokalne zajednice, roditelja, poslodavaca, kao i kontekstu u kojem Škola radi, uključujući izazove i mogućnosti upisa i ponuda novih programa. Na osnovu zadataka Programa razvoja definisan je akcioni plan. Ciljevi su mjerljivi, realni, vremenski određeni, kao i utvrđeni načini njihovog praćenja (ko, kada, kako).</w:t>
            </w:r>
          </w:p>
          <w:p w14:paraId="5C6B9746" w14:textId="77777777" w:rsidR="003F70F7" w:rsidRPr="000649C7" w:rsidRDefault="003F70F7" w:rsidP="003F5198">
            <w:pPr>
              <w:jc w:val="both"/>
              <w:rPr>
                <w:rFonts w:asciiTheme="majorHAnsi" w:hAnsiTheme="majorHAnsi" w:cstheme="majorHAnsi"/>
                <w:bCs/>
                <w:sz w:val="24"/>
                <w:szCs w:val="24"/>
              </w:rPr>
            </w:pPr>
            <w:r w:rsidRPr="000649C7">
              <w:rPr>
                <w:rFonts w:asciiTheme="majorHAnsi" w:hAnsiTheme="majorHAnsi" w:cstheme="majorHAnsi"/>
                <w:bCs/>
                <w:sz w:val="24"/>
                <w:szCs w:val="24"/>
              </w:rPr>
              <w:t xml:space="preserve">Aktivnosti i ciljevi planirani Godišnjim planom usklađeni su sa Programom razvoja škole i Strategijom razvoja stručnog obrazovanja u Crnoj Gori. </w:t>
            </w:r>
          </w:p>
          <w:p w14:paraId="26974A8C" w14:textId="77777777" w:rsidR="003F70F7" w:rsidRPr="000649C7" w:rsidRDefault="003F70F7" w:rsidP="003F5198">
            <w:pPr>
              <w:jc w:val="both"/>
              <w:rPr>
                <w:rFonts w:asciiTheme="majorHAnsi" w:hAnsiTheme="majorHAnsi" w:cstheme="majorHAnsi"/>
                <w:bCs/>
                <w:sz w:val="24"/>
                <w:szCs w:val="24"/>
              </w:rPr>
            </w:pPr>
            <w:r w:rsidRPr="000649C7">
              <w:rPr>
                <w:rFonts w:asciiTheme="majorHAnsi" w:hAnsiTheme="majorHAnsi" w:cstheme="majorHAnsi"/>
                <w:bCs/>
                <w:sz w:val="24"/>
                <w:szCs w:val="24"/>
              </w:rPr>
              <w:t>Godišnji plan i program rada pored elemenata propisanih zakonom sadrži planove rada stručnih organa Škole, direktorice i stručnih saradnika, kao i različitih sekcija i timova formiranih u Školi. Godišnji plan rada škole sadrži listu izbornih modula/predmeta koja je sačinjena na osnovu postojećih resursa. Okvirni Plan i program slobodnih aktivnosti sastavni je dio Godišnjeg plana rada Škole. Sadržaji po izboru u okviru slobodnih aktivnosti se realizuju na osnovu sprovedenih anketa i opredjeljenja učenika. Godišnji plan i program sadrži operativne planove rada navedenih i formiranih timova i sekcija. Aktivnosti za tekuću godinu razrađene su tako da su jasno određeni koraci, nosioci aktivnosti i vrijeme realizacije.</w:t>
            </w:r>
          </w:p>
          <w:p w14:paraId="1513A8D7" w14:textId="77777777" w:rsidR="003F70F7" w:rsidRPr="000649C7" w:rsidRDefault="003F70F7" w:rsidP="003F5198">
            <w:pPr>
              <w:jc w:val="both"/>
              <w:rPr>
                <w:rFonts w:asciiTheme="majorHAnsi" w:hAnsiTheme="majorHAnsi" w:cstheme="majorHAnsi"/>
                <w:bCs/>
                <w:sz w:val="24"/>
                <w:szCs w:val="24"/>
              </w:rPr>
            </w:pPr>
            <w:r w:rsidRPr="000649C7">
              <w:rPr>
                <w:rFonts w:asciiTheme="majorHAnsi" w:hAnsiTheme="majorHAnsi" w:cstheme="majorHAnsi"/>
                <w:bCs/>
                <w:sz w:val="24"/>
                <w:szCs w:val="24"/>
              </w:rPr>
              <w:t xml:space="preserve">U izradi Godišnjeg plana i programa rada učestvuju direktor, stručni organi i timovi Škole. </w:t>
            </w:r>
          </w:p>
          <w:p w14:paraId="2E40FAA0"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Izvještaj o realizaciji Godišnjeg plana i programa rada Škole u većoj mjeri odražava realizaciju njegovih planiranih sadržaja. U Izvještaju se navode aktivnosti koje nijesu realizovane, ali ne i razlozi zbog kojih nijesu. Izvještaj o realizaciji ne sadrži mjere za poboljšanje za naredni period.</w:t>
            </w:r>
          </w:p>
        </w:tc>
      </w:tr>
      <w:tr w:rsidR="003F70F7" w:rsidRPr="000649C7" w14:paraId="298B3308" w14:textId="77777777" w:rsidTr="000649C7">
        <w:trPr>
          <w:trHeight w:val="20"/>
        </w:trPr>
        <w:tc>
          <w:tcPr>
            <w:tcW w:w="809" w:type="dxa"/>
            <w:shd w:val="clear" w:color="auto" w:fill="auto"/>
          </w:tcPr>
          <w:p w14:paraId="3DAEAF96" w14:textId="77777777" w:rsidR="003F70F7" w:rsidRPr="000649C7" w:rsidRDefault="003F70F7" w:rsidP="003F5198">
            <w:pPr>
              <w:spacing w:line="276" w:lineRule="auto"/>
              <w:jc w:val="both"/>
              <w:rPr>
                <w:rFonts w:asciiTheme="majorHAnsi" w:hAnsiTheme="majorHAnsi" w:cstheme="majorHAnsi"/>
                <w:sz w:val="24"/>
                <w:szCs w:val="24"/>
              </w:rPr>
            </w:pPr>
            <w:r w:rsidRPr="000649C7">
              <w:rPr>
                <w:rFonts w:asciiTheme="majorHAnsi" w:hAnsiTheme="majorHAnsi" w:cstheme="majorHAnsi"/>
                <w:bCs/>
                <w:sz w:val="24"/>
                <w:szCs w:val="24"/>
              </w:rPr>
              <w:t xml:space="preserve">2.1. </w:t>
            </w:r>
          </w:p>
        </w:tc>
        <w:tc>
          <w:tcPr>
            <w:tcW w:w="8551" w:type="dxa"/>
            <w:vMerge/>
            <w:shd w:val="clear" w:color="auto" w:fill="auto"/>
          </w:tcPr>
          <w:p w14:paraId="7192D891" w14:textId="77777777" w:rsidR="003F70F7" w:rsidRPr="000649C7" w:rsidRDefault="003F70F7" w:rsidP="003F5198">
            <w:pPr>
              <w:spacing w:line="276" w:lineRule="auto"/>
              <w:rPr>
                <w:rFonts w:asciiTheme="majorHAnsi" w:hAnsiTheme="majorHAnsi" w:cstheme="majorHAnsi"/>
                <w:sz w:val="24"/>
                <w:szCs w:val="24"/>
              </w:rPr>
            </w:pPr>
          </w:p>
        </w:tc>
      </w:tr>
    </w:tbl>
    <w:p w14:paraId="768B18D3" w14:textId="77777777" w:rsidR="000649C7" w:rsidRDefault="000649C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1"/>
      </w:tblGrid>
      <w:tr w:rsidR="003F70F7" w:rsidRPr="000649C7" w14:paraId="55F70C4A" w14:textId="77777777" w:rsidTr="000649C7">
        <w:trPr>
          <w:trHeight w:val="20"/>
        </w:trPr>
        <w:tc>
          <w:tcPr>
            <w:tcW w:w="809" w:type="dxa"/>
            <w:shd w:val="clear" w:color="auto" w:fill="auto"/>
          </w:tcPr>
          <w:p w14:paraId="5C31733A" w14:textId="77F7BFEF"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701E502F" w14:textId="77777777" w:rsidR="003F70F7" w:rsidRPr="000649C7" w:rsidRDefault="003F70F7" w:rsidP="003F5198">
            <w:pPr>
              <w:spacing w:line="276" w:lineRule="auto"/>
              <w:rPr>
                <w:rFonts w:asciiTheme="majorHAnsi" w:hAnsiTheme="majorHAnsi" w:cstheme="majorHAnsi"/>
                <w:b/>
                <w:i/>
                <w:sz w:val="24"/>
                <w:szCs w:val="24"/>
              </w:rPr>
            </w:pPr>
            <w:r w:rsidRPr="000649C7">
              <w:rPr>
                <w:rFonts w:asciiTheme="majorHAnsi" w:hAnsiTheme="majorHAnsi" w:cstheme="majorHAnsi"/>
                <w:b/>
                <w:i/>
                <w:sz w:val="24"/>
                <w:szCs w:val="24"/>
              </w:rPr>
              <w:t>Preporuka:</w:t>
            </w:r>
          </w:p>
        </w:tc>
      </w:tr>
      <w:tr w:rsidR="003F70F7" w:rsidRPr="000649C7" w14:paraId="3B7CFD53" w14:textId="77777777" w:rsidTr="000649C7">
        <w:trPr>
          <w:trHeight w:val="20"/>
        </w:trPr>
        <w:tc>
          <w:tcPr>
            <w:tcW w:w="809" w:type="dxa"/>
            <w:shd w:val="clear" w:color="auto" w:fill="auto"/>
          </w:tcPr>
          <w:p w14:paraId="019F5E69" w14:textId="77777777"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59F5885B" w14:textId="22CA7C84" w:rsidR="003F70F7" w:rsidRPr="000649C7" w:rsidRDefault="003F70F7" w:rsidP="000649C7">
            <w:pPr>
              <w:pStyle w:val="ListParagraph"/>
              <w:numPr>
                <w:ilvl w:val="0"/>
                <w:numId w:val="38"/>
              </w:numPr>
              <w:spacing w:after="120"/>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 Izvještaju o realizaciji Godišnjeg plana i programa rada navesti razloge zbog kojh planirane aktivnosti nijesu realizovane, kao i mjere za poboljšanje za naredni period</w:t>
            </w:r>
            <w:r w:rsidR="005F2178" w:rsidRPr="000649C7">
              <w:rPr>
                <w:rFonts w:asciiTheme="majorHAnsi" w:hAnsiTheme="majorHAnsi" w:cstheme="majorHAnsi"/>
                <w:sz w:val="24"/>
                <w:szCs w:val="24"/>
              </w:rPr>
              <w:t>.</w:t>
            </w:r>
          </w:p>
        </w:tc>
      </w:tr>
      <w:tr w:rsidR="000649C7" w:rsidRPr="000649C7" w14:paraId="009057C3" w14:textId="77777777" w:rsidTr="000649C7">
        <w:trPr>
          <w:trHeight w:val="20"/>
        </w:trPr>
        <w:tc>
          <w:tcPr>
            <w:tcW w:w="809" w:type="dxa"/>
            <w:shd w:val="clear" w:color="auto" w:fill="auto"/>
          </w:tcPr>
          <w:p w14:paraId="725C14B0" w14:textId="1C0F06DC" w:rsidR="000649C7" w:rsidRPr="000649C7" w:rsidRDefault="000649C7" w:rsidP="003F5198">
            <w:pPr>
              <w:spacing w:line="276" w:lineRule="auto"/>
              <w:rPr>
                <w:rFonts w:asciiTheme="majorHAnsi" w:hAnsiTheme="majorHAnsi" w:cstheme="majorHAnsi"/>
                <w:sz w:val="24"/>
                <w:szCs w:val="24"/>
              </w:rPr>
            </w:pPr>
            <w:r w:rsidRPr="000649C7">
              <w:rPr>
                <w:rFonts w:asciiTheme="majorHAnsi" w:hAnsiTheme="majorHAnsi" w:cstheme="majorHAnsi"/>
                <w:bCs/>
                <w:sz w:val="24"/>
                <w:szCs w:val="24"/>
              </w:rPr>
              <w:t>2.2.</w:t>
            </w:r>
          </w:p>
        </w:tc>
        <w:tc>
          <w:tcPr>
            <w:tcW w:w="8551" w:type="dxa"/>
            <w:shd w:val="clear" w:color="auto" w:fill="auto"/>
          </w:tcPr>
          <w:p w14:paraId="4B1CFC79"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Uspostavljena je organizacija rada i razvijena su dokumenta kojima su definisane uloge i odgovornosti zaposlenih. Nastava se izvodi u školskim kabinetima i radionicama. Praktično obrazovanje se realizuje u Školi i kod poslodavaca. Uprava Škole je pravovremeno uradila raspored časova koji omogućava efikasnu realizaciju nastave. </w:t>
            </w:r>
          </w:p>
          <w:p w14:paraId="320E9A28"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Plan dežurstava učenika i nastavnika je urađen blagovremeno i na osnovu istog dežurstvo se uspješno organizuje.</w:t>
            </w:r>
          </w:p>
          <w:p w14:paraId="753CAF18"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Realizacija aktivnosti Godišnjeg plana za tekuću školsku godinu, kao i realizacija Programa razvoja se uglavnom realizuje u skladu sa planom. </w:t>
            </w:r>
          </w:p>
          <w:p w14:paraId="34161F42"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Na osnovu vođenja evidencije o radu stručnih organa i izvještajima o njihovom radu ne uočava se njihova međusobna saradnja. Iz pojedinačnih evidencija se ne može uočiti u kojoj mjeri su planirane aktivnosti realizovane. U zapisnicima se ne prikazuju aktivnosti koje su planom rada stručnih organa predviđene.</w:t>
            </w:r>
          </w:p>
          <w:p w14:paraId="4FBA0469"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Na osnovu obilaska Škole primjećuje se da direktorica nastoji da se obezbijede uslovi da Škola bude zdrava sredina sa određenim higijenskim standardima. Direktorica inicira izradu individualnih obrazovnih planova za učenike sa posebnim obrazovnim potrebama. Kada je u pitanju edukacija nastavnika za rad sa učenicima sa posebnim obrazovnim potrebama 18% njih smatra da nijesu edukovani u dovoljnoj mjeri, dok 41% smatra da su djelimično edukovani.</w:t>
            </w:r>
          </w:p>
          <w:p w14:paraId="2E481D64"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Direktorica predsjedava Nastavničkim vijećem i koordinira radom odjeljenjskih vijeća. Na kraju klasifikacionih perioda i školske godine na nivou aktiva raspravlja se o učeničkim postignućima ali se u zapisnicima osim tabelarnih prikaza, ne vidi analiza postignuća. Predlažu se mjere za poboljšanje postignuća, s tim što se jedan broj mjera ponavlja duži vremenski period. Na osnovu uporednih zapisnika sa sjednica aktiva i nastavničkog vijeća uočava se da se prijedlog mjera koje predlažu aktivi ne usvaja i ne razmatra na sjednicama Nastavničkog vijeća. </w:t>
            </w:r>
          </w:p>
          <w:p w14:paraId="1F9C58BA" w14:textId="77777777" w:rsidR="000649C7" w:rsidRPr="000649C7" w:rsidRDefault="000649C7" w:rsidP="000649C7">
            <w:pPr>
              <w:spacing w:line="276" w:lineRule="auto"/>
              <w:jc w:val="both"/>
              <w:rPr>
                <w:rFonts w:asciiTheme="majorHAnsi" w:hAnsiTheme="majorHAnsi" w:cstheme="majorHAnsi"/>
                <w:sz w:val="24"/>
                <w:szCs w:val="24"/>
              </w:rPr>
            </w:pPr>
            <w:r w:rsidRPr="000649C7">
              <w:rPr>
                <w:rFonts w:asciiTheme="majorHAnsi" w:hAnsiTheme="majorHAnsi" w:cstheme="majorHAnsi"/>
                <w:bCs/>
                <w:sz w:val="24"/>
                <w:szCs w:val="24"/>
              </w:rPr>
              <w:t>Godišnjim planom i programom rada Škole se predviđa saradnja sa roditeljima, ali Plan rada Savjeta roditelja, kao i Plan rada školskog odbora nijesu njegov sastavni dio. Savjet roditelja vodi evidenciju o svom radu.</w:t>
            </w:r>
            <w:r w:rsidRPr="000649C7">
              <w:rPr>
                <w:rFonts w:asciiTheme="majorHAnsi" w:hAnsiTheme="majorHAnsi" w:cstheme="majorHAnsi"/>
                <w:sz w:val="24"/>
                <w:szCs w:val="24"/>
              </w:rPr>
              <w:t xml:space="preserve"> Na osnovu razgovora sa članovima Savjeta zaključuje se da im se pruža podrška od strane ustanove za efikasan rad. Nadležnosti Savjeta predviđene Poslovnikom o radu Savjeta roditelja nijesu usaglašene sa nadležnostima iz člana 95 Opšteg zakona o obrazovanju.</w:t>
            </w:r>
          </w:p>
          <w:p w14:paraId="4C04916A"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Evidencija aktivnosti u knjigama aktiva se ne vodi detaljno i ne sadrži sve potrebne informacije posebno u dijelu izvještavanja o realizovanim aktivnostima.</w:t>
            </w:r>
          </w:p>
          <w:p w14:paraId="664B7209"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lastRenderedPageBreak/>
              <w:t>Formiran je veliki broj timova i sekcija kojima koordiniraju direktorica, stručni saradnici, i nastavnici. Planovi rada timova i sekcija sadržani su u Godišnjem planu i programu rada Škole</w:t>
            </w:r>
          </w:p>
          <w:p w14:paraId="7762BE00"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U Školi postoje savremeno opremljeni kabineti i radionice za izvođenje vježbi i praktične nastave u okviru stručno-teorijskih modula. Preko 70% nastavnika se u potpunosti slaže da direktorica kontinuirano radi na obezbjeđivanju uslova za kvalitetnu realizaciju obrazovno-vaspitnog rada.</w:t>
            </w:r>
          </w:p>
          <w:p w14:paraId="51929CA5" w14:textId="1DCA80DB"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Anketiranje nastavnika je pokazalo da 54% anketiranih se slaže u potpunosti da u školi vlada saradnička i konstruktivna komunikacija, uvažavaju se njihova mišljenja i inicijative, dok 74% nastavnika se u potpunosti slaže i smatra ra</w:t>
            </w:r>
            <w:r>
              <w:rPr>
                <w:rFonts w:asciiTheme="majorHAnsi" w:hAnsiTheme="majorHAnsi" w:cstheme="majorHAnsi"/>
                <w:bCs/>
                <w:sz w:val="24"/>
                <w:szCs w:val="24"/>
              </w:rPr>
              <w:t>d direktorice transparentnim.</w:t>
            </w:r>
          </w:p>
        </w:tc>
      </w:tr>
      <w:tr w:rsidR="003F70F7" w:rsidRPr="000649C7" w14:paraId="42A3B55B" w14:textId="77777777" w:rsidTr="000649C7">
        <w:trPr>
          <w:trHeight w:val="20"/>
        </w:trPr>
        <w:tc>
          <w:tcPr>
            <w:tcW w:w="809" w:type="dxa"/>
            <w:shd w:val="clear" w:color="auto" w:fill="auto"/>
          </w:tcPr>
          <w:p w14:paraId="3F55EAFD" w14:textId="77777777"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5E24BE41" w14:textId="7AFD9721" w:rsidR="003F70F7" w:rsidRPr="000649C7" w:rsidRDefault="005F2178" w:rsidP="003F5198">
            <w:pPr>
              <w:spacing w:line="276" w:lineRule="auto"/>
              <w:rPr>
                <w:b/>
                <w:i/>
              </w:rPr>
            </w:pPr>
            <w:r w:rsidRPr="000649C7">
              <w:rPr>
                <w:b/>
                <w:i/>
              </w:rPr>
              <w:t>Preporuke</w:t>
            </w:r>
            <w:r w:rsidR="003F70F7" w:rsidRPr="000649C7">
              <w:rPr>
                <w:b/>
                <w:i/>
              </w:rPr>
              <w:t>:</w:t>
            </w:r>
          </w:p>
        </w:tc>
      </w:tr>
      <w:tr w:rsidR="003F70F7" w:rsidRPr="000649C7" w14:paraId="39DB19D9" w14:textId="77777777" w:rsidTr="000649C7">
        <w:trPr>
          <w:trHeight w:val="20"/>
        </w:trPr>
        <w:tc>
          <w:tcPr>
            <w:tcW w:w="809" w:type="dxa"/>
            <w:shd w:val="clear" w:color="auto" w:fill="auto"/>
          </w:tcPr>
          <w:p w14:paraId="1D71338F" w14:textId="77777777"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1AD3C413"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 xml:space="preserve">Zapisnike o radu stručnih organa voditi detaljnije kako bi se iz njih mogli informisati o realizovanim aktivnostima koje se nalaze u planovima rada stručnih organa. </w:t>
            </w:r>
          </w:p>
          <w:p w14:paraId="4915DF8C"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Vršiti analizu učeničkih postignuća od strane stručnih aktiva i davati raznovrsnije prijedloge mjera za njihovo unapređenje.</w:t>
            </w:r>
          </w:p>
          <w:p w14:paraId="672DE51C"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Na sjednicama Nastavničkog vijeća usvojiti prijedlog mjera za unapređenje učeničkih postignuća koje su aktivi prethodno dogovorili na sjednicama aktiva.</w:t>
            </w:r>
          </w:p>
          <w:p w14:paraId="66BB488C" w14:textId="6D9BC194" w:rsidR="003F70F7" w:rsidRPr="000649C7" w:rsidRDefault="003F70F7" w:rsidP="000649C7">
            <w:pPr>
              <w:pStyle w:val="ListParagraph"/>
              <w:numPr>
                <w:ilvl w:val="0"/>
                <w:numId w:val="38"/>
              </w:numPr>
              <w:spacing w:after="120"/>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Usagalasiti nadležnosti iz Poslovnika o radu Savjeta roditelja sa nadležnostima Opšteg zakona o obrazovanju</w:t>
            </w:r>
            <w:r w:rsidR="005F2178" w:rsidRPr="000649C7">
              <w:rPr>
                <w:rFonts w:asciiTheme="majorHAnsi" w:hAnsiTheme="majorHAnsi" w:cstheme="majorHAnsi"/>
                <w:sz w:val="24"/>
                <w:szCs w:val="24"/>
              </w:rPr>
              <w:t xml:space="preserve"> i vaspitanju</w:t>
            </w:r>
          </w:p>
        </w:tc>
      </w:tr>
      <w:tr w:rsidR="000649C7" w:rsidRPr="000649C7" w14:paraId="402ED903" w14:textId="77777777" w:rsidTr="000649C7">
        <w:trPr>
          <w:trHeight w:val="20"/>
        </w:trPr>
        <w:tc>
          <w:tcPr>
            <w:tcW w:w="809" w:type="dxa"/>
            <w:shd w:val="clear" w:color="auto" w:fill="auto"/>
          </w:tcPr>
          <w:p w14:paraId="3CC183A1" w14:textId="3005B738" w:rsidR="000649C7" w:rsidRPr="000649C7" w:rsidRDefault="000649C7" w:rsidP="003F5198">
            <w:pPr>
              <w:spacing w:line="276" w:lineRule="auto"/>
              <w:rPr>
                <w:rFonts w:asciiTheme="majorHAnsi" w:hAnsiTheme="majorHAnsi" w:cstheme="majorHAnsi"/>
                <w:sz w:val="24"/>
                <w:szCs w:val="24"/>
              </w:rPr>
            </w:pPr>
            <w:r w:rsidRPr="000649C7">
              <w:rPr>
                <w:rFonts w:asciiTheme="majorHAnsi" w:hAnsiTheme="majorHAnsi" w:cstheme="majorHAnsi"/>
                <w:bCs/>
                <w:sz w:val="24"/>
                <w:szCs w:val="24"/>
              </w:rPr>
              <w:t>2.3.</w:t>
            </w:r>
          </w:p>
        </w:tc>
        <w:tc>
          <w:tcPr>
            <w:tcW w:w="8551" w:type="dxa"/>
            <w:shd w:val="clear" w:color="auto" w:fill="auto"/>
          </w:tcPr>
          <w:p w14:paraId="4350F3A1"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Planovi rada direktorice i pedagoga kao sastavni djelovi Godišnjeg plana i programa rada škole sadrže aktivnosti koje se odnose na pedagoško-instruktivni rad. U Godišnjem planu ne postoji Plan pedagoško-instruktivnog rada, Hospitacije se obavljaju od strane direktorice, kao i školskog psihologa i pedagoga. Tokom hospitacija ne koriste se protokoli za posmatranje časova. Nakon časa se obavlja usmeni razgovor i daje osvrt na rad nastavnika ali se ne vode pisana zapažanja, ne daju preporuke za unapređivanje kvaliteta rada u nastavi, Ne radi se ponovno posmatranje kako bi se utvrdilo da li su eventualni problemi, na koje je ukazano kroz usmeni razgovor i pisana zapapažanja, otklonjeni. </w:t>
            </w:r>
          </w:p>
          <w:p w14:paraId="139F4E11"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Uprava Škole je uradila Pravilnik o kućnom redu i isti je istaknut na vidnim mjestima kako bi zaposleni i učenici bili upoznati sa njim. U Školi se pedagoška dokumentacija vodi u skladu sa propisima. Škola posjeduje pravilnike u skladu sa zakonom i procedure koje su usklađene sa aktivnostima.</w:t>
            </w:r>
          </w:p>
          <w:p w14:paraId="6182AF33" w14:textId="77777777" w:rsidR="000649C7" w:rsidRPr="000649C7" w:rsidRDefault="000649C7" w:rsidP="000649C7">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Godišnji plan i program rada ne sadrži Plan samoevaluacije. Škola nije radila samoevaluaciju posljednje tri godine. U novembru 2023. grupa za kvalitet usvojila je Plan za samoevaluaciju i definisane su aktivnosti Tima za samoevaluaciju i planom predviđene aktivnosti. Identifikovanje prioriteta za proces samoevaluacije bazirano je na rezultatima nulte samoevaluacije, eksterne evaluacije i analize stanja u Školi. </w:t>
            </w:r>
          </w:p>
          <w:p w14:paraId="66E37C92" w14:textId="6D882D3D" w:rsidR="000649C7" w:rsidRPr="000649C7" w:rsidRDefault="000649C7" w:rsidP="000649C7">
            <w:pPr>
              <w:spacing w:after="120"/>
              <w:jc w:val="both"/>
              <w:rPr>
                <w:rFonts w:asciiTheme="majorHAnsi" w:hAnsiTheme="majorHAnsi" w:cstheme="majorHAnsi"/>
                <w:sz w:val="24"/>
                <w:szCs w:val="24"/>
              </w:rPr>
            </w:pPr>
            <w:r w:rsidRPr="000649C7">
              <w:rPr>
                <w:rFonts w:asciiTheme="majorHAnsi" w:hAnsiTheme="majorHAnsi" w:cstheme="majorHAnsi"/>
                <w:bCs/>
                <w:sz w:val="24"/>
                <w:szCs w:val="24"/>
              </w:rPr>
              <w:lastRenderedPageBreak/>
              <w:t>Direktorica ne prati ostvarenost standarda kompetencija nastavnika shodno dokumentu “Standardi kompetencija nastavnika”.</w:t>
            </w:r>
          </w:p>
        </w:tc>
      </w:tr>
      <w:tr w:rsidR="003F70F7" w:rsidRPr="000649C7" w14:paraId="0C39B90D" w14:textId="77777777" w:rsidTr="000649C7">
        <w:trPr>
          <w:trHeight w:val="20"/>
        </w:trPr>
        <w:tc>
          <w:tcPr>
            <w:tcW w:w="809" w:type="dxa"/>
            <w:shd w:val="clear" w:color="auto" w:fill="auto"/>
          </w:tcPr>
          <w:p w14:paraId="2264A819" w14:textId="77777777"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0A9188CC" w14:textId="4B6F3C53" w:rsidR="003F70F7" w:rsidRPr="000649C7" w:rsidRDefault="005F2178" w:rsidP="003F5198">
            <w:pPr>
              <w:spacing w:line="276" w:lineRule="auto"/>
              <w:rPr>
                <w:rFonts w:asciiTheme="majorHAnsi" w:hAnsiTheme="majorHAnsi" w:cstheme="majorHAnsi"/>
                <w:b/>
                <w:i/>
                <w:sz w:val="24"/>
                <w:szCs w:val="24"/>
              </w:rPr>
            </w:pPr>
            <w:r w:rsidRPr="000649C7">
              <w:rPr>
                <w:rFonts w:asciiTheme="majorHAnsi" w:hAnsiTheme="majorHAnsi" w:cstheme="majorHAnsi"/>
                <w:b/>
                <w:i/>
                <w:sz w:val="24"/>
                <w:szCs w:val="24"/>
              </w:rPr>
              <w:t>Preporuke</w:t>
            </w:r>
            <w:r w:rsidR="003F70F7" w:rsidRPr="000649C7">
              <w:rPr>
                <w:rFonts w:asciiTheme="majorHAnsi" w:hAnsiTheme="majorHAnsi" w:cstheme="majorHAnsi"/>
                <w:b/>
                <w:i/>
                <w:sz w:val="24"/>
                <w:szCs w:val="24"/>
              </w:rPr>
              <w:t>:</w:t>
            </w:r>
          </w:p>
        </w:tc>
      </w:tr>
      <w:tr w:rsidR="003F70F7" w:rsidRPr="000649C7" w14:paraId="549B0DF2" w14:textId="77777777" w:rsidTr="000649C7">
        <w:trPr>
          <w:trHeight w:val="20"/>
        </w:trPr>
        <w:tc>
          <w:tcPr>
            <w:tcW w:w="809" w:type="dxa"/>
            <w:shd w:val="clear" w:color="auto" w:fill="auto"/>
          </w:tcPr>
          <w:p w14:paraId="1D7CF161" w14:textId="77777777"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5D44DEEB"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Uraditi Plan pedagoško-instruktivnog rada kao poseban dokument koji treba biti sadržan u Godišnjem planu i programu rada Škole.</w:t>
            </w:r>
          </w:p>
          <w:p w14:paraId="3628BE8E" w14:textId="056A0CDB"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Tokom hospitacija koristiti raspoložive instrumente za posmatranje i ponavljati hospitacije tamo gdje je potrebno unapređenje nastave</w:t>
            </w:r>
            <w:r w:rsidR="005F2178" w:rsidRPr="000649C7">
              <w:rPr>
                <w:rFonts w:asciiTheme="majorHAnsi" w:hAnsiTheme="majorHAnsi" w:cstheme="majorHAnsi"/>
                <w:sz w:val="24"/>
                <w:szCs w:val="24"/>
              </w:rPr>
              <w:t>.</w:t>
            </w:r>
          </w:p>
          <w:p w14:paraId="5423179D" w14:textId="20E2D20D"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Shodn</w:t>
            </w:r>
            <w:r w:rsidR="005F2178" w:rsidRPr="000649C7">
              <w:rPr>
                <w:rFonts w:asciiTheme="majorHAnsi" w:hAnsiTheme="majorHAnsi" w:cstheme="majorHAnsi"/>
                <w:sz w:val="24"/>
                <w:szCs w:val="24"/>
              </w:rPr>
              <w:t>o Opštem zakonu o obrazovanju</w:t>
            </w:r>
            <w:r w:rsidRPr="000649C7">
              <w:rPr>
                <w:rFonts w:asciiTheme="majorHAnsi" w:hAnsiTheme="majorHAnsi" w:cstheme="majorHAnsi"/>
                <w:sz w:val="24"/>
                <w:szCs w:val="24"/>
              </w:rPr>
              <w:t xml:space="preserve"> i vaspitanju raditi samoevalucaiju u Školi</w:t>
            </w:r>
          </w:p>
          <w:p w14:paraId="00D3B388" w14:textId="42B149B8" w:rsidR="003F70F7" w:rsidRPr="000649C7" w:rsidRDefault="003F70F7" w:rsidP="000649C7">
            <w:pPr>
              <w:pStyle w:val="ListParagraph"/>
              <w:numPr>
                <w:ilvl w:val="0"/>
                <w:numId w:val="38"/>
              </w:numPr>
              <w:spacing w:after="120"/>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Uprava Škole se mora upoznati sa zvaničnim dokumentom „Standardi kompetencija za nastavnike“ usvojenim od strane Nacionalnog Savjeta za obrazovanje i na osnovu toga pratiti njihovu ostvarenost.</w:t>
            </w:r>
          </w:p>
        </w:tc>
      </w:tr>
      <w:tr w:rsidR="003F70F7" w:rsidRPr="000649C7" w14:paraId="7C1FEC87" w14:textId="77777777" w:rsidTr="000649C7">
        <w:trPr>
          <w:trHeight w:val="20"/>
        </w:trPr>
        <w:tc>
          <w:tcPr>
            <w:tcW w:w="809" w:type="dxa"/>
            <w:shd w:val="clear" w:color="auto" w:fill="auto"/>
          </w:tcPr>
          <w:p w14:paraId="5B72D6D4"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2.4. </w:t>
            </w:r>
          </w:p>
        </w:tc>
        <w:tc>
          <w:tcPr>
            <w:tcW w:w="8551" w:type="dxa"/>
            <w:shd w:val="clear" w:color="auto" w:fill="auto"/>
          </w:tcPr>
          <w:p w14:paraId="5A88DD83" w14:textId="30FCB358" w:rsidR="003F70F7" w:rsidRPr="000649C7" w:rsidRDefault="003F70F7" w:rsidP="000649C7">
            <w:pPr>
              <w:jc w:val="both"/>
              <w:rPr>
                <w:rFonts w:asciiTheme="majorHAnsi" w:hAnsiTheme="majorHAnsi" w:cstheme="majorHAnsi"/>
                <w:bCs/>
                <w:sz w:val="24"/>
                <w:szCs w:val="24"/>
              </w:rPr>
            </w:pPr>
            <w:r w:rsidRPr="000649C7">
              <w:rPr>
                <w:rFonts w:asciiTheme="majorHAnsi" w:hAnsiTheme="majorHAnsi" w:cstheme="majorHAnsi"/>
                <w:bCs/>
                <w:sz w:val="24"/>
                <w:szCs w:val="24"/>
              </w:rPr>
              <w:t>Direktorica Škole, zajedno sa koordinatorkom za PRNŠ, učestvuje u aktivnostima za PRNŠ, kao i pripremi njegovog plana, izboru prioriteta i donošenju odluka u vezi sa PRNŠ. Plan rada za PRNŠ se nalazi u Godišnjem planu i programu rada Škole. Planom su obuhvaćene aktivnosti, vrijeme realizacije, nosioci aktivnosti i indikatori za praćenje, kao i definisani dugoročni ciljevi. Uvidom u dokumentaciju ne može se jasno utvrditi da se profesionalni razvoj u školi planira i usmjerava na osnovu podataka pedagoško-instruktivnog rada, kao ni samoevaluacije jer se ista nije radila poslednje tri godine.</w:t>
            </w:r>
            <w:r w:rsidR="00BB42BD" w:rsidRPr="000649C7">
              <w:rPr>
                <w:rFonts w:asciiTheme="majorHAnsi" w:hAnsiTheme="majorHAnsi" w:cstheme="majorHAnsi"/>
                <w:bCs/>
                <w:sz w:val="24"/>
                <w:szCs w:val="24"/>
              </w:rPr>
              <w:t xml:space="preserve"> </w:t>
            </w:r>
            <w:r w:rsidRPr="000649C7">
              <w:rPr>
                <w:rFonts w:asciiTheme="majorHAnsi" w:hAnsiTheme="majorHAnsi" w:cstheme="majorHAnsi"/>
                <w:bCs/>
                <w:sz w:val="24"/>
                <w:szCs w:val="24"/>
              </w:rPr>
              <w:t>Direktorica sve zaposlene ravnomjerno upućuje na seminare ponuđene od strane nadležnih institucija i radi na obezbjeđivanju relevantne i aktuelne stručne, pedagoške i metodičke literature, kao i drugih resursa.</w:t>
            </w:r>
          </w:p>
          <w:p w14:paraId="4FA6CED8"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Direktorica ne posjeduje lični plan profesionalnog razvoja koji bi trebao biti proizvod evaluacije svoga rada i samoevaluacije. Na osnovu uvida u dokumentaciju ne može se utvrditi na koji način se prate efekti svih oblika profesionalnog razvoja.</w:t>
            </w:r>
          </w:p>
          <w:p w14:paraId="4D5A0FA8"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U Školi postoji Pravilnik o nagrađivanju i pohvaljivanju zaposlenih. Nastavnici su informisani o mogućnostima napredovanja. Ukupan broj nastavnika sa višim zvanjem je 14. Uprava Škole budžetom ne predviđa sredstva za profesionalni razvoj nastavnika.</w:t>
            </w:r>
          </w:p>
          <w:p w14:paraId="13177C0C"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Škola raspolaže adekvatnim prostorom za izvođenje nastave u odnosu na broj učenika koji pohađa školu. Škola raspolaže sa dvije računarske učionice koje su dostupne učenicima na korišćenje, kao i kabinetima za izvođenje praktične nastave za sve obrazovne programe. Da u Školi postoje uslovi za savremenu realizaciju nastave 31% nastavnika se u potpunosti slaže sa tom konstatacijom, dok se 54% nastavnika djelimično slaže sa tim, a 13% ne slaže.</w:t>
            </w:r>
          </w:p>
          <w:p w14:paraId="06FE8DF0" w14:textId="77777777" w:rsidR="003F70F7" w:rsidRPr="000649C7" w:rsidRDefault="003F70F7" w:rsidP="003F5198">
            <w:pPr>
              <w:spacing w:line="276" w:lineRule="auto"/>
              <w:jc w:val="both"/>
              <w:rPr>
                <w:rFonts w:asciiTheme="majorHAnsi" w:hAnsiTheme="majorHAnsi" w:cstheme="majorHAnsi"/>
                <w:bCs/>
                <w:sz w:val="24"/>
                <w:szCs w:val="24"/>
              </w:rPr>
            </w:pPr>
            <w:r w:rsidRPr="000649C7">
              <w:rPr>
                <w:rFonts w:asciiTheme="majorHAnsi" w:hAnsiTheme="majorHAnsi" w:cstheme="majorHAnsi"/>
                <w:bCs/>
                <w:sz w:val="24"/>
                <w:szCs w:val="24"/>
              </w:rPr>
              <w:t xml:space="preserve">Sa konstatacijom da se u školi osjećaju bezbjedno i zaštićeno u potpunosti se slaže 48% anketiranih učenika, dok se 41% djelimično slaže sa tim, a 18% anketiranih učenika ne slaže sa tim. Sa konstatacijom da u školi nema primjera verbalnog i fizičkog nasilja među učenicima njih 27% anketiranih se slaže u potpunosti, 33% anketiranih učenika djelimično slaže sa istim, 35% anketiranih ne slaže sa tim. </w:t>
            </w:r>
          </w:p>
          <w:p w14:paraId="534AEAD6" w14:textId="70C77226" w:rsidR="003F70F7" w:rsidRPr="000649C7" w:rsidRDefault="003F70F7" w:rsidP="003F5198">
            <w:pPr>
              <w:spacing w:line="276" w:lineRule="auto"/>
              <w:rPr>
                <w:rFonts w:asciiTheme="majorHAnsi" w:hAnsiTheme="majorHAnsi" w:cstheme="majorHAnsi"/>
                <w:bCs/>
                <w:sz w:val="24"/>
                <w:szCs w:val="24"/>
              </w:rPr>
            </w:pPr>
            <w:r w:rsidRPr="000649C7">
              <w:rPr>
                <w:rFonts w:asciiTheme="majorHAnsi" w:hAnsiTheme="majorHAnsi" w:cstheme="majorHAnsi"/>
                <w:bCs/>
                <w:sz w:val="24"/>
                <w:szCs w:val="24"/>
              </w:rPr>
              <w:t>Škola ima kosu prilaznu rampu za djecu sa fizičkim smetnjama u razvoju.</w:t>
            </w:r>
          </w:p>
        </w:tc>
      </w:tr>
    </w:tbl>
    <w:p w14:paraId="0FD48624" w14:textId="77777777" w:rsidR="000649C7" w:rsidRDefault="000649C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1"/>
      </w:tblGrid>
      <w:tr w:rsidR="003F70F7" w:rsidRPr="000649C7" w14:paraId="540BE4BF" w14:textId="77777777" w:rsidTr="000649C7">
        <w:trPr>
          <w:trHeight w:val="20"/>
        </w:trPr>
        <w:tc>
          <w:tcPr>
            <w:tcW w:w="809" w:type="dxa"/>
            <w:shd w:val="clear" w:color="auto" w:fill="auto"/>
          </w:tcPr>
          <w:p w14:paraId="6FC2009C" w14:textId="625FC9FB"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009E4D66" w14:textId="121FFB36" w:rsidR="003F70F7" w:rsidRPr="000649C7" w:rsidRDefault="005F2178" w:rsidP="003F5198">
            <w:pPr>
              <w:spacing w:line="276" w:lineRule="auto"/>
              <w:rPr>
                <w:rFonts w:asciiTheme="majorHAnsi" w:hAnsiTheme="majorHAnsi" w:cstheme="majorHAnsi"/>
                <w:b/>
                <w:i/>
                <w:sz w:val="24"/>
                <w:szCs w:val="24"/>
              </w:rPr>
            </w:pPr>
            <w:r w:rsidRPr="000649C7">
              <w:rPr>
                <w:rFonts w:asciiTheme="majorHAnsi" w:hAnsiTheme="majorHAnsi" w:cstheme="majorHAnsi"/>
                <w:b/>
                <w:i/>
                <w:sz w:val="24"/>
                <w:szCs w:val="24"/>
              </w:rPr>
              <w:t>Preporuke</w:t>
            </w:r>
            <w:r w:rsidR="003F70F7" w:rsidRPr="000649C7">
              <w:rPr>
                <w:rFonts w:asciiTheme="majorHAnsi" w:hAnsiTheme="majorHAnsi" w:cstheme="majorHAnsi"/>
                <w:b/>
                <w:i/>
                <w:sz w:val="24"/>
                <w:szCs w:val="24"/>
              </w:rPr>
              <w:t>:</w:t>
            </w:r>
          </w:p>
        </w:tc>
      </w:tr>
      <w:tr w:rsidR="003F70F7" w:rsidRPr="000649C7" w14:paraId="5187F3FB" w14:textId="77777777" w:rsidTr="000649C7">
        <w:trPr>
          <w:trHeight w:val="20"/>
        </w:trPr>
        <w:tc>
          <w:tcPr>
            <w:tcW w:w="809" w:type="dxa"/>
            <w:shd w:val="clear" w:color="auto" w:fill="auto"/>
          </w:tcPr>
          <w:p w14:paraId="6753510C" w14:textId="77777777" w:rsidR="003F70F7" w:rsidRPr="000649C7" w:rsidRDefault="003F70F7" w:rsidP="003F5198">
            <w:pPr>
              <w:spacing w:line="276" w:lineRule="auto"/>
              <w:rPr>
                <w:rFonts w:asciiTheme="majorHAnsi" w:hAnsiTheme="majorHAnsi" w:cstheme="majorHAnsi"/>
                <w:sz w:val="24"/>
                <w:szCs w:val="24"/>
              </w:rPr>
            </w:pPr>
          </w:p>
        </w:tc>
        <w:tc>
          <w:tcPr>
            <w:tcW w:w="8551" w:type="dxa"/>
            <w:shd w:val="clear" w:color="auto" w:fill="auto"/>
          </w:tcPr>
          <w:p w14:paraId="0259209D"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Planirati i usmjeravati PRNŠ na osnovu podataka pedagoško-instruktivnog rada i samoevaluacije.</w:t>
            </w:r>
          </w:p>
          <w:p w14:paraId="3044E60D"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Budžetom predvidjeti sredstva za profesionalni razvoj nastavnika.</w:t>
            </w:r>
          </w:p>
          <w:p w14:paraId="5E3A5159" w14:textId="77777777"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Uraditi Lični plan profesionalnog razvoja direktora koji bi trebao biti proizvod evaluacije svoga rada i samoevaluacije.</w:t>
            </w:r>
          </w:p>
          <w:p w14:paraId="7E4F9EE4" w14:textId="3A60DF23" w:rsidR="003F70F7" w:rsidRPr="000649C7" w:rsidRDefault="003F70F7" w:rsidP="000649C7">
            <w:pPr>
              <w:pStyle w:val="ListParagraph"/>
              <w:numPr>
                <w:ilvl w:val="0"/>
                <w:numId w:val="38"/>
              </w:numPr>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Preduzeti mjere i ak</w:t>
            </w:r>
            <w:r w:rsidR="005F2178" w:rsidRPr="000649C7">
              <w:rPr>
                <w:rFonts w:asciiTheme="majorHAnsi" w:hAnsiTheme="majorHAnsi" w:cstheme="majorHAnsi"/>
                <w:sz w:val="24"/>
                <w:szCs w:val="24"/>
              </w:rPr>
              <w:t>tivnosti u cilju spr</w:t>
            </w:r>
            <w:r w:rsidRPr="000649C7">
              <w:rPr>
                <w:rFonts w:asciiTheme="majorHAnsi" w:hAnsiTheme="majorHAnsi" w:cstheme="majorHAnsi"/>
                <w:sz w:val="24"/>
                <w:szCs w:val="24"/>
              </w:rPr>
              <w:t>ečavanja verbalnog i fizičkog nasilja među učenicima jer se preko 30% ispitanika izjasnilo da u školi ima verbalnog i fizčkog nasilja.</w:t>
            </w:r>
          </w:p>
          <w:p w14:paraId="4F8F8FAE" w14:textId="77777777" w:rsidR="003F70F7" w:rsidRPr="000649C7" w:rsidRDefault="003F70F7" w:rsidP="003F5198">
            <w:pPr>
              <w:pStyle w:val="ListParagraph"/>
              <w:rPr>
                <w:rFonts w:asciiTheme="majorHAnsi" w:hAnsiTheme="majorHAnsi" w:cstheme="majorHAnsi"/>
                <w:sz w:val="24"/>
                <w:szCs w:val="24"/>
              </w:rPr>
            </w:pPr>
          </w:p>
        </w:tc>
      </w:tr>
    </w:tbl>
    <w:p w14:paraId="31122B72" w14:textId="7AB717C0" w:rsidR="00B115C7" w:rsidRDefault="00B115C7" w:rsidP="00CB0152">
      <w:pPr>
        <w:pStyle w:val="Heading1"/>
        <w:spacing w:before="0" w:after="240" w:line="240" w:lineRule="auto"/>
        <w:rPr>
          <w:rFonts w:ascii="Arial" w:hAnsi="Arial" w:cs="Arial"/>
          <w:b/>
          <w:color w:val="000000" w:themeColor="text1"/>
          <w:sz w:val="28"/>
          <w:szCs w:val="28"/>
          <w:lang w:val="sr-Latn-RS"/>
        </w:rPr>
      </w:pPr>
      <w:bookmarkStart w:id="28" w:name="_Toc118237184"/>
      <w:bookmarkStart w:id="29" w:name="_Toc167690727"/>
    </w:p>
    <w:p w14:paraId="68BBB017" w14:textId="77777777" w:rsidR="00B115C7" w:rsidRDefault="00B115C7">
      <w:pPr>
        <w:rPr>
          <w:rFonts w:ascii="Arial" w:eastAsiaTheme="majorEastAsia" w:hAnsi="Arial" w:cs="Arial"/>
          <w:b/>
          <w:color w:val="000000" w:themeColor="text1"/>
          <w:sz w:val="28"/>
          <w:szCs w:val="28"/>
          <w:lang w:val="sr-Latn-RS"/>
        </w:rPr>
      </w:pPr>
      <w:r>
        <w:rPr>
          <w:rFonts w:ascii="Arial" w:hAnsi="Arial" w:cs="Arial"/>
          <w:b/>
          <w:color w:val="000000" w:themeColor="text1"/>
          <w:sz w:val="28"/>
          <w:szCs w:val="28"/>
          <w:lang w:val="sr-Latn-RS"/>
        </w:rPr>
        <w:br w:type="page"/>
      </w:r>
    </w:p>
    <w:p w14:paraId="0AD28960" w14:textId="21197574" w:rsidR="00CB0152" w:rsidRPr="005322AB" w:rsidRDefault="00CB0152" w:rsidP="00CB0152">
      <w:pPr>
        <w:pStyle w:val="Heading1"/>
        <w:spacing w:before="0" w:after="240" w:line="240" w:lineRule="auto"/>
        <w:rPr>
          <w:rFonts w:ascii="Arial" w:hAnsi="Arial" w:cs="Arial"/>
          <w:b/>
          <w:color w:val="000000" w:themeColor="text1"/>
          <w:sz w:val="28"/>
          <w:szCs w:val="28"/>
          <w:lang w:val="sr-Latn-RS"/>
        </w:rPr>
      </w:pPr>
      <w:r w:rsidRPr="005322AB">
        <w:rPr>
          <w:rFonts w:ascii="Arial" w:hAnsi="Arial" w:cs="Arial"/>
          <w:b/>
          <w:color w:val="000000" w:themeColor="text1"/>
          <w:sz w:val="28"/>
          <w:szCs w:val="28"/>
          <w:lang w:val="sr-Latn-RS"/>
        </w:rPr>
        <w:lastRenderedPageBreak/>
        <w:t>3. ETOS USTANOVE</w:t>
      </w:r>
      <w:bookmarkEnd w:id="28"/>
      <w:bookmarkEnd w:id="29"/>
    </w:p>
    <w:p w14:paraId="1E1D0289" w14:textId="77777777" w:rsidR="007A1419" w:rsidRPr="007A1419" w:rsidRDefault="007A1419" w:rsidP="007A1419">
      <w:pPr>
        <w:pBdr>
          <w:top w:val="single" w:sz="4" w:space="1" w:color="000000"/>
          <w:left w:val="single" w:sz="4" w:space="4" w:color="000000"/>
          <w:bottom w:val="single" w:sz="4" w:space="1" w:color="000000"/>
          <w:right w:val="single" w:sz="4" w:space="4" w:color="000000"/>
        </w:pBdr>
        <w:spacing w:after="0" w:line="240" w:lineRule="auto"/>
        <w:textAlignment w:val="baseline"/>
        <w:rPr>
          <w:rFonts w:ascii="Segoe UI" w:eastAsia="Times New Roman" w:hAnsi="Segoe UI" w:cs="Segoe UI"/>
          <w:sz w:val="18"/>
          <w:szCs w:val="18"/>
          <w:lang w:eastAsia="sr-Latn-ME"/>
        </w:rPr>
      </w:pPr>
      <w:r w:rsidRPr="007A1419">
        <w:rPr>
          <w:rFonts w:ascii="Arial" w:eastAsia="Times New Roman" w:hAnsi="Arial" w:cs="Arial"/>
          <w:b/>
          <w:bCs/>
          <w:sz w:val="24"/>
          <w:szCs w:val="24"/>
          <w:lang w:val="sr-Latn-BA" w:eastAsia="sr-Latn-ME"/>
        </w:rPr>
        <w:t>Prosvjetni nadzornik: Miliana Dabović</w:t>
      </w:r>
      <w:r w:rsidRPr="007A1419">
        <w:rPr>
          <w:rFonts w:ascii="Arial" w:eastAsia="Times New Roman" w:hAnsi="Arial" w:cs="Arial"/>
          <w:sz w:val="24"/>
          <w:szCs w:val="24"/>
          <w:lang w:eastAsia="sr-Latn-ME"/>
        </w:rPr>
        <w:t> </w:t>
      </w:r>
    </w:p>
    <w:p w14:paraId="76EBD2B2" w14:textId="119FB916" w:rsidR="007A1419" w:rsidRDefault="007A1419" w:rsidP="007A1419">
      <w:pPr>
        <w:spacing w:after="0" w:line="240" w:lineRule="auto"/>
        <w:textAlignment w:val="baseline"/>
        <w:rPr>
          <w:rFonts w:ascii="Arial" w:eastAsia="Times New Roman" w:hAnsi="Arial" w:cs="Arial"/>
          <w:lang w:eastAsia="sr-Latn-ME"/>
        </w:rPr>
      </w:pPr>
      <w:r w:rsidRPr="007A1419">
        <w:rPr>
          <w:rFonts w:ascii="Arial" w:eastAsia="Times New Roman" w:hAnsi="Arial" w:cs="Arial"/>
          <w:lang w:eastAsia="sr-Latn-ME"/>
        </w:rPr>
        <w:t> </w:t>
      </w:r>
    </w:p>
    <w:bookmarkStart w:id="30" w:name="_MON_1775984651"/>
    <w:bookmarkEnd w:id="30"/>
    <w:p w14:paraId="39A87C6E" w14:textId="396D8053" w:rsidR="007861AB" w:rsidRPr="007A1419" w:rsidRDefault="007861AB" w:rsidP="000649C7">
      <w:pPr>
        <w:spacing w:after="240" w:line="240" w:lineRule="auto"/>
        <w:textAlignment w:val="baseline"/>
        <w:rPr>
          <w:rFonts w:ascii="Segoe UI" w:eastAsia="Times New Roman" w:hAnsi="Segoe UI" w:cs="Segoe UI"/>
          <w:sz w:val="18"/>
          <w:szCs w:val="18"/>
          <w:lang w:eastAsia="sr-Latn-ME"/>
        </w:rPr>
      </w:pPr>
      <w:r w:rsidRPr="0034786E">
        <w:rPr>
          <w:rFonts w:ascii="Arial" w:hAnsi="Arial" w:cs="Arial"/>
        </w:rPr>
        <w:object w:dxaOrig="14941" w:dyaOrig="4258" w14:anchorId="0FBA670C">
          <v:shape id="_x0000_i1043" type="#_x0000_t75" style="width:457.5pt;height:136.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3" DrawAspect="Content" ObjectID="_1786177538" r:id="rId47"/>
        </w:object>
      </w:r>
    </w:p>
    <w:p w14:paraId="4FFEF0DF" w14:textId="77777777" w:rsidR="007A1419" w:rsidRPr="007A1419" w:rsidRDefault="007A1419" w:rsidP="007A1419">
      <w:pPr>
        <w:spacing w:after="0" w:line="240" w:lineRule="auto"/>
        <w:textAlignment w:val="baseline"/>
        <w:rPr>
          <w:rFonts w:ascii="Segoe UI" w:eastAsia="Times New Roman" w:hAnsi="Segoe UI" w:cs="Segoe UI"/>
          <w:sz w:val="18"/>
          <w:szCs w:val="18"/>
          <w:lang w:eastAsia="sr-Latn-ME"/>
        </w:rPr>
      </w:pPr>
      <w:r w:rsidRPr="007A1419">
        <w:rPr>
          <w:rFonts w:ascii="Arial" w:eastAsia="Times New Roman" w:hAnsi="Arial" w:cs="Arial"/>
          <w:sz w:val="8"/>
          <w:szCs w:val="8"/>
          <w:lang w:eastAsia="sr-Latn-ME"/>
        </w:rPr>
        <w:t> </w:t>
      </w:r>
    </w:p>
    <w:tbl>
      <w:tblPr>
        <w:tblW w:w="9330" w:type="dxa"/>
        <w:tblCellMar>
          <w:left w:w="0" w:type="dxa"/>
          <w:right w:w="0" w:type="dxa"/>
        </w:tblCellMar>
        <w:tblLook w:val="04A0" w:firstRow="1" w:lastRow="0" w:firstColumn="1" w:lastColumn="0" w:noHBand="0" w:noVBand="1"/>
      </w:tblPr>
      <w:tblGrid>
        <w:gridCol w:w="825"/>
        <w:gridCol w:w="8505"/>
      </w:tblGrid>
      <w:tr w:rsidR="007A1419" w:rsidRPr="000649C7" w14:paraId="5E6CD79B" w14:textId="77777777" w:rsidTr="000649C7">
        <w:trPr>
          <w:trHeight w:val="15"/>
        </w:trPr>
        <w:tc>
          <w:tcPr>
            <w:tcW w:w="825" w:type="dxa"/>
            <w:shd w:val="clear" w:color="auto" w:fill="auto"/>
            <w:hideMark/>
          </w:tcPr>
          <w:p w14:paraId="026B7EBF" w14:textId="30B6B640"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R.br.</w:t>
            </w:r>
            <w:r w:rsidR="00D7696D" w:rsidRPr="000649C7">
              <w:rPr>
                <w:rFonts w:asciiTheme="majorHAnsi" w:eastAsia="Times New Roman" w:hAnsiTheme="majorHAnsi" w:cstheme="majorHAnsi"/>
                <w:sz w:val="24"/>
                <w:szCs w:val="24"/>
                <w:lang w:eastAsia="sr-Latn-ME"/>
              </w:rPr>
              <w:t xml:space="preserve"> </w:t>
            </w:r>
          </w:p>
        </w:tc>
        <w:tc>
          <w:tcPr>
            <w:tcW w:w="8505" w:type="dxa"/>
            <w:shd w:val="clear" w:color="auto" w:fill="auto"/>
            <w:hideMark/>
          </w:tcPr>
          <w:p w14:paraId="70EA0FCB" w14:textId="77777777"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Obrazloženje </w:t>
            </w:r>
          </w:p>
        </w:tc>
      </w:tr>
      <w:tr w:rsidR="007A1419" w:rsidRPr="000649C7" w14:paraId="0FBBD42D" w14:textId="77777777" w:rsidTr="000649C7">
        <w:trPr>
          <w:trHeight w:val="15"/>
        </w:trPr>
        <w:tc>
          <w:tcPr>
            <w:tcW w:w="825" w:type="dxa"/>
            <w:shd w:val="clear" w:color="auto" w:fill="auto"/>
            <w:hideMark/>
          </w:tcPr>
          <w:p w14:paraId="109845A1" w14:textId="77777777"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stand. </w:t>
            </w:r>
          </w:p>
        </w:tc>
        <w:tc>
          <w:tcPr>
            <w:tcW w:w="8505" w:type="dxa"/>
            <w:vMerge w:val="restart"/>
            <w:shd w:val="clear" w:color="auto" w:fill="auto"/>
            <w:hideMark/>
          </w:tcPr>
          <w:p w14:paraId="3CB3EFAE" w14:textId="314F5F61"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Zaposleni i učenici poštuju Kućni red koji je istaknut na vidnom mjestu, kao i Etički kodeks. Na nivou Škole su rasporedom utvrđeni termini za individualne razgovore roditelja sa odjeljenjskim starješinama i predmetnim nastavnicima. Škola ima organizovano dežurstvo nastavnika i učenika, sva zapažanja se uredno evidentiraju. Sa ponuđenom konstatacijom iz upitnika da se Kućni red poštuje, 76,51%</w:t>
            </w:r>
            <w:r w:rsidR="00D7696D"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anketiranih učenika slaže se u potpunosti, djelimično se slaže 16,66%, negativnih odgovora je 6%</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Na ponuđenu konstataciju „Imam slobodu da se obratim direktoru ako imam neki problem”, anketirani učenici su se, 47,72% izjasnili sa “slažem se u potpunosti”, 24,24% se djelimično slaže, ne slaže se</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19,69%,</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dok 8,33%</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ne zna odgovor. Neposrednim uvidom na terenu mogla se konstatovati uglavnom pozitivna atmosfera među svim činiocima nastavnog procesa, ali i dobra disciplina učenika. Da se učenici u Školi osjećaju bezbjedno, složilo se u potpunosti 48,48% anketiranih učenika, djelimično se složilo</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31,06%, a ne slaže se sa tvrdnjom</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18,18%. Da se nastavnici odnose prema učenicima dobronamjerno i sa uvažavanjem, slaže se u potpunosti 41%</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učenika, dok se 43,93% slaže djelimično sa ponuđenom konstatacijom, ne slaže se 12,87%. </w:t>
            </w:r>
          </w:p>
          <w:p w14:paraId="5DFEB6E8" w14:textId="3354FF87"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„Da se nastavnici odnose jednako prema svim učenicima“, 36%</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učenika slaže se u potpunosti, djelimično se slaže 27,27%</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dok se 33%</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učenika ne slaže sa ponuđenom konstatacijom. Učenici su u toku razgovora naveli da se nastavnici prema njima odnose uglavnom dobronamjerno i sa uvažavanjem. Na nivou Škole organizuju se tematske radionice i predavanja vezana za toleranciju, poštovanja različitosti i primjenu principa jednakosti. Program rada Učeničkog parlamenta sastavni je dio Godišnjeg plana rada. Učenički parlament promoviše uspjeh i pruža podršku nastavnicima u unapređenju kvaliteta profesionalnog razvoja. U toku neposrednog razgovora sa predstavnicima Učeničkog parlamenta, iskazano je zadovoljstvo, učenici su naveli da imaju podršku Uprave Škole i stručnih saradnika i da se njihove inicijative uvažavaju. „Da su učenici upoznati sa radom Parlamenta“, 32% anketiranih slaže se u potpunosti, 25% slaže se djelimično, 29% učenika se ne slaže, dok 14,39% ne zna odgovor.</w:t>
            </w:r>
            <w:r w:rsidR="00D7696D" w:rsidRPr="000649C7">
              <w:rPr>
                <w:rFonts w:asciiTheme="majorHAnsi" w:eastAsia="Times New Roman" w:hAnsiTheme="majorHAnsi" w:cstheme="majorHAnsi"/>
                <w:sz w:val="24"/>
                <w:szCs w:val="24"/>
                <w:lang w:eastAsia="sr-Latn-ME"/>
              </w:rPr>
              <w:t xml:space="preserve"> </w:t>
            </w:r>
          </w:p>
        </w:tc>
      </w:tr>
      <w:tr w:rsidR="007A1419" w:rsidRPr="000649C7" w14:paraId="740DB14A" w14:textId="77777777" w:rsidTr="000649C7">
        <w:trPr>
          <w:trHeight w:val="15"/>
        </w:trPr>
        <w:tc>
          <w:tcPr>
            <w:tcW w:w="825" w:type="dxa"/>
            <w:shd w:val="clear" w:color="auto" w:fill="auto"/>
            <w:hideMark/>
          </w:tcPr>
          <w:p w14:paraId="33C7796C" w14:textId="2E8066E5"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3.1.</w:t>
            </w:r>
            <w:r w:rsidR="00D7696D" w:rsidRPr="000649C7">
              <w:rPr>
                <w:rFonts w:asciiTheme="majorHAnsi" w:eastAsia="Times New Roman" w:hAnsiTheme="majorHAnsi" w:cstheme="majorHAnsi"/>
                <w:sz w:val="24"/>
                <w:szCs w:val="24"/>
                <w:lang w:eastAsia="sr-Latn-ME"/>
              </w:rPr>
              <w:t xml:space="preserve"> </w:t>
            </w:r>
          </w:p>
        </w:tc>
        <w:tc>
          <w:tcPr>
            <w:tcW w:w="0" w:type="auto"/>
            <w:vMerge/>
            <w:shd w:val="clear" w:color="auto" w:fill="auto"/>
            <w:vAlign w:val="center"/>
            <w:hideMark/>
          </w:tcPr>
          <w:p w14:paraId="0689EB1F" w14:textId="77777777" w:rsidR="007A1419" w:rsidRPr="000649C7" w:rsidRDefault="007A1419" w:rsidP="007A1419">
            <w:pPr>
              <w:spacing w:after="0" w:line="240" w:lineRule="auto"/>
              <w:rPr>
                <w:rFonts w:asciiTheme="majorHAnsi" w:eastAsia="Times New Roman" w:hAnsiTheme="majorHAnsi" w:cstheme="majorHAnsi"/>
                <w:sz w:val="24"/>
                <w:szCs w:val="24"/>
                <w:lang w:eastAsia="sr-Latn-ME"/>
              </w:rPr>
            </w:pPr>
          </w:p>
        </w:tc>
      </w:tr>
    </w:tbl>
    <w:p w14:paraId="3FBD3D8D" w14:textId="77777777" w:rsidR="000649C7" w:rsidRDefault="000649C7">
      <w:r>
        <w:br w:type="page"/>
      </w:r>
    </w:p>
    <w:tbl>
      <w:tblPr>
        <w:tblW w:w="9330" w:type="dxa"/>
        <w:tblCellMar>
          <w:left w:w="0" w:type="dxa"/>
          <w:right w:w="0" w:type="dxa"/>
        </w:tblCellMar>
        <w:tblLook w:val="04A0" w:firstRow="1" w:lastRow="0" w:firstColumn="1" w:lastColumn="0" w:noHBand="0" w:noVBand="1"/>
      </w:tblPr>
      <w:tblGrid>
        <w:gridCol w:w="825"/>
        <w:gridCol w:w="8505"/>
      </w:tblGrid>
      <w:tr w:rsidR="007A1419" w:rsidRPr="000649C7" w14:paraId="6E196106" w14:textId="77777777" w:rsidTr="000649C7">
        <w:trPr>
          <w:trHeight w:val="15"/>
        </w:trPr>
        <w:tc>
          <w:tcPr>
            <w:tcW w:w="825" w:type="dxa"/>
            <w:shd w:val="clear" w:color="auto" w:fill="auto"/>
            <w:hideMark/>
          </w:tcPr>
          <w:p w14:paraId="4C576A74" w14:textId="31CA7A29" w:rsidR="007A1419" w:rsidRPr="000649C7" w:rsidRDefault="007A1419" w:rsidP="007A1419">
            <w:pPr>
              <w:spacing w:after="0" w:line="240" w:lineRule="auto"/>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lastRenderedPageBreak/>
              <w:t> </w:t>
            </w:r>
          </w:p>
        </w:tc>
        <w:tc>
          <w:tcPr>
            <w:tcW w:w="8505" w:type="dxa"/>
            <w:shd w:val="clear" w:color="auto" w:fill="auto"/>
            <w:hideMark/>
          </w:tcPr>
          <w:p w14:paraId="509BC6AC" w14:textId="6257C918" w:rsidR="007A1419" w:rsidRPr="000649C7" w:rsidRDefault="005F2178" w:rsidP="007A1419">
            <w:pPr>
              <w:spacing w:after="0" w:line="240" w:lineRule="auto"/>
              <w:jc w:val="both"/>
              <w:textAlignment w:val="baseline"/>
              <w:rPr>
                <w:rFonts w:asciiTheme="majorHAnsi" w:eastAsia="Times New Roman" w:hAnsiTheme="majorHAnsi" w:cstheme="majorHAnsi"/>
                <w:i/>
                <w:sz w:val="24"/>
                <w:szCs w:val="24"/>
                <w:lang w:eastAsia="sr-Latn-ME"/>
              </w:rPr>
            </w:pPr>
            <w:r w:rsidRPr="000649C7">
              <w:rPr>
                <w:rFonts w:asciiTheme="majorHAnsi" w:eastAsia="Times New Roman" w:hAnsiTheme="majorHAnsi" w:cstheme="majorHAnsi"/>
                <w:b/>
                <w:bCs/>
                <w:i/>
                <w:sz w:val="24"/>
                <w:szCs w:val="24"/>
                <w:lang w:eastAsia="sr-Latn-ME"/>
              </w:rPr>
              <w:t>Preporuke</w:t>
            </w:r>
            <w:r w:rsidR="007A1419" w:rsidRPr="000649C7">
              <w:rPr>
                <w:rFonts w:asciiTheme="majorHAnsi" w:eastAsia="Times New Roman" w:hAnsiTheme="majorHAnsi" w:cstheme="majorHAnsi"/>
                <w:b/>
                <w:bCs/>
                <w:i/>
                <w:sz w:val="24"/>
                <w:szCs w:val="24"/>
                <w:lang w:eastAsia="sr-Latn-ME"/>
              </w:rPr>
              <w:t>:</w:t>
            </w:r>
            <w:r w:rsidR="00D7696D" w:rsidRPr="000649C7">
              <w:rPr>
                <w:rFonts w:asciiTheme="majorHAnsi" w:eastAsia="Times New Roman" w:hAnsiTheme="majorHAnsi" w:cstheme="majorHAnsi"/>
                <w:b/>
                <w:bCs/>
                <w:i/>
                <w:sz w:val="24"/>
                <w:szCs w:val="24"/>
                <w:lang w:eastAsia="sr-Latn-ME"/>
              </w:rPr>
              <w:t xml:space="preserve"> </w:t>
            </w:r>
          </w:p>
          <w:p w14:paraId="032188DC" w14:textId="77777777" w:rsidR="007A1419" w:rsidRPr="000649C7" w:rsidRDefault="007A1419" w:rsidP="000649C7">
            <w:pPr>
              <w:pStyle w:val="ListParagraph"/>
              <w:numPr>
                <w:ilvl w:val="0"/>
                <w:numId w:val="38"/>
              </w:numPr>
              <w:spacing w:after="0" w:line="240" w:lineRule="auto"/>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Identifikovati uzroke negativnih odgovora dijela anketiranih učenika kada je u pitanju odnos prema učenicima, i u skladu sa tim preduzeti mjere. </w:t>
            </w:r>
          </w:p>
          <w:p w14:paraId="388C0144" w14:textId="77777777" w:rsidR="007A1419" w:rsidRPr="000649C7" w:rsidRDefault="007A1419" w:rsidP="000649C7">
            <w:pPr>
              <w:pStyle w:val="ListParagraph"/>
              <w:numPr>
                <w:ilvl w:val="0"/>
                <w:numId w:val="38"/>
              </w:numPr>
              <w:spacing w:after="120" w:line="240" w:lineRule="auto"/>
              <w:ind w:left="288" w:hanging="288"/>
              <w:contextualSpacing w:val="0"/>
              <w:jc w:val="both"/>
              <w:rPr>
                <w:rFonts w:asciiTheme="majorHAnsi" w:eastAsia="Times New Roman" w:hAnsiTheme="majorHAnsi" w:cstheme="majorHAnsi"/>
                <w:sz w:val="24"/>
                <w:szCs w:val="24"/>
                <w:lang w:eastAsia="sr-Latn-ME"/>
              </w:rPr>
            </w:pPr>
            <w:r w:rsidRPr="000649C7">
              <w:rPr>
                <w:rFonts w:asciiTheme="majorHAnsi" w:hAnsiTheme="majorHAnsi" w:cstheme="majorHAnsi"/>
                <w:sz w:val="24"/>
                <w:szCs w:val="24"/>
              </w:rPr>
              <w:t>Kroz pedagošku komunikaciju stimulisati nastavnike i učenike na razvijanje komunikacijskih vještina usmjerenih na stvaranje međusobnog povjerenja, razvijanje tolerancije, samokritičnosti i odgovornosti za sopstvene postupke.</w:t>
            </w:r>
            <w:r w:rsidRPr="000649C7">
              <w:rPr>
                <w:rFonts w:asciiTheme="majorHAnsi" w:eastAsia="Times New Roman" w:hAnsiTheme="majorHAnsi" w:cstheme="majorHAnsi"/>
                <w:sz w:val="24"/>
                <w:szCs w:val="24"/>
                <w:lang w:eastAsia="sr-Latn-ME"/>
              </w:rPr>
              <w:t> </w:t>
            </w:r>
          </w:p>
        </w:tc>
      </w:tr>
      <w:tr w:rsidR="00F151C2" w:rsidRPr="000649C7" w14:paraId="2B5D22DB" w14:textId="77777777" w:rsidTr="000649C7">
        <w:trPr>
          <w:trHeight w:val="6135"/>
        </w:trPr>
        <w:tc>
          <w:tcPr>
            <w:tcW w:w="825" w:type="dxa"/>
            <w:vMerge w:val="restart"/>
            <w:shd w:val="clear" w:color="auto" w:fill="auto"/>
            <w:hideMark/>
          </w:tcPr>
          <w:p w14:paraId="5EAC136C" w14:textId="6367006C"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3.2.</w:t>
            </w:r>
            <w:r w:rsidR="00D7696D" w:rsidRPr="000649C7">
              <w:rPr>
                <w:rFonts w:asciiTheme="majorHAnsi" w:eastAsia="Times New Roman" w:hAnsiTheme="majorHAnsi" w:cstheme="majorHAnsi"/>
                <w:sz w:val="24"/>
                <w:szCs w:val="24"/>
                <w:lang w:eastAsia="sr-Latn-ME"/>
              </w:rPr>
              <w:t xml:space="preserve"> </w:t>
            </w:r>
          </w:p>
        </w:tc>
        <w:tc>
          <w:tcPr>
            <w:tcW w:w="8505" w:type="dxa"/>
            <w:shd w:val="clear" w:color="auto" w:fill="auto"/>
            <w:hideMark/>
          </w:tcPr>
          <w:p w14:paraId="0A71F3F9" w14:textId="5E8B44A3"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U Školi je formiran Tim za prevenciju i zaštitu učenika od vršnjačkog nasilja. Tim djeluje u skladu sa usvojenim Planom realizacije koji uključuje organizovanje edukativnih radionica, predavanja, savjetovanja, razgovore sa učenicima i roditeljima i njihovo redovno informisanje. Vodi se uredna evidencija o realizovanim aktivnostima. Tim za zaštitu učenika od nasilja i diskriminacije organizuje različita predavanja: „Borba protiv trgovine ljudima“, „Svjesnost osjećanja povezanih sa bijesom“, „Borba protiv bolesti zavisnosti“, radionice o različitim vrstama nasilja, kao i podrška ranjivoj populaciji u školskim ustanovama RE učenicima. U saradnji sa predstavnicima Romske inicijative, obilježava se sedmica borbe protiv vršnjačkog nasilja.</w:t>
            </w:r>
            <w:r w:rsidR="00D7696D" w:rsidRPr="000649C7">
              <w:rPr>
                <w:rFonts w:asciiTheme="majorHAnsi" w:eastAsia="Times New Roman" w:hAnsiTheme="majorHAnsi" w:cstheme="majorHAnsi"/>
                <w:sz w:val="24"/>
                <w:szCs w:val="24"/>
                <w:lang w:eastAsia="sr-Latn-ME"/>
              </w:rPr>
              <w:t xml:space="preserve"> </w:t>
            </w:r>
          </w:p>
          <w:p w14:paraId="50A953D9" w14:textId="10A58B22"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p>
          <w:p w14:paraId="0B02951C" w14:textId="4A8D4FC1"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Da u Školi nema primjera fizičkog nasilja među učenicima u potpunosti se slaže 29%</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anketiranih učenika, djelimično se slaže 34%, ne slaže se 33%. Kada je riječ o verbalnom nasilju, na konstataciju „U Školi nema primjera verbalnog nasilja među učenicima“, u potpunosti se slaže 26,51% anketiranih učenika, djelimično se slaže 33,33%, ne slaže se 35%</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dok odgovor na ovo pitanje ne zna 5% anketiranih učenika. Na konstataciju iz upitnika „Da su odnosi između učenika dobri”, afirmativno se izjasnilo 33%</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anketiranih učenika, djelimično se slaže 41% ispitanih učenika, dok 21% učenika smatra da odnosi među učenicima nijesu dobri.</w:t>
            </w:r>
            <w:r w:rsidR="00D7696D" w:rsidRPr="000649C7">
              <w:rPr>
                <w:rFonts w:asciiTheme="majorHAnsi" w:eastAsia="Times New Roman" w:hAnsiTheme="majorHAnsi" w:cstheme="majorHAnsi"/>
                <w:sz w:val="24"/>
                <w:szCs w:val="24"/>
                <w:lang w:eastAsia="sr-Latn-ME"/>
              </w:rPr>
              <w:t xml:space="preserve"> </w:t>
            </w:r>
          </w:p>
          <w:p w14:paraId="7D1F0E83" w14:textId="03231066"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Na ponuđenu konstataciju „Da se u slučaju problema obraćaju odjeljenjskom starješini, nekom od nastavnika ili pedagogu“, 61%</w:t>
            </w:r>
            <w:r w:rsidRPr="000649C7">
              <w:rPr>
                <w:rFonts w:asciiTheme="majorHAnsi" w:eastAsia="Times New Roman" w:hAnsiTheme="majorHAnsi" w:cstheme="majorHAnsi"/>
                <w:color w:val="FF0000"/>
                <w:sz w:val="24"/>
                <w:szCs w:val="24"/>
                <w:lang w:eastAsia="sr-Latn-ME"/>
              </w:rPr>
              <w:t xml:space="preserve"> </w:t>
            </w:r>
            <w:r w:rsidRPr="000649C7">
              <w:rPr>
                <w:rFonts w:asciiTheme="majorHAnsi" w:eastAsia="Times New Roman" w:hAnsiTheme="majorHAnsi" w:cstheme="majorHAnsi"/>
                <w:sz w:val="24"/>
                <w:szCs w:val="24"/>
                <w:lang w:eastAsia="sr-Latn-ME"/>
              </w:rPr>
              <w:t>učenika je odgovorilo da se slaže u potpunosti. Na nivou Škole obilježavaju se značajni datumi, a posebna pažnja se posvećuje pružanju podrške djeci sa smetnjama u razvoju i nediskriminaciji socijalno ugroženih i ranjivih društvenih grupa.</w:t>
            </w:r>
            <w:r w:rsidR="00D7696D" w:rsidRPr="000649C7">
              <w:rPr>
                <w:rFonts w:asciiTheme="majorHAnsi" w:eastAsia="Times New Roman" w:hAnsiTheme="majorHAnsi" w:cstheme="majorHAnsi"/>
                <w:sz w:val="24"/>
                <w:szCs w:val="24"/>
                <w:lang w:eastAsia="sr-Latn-ME"/>
              </w:rPr>
              <w:t xml:space="preserve"> </w:t>
            </w:r>
          </w:p>
          <w:p w14:paraId="57A3360B" w14:textId="63B872F7"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 </w:t>
            </w:r>
          </w:p>
        </w:tc>
      </w:tr>
      <w:tr w:rsidR="00F151C2" w:rsidRPr="000649C7" w14:paraId="2EB4A62E" w14:textId="77777777" w:rsidTr="000649C7">
        <w:trPr>
          <w:trHeight w:val="2340"/>
        </w:trPr>
        <w:tc>
          <w:tcPr>
            <w:tcW w:w="825" w:type="dxa"/>
            <w:vMerge/>
            <w:shd w:val="clear" w:color="auto" w:fill="auto"/>
          </w:tcPr>
          <w:p w14:paraId="7301FA9E" w14:textId="77777777" w:rsidR="00F151C2" w:rsidRPr="000649C7" w:rsidRDefault="00F151C2" w:rsidP="007A1419">
            <w:pPr>
              <w:spacing w:after="0" w:line="240" w:lineRule="auto"/>
              <w:jc w:val="both"/>
              <w:textAlignment w:val="baseline"/>
              <w:rPr>
                <w:rFonts w:asciiTheme="majorHAnsi" w:eastAsia="Times New Roman" w:hAnsiTheme="majorHAnsi" w:cstheme="majorHAnsi"/>
                <w:sz w:val="24"/>
                <w:szCs w:val="24"/>
                <w:lang w:eastAsia="sr-Latn-ME"/>
              </w:rPr>
            </w:pPr>
          </w:p>
        </w:tc>
        <w:tc>
          <w:tcPr>
            <w:tcW w:w="8505" w:type="dxa"/>
            <w:shd w:val="clear" w:color="auto" w:fill="auto"/>
          </w:tcPr>
          <w:p w14:paraId="54B8C3C4" w14:textId="57DAC30A" w:rsidR="00F151C2" w:rsidRPr="000649C7" w:rsidRDefault="005F2178" w:rsidP="00F151C2">
            <w:pPr>
              <w:spacing w:after="0" w:line="240" w:lineRule="auto"/>
              <w:jc w:val="both"/>
              <w:textAlignment w:val="baseline"/>
              <w:rPr>
                <w:rFonts w:asciiTheme="majorHAnsi" w:eastAsia="Times New Roman" w:hAnsiTheme="majorHAnsi" w:cstheme="majorHAnsi"/>
                <w:i/>
                <w:sz w:val="24"/>
                <w:szCs w:val="24"/>
                <w:lang w:eastAsia="sr-Latn-ME"/>
              </w:rPr>
            </w:pPr>
            <w:r w:rsidRPr="000649C7">
              <w:rPr>
                <w:rFonts w:asciiTheme="majorHAnsi" w:eastAsia="Times New Roman" w:hAnsiTheme="majorHAnsi" w:cstheme="majorHAnsi"/>
                <w:b/>
                <w:bCs/>
                <w:i/>
                <w:sz w:val="24"/>
                <w:szCs w:val="24"/>
                <w:lang w:eastAsia="sr-Latn-ME"/>
              </w:rPr>
              <w:t>Preporuke</w:t>
            </w:r>
            <w:r w:rsidR="00F151C2" w:rsidRPr="000649C7">
              <w:rPr>
                <w:rFonts w:asciiTheme="majorHAnsi" w:eastAsia="Times New Roman" w:hAnsiTheme="majorHAnsi" w:cstheme="majorHAnsi"/>
                <w:b/>
                <w:bCs/>
                <w:i/>
                <w:sz w:val="24"/>
                <w:szCs w:val="24"/>
                <w:lang w:eastAsia="sr-Latn-ME"/>
              </w:rPr>
              <w:t>:</w:t>
            </w:r>
            <w:r w:rsidR="00D7696D" w:rsidRPr="000649C7">
              <w:rPr>
                <w:rFonts w:asciiTheme="majorHAnsi" w:eastAsia="Times New Roman" w:hAnsiTheme="majorHAnsi" w:cstheme="majorHAnsi"/>
                <w:b/>
                <w:bCs/>
                <w:i/>
                <w:sz w:val="24"/>
                <w:szCs w:val="24"/>
                <w:lang w:eastAsia="sr-Latn-ME"/>
              </w:rPr>
              <w:t xml:space="preserve"> </w:t>
            </w:r>
          </w:p>
          <w:p w14:paraId="4F3B0C72" w14:textId="2A345CE1" w:rsidR="00F151C2" w:rsidRPr="000649C7" w:rsidRDefault="00F151C2" w:rsidP="000649C7">
            <w:pPr>
              <w:pStyle w:val="ListParagraph"/>
              <w:numPr>
                <w:ilvl w:val="0"/>
                <w:numId w:val="38"/>
              </w:numPr>
              <w:spacing w:after="0" w:line="240" w:lineRule="auto"/>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Identifikovati uzroke negativnih odgovora dijela anketiranih učenika kada su u pitanju primje</w:t>
            </w:r>
            <w:r w:rsidR="005F2178" w:rsidRPr="000649C7">
              <w:rPr>
                <w:rFonts w:asciiTheme="majorHAnsi" w:hAnsiTheme="majorHAnsi" w:cstheme="majorHAnsi"/>
                <w:sz w:val="24"/>
                <w:szCs w:val="24"/>
              </w:rPr>
              <w:t>ri fizičkog nasilja među učenicima</w:t>
            </w:r>
            <w:r w:rsidRPr="000649C7">
              <w:rPr>
                <w:rFonts w:asciiTheme="majorHAnsi" w:hAnsiTheme="majorHAnsi" w:cstheme="majorHAnsi"/>
                <w:sz w:val="24"/>
                <w:szCs w:val="24"/>
              </w:rPr>
              <w:t>, i primjer</w:t>
            </w:r>
            <w:r w:rsidR="005F2178" w:rsidRPr="000649C7">
              <w:rPr>
                <w:rFonts w:asciiTheme="majorHAnsi" w:hAnsiTheme="majorHAnsi" w:cstheme="majorHAnsi"/>
                <w:sz w:val="24"/>
                <w:szCs w:val="24"/>
              </w:rPr>
              <w:t>i verbalnog nasilja među učenicima</w:t>
            </w:r>
            <w:r w:rsidRPr="000649C7">
              <w:rPr>
                <w:rFonts w:asciiTheme="majorHAnsi" w:hAnsiTheme="majorHAnsi" w:cstheme="majorHAnsi"/>
                <w:sz w:val="24"/>
                <w:szCs w:val="24"/>
              </w:rPr>
              <w:t>, i u skladu sa tim preduzeti mjere. </w:t>
            </w:r>
          </w:p>
          <w:p w14:paraId="27594DE1" w14:textId="77777777" w:rsidR="00F151C2" w:rsidRPr="000649C7" w:rsidRDefault="00F151C2" w:rsidP="000649C7">
            <w:pPr>
              <w:pStyle w:val="ListParagraph"/>
              <w:numPr>
                <w:ilvl w:val="0"/>
                <w:numId w:val="38"/>
              </w:numPr>
              <w:spacing w:after="0" w:line="240" w:lineRule="auto"/>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Uključiti nastavnike u stručna tijela radi intenziviranja pedagoškog rada sa učenicima i roditeljima. </w:t>
            </w:r>
          </w:p>
          <w:p w14:paraId="280D69C3" w14:textId="77777777" w:rsidR="00F151C2" w:rsidRPr="000649C7" w:rsidRDefault="00F151C2" w:rsidP="000649C7">
            <w:pPr>
              <w:pStyle w:val="ListParagraph"/>
              <w:numPr>
                <w:ilvl w:val="0"/>
                <w:numId w:val="38"/>
              </w:numPr>
              <w:spacing w:after="0" w:line="240" w:lineRule="auto"/>
              <w:ind w:left="288" w:hanging="288"/>
              <w:contextualSpacing w:val="0"/>
              <w:jc w:val="both"/>
              <w:rPr>
                <w:rFonts w:asciiTheme="majorHAnsi" w:hAnsiTheme="majorHAnsi" w:cstheme="majorHAnsi"/>
                <w:sz w:val="24"/>
                <w:szCs w:val="24"/>
              </w:rPr>
            </w:pPr>
            <w:r w:rsidRPr="000649C7">
              <w:rPr>
                <w:rFonts w:asciiTheme="majorHAnsi" w:hAnsiTheme="majorHAnsi" w:cstheme="majorHAnsi"/>
                <w:sz w:val="24"/>
                <w:szCs w:val="24"/>
              </w:rPr>
              <w:t>Voditi urednu evidenciju o realizovanim aktivnostima i projektima sa ciljem prevencije rizičnog ponašanja. </w:t>
            </w:r>
          </w:p>
          <w:p w14:paraId="2DF86E85" w14:textId="259F1A16" w:rsidR="00F151C2" w:rsidRPr="000649C7" w:rsidRDefault="00F151C2" w:rsidP="00F151C2">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 </w:t>
            </w:r>
          </w:p>
        </w:tc>
      </w:tr>
      <w:tr w:rsidR="007A1419" w:rsidRPr="000649C7" w14:paraId="70332234" w14:textId="77777777" w:rsidTr="000649C7">
        <w:trPr>
          <w:trHeight w:val="2310"/>
        </w:trPr>
        <w:tc>
          <w:tcPr>
            <w:tcW w:w="825" w:type="dxa"/>
            <w:shd w:val="clear" w:color="auto" w:fill="auto"/>
            <w:hideMark/>
          </w:tcPr>
          <w:p w14:paraId="2F0F03C0" w14:textId="0CFFE435"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lastRenderedPageBreak/>
              <w:t>3.3.</w:t>
            </w:r>
            <w:r w:rsidR="00D7696D" w:rsidRPr="000649C7">
              <w:rPr>
                <w:rFonts w:asciiTheme="majorHAnsi" w:eastAsia="Times New Roman" w:hAnsiTheme="majorHAnsi" w:cstheme="majorHAnsi"/>
                <w:sz w:val="24"/>
                <w:szCs w:val="24"/>
                <w:lang w:eastAsia="sr-Latn-ME"/>
              </w:rPr>
              <w:t xml:space="preserve"> </w:t>
            </w:r>
          </w:p>
        </w:tc>
        <w:tc>
          <w:tcPr>
            <w:tcW w:w="8505" w:type="dxa"/>
            <w:shd w:val="clear" w:color="auto" w:fill="auto"/>
            <w:hideMark/>
          </w:tcPr>
          <w:p w14:paraId="6E0FAE92" w14:textId="2BD16588"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Škola ima veoma dobru saradnju sa lokalnom zajednicom, socijalnim partnerima i lokalnim medijima. Svoja pos</w:t>
            </w:r>
            <w:r w:rsidR="005F2178" w:rsidRPr="000649C7">
              <w:rPr>
                <w:rFonts w:asciiTheme="majorHAnsi" w:eastAsia="Times New Roman" w:hAnsiTheme="majorHAnsi" w:cstheme="majorHAnsi"/>
                <w:sz w:val="24"/>
                <w:szCs w:val="24"/>
                <w:lang w:eastAsia="sr-Latn-ME"/>
              </w:rPr>
              <w:t>tignuća promoviše i na sopstveno</w:t>
            </w:r>
            <w:r w:rsidRPr="000649C7">
              <w:rPr>
                <w:rFonts w:asciiTheme="majorHAnsi" w:eastAsia="Times New Roman" w:hAnsiTheme="majorHAnsi" w:cstheme="majorHAnsi"/>
                <w:sz w:val="24"/>
                <w:szCs w:val="24"/>
                <w:lang w:eastAsia="sr-Latn-ME"/>
              </w:rPr>
              <w:t>m profilu na društvenoj mreži Facebook i sajtu Škole. Na nivou Škole postoji Tim za saradnju sa roditeljima, socijalnim partnerima i lokalnom zajednicom. Kada je riječ o saradnji sa roditeljima, direktorica uvažava mišljenje roditelja što potvrđuju i rezultati upitnika. Da su roditelji pravovremeno obaviješteni o uspjehu i ponašanju učenika, visoki procenat anketiranih roditelja 91% opredijelio se za opciju “slažem se u potpunosti”, 8% se “djelimično slaže”. Da su informacije za roditelje o radu i dešavanjima u Školi redovne i potpune, u potpunosti se složilo 86%, djelimično se slaže</w:t>
            </w:r>
            <w:r w:rsidR="005F2178" w:rsidRPr="000649C7">
              <w:rPr>
                <w:rFonts w:asciiTheme="majorHAnsi" w:eastAsia="Times New Roman" w:hAnsiTheme="majorHAnsi" w:cstheme="majorHAnsi"/>
                <w:sz w:val="24"/>
                <w:szCs w:val="24"/>
                <w:lang w:eastAsia="sr-Latn-ME"/>
              </w:rPr>
              <w:t xml:space="preserve"> </w:t>
            </w:r>
            <w:r w:rsidRPr="000649C7">
              <w:rPr>
                <w:rFonts w:asciiTheme="majorHAnsi" w:eastAsia="Times New Roman" w:hAnsiTheme="majorHAnsi" w:cstheme="majorHAnsi"/>
                <w:sz w:val="24"/>
                <w:szCs w:val="24"/>
                <w:lang w:eastAsia="sr-Latn-ME"/>
              </w:rPr>
              <w:t>13%. </w:t>
            </w:r>
          </w:p>
          <w:p w14:paraId="6AA8FE5D" w14:textId="3D97B71B" w:rsidR="007A1419" w:rsidRPr="000649C7" w:rsidRDefault="007A1419" w:rsidP="007A1419">
            <w:pPr>
              <w:spacing w:after="0" w:line="240" w:lineRule="auto"/>
              <w:jc w:val="both"/>
              <w:textAlignment w:val="baseline"/>
              <w:rPr>
                <w:rFonts w:asciiTheme="majorHAnsi" w:eastAsia="Times New Roman" w:hAnsiTheme="majorHAnsi" w:cstheme="majorHAnsi"/>
                <w:sz w:val="24"/>
                <w:szCs w:val="24"/>
                <w:lang w:eastAsia="sr-Latn-ME"/>
              </w:rPr>
            </w:pPr>
            <w:r w:rsidRPr="000649C7">
              <w:rPr>
                <w:rFonts w:asciiTheme="majorHAnsi" w:eastAsia="Times New Roman" w:hAnsiTheme="majorHAnsi" w:cstheme="majorHAnsi"/>
                <w:sz w:val="24"/>
                <w:szCs w:val="24"/>
                <w:lang w:eastAsia="sr-Latn-ME"/>
              </w:rPr>
              <w:t>Škola ima dobru saradnju u okviru obrazovnih programa sa mnogim privrednicima, preduzetnicima i kompanijama. Ostvarena je saradnja sa mnogim ustanovama i organizacijama kroz razne kulturne manifestacije, takmičenja i konkurse, humanitarne akcije, donacije. U Školi se vodi računa o pohvaljivanju i nagrađivanju učenika i nastavnika.</w:t>
            </w:r>
            <w:r w:rsidR="00D7696D" w:rsidRPr="000649C7">
              <w:rPr>
                <w:rFonts w:asciiTheme="majorHAnsi" w:eastAsia="Times New Roman" w:hAnsiTheme="majorHAnsi" w:cstheme="majorHAnsi"/>
                <w:sz w:val="24"/>
                <w:szCs w:val="24"/>
                <w:lang w:eastAsia="sr-Latn-ME"/>
              </w:rPr>
              <w:t xml:space="preserve"> </w:t>
            </w:r>
          </w:p>
        </w:tc>
      </w:tr>
    </w:tbl>
    <w:p w14:paraId="47EDD879" w14:textId="77777777" w:rsidR="000649C7" w:rsidRDefault="007A1419" w:rsidP="00F151C2">
      <w:pPr>
        <w:spacing w:after="0" w:line="240" w:lineRule="auto"/>
        <w:textAlignment w:val="baseline"/>
        <w:rPr>
          <w:rFonts w:ascii="Arial" w:eastAsia="Times New Roman" w:hAnsi="Arial" w:cs="Arial"/>
          <w:lang w:eastAsia="sr-Latn-ME"/>
        </w:rPr>
      </w:pPr>
      <w:r w:rsidRPr="007A1419">
        <w:rPr>
          <w:rFonts w:ascii="Arial" w:eastAsia="Times New Roman" w:hAnsi="Arial" w:cs="Arial"/>
          <w:lang w:eastAsia="sr-Latn-ME"/>
        </w:rPr>
        <w:t> </w:t>
      </w:r>
      <w:bookmarkStart w:id="31" w:name="_Toc118237185"/>
    </w:p>
    <w:p w14:paraId="4A077DB8" w14:textId="77777777" w:rsidR="000649C7" w:rsidRDefault="000649C7">
      <w:pPr>
        <w:rPr>
          <w:rFonts w:ascii="Arial" w:eastAsia="Times New Roman" w:hAnsi="Arial" w:cs="Arial"/>
          <w:lang w:eastAsia="sr-Latn-ME"/>
        </w:rPr>
      </w:pPr>
      <w:r>
        <w:rPr>
          <w:rFonts w:ascii="Arial" w:eastAsia="Times New Roman" w:hAnsi="Arial" w:cs="Arial"/>
          <w:lang w:eastAsia="sr-Latn-ME"/>
        </w:rPr>
        <w:br w:type="page"/>
      </w:r>
    </w:p>
    <w:p w14:paraId="2672F1AB" w14:textId="0A967B5E" w:rsidR="00CB0152" w:rsidRPr="005322AB" w:rsidRDefault="00CB0152" w:rsidP="00F151C2">
      <w:pPr>
        <w:spacing w:after="0" w:line="240" w:lineRule="auto"/>
        <w:textAlignment w:val="baseline"/>
        <w:rPr>
          <w:rFonts w:ascii="Arial" w:hAnsi="Arial" w:cs="Arial"/>
          <w:b/>
          <w:color w:val="000000" w:themeColor="text1"/>
          <w:sz w:val="28"/>
          <w:szCs w:val="28"/>
          <w:lang w:val="sr-Latn-RS"/>
        </w:rPr>
      </w:pPr>
      <w:r w:rsidRPr="005322AB">
        <w:rPr>
          <w:rFonts w:ascii="Arial" w:hAnsi="Arial" w:cs="Arial"/>
          <w:b/>
          <w:color w:val="000000" w:themeColor="text1"/>
          <w:sz w:val="28"/>
          <w:szCs w:val="28"/>
          <w:lang w:val="sr-Latn-RS"/>
        </w:rPr>
        <w:lastRenderedPageBreak/>
        <w:t>4. OBRAZOVNA POSTIGNUĆA UČENIKA</w:t>
      </w:r>
      <w:bookmarkEnd w:id="31"/>
    </w:p>
    <w:p w14:paraId="15D05941" w14:textId="77777777" w:rsidR="009C6B42" w:rsidRDefault="009C6B42" w:rsidP="001C4F63">
      <w:pPr>
        <w:spacing w:after="0" w:line="276" w:lineRule="auto"/>
        <w:rPr>
          <w:rFonts w:ascii="Arial" w:hAnsi="Arial" w:cs="Arial"/>
          <w:b/>
          <w:sz w:val="24"/>
          <w:szCs w:val="24"/>
        </w:rPr>
      </w:pPr>
    </w:p>
    <w:p w14:paraId="22ADF31B" w14:textId="319F9DE8" w:rsidR="00CB0152" w:rsidRPr="0034786E" w:rsidRDefault="00CB0152" w:rsidP="001C4F63">
      <w:pPr>
        <w:spacing w:after="0" w:line="276" w:lineRule="auto"/>
        <w:rPr>
          <w:rFonts w:ascii="Arial" w:hAnsi="Arial" w:cs="Arial"/>
          <w:b/>
          <w:sz w:val="24"/>
          <w:szCs w:val="24"/>
        </w:rPr>
      </w:pPr>
      <w:r w:rsidRPr="0034786E">
        <w:rPr>
          <w:rFonts w:ascii="Arial" w:hAnsi="Arial" w:cs="Arial"/>
          <w:b/>
          <w:sz w:val="24"/>
          <w:szCs w:val="24"/>
        </w:rPr>
        <w:t xml:space="preserve">Prosvjetni nadzornik: </w:t>
      </w:r>
      <w:r w:rsidR="001C4F63" w:rsidRPr="0034786E">
        <w:rPr>
          <w:rFonts w:ascii="Arial" w:hAnsi="Arial" w:cs="Arial"/>
          <w:b/>
          <w:sz w:val="24"/>
          <w:szCs w:val="24"/>
        </w:rPr>
        <w:t>Dragana Bušković</w:t>
      </w:r>
    </w:p>
    <w:bookmarkStart w:id="32" w:name="_MON_1684162021"/>
    <w:bookmarkEnd w:id="32"/>
    <w:p w14:paraId="644204FF" w14:textId="3CB78359" w:rsidR="00CB0152" w:rsidRPr="0034786E" w:rsidRDefault="001C4F63" w:rsidP="00CB0152">
      <w:pPr>
        <w:spacing w:after="0" w:line="276" w:lineRule="auto"/>
        <w:rPr>
          <w:rFonts w:ascii="Arial" w:hAnsi="Arial" w:cs="Arial"/>
        </w:rPr>
      </w:pPr>
      <w:r w:rsidRPr="0034786E">
        <w:rPr>
          <w:rFonts w:ascii="Arial" w:hAnsi="Arial" w:cs="Arial"/>
        </w:rPr>
        <w:object w:dxaOrig="15050" w:dyaOrig="4264" w14:anchorId="50EFE08F">
          <v:shape id="_x0000_i1044" type="#_x0000_t75" style="width:460.5pt;height:136.5pt" o:ole="" o:bordertopcolor="red" o:borderleftcolor="red" o:borderbottomcolor="red" o:borderrightcolor="red">
            <v:imagedata r:id="rId48" o:title=""/>
            <w10:bordertop type="single" width="18"/>
            <w10:borderleft type="single" width="18"/>
            <w10:borderbottom type="single" width="18"/>
            <w10:borderright type="single" width="18"/>
          </v:shape>
          <o:OLEObject Type="Embed" ProgID="Excel.Sheet.8" ShapeID="_x0000_i1044" DrawAspect="Content" ObjectID="_1786177539" r:id="rId49"/>
        </w:object>
      </w:r>
    </w:p>
    <w:p w14:paraId="53C688AC" w14:textId="77777777" w:rsidR="00CB0152" w:rsidRPr="0034786E" w:rsidRDefault="00CB0152" w:rsidP="00CB0152">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41"/>
      </w:tblGrid>
      <w:tr w:rsidR="00CB0152" w:rsidRPr="009C6B42" w14:paraId="31CCAD57" w14:textId="77777777" w:rsidTr="009C6B42">
        <w:trPr>
          <w:cantSplit/>
          <w:trHeight w:val="20"/>
        </w:trPr>
        <w:tc>
          <w:tcPr>
            <w:tcW w:w="809" w:type="dxa"/>
            <w:shd w:val="clear" w:color="auto" w:fill="auto"/>
          </w:tcPr>
          <w:p w14:paraId="027606C1" w14:textId="77777777" w:rsidR="00CB0152" w:rsidRPr="009C6B42" w:rsidRDefault="00CB0152" w:rsidP="005573EC">
            <w:pPr>
              <w:jc w:val="both"/>
              <w:rPr>
                <w:rFonts w:asciiTheme="majorHAnsi" w:hAnsiTheme="majorHAnsi" w:cstheme="majorHAnsi"/>
                <w:bCs/>
                <w:sz w:val="24"/>
                <w:szCs w:val="24"/>
              </w:rPr>
            </w:pPr>
            <w:r w:rsidRPr="009C6B42">
              <w:rPr>
                <w:rFonts w:asciiTheme="majorHAnsi" w:hAnsiTheme="majorHAnsi" w:cstheme="majorHAnsi"/>
                <w:bCs/>
                <w:sz w:val="24"/>
                <w:szCs w:val="24"/>
              </w:rPr>
              <w:t xml:space="preserve">R.br. </w:t>
            </w:r>
          </w:p>
        </w:tc>
        <w:tc>
          <w:tcPr>
            <w:tcW w:w="8541" w:type="dxa"/>
            <w:shd w:val="clear" w:color="auto" w:fill="auto"/>
          </w:tcPr>
          <w:p w14:paraId="04EDCC8B" w14:textId="77777777" w:rsidR="00CB0152" w:rsidRPr="009C6B42" w:rsidRDefault="00CB0152" w:rsidP="005573EC">
            <w:pPr>
              <w:jc w:val="both"/>
              <w:rPr>
                <w:rFonts w:asciiTheme="majorHAnsi" w:hAnsiTheme="majorHAnsi" w:cstheme="majorHAnsi"/>
                <w:bCs/>
                <w:sz w:val="24"/>
                <w:szCs w:val="24"/>
              </w:rPr>
            </w:pPr>
            <w:r w:rsidRPr="009C6B42">
              <w:rPr>
                <w:rFonts w:asciiTheme="majorHAnsi" w:hAnsiTheme="majorHAnsi" w:cstheme="majorHAnsi"/>
                <w:bCs/>
                <w:sz w:val="24"/>
                <w:szCs w:val="24"/>
              </w:rPr>
              <w:t>Obrazloženje</w:t>
            </w:r>
          </w:p>
        </w:tc>
      </w:tr>
      <w:tr w:rsidR="001C4F63" w:rsidRPr="009C6B42" w14:paraId="4E6DABFD" w14:textId="77777777" w:rsidTr="009C6B42">
        <w:trPr>
          <w:cantSplit/>
          <w:trHeight w:val="20"/>
        </w:trPr>
        <w:tc>
          <w:tcPr>
            <w:tcW w:w="809" w:type="dxa"/>
            <w:shd w:val="clear" w:color="auto" w:fill="auto"/>
          </w:tcPr>
          <w:p w14:paraId="1422BFF6" w14:textId="77777777" w:rsidR="001C4F63" w:rsidRPr="009C6B42" w:rsidRDefault="001C4F63" w:rsidP="001C4F63">
            <w:pPr>
              <w:jc w:val="both"/>
              <w:rPr>
                <w:rFonts w:asciiTheme="majorHAnsi" w:hAnsiTheme="majorHAnsi" w:cstheme="majorHAnsi"/>
                <w:bCs/>
                <w:sz w:val="24"/>
                <w:szCs w:val="24"/>
              </w:rPr>
            </w:pPr>
            <w:r w:rsidRPr="009C6B42">
              <w:rPr>
                <w:rFonts w:asciiTheme="majorHAnsi" w:hAnsiTheme="majorHAnsi" w:cstheme="majorHAnsi"/>
                <w:bCs/>
                <w:sz w:val="24"/>
                <w:szCs w:val="24"/>
              </w:rPr>
              <w:t>stand.</w:t>
            </w:r>
          </w:p>
        </w:tc>
        <w:tc>
          <w:tcPr>
            <w:tcW w:w="8541" w:type="dxa"/>
            <w:vMerge w:val="restart"/>
            <w:shd w:val="clear" w:color="auto" w:fill="auto"/>
          </w:tcPr>
          <w:p w14:paraId="10F934CC" w14:textId="32DF822D" w:rsidR="001C4F63" w:rsidRPr="009C6B42" w:rsidRDefault="001C4F63" w:rsidP="001C4F63">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U Školi se vodi statistika o postignućima učenika na eksternim, internim i završnim ispitima. Školske 2022/23. godine na eksternom stručnom ispitu prosječna ocjena na testu iz crnogorskog-srpskog, bosanskog, hrvatskog jezika i književnosti je bila 2,47 (školska 2,45); iz engleskog jezika 2,39 (školska 2,62), a matematike 2,0 (školska 2,71). Prosječna ocje</w:t>
            </w:r>
            <w:r w:rsidR="007861AB" w:rsidRPr="009C6B42">
              <w:rPr>
                <w:rFonts w:asciiTheme="majorHAnsi" w:hAnsiTheme="majorHAnsi" w:cstheme="majorHAnsi"/>
                <w:bCs/>
                <w:sz w:val="24"/>
                <w:szCs w:val="24"/>
              </w:rPr>
              <w:t xml:space="preserve"> </w:t>
            </w:r>
            <w:r w:rsidRPr="009C6B42">
              <w:rPr>
                <w:rFonts w:asciiTheme="majorHAnsi" w:hAnsiTheme="majorHAnsi" w:cstheme="majorHAnsi"/>
                <w:bCs/>
                <w:sz w:val="24"/>
                <w:szCs w:val="24"/>
              </w:rPr>
              <w:t>na za predmete (stručna teorija) je 3,16. Interni maturski ispit je polagalo 16 učenika i svi su položili ispit sa srednjom ocjenom 3,46. Svi prijavljeni učenici koji su se opredijelili za polaganje završnog ispita su položili ispit.</w:t>
            </w:r>
          </w:p>
          <w:p w14:paraId="436B23AA" w14:textId="5AC2837E" w:rsidR="001C4F63" w:rsidRPr="009C6B42" w:rsidRDefault="001C4F63" w:rsidP="001C4F63">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Postignuća učenika za prethodnu 2021/2022. godinu na eksternom ispitu su</w:t>
            </w:r>
            <w:r w:rsidR="00D7696D" w:rsidRPr="009C6B42">
              <w:rPr>
                <w:rFonts w:asciiTheme="majorHAnsi" w:hAnsiTheme="majorHAnsi" w:cstheme="majorHAnsi"/>
                <w:bCs/>
                <w:sz w:val="24"/>
                <w:szCs w:val="24"/>
              </w:rPr>
              <w:t xml:space="preserve"> </w:t>
            </w:r>
            <w:r w:rsidRPr="009C6B42">
              <w:rPr>
                <w:rFonts w:asciiTheme="majorHAnsi" w:hAnsiTheme="majorHAnsi" w:cstheme="majorHAnsi"/>
                <w:bCs/>
                <w:sz w:val="24"/>
                <w:szCs w:val="24"/>
              </w:rPr>
              <w:t>veća, pa je prosječna ocjena iz crnogorskog-srpskog, bosanskog, hrvatskog jezika i književnosti bila 2,98; engleskog jezika 3,16; matematike 3,24; stručne teorije 3,84. Interni maturski ispit polagalo je 24 učenika i svi su položili sa srednjom ocjenom 3,52. Učenici su položili i završni ispit.</w:t>
            </w:r>
          </w:p>
          <w:p w14:paraId="142AF109" w14:textId="459DF3F0" w:rsidR="001C4F63" w:rsidRPr="009C6B42" w:rsidRDefault="001C4F63" w:rsidP="001C4F63">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Analizom postignuća učenika na eksternoj provjeri znanja može se zaključiti da su ona približna ocjenama na kraju školske godine, ali su niža u odnosu na postignuća učenika na nacionalnom nivou. Takođe je evidentno da su postignuća učenika niža 2022/23. u odnosu na 2021/22.</w:t>
            </w:r>
            <w:r w:rsidR="00D7696D" w:rsidRPr="009C6B42">
              <w:rPr>
                <w:rFonts w:asciiTheme="majorHAnsi" w:hAnsiTheme="majorHAnsi" w:cstheme="majorHAnsi"/>
                <w:bCs/>
                <w:sz w:val="24"/>
                <w:szCs w:val="24"/>
              </w:rPr>
              <w:t xml:space="preserve"> </w:t>
            </w:r>
            <w:r w:rsidRPr="009C6B42">
              <w:rPr>
                <w:rFonts w:asciiTheme="majorHAnsi" w:hAnsiTheme="majorHAnsi" w:cstheme="majorHAnsi"/>
                <w:bCs/>
                <w:sz w:val="24"/>
                <w:szCs w:val="24"/>
              </w:rPr>
              <w:t>U Školi je šest učenika sa posebnim obrazovnim potrebama. Svi imaju Rješenja o usmjerenju i rade po IROP-u. Postignuća ostvaruju u skladu sa IROP-om.</w:t>
            </w:r>
          </w:p>
        </w:tc>
      </w:tr>
      <w:tr w:rsidR="001C4F63" w:rsidRPr="009C6B42" w14:paraId="0DF04DC6" w14:textId="77777777" w:rsidTr="009C6B42">
        <w:trPr>
          <w:trHeight w:val="20"/>
        </w:trPr>
        <w:tc>
          <w:tcPr>
            <w:tcW w:w="809" w:type="dxa"/>
            <w:shd w:val="clear" w:color="auto" w:fill="auto"/>
          </w:tcPr>
          <w:p w14:paraId="606BF691" w14:textId="77777777" w:rsidR="001C4F63" w:rsidRPr="009C6B42" w:rsidRDefault="001C4F63" w:rsidP="001C4F63">
            <w:pPr>
              <w:jc w:val="both"/>
              <w:rPr>
                <w:rFonts w:asciiTheme="majorHAnsi" w:hAnsiTheme="majorHAnsi" w:cstheme="majorHAnsi"/>
                <w:sz w:val="24"/>
                <w:szCs w:val="24"/>
              </w:rPr>
            </w:pPr>
            <w:r w:rsidRPr="009C6B42">
              <w:rPr>
                <w:rFonts w:asciiTheme="majorHAnsi" w:hAnsiTheme="majorHAnsi" w:cstheme="majorHAnsi"/>
                <w:bCs/>
                <w:sz w:val="24"/>
                <w:szCs w:val="24"/>
              </w:rPr>
              <w:t xml:space="preserve">4.1. </w:t>
            </w:r>
          </w:p>
        </w:tc>
        <w:tc>
          <w:tcPr>
            <w:tcW w:w="8541" w:type="dxa"/>
            <w:vMerge/>
            <w:shd w:val="clear" w:color="auto" w:fill="auto"/>
          </w:tcPr>
          <w:p w14:paraId="28DEFF2E" w14:textId="77777777" w:rsidR="001C4F63" w:rsidRPr="009C6B42" w:rsidRDefault="001C4F63" w:rsidP="001C4F63">
            <w:pPr>
              <w:rPr>
                <w:rFonts w:asciiTheme="majorHAnsi" w:hAnsiTheme="majorHAnsi" w:cstheme="majorHAnsi"/>
                <w:sz w:val="24"/>
                <w:szCs w:val="24"/>
              </w:rPr>
            </w:pPr>
          </w:p>
        </w:tc>
      </w:tr>
      <w:tr w:rsidR="001C4F63" w:rsidRPr="009C6B42" w14:paraId="13159466" w14:textId="77777777" w:rsidTr="009C6B42">
        <w:trPr>
          <w:trHeight w:val="20"/>
        </w:trPr>
        <w:tc>
          <w:tcPr>
            <w:tcW w:w="809" w:type="dxa"/>
            <w:shd w:val="clear" w:color="auto" w:fill="auto"/>
          </w:tcPr>
          <w:p w14:paraId="56E45209" w14:textId="77777777" w:rsidR="001C4F63" w:rsidRPr="009C6B42" w:rsidRDefault="001C4F63" w:rsidP="001C4F63">
            <w:pPr>
              <w:rPr>
                <w:rFonts w:asciiTheme="majorHAnsi" w:hAnsiTheme="majorHAnsi" w:cstheme="majorHAnsi"/>
                <w:sz w:val="24"/>
                <w:szCs w:val="24"/>
              </w:rPr>
            </w:pPr>
          </w:p>
        </w:tc>
        <w:tc>
          <w:tcPr>
            <w:tcW w:w="8541" w:type="dxa"/>
            <w:shd w:val="clear" w:color="auto" w:fill="auto"/>
          </w:tcPr>
          <w:p w14:paraId="049995D4" w14:textId="71D47A00" w:rsidR="001C4F63" w:rsidRPr="009C6B42" w:rsidRDefault="001C4F63" w:rsidP="001C4F63">
            <w:pPr>
              <w:rPr>
                <w:rFonts w:asciiTheme="majorHAnsi" w:hAnsiTheme="majorHAnsi" w:cstheme="majorHAnsi"/>
                <w:b/>
                <w:i/>
                <w:sz w:val="24"/>
                <w:szCs w:val="24"/>
              </w:rPr>
            </w:pPr>
            <w:r w:rsidRPr="009C6B42">
              <w:rPr>
                <w:rFonts w:asciiTheme="majorHAnsi" w:hAnsiTheme="majorHAnsi" w:cstheme="majorHAnsi"/>
                <w:b/>
                <w:i/>
                <w:sz w:val="24"/>
                <w:szCs w:val="24"/>
              </w:rPr>
              <w:t xml:space="preserve">Preporuka: </w:t>
            </w:r>
          </w:p>
        </w:tc>
      </w:tr>
      <w:tr w:rsidR="001C4F63" w:rsidRPr="009C6B42" w14:paraId="20185D46" w14:textId="77777777" w:rsidTr="009C6B42">
        <w:trPr>
          <w:trHeight w:val="20"/>
        </w:trPr>
        <w:tc>
          <w:tcPr>
            <w:tcW w:w="809" w:type="dxa"/>
            <w:shd w:val="clear" w:color="auto" w:fill="auto"/>
          </w:tcPr>
          <w:p w14:paraId="3DEAD13D" w14:textId="77777777" w:rsidR="001C4F63" w:rsidRPr="009C6B42" w:rsidRDefault="001C4F63" w:rsidP="001C4F63">
            <w:pPr>
              <w:rPr>
                <w:rFonts w:asciiTheme="majorHAnsi" w:hAnsiTheme="majorHAnsi" w:cstheme="majorHAnsi"/>
                <w:sz w:val="24"/>
                <w:szCs w:val="24"/>
              </w:rPr>
            </w:pPr>
          </w:p>
        </w:tc>
        <w:tc>
          <w:tcPr>
            <w:tcW w:w="8541" w:type="dxa"/>
            <w:shd w:val="clear" w:color="auto" w:fill="auto"/>
          </w:tcPr>
          <w:p w14:paraId="7469F63C" w14:textId="66F22078" w:rsidR="001C4F63" w:rsidRPr="009C6B42" w:rsidRDefault="001C4F63" w:rsidP="009C6B42">
            <w:pPr>
              <w:pStyle w:val="ListParagraph"/>
              <w:numPr>
                <w:ilvl w:val="0"/>
                <w:numId w:val="38"/>
              </w:numPr>
              <w:ind w:left="288" w:hanging="288"/>
              <w:contextualSpacing w:val="0"/>
              <w:jc w:val="both"/>
              <w:rPr>
                <w:rFonts w:asciiTheme="majorHAnsi" w:hAnsiTheme="majorHAnsi" w:cstheme="majorHAnsi"/>
                <w:sz w:val="24"/>
                <w:szCs w:val="24"/>
              </w:rPr>
            </w:pPr>
            <w:r w:rsidRPr="009C6B42">
              <w:rPr>
                <w:rFonts w:asciiTheme="majorHAnsi" w:hAnsiTheme="majorHAnsi" w:cstheme="majorHAnsi"/>
                <w:sz w:val="24"/>
                <w:szCs w:val="24"/>
              </w:rPr>
              <w:t>Na stručnim organima Škole raditi analizu postignuća učenika na eksternom i internom stručnom ispitu i dati prijedloge mjera za poboljšanje uspjeha. Utvrditi uzroke nižeg postignuća učenika u odnosu na nacionalni prosjek i u odnosu na prethodnu godinu.</w:t>
            </w:r>
          </w:p>
        </w:tc>
      </w:tr>
      <w:tr w:rsidR="001C4F63" w:rsidRPr="009C6B42" w14:paraId="0A985B0D" w14:textId="77777777" w:rsidTr="009C6B42">
        <w:trPr>
          <w:cantSplit/>
          <w:trHeight w:val="935"/>
        </w:trPr>
        <w:tc>
          <w:tcPr>
            <w:tcW w:w="809" w:type="dxa"/>
            <w:shd w:val="clear" w:color="auto" w:fill="auto"/>
          </w:tcPr>
          <w:p w14:paraId="61BF1B79" w14:textId="77777777" w:rsidR="001C4F63" w:rsidRPr="009C6B42" w:rsidRDefault="001C4F63" w:rsidP="001C4F63">
            <w:pPr>
              <w:jc w:val="both"/>
              <w:rPr>
                <w:rFonts w:asciiTheme="majorHAnsi" w:hAnsiTheme="majorHAnsi" w:cstheme="majorHAnsi"/>
                <w:bCs/>
                <w:sz w:val="24"/>
                <w:szCs w:val="24"/>
              </w:rPr>
            </w:pPr>
            <w:r w:rsidRPr="009C6B42">
              <w:rPr>
                <w:rFonts w:asciiTheme="majorHAnsi" w:hAnsiTheme="majorHAnsi" w:cstheme="majorHAnsi"/>
                <w:bCs/>
                <w:sz w:val="24"/>
                <w:szCs w:val="24"/>
              </w:rPr>
              <w:lastRenderedPageBreak/>
              <w:t xml:space="preserve">4.2. </w:t>
            </w:r>
          </w:p>
        </w:tc>
        <w:tc>
          <w:tcPr>
            <w:tcW w:w="8541" w:type="dxa"/>
            <w:shd w:val="clear" w:color="auto" w:fill="auto"/>
          </w:tcPr>
          <w:p w14:paraId="7B8DD103" w14:textId="5F808342" w:rsidR="001C4F63" w:rsidRPr="009C6B42" w:rsidRDefault="001C4F63" w:rsidP="001C4F63">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Uvidom u zapisnike stručnih organa Škole može se zaključiti da Škola vodi evidenciju o</w:t>
            </w:r>
            <w:r w:rsidR="00D7696D" w:rsidRPr="009C6B42">
              <w:rPr>
                <w:rFonts w:asciiTheme="majorHAnsi" w:hAnsiTheme="majorHAnsi" w:cstheme="majorHAnsi"/>
                <w:bCs/>
                <w:sz w:val="24"/>
                <w:szCs w:val="24"/>
              </w:rPr>
              <w:t xml:space="preserve"> </w:t>
            </w:r>
            <w:r w:rsidRPr="009C6B42">
              <w:rPr>
                <w:rFonts w:asciiTheme="majorHAnsi" w:hAnsiTheme="majorHAnsi" w:cstheme="majorHAnsi"/>
                <w:bCs/>
                <w:sz w:val="24"/>
                <w:szCs w:val="24"/>
              </w:rPr>
              <w:t>postignućima učenika na kraju klasifikacionih perioda, ali se ne vrše analize postignuća i ne daju odgovarajuće preporuke za poboljšanje uspjeha. Pojedini Stručni aktivi detaljno analiziraju uspjeh učenika po predmetima, nastavnicima i klasifikacionim periodima sa prijedlogom mjera za poboljšanje uspjeha. Na kraju I klasifikacionog perioda tekuće godine procenat prelaznosti u I razredu je 32,46%, II razredu 29,09%, III razredu 28,65%, a u IV razredu 28,28 %. Na nivou Škole procenat prelaznosti u I klasifikacionom periodu tekuće godine</w:t>
            </w:r>
            <w:r w:rsidR="00D7696D" w:rsidRPr="009C6B42">
              <w:rPr>
                <w:rFonts w:asciiTheme="majorHAnsi" w:hAnsiTheme="majorHAnsi" w:cstheme="majorHAnsi"/>
                <w:bCs/>
                <w:sz w:val="24"/>
                <w:szCs w:val="24"/>
              </w:rPr>
              <w:t xml:space="preserve"> </w:t>
            </w:r>
            <w:r w:rsidRPr="009C6B42">
              <w:rPr>
                <w:rFonts w:asciiTheme="majorHAnsi" w:hAnsiTheme="majorHAnsi" w:cstheme="majorHAnsi"/>
                <w:bCs/>
                <w:sz w:val="24"/>
                <w:szCs w:val="24"/>
              </w:rPr>
              <w:t>je 29,93% a srednja ocjena 2,45. U drugom klasifikacionom periodu procenat prelaznosti je 34,93% a srednja ocjena je 2,51 i ima trend rasta. Broj učenika sa pozitivnim ocjenama je 248 ili 34,99%, dok je broj učenika sa negativnim ocjenama znatno veći i iznosi 461 ili 64,92%. Posebno zabrinjava veliki broj učenika sa 4 i više negativnih ocjena (154 učenika ili 21,69%). Prethodne 2022/23. godine procenat prelaznosti na nivou Škole u I klasifikacionom periodu iznosio je 34,61% a srednja ocjena 2,55. Na drugom klasifikacionom periodu procenat prelaznosti na nivou Škole iznosio je 38,82% a srednja ocjena 2,70. U IIIklasifikacionom periodu procenat prelaznosti je 39,72%, srednja ocjena 2,75 a u IV klasifikacionom periodu procenat prelaznosti iznosio je 81,0%, a srednja ocjena 3,10. Evidentan je nagli skok poboljšanja uspjeha na IV klasifikacionom periodu za 100% u odnosu na III klasifikacioni period što zaslužuje ozbiljne i detaljne analize. Najbolja postignuća 2022/23. godine bilježe učenici I-4 i I-5 odjeljenja sa procentom prelaznosti od 83,33%, a najslabija odjeljenje II-7 sa procentom prelaznosti 8,33%. Na kraju školske godine učenici uglavnom završe razred. Uvidom u priloženu dokumentaciju, evidentno je da se na nivou Škole radi uredna numerička i procentualna analiza postignuća učenika na stručno teorijskom ispitu, ali izostaje uporedna analiza uspjeha i prijedlozi mjera stručnih organa za poboljšanje postignuća. Na stručnim organima se ne vrši analiza uključenosti učenika u dodatnu i dopunsku nastavu i njihov uticaj na postignuća učenika. Početkom školske 2023/2024. godine Škola ima 6 učenika sa posebnim obrazovnim potrebama. Učenici ostvaruju postignuća u skladu sa IROP-om.</w:t>
            </w:r>
          </w:p>
        </w:tc>
      </w:tr>
      <w:tr w:rsidR="001C4F63" w:rsidRPr="009C6B42" w14:paraId="7FAA854C" w14:textId="77777777" w:rsidTr="009C6B42">
        <w:trPr>
          <w:trHeight w:val="20"/>
        </w:trPr>
        <w:tc>
          <w:tcPr>
            <w:tcW w:w="809" w:type="dxa"/>
            <w:shd w:val="clear" w:color="auto" w:fill="auto"/>
          </w:tcPr>
          <w:p w14:paraId="11E9B80C" w14:textId="77777777" w:rsidR="001C4F63" w:rsidRPr="009C6B42" w:rsidRDefault="001C4F63" w:rsidP="001C4F63">
            <w:pPr>
              <w:rPr>
                <w:rFonts w:asciiTheme="majorHAnsi" w:hAnsiTheme="majorHAnsi" w:cstheme="majorHAnsi"/>
                <w:sz w:val="24"/>
                <w:szCs w:val="24"/>
              </w:rPr>
            </w:pPr>
          </w:p>
        </w:tc>
        <w:tc>
          <w:tcPr>
            <w:tcW w:w="8541" w:type="dxa"/>
            <w:shd w:val="clear" w:color="auto" w:fill="auto"/>
          </w:tcPr>
          <w:p w14:paraId="7F9B30C2" w14:textId="6A345EF9" w:rsidR="001C4F63" w:rsidRPr="009C6B42" w:rsidRDefault="001C4F63" w:rsidP="001C4F63">
            <w:pPr>
              <w:rPr>
                <w:rFonts w:asciiTheme="majorHAnsi" w:hAnsiTheme="majorHAnsi" w:cstheme="majorHAnsi"/>
                <w:b/>
                <w:i/>
                <w:sz w:val="24"/>
                <w:szCs w:val="24"/>
              </w:rPr>
            </w:pPr>
            <w:r w:rsidRPr="009C6B42">
              <w:rPr>
                <w:rFonts w:asciiTheme="majorHAnsi" w:hAnsiTheme="majorHAnsi" w:cstheme="majorHAnsi"/>
                <w:b/>
                <w:i/>
                <w:sz w:val="24"/>
                <w:szCs w:val="24"/>
              </w:rPr>
              <w:t xml:space="preserve">Preporuke: </w:t>
            </w:r>
          </w:p>
        </w:tc>
      </w:tr>
      <w:tr w:rsidR="001C4F63" w:rsidRPr="009C6B42" w14:paraId="380263C0" w14:textId="77777777" w:rsidTr="009C6B42">
        <w:trPr>
          <w:trHeight w:val="20"/>
        </w:trPr>
        <w:tc>
          <w:tcPr>
            <w:tcW w:w="809" w:type="dxa"/>
            <w:shd w:val="clear" w:color="auto" w:fill="auto"/>
          </w:tcPr>
          <w:p w14:paraId="4BC8BA81" w14:textId="77777777" w:rsidR="001C4F63" w:rsidRPr="009C6B42" w:rsidRDefault="001C4F63" w:rsidP="001C4F63">
            <w:pPr>
              <w:rPr>
                <w:rFonts w:asciiTheme="majorHAnsi" w:hAnsiTheme="majorHAnsi" w:cstheme="majorHAnsi"/>
                <w:sz w:val="24"/>
                <w:szCs w:val="24"/>
              </w:rPr>
            </w:pPr>
          </w:p>
        </w:tc>
        <w:tc>
          <w:tcPr>
            <w:tcW w:w="8541" w:type="dxa"/>
            <w:shd w:val="clear" w:color="auto" w:fill="auto"/>
          </w:tcPr>
          <w:p w14:paraId="5C72385B" w14:textId="77777777" w:rsidR="001C4F63" w:rsidRPr="009C6B42" w:rsidRDefault="001C4F63" w:rsidP="009C6B42">
            <w:pPr>
              <w:pStyle w:val="ListParagraph"/>
              <w:numPr>
                <w:ilvl w:val="0"/>
                <w:numId w:val="38"/>
              </w:numPr>
              <w:ind w:left="288" w:hanging="288"/>
              <w:contextualSpacing w:val="0"/>
              <w:jc w:val="both"/>
              <w:rPr>
                <w:rFonts w:asciiTheme="majorHAnsi" w:hAnsiTheme="majorHAnsi" w:cstheme="majorHAnsi"/>
                <w:sz w:val="24"/>
                <w:szCs w:val="24"/>
              </w:rPr>
            </w:pPr>
            <w:r w:rsidRPr="009C6B42">
              <w:rPr>
                <w:rFonts w:asciiTheme="majorHAnsi" w:hAnsiTheme="majorHAnsi" w:cstheme="majorHAnsi"/>
                <w:sz w:val="24"/>
                <w:szCs w:val="24"/>
              </w:rPr>
              <w:t>Redovno vršiti analizu postignuća učenika po predmetima/modulima, klasifikacionim periodima, razredima, predlagati mjere za poboljšanje uspjeha i pratiti njihovu ostvarenost.</w:t>
            </w:r>
          </w:p>
          <w:p w14:paraId="6EA7D77A" w14:textId="24E8E72F" w:rsidR="001C4F63" w:rsidRPr="009C6B42" w:rsidRDefault="001C4F63" w:rsidP="009C6B42">
            <w:pPr>
              <w:pStyle w:val="ListParagraph"/>
              <w:numPr>
                <w:ilvl w:val="0"/>
                <w:numId w:val="38"/>
              </w:numPr>
              <w:ind w:left="288" w:hanging="288"/>
              <w:contextualSpacing w:val="0"/>
              <w:jc w:val="both"/>
              <w:rPr>
                <w:rFonts w:asciiTheme="majorHAnsi" w:hAnsiTheme="majorHAnsi" w:cstheme="majorHAnsi"/>
                <w:sz w:val="24"/>
                <w:szCs w:val="24"/>
              </w:rPr>
            </w:pPr>
            <w:r w:rsidRPr="009C6B42">
              <w:rPr>
                <w:rFonts w:asciiTheme="majorHAnsi" w:hAnsiTheme="majorHAnsi" w:cstheme="majorHAnsi"/>
                <w:sz w:val="24"/>
                <w:szCs w:val="24"/>
              </w:rPr>
              <w:t>Vršiti analizu uključenosti učenika u dopunsku i dodatnu nastavu i pratiti njihove efekte na postignuća učenika.</w:t>
            </w:r>
          </w:p>
        </w:tc>
      </w:tr>
      <w:tr w:rsidR="001C4F63" w:rsidRPr="009C6B42" w14:paraId="01DDA19C" w14:textId="77777777" w:rsidTr="009C6B42">
        <w:trPr>
          <w:cantSplit/>
          <w:trHeight w:val="611"/>
        </w:trPr>
        <w:tc>
          <w:tcPr>
            <w:tcW w:w="809" w:type="dxa"/>
            <w:shd w:val="clear" w:color="auto" w:fill="auto"/>
          </w:tcPr>
          <w:p w14:paraId="4EB97D1D" w14:textId="77777777" w:rsidR="001C4F63" w:rsidRPr="009C6B42" w:rsidRDefault="001C4F63" w:rsidP="001C4F63">
            <w:pPr>
              <w:jc w:val="both"/>
              <w:rPr>
                <w:rFonts w:asciiTheme="majorHAnsi" w:hAnsiTheme="majorHAnsi" w:cstheme="majorHAnsi"/>
                <w:bCs/>
                <w:sz w:val="24"/>
                <w:szCs w:val="24"/>
              </w:rPr>
            </w:pPr>
            <w:r w:rsidRPr="009C6B42">
              <w:rPr>
                <w:rFonts w:asciiTheme="majorHAnsi" w:hAnsiTheme="majorHAnsi" w:cstheme="majorHAnsi"/>
                <w:bCs/>
                <w:sz w:val="24"/>
                <w:szCs w:val="24"/>
              </w:rPr>
              <w:lastRenderedPageBreak/>
              <w:t xml:space="preserve">*4.3. </w:t>
            </w:r>
          </w:p>
        </w:tc>
        <w:tc>
          <w:tcPr>
            <w:tcW w:w="8541" w:type="dxa"/>
            <w:shd w:val="clear" w:color="auto" w:fill="auto"/>
          </w:tcPr>
          <w:p w14:paraId="3D019C80" w14:textId="2E9BBFBF" w:rsidR="001C4F63" w:rsidRPr="009C6B42" w:rsidRDefault="001C4F63" w:rsidP="001C4F63">
            <w:pPr>
              <w:jc w:val="both"/>
              <w:rPr>
                <w:rFonts w:asciiTheme="majorHAnsi" w:hAnsiTheme="majorHAnsi" w:cstheme="majorHAnsi"/>
                <w:bCs/>
                <w:sz w:val="24"/>
                <w:szCs w:val="24"/>
              </w:rPr>
            </w:pPr>
            <w:r w:rsidRPr="009C6B42">
              <w:rPr>
                <w:rFonts w:asciiTheme="majorHAnsi" w:hAnsiTheme="majorHAnsi" w:cstheme="majorHAnsi"/>
                <w:bCs/>
                <w:sz w:val="24"/>
                <w:szCs w:val="24"/>
              </w:rPr>
              <w:t xml:space="preserve">Škola ima značajan broj učenika sa izrečenim vaspitnim mjerama, najčešće zbog neopravdanih izostanaka. Tekuće 2023/24. godine upisano je 779 učenika od čega je 69 učenika isključeno tokom prvog i drugog klasifikacionog perioda po osnovu neopravdanih izostanaka sa pravom polaganja razrednog ispita. Škola vodi evidenciju o vladanju učenika i preduzima mjere za poboljšanje vaspitnih postignuća. Uprava Škole, pedagog i psiholog vode individualne i grupne razgovore sa učenicima u cilju smanjenja neopravdanih izostanaka, redovno obavještavaju roditelje o vaspitnim mjerama i vode razgovor sa učenicima u prisustvu roditelja. Po njihovim riječima učenici u znatnom broju napuštaju redovno školovanje zbog posla i zarade, ali se na kraju nastavne godine prijavljuju za polaganje razrednog ispita i vanredno polaganje. Broj učenika koji rano napuštaju Školu manji je od evropskog standarda. </w:t>
            </w:r>
          </w:p>
        </w:tc>
      </w:tr>
    </w:tbl>
    <w:p w14:paraId="13104B75" w14:textId="6257E5D3" w:rsidR="00CB0152" w:rsidRPr="0034786E" w:rsidRDefault="00CB0152" w:rsidP="00F151C2">
      <w:pPr>
        <w:rPr>
          <w:rFonts w:ascii="Arial" w:hAnsi="Arial" w:cs="Arial"/>
          <w:bCs/>
          <w:sz w:val="24"/>
          <w:szCs w:val="24"/>
          <w:lang w:val="en-US"/>
        </w:rPr>
      </w:pPr>
      <w:r w:rsidRPr="0034786E">
        <w:rPr>
          <w:rFonts w:ascii="Arial" w:hAnsi="Arial" w:cs="Arial"/>
          <w:bCs/>
          <w:sz w:val="24"/>
          <w:szCs w:val="24"/>
          <w:lang w:val="en-US"/>
        </w:rPr>
        <w:br w:type="page"/>
      </w:r>
    </w:p>
    <w:p w14:paraId="732B7369" w14:textId="702A5230" w:rsidR="00CB0152" w:rsidRPr="005322AB" w:rsidRDefault="00CB0152" w:rsidP="00CB0152">
      <w:pPr>
        <w:pStyle w:val="Heading1"/>
        <w:spacing w:before="0" w:after="240" w:line="240" w:lineRule="auto"/>
        <w:rPr>
          <w:rFonts w:ascii="Arial" w:hAnsi="Arial" w:cs="Arial"/>
          <w:b/>
          <w:color w:val="000000" w:themeColor="text1"/>
          <w:sz w:val="28"/>
          <w:szCs w:val="28"/>
          <w:lang w:val="sr-Latn-RS"/>
        </w:rPr>
      </w:pPr>
      <w:bookmarkStart w:id="33" w:name="_Toc118237186"/>
      <w:bookmarkStart w:id="34" w:name="_Toc167690728"/>
      <w:r w:rsidRPr="005322AB">
        <w:rPr>
          <w:rFonts w:ascii="Arial" w:hAnsi="Arial" w:cs="Arial"/>
          <w:b/>
          <w:color w:val="000000" w:themeColor="text1"/>
          <w:sz w:val="28"/>
          <w:szCs w:val="28"/>
          <w:lang w:val="sr-Latn-RS"/>
        </w:rPr>
        <w:lastRenderedPageBreak/>
        <w:t>5. PODRŠKA UČENICIMA</w:t>
      </w:r>
      <w:bookmarkEnd w:id="33"/>
      <w:bookmarkEnd w:id="34"/>
    </w:p>
    <w:p w14:paraId="64F76DEA" w14:textId="342F0390" w:rsidR="00CB0152" w:rsidRPr="0034786E" w:rsidRDefault="00CB0152" w:rsidP="00CB0152">
      <w:pPr>
        <w:spacing w:after="0" w:line="276" w:lineRule="auto"/>
        <w:rPr>
          <w:rFonts w:ascii="Arial" w:hAnsi="Arial" w:cs="Arial"/>
          <w:b/>
          <w:sz w:val="24"/>
          <w:szCs w:val="24"/>
        </w:rPr>
      </w:pPr>
      <w:r w:rsidRPr="0034786E">
        <w:rPr>
          <w:rFonts w:ascii="Arial" w:hAnsi="Arial" w:cs="Arial"/>
          <w:b/>
          <w:sz w:val="24"/>
          <w:szCs w:val="24"/>
        </w:rPr>
        <w:t xml:space="preserve">Prosvjetni nadzornik: </w:t>
      </w:r>
      <w:r w:rsidR="00470F43" w:rsidRPr="0034786E">
        <w:rPr>
          <w:rFonts w:ascii="Arial" w:hAnsi="Arial" w:cs="Arial"/>
          <w:b/>
          <w:sz w:val="24"/>
          <w:szCs w:val="24"/>
        </w:rPr>
        <w:t>Ana Ivanović</w:t>
      </w:r>
    </w:p>
    <w:bookmarkStart w:id="35" w:name="_MON_1684163404"/>
    <w:bookmarkEnd w:id="35"/>
    <w:p w14:paraId="16457418" w14:textId="6742353A" w:rsidR="00470F43" w:rsidRPr="0034786E" w:rsidRDefault="007861AB" w:rsidP="00470F43">
      <w:pPr>
        <w:spacing w:after="0" w:line="276" w:lineRule="auto"/>
        <w:jc w:val="both"/>
        <w:rPr>
          <w:rFonts w:ascii="Arial" w:hAnsi="Arial" w:cs="Arial"/>
          <w:sz w:val="24"/>
          <w:szCs w:val="24"/>
        </w:rPr>
      </w:pPr>
      <w:r w:rsidRPr="0034786E">
        <w:rPr>
          <w:rFonts w:ascii="Arial" w:hAnsi="Arial" w:cs="Arial"/>
          <w:sz w:val="24"/>
          <w:szCs w:val="24"/>
        </w:rPr>
        <w:object w:dxaOrig="14618" w:dyaOrig="3442" w14:anchorId="0C6043C8">
          <v:shape id="_x0000_i1045" type="#_x0000_t75" style="width:462pt;height:112.5pt" o:ole="" o:bordertopcolor="red" o:borderleftcolor="red" o:borderbottomcolor="red" o:borderrightcolor="red">
            <v:imagedata r:id="rId50" o:title=""/>
            <w10:bordertop type="single" width="18"/>
            <w10:borderleft type="single" width="18"/>
            <w10:borderbottom type="single" width="18"/>
            <w10:borderright type="single" width="18"/>
          </v:shape>
          <o:OLEObject Type="Embed" ProgID="Excel.Sheet.8" ShapeID="_x0000_i1045" DrawAspect="Content" ObjectID="_1786177540" r:id="rId51"/>
        </w:object>
      </w:r>
    </w:p>
    <w:p w14:paraId="018379A4" w14:textId="77777777" w:rsidR="00470F43" w:rsidRPr="0034786E" w:rsidRDefault="00470F43" w:rsidP="00470F43">
      <w:pPr>
        <w:spacing w:after="0" w:line="276" w:lineRule="auto"/>
        <w:jc w:val="both"/>
        <w:rPr>
          <w:rFonts w:ascii="Arial" w:hAnsi="Arial" w:cs="Arial"/>
          <w:sz w:val="24"/>
          <w:szCs w:val="24"/>
        </w:rPr>
      </w:pPr>
    </w:p>
    <w:p w14:paraId="2F7B2508" w14:textId="77777777" w:rsidR="00CB0152" w:rsidRPr="0034786E" w:rsidRDefault="00CB0152" w:rsidP="00CB0152">
      <w:pPr>
        <w:spacing w:after="0" w:line="276" w:lineRule="auto"/>
        <w:rPr>
          <w:rFonts w:ascii="Arial" w:hAnsi="Arial" w:cs="Arial"/>
          <w:sz w:val="8"/>
          <w:szCs w:val="8"/>
        </w:rPr>
      </w:pPr>
      <w:bookmarkStart w:id="36" w:name="_MON_1684163404"/>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41"/>
      </w:tblGrid>
      <w:tr w:rsidR="00CB0152" w:rsidRPr="009C6B42" w14:paraId="055C291B" w14:textId="77777777" w:rsidTr="009C6B42">
        <w:trPr>
          <w:cantSplit/>
          <w:trHeight w:val="20"/>
        </w:trPr>
        <w:tc>
          <w:tcPr>
            <w:tcW w:w="809" w:type="dxa"/>
            <w:shd w:val="clear" w:color="auto" w:fill="auto"/>
          </w:tcPr>
          <w:p w14:paraId="22487AD3" w14:textId="77777777" w:rsidR="00CB0152" w:rsidRPr="009C6B42" w:rsidRDefault="00CB0152" w:rsidP="005573EC">
            <w:pPr>
              <w:jc w:val="both"/>
              <w:rPr>
                <w:rFonts w:asciiTheme="majorHAnsi" w:hAnsiTheme="majorHAnsi" w:cstheme="majorHAnsi"/>
                <w:bCs/>
                <w:sz w:val="24"/>
                <w:szCs w:val="24"/>
              </w:rPr>
            </w:pPr>
            <w:r w:rsidRPr="009C6B42">
              <w:rPr>
                <w:rFonts w:asciiTheme="majorHAnsi" w:hAnsiTheme="majorHAnsi" w:cstheme="majorHAnsi"/>
                <w:bCs/>
                <w:sz w:val="24"/>
                <w:szCs w:val="24"/>
              </w:rPr>
              <w:t xml:space="preserve">R.br. </w:t>
            </w:r>
          </w:p>
        </w:tc>
        <w:tc>
          <w:tcPr>
            <w:tcW w:w="8541" w:type="dxa"/>
            <w:shd w:val="clear" w:color="auto" w:fill="auto"/>
          </w:tcPr>
          <w:p w14:paraId="519CBF1A" w14:textId="77777777" w:rsidR="00CB0152" w:rsidRPr="009C6B42" w:rsidRDefault="00CB0152" w:rsidP="005573EC">
            <w:pPr>
              <w:jc w:val="both"/>
              <w:rPr>
                <w:rFonts w:asciiTheme="majorHAnsi" w:hAnsiTheme="majorHAnsi" w:cstheme="majorHAnsi"/>
                <w:bCs/>
                <w:sz w:val="24"/>
                <w:szCs w:val="24"/>
              </w:rPr>
            </w:pPr>
            <w:r w:rsidRPr="009C6B42">
              <w:rPr>
                <w:rFonts w:asciiTheme="majorHAnsi" w:hAnsiTheme="majorHAnsi" w:cstheme="majorHAnsi"/>
                <w:bCs/>
                <w:sz w:val="24"/>
                <w:szCs w:val="24"/>
              </w:rPr>
              <w:t>Obrazloženje</w:t>
            </w:r>
          </w:p>
        </w:tc>
      </w:tr>
      <w:tr w:rsidR="00470F43" w:rsidRPr="009C6B42" w14:paraId="460E717A" w14:textId="77777777" w:rsidTr="009C6B42">
        <w:trPr>
          <w:cantSplit/>
          <w:trHeight w:val="20"/>
        </w:trPr>
        <w:tc>
          <w:tcPr>
            <w:tcW w:w="809" w:type="dxa"/>
            <w:shd w:val="clear" w:color="auto" w:fill="auto"/>
          </w:tcPr>
          <w:p w14:paraId="3BA1B06C" w14:textId="77777777" w:rsidR="00470F43" w:rsidRPr="009C6B42" w:rsidRDefault="00470F43" w:rsidP="00470F43">
            <w:pPr>
              <w:jc w:val="both"/>
              <w:rPr>
                <w:rFonts w:asciiTheme="majorHAnsi" w:hAnsiTheme="majorHAnsi" w:cstheme="majorHAnsi"/>
                <w:bCs/>
                <w:sz w:val="24"/>
                <w:szCs w:val="24"/>
              </w:rPr>
            </w:pPr>
            <w:r w:rsidRPr="009C6B42">
              <w:rPr>
                <w:rFonts w:asciiTheme="majorHAnsi" w:hAnsiTheme="majorHAnsi" w:cstheme="majorHAnsi"/>
                <w:bCs/>
                <w:sz w:val="24"/>
                <w:szCs w:val="24"/>
              </w:rPr>
              <w:t>stand.</w:t>
            </w:r>
          </w:p>
        </w:tc>
        <w:tc>
          <w:tcPr>
            <w:tcW w:w="8541" w:type="dxa"/>
            <w:vMerge w:val="restart"/>
            <w:shd w:val="clear" w:color="auto" w:fill="auto"/>
          </w:tcPr>
          <w:p w14:paraId="2214DDB0" w14:textId="77777777" w:rsidR="00470F43" w:rsidRPr="009C6B42" w:rsidRDefault="00470F43" w:rsidP="00470F43">
            <w:pPr>
              <w:spacing w:line="276" w:lineRule="auto"/>
              <w:jc w:val="both"/>
              <w:rPr>
                <w:rFonts w:asciiTheme="majorHAnsi" w:hAnsiTheme="majorHAnsi" w:cstheme="majorHAnsi"/>
                <w:bCs/>
                <w:sz w:val="24"/>
                <w:szCs w:val="24"/>
              </w:rPr>
            </w:pPr>
          </w:p>
          <w:p w14:paraId="44FA013E" w14:textId="536AAA22" w:rsidR="00470F43" w:rsidRPr="009C6B42" w:rsidRDefault="00470F43" w:rsidP="003F40F0">
            <w:pPr>
              <w:jc w:val="both"/>
              <w:rPr>
                <w:rFonts w:asciiTheme="majorHAnsi" w:hAnsiTheme="majorHAnsi" w:cstheme="majorHAnsi"/>
                <w:sz w:val="24"/>
                <w:szCs w:val="24"/>
                <w:lang w:val="it-IT"/>
              </w:rPr>
            </w:pPr>
            <w:r w:rsidRPr="009C6B42">
              <w:rPr>
                <w:rFonts w:asciiTheme="majorHAnsi" w:hAnsiTheme="majorHAnsi" w:cstheme="majorHAnsi"/>
                <w:sz w:val="24"/>
                <w:szCs w:val="24"/>
              </w:rPr>
              <w:t xml:space="preserve">U Školi su uglavnom razvijeni mehanizmi podrške učenicima u vaspitanju i učenju, na osnovu analize vladanja i postignuća. </w:t>
            </w:r>
            <w:r w:rsidRPr="009C6B42">
              <w:rPr>
                <w:rFonts w:asciiTheme="majorHAnsi" w:hAnsiTheme="majorHAnsi" w:cstheme="majorHAnsi"/>
                <w:sz w:val="24"/>
                <w:szCs w:val="24"/>
                <w:lang w:val="it-IT"/>
              </w:rPr>
              <w:t>Stru</w:t>
            </w:r>
            <w:r w:rsidRPr="009C6B42">
              <w:rPr>
                <w:rFonts w:asciiTheme="majorHAnsi" w:hAnsiTheme="majorHAnsi" w:cstheme="majorHAnsi"/>
                <w:sz w:val="24"/>
                <w:szCs w:val="24"/>
              </w:rPr>
              <w:t>č</w:t>
            </w:r>
            <w:r w:rsidRPr="009C6B42">
              <w:rPr>
                <w:rFonts w:asciiTheme="majorHAnsi" w:hAnsiTheme="majorHAnsi" w:cstheme="majorHAnsi"/>
                <w:sz w:val="24"/>
                <w:szCs w:val="24"/>
                <w:lang w:val="it-IT"/>
              </w:rPr>
              <w:t xml:space="preserve">ni aktivi su </w:t>
            </w:r>
            <w:r w:rsidR="003F40F0" w:rsidRPr="009C6B42">
              <w:rPr>
                <w:rFonts w:asciiTheme="majorHAnsi" w:hAnsiTheme="majorHAnsi" w:cstheme="majorHAnsi"/>
                <w:sz w:val="24"/>
                <w:szCs w:val="24"/>
                <w:lang w:val="it-IT"/>
              </w:rPr>
              <w:t xml:space="preserve">utvrdili </w:t>
            </w:r>
            <w:r w:rsidRPr="009C6B42">
              <w:rPr>
                <w:rFonts w:asciiTheme="majorHAnsi" w:hAnsiTheme="majorHAnsi" w:cstheme="majorHAnsi"/>
                <w:sz w:val="24"/>
                <w:szCs w:val="24"/>
                <w:lang w:val="it-IT"/>
              </w:rPr>
              <w:t>Program rada sa u</w:t>
            </w:r>
            <w:r w:rsidRPr="009C6B42">
              <w:rPr>
                <w:rFonts w:asciiTheme="majorHAnsi" w:hAnsiTheme="majorHAnsi" w:cstheme="majorHAnsi"/>
                <w:sz w:val="24"/>
                <w:szCs w:val="24"/>
              </w:rPr>
              <w:t>č</w:t>
            </w:r>
            <w:r w:rsidRPr="009C6B42">
              <w:rPr>
                <w:rFonts w:asciiTheme="majorHAnsi" w:hAnsiTheme="majorHAnsi" w:cstheme="majorHAnsi"/>
                <w:sz w:val="24"/>
                <w:szCs w:val="24"/>
                <w:lang w:val="it-IT"/>
              </w:rPr>
              <w:t xml:space="preserve">enicima koji zaostaju </w:t>
            </w:r>
            <w:r w:rsidRPr="009C6B42">
              <w:rPr>
                <w:rFonts w:asciiTheme="majorHAnsi" w:hAnsiTheme="majorHAnsi" w:cstheme="majorHAnsi"/>
                <w:sz w:val="24"/>
                <w:szCs w:val="24"/>
              </w:rPr>
              <w:t xml:space="preserve">ili brže napreduju </w:t>
            </w:r>
            <w:r w:rsidRPr="009C6B42">
              <w:rPr>
                <w:rFonts w:asciiTheme="majorHAnsi" w:hAnsiTheme="majorHAnsi" w:cstheme="majorHAnsi"/>
                <w:sz w:val="24"/>
                <w:szCs w:val="24"/>
                <w:lang w:val="it-IT"/>
              </w:rPr>
              <w:t>u savladavanju nastavnog gradiva</w:t>
            </w:r>
            <w:r w:rsidRPr="009C6B42">
              <w:rPr>
                <w:rFonts w:asciiTheme="majorHAnsi" w:hAnsiTheme="majorHAnsi" w:cstheme="majorHAnsi"/>
                <w:sz w:val="24"/>
                <w:szCs w:val="24"/>
              </w:rPr>
              <w:t xml:space="preserve">, </w:t>
            </w:r>
            <w:r w:rsidRPr="009C6B42">
              <w:rPr>
                <w:rFonts w:asciiTheme="majorHAnsi" w:hAnsiTheme="majorHAnsi" w:cstheme="majorHAnsi"/>
                <w:sz w:val="24"/>
                <w:szCs w:val="24"/>
                <w:lang w:val="it-IT"/>
              </w:rPr>
              <w:t xml:space="preserve">ali se dopunska i dodatna nastava </w:t>
            </w:r>
            <w:r w:rsidRPr="009C6B42">
              <w:rPr>
                <w:rFonts w:asciiTheme="majorHAnsi" w:hAnsiTheme="majorHAnsi" w:cstheme="majorHAnsi"/>
                <w:sz w:val="24"/>
                <w:szCs w:val="24"/>
              </w:rPr>
              <w:t xml:space="preserve">realizuju samo iz nekoliko predmeta. Na nivou Škole postoji interna bilježnica gdje se evidentiraju održani časovi dopunske i dodatne nastave, mali broj iz opšteobrazovnih predmeta i stručnih predmeta/modula. Iz pojedinih predmeta dodatna nastava se realizuje u vidu pripreme učenika za takmičenja, angažovanja u okviru različitih projekata, sekcija, klubova i manifestacija. </w:t>
            </w:r>
            <w:r w:rsidRPr="009C6B42">
              <w:rPr>
                <w:rFonts w:asciiTheme="majorHAnsi" w:hAnsiTheme="majorHAnsi" w:cstheme="majorHAnsi"/>
                <w:sz w:val="24"/>
                <w:szCs w:val="24"/>
                <w:lang w:val="it-IT"/>
              </w:rPr>
              <w:t xml:space="preserve">Realizacija ovog vida nastave, prema riječima učenika je otežana zbog slabije zainteresovanosti učenika, mjesečne promjene smjene, prevoza učenika, kao i realizacije profesionalne prakse. Analiza rezultata ankete kod učenika pokazuje djelimično zadovoljstvo po pitanju održavanja časova dopunske nastave i načina na koji se realizuje. </w:t>
            </w:r>
            <w:r w:rsidRPr="009C6B42">
              <w:rPr>
                <w:rFonts w:asciiTheme="majorHAnsi" w:hAnsiTheme="majorHAnsi" w:cstheme="majorHAnsi"/>
                <w:sz w:val="24"/>
                <w:szCs w:val="24"/>
                <w:lang w:val="sr-Latn-BA"/>
              </w:rPr>
              <w:t>Na konstataciju iz upitnika da se časovi dopunske nastave održavaju redovno, 27% anketiranih učenika je dalo negativan</w:t>
            </w:r>
            <w:r w:rsidR="00D7696D" w:rsidRPr="009C6B42">
              <w:rPr>
                <w:rFonts w:asciiTheme="majorHAnsi" w:hAnsiTheme="majorHAnsi" w:cstheme="majorHAnsi"/>
                <w:sz w:val="24"/>
                <w:szCs w:val="24"/>
                <w:lang w:val="sr-Latn-BA"/>
              </w:rPr>
              <w:t xml:space="preserve"> </w:t>
            </w:r>
            <w:r w:rsidRPr="009C6B42">
              <w:rPr>
                <w:rFonts w:asciiTheme="majorHAnsi" w:hAnsiTheme="majorHAnsi" w:cstheme="majorHAnsi"/>
                <w:sz w:val="24"/>
                <w:szCs w:val="24"/>
                <w:lang w:val="sr-Latn-BA"/>
              </w:rPr>
              <w:t>odgovor, djelimično se složilo 20%, dok je sa „ne znam“ odgovorilo 11% anketiranih učenika, afirmativno se izjasnilo njih 42%. U komentarima iz prednadzorne ankete su uglavnom naveli da se redovno održavaju časovi matematike i hemije. U sličnom procentu učenici su se izjasnili po pitanju održavanja dodatne nastave.</w:t>
            </w:r>
            <w:r w:rsidR="00D7696D" w:rsidRPr="009C6B42">
              <w:rPr>
                <w:rFonts w:asciiTheme="majorHAnsi" w:hAnsiTheme="majorHAnsi" w:cstheme="majorHAnsi"/>
                <w:sz w:val="24"/>
                <w:szCs w:val="24"/>
                <w:lang w:val="sr-Latn-BA"/>
              </w:rPr>
              <w:t xml:space="preserve"> </w:t>
            </w:r>
            <w:r w:rsidRPr="009C6B42">
              <w:rPr>
                <w:rFonts w:asciiTheme="majorHAnsi" w:hAnsiTheme="majorHAnsi" w:cstheme="majorHAnsi"/>
                <w:sz w:val="24"/>
                <w:szCs w:val="24"/>
                <w:lang w:val="it-IT"/>
              </w:rPr>
              <w:t xml:space="preserve">Po pitanju mogućnosti da se uključe u rad sekcija, njih 48% se u potpunosti slaže, 32% se djelimično slaže. Da Škola organizuje vannastavne aktivnosti, potvrdilo je 54% anketiranih učenika, djelimično se slaže 28%. </w:t>
            </w:r>
            <w:r w:rsidRPr="009C6B42">
              <w:rPr>
                <w:rFonts w:asciiTheme="majorHAnsi" w:hAnsiTheme="majorHAnsi" w:cstheme="majorHAnsi"/>
                <w:sz w:val="24"/>
                <w:szCs w:val="24"/>
                <w:lang w:val="sr-Latn-BA"/>
              </w:rPr>
              <w:t xml:space="preserve">Pedagoško-psihološka služba redovno obavlja razgovore sa učenicima sa slabijim postignućima, o čemu se uredno vodi evidencija, a pruža se podrška i RE učenicima. Tekuće školske godine u Školi ima šest učenika sa posebnim obrazovnim potrebama, četiri učenika na četvorogodišnjim smjerovima i dva učenika na trogodišnjim smjerovima. Tim za inkluziju na nivou Škole uredno vodi evidenciju za svakog učenika i posjeduje detaljno razrađen Plan sa svim potrebnim elementima. Redovno se organizuju savjetodavni razgovori sa roditeljima i učenicima, o čemu svjedoči kvalitetna dokumentacija, data na uvid u toku nadzora. Prednadzorna anketa je takođe pokazala da je uglavnom razvijena podrška učenicima sa posebnim obrazovnim potrebama, afirmativno se izjasnilo 43% anketiranih učenika, </w:t>
            </w:r>
            <w:r w:rsidRPr="009C6B42">
              <w:rPr>
                <w:rFonts w:asciiTheme="majorHAnsi" w:hAnsiTheme="majorHAnsi" w:cstheme="majorHAnsi"/>
                <w:sz w:val="24"/>
                <w:szCs w:val="24"/>
                <w:lang w:val="sr-Latn-BA"/>
              </w:rPr>
              <w:lastRenderedPageBreak/>
              <w:t>djelimično zadovoljstvo je iskazalo 31% anketiranih učenika, dok se 10% ne slaže da je u Školi razvijen ovaj vid podrške, 16% ne zna odgovor. U odnosu na prethodno posmatrani period, unaprijeđeni su resursi za rad, nabavka mobilijara, pojedini segmenti vezani za kvalitetniju realizaciju praktične nastave, digitalna tehnologija, obogaćen je bibliotečki fond.</w:t>
            </w:r>
          </w:p>
        </w:tc>
      </w:tr>
      <w:tr w:rsidR="00470F43" w:rsidRPr="009C6B42" w14:paraId="49FAFF6E" w14:textId="77777777" w:rsidTr="009C6B42">
        <w:trPr>
          <w:trHeight w:val="20"/>
        </w:trPr>
        <w:tc>
          <w:tcPr>
            <w:tcW w:w="809" w:type="dxa"/>
            <w:shd w:val="clear" w:color="auto" w:fill="auto"/>
          </w:tcPr>
          <w:p w14:paraId="332439E0" w14:textId="77777777" w:rsidR="00470F43" w:rsidRPr="009C6B42" w:rsidRDefault="00470F43" w:rsidP="00470F43">
            <w:pPr>
              <w:jc w:val="both"/>
              <w:rPr>
                <w:rFonts w:asciiTheme="majorHAnsi" w:hAnsiTheme="majorHAnsi" w:cstheme="majorHAnsi"/>
                <w:sz w:val="24"/>
                <w:szCs w:val="24"/>
              </w:rPr>
            </w:pPr>
            <w:r w:rsidRPr="009C6B42">
              <w:rPr>
                <w:rFonts w:asciiTheme="majorHAnsi" w:hAnsiTheme="majorHAnsi" w:cstheme="majorHAnsi"/>
                <w:bCs/>
                <w:sz w:val="24"/>
                <w:szCs w:val="24"/>
              </w:rPr>
              <w:t xml:space="preserve">5.1. </w:t>
            </w:r>
          </w:p>
        </w:tc>
        <w:tc>
          <w:tcPr>
            <w:tcW w:w="8541" w:type="dxa"/>
            <w:vMerge/>
            <w:shd w:val="clear" w:color="auto" w:fill="auto"/>
          </w:tcPr>
          <w:p w14:paraId="0FCD1713" w14:textId="77777777" w:rsidR="00470F43" w:rsidRPr="009C6B42" w:rsidRDefault="00470F43" w:rsidP="00470F43">
            <w:pPr>
              <w:jc w:val="both"/>
              <w:rPr>
                <w:rFonts w:asciiTheme="majorHAnsi" w:hAnsiTheme="majorHAnsi" w:cstheme="majorHAnsi"/>
                <w:sz w:val="24"/>
                <w:szCs w:val="24"/>
              </w:rPr>
            </w:pPr>
          </w:p>
        </w:tc>
      </w:tr>
      <w:tr w:rsidR="00470F43" w:rsidRPr="009C6B42" w14:paraId="34603BE2" w14:textId="77777777" w:rsidTr="009C6B42">
        <w:trPr>
          <w:trHeight w:val="20"/>
        </w:trPr>
        <w:tc>
          <w:tcPr>
            <w:tcW w:w="809" w:type="dxa"/>
            <w:shd w:val="clear" w:color="auto" w:fill="auto"/>
          </w:tcPr>
          <w:p w14:paraId="49BA2AA5" w14:textId="77777777" w:rsidR="00470F43" w:rsidRPr="009C6B42" w:rsidRDefault="00470F43" w:rsidP="00470F43">
            <w:pPr>
              <w:rPr>
                <w:rFonts w:asciiTheme="majorHAnsi" w:hAnsiTheme="majorHAnsi" w:cstheme="majorHAnsi"/>
                <w:sz w:val="24"/>
                <w:szCs w:val="24"/>
              </w:rPr>
            </w:pPr>
          </w:p>
        </w:tc>
        <w:tc>
          <w:tcPr>
            <w:tcW w:w="8541" w:type="dxa"/>
            <w:shd w:val="clear" w:color="auto" w:fill="auto"/>
          </w:tcPr>
          <w:p w14:paraId="76F8777D" w14:textId="5F80783D" w:rsidR="00470F43" w:rsidRPr="009C6B42" w:rsidRDefault="00470F43" w:rsidP="00470F43">
            <w:pPr>
              <w:spacing w:line="276" w:lineRule="auto"/>
              <w:jc w:val="both"/>
              <w:rPr>
                <w:rFonts w:asciiTheme="majorHAnsi" w:hAnsiTheme="majorHAnsi" w:cstheme="majorHAnsi"/>
                <w:b/>
                <w:i/>
                <w:sz w:val="24"/>
                <w:szCs w:val="24"/>
              </w:rPr>
            </w:pPr>
            <w:r w:rsidRPr="009C6B42">
              <w:rPr>
                <w:rFonts w:asciiTheme="majorHAnsi" w:hAnsiTheme="majorHAnsi" w:cstheme="majorHAnsi"/>
                <w:b/>
                <w:i/>
                <w:sz w:val="24"/>
                <w:szCs w:val="24"/>
              </w:rPr>
              <w:t xml:space="preserve">Preporuke: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5"/>
            </w:tblGrid>
            <w:tr w:rsidR="00470F43" w:rsidRPr="009C6B42" w14:paraId="6E61DDAB" w14:textId="77777777" w:rsidTr="00470F43">
              <w:trPr>
                <w:trHeight w:val="20"/>
              </w:trPr>
              <w:tc>
                <w:tcPr>
                  <w:tcW w:w="8687" w:type="dxa"/>
                  <w:shd w:val="clear" w:color="auto" w:fill="auto"/>
                </w:tcPr>
                <w:p w14:paraId="350CDEA3" w14:textId="77777777" w:rsidR="00470F43" w:rsidRPr="009C6B42" w:rsidRDefault="00470F43" w:rsidP="009C6B42">
                  <w:pPr>
                    <w:pStyle w:val="ListParagraph"/>
                    <w:numPr>
                      <w:ilvl w:val="0"/>
                      <w:numId w:val="38"/>
                    </w:numPr>
                    <w:ind w:left="288" w:hanging="288"/>
                    <w:contextualSpacing w:val="0"/>
                    <w:jc w:val="both"/>
                    <w:rPr>
                      <w:rFonts w:asciiTheme="majorHAnsi" w:hAnsiTheme="majorHAnsi" w:cstheme="majorHAnsi"/>
                      <w:sz w:val="24"/>
                      <w:szCs w:val="24"/>
                    </w:rPr>
                  </w:pPr>
                  <w:r w:rsidRPr="009C6B42">
                    <w:rPr>
                      <w:rFonts w:asciiTheme="majorHAnsi" w:hAnsiTheme="majorHAnsi" w:cstheme="majorHAnsi"/>
                      <w:sz w:val="24"/>
                      <w:szCs w:val="24"/>
                    </w:rPr>
                    <w:t xml:space="preserve">Redovno iz svih predmeta održavati časove dopunske i dodatne nastave za učenike koji zaostaju ili brže napreduju u savladavanju nastavnog gradiva i voditi detaljnu i redovnu evidenciju o realizovanim časovima. </w:t>
                  </w:r>
                </w:p>
                <w:p w14:paraId="47359A00" w14:textId="50F3EF9F" w:rsidR="00470F43" w:rsidRPr="009C6B42" w:rsidRDefault="00470F43" w:rsidP="009C6B42">
                  <w:pPr>
                    <w:pStyle w:val="ListParagraph"/>
                    <w:numPr>
                      <w:ilvl w:val="0"/>
                      <w:numId w:val="38"/>
                    </w:numPr>
                    <w:spacing w:after="120"/>
                    <w:ind w:left="288" w:hanging="288"/>
                    <w:contextualSpacing w:val="0"/>
                    <w:jc w:val="both"/>
                    <w:rPr>
                      <w:rFonts w:asciiTheme="majorHAnsi" w:hAnsiTheme="majorHAnsi" w:cstheme="majorHAnsi"/>
                      <w:sz w:val="24"/>
                      <w:szCs w:val="24"/>
                    </w:rPr>
                  </w:pPr>
                  <w:r w:rsidRPr="009C6B42">
                    <w:rPr>
                      <w:rFonts w:asciiTheme="majorHAnsi" w:hAnsiTheme="majorHAnsi" w:cstheme="majorHAnsi"/>
                      <w:sz w:val="24"/>
                      <w:szCs w:val="24"/>
                    </w:rPr>
                    <w:t xml:space="preserve">Na nivou stručnih aktiva razviti strategije sa potrebnim elementima za pomoć učenicima koji zaostaju ili brže napreduju u savladavanju nastavnog gradiva i vršiti analizu efekata dopunske i dodatne nastave na postignuća učenika. </w:t>
                  </w:r>
                </w:p>
              </w:tc>
            </w:tr>
          </w:tbl>
          <w:p w14:paraId="0602CC32" w14:textId="77777777" w:rsidR="00470F43" w:rsidRPr="009C6B42" w:rsidRDefault="00470F43" w:rsidP="00470F43">
            <w:pPr>
              <w:rPr>
                <w:rFonts w:asciiTheme="majorHAnsi" w:hAnsiTheme="majorHAnsi" w:cstheme="majorHAnsi"/>
                <w:sz w:val="24"/>
                <w:szCs w:val="24"/>
              </w:rPr>
            </w:pPr>
          </w:p>
        </w:tc>
      </w:tr>
      <w:tr w:rsidR="009C6B42" w:rsidRPr="009C6B42" w14:paraId="0841C8D6" w14:textId="77777777" w:rsidTr="009C6B42">
        <w:trPr>
          <w:trHeight w:val="20"/>
        </w:trPr>
        <w:tc>
          <w:tcPr>
            <w:tcW w:w="809" w:type="dxa"/>
            <w:shd w:val="clear" w:color="auto" w:fill="auto"/>
          </w:tcPr>
          <w:p w14:paraId="76ABDE6E" w14:textId="1215EAB1" w:rsidR="009C6B42" w:rsidRPr="009C6B42" w:rsidRDefault="009C6B42" w:rsidP="00470F43">
            <w:pPr>
              <w:rPr>
                <w:rFonts w:asciiTheme="majorHAnsi" w:hAnsiTheme="majorHAnsi" w:cstheme="majorHAnsi"/>
                <w:sz w:val="24"/>
                <w:szCs w:val="24"/>
              </w:rPr>
            </w:pPr>
            <w:r w:rsidRPr="009C6B42">
              <w:rPr>
                <w:rFonts w:asciiTheme="majorHAnsi" w:hAnsiTheme="majorHAnsi" w:cstheme="majorHAnsi"/>
                <w:bCs/>
                <w:sz w:val="24"/>
                <w:szCs w:val="24"/>
              </w:rPr>
              <w:t>5.2.</w:t>
            </w:r>
          </w:p>
        </w:tc>
        <w:tc>
          <w:tcPr>
            <w:tcW w:w="8541" w:type="dxa"/>
            <w:shd w:val="clear" w:color="auto" w:fill="auto"/>
          </w:tcPr>
          <w:p w14:paraId="68FBC57A" w14:textId="77777777" w:rsidR="009C6B42" w:rsidRPr="009C6B42" w:rsidRDefault="009C6B42" w:rsidP="009C6B42">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U Školi se realizuju različiti programi i aktivnosti podrške za praćenje i razvoj socijalnih i emocionalnih vještina učenika. Aktivnosti u vezi sa konstruktivnim rješavanjem konflikta realizuju se kroz radionice i svakodnevnu podršku koju pedagoškinja, psihološkinja, odjeljenjske starješine i nastavnici pružaju u okviru svojih nadležnosti.</w:t>
            </w:r>
          </w:p>
          <w:p w14:paraId="1DD3D481" w14:textId="77777777" w:rsidR="009C6B42" w:rsidRPr="009C6B42" w:rsidRDefault="009C6B42" w:rsidP="009C6B42">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 xml:space="preserve">Tim za zaštitu učenika od nasilja i diskriminacije organizuje različita predavanja: „Borba protiv trgovine ljudima“, „Svjesnost osjećanja povezanih sa bijesom“, „Borba protiv bolesti zavisnosti“, radionice o različitim vrstama nasilja, kao i podrška ranjivoj populaciji u školskim ustanovama RE učenicima. U saradnji sa predstavnicima Romske inicijative, obilježava se sedmica borbe protiv vršnjačkog nasilja. </w:t>
            </w:r>
          </w:p>
          <w:p w14:paraId="628C2404" w14:textId="77777777" w:rsidR="009C6B42" w:rsidRPr="009C6B42" w:rsidRDefault="009C6B42" w:rsidP="009C6B42">
            <w:pPr>
              <w:spacing w:line="276" w:lineRule="auto"/>
              <w:jc w:val="both"/>
              <w:rPr>
                <w:rFonts w:asciiTheme="majorHAnsi" w:hAnsiTheme="majorHAnsi" w:cstheme="majorHAnsi"/>
                <w:bCs/>
                <w:sz w:val="24"/>
                <w:szCs w:val="24"/>
              </w:rPr>
            </w:pPr>
            <w:r w:rsidRPr="009C6B42">
              <w:rPr>
                <w:rFonts w:asciiTheme="majorHAnsi" w:hAnsiTheme="majorHAnsi" w:cstheme="majorHAnsi"/>
                <w:bCs/>
                <w:sz w:val="24"/>
                <w:szCs w:val="24"/>
              </w:rPr>
              <w:t>Pet članova Tima, redovno pohađa obuke i seminare na temu prevencije nasilja i rješavanja konflikata.</w:t>
            </w:r>
          </w:p>
          <w:p w14:paraId="354E8E69" w14:textId="77777777" w:rsidR="009C6B42" w:rsidRPr="009C6B42" w:rsidRDefault="009C6B42" w:rsidP="009C6B42">
            <w:pPr>
              <w:spacing w:line="276" w:lineRule="auto"/>
              <w:jc w:val="both"/>
              <w:rPr>
                <w:rFonts w:asciiTheme="majorHAnsi" w:hAnsiTheme="majorHAnsi" w:cstheme="majorHAnsi"/>
                <w:sz w:val="24"/>
                <w:szCs w:val="24"/>
                <w:lang w:val="it-IT"/>
              </w:rPr>
            </w:pPr>
            <w:r w:rsidRPr="009C6B42">
              <w:rPr>
                <w:rFonts w:asciiTheme="majorHAnsi" w:hAnsiTheme="majorHAnsi" w:cstheme="majorHAnsi"/>
                <w:bCs/>
                <w:sz w:val="24"/>
                <w:szCs w:val="24"/>
              </w:rPr>
              <w:t xml:space="preserve">Na konstataciju iz ankete da Škola organizuje radionice na različite teme (Suzbijanje nasilja u školi i sajber nasilja/ Narkomanija, alkoholizam/ Reproduktivno zdravlje/ Nastavak školovanja...) 52 % anketiranih učenika se slaže u potpunosti, 30% se djelimično slaže, dok se 15% učenika ne slaže sa navedenom konstatacijom. </w:t>
            </w:r>
          </w:p>
          <w:p w14:paraId="21BA2DA2" w14:textId="77777777" w:rsidR="009C6B42" w:rsidRPr="009C6B42" w:rsidRDefault="009C6B42" w:rsidP="009C6B42">
            <w:pPr>
              <w:spacing w:line="276" w:lineRule="auto"/>
              <w:jc w:val="both"/>
              <w:rPr>
                <w:rFonts w:asciiTheme="majorHAnsi" w:hAnsiTheme="majorHAnsi" w:cstheme="majorHAnsi"/>
                <w:bCs/>
                <w:sz w:val="24"/>
                <w:szCs w:val="24"/>
                <w:lang w:val="sr-Latn-BA"/>
              </w:rPr>
            </w:pPr>
            <w:r w:rsidRPr="009C6B42">
              <w:rPr>
                <w:rFonts w:asciiTheme="majorHAnsi" w:hAnsiTheme="majorHAnsi" w:cstheme="majorHAnsi"/>
                <w:bCs/>
                <w:sz w:val="24"/>
                <w:szCs w:val="24"/>
                <w:lang w:val="sr-Latn-BA"/>
              </w:rPr>
              <w:t>Vannastavne aktivnosti realizuju se putem sekcija (dramska sekcija, mehatronika i robotika, „Lego roboti“, sekcije za sport, ekološko-planinarska sekcija), kao i klubova, Klub dobrovoljnih davalaca krvi, Omladinski klub. Sve aktivnosti realizuju se u skladu sa planovima sekcija, na takmičenjima, smotrama, konkursima (evidencija sa osvrtom na realizaciju nalazi se u sveskama sekcija i na FB stranici).</w:t>
            </w:r>
          </w:p>
          <w:p w14:paraId="7E75715F" w14:textId="77777777" w:rsidR="009C6B42" w:rsidRPr="009C6B42" w:rsidRDefault="009C6B42" w:rsidP="009C6B42">
            <w:pPr>
              <w:spacing w:line="276" w:lineRule="auto"/>
              <w:jc w:val="both"/>
              <w:rPr>
                <w:rFonts w:asciiTheme="majorHAnsi" w:hAnsiTheme="majorHAnsi" w:cstheme="majorHAnsi"/>
                <w:bCs/>
                <w:color w:val="FF0000"/>
                <w:sz w:val="24"/>
                <w:szCs w:val="24"/>
                <w:lang w:val="sr-Latn-BA"/>
              </w:rPr>
            </w:pPr>
            <w:r w:rsidRPr="009C6B42">
              <w:rPr>
                <w:rFonts w:asciiTheme="majorHAnsi" w:hAnsiTheme="majorHAnsi" w:cstheme="majorHAnsi"/>
                <w:bCs/>
                <w:sz w:val="24"/>
                <w:szCs w:val="24"/>
                <w:lang w:val="sr-Latn-BA"/>
              </w:rPr>
              <w:t xml:space="preserve">U Školi je razvijen sistem identifikacije, podrške i praćenja talentovanih učenika. Rad talentovanih učenika promovisan je kroz istaknute sadržaje u holu škole i čitavom školskom prostoru, na Facebook stranici i sajtu Škole, u vidu članaka u novinama, kao i javnom pohvalom i nagrađivanjem pomenutih učenika. Daroviti učenici su imali priliku da pokažu svoj talenat na brojnim svečanim događajima i značajnijim datumima, koji su obilježavani u prethodnom periodu. </w:t>
            </w:r>
            <w:r w:rsidRPr="009C6B42">
              <w:rPr>
                <w:rFonts w:asciiTheme="majorHAnsi" w:hAnsiTheme="majorHAnsi" w:cstheme="majorHAnsi"/>
                <w:sz w:val="24"/>
                <w:szCs w:val="24"/>
              </w:rPr>
              <w:t xml:space="preserve">Analizirajući Program rada Učeničkog parlamenta, izvještaje o radu i zapisnike sa sastanaka, kao i tokom neposrednog razgovora sa </w:t>
            </w:r>
            <w:r w:rsidRPr="009C6B42">
              <w:rPr>
                <w:rFonts w:asciiTheme="majorHAnsi" w:hAnsiTheme="majorHAnsi" w:cstheme="majorHAnsi"/>
                <w:sz w:val="24"/>
                <w:szCs w:val="24"/>
              </w:rPr>
              <w:lastRenderedPageBreak/>
              <w:t xml:space="preserve">učenicima, vidljivo je da se mišljenja i prijedlozi učenika uvažavaju i da se realizuju brojne aktivnosti iz nadležnosti Učeničkog parlamenta. </w:t>
            </w:r>
          </w:p>
          <w:p w14:paraId="7A8B3B53" w14:textId="77777777" w:rsidR="009C6B42" w:rsidRPr="009C6B42" w:rsidRDefault="009C6B42" w:rsidP="009C6B42">
            <w:pPr>
              <w:spacing w:line="276" w:lineRule="auto"/>
              <w:jc w:val="both"/>
              <w:rPr>
                <w:rFonts w:asciiTheme="majorHAnsi" w:hAnsiTheme="majorHAnsi" w:cstheme="majorHAnsi"/>
                <w:bCs/>
                <w:sz w:val="24"/>
                <w:szCs w:val="24"/>
                <w:lang w:val="sr-Latn-BA"/>
              </w:rPr>
            </w:pPr>
            <w:r w:rsidRPr="009C6B42">
              <w:rPr>
                <w:rFonts w:asciiTheme="majorHAnsi" w:hAnsiTheme="majorHAnsi" w:cstheme="majorHAnsi"/>
                <w:bCs/>
                <w:sz w:val="24"/>
                <w:szCs w:val="24"/>
                <w:lang w:val="sr-Latn-BA"/>
              </w:rPr>
              <w:t xml:space="preserve">U neposrednom razgovoru sa učenicima i predstavnicima Učeničkog parlamenta izvodi se zaključak da učenici aktivno učestvuju u radu Škole, analiziraju se sadržaji iz Đačkog sandučeta, pohvale, kritike, daju sugestije za unapređenje. Pokrenuta je i vršnjačka pomoć u savladavanju nastavnog gradiva za učenike kojima je ova vrsta pomoći potrebna. Učenički parlament razmatra teme koje su od važnosti, analiziraju se postignuća, pokreću humanitarne akcije, ekološke akcije, obilježavaju značajni datumi, posvećuje pažnja značajnim temama o pravima djeteta, prevenciji svih vidova nasilja, komunikacijske vještine na relaciji učenici-nastavnici, saradnja sa drugim parlamentima, razmatra se i o budućim zanimanjima. </w:t>
            </w:r>
            <w:r w:rsidRPr="009C6B42">
              <w:rPr>
                <w:rFonts w:asciiTheme="majorHAnsi" w:hAnsiTheme="majorHAnsi" w:cstheme="majorHAnsi"/>
                <w:sz w:val="24"/>
                <w:szCs w:val="24"/>
              </w:rPr>
              <w:t>Evidentan je veliki broj organizacija i udruženja sa kojima je Učenički parlament ostvario relevantne oblike saradnje.</w:t>
            </w:r>
          </w:p>
          <w:p w14:paraId="4A6FDC0F" w14:textId="77777777" w:rsidR="009C6B42" w:rsidRPr="009C6B42" w:rsidRDefault="009C6B42" w:rsidP="009C6B42">
            <w:pPr>
              <w:spacing w:line="276" w:lineRule="auto"/>
              <w:jc w:val="both"/>
              <w:rPr>
                <w:rFonts w:asciiTheme="majorHAnsi" w:hAnsiTheme="majorHAnsi" w:cstheme="majorHAnsi"/>
                <w:bCs/>
                <w:sz w:val="24"/>
                <w:szCs w:val="24"/>
                <w:lang w:val="sr-Latn-BA"/>
              </w:rPr>
            </w:pPr>
            <w:r w:rsidRPr="009C6B42">
              <w:rPr>
                <w:rFonts w:asciiTheme="majorHAnsi" w:hAnsiTheme="majorHAnsi" w:cstheme="majorHAnsi"/>
                <w:bCs/>
                <w:sz w:val="24"/>
                <w:szCs w:val="24"/>
                <w:lang w:val="sr-Latn-BA"/>
              </w:rPr>
              <w:t>Tim za profesionalnu orijentaciju realizuje različite radionice u cilju lakšeg donošenja odluka o daljem školovanju, ostvaruje se saradnja sa velikim brojem fakulteta, kompanijama, organizuje posjeta sajmovima, centrima, kako bi učenici bili što informisaniji o daljem procesu obrazovanja, ali i upoznati sa mogućnostima na tržištu rada.</w:t>
            </w:r>
          </w:p>
          <w:p w14:paraId="4059FD7F" w14:textId="77777777" w:rsidR="009C6B42" w:rsidRPr="009C6B42" w:rsidRDefault="009C6B42" w:rsidP="009C6B42">
            <w:pPr>
              <w:spacing w:line="276" w:lineRule="auto"/>
              <w:jc w:val="both"/>
              <w:rPr>
                <w:rFonts w:asciiTheme="majorHAnsi" w:hAnsiTheme="majorHAnsi" w:cstheme="majorHAnsi"/>
                <w:bCs/>
                <w:sz w:val="24"/>
                <w:szCs w:val="24"/>
                <w:lang w:val="sr-Latn-BA"/>
              </w:rPr>
            </w:pPr>
            <w:r w:rsidRPr="009C6B42">
              <w:rPr>
                <w:rFonts w:asciiTheme="majorHAnsi" w:hAnsiTheme="majorHAnsi" w:cstheme="majorHAnsi"/>
                <w:bCs/>
                <w:sz w:val="24"/>
                <w:szCs w:val="24"/>
                <w:lang w:val="sr-Latn-BA"/>
              </w:rPr>
              <w:t xml:space="preserve">Ovom segmentu je posvećena pažnja i kroz rad Savjeta roditelja, gdje se razmatraju učeničke mogućnosti, ali i problemi ranog stupanja učenika u radni odnos. </w:t>
            </w:r>
          </w:p>
          <w:p w14:paraId="3A812A55" w14:textId="575EC701" w:rsidR="009C6B42" w:rsidRPr="009C6B42" w:rsidRDefault="009C6B42" w:rsidP="009C6B42">
            <w:pPr>
              <w:spacing w:line="276" w:lineRule="auto"/>
              <w:jc w:val="both"/>
              <w:rPr>
                <w:rFonts w:asciiTheme="majorHAnsi" w:hAnsiTheme="majorHAnsi" w:cstheme="majorHAnsi"/>
                <w:b/>
                <w:i/>
                <w:sz w:val="24"/>
                <w:szCs w:val="24"/>
              </w:rPr>
            </w:pPr>
            <w:r w:rsidRPr="009C6B42">
              <w:rPr>
                <w:rFonts w:asciiTheme="majorHAnsi" w:hAnsiTheme="majorHAnsi" w:cstheme="majorHAnsi"/>
                <w:bCs/>
                <w:sz w:val="24"/>
                <w:szCs w:val="24"/>
                <w:lang w:val="sr-Latn-BA"/>
              </w:rPr>
              <w:t>U Školi postoji protokol za praćenje učenika nakon završetka školovanja, u okviru kojeg se prateći vremensku dinamiku, evidentira broj učenika koji su nastavili dalje obrazovanje, onih koji su pronašli zaposlenje u struci ili van struke, ali i onih koji imaju status nezaposlenog. Sprovedeno je istraživanje o praćenju karijere učenika nakon srednjeg obrazovanja, na uvid je dat detaljno razrađen i strukturiran upitnik, reprezentativan uzorak (124 učenika), obuhvativši sve obrazovne programe, izvršena je procjena završenog obrazovnog programa, procjena tokom cjelokupnog trajanja srednjoškolskog obrazovanja, procjena stečenih vještina tokom obrazovanja, sa zaključcima i preporukama. Ovo je ujedno i dobar primjer samoprocjene, budući da su dobijeni podaci o mogućnosti zaposlenja u struci nakon školovanja, kao i mogućnostima za nastavak školovanja na fakultetima i akademijama.</w:t>
            </w:r>
          </w:p>
        </w:tc>
      </w:tr>
      <w:tr w:rsidR="00470F43" w:rsidRPr="009C6B42" w14:paraId="393C9FC0" w14:textId="77777777" w:rsidTr="009C6B42">
        <w:trPr>
          <w:cantSplit/>
          <w:trHeight w:val="1097"/>
        </w:trPr>
        <w:tc>
          <w:tcPr>
            <w:tcW w:w="809" w:type="dxa"/>
            <w:shd w:val="clear" w:color="auto" w:fill="auto"/>
          </w:tcPr>
          <w:p w14:paraId="6AE61CE6" w14:textId="753BCC34" w:rsidR="00470F43" w:rsidRPr="009C6B42" w:rsidRDefault="00470F43" w:rsidP="00470F43">
            <w:pPr>
              <w:jc w:val="both"/>
              <w:rPr>
                <w:rFonts w:asciiTheme="majorHAnsi" w:hAnsiTheme="majorHAnsi" w:cstheme="majorHAnsi"/>
                <w:bCs/>
                <w:sz w:val="24"/>
                <w:szCs w:val="24"/>
              </w:rPr>
            </w:pPr>
          </w:p>
        </w:tc>
        <w:tc>
          <w:tcPr>
            <w:tcW w:w="8541" w:type="dxa"/>
            <w:shd w:val="clear" w:color="auto" w:fill="auto"/>
          </w:tcPr>
          <w:p w14:paraId="18EF8E8E" w14:textId="63199F29" w:rsidR="00470F43" w:rsidRPr="009C6B42" w:rsidRDefault="00470F43" w:rsidP="00470F43">
            <w:pPr>
              <w:jc w:val="both"/>
              <w:rPr>
                <w:rFonts w:asciiTheme="majorHAnsi" w:hAnsiTheme="majorHAnsi" w:cstheme="majorHAnsi"/>
                <w:bCs/>
                <w:sz w:val="24"/>
                <w:szCs w:val="24"/>
              </w:rPr>
            </w:pPr>
            <w:r w:rsidRPr="009C6B42">
              <w:rPr>
                <w:rFonts w:asciiTheme="majorHAnsi" w:hAnsiTheme="majorHAnsi" w:cstheme="majorHAnsi"/>
                <w:bCs/>
                <w:sz w:val="24"/>
                <w:szCs w:val="24"/>
                <w:lang w:val="sr-Latn-BA"/>
              </w:rPr>
              <w:t xml:space="preserve"> </w:t>
            </w:r>
          </w:p>
        </w:tc>
      </w:tr>
    </w:tbl>
    <w:p w14:paraId="17AA40F8" w14:textId="77777777" w:rsidR="00CB0152" w:rsidRPr="0034786E" w:rsidRDefault="00CB0152" w:rsidP="00CB0152">
      <w:pPr>
        <w:spacing w:after="0"/>
        <w:rPr>
          <w:rFonts w:ascii="Arial" w:hAnsi="Arial" w:cs="Arial"/>
          <w:lang w:val="sr-Latn-CS"/>
        </w:rPr>
      </w:pPr>
    </w:p>
    <w:p w14:paraId="49546651" w14:textId="2B95B42E" w:rsidR="00E2066A" w:rsidRDefault="00E2066A">
      <w:pPr>
        <w:rPr>
          <w:rFonts w:ascii="Arial" w:hAnsi="Arial" w:cs="Arial"/>
        </w:rPr>
      </w:pPr>
      <w:r>
        <w:rPr>
          <w:rFonts w:ascii="Arial" w:hAnsi="Arial" w:cs="Arial"/>
        </w:rPr>
        <w:br w:type="page"/>
      </w:r>
    </w:p>
    <w:p w14:paraId="38CEAEB6" w14:textId="77777777" w:rsidR="00E2066A" w:rsidRPr="00A117F6" w:rsidRDefault="00E2066A" w:rsidP="00811DB7">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Pr="00A117F6">
        <w:rPr>
          <w:rFonts w:asciiTheme="majorHAnsi" w:hAnsiTheme="majorHAnsi" w:cstheme="majorHAnsi"/>
          <w:b/>
          <w:sz w:val="28"/>
          <w:szCs w:val="28"/>
          <w:u w:val="single"/>
        </w:rPr>
        <w:t>pšta preporuka</w:t>
      </w:r>
    </w:p>
    <w:p w14:paraId="6C114159" w14:textId="6858C780" w:rsidR="00E2066A" w:rsidRPr="001602A5" w:rsidRDefault="009C496F" w:rsidP="00811DB7">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E2066A" w:rsidRPr="002438EA">
            <w:rPr>
              <w:rFonts w:asciiTheme="majorHAnsi" w:eastAsia="Times New Roman" w:hAnsiTheme="majorHAnsi" w:cstheme="majorHAnsi"/>
              <w:sz w:val="24"/>
              <w:szCs w:val="24"/>
              <w:lang w:val="sr-Latn-RS"/>
            </w:rPr>
            <w:t>Obaveza direktora</w:t>
          </w:r>
        </w:sdtContent>
      </w:sdt>
      <w:r w:rsidR="00E2066A"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E2066A" w:rsidRPr="0063334C">
            <w:rPr>
              <w:rStyle w:val="Style15"/>
            </w:rPr>
            <w:t xml:space="preserve">JU Srednja </w:t>
          </w:r>
          <w:r w:rsidR="00E2066A">
            <w:rPr>
              <w:rStyle w:val="Style15"/>
            </w:rPr>
            <w:t>stručna škola „Ivan Uskoković“</w:t>
          </w:r>
        </w:sdtContent>
      </w:sdt>
      <w:r w:rsidR="00E2066A" w:rsidRPr="002438EA">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E2066A" w:rsidRPr="002438EA">
        <w:rPr>
          <w:rFonts w:asciiTheme="majorHAnsi" w:eastAsia="Times New Roman" w:hAnsiTheme="majorHAnsi" w:cstheme="majorHAnsi"/>
          <w:sz w:val="24"/>
          <w:szCs w:val="24"/>
          <w:lang w:val="sr-Latn-RS"/>
        </w:rPr>
        <w:t xml:space="preserve"> </w:t>
      </w:r>
    </w:p>
    <w:p w14:paraId="6D04ED3D" w14:textId="755E88F2" w:rsidR="00E2066A" w:rsidRPr="00F61C6E" w:rsidRDefault="009C496F" w:rsidP="00811DB7">
      <w:pPr>
        <w:spacing w:after="120" w:line="240" w:lineRule="auto"/>
        <w:jc w:val="both"/>
        <w:rPr>
          <w:rFonts w:asciiTheme="majorHAnsi" w:eastAsia="Times New Roman" w:hAnsiTheme="majorHAnsi" w:cstheme="majorHAnsi"/>
          <w:sz w:val="24"/>
          <w:szCs w:val="24"/>
          <w:lang w:val="en-US"/>
        </w:rPr>
      </w:pPr>
      <w:sdt>
        <w:sdtPr>
          <w:rPr>
            <w:rFonts w:asciiTheme="majorHAnsi" w:eastAsia="Times New Roman" w:hAnsiTheme="majorHAnsi" w:cstheme="majorHAnsi"/>
            <w:sz w:val="24"/>
            <w:szCs w:val="24"/>
            <w:lang w:val="sr-Latn-RS"/>
          </w:rPr>
          <w:id w:val="1623258052"/>
        </w:sdtPr>
        <w:sdtEndPr/>
        <w:sdtContent>
          <w:r w:rsidR="00E2066A" w:rsidRPr="002438EA">
            <w:rPr>
              <w:rFonts w:asciiTheme="majorHAnsi" w:eastAsia="Times New Roman" w:hAnsiTheme="majorHAnsi" w:cstheme="majorHAnsi"/>
              <w:sz w:val="24"/>
              <w:szCs w:val="24"/>
              <w:lang w:val="sr-Latn-RS"/>
            </w:rPr>
            <w:t>Na osnovu ovog Izvještaja</w:t>
          </w:r>
        </w:sdtContent>
      </w:sdt>
      <w:r w:rsidR="00E2066A" w:rsidRPr="002438EA">
        <w:rPr>
          <w:rFonts w:asciiTheme="majorHAnsi" w:eastAsia="Times New Roman" w:hAnsiTheme="majorHAnsi" w:cstheme="majorHAnsi"/>
          <w:sz w:val="24"/>
          <w:szCs w:val="24"/>
          <w:lang w:val="sr-Latn-RS"/>
        </w:rPr>
        <w:t xml:space="preserve"> </w:t>
      </w:r>
      <w:r w:rsidR="00E2066A" w:rsidRPr="0063334C">
        <w:rPr>
          <w:rStyle w:val="Style15"/>
        </w:rPr>
        <w:t xml:space="preserve">JU Srednja </w:t>
      </w:r>
      <w:r w:rsidR="007861AB">
        <w:rPr>
          <w:rStyle w:val="Style15"/>
        </w:rPr>
        <w:t>stručna škola</w:t>
      </w:r>
      <w:r w:rsidR="00BC2F80">
        <w:rPr>
          <w:rStyle w:val="Style15"/>
        </w:rPr>
        <w:t xml:space="preserve"> </w:t>
      </w:r>
      <w:r w:rsidR="007861AB">
        <w:rPr>
          <w:rStyle w:val="Style15"/>
        </w:rPr>
        <w:t>“Ivan Uskoković</w:t>
      </w:r>
      <w:r w:rsidR="00E2066A">
        <w:rPr>
          <w:rStyle w:val="Style15"/>
        </w:rPr>
        <w:t xml:space="preserve">„ </w:t>
      </w:r>
      <w:r w:rsidR="00E2066A"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E2066A" w:rsidRPr="002438EA">
        <w:rPr>
          <w:rFonts w:asciiTheme="majorHAnsi" w:eastAsia="Times New Roman" w:hAnsiTheme="majorHAnsi" w:cstheme="majorHAnsi"/>
          <w:sz w:val="24"/>
          <w:szCs w:val="24"/>
          <w:lang w:val="sr-Latn-RS"/>
        </w:rPr>
        <w:t xml:space="preserve"> </w:t>
      </w:r>
    </w:p>
    <w:p w14:paraId="710E2B61" w14:textId="77777777" w:rsidR="00E2066A" w:rsidRPr="0071283B" w:rsidRDefault="00E2066A" w:rsidP="00811DB7">
      <w:pPr>
        <w:rPr>
          <w:sz w:val="28"/>
          <w:szCs w:val="28"/>
          <w:u w:val="single"/>
        </w:rPr>
      </w:pPr>
      <w:r w:rsidRPr="00A117F6">
        <w:rPr>
          <w:rFonts w:asciiTheme="majorHAnsi" w:hAnsiTheme="majorHAnsi" w:cstheme="majorHAnsi"/>
          <w:b/>
          <w:sz w:val="28"/>
          <w:szCs w:val="28"/>
          <w:u w:val="single"/>
        </w:rPr>
        <w:t>Pravna pouka</w:t>
      </w:r>
    </w:p>
    <w:p w14:paraId="47A30992" w14:textId="1A957BAE" w:rsidR="00E2066A" w:rsidRPr="00514F67" w:rsidRDefault="00E2066A" w:rsidP="00811DB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0288" behindDoc="0" locked="0" layoutInCell="1" allowOverlap="1" wp14:anchorId="71CA2F83" wp14:editId="748DA428">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47F8B836" w14:textId="77777777" w:rsidR="00D7696D" w:rsidRDefault="00D7696D" w:rsidP="00E2066A">
                                    <w:pPr>
                                      <w:jc w:val="right"/>
                                      <w:rPr>
                                        <w:rFonts w:asciiTheme="majorHAnsi" w:hAnsiTheme="majorHAnsi"/>
                                        <w:b/>
                                        <w:sz w:val="24"/>
                                        <w:szCs w:val="24"/>
                                      </w:rPr>
                                    </w:pPr>
                                    <w:r w:rsidRPr="003A1363">
                                      <w:rPr>
                                        <w:rFonts w:asciiTheme="majorHAnsi" w:hAnsiTheme="majorHAnsi"/>
                                        <w:b/>
                                        <w:sz w:val="24"/>
                                        <w:szCs w:val="24"/>
                                      </w:rPr>
                                      <w:t>Direktor</w:t>
                                    </w:r>
                                  </w:p>
                                  <w:p w14:paraId="2BBFC69C" w14:textId="77777777" w:rsidR="00D7696D" w:rsidRPr="00427AAA" w:rsidRDefault="00D7696D" w:rsidP="00E2066A">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7332416" w14:textId="77777777" w:rsidR="00D7696D" w:rsidRDefault="00D7696D" w:rsidP="00E2066A">
                            <w:pPr>
                              <w:rPr>
                                <w:rFonts w:asciiTheme="majorHAnsi" w:hAnsiTheme="majorHAnsi"/>
                                <w:sz w:val="24"/>
                                <w:szCs w:val="24"/>
                              </w:rPr>
                            </w:pPr>
                          </w:p>
                          <w:p w14:paraId="7FFC62E3" w14:textId="77777777" w:rsidR="00D7696D" w:rsidRPr="003047B9" w:rsidRDefault="00D7696D" w:rsidP="00E2066A">
                            <w:pPr>
                              <w:jc w:val="right"/>
                              <w:rPr>
                                <w:rFonts w:asciiTheme="majorHAnsi" w:hAnsiTheme="majorHAnsi"/>
                                <w:b/>
                                <w:sz w:val="24"/>
                                <w:szCs w:val="24"/>
                              </w:rPr>
                            </w:pPr>
                            <w:r>
                              <w:rPr>
                                <w:rFonts w:asciiTheme="majorHAnsi" w:hAnsiTheme="majorHAnsi"/>
                                <w:b/>
                                <w:sz w:val="24"/>
                                <w:szCs w:val="24"/>
                              </w:rPr>
                              <w:t>____________________________</w:t>
                            </w:r>
                          </w:p>
                          <w:p w14:paraId="106AAB42" w14:textId="77777777" w:rsidR="00D7696D" w:rsidRPr="00427AAA" w:rsidRDefault="00D7696D" w:rsidP="00E2066A">
                            <w:pPr>
                              <w:jc w:val="right"/>
                              <w:rPr>
                                <w:rFonts w:asciiTheme="majorHAnsi" w:hAnsiTheme="majorHAnsi"/>
                                <w:sz w:val="24"/>
                                <w:szCs w:val="24"/>
                              </w:rPr>
                            </w:pPr>
                          </w:p>
                          <w:p w14:paraId="6738C224" w14:textId="77777777" w:rsidR="00D7696D" w:rsidRDefault="00D7696D" w:rsidP="00E20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A2F83"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47F8B836" w14:textId="77777777" w:rsidR="00D7696D" w:rsidRDefault="00D7696D" w:rsidP="00E2066A">
                              <w:pPr>
                                <w:jc w:val="right"/>
                                <w:rPr>
                                  <w:rFonts w:asciiTheme="majorHAnsi" w:hAnsiTheme="majorHAnsi"/>
                                  <w:b/>
                                  <w:sz w:val="24"/>
                                  <w:szCs w:val="24"/>
                                </w:rPr>
                              </w:pPr>
                              <w:r w:rsidRPr="003A1363">
                                <w:rPr>
                                  <w:rFonts w:asciiTheme="majorHAnsi" w:hAnsiTheme="majorHAnsi"/>
                                  <w:b/>
                                  <w:sz w:val="24"/>
                                  <w:szCs w:val="24"/>
                                </w:rPr>
                                <w:t>Direktor</w:t>
                              </w:r>
                            </w:p>
                            <w:p w14:paraId="2BBFC69C" w14:textId="77777777" w:rsidR="00D7696D" w:rsidRPr="00427AAA" w:rsidRDefault="00D7696D" w:rsidP="00E2066A">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7332416" w14:textId="77777777" w:rsidR="00D7696D" w:rsidRDefault="00D7696D" w:rsidP="00E2066A">
                      <w:pPr>
                        <w:rPr>
                          <w:rFonts w:asciiTheme="majorHAnsi" w:hAnsiTheme="majorHAnsi"/>
                          <w:sz w:val="24"/>
                          <w:szCs w:val="24"/>
                        </w:rPr>
                      </w:pPr>
                    </w:p>
                    <w:p w14:paraId="7FFC62E3" w14:textId="77777777" w:rsidR="00D7696D" w:rsidRPr="003047B9" w:rsidRDefault="00D7696D" w:rsidP="00E2066A">
                      <w:pPr>
                        <w:jc w:val="right"/>
                        <w:rPr>
                          <w:rFonts w:asciiTheme="majorHAnsi" w:hAnsiTheme="majorHAnsi"/>
                          <w:b/>
                          <w:sz w:val="24"/>
                          <w:szCs w:val="24"/>
                        </w:rPr>
                      </w:pPr>
                      <w:r>
                        <w:rPr>
                          <w:rFonts w:asciiTheme="majorHAnsi" w:hAnsiTheme="majorHAnsi"/>
                          <w:b/>
                          <w:sz w:val="24"/>
                          <w:szCs w:val="24"/>
                        </w:rPr>
                        <w:t>____________________________</w:t>
                      </w:r>
                    </w:p>
                    <w:p w14:paraId="106AAB42" w14:textId="77777777" w:rsidR="00D7696D" w:rsidRPr="00427AAA" w:rsidRDefault="00D7696D" w:rsidP="00E2066A">
                      <w:pPr>
                        <w:jc w:val="right"/>
                        <w:rPr>
                          <w:rFonts w:asciiTheme="majorHAnsi" w:hAnsiTheme="majorHAnsi"/>
                          <w:sz w:val="24"/>
                          <w:szCs w:val="24"/>
                        </w:rPr>
                      </w:pPr>
                    </w:p>
                    <w:p w14:paraId="6738C224" w14:textId="77777777" w:rsidR="00D7696D" w:rsidRDefault="00D7696D" w:rsidP="00E2066A"/>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63334C">
            <w:rPr>
              <w:rStyle w:val="Style15"/>
            </w:rPr>
            <w:t xml:space="preserve">JU Srednja </w:t>
          </w:r>
          <w:r>
            <w:rPr>
              <w:rStyle w:val="Style15"/>
            </w:rPr>
            <w:t xml:space="preserve">stručna škola </w:t>
          </w:r>
          <w:r>
            <w:rPr>
              <w:rStyle w:val="Style15"/>
              <w:lang w:val="en-US"/>
            </w:rPr>
            <w:t>“</w:t>
          </w:r>
          <w:r>
            <w:rPr>
              <w:rStyle w:val="Style15"/>
            </w:rPr>
            <w:t xml:space="preserve">Ivan Uskoković“ </w:t>
          </w:r>
          <w:r w:rsidRPr="002438EA">
            <w:rPr>
              <w:rFonts w:asciiTheme="majorHAnsi" w:hAnsiTheme="majorHAnsi" w:cstheme="majorHAnsi"/>
              <w:color w:val="000000" w:themeColor="text1"/>
              <w:sz w:val="24"/>
              <w:szCs w:val="24"/>
              <w:lang w:val="sr-Latn-RS"/>
            </w:rPr>
            <w:t xml:space="preserve">može izjaviti prigovor (član 24. </w:t>
          </w:r>
          <w:r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4B2FE14" w14:textId="77777777" w:rsidR="00E2066A" w:rsidRDefault="00E2066A" w:rsidP="00811DB7">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59264" behindDoc="0" locked="0" layoutInCell="1" allowOverlap="1" wp14:anchorId="78DF7E33" wp14:editId="30F96B7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5783F8E5" w14:textId="77777777" w:rsidR="00D7696D" w:rsidRDefault="009C496F" w:rsidP="00811DB7">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D7696D" w:rsidRPr="003047B9">
                                          <w:rPr>
                                            <w:rFonts w:asciiTheme="majorHAnsi" w:hAnsiTheme="majorHAnsi"/>
                                            <w:b/>
                                            <w:sz w:val="24"/>
                                            <w:szCs w:val="24"/>
                                          </w:rPr>
                                          <w:t>Rukovodilac</w:t>
                                        </w:r>
                                      </w:sdtContent>
                                    </w:sdt>
                                  </w:p>
                                  <w:p w14:paraId="7CF04B7E" w14:textId="77777777" w:rsidR="00D7696D" w:rsidRDefault="009C496F" w:rsidP="00811DB7">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D7696D">
                                          <w:rPr>
                                            <w:rFonts w:asciiTheme="majorHAnsi" w:hAnsiTheme="majorHAnsi"/>
                                            <w:b/>
                                            <w:sz w:val="24"/>
                                            <w:szCs w:val="24"/>
                                          </w:rPr>
                                          <w:t>Vladislav Koprivica</w:t>
                                        </w:r>
                                      </w:sdtContent>
                                    </w:sdt>
                                    <w:r w:rsidR="00D7696D">
                                      <w:rPr>
                                        <w:rFonts w:asciiTheme="majorHAnsi" w:hAnsiTheme="majorHAnsi"/>
                                        <w:b/>
                                        <w:sz w:val="24"/>
                                        <w:szCs w:val="24"/>
                                      </w:rPr>
                                      <w:tab/>
                                    </w:r>
                                    <w:r w:rsidR="00D7696D">
                                      <w:rPr>
                                        <w:rFonts w:asciiTheme="majorHAnsi" w:hAnsiTheme="majorHAnsi"/>
                                        <w:b/>
                                        <w:sz w:val="24"/>
                                        <w:szCs w:val="24"/>
                                      </w:rPr>
                                      <w:tab/>
                                    </w:r>
                                    <w:r w:rsidR="00D7696D">
                                      <w:rPr>
                                        <w:rFonts w:asciiTheme="majorHAnsi" w:hAnsiTheme="majorHAnsi"/>
                                        <w:b/>
                                        <w:sz w:val="24"/>
                                        <w:szCs w:val="24"/>
                                      </w:rPr>
                                      <w:tab/>
                                    </w:r>
                                    <w:r w:rsidR="00D7696D">
                                      <w:rPr>
                                        <w:rFonts w:asciiTheme="majorHAnsi" w:hAnsiTheme="majorHAnsi"/>
                                        <w:b/>
                                        <w:sz w:val="24"/>
                                        <w:szCs w:val="24"/>
                                      </w:rPr>
                                      <w:tab/>
                                    </w:r>
                                  </w:p>
                                  <w:p w14:paraId="298D2CF7" w14:textId="77777777" w:rsidR="00D7696D" w:rsidRPr="003047B9" w:rsidRDefault="00D7696D" w:rsidP="00811DB7">
                                    <w:pPr>
                                      <w:rPr>
                                        <w:rFonts w:asciiTheme="majorHAnsi" w:hAnsiTheme="majorHAnsi"/>
                                        <w:b/>
                                        <w:sz w:val="24"/>
                                        <w:szCs w:val="24"/>
                                      </w:rPr>
                                    </w:pPr>
                                    <w:r>
                                      <w:rPr>
                                        <w:rFonts w:asciiTheme="majorHAnsi" w:hAnsiTheme="majorHAnsi"/>
                                        <w:b/>
                                        <w:sz w:val="24"/>
                                        <w:szCs w:val="24"/>
                                      </w:rPr>
                                      <w:t>____________________________</w:t>
                                    </w:r>
                                  </w:p>
                                  <w:p w14:paraId="2802D3E0" w14:textId="77777777" w:rsidR="00D7696D" w:rsidRDefault="00D7696D" w:rsidP="00811DB7">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0F87118B" w14:textId="77777777" w:rsidR="00D7696D" w:rsidRDefault="00D7696D" w:rsidP="00811DB7">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4BB8BAD1" w14:textId="6FECA136" w:rsidR="00D7696D" w:rsidRPr="009E7CEA" w:rsidRDefault="00D7696D" w:rsidP="00811DB7">
                                    <w:pPr>
                                      <w:rPr>
                                        <w:rStyle w:val="Style15"/>
                                        <w:b/>
                                      </w:rPr>
                                    </w:pPr>
                                    <w:r>
                                      <w:rPr>
                                        <w:rStyle w:val="Style15"/>
                                        <w:b/>
                                      </w:rPr>
                                      <w:t>Ivan Marković</w:t>
                                    </w:r>
                                  </w:p>
                                  <w:p w14:paraId="08E3BC0C" w14:textId="77777777" w:rsidR="00D7696D" w:rsidRDefault="00D7696D" w:rsidP="00811DB7">
                                    <w:pPr>
                                      <w:rPr>
                                        <w:rStyle w:val="Style15"/>
                                      </w:rPr>
                                    </w:pPr>
                                    <w:r>
                                      <w:rPr>
                                        <w:rStyle w:val="Style15"/>
                                      </w:rPr>
                                      <w:t>_____________________________</w:t>
                                    </w:r>
                                  </w:p>
                                  <w:p w14:paraId="23B1BCDA" w14:textId="77777777" w:rsidR="00D7696D" w:rsidRDefault="00D7696D" w:rsidP="00811DB7">
                                    <w:pPr>
                                      <w:rPr>
                                        <w:rStyle w:val="Style15"/>
                                      </w:rPr>
                                    </w:pPr>
                                  </w:p>
                                  <w:p w14:paraId="74A6BC47" w14:textId="77777777" w:rsidR="00D7696D" w:rsidRDefault="009C496F" w:rsidP="00811DB7">
                                    <w:pPr>
                                      <w:rPr>
                                        <w:rStyle w:val="Style15"/>
                                      </w:rPr>
                                    </w:pPr>
                                  </w:p>
                                </w:sdtContent>
                              </w:sdt>
                              <w:p w14:paraId="3B91DBC4" w14:textId="77777777" w:rsidR="00D7696D" w:rsidRDefault="00D7696D" w:rsidP="00811DB7">
                                <w:pPr>
                                  <w:rPr>
                                    <w:rFonts w:asciiTheme="majorHAnsi" w:hAnsiTheme="majorHAnsi"/>
                                    <w:sz w:val="24"/>
                                    <w:szCs w:val="24"/>
                                  </w:rPr>
                                </w:pPr>
                              </w:p>
                              <w:p w14:paraId="65A8BE4D" w14:textId="77777777" w:rsidR="00D7696D" w:rsidRPr="00427AAA" w:rsidRDefault="00D7696D" w:rsidP="00811DB7">
                                <w:pPr>
                                  <w:tabs>
                                    <w:tab w:val="left" w:pos="3402"/>
                                  </w:tabs>
                                  <w:rPr>
                                    <w:rFonts w:asciiTheme="majorHAnsi" w:hAnsiTheme="majorHAnsi"/>
                                    <w:sz w:val="24"/>
                                    <w:szCs w:val="24"/>
                                  </w:rPr>
                                </w:pPr>
                                <w:r>
                                  <w:rPr>
                                    <w:rFonts w:asciiTheme="majorHAnsi" w:hAnsiTheme="majorHAnsi"/>
                                    <w:sz w:val="24"/>
                                    <w:szCs w:val="24"/>
                                  </w:rPr>
                                  <w:t>____________________________</w:t>
                                </w:r>
                              </w:p>
                              <w:p w14:paraId="1599707C" w14:textId="77777777" w:rsidR="00D7696D" w:rsidRDefault="00D7696D" w:rsidP="00811DB7">
                                <w:pPr>
                                  <w:rPr>
                                    <w:sz w:val="24"/>
                                    <w:szCs w:val="24"/>
                                  </w:rPr>
                                </w:pPr>
                              </w:p>
                              <w:p w14:paraId="3A7CF6BA" w14:textId="77777777" w:rsidR="00D7696D" w:rsidRPr="00550686" w:rsidRDefault="009C496F" w:rsidP="00811DB7">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F7E33" id="Text Box 2" o:spid="_x0000_s1027" type="#_x0000_t202" style="position:absolute;left:0;text-align:left;margin-left:-7.85pt;margin-top:32.85pt;width:227.2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5783F8E5" w14:textId="77777777" w:rsidR="00D7696D" w:rsidRDefault="00CC4DB8" w:rsidP="00811DB7">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D7696D" w:rsidRPr="003047B9">
                                    <w:rPr>
                                      <w:rFonts w:asciiTheme="majorHAnsi" w:hAnsiTheme="majorHAnsi"/>
                                      <w:b/>
                                      <w:sz w:val="24"/>
                                      <w:szCs w:val="24"/>
                                    </w:rPr>
                                    <w:t>Rukovodilac</w:t>
                                  </w:r>
                                </w:sdtContent>
                              </w:sdt>
                            </w:p>
                            <w:p w14:paraId="7CF04B7E" w14:textId="77777777" w:rsidR="00D7696D" w:rsidRDefault="00CC4DB8" w:rsidP="00811DB7">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D7696D">
                                    <w:rPr>
                                      <w:rFonts w:asciiTheme="majorHAnsi" w:hAnsiTheme="majorHAnsi"/>
                                      <w:b/>
                                      <w:sz w:val="24"/>
                                      <w:szCs w:val="24"/>
                                    </w:rPr>
                                    <w:t>Vladislav Koprivica</w:t>
                                  </w:r>
                                </w:sdtContent>
                              </w:sdt>
                              <w:r w:rsidR="00D7696D">
                                <w:rPr>
                                  <w:rFonts w:asciiTheme="majorHAnsi" w:hAnsiTheme="majorHAnsi"/>
                                  <w:b/>
                                  <w:sz w:val="24"/>
                                  <w:szCs w:val="24"/>
                                </w:rPr>
                                <w:tab/>
                              </w:r>
                              <w:r w:rsidR="00D7696D">
                                <w:rPr>
                                  <w:rFonts w:asciiTheme="majorHAnsi" w:hAnsiTheme="majorHAnsi"/>
                                  <w:b/>
                                  <w:sz w:val="24"/>
                                  <w:szCs w:val="24"/>
                                </w:rPr>
                                <w:tab/>
                              </w:r>
                              <w:r w:rsidR="00D7696D">
                                <w:rPr>
                                  <w:rFonts w:asciiTheme="majorHAnsi" w:hAnsiTheme="majorHAnsi"/>
                                  <w:b/>
                                  <w:sz w:val="24"/>
                                  <w:szCs w:val="24"/>
                                </w:rPr>
                                <w:tab/>
                              </w:r>
                              <w:r w:rsidR="00D7696D">
                                <w:rPr>
                                  <w:rFonts w:asciiTheme="majorHAnsi" w:hAnsiTheme="majorHAnsi"/>
                                  <w:b/>
                                  <w:sz w:val="24"/>
                                  <w:szCs w:val="24"/>
                                </w:rPr>
                                <w:tab/>
                              </w:r>
                            </w:p>
                            <w:p w14:paraId="298D2CF7" w14:textId="77777777" w:rsidR="00D7696D" w:rsidRPr="003047B9" w:rsidRDefault="00D7696D" w:rsidP="00811DB7">
                              <w:pPr>
                                <w:rPr>
                                  <w:rFonts w:asciiTheme="majorHAnsi" w:hAnsiTheme="majorHAnsi"/>
                                  <w:b/>
                                  <w:sz w:val="24"/>
                                  <w:szCs w:val="24"/>
                                </w:rPr>
                              </w:pPr>
                              <w:r>
                                <w:rPr>
                                  <w:rFonts w:asciiTheme="majorHAnsi" w:hAnsiTheme="majorHAnsi"/>
                                  <w:b/>
                                  <w:sz w:val="24"/>
                                  <w:szCs w:val="24"/>
                                </w:rPr>
                                <w:t>____________________________</w:t>
                              </w:r>
                            </w:p>
                            <w:p w14:paraId="2802D3E0" w14:textId="77777777" w:rsidR="00D7696D" w:rsidRDefault="00D7696D" w:rsidP="00811DB7">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0F87118B" w14:textId="77777777" w:rsidR="00D7696D" w:rsidRDefault="00D7696D" w:rsidP="00811DB7">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4BB8BAD1" w14:textId="6FECA136" w:rsidR="00D7696D" w:rsidRPr="009E7CEA" w:rsidRDefault="00D7696D" w:rsidP="00811DB7">
                              <w:pPr>
                                <w:rPr>
                                  <w:rStyle w:val="Style15"/>
                                  <w:b/>
                                </w:rPr>
                              </w:pPr>
                              <w:r>
                                <w:rPr>
                                  <w:rStyle w:val="Style15"/>
                                  <w:b/>
                                </w:rPr>
                                <w:t>Ivan Marković</w:t>
                              </w:r>
                            </w:p>
                            <w:p w14:paraId="08E3BC0C" w14:textId="77777777" w:rsidR="00D7696D" w:rsidRDefault="00D7696D" w:rsidP="00811DB7">
                              <w:pPr>
                                <w:rPr>
                                  <w:rStyle w:val="Style15"/>
                                </w:rPr>
                              </w:pPr>
                              <w:r>
                                <w:rPr>
                                  <w:rStyle w:val="Style15"/>
                                </w:rPr>
                                <w:t>_____________________________</w:t>
                              </w:r>
                            </w:p>
                            <w:p w14:paraId="23B1BCDA" w14:textId="77777777" w:rsidR="00D7696D" w:rsidRDefault="00D7696D" w:rsidP="00811DB7">
                              <w:pPr>
                                <w:rPr>
                                  <w:rStyle w:val="Style15"/>
                                </w:rPr>
                              </w:pPr>
                            </w:p>
                            <w:p w14:paraId="74A6BC47" w14:textId="77777777" w:rsidR="00D7696D" w:rsidRDefault="00CC4DB8" w:rsidP="00811DB7">
                              <w:pPr>
                                <w:rPr>
                                  <w:rStyle w:val="Style15"/>
                                </w:rPr>
                              </w:pPr>
                            </w:p>
                          </w:sdtContent>
                        </w:sdt>
                        <w:p w14:paraId="3B91DBC4" w14:textId="77777777" w:rsidR="00D7696D" w:rsidRDefault="00D7696D" w:rsidP="00811DB7">
                          <w:pPr>
                            <w:rPr>
                              <w:rFonts w:asciiTheme="majorHAnsi" w:hAnsiTheme="majorHAnsi"/>
                              <w:sz w:val="24"/>
                              <w:szCs w:val="24"/>
                            </w:rPr>
                          </w:pPr>
                        </w:p>
                        <w:p w14:paraId="65A8BE4D" w14:textId="77777777" w:rsidR="00D7696D" w:rsidRPr="00427AAA" w:rsidRDefault="00D7696D" w:rsidP="00811DB7">
                          <w:pPr>
                            <w:tabs>
                              <w:tab w:val="left" w:pos="3402"/>
                            </w:tabs>
                            <w:rPr>
                              <w:rFonts w:asciiTheme="majorHAnsi" w:hAnsiTheme="majorHAnsi"/>
                              <w:sz w:val="24"/>
                              <w:szCs w:val="24"/>
                            </w:rPr>
                          </w:pPr>
                          <w:r>
                            <w:rPr>
                              <w:rFonts w:asciiTheme="majorHAnsi" w:hAnsiTheme="majorHAnsi"/>
                              <w:sz w:val="24"/>
                              <w:szCs w:val="24"/>
                            </w:rPr>
                            <w:t>____________________________</w:t>
                          </w:r>
                        </w:p>
                        <w:p w14:paraId="1599707C" w14:textId="77777777" w:rsidR="00D7696D" w:rsidRDefault="00D7696D" w:rsidP="00811DB7">
                          <w:pPr>
                            <w:rPr>
                              <w:sz w:val="24"/>
                              <w:szCs w:val="24"/>
                            </w:rPr>
                          </w:pPr>
                        </w:p>
                        <w:p w14:paraId="3A7CF6BA" w14:textId="77777777" w:rsidR="00D7696D" w:rsidRPr="00550686" w:rsidRDefault="00CC4DB8" w:rsidP="00811DB7">
                          <w:pPr>
                            <w:rPr>
                              <w:rFonts w:asciiTheme="majorHAnsi" w:hAnsiTheme="majorHAnsi"/>
                              <w:sz w:val="24"/>
                              <w:szCs w:val="24"/>
                            </w:rPr>
                          </w:pPr>
                        </w:p>
                      </w:sdtContent>
                    </w:sdt>
                  </w:txbxContent>
                </v:textbox>
                <w10:wrap type="square" anchorx="margin"/>
              </v:shape>
            </w:pict>
          </mc:Fallback>
        </mc:AlternateContent>
      </w:r>
    </w:p>
    <w:p w14:paraId="292E18E3" w14:textId="77777777" w:rsidR="00ED7F2E" w:rsidRDefault="00ED7F2E">
      <w:pPr>
        <w:rPr>
          <w:rFonts w:ascii="Arial" w:hAnsi="Arial" w:cs="Arial"/>
        </w:rPr>
      </w:pPr>
    </w:p>
    <w:p w14:paraId="507B1EE1" w14:textId="77777777" w:rsidR="00074EB8" w:rsidRDefault="00074EB8">
      <w:pPr>
        <w:rPr>
          <w:rFonts w:ascii="Arial" w:hAnsi="Arial" w:cs="Arial"/>
        </w:rPr>
      </w:pPr>
    </w:p>
    <w:p w14:paraId="1E5C8E48" w14:textId="77777777" w:rsidR="00074EB8" w:rsidRDefault="00074EB8">
      <w:pPr>
        <w:rPr>
          <w:rFonts w:ascii="Arial" w:hAnsi="Arial" w:cs="Arial"/>
        </w:rPr>
      </w:pPr>
    </w:p>
    <w:p w14:paraId="5FCB3340" w14:textId="77777777" w:rsidR="00074EB8" w:rsidRDefault="00074EB8">
      <w:pPr>
        <w:rPr>
          <w:rFonts w:ascii="Arial" w:hAnsi="Arial" w:cs="Arial"/>
        </w:rPr>
      </w:pPr>
    </w:p>
    <w:p w14:paraId="798D0AAC" w14:textId="77777777" w:rsidR="00074EB8" w:rsidRPr="00074EB8" w:rsidRDefault="009C496F" w:rsidP="00074EB8">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11EB86EBEC18456C8F4D025E1F724F16"/>
          </w:placeholder>
        </w:sdtPr>
        <w:sdtEndPr/>
        <w:sdtContent>
          <w:r w:rsidR="00074EB8" w:rsidRPr="00074EB8">
            <w:rPr>
              <w:rFonts w:asciiTheme="majorHAnsi" w:hAnsiTheme="majorHAnsi"/>
              <w:b/>
              <w:sz w:val="24"/>
              <w:szCs w:val="24"/>
              <w:lang w:val="sr-Latn-RS"/>
            </w:rPr>
            <w:t>Dostavljeno:</w:t>
          </w:r>
        </w:sdtContent>
      </w:sdt>
      <w:r w:rsidR="00074EB8" w:rsidRPr="00074EB8">
        <w:rPr>
          <w:rFonts w:asciiTheme="majorHAnsi" w:hAnsiTheme="majorHAnsi"/>
          <w:b/>
          <w:sz w:val="24"/>
          <w:szCs w:val="24"/>
          <w:lang w:val="sr-Latn-RS"/>
        </w:rPr>
        <w:tab/>
        <w:t xml:space="preserve"> </w:t>
      </w:r>
    </w:p>
    <w:p w14:paraId="32DF6385" w14:textId="77777777" w:rsidR="00074EB8" w:rsidRPr="00074EB8" w:rsidRDefault="00074EB8" w:rsidP="00074EB8">
      <w:pPr>
        <w:tabs>
          <w:tab w:val="center" w:pos="2225"/>
        </w:tabs>
        <w:spacing w:after="0" w:line="240" w:lineRule="auto"/>
        <w:rPr>
          <w:rFonts w:asciiTheme="majorHAnsi" w:hAnsiTheme="majorHAnsi"/>
          <w:sz w:val="24"/>
          <w:szCs w:val="24"/>
          <w:lang w:val="sr-Latn-RS"/>
        </w:rPr>
      </w:pPr>
      <w:r w:rsidRPr="00074EB8">
        <w:rPr>
          <w:rFonts w:asciiTheme="majorHAnsi" w:hAnsiTheme="majorHAnsi"/>
          <w:sz w:val="24"/>
          <w:szCs w:val="24"/>
          <w:lang w:val="sr-Latn-RS"/>
        </w:rPr>
        <w:t xml:space="preserve">Ministarstvo prosvjete i nauke </w:t>
      </w:r>
    </w:p>
    <w:p w14:paraId="3EF9A2AF" w14:textId="77777777" w:rsidR="00074EB8" w:rsidRPr="00074EB8" w:rsidRDefault="00074EB8" w:rsidP="00074EB8">
      <w:pPr>
        <w:tabs>
          <w:tab w:val="center" w:pos="2225"/>
        </w:tabs>
        <w:spacing w:after="0" w:line="240" w:lineRule="auto"/>
        <w:rPr>
          <w:rFonts w:asciiTheme="majorHAnsi" w:hAnsiTheme="majorHAnsi"/>
          <w:sz w:val="24"/>
          <w:szCs w:val="24"/>
          <w:lang w:val="sr-Latn-RS"/>
        </w:rPr>
      </w:pPr>
      <w:r w:rsidRPr="00074EB8">
        <w:rPr>
          <w:rFonts w:asciiTheme="majorHAnsi" w:hAnsiTheme="majorHAnsi"/>
          <w:sz w:val="24"/>
          <w:szCs w:val="24"/>
          <w:lang w:val="sr-Latn-RS"/>
        </w:rPr>
        <w:t xml:space="preserve">Prosvjetna inspekcija, </w:t>
      </w:r>
    </w:p>
    <w:p w14:paraId="09E2E45A" w14:textId="77777777" w:rsidR="00074EB8" w:rsidRPr="00074EB8" w:rsidRDefault="00074EB8" w:rsidP="00074EB8">
      <w:pPr>
        <w:tabs>
          <w:tab w:val="left" w:pos="7050"/>
        </w:tabs>
        <w:spacing w:after="0" w:line="240" w:lineRule="auto"/>
        <w:rPr>
          <w:rFonts w:asciiTheme="majorHAnsi" w:hAnsiTheme="majorHAnsi"/>
          <w:sz w:val="24"/>
          <w:szCs w:val="24"/>
          <w:lang w:val="sr-Latn-RS"/>
        </w:rPr>
      </w:pPr>
      <w:r w:rsidRPr="00074EB8">
        <w:rPr>
          <w:rFonts w:asciiTheme="majorHAnsi" w:hAnsiTheme="majorHAnsi"/>
          <w:sz w:val="24"/>
          <w:szCs w:val="24"/>
          <w:lang w:val="sr-Latn-RS"/>
        </w:rPr>
        <w:t xml:space="preserve">Zavod za školstvo, </w:t>
      </w:r>
      <w:r w:rsidRPr="00074EB8">
        <w:rPr>
          <w:rFonts w:asciiTheme="majorHAnsi" w:hAnsiTheme="majorHAnsi"/>
          <w:sz w:val="24"/>
          <w:szCs w:val="24"/>
          <w:lang w:val="sr-Latn-RS"/>
        </w:rPr>
        <w:tab/>
      </w:r>
    </w:p>
    <w:p w14:paraId="605EFCD4" w14:textId="501FFBC5" w:rsidR="00074EB8" w:rsidRPr="00074EB8" w:rsidRDefault="009C496F" w:rsidP="00074EB8">
      <w:sdt>
        <w:sdtPr>
          <w:rPr>
            <w:rFonts w:asciiTheme="majorHAnsi" w:hAnsiTheme="majorHAnsi" w:cstheme="majorHAnsi"/>
            <w:color w:val="000000" w:themeColor="text1"/>
            <w:sz w:val="24"/>
            <w:szCs w:val="24"/>
            <w:lang w:val="sr-Latn-RS"/>
          </w:rPr>
          <w:id w:val="-710644115"/>
        </w:sdtPr>
        <w:sdtEndPr>
          <w:rPr>
            <w:color w:val="auto"/>
            <w:lang w:val="sr-Latn-CS"/>
          </w:rPr>
        </w:sdtEndPr>
        <w:sdtContent>
          <w:r w:rsidR="00074EB8" w:rsidRPr="00074EB8">
            <w:rPr>
              <w:rFonts w:asciiTheme="majorHAnsi" w:hAnsiTheme="majorHAnsi" w:cstheme="majorHAnsi"/>
              <w:color w:val="000000" w:themeColor="text1"/>
              <w:sz w:val="24"/>
              <w:szCs w:val="24"/>
              <w:lang w:val="sr-Latn-RS"/>
            </w:rPr>
            <w:t xml:space="preserve">JU Srednja </w:t>
          </w:r>
          <w:r w:rsidR="00074EB8">
            <w:rPr>
              <w:rFonts w:asciiTheme="majorHAnsi" w:hAnsiTheme="majorHAnsi" w:cstheme="majorHAnsi"/>
              <w:color w:val="000000" w:themeColor="text1"/>
              <w:sz w:val="24"/>
              <w:szCs w:val="24"/>
              <w:lang w:val="sr-Latn-RS"/>
            </w:rPr>
            <w:t>stručna</w:t>
          </w:r>
          <w:r w:rsidR="00074EB8" w:rsidRPr="00074EB8">
            <w:rPr>
              <w:rFonts w:asciiTheme="majorHAnsi" w:hAnsiTheme="majorHAnsi" w:cstheme="majorHAnsi"/>
              <w:color w:val="000000" w:themeColor="text1"/>
              <w:sz w:val="24"/>
              <w:szCs w:val="24"/>
              <w:lang w:val="sr-Latn-RS"/>
            </w:rPr>
            <w:t xml:space="preserve"> škola „</w:t>
          </w:r>
          <w:r w:rsidR="00074EB8">
            <w:rPr>
              <w:rFonts w:asciiTheme="majorHAnsi" w:hAnsiTheme="majorHAnsi" w:cstheme="majorHAnsi"/>
              <w:color w:val="000000" w:themeColor="text1"/>
              <w:sz w:val="24"/>
              <w:szCs w:val="24"/>
              <w:lang w:val="sr-Latn-RS"/>
            </w:rPr>
            <w:t>Ivan Uskoković</w:t>
          </w:r>
          <w:r w:rsidR="00074EB8" w:rsidRPr="00074EB8">
            <w:rPr>
              <w:rFonts w:asciiTheme="majorHAnsi" w:hAnsiTheme="majorHAnsi" w:cstheme="majorHAnsi"/>
              <w:color w:val="000000" w:themeColor="text1"/>
              <w:sz w:val="24"/>
              <w:szCs w:val="24"/>
              <w:lang w:val="sr-Latn-RS"/>
            </w:rPr>
            <w:t xml:space="preserve">“ </w:t>
          </w:r>
          <w:r w:rsidR="00074EB8">
            <w:rPr>
              <w:rFonts w:asciiTheme="majorHAnsi" w:hAnsiTheme="majorHAnsi" w:cstheme="majorHAnsi"/>
              <w:color w:val="000000" w:themeColor="text1"/>
              <w:sz w:val="24"/>
              <w:szCs w:val="24"/>
              <w:lang w:val="sr-Latn-RS"/>
            </w:rPr>
            <w:t>Podgorica</w:t>
          </w:r>
        </w:sdtContent>
      </w:sdt>
    </w:p>
    <w:p w14:paraId="117A08F3" w14:textId="77777777" w:rsidR="00074EB8" w:rsidRPr="0034786E" w:rsidRDefault="00074EB8">
      <w:pPr>
        <w:rPr>
          <w:rFonts w:ascii="Arial" w:hAnsi="Arial" w:cs="Arial"/>
        </w:rPr>
      </w:pPr>
    </w:p>
    <w:sectPr w:rsidR="00074EB8" w:rsidRPr="0034786E" w:rsidSect="0034786E">
      <w:footerReference w:type="defaul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637D3" w14:textId="77777777" w:rsidR="009C496F" w:rsidRDefault="009C496F" w:rsidP="0034786E">
      <w:pPr>
        <w:spacing w:after="0" w:line="240" w:lineRule="auto"/>
      </w:pPr>
      <w:r>
        <w:separator/>
      </w:r>
    </w:p>
  </w:endnote>
  <w:endnote w:type="continuationSeparator" w:id="0">
    <w:p w14:paraId="3FA52BA5" w14:textId="77777777" w:rsidR="009C496F" w:rsidRDefault="009C496F" w:rsidP="0034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30561"/>
      <w:docPartObj>
        <w:docPartGallery w:val="Page Numbers (Bottom of Page)"/>
        <w:docPartUnique/>
      </w:docPartObj>
    </w:sdtPr>
    <w:sdtEndPr>
      <w:rPr>
        <w:rFonts w:ascii="Arial" w:hAnsi="Arial" w:cs="Arial"/>
        <w:noProof/>
        <w:sz w:val="20"/>
        <w:szCs w:val="20"/>
      </w:rPr>
    </w:sdtEndPr>
    <w:sdtContent>
      <w:p w14:paraId="08CA7656" w14:textId="2745C59E" w:rsidR="00D7696D" w:rsidRPr="0034786E" w:rsidRDefault="00D7696D">
        <w:pPr>
          <w:pStyle w:val="Footer"/>
          <w:jc w:val="center"/>
          <w:rPr>
            <w:rFonts w:ascii="Arial" w:hAnsi="Arial" w:cs="Arial"/>
            <w:sz w:val="20"/>
            <w:szCs w:val="20"/>
          </w:rPr>
        </w:pPr>
        <w:r w:rsidRPr="0034786E">
          <w:rPr>
            <w:rFonts w:ascii="Arial" w:hAnsi="Arial" w:cs="Arial"/>
            <w:sz w:val="20"/>
            <w:szCs w:val="20"/>
          </w:rPr>
          <w:fldChar w:fldCharType="begin"/>
        </w:r>
        <w:r w:rsidRPr="0034786E">
          <w:rPr>
            <w:rFonts w:ascii="Arial" w:hAnsi="Arial" w:cs="Arial"/>
            <w:sz w:val="20"/>
            <w:szCs w:val="20"/>
          </w:rPr>
          <w:instrText xml:space="preserve"> PAGE   \* MERGEFORMAT </w:instrText>
        </w:r>
        <w:r w:rsidRPr="0034786E">
          <w:rPr>
            <w:rFonts w:ascii="Arial" w:hAnsi="Arial" w:cs="Arial"/>
            <w:sz w:val="20"/>
            <w:szCs w:val="20"/>
          </w:rPr>
          <w:fldChar w:fldCharType="separate"/>
        </w:r>
        <w:r w:rsidR="006672FA">
          <w:rPr>
            <w:rFonts w:ascii="Arial" w:hAnsi="Arial" w:cs="Arial"/>
            <w:noProof/>
            <w:sz w:val="20"/>
            <w:szCs w:val="20"/>
          </w:rPr>
          <w:t>2</w:t>
        </w:r>
        <w:r w:rsidRPr="0034786E">
          <w:rPr>
            <w:rFonts w:ascii="Arial" w:hAnsi="Arial" w:cs="Arial"/>
            <w:noProof/>
            <w:sz w:val="20"/>
            <w:szCs w:val="20"/>
          </w:rPr>
          <w:fldChar w:fldCharType="end"/>
        </w:r>
      </w:p>
    </w:sdtContent>
  </w:sdt>
  <w:p w14:paraId="4281BB41" w14:textId="77777777" w:rsidR="00D7696D" w:rsidRDefault="00D76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1246F" w14:textId="77777777" w:rsidR="009C496F" w:rsidRDefault="009C496F" w:rsidP="0034786E">
      <w:pPr>
        <w:spacing w:after="0" w:line="240" w:lineRule="auto"/>
      </w:pPr>
      <w:r>
        <w:separator/>
      </w:r>
    </w:p>
  </w:footnote>
  <w:footnote w:type="continuationSeparator" w:id="0">
    <w:p w14:paraId="48DDF904" w14:textId="77777777" w:rsidR="009C496F" w:rsidRDefault="009C496F" w:rsidP="00347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2643"/>
    <w:multiLevelType w:val="hybridMultilevel"/>
    <w:tmpl w:val="12E8AE58"/>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545378B"/>
    <w:multiLevelType w:val="hybridMultilevel"/>
    <w:tmpl w:val="58AA0ED8"/>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F5544"/>
    <w:multiLevelType w:val="hybridMultilevel"/>
    <w:tmpl w:val="04FA5FFA"/>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16DD4F5F"/>
    <w:multiLevelType w:val="hybridMultilevel"/>
    <w:tmpl w:val="F03A8552"/>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0E2257F"/>
    <w:multiLevelType w:val="hybridMultilevel"/>
    <w:tmpl w:val="522CE6E4"/>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C6383"/>
    <w:multiLevelType w:val="hybridMultilevel"/>
    <w:tmpl w:val="D7986FAC"/>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44094"/>
    <w:multiLevelType w:val="hybridMultilevel"/>
    <w:tmpl w:val="5674F6E8"/>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97D33"/>
    <w:multiLevelType w:val="hybridMultilevel"/>
    <w:tmpl w:val="BEFC7288"/>
    <w:lvl w:ilvl="0" w:tplc="0409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393F62FC"/>
    <w:multiLevelType w:val="multilevel"/>
    <w:tmpl w:val="A71EC584"/>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064E6"/>
    <w:multiLevelType w:val="hybridMultilevel"/>
    <w:tmpl w:val="36E668F8"/>
    <w:lvl w:ilvl="0" w:tplc="FF121036">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806FC"/>
    <w:multiLevelType w:val="hybridMultilevel"/>
    <w:tmpl w:val="7618F614"/>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B2D9D"/>
    <w:multiLevelType w:val="multilevel"/>
    <w:tmpl w:val="280CA2B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D938B4"/>
    <w:multiLevelType w:val="hybridMultilevel"/>
    <w:tmpl w:val="538228C0"/>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41BE457A"/>
    <w:multiLevelType w:val="multilevel"/>
    <w:tmpl w:val="50B0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6A123C"/>
    <w:multiLevelType w:val="hybridMultilevel"/>
    <w:tmpl w:val="1A94E830"/>
    <w:lvl w:ilvl="0" w:tplc="2C1A0001">
      <w:start w:val="1"/>
      <w:numFmt w:val="bullet"/>
      <w:lvlText w:val=""/>
      <w:lvlJc w:val="left"/>
      <w:pPr>
        <w:ind w:left="720" w:hanging="360"/>
      </w:pPr>
      <w:rPr>
        <w:rFonts w:ascii="Symbol" w:hAnsi="Symbol" w:hint="default"/>
      </w:rPr>
    </w:lvl>
    <w:lvl w:ilvl="1" w:tplc="00CE2DEC">
      <w:numFmt w:val="bullet"/>
      <w:lvlText w:val="-"/>
      <w:lvlJc w:val="left"/>
      <w:pPr>
        <w:ind w:left="1440" w:hanging="360"/>
      </w:pPr>
      <w:rPr>
        <w:rFonts w:ascii="Arial" w:eastAsiaTheme="minorHAnsi" w:hAnsi="Arial" w:cs="Aria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465605CA"/>
    <w:multiLevelType w:val="hybridMultilevel"/>
    <w:tmpl w:val="9E7C96D0"/>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74D06DB"/>
    <w:multiLevelType w:val="hybridMultilevel"/>
    <w:tmpl w:val="3DB2308E"/>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75CFD"/>
    <w:multiLevelType w:val="multilevel"/>
    <w:tmpl w:val="2654CEC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245C7D"/>
    <w:multiLevelType w:val="hybridMultilevel"/>
    <w:tmpl w:val="EF567B0C"/>
    <w:lvl w:ilvl="0" w:tplc="7DD615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E6422C"/>
    <w:multiLevelType w:val="hybridMultilevel"/>
    <w:tmpl w:val="536CA9B0"/>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A454E"/>
    <w:multiLevelType w:val="hybridMultilevel"/>
    <w:tmpl w:val="677A19FA"/>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F2B1B"/>
    <w:multiLevelType w:val="hybridMultilevel"/>
    <w:tmpl w:val="F19A52A8"/>
    <w:lvl w:ilvl="0" w:tplc="6E8664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05652"/>
    <w:multiLevelType w:val="hybridMultilevel"/>
    <w:tmpl w:val="EF041784"/>
    <w:lvl w:ilvl="0" w:tplc="2BB2BD64">
      <w:start w:val="1"/>
      <w:numFmt w:val="bullet"/>
      <w:lvlText w:val="-"/>
      <w:lvlJc w:val="left"/>
      <w:pPr>
        <w:ind w:left="612" w:hanging="360"/>
      </w:pPr>
      <w:rPr>
        <w:rFonts w:ascii="Calibri" w:eastAsiaTheme="minorHAnsi" w:hAnsi="Calibri" w:cs="Calibri"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3" w15:restartNumberingAfterBreak="0">
    <w:nsid w:val="61A4274D"/>
    <w:multiLevelType w:val="hybridMultilevel"/>
    <w:tmpl w:val="D47E7274"/>
    <w:lvl w:ilvl="0" w:tplc="2BB2BD64">
      <w:start w:val="1"/>
      <w:numFmt w:val="bullet"/>
      <w:lvlText w:val="-"/>
      <w:lvlJc w:val="left"/>
      <w:pPr>
        <w:ind w:left="720" w:hanging="360"/>
      </w:pPr>
      <w:rPr>
        <w:rFonts w:ascii="Calibri" w:eastAsiaTheme="minorHAnsi" w:hAnsi="Calibri" w:cs="Calibri"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65973065"/>
    <w:multiLevelType w:val="hybridMultilevel"/>
    <w:tmpl w:val="C1F0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A69F5"/>
    <w:multiLevelType w:val="hybridMultilevel"/>
    <w:tmpl w:val="6932FCA6"/>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6473C"/>
    <w:multiLevelType w:val="hybridMultilevel"/>
    <w:tmpl w:val="351826CC"/>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97682"/>
    <w:multiLevelType w:val="hybridMultilevel"/>
    <w:tmpl w:val="71845636"/>
    <w:lvl w:ilvl="0" w:tplc="0409000B">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8"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581FC5"/>
    <w:multiLevelType w:val="hybridMultilevel"/>
    <w:tmpl w:val="21FAED68"/>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98B3EFA"/>
    <w:multiLevelType w:val="hybridMultilevel"/>
    <w:tmpl w:val="99D63078"/>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62BE"/>
    <w:multiLevelType w:val="hybridMultilevel"/>
    <w:tmpl w:val="D6F88CB0"/>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6DEE09BC"/>
    <w:multiLevelType w:val="hybridMultilevel"/>
    <w:tmpl w:val="95E2A350"/>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6E9A6A5F"/>
    <w:multiLevelType w:val="hybridMultilevel"/>
    <w:tmpl w:val="255E0954"/>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B035C"/>
    <w:multiLevelType w:val="hybridMultilevel"/>
    <w:tmpl w:val="FF62E208"/>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60DD8"/>
    <w:multiLevelType w:val="multilevel"/>
    <w:tmpl w:val="71C60DD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3ED11E7"/>
    <w:multiLevelType w:val="hybridMultilevel"/>
    <w:tmpl w:val="50065D9E"/>
    <w:lvl w:ilvl="0" w:tplc="2BB2BD64">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79161D74"/>
    <w:multiLevelType w:val="hybridMultilevel"/>
    <w:tmpl w:val="1EEA4A0A"/>
    <w:lvl w:ilvl="0" w:tplc="7DD6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
  </w:num>
  <w:num w:numId="4">
    <w:abstractNumId w:val="17"/>
  </w:num>
  <w:num w:numId="5">
    <w:abstractNumId w:val="26"/>
  </w:num>
  <w:num w:numId="6">
    <w:abstractNumId w:val="35"/>
  </w:num>
  <w:num w:numId="7">
    <w:abstractNumId w:val="24"/>
  </w:num>
  <w:num w:numId="8">
    <w:abstractNumId w:val="5"/>
  </w:num>
  <w:num w:numId="9">
    <w:abstractNumId w:val="25"/>
  </w:num>
  <w:num w:numId="10">
    <w:abstractNumId w:val="37"/>
  </w:num>
  <w:num w:numId="11">
    <w:abstractNumId w:val="34"/>
  </w:num>
  <w:num w:numId="12">
    <w:abstractNumId w:val="27"/>
  </w:num>
  <w:num w:numId="13">
    <w:abstractNumId w:val="16"/>
  </w:num>
  <w:num w:numId="14">
    <w:abstractNumId w:val="6"/>
  </w:num>
  <w:num w:numId="15">
    <w:abstractNumId w:val="21"/>
  </w:num>
  <w:num w:numId="16">
    <w:abstractNumId w:val="30"/>
  </w:num>
  <w:num w:numId="17">
    <w:abstractNumId w:val="4"/>
  </w:num>
  <w:num w:numId="18">
    <w:abstractNumId w:val="18"/>
  </w:num>
  <w:num w:numId="19">
    <w:abstractNumId w:val="33"/>
  </w:num>
  <w:num w:numId="20">
    <w:abstractNumId w:val="11"/>
  </w:num>
  <w:num w:numId="21">
    <w:abstractNumId w:val="10"/>
  </w:num>
  <w:num w:numId="22">
    <w:abstractNumId w:val="22"/>
  </w:num>
  <w:num w:numId="23">
    <w:abstractNumId w:val="19"/>
  </w:num>
  <w:num w:numId="24">
    <w:abstractNumId w:val="9"/>
  </w:num>
  <w:num w:numId="25">
    <w:abstractNumId w:val="3"/>
  </w:num>
  <w:num w:numId="26">
    <w:abstractNumId w:val="12"/>
  </w:num>
  <w:num w:numId="27">
    <w:abstractNumId w:val="32"/>
  </w:num>
  <w:num w:numId="28">
    <w:abstractNumId w:val="2"/>
  </w:num>
  <w:num w:numId="29">
    <w:abstractNumId w:val="13"/>
  </w:num>
  <w:num w:numId="30">
    <w:abstractNumId w:val="8"/>
  </w:num>
  <w:num w:numId="31">
    <w:abstractNumId w:val="36"/>
  </w:num>
  <w:num w:numId="32">
    <w:abstractNumId w:val="15"/>
  </w:num>
  <w:num w:numId="33">
    <w:abstractNumId w:val="14"/>
  </w:num>
  <w:num w:numId="34">
    <w:abstractNumId w:val="23"/>
  </w:num>
  <w:num w:numId="35">
    <w:abstractNumId w:val="29"/>
  </w:num>
  <w:num w:numId="36">
    <w:abstractNumId w:val="0"/>
  </w:num>
  <w:num w:numId="37">
    <w:abstractNumId w:val="3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14"/>
    <w:rsid w:val="00027A21"/>
    <w:rsid w:val="00031753"/>
    <w:rsid w:val="000649C7"/>
    <w:rsid w:val="00074EB8"/>
    <w:rsid w:val="00113D74"/>
    <w:rsid w:val="001169AE"/>
    <w:rsid w:val="00126DE3"/>
    <w:rsid w:val="00133E64"/>
    <w:rsid w:val="00170819"/>
    <w:rsid w:val="001C4F63"/>
    <w:rsid w:val="001E5385"/>
    <w:rsid w:val="00266039"/>
    <w:rsid w:val="002B6898"/>
    <w:rsid w:val="002E0464"/>
    <w:rsid w:val="002E13C9"/>
    <w:rsid w:val="00304D22"/>
    <w:rsid w:val="00311C74"/>
    <w:rsid w:val="003230D9"/>
    <w:rsid w:val="0034475D"/>
    <w:rsid w:val="0034786E"/>
    <w:rsid w:val="00353595"/>
    <w:rsid w:val="003654C4"/>
    <w:rsid w:val="003F40F0"/>
    <w:rsid w:val="003F5198"/>
    <w:rsid w:val="003F603F"/>
    <w:rsid w:val="003F70F7"/>
    <w:rsid w:val="004178B8"/>
    <w:rsid w:val="004443F5"/>
    <w:rsid w:val="00456B66"/>
    <w:rsid w:val="00470F43"/>
    <w:rsid w:val="00497E71"/>
    <w:rsid w:val="004D41CB"/>
    <w:rsid w:val="005322AB"/>
    <w:rsid w:val="005573EC"/>
    <w:rsid w:val="00581A08"/>
    <w:rsid w:val="005D1782"/>
    <w:rsid w:val="005F2178"/>
    <w:rsid w:val="00614A37"/>
    <w:rsid w:val="006232AD"/>
    <w:rsid w:val="006672FA"/>
    <w:rsid w:val="006D5DCA"/>
    <w:rsid w:val="006E38E4"/>
    <w:rsid w:val="00716276"/>
    <w:rsid w:val="00717765"/>
    <w:rsid w:val="00742A64"/>
    <w:rsid w:val="007521F2"/>
    <w:rsid w:val="00770209"/>
    <w:rsid w:val="00776194"/>
    <w:rsid w:val="007861AB"/>
    <w:rsid w:val="007A1419"/>
    <w:rsid w:val="00811DB7"/>
    <w:rsid w:val="008172BF"/>
    <w:rsid w:val="00913407"/>
    <w:rsid w:val="00914093"/>
    <w:rsid w:val="00930484"/>
    <w:rsid w:val="009557FF"/>
    <w:rsid w:val="00960DF1"/>
    <w:rsid w:val="009760E4"/>
    <w:rsid w:val="00980E8C"/>
    <w:rsid w:val="009845D3"/>
    <w:rsid w:val="009B06FC"/>
    <w:rsid w:val="009B1F57"/>
    <w:rsid w:val="009C1076"/>
    <w:rsid w:val="009C496F"/>
    <w:rsid w:val="009C6B42"/>
    <w:rsid w:val="00A25BD0"/>
    <w:rsid w:val="00A81121"/>
    <w:rsid w:val="00A94C6C"/>
    <w:rsid w:val="00AA0C42"/>
    <w:rsid w:val="00AA2CE2"/>
    <w:rsid w:val="00AA7B53"/>
    <w:rsid w:val="00AB3BF2"/>
    <w:rsid w:val="00AB5AAF"/>
    <w:rsid w:val="00AF6179"/>
    <w:rsid w:val="00B115C7"/>
    <w:rsid w:val="00B33348"/>
    <w:rsid w:val="00B71E4B"/>
    <w:rsid w:val="00BA154C"/>
    <w:rsid w:val="00BB42BD"/>
    <w:rsid w:val="00BC2F80"/>
    <w:rsid w:val="00BF19BF"/>
    <w:rsid w:val="00C743E3"/>
    <w:rsid w:val="00CB0152"/>
    <w:rsid w:val="00CC4DB8"/>
    <w:rsid w:val="00D7696D"/>
    <w:rsid w:val="00E120C1"/>
    <w:rsid w:val="00E15A5F"/>
    <w:rsid w:val="00E2066A"/>
    <w:rsid w:val="00E52414"/>
    <w:rsid w:val="00E95ACA"/>
    <w:rsid w:val="00EC2985"/>
    <w:rsid w:val="00ED596F"/>
    <w:rsid w:val="00ED7F2E"/>
    <w:rsid w:val="00EF678C"/>
    <w:rsid w:val="00EF7147"/>
    <w:rsid w:val="00F151C2"/>
    <w:rsid w:val="00F43523"/>
    <w:rsid w:val="00F62ED3"/>
    <w:rsid w:val="00FF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87EC"/>
  <w15:chartTrackingRefBased/>
  <w15:docId w15:val="{55ACA58A-860B-460C-984C-0E81FB17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52"/>
    <w:rPr>
      <w:lang w:val="sr-Latn-ME"/>
    </w:rPr>
  </w:style>
  <w:style w:type="paragraph" w:styleId="Heading1">
    <w:name w:val="heading 1"/>
    <w:basedOn w:val="Normal"/>
    <w:next w:val="Normal"/>
    <w:link w:val="Heading1Char"/>
    <w:uiPriority w:val="9"/>
    <w:qFormat/>
    <w:rsid w:val="00CB01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3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52"/>
    <w:rPr>
      <w:rFonts w:asciiTheme="majorHAnsi" w:eastAsiaTheme="majorEastAsia" w:hAnsiTheme="majorHAnsi" w:cstheme="majorBidi"/>
      <w:color w:val="2F5496" w:themeColor="accent1" w:themeShade="BF"/>
      <w:sz w:val="32"/>
      <w:szCs w:val="32"/>
      <w:lang w:val="sr-Latn-ME"/>
    </w:rPr>
  </w:style>
  <w:style w:type="paragraph" w:styleId="ListParagraph">
    <w:name w:val="List Paragraph"/>
    <w:basedOn w:val="Normal"/>
    <w:uiPriority w:val="34"/>
    <w:qFormat/>
    <w:rsid w:val="00CB0152"/>
    <w:pPr>
      <w:ind w:left="720"/>
      <w:contextualSpacing/>
    </w:pPr>
  </w:style>
  <w:style w:type="table" w:styleId="TableGrid">
    <w:name w:val="Table Grid"/>
    <w:basedOn w:val="TableNormal"/>
    <w:uiPriority w:val="39"/>
    <w:rsid w:val="00CB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E5385"/>
    <w:pPr>
      <w:spacing w:before="120" w:after="120"/>
    </w:pPr>
    <w:rPr>
      <w:rFonts w:cstheme="minorHAnsi"/>
      <w:b/>
      <w:bCs/>
      <w:caps/>
      <w:sz w:val="20"/>
      <w:szCs w:val="20"/>
    </w:rPr>
  </w:style>
  <w:style w:type="paragraph" w:styleId="TOC2">
    <w:name w:val="toc 2"/>
    <w:basedOn w:val="Normal"/>
    <w:next w:val="Normal"/>
    <w:autoRedefine/>
    <w:uiPriority w:val="39"/>
    <w:unhideWhenUsed/>
    <w:rsid w:val="001E5385"/>
    <w:pPr>
      <w:spacing w:after="0"/>
      <w:ind w:left="220"/>
    </w:pPr>
    <w:rPr>
      <w:rFonts w:cstheme="minorHAnsi"/>
      <w:smallCaps/>
      <w:sz w:val="20"/>
      <w:szCs w:val="20"/>
    </w:rPr>
  </w:style>
  <w:style w:type="paragraph" w:styleId="TOC3">
    <w:name w:val="toc 3"/>
    <w:basedOn w:val="Normal"/>
    <w:next w:val="Normal"/>
    <w:autoRedefine/>
    <w:uiPriority w:val="39"/>
    <w:unhideWhenUsed/>
    <w:rsid w:val="001E5385"/>
    <w:pPr>
      <w:spacing w:after="0"/>
      <w:ind w:left="440"/>
    </w:pPr>
    <w:rPr>
      <w:rFonts w:cstheme="minorHAnsi"/>
      <w:i/>
      <w:iCs/>
      <w:sz w:val="20"/>
      <w:szCs w:val="20"/>
    </w:rPr>
  </w:style>
  <w:style w:type="paragraph" w:styleId="TOC4">
    <w:name w:val="toc 4"/>
    <w:basedOn w:val="Normal"/>
    <w:next w:val="Normal"/>
    <w:autoRedefine/>
    <w:uiPriority w:val="39"/>
    <w:unhideWhenUsed/>
    <w:rsid w:val="001E5385"/>
    <w:pPr>
      <w:spacing w:after="0"/>
      <w:ind w:left="660"/>
    </w:pPr>
    <w:rPr>
      <w:rFonts w:cstheme="minorHAnsi"/>
      <w:sz w:val="18"/>
      <w:szCs w:val="18"/>
    </w:rPr>
  </w:style>
  <w:style w:type="paragraph" w:styleId="TOC5">
    <w:name w:val="toc 5"/>
    <w:basedOn w:val="Normal"/>
    <w:next w:val="Normal"/>
    <w:autoRedefine/>
    <w:uiPriority w:val="39"/>
    <w:unhideWhenUsed/>
    <w:rsid w:val="001E5385"/>
    <w:pPr>
      <w:spacing w:after="0"/>
      <w:ind w:left="880"/>
    </w:pPr>
    <w:rPr>
      <w:rFonts w:cstheme="minorHAnsi"/>
      <w:sz w:val="18"/>
      <w:szCs w:val="18"/>
    </w:rPr>
  </w:style>
  <w:style w:type="paragraph" w:styleId="TOC6">
    <w:name w:val="toc 6"/>
    <w:basedOn w:val="Normal"/>
    <w:next w:val="Normal"/>
    <w:autoRedefine/>
    <w:uiPriority w:val="39"/>
    <w:unhideWhenUsed/>
    <w:rsid w:val="001E5385"/>
    <w:pPr>
      <w:spacing w:after="0"/>
      <w:ind w:left="1100"/>
    </w:pPr>
    <w:rPr>
      <w:rFonts w:cstheme="minorHAnsi"/>
      <w:sz w:val="18"/>
      <w:szCs w:val="18"/>
    </w:rPr>
  </w:style>
  <w:style w:type="paragraph" w:styleId="TOC7">
    <w:name w:val="toc 7"/>
    <w:basedOn w:val="Normal"/>
    <w:next w:val="Normal"/>
    <w:autoRedefine/>
    <w:uiPriority w:val="39"/>
    <w:unhideWhenUsed/>
    <w:rsid w:val="001E5385"/>
    <w:pPr>
      <w:spacing w:after="0"/>
      <w:ind w:left="1320"/>
    </w:pPr>
    <w:rPr>
      <w:rFonts w:cstheme="minorHAnsi"/>
      <w:sz w:val="18"/>
      <w:szCs w:val="18"/>
    </w:rPr>
  </w:style>
  <w:style w:type="paragraph" w:styleId="TOC8">
    <w:name w:val="toc 8"/>
    <w:basedOn w:val="Normal"/>
    <w:next w:val="Normal"/>
    <w:autoRedefine/>
    <w:uiPriority w:val="39"/>
    <w:unhideWhenUsed/>
    <w:rsid w:val="001E5385"/>
    <w:pPr>
      <w:spacing w:after="0"/>
      <w:ind w:left="1540"/>
    </w:pPr>
    <w:rPr>
      <w:rFonts w:cstheme="minorHAnsi"/>
      <w:sz w:val="18"/>
      <w:szCs w:val="18"/>
    </w:rPr>
  </w:style>
  <w:style w:type="paragraph" w:styleId="TOC9">
    <w:name w:val="toc 9"/>
    <w:basedOn w:val="Normal"/>
    <w:next w:val="Normal"/>
    <w:autoRedefine/>
    <w:uiPriority w:val="39"/>
    <w:unhideWhenUsed/>
    <w:rsid w:val="001E5385"/>
    <w:pPr>
      <w:spacing w:after="0"/>
      <w:ind w:left="1760"/>
    </w:pPr>
    <w:rPr>
      <w:rFonts w:cstheme="minorHAnsi"/>
      <w:sz w:val="18"/>
      <w:szCs w:val="18"/>
    </w:rPr>
  </w:style>
  <w:style w:type="character" w:styleId="Hyperlink">
    <w:name w:val="Hyperlink"/>
    <w:basedOn w:val="DefaultParagraphFont"/>
    <w:uiPriority w:val="99"/>
    <w:unhideWhenUsed/>
    <w:rsid w:val="001E5385"/>
    <w:rPr>
      <w:color w:val="0563C1" w:themeColor="hyperlink"/>
      <w:u w:val="single"/>
    </w:rPr>
  </w:style>
  <w:style w:type="character" w:customStyle="1" w:styleId="Heading2Char">
    <w:name w:val="Heading 2 Char"/>
    <w:basedOn w:val="DefaultParagraphFont"/>
    <w:link w:val="Heading2"/>
    <w:uiPriority w:val="9"/>
    <w:rsid w:val="001E5385"/>
    <w:rPr>
      <w:rFonts w:asciiTheme="majorHAnsi" w:eastAsiaTheme="majorEastAsia" w:hAnsiTheme="majorHAnsi" w:cstheme="majorBidi"/>
      <w:color w:val="2F5496" w:themeColor="accent1" w:themeShade="BF"/>
      <w:sz w:val="26"/>
      <w:szCs w:val="26"/>
      <w:lang w:val="sr-Latn-ME"/>
    </w:rPr>
  </w:style>
  <w:style w:type="character" w:customStyle="1" w:styleId="fontstyle01">
    <w:name w:val="fontstyle01"/>
    <w:basedOn w:val="DefaultParagraphFont"/>
    <w:rsid w:val="00470F43"/>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470F43"/>
  </w:style>
  <w:style w:type="paragraph" w:styleId="NoSpacing">
    <w:name w:val="No Spacing"/>
    <w:uiPriority w:val="1"/>
    <w:qFormat/>
    <w:rsid w:val="00470F43"/>
    <w:pPr>
      <w:spacing w:after="0" w:line="240" w:lineRule="auto"/>
    </w:pPr>
  </w:style>
  <w:style w:type="paragraph" w:styleId="Header">
    <w:name w:val="header"/>
    <w:basedOn w:val="Normal"/>
    <w:link w:val="HeaderChar"/>
    <w:uiPriority w:val="99"/>
    <w:unhideWhenUsed/>
    <w:rsid w:val="0034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86E"/>
    <w:rPr>
      <w:lang w:val="sr-Latn-ME"/>
    </w:rPr>
  </w:style>
  <w:style w:type="paragraph" w:styleId="Footer">
    <w:name w:val="footer"/>
    <w:basedOn w:val="Normal"/>
    <w:link w:val="FooterChar"/>
    <w:uiPriority w:val="99"/>
    <w:unhideWhenUsed/>
    <w:rsid w:val="0034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86E"/>
    <w:rPr>
      <w:lang w:val="sr-Latn-ME"/>
    </w:rPr>
  </w:style>
  <w:style w:type="paragraph" w:customStyle="1" w:styleId="Default">
    <w:name w:val="Default"/>
    <w:rsid w:val="00EC298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04D22"/>
    <w:rPr>
      <w:sz w:val="16"/>
      <w:szCs w:val="16"/>
    </w:rPr>
  </w:style>
  <w:style w:type="paragraph" w:styleId="CommentText">
    <w:name w:val="annotation text"/>
    <w:basedOn w:val="Normal"/>
    <w:link w:val="CommentTextChar"/>
    <w:uiPriority w:val="99"/>
    <w:semiHidden/>
    <w:unhideWhenUsed/>
    <w:rsid w:val="00304D22"/>
    <w:pPr>
      <w:spacing w:line="240" w:lineRule="auto"/>
    </w:pPr>
    <w:rPr>
      <w:sz w:val="20"/>
      <w:szCs w:val="20"/>
    </w:rPr>
  </w:style>
  <w:style w:type="character" w:customStyle="1" w:styleId="CommentTextChar">
    <w:name w:val="Comment Text Char"/>
    <w:basedOn w:val="DefaultParagraphFont"/>
    <w:link w:val="CommentText"/>
    <w:uiPriority w:val="99"/>
    <w:semiHidden/>
    <w:rsid w:val="00304D22"/>
    <w:rPr>
      <w:sz w:val="20"/>
      <w:szCs w:val="20"/>
      <w:lang w:val="sr-Latn-ME"/>
    </w:rPr>
  </w:style>
  <w:style w:type="paragraph" w:customStyle="1" w:styleId="paragraph">
    <w:name w:val="paragraph"/>
    <w:basedOn w:val="Normal"/>
    <w:rsid w:val="007A1419"/>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eop">
    <w:name w:val="eop"/>
    <w:basedOn w:val="DefaultParagraphFont"/>
    <w:rsid w:val="007A1419"/>
  </w:style>
  <w:style w:type="character" w:customStyle="1" w:styleId="Style15">
    <w:name w:val="Style15"/>
    <w:basedOn w:val="DefaultParagraphFont"/>
    <w:uiPriority w:val="1"/>
    <w:rsid w:val="003F5198"/>
    <w:rPr>
      <w:rFonts w:asciiTheme="majorHAnsi" w:hAnsiTheme="majorHAnsi"/>
      <w:color w:val="000000" w:themeColor="text1"/>
      <w:sz w:val="24"/>
    </w:rPr>
  </w:style>
  <w:style w:type="paragraph" w:styleId="NormalWeb">
    <w:name w:val="Normal (Web)"/>
    <w:basedOn w:val="Normal"/>
    <w:uiPriority w:val="99"/>
    <w:unhideWhenUsed/>
    <w:rsid w:val="003F51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F5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87950">
      <w:bodyDiv w:val="1"/>
      <w:marLeft w:val="0"/>
      <w:marRight w:val="0"/>
      <w:marTop w:val="0"/>
      <w:marBottom w:val="0"/>
      <w:divBdr>
        <w:top w:val="none" w:sz="0" w:space="0" w:color="auto"/>
        <w:left w:val="none" w:sz="0" w:space="0" w:color="auto"/>
        <w:bottom w:val="none" w:sz="0" w:space="0" w:color="auto"/>
        <w:right w:val="none" w:sz="0" w:space="0" w:color="auto"/>
      </w:divBdr>
      <w:divsChild>
        <w:div w:id="302200124">
          <w:marLeft w:val="0"/>
          <w:marRight w:val="0"/>
          <w:marTop w:val="0"/>
          <w:marBottom w:val="0"/>
          <w:divBdr>
            <w:top w:val="none" w:sz="0" w:space="0" w:color="auto"/>
            <w:left w:val="none" w:sz="0" w:space="0" w:color="auto"/>
            <w:bottom w:val="none" w:sz="0" w:space="0" w:color="auto"/>
            <w:right w:val="none" w:sz="0" w:space="0" w:color="auto"/>
          </w:divBdr>
        </w:div>
        <w:div w:id="1440875394">
          <w:marLeft w:val="0"/>
          <w:marRight w:val="0"/>
          <w:marTop w:val="0"/>
          <w:marBottom w:val="0"/>
          <w:divBdr>
            <w:top w:val="none" w:sz="0" w:space="0" w:color="auto"/>
            <w:left w:val="none" w:sz="0" w:space="0" w:color="auto"/>
            <w:bottom w:val="none" w:sz="0" w:space="0" w:color="auto"/>
            <w:right w:val="none" w:sz="0" w:space="0" w:color="auto"/>
          </w:divBdr>
        </w:div>
        <w:div w:id="606742226">
          <w:marLeft w:val="0"/>
          <w:marRight w:val="0"/>
          <w:marTop w:val="0"/>
          <w:marBottom w:val="0"/>
          <w:divBdr>
            <w:top w:val="none" w:sz="0" w:space="0" w:color="auto"/>
            <w:left w:val="none" w:sz="0" w:space="0" w:color="auto"/>
            <w:bottom w:val="none" w:sz="0" w:space="0" w:color="auto"/>
            <w:right w:val="none" w:sz="0" w:space="0" w:color="auto"/>
          </w:divBdr>
        </w:div>
        <w:div w:id="1782531917">
          <w:marLeft w:val="0"/>
          <w:marRight w:val="0"/>
          <w:marTop w:val="0"/>
          <w:marBottom w:val="0"/>
          <w:divBdr>
            <w:top w:val="none" w:sz="0" w:space="0" w:color="auto"/>
            <w:left w:val="none" w:sz="0" w:space="0" w:color="auto"/>
            <w:bottom w:val="none" w:sz="0" w:space="0" w:color="auto"/>
            <w:right w:val="none" w:sz="0" w:space="0" w:color="auto"/>
          </w:divBdr>
        </w:div>
        <w:div w:id="2128888730">
          <w:marLeft w:val="0"/>
          <w:marRight w:val="0"/>
          <w:marTop w:val="0"/>
          <w:marBottom w:val="0"/>
          <w:divBdr>
            <w:top w:val="none" w:sz="0" w:space="0" w:color="auto"/>
            <w:left w:val="none" w:sz="0" w:space="0" w:color="auto"/>
            <w:bottom w:val="none" w:sz="0" w:space="0" w:color="auto"/>
            <w:right w:val="none" w:sz="0" w:space="0" w:color="auto"/>
          </w:divBdr>
        </w:div>
        <w:div w:id="666707196">
          <w:marLeft w:val="0"/>
          <w:marRight w:val="0"/>
          <w:marTop w:val="0"/>
          <w:marBottom w:val="0"/>
          <w:divBdr>
            <w:top w:val="none" w:sz="0" w:space="0" w:color="auto"/>
            <w:left w:val="none" w:sz="0" w:space="0" w:color="auto"/>
            <w:bottom w:val="none" w:sz="0" w:space="0" w:color="auto"/>
            <w:right w:val="none" w:sz="0" w:space="0" w:color="auto"/>
          </w:divBdr>
          <w:divsChild>
            <w:div w:id="654532876">
              <w:marLeft w:val="-75"/>
              <w:marRight w:val="0"/>
              <w:marTop w:val="30"/>
              <w:marBottom w:val="30"/>
              <w:divBdr>
                <w:top w:val="none" w:sz="0" w:space="0" w:color="auto"/>
                <w:left w:val="none" w:sz="0" w:space="0" w:color="auto"/>
                <w:bottom w:val="none" w:sz="0" w:space="0" w:color="auto"/>
                <w:right w:val="none" w:sz="0" w:space="0" w:color="auto"/>
              </w:divBdr>
              <w:divsChild>
                <w:div w:id="1003049171">
                  <w:marLeft w:val="0"/>
                  <w:marRight w:val="0"/>
                  <w:marTop w:val="0"/>
                  <w:marBottom w:val="0"/>
                  <w:divBdr>
                    <w:top w:val="none" w:sz="0" w:space="0" w:color="auto"/>
                    <w:left w:val="none" w:sz="0" w:space="0" w:color="auto"/>
                    <w:bottom w:val="none" w:sz="0" w:space="0" w:color="auto"/>
                    <w:right w:val="none" w:sz="0" w:space="0" w:color="auto"/>
                  </w:divBdr>
                  <w:divsChild>
                    <w:div w:id="321154751">
                      <w:marLeft w:val="0"/>
                      <w:marRight w:val="0"/>
                      <w:marTop w:val="0"/>
                      <w:marBottom w:val="0"/>
                      <w:divBdr>
                        <w:top w:val="none" w:sz="0" w:space="0" w:color="auto"/>
                        <w:left w:val="none" w:sz="0" w:space="0" w:color="auto"/>
                        <w:bottom w:val="none" w:sz="0" w:space="0" w:color="auto"/>
                        <w:right w:val="none" w:sz="0" w:space="0" w:color="auto"/>
                      </w:divBdr>
                    </w:div>
                  </w:divsChild>
                </w:div>
                <w:div w:id="880628394">
                  <w:marLeft w:val="0"/>
                  <w:marRight w:val="0"/>
                  <w:marTop w:val="0"/>
                  <w:marBottom w:val="0"/>
                  <w:divBdr>
                    <w:top w:val="none" w:sz="0" w:space="0" w:color="auto"/>
                    <w:left w:val="none" w:sz="0" w:space="0" w:color="auto"/>
                    <w:bottom w:val="none" w:sz="0" w:space="0" w:color="auto"/>
                    <w:right w:val="none" w:sz="0" w:space="0" w:color="auto"/>
                  </w:divBdr>
                  <w:divsChild>
                    <w:div w:id="1595672491">
                      <w:marLeft w:val="0"/>
                      <w:marRight w:val="0"/>
                      <w:marTop w:val="0"/>
                      <w:marBottom w:val="0"/>
                      <w:divBdr>
                        <w:top w:val="none" w:sz="0" w:space="0" w:color="auto"/>
                        <w:left w:val="none" w:sz="0" w:space="0" w:color="auto"/>
                        <w:bottom w:val="none" w:sz="0" w:space="0" w:color="auto"/>
                        <w:right w:val="none" w:sz="0" w:space="0" w:color="auto"/>
                      </w:divBdr>
                    </w:div>
                  </w:divsChild>
                </w:div>
                <w:div w:id="288705625">
                  <w:marLeft w:val="0"/>
                  <w:marRight w:val="0"/>
                  <w:marTop w:val="0"/>
                  <w:marBottom w:val="0"/>
                  <w:divBdr>
                    <w:top w:val="none" w:sz="0" w:space="0" w:color="auto"/>
                    <w:left w:val="none" w:sz="0" w:space="0" w:color="auto"/>
                    <w:bottom w:val="none" w:sz="0" w:space="0" w:color="auto"/>
                    <w:right w:val="none" w:sz="0" w:space="0" w:color="auto"/>
                  </w:divBdr>
                  <w:divsChild>
                    <w:div w:id="1416635308">
                      <w:marLeft w:val="0"/>
                      <w:marRight w:val="0"/>
                      <w:marTop w:val="0"/>
                      <w:marBottom w:val="0"/>
                      <w:divBdr>
                        <w:top w:val="none" w:sz="0" w:space="0" w:color="auto"/>
                        <w:left w:val="none" w:sz="0" w:space="0" w:color="auto"/>
                        <w:bottom w:val="none" w:sz="0" w:space="0" w:color="auto"/>
                        <w:right w:val="none" w:sz="0" w:space="0" w:color="auto"/>
                      </w:divBdr>
                    </w:div>
                  </w:divsChild>
                </w:div>
                <w:div w:id="1343512475">
                  <w:marLeft w:val="0"/>
                  <w:marRight w:val="0"/>
                  <w:marTop w:val="0"/>
                  <w:marBottom w:val="0"/>
                  <w:divBdr>
                    <w:top w:val="none" w:sz="0" w:space="0" w:color="auto"/>
                    <w:left w:val="none" w:sz="0" w:space="0" w:color="auto"/>
                    <w:bottom w:val="none" w:sz="0" w:space="0" w:color="auto"/>
                    <w:right w:val="none" w:sz="0" w:space="0" w:color="auto"/>
                  </w:divBdr>
                  <w:divsChild>
                    <w:div w:id="126901450">
                      <w:marLeft w:val="0"/>
                      <w:marRight w:val="0"/>
                      <w:marTop w:val="0"/>
                      <w:marBottom w:val="0"/>
                      <w:divBdr>
                        <w:top w:val="none" w:sz="0" w:space="0" w:color="auto"/>
                        <w:left w:val="none" w:sz="0" w:space="0" w:color="auto"/>
                        <w:bottom w:val="none" w:sz="0" w:space="0" w:color="auto"/>
                        <w:right w:val="none" w:sz="0" w:space="0" w:color="auto"/>
                      </w:divBdr>
                    </w:div>
                    <w:div w:id="1714768513">
                      <w:marLeft w:val="0"/>
                      <w:marRight w:val="0"/>
                      <w:marTop w:val="0"/>
                      <w:marBottom w:val="0"/>
                      <w:divBdr>
                        <w:top w:val="none" w:sz="0" w:space="0" w:color="auto"/>
                        <w:left w:val="none" w:sz="0" w:space="0" w:color="auto"/>
                        <w:bottom w:val="none" w:sz="0" w:space="0" w:color="auto"/>
                        <w:right w:val="none" w:sz="0" w:space="0" w:color="auto"/>
                      </w:divBdr>
                    </w:div>
                  </w:divsChild>
                </w:div>
                <w:div w:id="1905214976">
                  <w:marLeft w:val="0"/>
                  <w:marRight w:val="0"/>
                  <w:marTop w:val="0"/>
                  <w:marBottom w:val="0"/>
                  <w:divBdr>
                    <w:top w:val="none" w:sz="0" w:space="0" w:color="auto"/>
                    <w:left w:val="none" w:sz="0" w:space="0" w:color="auto"/>
                    <w:bottom w:val="none" w:sz="0" w:space="0" w:color="auto"/>
                    <w:right w:val="none" w:sz="0" w:space="0" w:color="auto"/>
                  </w:divBdr>
                  <w:divsChild>
                    <w:div w:id="1358895105">
                      <w:marLeft w:val="0"/>
                      <w:marRight w:val="0"/>
                      <w:marTop w:val="0"/>
                      <w:marBottom w:val="0"/>
                      <w:divBdr>
                        <w:top w:val="none" w:sz="0" w:space="0" w:color="auto"/>
                        <w:left w:val="none" w:sz="0" w:space="0" w:color="auto"/>
                        <w:bottom w:val="none" w:sz="0" w:space="0" w:color="auto"/>
                        <w:right w:val="none" w:sz="0" w:space="0" w:color="auto"/>
                      </w:divBdr>
                    </w:div>
                  </w:divsChild>
                </w:div>
                <w:div w:id="1680038325">
                  <w:marLeft w:val="0"/>
                  <w:marRight w:val="0"/>
                  <w:marTop w:val="0"/>
                  <w:marBottom w:val="0"/>
                  <w:divBdr>
                    <w:top w:val="none" w:sz="0" w:space="0" w:color="auto"/>
                    <w:left w:val="none" w:sz="0" w:space="0" w:color="auto"/>
                    <w:bottom w:val="none" w:sz="0" w:space="0" w:color="auto"/>
                    <w:right w:val="none" w:sz="0" w:space="0" w:color="auto"/>
                  </w:divBdr>
                  <w:divsChild>
                    <w:div w:id="347996316">
                      <w:marLeft w:val="0"/>
                      <w:marRight w:val="0"/>
                      <w:marTop w:val="0"/>
                      <w:marBottom w:val="0"/>
                      <w:divBdr>
                        <w:top w:val="none" w:sz="0" w:space="0" w:color="auto"/>
                        <w:left w:val="none" w:sz="0" w:space="0" w:color="auto"/>
                        <w:bottom w:val="none" w:sz="0" w:space="0" w:color="auto"/>
                        <w:right w:val="none" w:sz="0" w:space="0" w:color="auto"/>
                      </w:divBdr>
                    </w:div>
                  </w:divsChild>
                </w:div>
                <w:div w:id="140270222">
                  <w:marLeft w:val="0"/>
                  <w:marRight w:val="0"/>
                  <w:marTop w:val="0"/>
                  <w:marBottom w:val="0"/>
                  <w:divBdr>
                    <w:top w:val="none" w:sz="0" w:space="0" w:color="auto"/>
                    <w:left w:val="none" w:sz="0" w:space="0" w:color="auto"/>
                    <w:bottom w:val="none" w:sz="0" w:space="0" w:color="auto"/>
                    <w:right w:val="none" w:sz="0" w:space="0" w:color="auto"/>
                  </w:divBdr>
                  <w:divsChild>
                    <w:div w:id="551892027">
                      <w:marLeft w:val="0"/>
                      <w:marRight w:val="0"/>
                      <w:marTop w:val="0"/>
                      <w:marBottom w:val="0"/>
                      <w:divBdr>
                        <w:top w:val="none" w:sz="0" w:space="0" w:color="auto"/>
                        <w:left w:val="none" w:sz="0" w:space="0" w:color="auto"/>
                        <w:bottom w:val="none" w:sz="0" w:space="0" w:color="auto"/>
                        <w:right w:val="none" w:sz="0" w:space="0" w:color="auto"/>
                      </w:divBdr>
                    </w:div>
                    <w:div w:id="1207716109">
                      <w:marLeft w:val="0"/>
                      <w:marRight w:val="0"/>
                      <w:marTop w:val="0"/>
                      <w:marBottom w:val="0"/>
                      <w:divBdr>
                        <w:top w:val="none" w:sz="0" w:space="0" w:color="auto"/>
                        <w:left w:val="none" w:sz="0" w:space="0" w:color="auto"/>
                        <w:bottom w:val="none" w:sz="0" w:space="0" w:color="auto"/>
                        <w:right w:val="none" w:sz="0" w:space="0" w:color="auto"/>
                      </w:divBdr>
                    </w:div>
                  </w:divsChild>
                </w:div>
                <w:div w:id="118114464">
                  <w:marLeft w:val="0"/>
                  <w:marRight w:val="0"/>
                  <w:marTop w:val="0"/>
                  <w:marBottom w:val="0"/>
                  <w:divBdr>
                    <w:top w:val="none" w:sz="0" w:space="0" w:color="auto"/>
                    <w:left w:val="none" w:sz="0" w:space="0" w:color="auto"/>
                    <w:bottom w:val="none" w:sz="0" w:space="0" w:color="auto"/>
                    <w:right w:val="none" w:sz="0" w:space="0" w:color="auto"/>
                  </w:divBdr>
                  <w:divsChild>
                    <w:div w:id="415595926">
                      <w:marLeft w:val="0"/>
                      <w:marRight w:val="0"/>
                      <w:marTop w:val="0"/>
                      <w:marBottom w:val="0"/>
                      <w:divBdr>
                        <w:top w:val="none" w:sz="0" w:space="0" w:color="auto"/>
                        <w:left w:val="none" w:sz="0" w:space="0" w:color="auto"/>
                        <w:bottom w:val="none" w:sz="0" w:space="0" w:color="auto"/>
                        <w:right w:val="none" w:sz="0" w:space="0" w:color="auto"/>
                      </w:divBdr>
                    </w:div>
                  </w:divsChild>
                </w:div>
                <w:div w:id="717701478">
                  <w:marLeft w:val="0"/>
                  <w:marRight w:val="0"/>
                  <w:marTop w:val="0"/>
                  <w:marBottom w:val="0"/>
                  <w:divBdr>
                    <w:top w:val="none" w:sz="0" w:space="0" w:color="auto"/>
                    <w:left w:val="none" w:sz="0" w:space="0" w:color="auto"/>
                    <w:bottom w:val="none" w:sz="0" w:space="0" w:color="auto"/>
                    <w:right w:val="none" w:sz="0" w:space="0" w:color="auto"/>
                  </w:divBdr>
                  <w:divsChild>
                    <w:div w:id="1107777026">
                      <w:marLeft w:val="0"/>
                      <w:marRight w:val="0"/>
                      <w:marTop w:val="0"/>
                      <w:marBottom w:val="0"/>
                      <w:divBdr>
                        <w:top w:val="none" w:sz="0" w:space="0" w:color="auto"/>
                        <w:left w:val="none" w:sz="0" w:space="0" w:color="auto"/>
                        <w:bottom w:val="none" w:sz="0" w:space="0" w:color="auto"/>
                        <w:right w:val="none" w:sz="0" w:space="0" w:color="auto"/>
                      </w:divBdr>
                    </w:div>
                    <w:div w:id="758329474">
                      <w:marLeft w:val="0"/>
                      <w:marRight w:val="0"/>
                      <w:marTop w:val="0"/>
                      <w:marBottom w:val="0"/>
                      <w:divBdr>
                        <w:top w:val="none" w:sz="0" w:space="0" w:color="auto"/>
                        <w:left w:val="none" w:sz="0" w:space="0" w:color="auto"/>
                        <w:bottom w:val="none" w:sz="0" w:space="0" w:color="auto"/>
                        <w:right w:val="none" w:sz="0" w:space="0" w:color="auto"/>
                      </w:divBdr>
                    </w:div>
                    <w:div w:id="1943953408">
                      <w:marLeft w:val="0"/>
                      <w:marRight w:val="0"/>
                      <w:marTop w:val="0"/>
                      <w:marBottom w:val="0"/>
                      <w:divBdr>
                        <w:top w:val="none" w:sz="0" w:space="0" w:color="auto"/>
                        <w:left w:val="none" w:sz="0" w:space="0" w:color="auto"/>
                        <w:bottom w:val="none" w:sz="0" w:space="0" w:color="auto"/>
                        <w:right w:val="none" w:sz="0" w:space="0" w:color="auto"/>
                      </w:divBdr>
                    </w:div>
                    <w:div w:id="1920096460">
                      <w:marLeft w:val="0"/>
                      <w:marRight w:val="0"/>
                      <w:marTop w:val="0"/>
                      <w:marBottom w:val="0"/>
                      <w:divBdr>
                        <w:top w:val="none" w:sz="0" w:space="0" w:color="auto"/>
                        <w:left w:val="none" w:sz="0" w:space="0" w:color="auto"/>
                        <w:bottom w:val="none" w:sz="0" w:space="0" w:color="auto"/>
                        <w:right w:val="none" w:sz="0" w:space="0" w:color="auto"/>
                      </w:divBdr>
                    </w:div>
                    <w:div w:id="575937336">
                      <w:marLeft w:val="0"/>
                      <w:marRight w:val="0"/>
                      <w:marTop w:val="0"/>
                      <w:marBottom w:val="0"/>
                      <w:divBdr>
                        <w:top w:val="none" w:sz="0" w:space="0" w:color="auto"/>
                        <w:left w:val="none" w:sz="0" w:space="0" w:color="auto"/>
                        <w:bottom w:val="none" w:sz="0" w:space="0" w:color="auto"/>
                        <w:right w:val="none" w:sz="0" w:space="0" w:color="auto"/>
                      </w:divBdr>
                    </w:div>
                    <w:div w:id="1157725311">
                      <w:marLeft w:val="0"/>
                      <w:marRight w:val="0"/>
                      <w:marTop w:val="0"/>
                      <w:marBottom w:val="0"/>
                      <w:divBdr>
                        <w:top w:val="none" w:sz="0" w:space="0" w:color="auto"/>
                        <w:left w:val="none" w:sz="0" w:space="0" w:color="auto"/>
                        <w:bottom w:val="none" w:sz="0" w:space="0" w:color="auto"/>
                        <w:right w:val="none" w:sz="0" w:space="0" w:color="auto"/>
                      </w:divBdr>
                    </w:div>
                    <w:div w:id="1763574507">
                      <w:marLeft w:val="0"/>
                      <w:marRight w:val="0"/>
                      <w:marTop w:val="0"/>
                      <w:marBottom w:val="0"/>
                      <w:divBdr>
                        <w:top w:val="none" w:sz="0" w:space="0" w:color="auto"/>
                        <w:left w:val="none" w:sz="0" w:space="0" w:color="auto"/>
                        <w:bottom w:val="none" w:sz="0" w:space="0" w:color="auto"/>
                        <w:right w:val="none" w:sz="0" w:space="0" w:color="auto"/>
                      </w:divBdr>
                    </w:div>
                    <w:div w:id="133912113">
                      <w:marLeft w:val="0"/>
                      <w:marRight w:val="0"/>
                      <w:marTop w:val="0"/>
                      <w:marBottom w:val="0"/>
                      <w:divBdr>
                        <w:top w:val="none" w:sz="0" w:space="0" w:color="auto"/>
                        <w:left w:val="none" w:sz="0" w:space="0" w:color="auto"/>
                        <w:bottom w:val="none" w:sz="0" w:space="0" w:color="auto"/>
                        <w:right w:val="none" w:sz="0" w:space="0" w:color="auto"/>
                      </w:divBdr>
                    </w:div>
                  </w:divsChild>
                </w:div>
                <w:div w:id="2009166957">
                  <w:marLeft w:val="0"/>
                  <w:marRight w:val="0"/>
                  <w:marTop w:val="0"/>
                  <w:marBottom w:val="0"/>
                  <w:divBdr>
                    <w:top w:val="none" w:sz="0" w:space="0" w:color="auto"/>
                    <w:left w:val="none" w:sz="0" w:space="0" w:color="auto"/>
                    <w:bottom w:val="none" w:sz="0" w:space="0" w:color="auto"/>
                    <w:right w:val="none" w:sz="0" w:space="0" w:color="auto"/>
                  </w:divBdr>
                  <w:divsChild>
                    <w:div w:id="252666616">
                      <w:marLeft w:val="0"/>
                      <w:marRight w:val="0"/>
                      <w:marTop w:val="0"/>
                      <w:marBottom w:val="0"/>
                      <w:divBdr>
                        <w:top w:val="none" w:sz="0" w:space="0" w:color="auto"/>
                        <w:left w:val="none" w:sz="0" w:space="0" w:color="auto"/>
                        <w:bottom w:val="none" w:sz="0" w:space="0" w:color="auto"/>
                        <w:right w:val="none" w:sz="0" w:space="0" w:color="auto"/>
                      </w:divBdr>
                    </w:div>
                  </w:divsChild>
                </w:div>
                <w:div w:id="2077244184">
                  <w:marLeft w:val="0"/>
                  <w:marRight w:val="0"/>
                  <w:marTop w:val="0"/>
                  <w:marBottom w:val="0"/>
                  <w:divBdr>
                    <w:top w:val="none" w:sz="0" w:space="0" w:color="auto"/>
                    <w:left w:val="none" w:sz="0" w:space="0" w:color="auto"/>
                    <w:bottom w:val="none" w:sz="0" w:space="0" w:color="auto"/>
                    <w:right w:val="none" w:sz="0" w:space="0" w:color="auto"/>
                  </w:divBdr>
                  <w:divsChild>
                    <w:div w:id="720326307">
                      <w:marLeft w:val="0"/>
                      <w:marRight w:val="0"/>
                      <w:marTop w:val="0"/>
                      <w:marBottom w:val="0"/>
                      <w:divBdr>
                        <w:top w:val="none" w:sz="0" w:space="0" w:color="auto"/>
                        <w:left w:val="none" w:sz="0" w:space="0" w:color="auto"/>
                        <w:bottom w:val="none" w:sz="0" w:space="0" w:color="auto"/>
                        <w:right w:val="none" w:sz="0" w:space="0" w:color="auto"/>
                      </w:divBdr>
                    </w:div>
                    <w:div w:id="14758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1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5.xls"/><Relationship Id="rId21" Type="http://schemas.openxmlformats.org/officeDocument/2006/relationships/oleObject" Target="embeddings/Microsoft_Excel_97-2003_Worksheet6.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9.xls"/><Relationship Id="rId50" Type="http://schemas.openxmlformats.org/officeDocument/2006/relationships/image" Target="media/image22.e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10.xls"/><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4.xls"/><Relationship Id="rId40" Type="http://schemas.openxmlformats.org/officeDocument/2006/relationships/image" Target="media/image17.emf"/><Relationship Id="rId45" Type="http://schemas.openxmlformats.org/officeDocument/2006/relationships/oleObject" Target="embeddings/Microsoft_Excel_97-2003_Worksheet18.xls"/><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oleObject" Target="embeddings/Microsoft_Excel_97-2003_Worksheet11.xls"/><Relationship Id="rId44" Type="http://schemas.openxmlformats.org/officeDocument/2006/relationships/image" Target="media/image19.e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a@siu-pg.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image" Target="media/image12.emf"/><Relationship Id="rId35" Type="http://schemas.openxmlformats.org/officeDocument/2006/relationships/oleObject" Target="embeddings/Microsoft_Excel_97-2003_Worksheet13.xls"/><Relationship Id="rId43" Type="http://schemas.openxmlformats.org/officeDocument/2006/relationships/oleObject" Target="embeddings/Microsoft_Excel_97-2003_Worksheet17.xls"/><Relationship Id="rId48" Type="http://schemas.openxmlformats.org/officeDocument/2006/relationships/image" Target="media/image21.emf"/><Relationship Id="rId8" Type="http://schemas.openxmlformats.org/officeDocument/2006/relationships/image" Target="media/image1.gif"/><Relationship Id="rId51" Type="http://schemas.openxmlformats.org/officeDocument/2006/relationships/oleObject" Target="embeddings/Microsoft_Excel_97-2003_Worksheet21.xls"/><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2.xls"/><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7.emf"/><Relationship Id="rId41" Type="http://schemas.openxmlformats.org/officeDocument/2006/relationships/oleObject" Target="embeddings/Microsoft_Excel_97-2003_Worksheet16.xls"/><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Excel_97-2003_Worksheet20.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EB86EBEC18456C8F4D025E1F724F16"/>
        <w:category>
          <w:name w:val="General"/>
          <w:gallery w:val="placeholder"/>
        </w:category>
        <w:types>
          <w:type w:val="bbPlcHdr"/>
        </w:types>
        <w:behaviors>
          <w:behavior w:val="content"/>
        </w:behaviors>
        <w:guid w:val="{9A6F3267-717E-4F89-861F-0EAF8116A168}"/>
      </w:docPartPr>
      <w:docPartBody>
        <w:p w:rsidR="00BA6A35" w:rsidRDefault="00CC7B10" w:rsidP="00CC7B10">
          <w:pPr>
            <w:pStyle w:val="11EB86EBEC18456C8F4D025E1F724F16"/>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10"/>
    <w:rsid w:val="001270FE"/>
    <w:rsid w:val="002650F2"/>
    <w:rsid w:val="002E1A91"/>
    <w:rsid w:val="003D1220"/>
    <w:rsid w:val="00836084"/>
    <w:rsid w:val="00A60442"/>
    <w:rsid w:val="00BA6A35"/>
    <w:rsid w:val="00C2744C"/>
    <w:rsid w:val="00CC7B10"/>
    <w:rsid w:val="00E06FB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B10"/>
    <w:rPr>
      <w:color w:val="808080"/>
    </w:rPr>
  </w:style>
  <w:style w:type="paragraph" w:customStyle="1" w:styleId="561057C66966401D863C231231CF37D7">
    <w:name w:val="561057C66966401D863C231231CF37D7"/>
    <w:rsid w:val="00CC7B10"/>
  </w:style>
  <w:style w:type="paragraph" w:customStyle="1" w:styleId="11EB86EBEC18456C8F4D025E1F724F16">
    <w:name w:val="11EB86EBEC18456C8F4D025E1F724F16"/>
    <w:rsid w:val="00CC7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2164-C012-42DD-8542-423FB768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24174</Words>
  <Characters>137793</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Ognjanovic</dc:creator>
  <cp:keywords/>
  <dc:description/>
  <cp:lastModifiedBy>PC</cp:lastModifiedBy>
  <cp:revision>3</cp:revision>
  <dcterms:created xsi:type="dcterms:W3CDTF">2024-08-26T09:38:00Z</dcterms:created>
  <dcterms:modified xsi:type="dcterms:W3CDTF">2024-08-26T09:38:00Z</dcterms:modified>
</cp:coreProperties>
</file>