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B22" w:rsidRDefault="0042374C">
      <w:pPr>
        <w:pStyle w:val="TijeloAAA"/>
        <w:spacing w:line="240" w:lineRule="auto"/>
        <w:ind w:left="720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Obrazac 2</w:t>
      </w:r>
    </w:p>
    <w:p w:rsidR="00AA5B22" w:rsidRDefault="0042374C">
      <w:pPr>
        <w:pStyle w:val="TijeloAAA"/>
        <w:spacing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MINISTARSTVO ENERGETIKE I RUDARSTVA</w:t>
      </w:r>
    </w:p>
    <w:p w:rsidR="00AA5B22" w:rsidRDefault="00AA5B22">
      <w:pPr>
        <w:pStyle w:val="TijeloAAA"/>
        <w:spacing w:line="240" w:lineRule="auto"/>
        <w:ind w:left="720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AA5B22" w:rsidRDefault="00AA5B22">
      <w:pPr>
        <w:pStyle w:val="TijeloAAA"/>
        <w:spacing w:line="240" w:lineRule="auto"/>
        <w:ind w:left="720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AA5B22" w:rsidRDefault="0042374C">
      <w:pPr>
        <w:pStyle w:val="TijeloAAA"/>
        <w:spacing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OBRAZAC ZA PREDLAGANJE PREDSTAVNIKA NEVLADINE ORGANIZACIJE U RADNOM TIJELU ZA ZA IZRADU ZAKONA O RUDARSTVU</w:t>
      </w:r>
    </w:p>
    <w:p w:rsidR="00AA5B22" w:rsidRDefault="00AA5B22">
      <w:pPr>
        <w:pStyle w:val="TijeloAAA"/>
        <w:spacing w:line="240" w:lineRule="auto"/>
        <w:ind w:left="720"/>
        <w:jc w:val="both"/>
        <w:rPr>
          <w:rFonts w:ascii="Arial" w:eastAsia="Arial" w:hAnsi="Arial" w:cs="Arial"/>
          <w:sz w:val="24"/>
          <w:szCs w:val="24"/>
        </w:rPr>
      </w:pPr>
    </w:p>
    <w:p w:rsidR="00AA5B22" w:rsidRDefault="00AA5B22">
      <w:pPr>
        <w:pStyle w:val="TijeloAAA"/>
        <w:spacing w:line="240" w:lineRule="auto"/>
        <w:ind w:left="720"/>
        <w:jc w:val="both"/>
        <w:rPr>
          <w:rFonts w:ascii="Arial" w:eastAsia="Arial" w:hAnsi="Arial" w:cs="Arial"/>
          <w:sz w:val="24"/>
          <w:szCs w:val="24"/>
        </w:rPr>
      </w:pPr>
    </w:p>
    <w:p w:rsidR="00AA5B22" w:rsidRDefault="0042374C">
      <w:pPr>
        <w:pStyle w:val="TijeloAAA"/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Ime i prezime predstavnika nevladine organizacije u radnom </w:t>
      </w:r>
      <w:bookmarkStart w:id="0" w:name="_GoBack"/>
      <w:r>
        <w:rPr>
          <w:rFonts w:ascii="Arial" w:hAnsi="Arial"/>
          <w:sz w:val="24"/>
          <w:szCs w:val="24"/>
        </w:rPr>
        <w:t>tijelu:_________________________________________________________________</w:t>
      </w:r>
    </w:p>
    <w:bookmarkEnd w:id="0"/>
    <w:p w:rsidR="00AA5B22" w:rsidRDefault="00AA5B22">
      <w:pPr>
        <w:pStyle w:val="TijeloAAA"/>
        <w:spacing w:line="240" w:lineRule="auto"/>
        <w:ind w:left="720"/>
        <w:jc w:val="both"/>
        <w:rPr>
          <w:rFonts w:ascii="Arial" w:eastAsia="Arial" w:hAnsi="Arial" w:cs="Arial"/>
          <w:sz w:val="24"/>
          <w:szCs w:val="24"/>
        </w:rPr>
      </w:pPr>
    </w:p>
    <w:p w:rsidR="00AA5B22" w:rsidRDefault="0042374C">
      <w:pPr>
        <w:pStyle w:val="TijeloAAA"/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Naziv nevladine organizacije koja predlaže svog predstavnika u random tijelu:_________________________________________________________________</w:t>
      </w:r>
    </w:p>
    <w:p w:rsidR="00AA5B22" w:rsidRDefault="00AA5B22">
      <w:pPr>
        <w:pStyle w:val="TijeloAAA"/>
        <w:spacing w:line="240" w:lineRule="auto"/>
        <w:ind w:left="720"/>
        <w:jc w:val="both"/>
        <w:rPr>
          <w:rFonts w:ascii="Arial" w:eastAsia="Arial" w:hAnsi="Arial" w:cs="Arial"/>
          <w:sz w:val="24"/>
          <w:szCs w:val="24"/>
        </w:rPr>
      </w:pPr>
    </w:p>
    <w:p w:rsidR="00AA5B22" w:rsidRDefault="0042374C">
      <w:pPr>
        <w:pStyle w:val="TijeloAAA"/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Dokumentacija koja se dostavlja uz predlog:</w:t>
      </w:r>
    </w:p>
    <w:p w:rsidR="00AA5B22" w:rsidRDefault="0042374C">
      <w:pPr>
        <w:pStyle w:val="TijeloAAA"/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- dokaz da je nevladina organizacija upisana u registar nevladinih organizacija (fotokopija);</w:t>
      </w:r>
    </w:p>
    <w:p w:rsidR="00AA5B22" w:rsidRDefault="0042374C">
      <w:pPr>
        <w:pStyle w:val="TijeloAAA"/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- fotokopija statuta nevladine organizacije;</w:t>
      </w:r>
    </w:p>
    <w:p w:rsidR="00AA5B22" w:rsidRDefault="0042374C">
      <w:pPr>
        <w:pStyle w:val="TijeloAAA"/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- dokaz da je nevladina organizacija u prethodne tri godine, u vezi sa pitanjem koje sagledava ili normativno ureðuje radno tijelo, sprovela istraživanje, izradila dokument, organizovala skup ili realizovala projekat usmjeren na unapreðenje stanja u odreðenoj oblasti, potpisan od strane lica ovlašćenog za zastupanje i potvrðen pečatom nevladine organizacije;</w:t>
      </w:r>
    </w:p>
    <w:p w:rsidR="00AA5B22" w:rsidRDefault="0042374C">
      <w:pPr>
        <w:pStyle w:val="TijeloAAA"/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- dokaz da je nevladina organizacija predala poreskom organu prijavu za prethodnu fiskalnu godinu (fotokopija bilansa stanja i uspjeha);</w:t>
      </w:r>
    </w:p>
    <w:p w:rsidR="00AA5B22" w:rsidRDefault="0042374C">
      <w:pPr>
        <w:pStyle w:val="TijeloAAA"/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- izjava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:rsidR="00AA5B22" w:rsidRDefault="0042374C">
      <w:pPr>
        <w:pStyle w:val="TijeloAAA"/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- fotokopija lične karte ili druge javne isprave na osnovu koje se može utvrditi identitet predstavnika nevladine organizacije u radnom tijelu;</w:t>
      </w:r>
    </w:p>
    <w:p w:rsidR="00AA5B22" w:rsidRDefault="0042374C">
      <w:pPr>
        <w:pStyle w:val="TijeloAAA"/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- biografija predstavnika nevladine organizacije u radnom tijelu;</w:t>
      </w:r>
    </w:p>
    <w:p w:rsidR="00AA5B22" w:rsidRDefault="0042374C">
      <w:pPr>
        <w:pStyle w:val="TijeloAAA"/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- dokaz o iskustvu predstavnika nevladine organizacije u oblasti na koju se odnosi pitanje koje sagledava ili normativno ureðuje radno tijelo (stručni rad, sertifikat ili drugi dokument);</w:t>
      </w:r>
    </w:p>
    <w:p w:rsidR="00AA5B22" w:rsidRDefault="0042374C">
      <w:pPr>
        <w:pStyle w:val="TijeloAAA"/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>- izjava predstavnika nevladine organizacije u radnom tijelu da nije član organa političke partije, javni funkcioner, rukovodeće lice ili državni službenik, odnosno namještenik;</w:t>
      </w:r>
    </w:p>
    <w:p w:rsidR="00AA5B22" w:rsidRDefault="0042374C">
      <w:pPr>
        <w:pStyle w:val="TijeloAAA"/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- izjava predstavnika nevladine organizacije da prihvata da ga ta nevladina organizacija predloži kao svog predstavnika u radnom tijelu.</w:t>
      </w:r>
    </w:p>
    <w:p w:rsidR="00AA5B22" w:rsidRDefault="00AA5B22">
      <w:pPr>
        <w:pStyle w:val="TijeloAAA"/>
        <w:spacing w:line="240" w:lineRule="auto"/>
        <w:ind w:left="720"/>
        <w:jc w:val="both"/>
        <w:rPr>
          <w:rFonts w:ascii="Arial" w:eastAsia="Arial" w:hAnsi="Arial" w:cs="Arial"/>
          <w:sz w:val="24"/>
          <w:szCs w:val="24"/>
        </w:rPr>
      </w:pPr>
    </w:p>
    <w:p w:rsidR="00AA5B22" w:rsidRDefault="0042374C">
      <w:pPr>
        <w:pStyle w:val="TijeloAAA"/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_______________________________________________</w:t>
      </w:r>
    </w:p>
    <w:p w:rsidR="00AA5B22" w:rsidRDefault="0042374C">
      <w:pPr>
        <w:pStyle w:val="TijeloAAA"/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Potpis lica ovlašćenog za zastupanje nevladine organizacije</w:t>
      </w:r>
    </w:p>
    <w:p w:rsidR="00AA5B22" w:rsidRDefault="00AA5B22">
      <w:pPr>
        <w:pStyle w:val="TijeloAA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860"/>
        </w:tabs>
        <w:spacing w:after="0" w:line="264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AA5B22" w:rsidRDefault="00AA5B22">
      <w:pPr>
        <w:pStyle w:val="TijeloAAA"/>
        <w:jc w:val="both"/>
        <w:rPr>
          <w:rFonts w:ascii="Arial" w:eastAsia="Arial" w:hAnsi="Arial" w:cs="Arial"/>
        </w:rPr>
      </w:pPr>
    </w:p>
    <w:p w:rsidR="00AA5B22" w:rsidRDefault="00AA5B22">
      <w:pPr>
        <w:pStyle w:val="TijeloAAA"/>
        <w:jc w:val="both"/>
        <w:rPr>
          <w:rFonts w:ascii="Arial" w:eastAsia="Arial" w:hAnsi="Arial" w:cs="Arial"/>
        </w:rPr>
      </w:pPr>
    </w:p>
    <w:p w:rsidR="00AA5B22" w:rsidRDefault="00AA5B22">
      <w:pPr>
        <w:pStyle w:val="TijeloAAA"/>
        <w:jc w:val="both"/>
        <w:rPr>
          <w:rFonts w:ascii="Arial" w:eastAsia="Arial" w:hAnsi="Arial" w:cs="Arial"/>
        </w:rPr>
      </w:pPr>
    </w:p>
    <w:p w:rsidR="00AA5B22" w:rsidRDefault="00AA5B22">
      <w:pPr>
        <w:pStyle w:val="TijeloAAA"/>
        <w:jc w:val="both"/>
        <w:rPr>
          <w:rFonts w:ascii="Arial" w:eastAsia="Arial" w:hAnsi="Arial" w:cs="Arial"/>
        </w:rPr>
      </w:pPr>
    </w:p>
    <w:p w:rsidR="00AA5B22" w:rsidRDefault="00AA5B22">
      <w:pPr>
        <w:pStyle w:val="TijeloAAA"/>
        <w:jc w:val="both"/>
        <w:rPr>
          <w:rFonts w:ascii="Arial" w:eastAsia="Arial" w:hAnsi="Arial" w:cs="Arial"/>
        </w:rPr>
      </w:pPr>
    </w:p>
    <w:p w:rsidR="00AA5B22" w:rsidRDefault="00AA5B22">
      <w:pPr>
        <w:pStyle w:val="TijeloAAA"/>
        <w:jc w:val="both"/>
        <w:rPr>
          <w:rFonts w:ascii="Arial" w:eastAsia="Arial" w:hAnsi="Arial" w:cs="Arial"/>
        </w:rPr>
      </w:pPr>
    </w:p>
    <w:p w:rsidR="00AA5B22" w:rsidRDefault="00AA5B22">
      <w:pPr>
        <w:pStyle w:val="TijeloAAA"/>
        <w:jc w:val="both"/>
        <w:rPr>
          <w:rFonts w:ascii="Arial" w:eastAsia="Arial" w:hAnsi="Arial" w:cs="Arial"/>
        </w:rPr>
      </w:pPr>
    </w:p>
    <w:p w:rsidR="00AA5B22" w:rsidRDefault="00AA5B22">
      <w:pPr>
        <w:pStyle w:val="TijeloAAA"/>
        <w:jc w:val="both"/>
        <w:rPr>
          <w:rFonts w:ascii="Arial" w:eastAsia="Arial" w:hAnsi="Arial" w:cs="Arial"/>
        </w:rPr>
      </w:pPr>
    </w:p>
    <w:p w:rsidR="00AA5B22" w:rsidRDefault="00AA5B22">
      <w:pPr>
        <w:pStyle w:val="TijeloAAA"/>
        <w:jc w:val="both"/>
        <w:rPr>
          <w:rFonts w:ascii="Arial" w:eastAsia="Arial" w:hAnsi="Arial" w:cs="Arial"/>
        </w:rPr>
      </w:pPr>
    </w:p>
    <w:p w:rsidR="00AA5B22" w:rsidRDefault="00AA5B22">
      <w:pPr>
        <w:pStyle w:val="TijeloAAA"/>
        <w:jc w:val="both"/>
        <w:rPr>
          <w:rFonts w:ascii="Arial" w:eastAsia="Arial" w:hAnsi="Arial" w:cs="Arial"/>
        </w:rPr>
      </w:pPr>
    </w:p>
    <w:p w:rsidR="00AA5B22" w:rsidRDefault="00AA5B22">
      <w:pPr>
        <w:pStyle w:val="TijeloAAA"/>
        <w:jc w:val="both"/>
        <w:rPr>
          <w:rFonts w:ascii="Arial" w:eastAsia="Arial" w:hAnsi="Arial" w:cs="Arial"/>
        </w:rPr>
      </w:pPr>
    </w:p>
    <w:p w:rsidR="00AA5B22" w:rsidRDefault="00AA5B22">
      <w:pPr>
        <w:pStyle w:val="TijeloAAA"/>
        <w:jc w:val="both"/>
        <w:rPr>
          <w:rFonts w:ascii="Arial" w:eastAsia="Arial" w:hAnsi="Arial" w:cs="Arial"/>
        </w:rPr>
      </w:pPr>
    </w:p>
    <w:p w:rsidR="00AA5B22" w:rsidRDefault="00AA5B22">
      <w:pPr>
        <w:pStyle w:val="TijeloAAA"/>
        <w:jc w:val="both"/>
        <w:rPr>
          <w:rFonts w:ascii="Arial" w:eastAsia="Arial" w:hAnsi="Arial" w:cs="Arial"/>
        </w:rPr>
      </w:pPr>
    </w:p>
    <w:p w:rsidR="00AA5B22" w:rsidRDefault="00AA5B22">
      <w:pPr>
        <w:pStyle w:val="TijeloAAA"/>
        <w:jc w:val="both"/>
        <w:rPr>
          <w:rFonts w:ascii="Arial" w:eastAsia="Arial" w:hAnsi="Arial" w:cs="Arial"/>
        </w:rPr>
      </w:pPr>
    </w:p>
    <w:p w:rsidR="00AA5B22" w:rsidRDefault="00AA5B22">
      <w:pPr>
        <w:pStyle w:val="TijeloAAA"/>
        <w:jc w:val="both"/>
        <w:rPr>
          <w:rFonts w:ascii="Arial" w:eastAsia="Arial" w:hAnsi="Arial" w:cs="Arial"/>
        </w:rPr>
      </w:pPr>
    </w:p>
    <w:p w:rsidR="00AA5B22" w:rsidRDefault="00AA5B22">
      <w:pPr>
        <w:pStyle w:val="TijeloAAA"/>
        <w:jc w:val="both"/>
        <w:rPr>
          <w:rFonts w:ascii="Arial" w:eastAsia="Arial" w:hAnsi="Arial" w:cs="Arial"/>
        </w:rPr>
      </w:pPr>
    </w:p>
    <w:p w:rsidR="00AA5B22" w:rsidRDefault="00AA5B22">
      <w:pPr>
        <w:pStyle w:val="TijeloAAA"/>
        <w:jc w:val="both"/>
        <w:rPr>
          <w:rFonts w:ascii="Arial" w:eastAsia="Arial" w:hAnsi="Arial" w:cs="Arial"/>
        </w:rPr>
      </w:pPr>
    </w:p>
    <w:p w:rsidR="00AA5B22" w:rsidRDefault="00AA5B22">
      <w:pPr>
        <w:pStyle w:val="TijeloAAA"/>
        <w:jc w:val="both"/>
        <w:rPr>
          <w:rFonts w:ascii="Arial" w:eastAsia="Arial" w:hAnsi="Arial" w:cs="Arial"/>
        </w:rPr>
      </w:pPr>
    </w:p>
    <w:p w:rsidR="00AA5B22" w:rsidRDefault="00AA5B22">
      <w:pPr>
        <w:pStyle w:val="TijeloAAA"/>
        <w:jc w:val="both"/>
        <w:rPr>
          <w:rFonts w:ascii="Arial" w:eastAsia="Arial" w:hAnsi="Arial" w:cs="Arial"/>
        </w:rPr>
      </w:pPr>
    </w:p>
    <w:p w:rsidR="00AA5B22" w:rsidRDefault="00AA5B22">
      <w:pPr>
        <w:pStyle w:val="TijeloAAA"/>
        <w:jc w:val="both"/>
        <w:rPr>
          <w:rFonts w:ascii="Arial" w:eastAsia="Arial" w:hAnsi="Arial" w:cs="Arial"/>
        </w:rPr>
      </w:pPr>
    </w:p>
    <w:p w:rsidR="00AA5B22" w:rsidRDefault="00AA5B22">
      <w:pPr>
        <w:pStyle w:val="TijeloAAA"/>
        <w:jc w:val="both"/>
        <w:rPr>
          <w:rFonts w:ascii="Arial" w:eastAsia="Arial" w:hAnsi="Arial" w:cs="Arial"/>
        </w:rPr>
      </w:pPr>
    </w:p>
    <w:p w:rsidR="00AA5B22" w:rsidRDefault="00AA5B22">
      <w:pPr>
        <w:pStyle w:val="TijeloAAA"/>
        <w:jc w:val="both"/>
        <w:rPr>
          <w:rFonts w:ascii="Arial" w:eastAsia="Arial" w:hAnsi="Arial" w:cs="Arial"/>
        </w:rPr>
      </w:pPr>
    </w:p>
    <w:p w:rsidR="00AA5B22" w:rsidRDefault="00AA5B22" w:rsidP="00732858">
      <w:pPr>
        <w:pStyle w:val="TijeloAAA"/>
        <w:spacing w:line="240" w:lineRule="auto"/>
        <w:jc w:val="both"/>
      </w:pPr>
    </w:p>
    <w:sectPr w:rsidR="00AA5B22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1207" w:rsidRDefault="00D11207">
      <w:r>
        <w:separator/>
      </w:r>
    </w:p>
  </w:endnote>
  <w:endnote w:type="continuationSeparator" w:id="0">
    <w:p w:rsidR="00D11207" w:rsidRDefault="00D11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74C" w:rsidRDefault="0042374C">
    <w:pPr>
      <w:pStyle w:val="TijeloC"/>
      <w:pBdr>
        <w:top w:val="single" w:sz="24" w:space="0" w:color="622423"/>
      </w:pBdr>
      <w:tabs>
        <w:tab w:val="center" w:pos="4536"/>
        <w:tab w:val="right" w:pos="9072"/>
      </w:tabs>
      <w:jc w:val="center"/>
    </w:pPr>
    <w:r>
      <w:rPr>
        <w:rFonts w:ascii="Cambria" w:hAnsi="Cambria"/>
        <w:color w:val="632423"/>
        <w:u w:color="632423"/>
      </w:rPr>
      <w:t>www.gov.me/meir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1207" w:rsidRDefault="00D11207">
      <w:r>
        <w:separator/>
      </w:r>
    </w:p>
  </w:footnote>
  <w:footnote w:type="continuationSeparator" w:id="0">
    <w:p w:rsidR="00D11207" w:rsidRDefault="00D11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74C" w:rsidRDefault="0042374C">
    <w:pPr>
      <w:pStyle w:val="TijeloAAA"/>
      <w:spacing w:before="120" w:after="0" w:line="240" w:lineRule="auto"/>
      <w:jc w:val="both"/>
    </w:pPr>
    <w:r>
      <w:rPr>
        <w:rFonts w:ascii="Cambria" w:hAnsi="Cambria"/>
        <w:sz w:val="28"/>
        <w:szCs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B22"/>
    <w:rsid w:val="0004274E"/>
    <w:rsid w:val="0042374C"/>
    <w:rsid w:val="00430C55"/>
    <w:rsid w:val="00632D3C"/>
    <w:rsid w:val="00722183"/>
    <w:rsid w:val="00732858"/>
    <w:rsid w:val="007D62DC"/>
    <w:rsid w:val="00904BF0"/>
    <w:rsid w:val="00937AA1"/>
    <w:rsid w:val="00A53E3E"/>
    <w:rsid w:val="00A721E3"/>
    <w:rsid w:val="00AA5B22"/>
    <w:rsid w:val="00AF69AC"/>
    <w:rsid w:val="00BA1C6C"/>
    <w:rsid w:val="00D11207"/>
    <w:rsid w:val="00DD54D3"/>
    <w:rsid w:val="00FB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580F9A-33C7-4350-B239-FB4DA456D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TijeloAAA">
    <w:name w:val="Tijelo A A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ijeloC">
    <w:name w:val="Tijelo C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ijeloA">
    <w:name w:val="Tijelo A"/>
    <w:rPr>
      <w:rFonts w:eastAsia="Times New Roman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ijeloAA">
    <w:name w:val="Tijelo A A"/>
    <w:pPr>
      <w:spacing w:after="160" w:line="256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Spacing">
    <w:name w:val="No Spacing"/>
    <w:pPr>
      <w:jc w:val="both"/>
    </w:pPr>
    <w:rPr>
      <w:rFonts w:ascii="Calibri" w:hAnsi="Calibri" w:cs="Arial Unicode MS"/>
      <w:color w:val="000000"/>
      <w:sz w:val="24"/>
      <w:szCs w:val="24"/>
      <w:u w:color="000000"/>
    </w:rPr>
  </w:style>
  <w:style w:type="paragraph" w:customStyle="1" w:styleId="TijeloB">
    <w:name w:val="Tijelo B"/>
    <w:rPr>
      <w:rFonts w:eastAsia="Times New Roman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A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AA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28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285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28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28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981CA-97FF-47D3-BBCC-97B989581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Vesko Vukcevic</dc:creator>
  <cp:lastModifiedBy>Kenan Durakovic</cp:lastModifiedBy>
  <cp:revision>2</cp:revision>
  <cp:lastPrinted>2025-11-23T23:36:00Z</cp:lastPrinted>
  <dcterms:created xsi:type="dcterms:W3CDTF">2025-11-24T13:14:00Z</dcterms:created>
  <dcterms:modified xsi:type="dcterms:W3CDTF">2025-11-24T13:14:00Z</dcterms:modified>
</cp:coreProperties>
</file>