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0173A" w14:textId="77777777" w:rsidR="00C20E0A" w:rsidRPr="001C2E85" w:rsidRDefault="00C20E0A" w:rsidP="003A6DB5">
      <w:pPr>
        <w:rPr>
          <w:rFonts w:cstheme="minorHAnsi"/>
          <w:sz w:val="22"/>
        </w:rPr>
      </w:pPr>
    </w:p>
    <w:p w14:paraId="7C97F50B" w14:textId="77777777" w:rsidR="00451F6C" w:rsidRPr="001C2E85" w:rsidRDefault="00451F6C" w:rsidP="00375D08">
      <w:pPr>
        <w:spacing w:before="0" w:after="0" w:line="240" w:lineRule="auto"/>
        <w:ind w:left="1134"/>
        <w:rPr>
          <w:rFonts w:cstheme="minorHAnsi"/>
          <w:bCs/>
          <w:sz w:val="22"/>
        </w:rPr>
      </w:pPr>
    </w:p>
    <w:p w14:paraId="684BE313" w14:textId="77777777" w:rsidR="002745A4" w:rsidRDefault="002745A4" w:rsidP="009339FE">
      <w:pPr>
        <w:tabs>
          <w:tab w:val="left" w:pos="1134"/>
          <w:tab w:val="left" w:pos="7305"/>
          <w:tab w:val="left" w:pos="7797"/>
        </w:tabs>
        <w:spacing w:before="0" w:after="0" w:line="240" w:lineRule="auto"/>
        <w:rPr>
          <w:rFonts w:ascii="Times New Roman" w:hAnsi="Times New Roman" w:cs="Times New Roman"/>
          <w:bCs/>
          <w:szCs w:val="24"/>
          <w:lang w:val="sr-Cyrl-CS"/>
        </w:rPr>
      </w:pPr>
    </w:p>
    <w:p w14:paraId="0F7A4166" w14:textId="77777777" w:rsidR="002745A4" w:rsidRDefault="002745A4" w:rsidP="009339FE">
      <w:pPr>
        <w:tabs>
          <w:tab w:val="left" w:pos="1134"/>
          <w:tab w:val="left" w:pos="7305"/>
          <w:tab w:val="left" w:pos="7797"/>
        </w:tabs>
        <w:spacing w:before="0" w:after="0" w:line="240" w:lineRule="auto"/>
        <w:rPr>
          <w:rFonts w:ascii="Times New Roman" w:hAnsi="Times New Roman" w:cs="Times New Roman"/>
          <w:bCs/>
          <w:szCs w:val="24"/>
          <w:lang w:val="sr-Cyrl-CS"/>
        </w:rPr>
      </w:pPr>
    </w:p>
    <w:p w14:paraId="06BBA4E8" w14:textId="77777777" w:rsidR="002745A4" w:rsidRDefault="002745A4" w:rsidP="009339FE">
      <w:pPr>
        <w:tabs>
          <w:tab w:val="left" w:pos="1134"/>
          <w:tab w:val="left" w:pos="7305"/>
          <w:tab w:val="left" w:pos="7797"/>
        </w:tabs>
        <w:spacing w:before="0" w:after="0" w:line="240" w:lineRule="auto"/>
        <w:rPr>
          <w:rFonts w:ascii="Times New Roman" w:hAnsi="Times New Roman" w:cs="Times New Roman"/>
          <w:bCs/>
          <w:szCs w:val="24"/>
          <w:lang w:val="sr-Cyrl-CS"/>
        </w:rPr>
      </w:pPr>
    </w:p>
    <w:p w14:paraId="6CA09331" w14:textId="602BADE9" w:rsidR="000F2BFC" w:rsidRPr="003D3BAE" w:rsidRDefault="00D23B4D" w:rsidP="009339FE">
      <w:pPr>
        <w:tabs>
          <w:tab w:val="left" w:pos="1134"/>
          <w:tab w:val="left" w:pos="7305"/>
          <w:tab w:val="left" w:pos="7797"/>
        </w:tabs>
        <w:spacing w:before="0" w:after="0" w:line="240" w:lineRule="auto"/>
        <w:rPr>
          <w:rFonts w:ascii="Times New Roman" w:hAnsi="Times New Roman" w:cs="Times New Roman"/>
          <w:bCs/>
          <w:szCs w:val="24"/>
        </w:rPr>
      </w:pPr>
      <w:r w:rsidRPr="00E0255B">
        <w:rPr>
          <w:rFonts w:ascii="Times New Roman" w:hAnsi="Times New Roman" w:cs="Times New Roman"/>
          <w:bCs/>
          <w:szCs w:val="24"/>
          <w:lang w:val="sr-Cyrl-CS"/>
        </w:rPr>
        <w:t xml:space="preserve">Br: </w:t>
      </w:r>
      <w:r w:rsidR="00F61B6D">
        <w:rPr>
          <w:rFonts w:ascii="Times New Roman" w:hAnsi="Times New Roman" w:cs="Times New Roman"/>
          <w:bCs/>
          <w:szCs w:val="24"/>
        </w:rPr>
        <w:t>01-08-08-615/25-983</w:t>
      </w:r>
      <w:r w:rsidR="00E0255B">
        <w:rPr>
          <w:rFonts w:ascii="Times New Roman" w:hAnsi="Times New Roman" w:cs="Times New Roman"/>
          <w:bCs/>
          <w:szCs w:val="24"/>
        </w:rPr>
        <w:t xml:space="preserve">                                                                                                                                                                     </w:t>
      </w:r>
      <w:r w:rsidR="003D3BAE">
        <w:rPr>
          <w:rFonts w:ascii="Times New Roman" w:hAnsi="Times New Roman" w:cs="Times New Roman"/>
          <w:bCs/>
          <w:szCs w:val="24"/>
        </w:rPr>
        <w:t xml:space="preserve">           10. april</w:t>
      </w:r>
      <w:r w:rsidR="00E0255B">
        <w:rPr>
          <w:rFonts w:ascii="Times New Roman" w:hAnsi="Times New Roman" w:cs="Times New Roman"/>
          <w:bCs/>
          <w:szCs w:val="24"/>
        </w:rPr>
        <w:t xml:space="preserve"> </w:t>
      </w:r>
      <w:r w:rsidR="005E2CF3" w:rsidRPr="00E0255B">
        <w:rPr>
          <w:rFonts w:ascii="Times New Roman" w:hAnsi="Times New Roman" w:cs="Times New Roman"/>
          <w:bCs/>
          <w:szCs w:val="24"/>
          <w:lang w:val="sr-Cyrl-CS"/>
        </w:rPr>
        <w:t>20</w:t>
      </w:r>
      <w:r w:rsidR="009F5AED" w:rsidRPr="00E0255B">
        <w:rPr>
          <w:rFonts w:ascii="Times New Roman" w:hAnsi="Times New Roman" w:cs="Times New Roman"/>
          <w:bCs/>
          <w:szCs w:val="24"/>
          <w:lang w:val="sr-Cyrl-CS"/>
        </w:rPr>
        <w:t>2</w:t>
      </w:r>
      <w:r w:rsidR="00457D0F" w:rsidRPr="00E0255B">
        <w:rPr>
          <w:rFonts w:ascii="Times New Roman" w:hAnsi="Times New Roman" w:cs="Times New Roman"/>
          <w:bCs/>
          <w:szCs w:val="24"/>
          <w:lang w:val="sr-Cyrl-CS"/>
        </w:rPr>
        <w:t>5</w:t>
      </w:r>
      <w:r w:rsidR="009F5AED" w:rsidRPr="00E0255B">
        <w:rPr>
          <w:rFonts w:ascii="Times New Roman" w:hAnsi="Times New Roman" w:cs="Times New Roman"/>
          <w:bCs/>
          <w:szCs w:val="24"/>
          <w:lang w:val="sr-Cyrl-CS"/>
        </w:rPr>
        <w:t>.</w:t>
      </w:r>
      <w:r w:rsidR="00791143" w:rsidRPr="00E0255B">
        <w:rPr>
          <w:rFonts w:ascii="Times New Roman" w:hAnsi="Times New Roman" w:cs="Times New Roman"/>
          <w:bCs/>
          <w:szCs w:val="24"/>
          <w:lang w:val="sr-Cyrl-CS"/>
        </w:rPr>
        <w:t xml:space="preserve"> godin</w:t>
      </w:r>
      <w:r w:rsidR="003D3BAE">
        <w:rPr>
          <w:rFonts w:ascii="Times New Roman" w:hAnsi="Times New Roman" w:cs="Times New Roman"/>
          <w:bCs/>
          <w:szCs w:val="24"/>
        </w:rPr>
        <w:t>e</w:t>
      </w:r>
    </w:p>
    <w:p w14:paraId="08249CEF" w14:textId="77777777" w:rsidR="0030202B" w:rsidRPr="00E0255B" w:rsidRDefault="0030202B" w:rsidP="00370754">
      <w:pPr>
        <w:jc w:val="center"/>
        <w:rPr>
          <w:rFonts w:ascii="Times New Roman" w:hAnsi="Times New Roman" w:cs="Times New Roman"/>
          <w:b/>
          <w:szCs w:val="24"/>
          <w:lang w:val="sr-Cyrl-CS"/>
        </w:rPr>
      </w:pPr>
    </w:p>
    <w:p w14:paraId="00405FE1" w14:textId="77777777" w:rsidR="0030202B" w:rsidRPr="00E0255B" w:rsidRDefault="0030202B" w:rsidP="00370754">
      <w:pPr>
        <w:jc w:val="center"/>
        <w:rPr>
          <w:rFonts w:ascii="Times New Roman" w:hAnsi="Times New Roman" w:cs="Times New Roman"/>
          <w:b/>
          <w:szCs w:val="24"/>
          <w:lang w:val="sr-Cyrl-CS"/>
        </w:rPr>
      </w:pPr>
    </w:p>
    <w:p w14:paraId="79BDB76D" w14:textId="77777777" w:rsidR="0030202B" w:rsidRPr="00E0255B" w:rsidRDefault="0030202B" w:rsidP="00370754">
      <w:pPr>
        <w:jc w:val="center"/>
        <w:rPr>
          <w:rFonts w:ascii="Times New Roman" w:hAnsi="Times New Roman" w:cs="Times New Roman"/>
          <w:b/>
          <w:szCs w:val="24"/>
          <w:lang w:val="sr-Cyrl-CS"/>
        </w:rPr>
      </w:pPr>
    </w:p>
    <w:p w14:paraId="7BE63838" w14:textId="10CC7C3E" w:rsidR="0030202B" w:rsidRPr="00E0255B" w:rsidRDefault="0030202B" w:rsidP="00370754">
      <w:pPr>
        <w:jc w:val="center"/>
        <w:rPr>
          <w:rFonts w:ascii="Times New Roman" w:hAnsi="Times New Roman" w:cs="Times New Roman"/>
          <w:b/>
          <w:szCs w:val="24"/>
          <w:lang w:val="sr-Cyrl-CS"/>
        </w:rPr>
      </w:pPr>
      <w:r w:rsidRPr="00E0255B">
        <w:rPr>
          <w:rFonts w:ascii="Times New Roman" w:hAnsi="Times New Roman" w:cs="Times New Roman"/>
          <w:b/>
          <w:szCs w:val="24"/>
          <w:lang w:val="sr-Cyrl-CS"/>
        </w:rPr>
        <w:t>NACRT</w:t>
      </w:r>
    </w:p>
    <w:p w14:paraId="26631266" w14:textId="77777777" w:rsidR="0030202B" w:rsidRPr="00E0255B" w:rsidRDefault="0030202B" w:rsidP="00370754">
      <w:pPr>
        <w:jc w:val="center"/>
        <w:rPr>
          <w:rFonts w:ascii="Times New Roman" w:hAnsi="Times New Roman" w:cs="Times New Roman"/>
          <w:b/>
          <w:szCs w:val="24"/>
          <w:lang w:val="sr-Cyrl-CS"/>
        </w:rPr>
      </w:pPr>
    </w:p>
    <w:p w14:paraId="673BA3BA" w14:textId="6DFC1AD6" w:rsidR="00370754" w:rsidRPr="00E0255B" w:rsidRDefault="00370754" w:rsidP="00370754">
      <w:pPr>
        <w:jc w:val="center"/>
        <w:rPr>
          <w:rFonts w:ascii="Times New Roman" w:hAnsi="Times New Roman" w:cs="Times New Roman"/>
          <w:b/>
          <w:szCs w:val="24"/>
          <w:lang w:val="sr-Cyrl-CS"/>
        </w:rPr>
      </w:pPr>
      <w:r w:rsidRPr="00E0255B">
        <w:rPr>
          <w:rFonts w:ascii="Times New Roman" w:hAnsi="Times New Roman" w:cs="Times New Roman"/>
          <w:b/>
          <w:szCs w:val="24"/>
          <w:lang w:val="sr-Cyrl-CS"/>
        </w:rPr>
        <w:t>S E K T O R S K A   A N A L I Z A</w:t>
      </w:r>
      <w:r w:rsidRPr="00E0255B">
        <w:rPr>
          <w:rFonts w:ascii="Times New Roman" w:hAnsi="Times New Roman" w:cs="Times New Roman"/>
          <w:b/>
          <w:szCs w:val="24"/>
          <w:lang w:val="sr-Cyrl-CS"/>
        </w:rPr>
        <w:br/>
        <w:t xml:space="preserve">za utvrđivanje predloga prioritetnih oblasti od javnog interesa i potrebnih sredstava </w:t>
      </w:r>
      <w:r w:rsidRPr="00E0255B">
        <w:rPr>
          <w:rFonts w:ascii="Times New Roman" w:hAnsi="Times New Roman" w:cs="Times New Roman"/>
          <w:b/>
          <w:szCs w:val="24"/>
          <w:lang w:val="sr-Cyrl-CS"/>
        </w:rPr>
        <w:br/>
        <w:t>za finansiranje projekata i programa nevladinih organizaci</w:t>
      </w:r>
      <w:r w:rsidR="009F5AED" w:rsidRPr="00E0255B">
        <w:rPr>
          <w:rFonts w:ascii="Times New Roman" w:hAnsi="Times New Roman" w:cs="Times New Roman"/>
          <w:b/>
          <w:szCs w:val="24"/>
          <w:lang w:val="sr-Cyrl-CS"/>
        </w:rPr>
        <w:t>ja</w:t>
      </w:r>
      <w:r w:rsidR="009F5AED" w:rsidRPr="00E0255B">
        <w:rPr>
          <w:rFonts w:ascii="Times New Roman" w:hAnsi="Times New Roman" w:cs="Times New Roman"/>
          <w:b/>
          <w:szCs w:val="24"/>
          <w:lang w:val="sr-Cyrl-CS"/>
        </w:rPr>
        <w:br/>
        <w:t xml:space="preserve">iz Budžeta Crne Gore u </w:t>
      </w:r>
      <w:r w:rsidR="00BA314C" w:rsidRPr="00E0255B">
        <w:rPr>
          <w:rFonts w:ascii="Times New Roman" w:hAnsi="Times New Roman" w:cs="Times New Roman"/>
          <w:b/>
          <w:szCs w:val="24"/>
          <w:lang w:val="sr-Cyrl-CS"/>
        </w:rPr>
        <w:t>202</w:t>
      </w:r>
      <w:r w:rsidR="00C660D2" w:rsidRPr="00E0255B">
        <w:rPr>
          <w:rFonts w:ascii="Times New Roman" w:hAnsi="Times New Roman" w:cs="Times New Roman"/>
          <w:b/>
          <w:szCs w:val="24"/>
          <w:lang w:val="sr-Cyrl-CS"/>
        </w:rPr>
        <w:t>6</w:t>
      </w:r>
      <w:r w:rsidR="001017E8">
        <w:rPr>
          <w:rFonts w:ascii="Times New Roman" w:hAnsi="Times New Roman" w:cs="Times New Roman"/>
          <w:b/>
          <w:szCs w:val="24"/>
        </w:rPr>
        <w:t>.</w:t>
      </w:r>
      <w:bookmarkStart w:id="0" w:name="_GoBack"/>
      <w:bookmarkEnd w:id="0"/>
      <w:r w:rsidRPr="00E0255B">
        <w:rPr>
          <w:rFonts w:ascii="Times New Roman" w:hAnsi="Times New Roman" w:cs="Times New Roman"/>
          <w:b/>
          <w:szCs w:val="24"/>
          <w:lang w:val="sr-Cyrl-CS"/>
        </w:rPr>
        <w:t xml:space="preserve"> godini</w:t>
      </w:r>
    </w:p>
    <w:tbl>
      <w:tblPr>
        <w:tblStyle w:val="TableGrid"/>
        <w:tblW w:w="0" w:type="auto"/>
        <w:tblInd w:w="600" w:type="dxa"/>
        <w:tblLook w:val="04A0" w:firstRow="1" w:lastRow="0" w:firstColumn="1" w:lastColumn="0" w:noHBand="0" w:noVBand="1"/>
      </w:tblPr>
      <w:tblGrid>
        <w:gridCol w:w="14385"/>
      </w:tblGrid>
      <w:tr w:rsidR="00370754" w:rsidRPr="00E0255B" w14:paraId="3A649154" w14:textId="77777777" w:rsidTr="005A6AD9">
        <w:tc>
          <w:tcPr>
            <w:tcW w:w="14538" w:type="dxa"/>
            <w:tcBorders>
              <w:bottom w:val="single" w:sz="18" w:space="0" w:color="auto"/>
            </w:tcBorders>
            <w:tcMar>
              <w:top w:w="57" w:type="dxa"/>
              <w:bottom w:w="57" w:type="dxa"/>
            </w:tcMar>
          </w:tcPr>
          <w:p w14:paraId="76050A2F" w14:textId="77777777" w:rsidR="00370754" w:rsidRPr="00E0255B" w:rsidRDefault="00370754" w:rsidP="00BC0C9D">
            <w:pPr>
              <w:rPr>
                <w:rFonts w:ascii="Times New Roman" w:hAnsi="Times New Roman"/>
                <w:i/>
                <w:szCs w:val="24"/>
                <w:lang w:val="sr-Cyrl-CS"/>
              </w:rPr>
            </w:pPr>
            <w:r w:rsidRPr="00E0255B">
              <w:rPr>
                <w:rFonts w:ascii="Times New Roman" w:hAnsi="Times New Roman"/>
                <w:i/>
                <w:szCs w:val="24"/>
                <w:lang w:val="sr-Cyrl-CS"/>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14:paraId="2AC1FB61" w14:textId="6ED576CD" w:rsidR="009D2F7F" w:rsidRPr="00E0255B" w:rsidRDefault="009D2F7F" w:rsidP="00370754">
      <w:pPr>
        <w:rPr>
          <w:rFonts w:ascii="Times New Roman" w:hAnsi="Times New Roman" w:cs="Times New Roman"/>
          <w:szCs w:val="24"/>
          <w:lang w:val="sr-Cyrl-CS"/>
        </w:rPr>
      </w:pPr>
    </w:p>
    <w:p w14:paraId="00786BEE" w14:textId="77777777" w:rsidR="009D2F7F" w:rsidRPr="00E0255B" w:rsidRDefault="009D2F7F" w:rsidP="00370754">
      <w:pPr>
        <w:rPr>
          <w:rFonts w:ascii="Times New Roman" w:hAnsi="Times New Roman" w:cs="Times New Roman"/>
          <w:szCs w:val="24"/>
          <w:lang w:val="sr-Cyrl-CS"/>
        </w:rPr>
      </w:pPr>
    </w:p>
    <w:p w14:paraId="20DC2A70" w14:textId="77777777" w:rsidR="00107D7D" w:rsidRPr="00E0255B" w:rsidRDefault="00107D7D" w:rsidP="00370754">
      <w:pPr>
        <w:rPr>
          <w:rFonts w:ascii="Times New Roman" w:hAnsi="Times New Roman" w:cs="Times New Roman"/>
          <w:szCs w:val="24"/>
          <w:lang w:val="sr-Cyrl-CS"/>
        </w:rPr>
      </w:pPr>
    </w:p>
    <w:p w14:paraId="3954C1D6" w14:textId="77777777" w:rsidR="00370754" w:rsidRPr="00E0255B" w:rsidRDefault="00370754" w:rsidP="00A640F0">
      <w:pPr>
        <w:pStyle w:val="ListParagraph"/>
        <w:numPr>
          <w:ilvl w:val="0"/>
          <w:numId w:val="5"/>
        </w:numPr>
        <w:rPr>
          <w:rFonts w:ascii="Times New Roman" w:hAnsi="Times New Roman"/>
          <w:b/>
          <w:u w:val="single"/>
          <w:lang w:val="sr-Cyrl-CS"/>
        </w:rPr>
      </w:pPr>
      <w:r w:rsidRPr="00E0255B">
        <w:rPr>
          <w:rFonts w:ascii="Times New Roman" w:hAnsi="Times New Roman"/>
          <w:b/>
          <w:u w:val="single"/>
          <w:lang w:val="sr-Cyrl-CS"/>
        </w:rPr>
        <w:t>OBLASTI OD JAVNOG INTERESA U KOJIMA SE PLANIRA FINANSIJSKA PODRŠKA ZA PROJEKTE I PROGRAME NVO</w:t>
      </w:r>
    </w:p>
    <w:p w14:paraId="039CFC99" w14:textId="77777777" w:rsidR="00370754" w:rsidRPr="00E0255B" w:rsidRDefault="00A640F0" w:rsidP="00370754">
      <w:pPr>
        <w:pStyle w:val="ListParagraph"/>
        <w:rPr>
          <w:rFonts w:ascii="Times New Roman" w:hAnsi="Times New Roman"/>
          <w:lang w:val="sr-Cyrl-CS"/>
        </w:rPr>
      </w:pPr>
      <w:r w:rsidRPr="00E0255B">
        <w:rPr>
          <w:rFonts w:ascii="Times New Roman" w:hAnsi="Times New Roman"/>
          <w:lang w:val="sr-Cyrl-CS"/>
        </w:rPr>
        <w:t>1.1.</w:t>
      </w:r>
      <w:r w:rsidR="00370754" w:rsidRPr="00E0255B">
        <w:rPr>
          <w:rFonts w:ascii="Times New Roman" w:hAnsi="Times New Roman"/>
          <w:lang w:val="sr-Cyrl-CS"/>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70754" w:rsidRPr="00E0255B" w14:paraId="593188BF" w14:textId="77777777" w:rsidTr="0068793B">
        <w:trPr>
          <w:cantSplit/>
        </w:trPr>
        <w:tc>
          <w:tcPr>
            <w:tcW w:w="496" w:type="dxa"/>
            <w:tcBorders>
              <w:top w:val="single" w:sz="18" w:space="0" w:color="auto"/>
              <w:right w:val="nil"/>
            </w:tcBorders>
            <w:shd w:val="clear" w:color="auto" w:fill="auto"/>
            <w:tcMar>
              <w:bottom w:w="57" w:type="dxa"/>
            </w:tcMar>
          </w:tcPr>
          <w:p w14:paraId="3893227E"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top w:val="single" w:sz="18" w:space="0" w:color="auto"/>
              <w:left w:val="nil"/>
            </w:tcBorders>
            <w:shd w:val="clear" w:color="auto" w:fill="auto"/>
            <w:tcMar>
              <w:left w:w="0" w:type="dxa"/>
              <w:bottom w:w="57" w:type="dxa"/>
            </w:tcMar>
          </w:tcPr>
          <w:p w14:paraId="7F9F1C5A"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socijalna i zdravstvena zaštita</w:t>
            </w:r>
          </w:p>
        </w:tc>
        <w:tc>
          <w:tcPr>
            <w:tcW w:w="568" w:type="dxa"/>
            <w:tcBorders>
              <w:top w:val="single" w:sz="18" w:space="0" w:color="auto"/>
              <w:right w:val="nil"/>
            </w:tcBorders>
            <w:shd w:val="clear" w:color="auto" w:fill="auto"/>
            <w:tcMar>
              <w:bottom w:w="57" w:type="dxa"/>
            </w:tcMar>
          </w:tcPr>
          <w:p w14:paraId="160FAE12"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top w:val="single" w:sz="18" w:space="0" w:color="auto"/>
              <w:left w:val="nil"/>
            </w:tcBorders>
            <w:shd w:val="clear" w:color="auto" w:fill="auto"/>
            <w:tcMar>
              <w:left w:w="0" w:type="dxa"/>
              <w:bottom w:w="57" w:type="dxa"/>
            </w:tcMar>
          </w:tcPr>
          <w:p w14:paraId="7295A84D"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razvoj civilnog društva i volonterizma</w:t>
            </w:r>
          </w:p>
        </w:tc>
        <w:tc>
          <w:tcPr>
            <w:tcW w:w="568" w:type="dxa"/>
            <w:tcBorders>
              <w:top w:val="single" w:sz="18" w:space="0" w:color="auto"/>
              <w:right w:val="nil"/>
            </w:tcBorders>
            <w:shd w:val="clear" w:color="auto" w:fill="auto"/>
            <w:tcMar>
              <w:bottom w:w="57" w:type="dxa"/>
            </w:tcMar>
          </w:tcPr>
          <w:p w14:paraId="726681EA"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top w:val="single" w:sz="18" w:space="0" w:color="auto"/>
              <w:left w:val="nil"/>
            </w:tcBorders>
            <w:shd w:val="clear" w:color="auto" w:fill="auto"/>
            <w:tcMar>
              <w:left w:w="0" w:type="dxa"/>
              <w:bottom w:w="57" w:type="dxa"/>
            </w:tcMar>
          </w:tcPr>
          <w:p w14:paraId="6192D63B"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zaštita životne sredine</w:t>
            </w:r>
          </w:p>
        </w:tc>
      </w:tr>
      <w:tr w:rsidR="00370754" w:rsidRPr="00E0255B" w14:paraId="76269200" w14:textId="77777777" w:rsidTr="0068793B">
        <w:trPr>
          <w:cantSplit/>
        </w:trPr>
        <w:tc>
          <w:tcPr>
            <w:tcW w:w="496" w:type="dxa"/>
            <w:tcBorders>
              <w:right w:val="nil"/>
            </w:tcBorders>
            <w:shd w:val="clear" w:color="auto" w:fill="auto"/>
            <w:tcMar>
              <w:bottom w:w="57" w:type="dxa"/>
            </w:tcMar>
          </w:tcPr>
          <w:p w14:paraId="5C57F621"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left w:val="nil"/>
            </w:tcBorders>
            <w:shd w:val="clear" w:color="auto" w:fill="auto"/>
            <w:tcMar>
              <w:left w:w="0" w:type="dxa"/>
              <w:bottom w:w="57" w:type="dxa"/>
            </w:tcMar>
          </w:tcPr>
          <w:p w14:paraId="358A3BA9"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smanjenje siromaštva</w:t>
            </w:r>
          </w:p>
        </w:tc>
        <w:tc>
          <w:tcPr>
            <w:tcW w:w="568" w:type="dxa"/>
            <w:tcBorders>
              <w:right w:val="nil"/>
            </w:tcBorders>
            <w:shd w:val="clear" w:color="auto" w:fill="auto"/>
            <w:tcMar>
              <w:bottom w:w="57" w:type="dxa"/>
            </w:tcMar>
          </w:tcPr>
          <w:p w14:paraId="131F9CE9"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3ED35A4E"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evroatlantske i evropske integracije Crne Gore</w:t>
            </w:r>
          </w:p>
        </w:tc>
        <w:tc>
          <w:tcPr>
            <w:tcW w:w="568" w:type="dxa"/>
            <w:tcBorders>
              <w:right w:val="nil"/>
            </w:tcBorders>
            <w:shd w:val="clear" w:color="auto" w:fill="auto"/>
            <w:tcMar>
              <w:bottom w:w="57" w:type="dxa"/>
            </w:tcMar>
          </w:tcPr>
          <w:p w14:paraId="4D3C3D00"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1AFCFA99"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poljoprivreda i ruralni razvoj</w:t>
            </w:r>
          </w:p>
        </w:tc>
      </w:tr>
      <w:tr w:rsidR="00370754" w:rsidRPr="00E0255B" w14:paraId="37C97AC9" w14:textId="77777777" w:rsidTr="0068793B">
        <w:trPr>
          <w:cantSplit/>
        </w:trPr>
        <w:tc>
          <w:tcPr>
            <w:tcW w:w="496" w:type="dxa"/>
            <w:tcBorders>
              <w:right w:val="nil"/>
            </w:tcBorders>
            <w:shd w:val="clear" w:color="auto" w:fill="auto"/>
            <w:tcMar>
              <w:bottom w:w="57" w:type="dxa"/>
            </w:tcMar>
          </w:tcPr>
          <w:p w14:paraId="40BC02B6"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left w:val="nil"/>
            </w:tcBorders>
            <w:shd w:val="clear" w:color="auto" w:fill="auto"/>
            <w:tcMar>
              <w:left w:w="0" w:type="dxa"/>
              <w:bottom w:w="57" w:type="dxa"/>
            </w:tcMar>
          </w:tcPr>
          <w:p w14:paraId="07C0CB93"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zaštita lica sa invaliditetom</w:t>
            </w:r>
          </w:p>
        </w:tc>
        <w:tc>
          <w:tcPr>
            <w:tcW w:w="568" w:type="dxa"/>
            <w:tcBorders>
              <w:right w:val="nil"/>
            </w:tcBorders>
            <w:shd w:val="clear" w:color="auto" w:fill="auto"/>
            <w:tcMar>
              <w:bottom w:w="57" w:type="dxa"/>
            </w:tcMar>
          </w:tcPr>
          <w:p w14:paraId="0A4E7683"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7F25243A"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institucionalno i vaninstitucionalno obrazovanje</w:t>
            </w:r>
          </w:p>
        </w:tc>
        <w:tc>
          <w:tcPr>
            <w:tcW w:w="568" w:type="dxa"/>
            <w:tcBorders>
              <w:right w:val="nil"/>
            </w:tcBorders>
            <w:shd w:val="clear" w:color="auto" w:fill="auto"/>
            <w:tcMar>
              <w:bottom w:w="57" w:type="dxa"/>
            </w:tcMar>
          </w:tcPr>
          <w:p w14:paraId="4EEBBE74"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44F64BDF"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održivi razvoj</w:t>
            </w:r>
          </w:p>
        </w:tc>
      </w:tr>
      <w:tr w:rsidR="00370754" w:rsidRPr="00E0255B" w14:paraId="7D119889" w14:textId="77777777" w:rsidTr="0068793B">
        <w:trPr>
          <w:cantSplit/>
        </w:trPr>
        <w:tc>
          <w:tcPr>
            <w:tcW w:w="496" w:type="dxa"/>
            <w:tcBorders>
              <w:right w:val="nil"/>
            </w:tcBorders>
            <w:shd w:val="clear" w:color="auto" w:fill="auto"/>
            <w:tcMar>
              <w:bottom w:w="57" w:type="dxa"/>
            </w:tcMar>
          </w:tcPr>
          <w:p w14:paraId="47784384" w14:textId="77777777" w:rsidR="00370754" w:rsidRPr="00E0255B" w:rsidRDefault="00494863" w:rsidP="00BC0C9D">
            <w:pPr>
              <w:rPr>
                <w:rFonts w:ascii="Times New Roman" w:hAnsi="Times New Roman" w:cs="Times New Roman"/>
                <w:szCs w:val="24"/>
                <w:highlight w:val="yellow"/>
                <w:lang w:val="sr-Cyrl-CS"/>
              </w:rPr>
            </w:pPr>
            <w:r w:rsidRPr="00E0255B">
              <w:rPr>
                <w:rFonts w:ascii="Times New Roman" w:hAnsi="Times New Roman" w:cs="Times New Roman"/>
                <w:szCs w:val="24"/>
                <w:highlight w:val="yellow"/>
                <w:lang w:val="sr-Cyrl-CS"/>
              </w:rPr>
              <w:t>X</w:t>
            </w:r>
          </w:p>
        </w:tc>
        <w:tc>
          <w:tcPr>
            <w:tcW w:w="4118" w:type="dxa"/>
            <w:tcBorders>
              <w:left w:val="nil"/>
            </w:tcBorders>
            <w:shd w:val="clear" w:color="auto" w:fill="auto"/>
            <w:tcMar>
              <w:left w:w="0" w:type="dxa"/>
              <w:bottom w:w="57" w:type="dxa"/>
            </w:tcMar>
          </w:tcPr>
          <w:p w14:paraId="6BC2F844" w14:textId="77777777" w:rsidR="00370754" w:rsidRPr="00E0255B" w:rsidRDefault="00370754" w:rsidP="00BC0C9D">
            <w:pPr>
              <w:rPr>
                <w:rFonts w:ascii="Times New Roman" w:hAnsi="Times New Roman" w:cs="Times New Roman"/>
                <w:szCs w:val="24"/>
                <w:highlight w:val="yellow"/>
                <w:lang w:val="sr-Cyrl-CS"/>
              </w:rPr>
            </w:pPr>
            <w:r w:rsidRPr="00E0255B">
              <w:rPr>
                <w:rFonts w:ascii="Times New Roman" w:hAnsi="Times New Roman" w:cs="Times New Roman"/>
                <w:szCs w:val="24"/>
                <w:highlight w:val="yellow"/>
                <w:lang w:val="sr-Cyrl-CS"/>
              </w:rPr>
              <w:t>društvena briga o djeci i mladima</w:t>
            </w:r>
          </w:p>
        </w:tc>
        <w:tc>
          <w:tcPr>
            <w:tcW w:w="568" w:type="dxa"/>
            <w:tcBorders>
              <w:right w:val="nil"/>
            </w:tcBorders>
            <w:shd w:val="clear" w:color="auto" w:fill="auto"/>
            <w:tcMar>
              <w:bottom w:w="57" w:type="dxa"/>
            </w:tcMar>
          </w:tcPr>
          <w:p w14:paraId="31BB3653"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761FDE19"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nauka</w:t>
            </w:r>
          </w:p>
        </w:tc>
        <w:tc>
          <w:tcPr>
            <w:tcW w:w="568" w:type="dxa"/>
            <w:tcBorders>
              <w:right w:val="nil"/>
            </w:tcBorders>
            <w:shd w:val="clear" w:color="auto" w:fill="auto"/>
            <w:tcMar>
              <w:bottom w:w="57" w:type="dxa"/>
            </w:tcMar>
          </w:tcPr>
          <w:p w14:paraId="3F985E04"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535B9FE3"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zaštita potrošača</w:t>
            </w:r>
          </w:p>
        </w:tc>
      </w:tr>
      <w:tr w:rsidR="00370754" w:rsidRPr="00E0255B" w14:paraId="2C65B5C9" w14:textId="77777777" w:rsidTr="0068793B">
        <w:trPr>
          <w:cantSplit/>
        </w:trPr>
        <w:tc>
          <w:tcPr>
            <w:tcW w:w="496" w:type="dxa"/>
            <w:tcBorders>
              <w:right w:val="nil"/>
            </w:tcBorders>
            <w:shd w:val="clear" w:color="auto" w:fill="auto"/>
            <w:tcMar>
              <w:bottom w:w="57" w:type="dxa"/>
            </w:tcMar>
          </w:tcPr>
          <w:p w14:paraId="2715AE24"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left w:val="nil"/>
            </w:tcBorders>
            <w:shd w:val="clear" w:color="auto" w:fill="auto"/>
            <w:tcMar>
              <w:left w:w="0" w:type="dxa"/>
              <w:bottom w:w="57" w:type="dxa"/>
            </w:tcMar>
          </w:tcPr>
          <w:p w14:paraId="05C663FD"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pomoć starijim licima</w:t>
            </w:r>
          </w:p>
        </w:tc>
        <w:tc>
          <w:tcPr>
            <w:tcW w:w="568" w:type="dxa"/>
            <w:tcBorders>
              <w:right w:val="nil"/>
            </w:tcBorders>
            <w:shd w:val="clear" w:color="auto" w:fill="auto"/>
            <w:tcMar>
              <w:bottom w:w="57" w:type="dxa"/>
            </w:tcMar>
          </w:tcPr>
          <w:p w14:paraId="26F68A46"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5B235D18"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umjetnost</w:t>
            </w:r>
          </w:p>
        </w:tc>
        <w:tc>
          <w:tcPr>
            <w:tcW w:w="568" w:type="dxa"/>
            <w:tcBorders>
              <w:right w:val="nil"/>
            </w:tcBorders>
            <w:shd w:val="clear" w:color="auto" w:fill="auto"/>
            <w:tcMar>
              <w:bottom w:w="57" w:type="dxa"/>
            </w:tcMar>
          </w:tcPr>
          <w:p w14:paraId="76B74E5D"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71462E28"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rodna ravnopravnost</w:t>
            </w:r>
          </w:p>
        </w:tc>
      </w:tr>
      <w:tr w:rsidR="00370754" w:rsidRPr="00E0255B" w14:paraId="70FE39E7" w14:textId="77777777" w:rsidTr="0068793B">
        <w:trPr>
          <w:cantSplit/>
        </w:trPr>
        <w:tc>
          <w:tcPr>
            <w:tcW w:w="496" w:type="dxa"/>
            <w:tcBorders>
              <w:right w:val="nil"/>
            </w:tcBorders>
            <w:shd w:val="clear" w:color="auto" w:fill="auto"/>
            <w:tcMar>
              <w:bottom w:w="57" w:type="dxa"/>
            </w:tcMar>
          </w:tcPr>
          <w:p w14:paraId="54FBA03B"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left w:val="nil"/>
            </w:tcBorders>
            <w:shd w:val="clear" w:color="auto" w:fill="auto"/>
            <w:tcMar>
              <w:left w:w="0" w:type="dxa"/>
              <w:bottom w:w="57" w:type="dxa"/>
            </w:tcMar>
          </w:tcPr>
          <w:p w14:paraId="543EEAD2"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zaštita i promovisanje ljudskih i manjinskih  prava</w:t>
            </w:r>
          </w:p>
        </w:tc>
        <w:tc>
          <w:tcPr>
            <w:tcW w:w="568" w:type="dxa"/>
            <w:tcBorders>
              <w:right w:val="nil"/>
            </w:tcBorders>
            <w:shd w:val="clear" w:color="auto" w:fill="auto"/>
            <w:tcMar>
              <w:bottom w:w="57" w:type="dxa"/>
            </w:tcMar>
          </w:tcPr>
          <w:p w14:paraId="0CC37001"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40AC978D"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kultura</w:t>
            </w:r>
          </w:p>
        </w:tc>
        <w:tc>
          <w:tcPr>
            <w:tcW w:w="568" w:type="dxa"/>
            <w:tcBorders>
              <w:right w:val="nil"/>
            </w:tcBorders>
            <w:shd w:val="clear" w:color="auto" w:fill="auto"/>
            <w:tcMar>
              <w:bottom w:w="57" w:type="dxa"/>
            </w:tcMar>
          </w:tcPr>
          <w:p w14:paraId="383ED71D"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5DCF33AC"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borba protiv korupcije i organizovanog kriminala</w:t>
            </w:r>
          </w:p>
        </w:tc>
      </w:tr>
      <w:tr w:rsidR="00370754" w:rsidRPr="00E0255B" w14:paraId="5000AF5D" w14:textId="77777777" w:rsidTr="0068793B">
        <w:trPr>
          <w:cantSplit/>
        </w:trPr>
        <w:tc>
          <w:tcPr>
            <w:tcW w:w="496" w:type="dxa"/>
            <w:tcBorders>
              <w:right w:val="nil"/>
            </w:tcBorders>
            <w:shd w:val="clear" w:color="auto" w:fill="auto"/>
            <w:tcMar>
              <w:bottom w:w="57" w:type="dxa"/>
            </w:tcMar>
          </w:tcPr>
          <w:p w14:paraId="64004CC0"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left w:val="nil"/>
            </w:tcBorders>
            <w:shd w:val="clear" w:color="auto" w:fill="auto"/>
            <w:tcMar>
              <w:left w:w="0" w:type="dxa"/>
              <w:bottom w:w="57" w:type="dxa"/>
            </w:tcMar>
          </w:tcPr>
          <w:p w14:paraId="7A8D4913"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vladavina  prava</w:t>
            </w:r>
          </w:p>
        </w:tc>
        <w:tc>
          <w:tcPr>
            <w:tcW w:w="568" w:type="dxa"/>
            <w:tcBorders>
              <w:right w:val="nil"/>
            </w:tcBorders>
            <w:shd w:val="clear" w:color="auto" w:fill="auto"/>
            <w:tcMar>
              <w:bottom w:w="57" w:type="dxa"/>
            </w:tcMar>
          </w:tcPr>
          <w:p w14:paraId="19394A40"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45E245E7"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tehnička kultura</w:t>
            </w:r>
          </w:p>
        </w:tc>
        <w:tc>
          <w:tcPr>
            <w:tcW w:w="568" w:type="dxa"/>
            <w:tcBorders>
              <w:right w:val="nil"/>
            </w:tcBorders>
            <w:shd w:val="clear" w:color="auto" w:fill="auto"/>
            <w:tcMar>
              <w:bottom w:w="57" w:type="dxa"/>
            </w:tcMar>
          </w:tcPr>
          <w:p w14:paraId="14A081CB"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6C9FF82C"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borba  protiv  bolesti  zavisnosti</w:t>
            </w:r>
          </w:p>
        </w:tc>
      </w:tr>
      <w:tr w:rsidR="00370754" w:rsidRPr="00E0255B" w14:paraId="431EBA4F" w14:textId="77777777" w:rsidTr="0068793B">
        <w:trPr>
          <w:cantSplit/>
        </w:trPr>
        <w:tc>
          <w:tcPr>
            <w:tcW w:w="496" w:type="dxa"/>
            <w:tcBorders>
              <w:right w:val="nil"/>
            </w:tcBorders>
            <w:shd w:val="clear" w:color="auto" w:fill="auto"/>
            <w:tcMar>
              <w:bottom w:w="57" w:type="dxa"/>
            </w:tcMar>
          </w:tcPr>
          <w:p w14:paraId="45545488"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13980" w:type="dxa"/>
            <w:gridSpan w:val="5"/>
            <w:tcBorders>
              <w:left w:val="nil"/>
            </w:tcBorders>
            <w:shd w:val="clear" w:color="auto" w:fill="auto"/>
            <w:tcMar>
              <w:left w:w="0" w:type="dxa"/>
              <w:bottom w:w="57" w:type="dxa"/>
            </w:tcMar>
          </w:tcPr>
          <w:p w14:paraId="4F3BC5C3" w14:textId="3FF5BC46" w:rsidR="00370754" w:rsidRPr="00E0255B" w:rsidRDefault="00370754" w:rsidP="00370754">
            <w:pPr>
              <w:jc w:val="left"/>
              <w:rPr>
                <w:rFonts w:ascii="Times New Roman" w:hAnsi="Times New Roman" w:cs="Times New Roman"/>
                <w:szCs w:val="24"/>
                <w:lang w:val="sr-Cyrl-CS"/>
              </w:rPr>
            </w:pPr>
            <w:r w:rsidRPr="00E0255B">
              <w:rPr>
                <w:rFonts w:ascii="Times New Roman" w:hAnsi="Times New Roman" w:cs="Times New Roman"/>
                <w:szCs w:val="24"/>
                <w:lang w:val="sr-Cyrl-CS"/>
              </w:rPr>
              <w:t>druge  oblasti  od  javnog  interesa  utvrđene posebnim zakonom (navesti koje):  ____________________________________________________________________________________________________________</w:t>
            </w:r>
          </w:p>
        </w:tc>
      </w:tr>
    </w:tbl>
    <w:p w14:paraId="0CDE34D4" w14:textId="63943CCC" w:rsidR="00370754" w:rsidRPr="00E0255B" w:rsidRDefault="00370754" w:rsidP="00370754">
      <w:pPr>
        <w:pStyle w:val="ListParagraph"/>
        <w:rPr>
          <w:rFonts w:ascii="Times New Roman" w:hAnsi="Times New Roman"/>
          <w:b/>
          <w:lang w:val="sr-Cyrl-CS"/>
        </w:rPr>
      </w:pPr>
    </w:p>
    <w:p w14:paraId="48ED3F4B" w14:textId="50A1EA46" w:rsidR="0030202B" w:rsidRPr="00E0255B" w:rsidRDefault="0030202B" w:rsidP="00370754">
      <w:pPr>
        <w:pStyle w:val="ListParagraph"/>
        <w:rPr>
          <w:rFonts w:ascii="Times New Roman" w:hAnsi="Times New Roman"/>
          <w:b/>
          <w:lang w:val="sr-Cyrl-CS"/>
        </w:rPr>
      </w:pPr>
    </w:p>
    <w:p w14:paraId="6EA56AF3" w14:textId="5B04DF37" w:rsidR="0030202B" w:rsidRPr="00E0255B" w:rsidRDefault="0030202B" w:rsidP="00370754">
      <w:pPr>
        <w:pStyle w:val="ListParagraph"/>
        <w:rPr>
          <w:rFonts w:ascii="Times New Roman" w:hAnsi="Times New Roman"/>
          <w:b/>
          <w:lang w:val="sr-Cyrl-CS"/>
        </w:rPr>
      </w:pPr>
    </w:p>
    <w:p w14:paraId="64F43365" w14:textId="0764918C" w:rsidR="0030202B" w:rsidRPr="00E0255B" w:rsidRDefault="0030202B" w:rsidP="00370754">
      <w:pPr>
        <w:pStyle w:val="ListParagraph"/>
        <w:rPr>
          <w:rFonts w:ascii="Times New Roman" w:hAnsi="Times New Roman"/>
          <w:b/>
          <w:lang w:val="sr-Cyrl-CS"/>
        </w:rPr>
      </w:pPr>
    </w:p>
    <w:p w14:paraId="383051E5" w14:textId="30C29436" w:rsidR="0030202B" w:rsidRPr="00E0255B" w:rsidRDefault="0030202B" w:rsidP="00370754">
      <w:pPr>
        <w:pStyle w:val="ListParagraph"/>
        <w:rPr>
          <w:rFonts w:ascii="Times New Roman" w:hAnsi="Times New Roman"/>
          <w:b/>
          <w:lang w:val="sr-Cyrl-CS"/>
        </w:rPr>
      </w:pPr>
    </w:p>
    <w:p w14:paraId="33BCA32D" w14:textId="77777777" w:rsidR="0030202B" w:rsidRPr="00E0255B" w:rsidRDefault="0030202B" w:rsidP="00370754">
      <w:pPr>
        <w:pStyle w:val="ListParagraph"/>
        <w:rPr>
          <w:rFonts w:ascii="Times New Roman" w:hAnsi="Times New Roman"/>
          <w:b/>
          <w:lang w:val="sr-Cyrl-CS"/>
        </w:rPr>
      </w:pPr>
    </w:p>
    <w:p w14:paraId="439D7179" w14:textId="02F6036B" w:rsidR="00370754" w:rsidRPr="00E0255B" w:rsidRDefault="00370754" w:rsidP="00AD29CE">
      <w:pPr>
        <w:pStyle w:val="ListParagraph"/>
        <w:numPr>
          <w:ilvl w:val="0"/>
          <w:numId w:val="5"/>
        </w:numPr>
        <w:rPr>
          <w:rFonts w:ascii="Times New Roman" w:hAnsi="Times New Roman"/>
          <w:b/>
          <w:lang w:val="sr-Cyrl-CS"/>
        </w:rPr>
      </w:pPr>
      <w:r w:rsidRPr="00E0255B">
        <w:rPr>
          <w:rFonts w:ascii="Times New Roman" w:hAnsi="Times New Roman"/>
          <w:b/>
          <w:lang w:val="sr-Cyrl-CS"/>
        </w:rPr>
        <w:t>PRIORITETNI PROBLEMI I POTR</w:t>
      </w:r>
      <w:r w:rsidR="00EA22A1" w:rsidRPr="00E0255B">
        <w:rPr>
          <w:rFonts w:ascii="Times New Roman" w:hAnsi="Times New Roman"/>
          <w:b/>
          <w:lang w:val="sr-Cyrl-CS"/>
        </w:rPr>
        <w:t xml:space="preserve">EBE KOJE TREBA RIJEŠITI U </w:t>
      </w:r>
      <w:r w:rsidR="00AA41D8" w:rsidRPr="00E0255B">
        <w:rPr>
          <w:rFonts w:ascii="Times New Roman" w:hAnsi="Times New Roman"/>
          <w:b/>
          <w:lang w:val="sr-Cyrl-CS"/>
        </w:rPr>
        <w:t>202</w:t>
      </w:r>
      <w:r w:rsidR="00370DAB">
        <w:rPr>
          <w:rFonts w:ascii="Times New Roman" w:hAnsi="Times New Roman"/>
          <w:b/>
          <w:lang w:val="sr-Latn-ME"/>
        </w:rPr>
        <w:t>6</w:t>
      </w:r>
      <w:r w:rsidR="00AA41D8" w:rsidRPr="00E0255B">
        <w:rPr>
          <w:rFonts w:ascii="Times New Roman" w:hAnsi="Times New Roman"/>
          <w:b/>
          <w:lang w:val="sr-Cyrl-CS"/>
        </w:rPr>
        <w:t>.</w:t>
      </w:r>
      <w:r w:rsidRPr="00E0255B">
        <w:rPr>
          <w:rFonts w:ascii="Times New Roman" w:hAnsi="Times New Roman"/>
          <w:b/>
          <w:lang w:val="sr-Cyrl-CS"/>
        </w:rPr>
        <w:t xml:space="preserve"> GODINI FINANSIRANJEM PROJEKATA I</w:t>
      </w:r>
      <w:r w:rsidR="00A640F0" w:rsidRPr="00E0255B">
        <w:rPr>
          <w:rFonts w:ascii="Times New Roman" w:hAnsi="Times New Roman"/>
          <w:b/>
          <w:lang w:val="sr-Cyrl-CS"/>
        </w:rPr>
        <w:t xml:space="preserve"> </w:t>
      </w:r>
      <w:r w:rsidRPr="00E0255B">
        <w:rPr>
          <w:rFonts w:ascii="Times New Roman" w:hAnsi="Times New Roman"/>
          <w:b/>
          <w:lang w:val="sr-Cyrl-CS"/>
        </w:rPr>
        <w:t>PROGRAMA NVO</w:t>
      </w:r>
    </w:p>
    <w:p w14:paraId="0A16FB3D" w14:textId="77777777" w:rsidR="00370754" w:rsidRPr="00E0255B" w:rsidRDefault="00A640F0" w:rsidP="00AD29CE">
      <w:pPr>
        <w:pStyle w:val="ListParagraph"/>
        <w:jc w:val="both"/>
        <w:rPr>
          <w:rFonts w:ascii="Times New Roman" w:hAnsi="Times New Roman"/>
          <w:lang w:val="sr-Cyrl-CS"/>
        </w:rPr>
      </w:pPr>
      <w:r w:rsidRPr="00E0255B">
        <w:rPr>
          <w:rFonts w:ascii="Times New Roman" w:hAnsi="Times New Roman"/>
          <w:lang w:val="sr-Cyrl-CS"/>
        </w:rPr>
        <w:t xml:space="preserve">2.1. </w:t>
      </w:r>
      <w:r w:rsidR="00370754" w:rsidRPr="00E0255B">
        <w:rPr>
          <w:rFonts w:ascii="Times New Roman" w:hAnsi="Times New Roman"/>
          <w:lang w:val="sr-Cyrl-CS"/>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370754" w:rsidRPr="00E0255B" w14:paraId="57D432D6" w14:textId="77777777" w:rsidTr="00BC0C9D">
        <w:tc>
          <w:tcPr>
            <w:tcW w:w="13746" w:type="dxa"/>
            <w:gridSpan w:val="2"/>
            <w:tcBorders>
              <w:top w:val="single" w:sz="18" w:space="0" w:color="auto"/>
            </w:tcBorders>
            <w:shd w:val="clear" w:color="auto" w:fill="F2F2F2" w:themeFill="background1" w:themeFillShade="F2"/>
            <w:tcMar>
              <w:top w:w="57" w:type="dxa"/>
              <w:bottom w:w="57" w:type="dxa"/>
            </w:tcMar>
          </w:tcPr>
          <w:p w14:paraId="2EB10331"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Opis problema:</w:t>
            </w:r>
          </w:p>
        </w:tc>
      </w:tr>
      <w:tr w:rsidR="00370754" w:rsidRPr="00E0255B" w14:paraId="4BB54E24" w14:textId="77777777" w:rsidTr="00BC0C9D">
        <w:tc>
          <w:tcPr>
            <w:tcW w:w="13746" w:type="dxa"/>
            <w:gridSpan w:val="2"/>
            <w:tcMar>
              <w:top w:w="57" w:type="dxa"/>
              <w:bottom w:w="57" w:type="dxa"/>
            </w:tcMar>
          </w:tcPr>
          <w:p w14:paraId="02AF12E3" w14:textId="2B821C16" w:rsidR="005227FC" w:rsidRPr="00E0255B" w:rsidRDefault="005227FC" w:rsidP="007251EC">
            <w:pPr>
              <w:rPr>
                <w:rFonts w:ascii="Times New Roman" w:hAnsi="Times New Roman"/>
                <w:szCs w:val="24"/>
                <w:lang w:val="sr-Cyrl-CS"/>
              </w:rPr>
            </w:pPr>
            <w:r w:rsidRPr="00E0255B">
              <w:rPr>
                <w:rFonts w:ascii="Times New Roman" w:hAnsi="Times New Roman"/>
                <w:szCs w:val="24"/>
                <w:lang w:val="sr-Cyrl-CS"/>
              </w:rPr>
              <w:t>P</w:t>
            </w:r>
            <w:r w:rsidR="008111C1" w:rsidRPr="00E0255B">
              <w:rPr>
                <w:rFonts w:ascii="Times New Roman" w:hAnsi="Times New Roman"/>
                <w:szCs w:val="24"/>
                <w:lang w:val="sr-Cyrl-CS"/>
              </w:rPr>
              <w:t>rema</w:t>
            </w:r>
            <w:r w:rsidRPr="00E0255B">
              <w:rPr>
                <w:rFonts w:ascii="Times New Roman" w:hAnsi="Times New Roman"/>
                <w:szCs w:val="24"/>
                <w:lang w:val="sr-Cyrl-CS"/>
              </w:rPr>
              <w:t xml:space="preserve"> Zakonu o mladima (2019), mladi su lica od navršenih 15 do navršenih 30 godina života. Sudeći po zvaničnim procjenama, broj mladih u Crnoj Gori je u opadanju.</w:t>
            </w:r>
            <w:r w:rsidR="007A57CC" w:rsidRPr="00E0255B">
              <w:rPr>
                <w:rFonts w:ascii="Times New Roman" w:hAnsi="Times New Roman"/>
                <w:szCs w:val="24"/>
                <w:lang w:val="sr-Cyrl-CS"/>
              </w:rPr>
              <w:t xml:space="preserve"> </w:t>
            </w:r>
            <w:r w:rsidR="00690396" w:rsidRPr="00E0255B">
              <w:rPr>
                <w:rFonts w:ascii="Times New Roman" w:hAnsi="Times New Roman"/>
                <w:szCs w:val="24"/>
                <w:lang w:val="sr-Cyrl-CS"/>
              </w:rPr>
              <w:t>Po poslednjem popisu stanovništva (2023) udio mladih, uzrasta od 15 do 29 godina, čini 17.43% (108 758) ukupnog stanovništva Crne Gore (623 633). Takođe, od ukupnog broja stanovnika Crne Gore, 11,87%</w:t>
            </w:r>
            <w:r w:rsidR="007A57CC" w:rsidRPr="00E0255B">
              <w:rPr>
                <w:rFonts w:ascii="Times New Roman" w:hAnsi="Times New Roman"/>
                <w:szCs w:val="24"/>
                <w:lang w:val="sr-Cyrl-CS"/>
              </w:rPr>
              <w:t xml:space="preserve"> (74 067)</w:t>
            </w:r>
            <w:r w:rsidR="00690396" w:rsidRPr="00E0255B">
              <w:rPr>
                <w:rFonts w:ascii="Times New Roman" w:hAnsi="Times New Roman"/>
                <w:szCs w:val="24"/>
                <w:lang w:val="sr-Cyrl-CS"/>
              </w:rPr>
              <w:t xml:space="preserve"> su adolescenti uzrasta od 10 do 19 godina, a starijih adolescenata od 15-19 koji su u kategoriji mladih je </w:t>
            </w:r>
            <w:r w:rsidR="007A57CC" w:rsidRPr="00E0255B">
              <w:rPr>
                <w:rFonts w:ascii="Times New Roman" w:hAnsi="Times New Roman"/>
                <w:szCs w:val="24"/>
                <w:lang w:val="sr-Cyrl-CS"/>
              </w:rPr>
              <w:t>5,65</w:t>
            </w:r>
            <w:r w:rsidR="00690396" w:rsidRPr="00E0255B">
              <w:rPr>
                <w:rFonts w:ascii="Times New Roman" w:hAnsi="Times New Roman"/>
                <w:szCs w:val="24"/>
                <w:lang w:val="sr-Cyrl-CS"/>
              </w:rPr>
              <w:t>%</w:t>
            </w:r>
            <w:r w:rsidR="007A57CC" w:rsidRPr="00E0255B">
              <w:rPr>
                <w:rFonts w:ascii="Times New Roman" w:hAnsi="Times New Roman"/>
                <w:szCs w:val="24"/>
                <w:lang w:val="sr-Cyrl-CS"/>
              </w:rPr>
              <w:t xml:space="preserve"> (35 250)</w:t>
            </w:r>
            <w:r w:rsidR="00690396" w:rsidRPr="00E0255B">
              <w:rPr>
                <w:rFonts w:ascii="Times New Roman" w:hAnsi="Times New Roman"/>
                <w:szCs w:val="24"/>
                <w:lang w:val="sr-Cyrl-CS"/>
              </w:rPr>
              <w:t>.</w:t>
            </w:r>
          </w:p>
          <w:p w14:paraId="4FFB0027" w14:textId="11239A16" w:rsidR="00CD0E73" w:rsidRPr="00E0255B" w:rsidRDefault="00C0100E" w:rsidP="007251EC">
            <w:pPr>
              <w:spacing w:before="0" w:after="0" w:line="240" w:lineRule="auto"/>
              <w:rPr>
                <w:rFonts w:ascii="Times New Roman" w:eastAsia="Times New Roman" w:hAnsi="Times New Roman"/>
                <w:szCs w:val="24"/>
                <w:lang w:val="sr-Cyrl-CS"/>
              </w:rPr>
            </w:pPr>
            <w:r w:rsidRPr="00E0255B">
              <w:rPr>
                <w:rFonts w:ascii="Times New Roman" w:eastAsia="Times New Roman" w:hAnsi="Times New Roman"/>
                <w:szCs w:val="24"/>
                <w:lang w:val="sr-Cyrl-CS"/>
              </w:rPr>
              <w:t xml:space="preserve">Prema Strategiji za mlade 2023-2027, Srednjoročnom programu rada Vlade Crne Gore 2024-2027 i Godišnjem izvještaju </w:t>
            </w:r>
            <w:r w:rsidR="00F01D38" w:rsidRPr="00E0255B">
              <w:rPr>
                <w:rFonts w:ascii="Times New Roman" w:eastAsia="Times New Roman" w:hAnsi="Times New Roman"/>
                <w:szCs w:val="24"/>
                <w:lang w:val="sr-Cyrl-CS"/>
              </w:rPr>
              <w:t>o sprovođenju Strategije za mlade 2023-2027 (period 2023-2024)</w:t>
            </w:r>
            <w:r w:rsidRPr="00E0255B">
              <w:rPr>
                <w:rFonts w:ascii="Times New Roman" w:eastAsia="Times New Roman" w:hAnsi="Times New Roman"/>
                <w:szCs w:val="24"/>
                <w:lang w:val="sr-Cyrl-CS"/>
              </w:rPr>
              <w:t xml:space="preserve">, identifikovani su ključni problemi sa kojima se suočavaju djeca i mladi u Crnoj Gori. Ovi problemi predstavljaju prepreku njihovom ličnom i društvenom razvoju, kao i punopravnom uključivanju u društvene tokove. </w:t>
            </w:r>
          </w:p>
          <w:p w14:paraId="1DDB0A1F" w14:textId="77777777" w:rsidR="00376DAC" w:rsidRPr="00E0255B" w:rsidRDefault="00376DAC" w:rsidP="007251EC">
            <w:pPr>
              <w:spacing w:before="0" w:after="0" w:line="240" w:lineRule="auto"/>
              <w:rPr>
                <w:rFonts w:ascii="Times New Roman" w:eastAsia="Times New Roman" w:hAnsi="Times New Roman"/>
                <w:szCs w:val="24"/>
                <w:lang w:val="sr-Cyrl-CS"/>
              </w:rPr>
            </w:pPr>
          </w:p>
          <w:p w14:paraId="55EB2BFC" w14:textId="77777777" w:rsidR="00172829" w:rsidRPr="00E0255B" w:rsidRDefault="00172829" w:rsidP="00172829">
            <w:pPr>
              <w:pStyle w:val="ListParagraph"/>
              <w:numPr>
                <w:ilvl w:val="0"/>
                <w:numId w:val="15"/>
              </w:numPr>
              <w:jc w:val="both"/>
              <w:rPr>
                <w:rFonts w:ascii="Times New Roman" w:hAnsi="Times New Roman"/>
                <w:b/>
                <w:lang w:val="sr-Cyrl-CS"/>
              </w:rPr>
            </w:pPr>
            <w:r w:rsidRPr="00E0255B">
              <w:rPr>
                <w:rFonts w:ascii="Times New Roman" w:hAnsi="Times New Roman"/>
                <w:b/>
                <w:lang w:val="sr-Cyrl-CS"/>
              </w:rPr>
              <w:t>Omladinski servisi nijesu dovoljno promovisani, prepoznati i posjećeni od strane mladih kao prostori u kojima se odvijaju omladinske aktivnosti i rad zasnovani na principima neformalnog obrazovanja, aktivizma i učešća mladih</w:t>
            </w:r>
          </w:p>
          <w:p w14:paraId="3A033AD0" w14:textId="77777777" w:rsidR="00172829" w:rsidRPr="00E0255B" w:rsidRDefault="00172829" w:rsidP="00172829">
            <w:pPr>
              <w:rPr>
                <w:rFonts w:ascii="Times New Roman" w:hAnsi="Times New Roman"/>
                <w:szCs w:val="24"/>
                <w:lang w:val="sr-Cyrl-CS"/>
              </w:rPr>
            </w:pPr>
            <w:r w:rsidRPr="00E0255B">
              <w:rPr>
                <w:rFonts w:ascii="Times New Roman" w:hAnsi="Times New Roman"/>
                <w:szCs w:val="24"/>
                <w:lang w:val="sr-Cyrl-CS"/>
              </w:rPr>
              <w:t xml:space="preserve">Omladinski servisi su prostori u kojima se, shodno Zakonu o mladima, odvijaju omladinske aktivnosti i omladinski rad, a koje Ministarstvo sporta i mladih otvara u saradnji sa lokalnim samoupravama. Omladinski servisi  postoje u 11 crnogorskih opština, ali istraživanja pokazuju da servisi nijesu  dovoljno posjećeni od strane mladih te da isti nijesu dovoljno uvezani sa ostalim subjektima omladinske politike. Analiza Zakona o mladima iz 2022.  pokazala je  da se servisi za mlade trebaju prepoznati, uvezati i postaviti kao glavni mehanizam za implementaciju </w:t>
            </w:r>
            <w:r w:rsidRPr="00E0255B">
              <w:rPr>
                <w:rFonts w:ascii="Times New Roman" w:hAnsi="Times New Roman"/>
                <w:szCs w:val="24"/>
                <w:lang w:val="sr-Cyrl-CS"/>
              </w:rPr>
              <w:lastRenderedPageBreak/>
              <w:t xml:space="preserve">Strategije za mlade i za približavanje omladinskog rada svim mladim ljudima, te je naglašena potreba osnaživanja rada servisa i sprovođenja programa I aktivnosti neformalnog obrazovanja. Omladinski servisi po prirodi svog funkcionisanja uključuju mlade u kreiranje programa, a potrebno je učiniti dodatne napore da se osnaže i uključe mladi sa manje mogućnosti, naročito mladi iz socijalno ugroženih porodica i ruralnih područja. </w:t>
            </w:r>
          </w:p>
          <w:p w14:paraId="331514E1" w14:textId="77777777" w:rsidR="00B16B64" w:rsidRPr="00E0255B" w:rsidRDefault="00172829" w:rsidP="00B16B64">
            <w:pPr>
              <w:spacing w:after="0"/>
              <w:rPr>
                <w:rFonts w:ascii="Times New Roman" w:hAnsi="Times New Roman"/>
                <w:i/>
                <w:szCs w:val="24"/>
                <w:lang w:val="sr-Cyrl-CS"/>
              </w:rPr>
            </w:pPr>
            <w:r w:rsidRPr="00E0255B">
              <w:rPr>
                <w:rFonts w:ascii="Times New Roman" w:hAnsi="Times New Roman"/>
                <w:i/>
                <w:szCs w:val="24"/>
                <w:lang w:val="sr-Cyrl-CS"/>
              </w:rPr>
              <w:t>U omladinskim servisima potrebno je  razvijati i kontinuirano sprovoditi programe neformalnog obrazovanja i jačanja kapaciteta za participaciju mladih, uključujući digitalnu participaciju. Neophodno je obezbjediti adekvatnu podršku programima jačanja (digitalnih) kompetencija za učešće i aktivizam mladih, posebno iz marginalizovanih grupa i to kroz podršku projektima i u saradnji sa NVO sa fokusom na sprovođenje obuka za mlade na temu digitalnih kompetencija (za aktivno učešće u životu društva) sa ciljem jačanja otpornosti mladih i njihovog osnaživanja u prevenciji i suzbijanju govora mržnje, diskriminacije, vršnjačkog nasilja, uključujući online nasilje.</w:t>
            </w:r>
          </w:p>
          <w:p w14:paraId="4A5C91AF" w14:textId="00214BA2" w:rsidR="00B16B64" w:rsidRPr="00E0255B" w:rsidRDefault="007251EC" w:rsidP="00B16B64">
            <w:pPr>
              <w:pStyle w:val="ListParagraph"/>
              <w:numPr>
                <w:ilvl w:val="0"/>
                <w:numId w:val="15"/>
              </w:numPr>
              <w:spacing w:after="0"/>
              <w:rPr>
                <w:rFonts w:ascii="Times New Roman" w:eastAsia="Times New Roman" w:hAnsi="Times New Roman"/>
                <w:lang w:val="sr-Cyrl-CS"/>
              </w:rPr>
            </w:pPr>
            <w:r w:rsidRPr="00E0255B">
              <w:rPr>
                <w:rFonts w:ascii="Times New Roman" w:eastAsia="Times New Roman" w:hAnsi="Times New Roman"/>
                <w:b/>
                <w:lang w:val="sr-Cyrl-CS"/>
              </w:rPr>
              <w:t>Povećana stopa vršnjačkog i digitalnog nasilja</w:t>
            </w:r>
          </w:p>
          <w:p w14:paraId="06629888" w14:textId="5A45FF36" w:rsidR="00334219" w:rsidRPr="00E0255B" w:rsidRDefault="00334219" w:rsidP="00B16B64">
            <w:pPr>
              <w:spacing w:after="0"/>
              <w:rPr>
                <w:rFonts w:ascii="Times New Roman" w:eastAsia="Times New Roman" w:hAnsi="Times New Roman"/>
                <w:szCs w:val="24"/>
                <w:lang w:val="sr-Cyrl-CS"/>
              </w:rPr>
            </w:pPr>
            <w:r w:rsidRPr="00E0255B">
              <w:rPr>
                <w:rFonts w:ascii="Times New Roman" w:hAnsi="Times New Roman"/>
                <w:szCs w:val="24"/>
                <w:lang w:val="sr-Cyrl-CS"/>
              </w:rPr>
              <w:t xml:space="preserve">Od početka školske 2022/23. godine do trenutka ispitivanja 43% učenika/ca je u svojim školama svjedočilo nasilju pojedinih učenika/ca prema drugom/drugoj učeniku/ci, a 17% učenika/ca doživjelo je makar jedan akt nasilja (bio/la je žrtva nasilja u školi), što je jako zabrinjavajuće. Nasilje u školi nije masovna i nasumična pojava gdje svako zlostavlja svakog, a uloga nasilnika i uloga žrtve su stabilne - 65% učenika/ca koji/e su bili/e žrtva nasilja u ovoj godini, bili/e su žrtva nasilja i u ranijim godinama; 72% učenika/ca koji su bili/e nasilni/e u ovoj godini, bili/e su nasilni/e i u ranijim godinama. Jedna trećina mladih koji prijavljuju da su iskusili makar jednu vrstu nasilja ne zna kome se i kako može obratiti za pomoć u ovim situacijama. </w:t>
            </w:r>
            <w:r w:rsidR="00985A37" w:rsidRPr="00E0255B">
              <w:rPr>
                <w:rFonts w:ascii="Times New Roman" w:hAnsi="Times New Roman"/>
                <w:szCs w:val="24"/>
                <w:lang w:val="sr-Cyrl-CS"/>
              </w:rPr>
              <w:t xml:space="preserve"> </w:t>
            </w:r>
            <w:r w:rsidRPr="00E0255B">
              <w:rPr>
                <w:rFonts w:ascii="Times New Roman" w:hAnsi="Times New Roman"/>
                <w:szCs w:val="24"/>
                <w:lang w:val="sr-Cyrl-CS"/>
              </w:rPr>
              <w:t xml:space="preserve">Svaka deseta mlada osoba (10.5%) smatra da je ponekad neophodno primijeniti nasilje kao model rješavanja sukoba, dok nasilje kao strategiju za rješavanje sukoba odbacuje 55.8% mladih. </w:t>
            </w:r>
          </w:p>
          <w:p w14:paraId="792DBCE4" w14:textId="40B12C67" w:rsidR="007251EC" w:rsidRPr="00E0255B" w:rsidRDefault="007251EC" w:rsidP="007251EC">
            <w:pPr>
              <w:spacing w:before="0" w:after="0" w:line="240" w:lineRule="auto"/>
              <w:rPr>
                <w:rFonts w:ascii="Times New Roman" w:eastAsia="Times New Roman" w:hAnsi="Times New Roman"/>
                <w:szCs w:val="24"/>
                <w:lang w:val="sr-Cyrl-CS"/>
              </w:rPr>
            </w:pPr>
          </w:p>
          <w:p w14:paraId="19268BAE" w14:textId="77777777" w:rsidR="00B16B64" w:rsidRPr="00E0255B" w:rsidRDefault="007251EC" w:rsidP="00B16B64">
            <w:pPr>
              <w:spacing w:before="0" w:after="0" w:line="240" w:lineRule="auto"/>
              <w:rPr>
                <w:rFonts w:ascii="Times New Roman" w:eastAsia="Times New Roman" w:hAnsi="Times New Roman"/>
                <w:i/>
                <w:szCs w:val="24"/>
                <w:lang w:val="sr-Cyrl-CS"/>
              </w:rPr>
            </w:pPr>
            <w:r w:rsidRPr="00E0255B">
              <w:rPr>
                <w:rFonts w:ascii="Times New Roman" w:eastAsia="Times New Roman" w:hAnsi="Times New Roman"/>
                <w:i/>
                <w:szCs w:val="24"/>
                <w:lang w:val="sr-Cyrl-CS"/>
              </w:rPr>
              <w:t>Kako bi se smanjila stopa vršnjačkog nasilja, potrebno je sprovesti niz preventivnih mjera i jačati podršku žrtvama nasilja.</w:t>
            </w:r>
            <w:r w:rsidR="00766EB7" w:rsidRPr="00E0255B">
              <w:rPr>
                <w:rFonts w:ascii="Times New Roman" w:eastAsia="Times New Roman" w:hAnsi="Times New Roman"/>
                <w:i/>
                <w:szCs w:val="24"/>
                <w:lang w:val="sr-Cyrl-CS"/>
              </w:rPr>
              <w:t xml:space="preserve"> Potreban je razvoj programa prevencije vršnjačkog i digitalnog nasilja, kao i sprovođenje niza preventivnih mjera i jačanje podrške žrtvama nasilja. Povećanje dostupnosti psihološke podrške mladima koji su žrtve nasilja, kreiranje edukaivnih kampanja o prepoznavanju i prijavljivanju nasilja. </w:t>
            </w:r>
            <w:r w:rsidRPr="00E0255B">
              <w:rPr>
                <w:rFonts w:ascii="Times New Roman" w:eastAsia="Times New Roman" w:hAnsi="Times New Roman"/>
                <w:i/>
                <w:szCs w:val="24"/>
                <w:lang w:val="sr-Cyrl-CS"/>
              </w:rPr>
              <w:t>Očekuje se da će implementacija ovih mjera rezultirati smanjenjem vršnjačkog nasilja, jačom zaštitom mladih i većom sviješću o načinima prijavljivanja nasilja.</w:t>
            </w:r>
          </w:p>
          <w:p w14:paraId="21D6CA5F" w14:textId="77777777" w:rsidR="00B16B64" w:rsidRPr="00E0255B" w:rsidRDefault="00B16B64" w:rsidP="00B16B64">
            <w:pPr>
              <w:spacing w:before="0" w:after="0" w:line="240" w:lineRule="auto"/>
              <w:rPr>
                <w:rFonts w:ascii="Times New Roman" w:eastAsia="Times New Roman" w:hAnsi="Times New Roman"/>
                <w:b/>
                <w:szCs w:val="24"/>
                <w:lang w:val="sr-Cyrl-CS"/>
              </w:rPr>
            </w:pPr>
          </w:p>
          <w:p w14:paraId="5711229D" w14:textId="411FAAF6" w:rsidR="00B16B64" w:rsidRPr="00E0255B" w:rsidRDefault="00766EB7" w:rsidP="00B16B64">
            <w:pPr>
              <w:pStyle w:val="ListParagraph"/>
              <w:numPr>
                <w:ilvl w:val="0"/>
                <w:numId w:val="15"/>
              </w:numPr>
              <w:spacing w:after="0"/>
              <w:rPr>
                <w:rFonts w:ascii="Times New Roman" w:eastAsia="Times New Roman" w:hAnsi="Times New Roman"/>
                <w:i/>
                <w:lang w:val="sr-Cyrl-CS"/>
              </w:rPr>
            </w:pPr>
            <w:r w:rsidRPr="00E0255B">
              <w:rPr>
                <w:rFonts w:ascii="Times New Roman" w:eastAsia="Times New Roman" w:hAnsi="Times New Roman"/>
                <w:b/>
                <w:lang w:val="sr-Cyrl-CS"/>
              </w:rPr>
              <w:t xml:space="preserve">Pogoršano mentalno zdravlje </w:t>
            </w:r>
            <w:r w:rsidR="00172829" w:rsidRPr="00E0255B">
              <w:rPr>
                <w:rFonts w:ascii="Times New Roman" w:eastAsia="Times New Roman" w:hAnsi="Times New Roman"/>
                <w:b/>
                <w:lang w:val="sr-Cyrl-CS"/>
              </w:rPr>
              <w:t>i povećana izloženost mladih zdravstveno rizičnim ponašanjima</w:t>
            </w:r>
            <w:r w:rsidRPr="00E0255B">
              <w:rPr>
                <w:rFonts w:ascii="Times New Roman" w:eastAsia="Times New Roman" w:hAnsi="Times New Roman"/>
                <w:b/>
                <w:lang w:val="sr-Cyrl-CS"/>
              </w:rPr>
              <w:t xml:space="preserve"> </w:t>
            </w:r>
          </w:p>
          <w:p w14:paraId="607AE39F" w14:textId="05B3A016" w:rsidR="00985A37" w:rsidRPr="00E0255B" w:rsidRDefault="00985A37" w:rsidP="00B16B64">
            <w:pPr>
              <w:spacing w:after="0"/>
              <w:rPr>
                <w:rFonts w:ascii="Times New Roman" w:eastAsia="Times New Roman" w:hAnsi="Times New Roman"/>
                <w:szCs w:val="24"/>
                <w:lang w:val="sr-Cyrl-CS"/>
              </w:rPr>
            </w:pPr>
            <w:r w:rsidRPr="00E0255B">
              <w:rPr>
                <w:rFonts w:ascii="Times New Roman" w:hAnsi="Times New Roman"/>
                <w:szCs w:val="24"/>
                <w:lang w:val="sr-Cyrl-CS"/>
              </w:rPr>
              <w:t>Socio-ekonomski i životni uslovi u Crnoj Gori potvrđuju da jednak pristup zdravstvenoj zaštiti ne znači jednakost u zdravlju.</w:t>
            </w:r>
            <w:r w:rsidRPr="00E0255B">
              <w:rPr>
                <w:rFonts w:ascii="Times New Roman" w:hAnsi="Times New Roman"/>
                <w:b/>
                <w:szCs w:val="24"/>
                <w:lang w:val="sr-Cyrl-CS"/>
              </w:rPr>
              <w:t xml:space="preserve"> </w:t>
            </w:r>
            <w:r w:rsidRPr="00E0255B">
              <w:rPr>
                <w:rFonts w:ascii="Times New Roman" w:hAnsi="Times New Roman"/>
                <w:szCs w:val="24"/>
                <w:lang w:val="sr-Cyrl-CS"/>
              </w:rPr>
              <w:t>Mentalno zdravlje mladih je posebno ugroženo.</w:t>
            </w:r>
            <w:r w:rsidRPr="00E0255B">
              <w:rPr>
                <w:rFonts w:ascii="Times New Roman" w:hAnsi="Times New Roman"/>
                <w:b/>
                <w:szCs w:val="24"/>
                <w:lang w:val="sr-Cyrl-CS"/>
              </w:rPr>
              <w:t xml:space="preserve"> </w:t>
            </w:r>
            <w:r w:rsidRPr="00E0255B">
              <w:rPr>
                <w:rFonts w:ascii="Times New Roman" w:hAnsi="Times New Roman"/>
                <w:szCs w:val="24"/>
                <w:lang w:val="sr-Cyrl-CS"/>
              </w:rPr>
              <w:t xml:space="preserve">Naime, kod mladih je izražena slaba motivacija (21.7%) i osjećaj bezvoljnosti (20.9%) kao vrlo prisutni psihološki problemi sa kojima se mladi u Crnoj Gori suočavaju. Većina (58.5%) njih koji kažu da su makar jedno od navedenih stanja osjetili u skorije vrijeme kaže da su im poznati servisi ili adrese na koje se mogu obratiti za pomoć. I pored toga, veoma je mali broj mladih koji to </w:t>
            </w:r>
            <w:r w:rsidRPr="00E0255B">
              <w:rPr>
                <w:rFonts w:ascii="Times New Roman" w:hAnsi="Times New Roman"/>
                <w:szCs w:val="24"/>
                <w:lang w:val="sr-Cyrl-CS"/>
              </w:rPr>
              <w:lastRenderedPageBreak/>
              <w:t xml:space="preserve">zaista i radi, a čak 78.8% ispitanika/ca kaže da nijesu tražili nikakvu stručnu pomoć u vezi sa problemima u oblasti mentalnog zdravlja. </w:t>
            </w:r>
            <w:r w:rsidR="00172829" w:rsidRPr="00E0255B">
              <w:rPr>
                <w:rFonts w:ascii="Times New Roman" w:hAnsi="Times New Roman"/>
                <w:b/>
                <w:bCs/>
                <w:szCs w:val="24"/>
                <w:lang w:val="sr-Cyrl-CS"/>
              </w:rPr>
              <w:t xml:space="preserve">Zdravstveno rizično ponašanje je primarno uočljivo u razvojnom dobu adolescencije. </w:t>
            </w:r>
            <w:r w:rsidR="00172829" w:rsidRPr="00E0255B">
              <w:rPr>
                <w:rFonts w:ascii="Times New Roman" w:hAnsi="Times New Roman"/>
                <w:szCs w:val="24"/>
                <w:lang w:val="sr-Cyrl-CS"/>
              </w:rPr>
              <w:t>Gotovo svaka peta mlada osoba uzrasta 15–19 godina svakodnevno koristi duvanske proizvode, dok gotovo 60% mladih navedene starosti konzumira alkohol. Među njima ima 13,8% onih koji koriste droge.  Međutim, mladi tvrde drukčije kada je u pitanju konzumacija alkohola. Naime, 62.4% mladih kaže da nikada ne konzumira alkohol, te njih 29.2% koji kažu da to rade svega jednom ili dva puta nedjeljno. Muškarci znatno više konzumiraju alkohol u odnosu na žene. Među ženama je tri četvrtine onih koje kažu da nikada ne koriste alkohol. Uopšteno govoreći, najviše mladih koji ne konzumiraju alkoholna pića su žene, što se može primijetiti u gotovo svim analiziranim opštinama. Jedno od četvoro djece ima prekomjernu tjelesnu težinu. Većina djece ima iskustva u kockanju.</w:t>
            </w:r>
            <w:r w:rsidR="00172829" w:rsidRPr="00E0255B">
              <w:rPr>
                <w:rStyle w:val="FootnoteAnchor"/>
                <w:rFonts w:ascii="Times New Roman" w:hAnsi="Times New Roman"/>
                <w:szCs w:val="24"/>
                <w:lang w:val="sr-Cyrl-CS"/>
              </w:rPr>
              <w:t xml:space="preserve"> </w:t>
            </w:r>
            <w:r w:rsidR="00172829" w:rsidRPr="00E0255B">
              <w:rPr>
                <w:rFonts w:ascii="Times New Roman" w:hAnsi="Times New Roman"/>
                <w:szCs w:val="24"/>
                <w:lang w:val="sr-Cyrl-CS"/>
              </w:rPr>
              <w:t>Ocjenjuje se da nedostaju podsticanja tolerancije i empatije među vršnjacima/kinjama, prihvatanja različitosti, te edukacija mladih o štetnosti pretjerane izloženosti ekranima i masovnim medijima.</w:t>
            </w:r>
            <w:r w:rsidR="00172829" w:rsidRPr="00E0255B">
              <w:rPr>
                <w:rStyle w:val="FootnoteAnchor"/>
                <w:rFonts w:ascii="Times New Roman" w:hAnsi="Times New Roman"/>
                <w:szCs w:val="24"/>
                <w:lang w:val="sr-Cyrl-CS"/>
              </w:rPr>
              <w:t xml:space="preserve"> </w:t>
            </w:r>
          </w:p>
          <w:p w14:paraId="1A028B24" w14:textId="2995FAB6" w:rsidR="00B956D5" w:rsidRPr="00E0255B" w:rsidRDefault="00B956D5" w:rsidP="007251EC">
            <w:pPr>
              <w:spacing w:before="100" w:beforeAutospacing="1" w:after="100" w:afterAutospacing="1" w:line="240" w:lineRule="auto"/>
              <w:rPr>
                <w:rFonts w:ascii="Times New Roman" w:eastAsia="Times New Roman" w:hAnsi="Times New Roman"/>
                <w:szCs w:val="24"/>
                <w:lang w:val="sr-Cyrl-CS"/>
              </w:rPr>
            </w:pPr>
            <w:r w:rsidRPr="00E0255B">
              <w:rPr>
                <w:rFonts w:ascii="Times New Roman" w:eastAsia="Times New Roman" w:hAnsi="Times New Roman"/>
                <w:szCs w:val="24"/>
                <w:lang w:val="sr-Cyrl-CS"/>
              </w:rPr>
              <w:t>Kako bi se unaprijedilo mentalno zdravlje mladih</w:t>
            </w:r>
            <w:r w:rsidR="00172829" w:rsidRPr="00E0255B">
              <w:rPr>
                <w:rFonts w:ascii="Times New Roman" w:eastAsia="Times New Roman" w:hAnsi="Times New Roman"/>
                <w:szCs w:val="24"/>
                <w:lang w:val="sr-Cyrl-CS"/>
              </w:rPr>
              <w:t xml:space="preserve"> i smanjilo zdravstveno rizično ponašanje</w:t>
            </w:r>
            <w:r w:rsidRPr="00E0255B">
              <w:rPr>
                <w:rFonts w:ascii="Times New Roman" w:eastAsia="Times New Roman" w:hAnsi="Times New Roman"/>
                <w:szCs w:val="24"/>
                <w:lang w:val="sr-Cyrl-CS"/>
              </w:rPr>
              <w:t>, potrebno je sprovesti niz preventivnih mjera i obezbijediti pristup stručnim službama.</w:t>
            </w:r>
            <w:r w:rsidR="00766EB7" w:rsidRPr="00E0255B">
              <w:rPr>
                <w:rFonts w:ascii="Times New Roman" w:eastAsia="Times New Roman" w:hAnsi="Times New Roman"/>
                <w:szCs w:val="24"/>
                <w:lang w:val="sr-Cyrl-CS"/>
              </w:rPr>
              <w:t xml:space="preserve"> </w:t>
            </w:r>
            <w:r w:rsidRPr="00E0255B">
              <w:rPr>
                <w:rFonts w:ascii="Times New Roman" w:eastAsia="Times New Roman" w:hAnsi="Times New Roman"/>
                <w:szCs w:val="24"/>
                <w:lang w:val="sr-Cyrl-CS"/>
              </w:rPr>
              <w:t>Osnivanje i jačanje psiholoških savjetovališt</w:t>
            </w:r>
            <w:r w:rsidR="00E71F07" w:rsidRPr="00E0255B">
              <w:rPr>
                <w:rFonts w:ascii="Times New Roman" w:eastAsia="Times New Roman" w:hAnsi="Times New Roman"/>
                <w:szCs w:val="24"/>
                <w:lang w:val="sr-Cyrl-CS"/>
              </w:rPr>
              <w:t>a, r</w:t>
            </w:r>
            <w:r w:rsidRPr="00E0255B">
              <w:rPr>
                <w:rFonts w:ascii="Times New Roman" w:eastAsia="Times New Roman" w:hAnsi="Times New Roman"/>
                <w:szCs w:val="24"/>
                <w:lang w:val="sr-Cyrl-CS"/>
              </w:rPr>
              <w:t>azvoj programa psihoedukacije za mlade,</w:t>
            </w:r>
            <w:r w:rsidR="00E71F07" w:rsidRPr="00E0255B">
              <w:rPr>
                <w:rFonts w:ascii="Times New Roman" w:eastAsia="Times New Roman" w:hAnsi="Times New Roman"/>
                <w:szCs w:val="24"/>
                <w:lang w:val="sr-Cyrl-CS"/>
              </w:rPr>
              <w:t xml:space="preserve"> o</w:t>
            </w:r>
            <w:r w:rsidRPr="00E0255B">
              <w:rPr>
                <w:rFonts w:ascii="Times New Roman" w:eastAsia="Times New Roman" w:hAnsi="Times New Roman"/>
                <w:szCs w:val="24"/>
                <w:lang w:val="sr-Cyrl-CS"/>
              </w:rPr>
              <w:t xml:space="preserve">buka omladinskih </w:t>
            </w:r>
            <w:r w:rsidR="00E71F07" w:rsidRPr="00E0255B">
              <w:rPr>
                <w:rFonts w:ascii="Times New Roman" w:eastAsia="Times New Roman" w:hAnsi="Times New Roman"/>
                <w:szCs w:val="24"/>
                <w:lang w:val="sr-Cyrl-CS"/>
              </w:rPr>
              <w:t>administratora</w:t>
            </w:r>
            <w:r w:rsidRPr="00E0255B">
              <w:rPr>
                <w:rFonts w:ascii="Times New Roman" w:eastAsia="Times New Roman" w:hAnsi="Times New Roman"/>
                <w:szCs w:val="24"/>
                <w:lang w:val="sr-Cyrl-CS"/>
              </w:rPr>
              <w:t xml:space="preserve"> za prepoznavanje i reagovanje na probleme mentalnog zdravlja.</w:t>
            </w:r>
            <w:r w:rsidR="00766EB7" w:rsidRPr="00E0255B">
              <w:rPr>
                <w:rFonts w:ascii="Times New Roman" w:eastAsia="Times New Roman" w:hAnsi="Times New Roman"/>
                <w:szCs w:val="24"/>
                <w:lang w:val="sr-Cyrl-CS"/>
              </w:rPr>
              <w:t xml:space="preserve"> </w:t>
            </w:r>
            <w:r w:rsidRPr="00E0255B">
              <w:rPr>
                <w:rFonts w:ascii="Times New Roman" w:eastAsia="Times New Roman" w:hAnsi="Times New Roman"/>
                <w:szCs w:val="24"/>
                <w:lang w:val="sr-Cyrl-CS"/>
              </w:rPr>
              <w:t>Smanjenje stigme kroz kampanje i radionice o važnosti mentalnog zdravlja</w:t>
            </w:r>
            <w:r w:rsidR="00172829" w:rsidRPr="00E0255B">
              <w:rPr>
                <w:rFonts w:ascii="Times New Roman" w:eastAsia="Times New Roman" w:hAnsi="Times New Roman"/>
                <w:szCs w:val="24"/>
                <w:lang w:val="sr-Cyrl-CS"/>
              </w:rPr>
              <w:t xml:space="preserve"> i zdravlja u cjelini</w:t>
            </w:r>
            <w:r w:rsidRPr="00E0255B">
              <w:rPr>
                <w:rFonts w:ascii="Times New Roman" w:eastAsia="Times New Roman" w:hAnsi="Times New Roman"/>
                <w:szCs w:val="24"/>
                <w:lang w:val="sr-Cyrl-CS"/>
              </w:rPr>
              <w:t>.</w:t>
            </w:r>
            <w:r w:rsidR="00C5651F" w:rsidRPr="00E0255B">
              <w:rPr>
                <w:rFonts w:ascii="Times New Roman" w:eastAsia="Times New Roman" w:hAnsi="Times New Roman"/>
                <w:szCs w:val="24"/>
                <w:lang w:val="sr-Cyrl-CS"/>
              </w:rPr>
              <w:t xml:space="preserve"> </w:t>
            </w:r>
            <w:r w:rsidRPr="00E0255B">
              <w:rPr>
                <w:rFonts w:ascii="Times New Roman" w:eastAsia="Times New Roman" w:hAnsi="Times New Roman"/>
                <w:szCs w:val="24"/>
                <w:lang w:val="sr-Cyrl-CS"/>
              </w:rPr>
              <w:t xml:space="preserve">Očekuje se da će ove mjere dovesti do povećanja dostupnosti psihološke podrške, smanjenja stigme i boljeg mentalnog </w:t>
            </w:r>
            <w:r w:rsidR="00172829" w:rsidRPr="00E0255B">
              <w:rPr>
                <w:rFonts w:ascii="Times New Roman" w:eastAsia="Times New Roman" w:hAnsi="Times New Roman"/>
                <w:szCs w:val="24"/>
                <w:lang w:val="sr-Cyrl-CS"/>
              </w:rPr>
              <w:t xml:space="preserve">i fizičkog </w:t>
            </w:r>
            <w:r w:rsidRPr="00E0255B">
              <w:rPr>
                <w:rFonts w:ascii="Times New Roman" w:eastAsia="Times New Roman" w:hAnsi="Times New Roman"/>
                <w:szCs w:val="24"/>
                <w:lang w:val="sr-Cyrl-CS"/>
              </w:rPr>
              <w:t>zdravlja mladih u Crnoj Gori.</w:t>
            </w:r>
          </w:p>
          <w:p w14:paraId="1C4DA2B9" w14:textId="77777777" w:rsidR="00B16B64" w:rsidRPr="00E0255B" w:rsidRDefault="00C5651F" w:rsidP="00B16B64">
            <w:pPr>
              <w:pStyle w:val="ListParagraph"/>
              <w:numPr>
                <w:ilvl w:val="0"/>
                <w:numId w:val="15"/>
              </w:numPr>
              <w:spacing w:before="100" w:beforeAutospacing="1" w:after="100" w:afterAutospacing="1"/>
              <w:rPr>
                <w:rFonts w:ascii="Times New Roman" w:eastAsia="Times New Roman" w:hAnsi="Times New Roman"/>
                <w:lang w:val="sr-Cyrl-CS"/>
              </w:rPr>
            </w:pPr>
            <w:r w:rsidRPr="00E0255B">
              <w:rPr>
                <w:rFonts w:ascii="Times New Roman" w:eastAsia="Times New Roman" w:hAnsi="Times New Roman"/>
                <w:b/>
                <w:lang w:val="sr-Cyrl-CS"/>
              </w:rPr>
              <w:t>S</w:t>
            </w:r>
            <w:r w:rsidR="007251EC" w:rsidRPr="00E0255B">
              <w:rPr>
                <w:rFonts w:ascii="Times New Roman" w:eastAsia="Times New Roman" w:hAnsi="Times New Roman"/>
                <w:b/>
                <w:lang w:val="sr-Cyrl-CS"/>
              </w:rPr>
              <w:t>ocijalna isključenost i ranjivost određenih grupa mladih</w:t>
            </w:r>
            <w:r w:rsidR="007251EC" w:rsidRPr="00E0255B">
              <w:rPr>
                <w:rFonts w:ascii="Times New Roman" w:eastAsia="Times New Roman" w:hAnsi="Times New Roman"/>
                <w:lang w:val="sr-Cyrl-CS"/>
              </w:rPr>
              <w:t xml:space="preserve"> </w:t>
            </w:r>
          </w:p>
          <w:p w14:paraId="5B18B074" w14:textId="616175B5" w:rsidR="00B956D5" w:rsidRPr="00E0255B" w:rsidRDefault="00B956D5" w:rsidP="00B16B64">
            <w:pPr>
              <w:spacing w:before="100" w:beforeAutospacing="1" w:after="100" w:afterAutospacing="1"/>
              <w:rPr>
                <w:rFonts w:ascii="Times New Roman" w:eastAsia="Times New Roman" w:hAnsi="Times New Roman"/>
                <w:szCs w:val="24"/>
                <w:lang w:val="sr-Cyrl-CS"/>
              </w:rPr>
            </w:pPr>
            <w:r w:rsidRPr="00E0255B">
              <w:rPr>
                <w:rFonts w:ascii="Times New Roman" w:eastAsia="Times New Roman" w:hAnsi="Times New Roman"/>
                <w:szCs w:val="24"/>
                <w:lang w:val="sr-Cyrl-CS"/>
              </w:rPr>
              <w:t>Mladi iz ranjivih i marginalizovanih grupa suočavaju se s ozbiljnim izazovima u pristupu obrazovanju, zapošljavanju i društvenoj participaciji. Posebno su pogođene sljedeće kategorije:</w:t>
            </w:r>
            <w:r w:rsidR="00C5651F" w:rsidRPr="00E0255B">
              <w:rPr>
                <w:rFonts w:ascii="Times New Roman" w:eastAsia="Times New Roman" w:hAnsi="Times New Roman"/>
                <w:szCs w:val="24"/>
                <w:lang w:val="sr-Cyrl-CS"/>
              </w:rPr>
              <w:t xml:space="preserve"> </w:t>
            </w:r>
            <w:r w:rsidRPr="00E0255B">
              <w:rPr>
                <w:rFonts w:ascii="Times New Roman" w:eastAsia="Times New Roman" w:hAnsi="Times New Roman"/>
                <w:szCs w:val="24"/>
                <w:lang w:val="sr-Cyrl-CS"/>
              </w:rPr>
              <w:t xml:space="preserve">Mladi iz romske i egipćanske zajednice – </w:t>
            </w:r>
            <w:r w:rsidR="005F1B54" w:rsidRPr="00E0255B">
              <w:rPr>
                <w:rFonts w:ascii="Times New Roman" w:eastAsia="Times New Roman" w:hAnsi="Times New Roman"/>
                <w:szCs w:val="24"/>
                <w:lang w:val="sr-Latn-ME"/>
              </w:rPr>
              <w:t>mladi iz RE zajednice su prepoznati kao jedna od ranjivih i marginalizovanih grupa, i u tom kontekstu se Startegija fokusira na potrebu njihove socijalne inkluzije i poboljšanja pristupa pravima i uslugama</w:t>
            </w:r>
            <w:r w:rsidR="00C5651F" w:rsidRPr="00E0255B">
              <w:rPr>
                <w:rFonts w:ascii="Times New Roman" w:eastAsia="Times New Roman" w:hAnsi="Times New Roman"/>
                <w:szCs w:val="24"/>
                <w:lang w:val="sr-Cyrl-CS"/>
              </w:rPr>
              <w:t>, LGB</w:t>
            </w:r>
            <w:r w:rsidRPr="00E0255B">
              <w:rPr>
                <w:rFonts w:ascii="Times New Roman" w:eastAsia="Times New Roman" w:hAnsi="Times New Roman"/>
                <w:szCs w:val="24"/>
                <w:lang w:val="sr-Cyrl-CS"/>
              </w:rPr>
              <w:t>TIQ+ mladi** – suočavaju se s diskriminacijom u školi, na poslu i u društvu.</w:t>
            </w:r>
            <w:r w:rsidR="00733017" w:rsidRPr="00E0255B">
              <w:rPr>
                <w:rFonts w:ascii="Times New Roman" w:eastAsia="Times New Roman" w:hAnsi="Times New Roman"/>
                <w:szCs w:val="24"/>
                <w:lang w:val="sr-Cyrl-CS"/>
              </w:rPr>
              <w:t xml:space="preserve"> Mladi iz ruralnih područja – imaju otežan pristup obrazovnim i kulturnim sadržajima, kao i ograničene mogućnosti zapošljavanja.</w:t>
            </w:r>
            <w:r w:rsidR="00733017" w:rsidRPr="00E0255B">
              <w:rPr>
                <w:rFonts w:ascii="Times New Roman" w:eastAsia="Times New Roman" w:hAnsi="Times New Roman"/>
                <w:szCs w:val="24"/>
              </w:rPr>
              <w:t xml:space="preserve"> </w:t>
            </w:r>
            <w:r w:rsidR="005F1B54" w:rsidRPr="00E0255B">
              <w:rPr>
                <w:rFonts w:ascii="Times New Roman" w:eastAsia="Times New Roman" w:hAnsi="Times New Roman"/>
                <w:szCs w:val="24"/>
                <w:lang w:val="sr-Latn-ME"/>
              </w:rPr>
              <w:t>Strategija naglašava potrebu za stvaranjem bezbjednog, inkluzivnog i podsticajnog okruženja za sve mlade,</w:t>
            </w:r>
            <w:r w:rsidR="00C5651F" w:rsidRPr="00E0255B">
              <w:rPr>
                <w:rFonts w:ascii="Times New Roman" w:eastAsia="Times New Roman" w:hAnsi="Times New Roman"/>
                <w:szCs w:val="24"/>
                <w:lang w:val="sr-Cyrl-CS"/>
              </w:rPr>
              <w:t xml:space="preserve"> </w:t>
            </w:r>
          </w:p>
          <w:p w14:paraId="07E1D8AD" w14:textId="0149C30F" w:rsidR="00C0100E" w:rsidRPr="00E0255B" w:rsidRDefault="00B956D5" w:rsidP="00C5651F">
            <w:pPr>
              <w:spacing w:before="100" w:beforeAutospacing="1" w:after="100" w:afterAutospacing="1" w:line="240" w:lineRule="auto"/>
              <w:rPr>
                <w:rFonts w:ascii="Times New Roman" w:eastAsia="Times New Roman" w:hAnsi="Times New Roman"/>
                <w:szCs w:val="24"/>
                <w:lang w:val="sr-Cyrl-CS"/>
              </w:rPr>
            </w:pPr>
            <w:r w:rsidRPr="00E0255B">
              <w:rPr>
                <w:rFonts w:ascii="Times New Roman" w:eastAsia="Times New Roman" w:hAnsi="Times New Roman"/>
                <w:szCs w:val="24"/>
                <w:lang w:val="sr-Cyrl-CS"/>
              </w:rPr>
              <w:t xml:space="preserve">Kako bi se povećala socijalna inkluzija mladih iz ranjivih grupa, </w:t>
            </w:r>
            <w:r w:rsidR="00376DAC" w:rsidRPr="00E0255B">
              <w:rPr>
                <w:rFonts w:ascii="Times New Roman" w:eastAsia="Times New Roman" w:hAnsi="Times New Roman"/>
                <w:szCs w:val="24"/>
                <w:lang w:val="sr-Cyrl-CS"/>
              </w:rPr>
              <w:t>potrebno</w:t>
            </w:r>
            <w:r w:rsidRPr="00E0255B">
              <w:rPr>
                <w:rFonts w:ascii="Times New Roman" w:eastAsia="Times New Roman" w:hAnsi="Times New Roman"/>
                <w:szCs w:val="24"/>
                <w:lang w:val="sr-Cyrl-CS"/>
              </w:rPr>
              <w:t xml:space="preserve"> je </w:t>
            </w:r>
            <w:r w:rsidR="00376DAC" w:rsidRPr="00E0255B">
              <w:rPr>
                <w:rFonts w:ascii="Times New Roman" w:eastAsia="Times New Roman" w:hAnsi="Times New Roman"/>
                <w:szCs w:val="24"/>
                <w:lang w:val="sr-Cyrl-CS"/>
              </w:rPr>
              <w:t>r</w:t>
            </w:r>
            <w:r w:rsidRPr="00E0255B">
              <w:rPr>
                <w:rFonts w:ascii="Times New Roman" w:eastAsia="Times New Roman" w:hAnsi="Times New Roman"/>
                <w:szCs w:val="24"/>
                <w:lang w:val="sr-Cyrl-CS"/>
              </w:rPr>
              <w:t>azviti inkluzivne edukativne programe za mlade iz ranjivih grupa</w:t>
            </w:r>
            <w:r w:rsidR="00376DAC" w:rsidRPr="00E0255B">
              <w:rPr>
                <w:rFonts w:ascii="Times New Roman" w:eastAsia="Times New Roman" w:hAnsi="Times New Roman"/>
                <w:szCs w:val="24"/>
                <w:lang w:val="sr-Cyrl-CS"/>
              </w:rPr>
              <w:t>, p</w:t>
            </w:r>
            <w:r w:rsidRPr="00E0255B">
              <w:rPr>
                <w:rFonts w:ascii="Times New Roman" w:eastAsia="Times New Roman" w:hAnsi="Times New Roman"/>
                <w:szCs w:val="24"/>
                <w:lang w:val="sr-Cyrl-CS"/>
              </w:rPr>
              <w:t>ovećati dostupnost društvenih, kulturnih i sportskih aktivnosti za mlade iz svih zajednica.</w:t>
            </w:r>
            <w:r w:rsidR="00C5651F" w:rsidRPr="00E0255B">
              <w:rPr>
                <w:rFonts w:ascii="Times New Roman" w:eastAsia="Times New Roman" w:hAnsi="Times New Roman"/>
                <w:szCs w:val="24"/>
                <w:lang w:val="sr-Cyrl-CS"/>
              </w:rPr>
              <w:t xml:space="preserve"> </w:t>
            </w:r>
            <w:r w:rsidRPr="00E0255B">
              <w:rPr>
                <w:rFonts w:ascii="Times New Roman" w:eastAsia="Times New Roman" w:hAnsi="Times New Roman"/>
                <w:szCs w:val="24"/>
                <w:lang w:val="sr-Cyrl-CS"/>
              </w:rPr>
              <w:t>Sprovesti edukativne kampanje o pravima ranjivih mladih kako bi se smanjila diskriminacija i povećala svijest društva.</w:t>
            </w:r>
            <w:r w:rsidR="00C5651F" w:rsidRPr="00E0255B">
              <w:rPr>
                <w:rFonts w:ascii="Times New Roman" w:eastAsia="Times New Roman" w:hAnsi="Times New Roman"/>
                <w:szCs w:val="24"/>
                <w:lang w:val="sr-Cyrl-CS"/>
              </w:rPr>
              <w:t xml:space="preserve"> </w:t>
            </w:r>
            <w:r w:rsidRPr="00E0255B">
              <w:rPr>
                <w:rFonts w:ascii="Times New Roman" w:eastAsia="Times New Roman" w:hAnsi="Times New Roman"/>
                <w:szCs w:val="24"/>
                <w:lang w:val="sr-Cyrl-CS"/>
              </w:rPr>
              <w:t xml:space="preserve">Očekuje se da će implementacija ovih mjera rezultirati </w:t>
            </w:r>
            <w:r w:rsidRPr="00E0255B">
              <w:rPr>
                <w:rFonts w:ascii="Times New Roman" w:eastAsia="Times New Roman" w:hAnsi="Times New Roman"/>
                <w:szCs w:val="24"/>
                <w:lang w:val="sr-Cyrl-CS"/>
              </w:rPr>
              <w:lastRenderedPageBreak/>
              <w:t>povećanjem obrazovnih i radnih mogućnosti za mlade iz ranjivih grupa, smanjenjem diskriminacije i povećanjem njihove društvene uključenosti.</w:t>
            </w:r>
          </w:p>
          <w:p w14:paraId="4B77B99F" w14:textId="1E3E26C6" w:rsidR="00C0100E" w:rsidRPr="00E0255B" w:rsidRDefault="00D83599" w:rsidP="007251EC">
            <w:pPr>
              <w:spacing w:before="0" w:after="0" w:line="240" w:lineRule="auto"/>
              <w:rPr>
                <w:rFonts w:ascii="Times New Roman" w:eastAsia="Times New Roman" w:hAnsi="Times New Roman"/>
                <w:i/>
                <w:szCs w:val="24"/>
                <w:lang w:val="sr-Cyrl-CS"/>
              </w:rPr>
            </w:pPr>
            <w:r w:rsidRPr="00E0255B">
              <w:rPr>
                <w:rFonts w:ascii="Times New Roman" w:eastAsia="Times New Roman" w:hAnsi="Times New Roman"/>
                <w:i/>
                <w:szCs w:val="24"/>
                <w:lang w:val="sr-Cyrl-CS"/>
              </w:rPr>
              <w:t>Očekivani rezultati kroz finansiranje projekata i programa NVO jesu veće učešće mladih u društvenim procesima kroz edukativne i volonterske programe, smanjenje vršnjačkog nasilja kroz preventivne programe, unaprijeđenje mentalnog zdravlja mladih kroz savjetovališta i edukaciju i povećana inkluzija mladih iz ranjivih grupa kroz specijalizovane programe podrške.</w:t>
            </w:r>
          </w:p>
          <w:p w14:paraId="64848A2A" w14:textId="12F37619" w:rsidR="00F566D5" w:rsidRPr="00E0255B" w:rsidRDefault="00F566D5" w:rsidP="00172829">
            <w:pPr>
              <w:rPr>
                <w:rFonts w:ascii="Times New Roman" w:hAnsi="Times New Roman"/>
                <w:i/>
                <w:szCs w:val="24"/>
                <w:lang w:val="sr-Cyrl-CS"/>
              </w:rPr>
            </w:pPr>
          </w:p>
        </w:tc>
      </w:tr>
      <w:tr w:rsidR="00370754" w:rsidRPr="00E0255B" w14:paraId="6BE39A25" w14:textId="77777777" w:rsidTr="00BC0C9D">
        <w:tc>
          <w:tcPr>
            <w:tcW w:w="6884" w:type="dxa"/>
            <w:shd w:val="clear" w:color="auto" w:fill="F2F2F2" w:themeFill="background1" w:themeFillShade="F2"/>
            <w:tcMar>
              <w:top w:w="57" w:type="dxa"/>
              <w:bottom w:w="57" w:type="dxa"/>
            </w:tcMar>
          </w:tcPr>
          <w:p w14:paraId="05838F9A" w14:textId="77777777" w:rsidR="00370754" w:rsidRPr="00E0255B" w:rsidRDefault="00370754" w:rsidP="007251EC">
            <w:pPr>
              <w:rPr>
                <w:rFonts w:ascii="Times New Roman" w:hAnsi="Times New Roman"/>
                <w:szCs w:val="24"/>
                <w:lang w:val="sr-Cyrl-CS"/>
              </w:rPr>
            </w:pPr>
            <w:r w:rsidRPr="00E0255B">
              <w:rPr>
                <w:rFonts w:ascii="Times New Roman" w:hAnsi="Times New Roman"/>
                <w:szCs w:val="24"/>
                <w:lang w:val="sr-Cyrl-CS"/>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14:paraId="2328B63A"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Izvor(i) podataka</w:t>
            </w:r>
          </w:p>
        </w:tc>
      </w:tr>
      <w:tr w:rsidR="00295E40" w:rsidRPr="00E0255B" w14:paraId="3FEEAE87" w14:textId="77777777" w:rsidTr="00BC0C9D">
        <w:tc>
          <w:tcPr>
            <w:tcW w:w="6884" w:type="dxa"/>
            <w:tcMar>
              <w:top w:w="57" w:type="dxa"/>
              <w:bottom w:w="57" w:type="dxa"/>
            </w:tcMar>
          </w:tcPr>
          <w:p w14:paraId="159D7DCC" w14:textId="204BCAF9" w:rsidR="00843304" w:rsidRPr="00E0255B" w:rsidRDefault="00843304" w:rsidP="007251EC">
            <w:pPr>
              <w:pStyle w:val="ListParagraph"/>
              <w:numPr>
                <w:ilvl w:val="0"/>
                <w:numId w:val="9"/>
              </w:numPr>
              <w:spacing w:after="0"/>
              <w:jc w:val="both"/>
              <w:rPr>
                <w:rFonts w:ascii="Times New Roman" w:hAnsi="Times New Roman"/>
                <w:lang w:val="sr-Cyrl-CS"/>
              </w:rPr>
            </w:pPr>
            <w:r w:rsidRPr="00E0255B">
              <w:rPr>
                <w:rFonts w:ascii="Times New Roman" w:hAnsi="Times New Roman"/>
                <w:lang w:val="sr-Cyrl-CS"/>
              </w:rPr>
              <w:t>Strategije za mlade 20</w:t>
            </w:r>
            <w:r w:rsidR="00F01D38" w:rsidRPr="00E0255B">
              <w:rPr>
                <w:rFonts w:ascii="Times New Roman" w:hAnsi="Times New Roman"/>
                <w:lang w:val="sr-Cyrl-CS"/>
              </w:rPr>
              <w:t>23</w:t>
            </w:r>
            <w:r w:rsidRPr="00E0255B">
              <w:rPr>
                <w:rFonts w:ascii="Times New Roman" w:hAnsi="Times New Roman"/>
                <w:lang w:val="sr-Cyrl-CS"/>
              </w:rPr>
              <w:t>-202</w:t>
            </w:r>
            <w:r w:rsidR="00F01D38" w:rsidRPr="00E0255B">
              <w:rPr>
                <w:rFonts w:ascii="Times New Roman" w:hAnsi="Times New Roman"/>
                <w:lang w:val="sr-Cyrl-CS"/>
              </w:rPr>
              <w:t>7</w:t>
            </w:r>
            <w:r w:rsidRPr="00E0255B">
              <w:rPr>
                <w:rFonts w:ascii="Times New Roman" w:hAnsi="Times New Roman"/>
                <w:lang w:val="sr-Cyrl-CS"/>
              </w:rPr>
              <w:t>.</w:t>
            </w:r>
          </w:p>
          <w:p w14:paraId="55EFB46E" w14:textId="77777777" w:rsidR="00406E88" w:rsidRPr="00E0255B" w:rsidRDefault="00DE154F" w:rsidP="007251EC">
            <w:pPr>
              <w:pStyle w:val="ListParagraph"/>
              <w:numPr>
                <w:ilvl w:val="0"/>
                <w:numId w:val="9"/>
              </w:numPr>
              <w:spacing w:after="0"/>
              <w:jc w:val="both"/>
              <w:rPr>
                <w:rFonts w:ascii="Times New Roman" w:hAnsi="Times New Roman"/>
                <w:lang w:val="sr-Cyrl-CS"/>
              </w:rPr>
            </w:pPr>
            <w:r w:rsidRPr="00E0255B">
              <w:rPr>
                <w:rFonts w:ascii="Times New Roman" w:hAnsi="Times New Roman"/>
                <w:lang w:val="sr-Cyrl-CS"/>
              </w:rPr>
              <w:t>Analiza potreba mladih - prilog razvoju Strategije za mlade 2023-2027</w:t>
            </w:r>
            <w:r w:rsidR="00843304" w:rsidRPr="00E0255B">
              <w:rPr>
                <w:rFonts w:ascii="Times New Roman" w:hAnsi="Times New Roman"/>
                <w:lang w:val="sr-Cyrl-CS"/>
              </w:rPr>
              <w:t>.god.</w:t>
            </w:r>
          </w:p>
          <w:p w14:paraId="67E9B813" w14:textId="53FCC11E" w:rsidR="00DE154F" w:rsidRPr="00E0255B" w:rsidRDefault="00F01D38" w:rsidP="007251EC">
            <w:pPr>
              <w:pStyle w:val="ListParagraph"/>
              <w:numPr>
                <w:ilvl w:val="0"/>
                <w:numId w:val="9"/>
              </w:numPr>
              <w:spacing w:after="0"/>
              <w:jc w:val="both"/>
              <w:rPr>
                <w:rFonts w:ascii="Times New Roman" w:hAnsi="Times New Roman"/>
                <w:lang w:val="sr-Cyrl-CS"/>
              </w:rPr>
            </w:pPr>
            <w:r w:rsidRPr="00E0255B">
              <w:rPr>
                <w:rFonts w:ascii="Times New Roman" w:hAnsi="Times New Roman"/>
                <w:lang w:val="sr-Cyrl-CS"/>
              </w:rPr>
              <w:t>Godišnji</w:t>
            </w:r>
            <w:r w:rsidR="00CD3BE3" w:rsidRPr="00E0255B">
              <w:rPr>
                <w:rFonts w:ascii="Times New Roman" w:hAnsi="Times New Roman"/>
                <w:lang w:val="sr-Cyrl-CS"/>
              </w:rPr>
              <w:t xml:space="preserve"> izvještaj</w:t>
            </w:r>
            <w:r w:rsidR="00843304" w:rsidRPr="00E0255B">
              <w:rPr>
                <w:rFonts w:ascii="Times New Roman" w:hAnsi="Times New Roman"/>
                <w:lang w:val="sr-Cyrl-CS"/>
              </w:rPr>
              <w:t xml:space="preserve"> o realizaciji Strategije za mlade 20</w:t>
            </w:r>
            <w:r w:rsidRPr="00E0255B">
              <w:rPr>
                <w:rFonts w:ascii="Times New Roman" w:hAnsi="Times New Roman"/>
                <w:lang w:val="sr-Cyrl-CS"/>
              </w:rPr>
              <w:t>23</w:t>
            </w:r>
            <w:r w:rsidR="00843304" w:rsidRPr="00E0255B">
              <w:rPr>
                <w:rFonts w:ascii="Times New Roman" w:hAnsi="Times New Roman"/>
                <w:lang w:val="sr-Cyrl-CS"/>
              </w:rPr>
              <w:t>-202</w:t>
            </w:r>
            <w:r w:rsidRPr="00E0255B">
              <w:rPr>
                <w:rFonts w:ascii="Times New Roman" w:hAnsi="Times New Roman"/>
                <w:lang w:val="sr-Cyrl-CS"/>
              </w:rPr>
              <w:t>7</w:t>
            </w:r>
            <w:r w:rsidR="00843304" w:rsidRPr="00E0255B">
              <w:rPr>
                <w:rFonts w:ascii="Times New Roman" w:hAnsi="Times New Roman"/>
                <w:lang w:val="sr-Cyrl-CS"/>
              </w:rPr>
              <w:t>.</w:t>
            </w:r>
          </w:p>
          <w:p w14:paraId="0C47A21F" w14:textId="77777777" w:rsidR="00843304" w:rsidRPr="00E0255B" w:rsidRDefault="00843304" w:rsidP="007251EC">
            <w:pPr>
              <w:pStyle w:val="ListParagraph"/>
              <w:numPr>
                <w:ilvl w:val="0"/>
                <w:numId w:val="9"/>
              </w:numPr>
              <w:spacing w:after="0"/>
              <w:jc w:val="both"/>
              <w:rPr>
                <w:rFonts w:ascii="Times New Roman" w:hAnsi="Times New Roman"/>
                <w:lang w:val="sr-Cyrl-CS"/>
              </w:rPr>
            </w:pPr>
            <w:r w:rsidRPr="00E0255B">
              <w:rPr>
                <w:rFonts w:ascii="Times New Roman" w:hAnsi="Times New Roman"/>
                <w:lang w:val="sr-Cyrl-CS"/>
              </w:rPr>
              <w:t xml:space="preserve">Analiza Zakona o mladima </w:t>
            </w:r>
          </w:p>
          <w:p w14:paraId="6B01CFF0" w14:textId="79698AB9" w:rsidR="00123388" w:rsidRPr="00E0255B" w:rsidRDefault="00F01D38" w:rsidP="007251EC">
            <w:pPr>
              <w:pStyle w:val="ListParagraph"/>
              <w:numPr>
                <w:ilvl w:val="0"/>
                <w:numId w:val="9"/>
              </w:numPr>
              <w:spacing w:after="0"/>
              <w:jc w:val="both"/>
              <w:rPr>
                <w:rFonts w:ascii="Times New Roman" w:hAnsi="Times New Roman"/>
                <w:lang w:val="sr-Cyrl-CS"/>
              </w:rPr>
            </w:pPr>
            <w:r w:rsidRPr="00E0255B">
              <w:rPr>
                <w:rFonts w:ascii="Times New Roman" w:hAnsi="Times New Roman"/>
                <w:lang w:val="sr-Cyrl-CS"/>
              </w:rPr>
              <w:t>Srednjeročni plan rada Vlade 2024-2027</w:t>
            </w:r>
          </w:p>
          <w:p w14:paraId="60FBC4C8" w14:textId="4E999276" w:rsidR="0069614C" w:rsidRPr="00E0255B" w:rsidRDefault="0069614C" w:rsidP="0069614C">
            <w:pPr>
              <w:pStyle w:val="ListParagraph"/>
              <w:spacing w:after="0"/>
              <w:jc w:val="both"/>
              <w:rPr>
                <w:rFonts w:ascii="Times New Roman" w:hAnsi="Times New Roman"/>
                <w:lang w:val="sr-Cyrl-CS"/>
              </w:rPr>
            </w:pPr>
          </w:p>
          <w:p w14:paraId="3F932093" w14:textId="77777777" w:rsidR="00DE154F" w:rsidRPr="00E0255B" w:rsidRDefault="00DE154F" w:rsidP="007251EC">
            <w:pPr>
              <w:pStyle w:val="ListParagraph"/>
              <w:spacing w:after="0"/>
              <w:jc w:val="both"/>
              <w:rPr>
                <w:rFonts w:ascii="Times New Roman" w:hAnsi="Times New Roman"/>
                <w:lang w:val="sr-Cyrl-CS"/>
              </w:rPr>
            </w:pPr>
          </w:p>
        </w:tc>
        <w:tc>
          <w:tcPr>
            <w:tcW w:w="6862" w:type="dxa"/>
            <w:tcMar>
              <w:top w:w="57" w:type="dxa"/>
              <w:bottom w:w="57" w:type="dxa"/>
            </w:tcMar>
          </w:tcPr>
          <w:p w14:paraId="0A5580F2" w14:textId="77777777" w:rsidR="00DE154F" w:rsidRPr="00E0255B" w:rsidRDefault="00843304" w:rsidP="00295E40">
            <w:pPr>
              <w:pStyle w:val="ListParagraph"/>
              <w:numPr>
                <w:ilvl w:val="0"/>
                <w:numId w:val="10"/>
              </w:numPr>
              <w:rPr>
                <w:rFonts w:ascii="Times New Roman" w:hAnsi="Times New Roman"/>
                <w:lang w:val="sr-Cyrl-CS"/>
              </w:rPr>
            </w:pPr>
            <w:r w:rsidRPr="00E0255B">
              <w:rPr>
                <w:rFonts w:ascii="Times New Roman" w:hAnsi="Times New Roman"/>
                <w:lang w:val="sr-Cyrl-CS"/>
              </w:rPr>
              <w:t xml:space="preserve">UNICEF u saradnji sa </w:t>
            </w:r>
            <w:r w:rsidR="00DE154F" w:rsidRPr="00E0255B">
              <w:rPr>
                <w:rFonts w:ascii="Times New Roman" w:hAnsi="Times New Roman"/>
                <w:lang w:val="sr-Cyrl-CS"/>
              </w:rPr>
              <w:t>Ministarstvo</w:t>
            </w:r>
            <w:r w:rsidRPr="00E0255B">
              <w:rPr>
                <w:rFonts w:ascii="Times New Roman" w:hAnsi="Times New Roman"/>
                <w:lang w:val="sr-Cyrl-CS"/>
              </w:rPr>
              <w:t>m</w:t>
            </w:r>
            <w:r w:rsidR="00DE154F" w:rsidRPr="00E0255B">
              <w:rPr>
                <w:rFonts w:ascii="Times New Roman" w:hAnsi="Times New Roman"/>
                <w:lang w:val="sr-Cyrl-CS"/>
              </w:rPr>
              <w:t xml:space="preserve"> sporta i mladih</w:t>
            </w:r>
          </w:p>
          <w:p w14:paraId="0D4079B7" w14:textId="77777777" w:rsidR="00866AA3" w:rsidRPr="00E0255B" w:rsidRDefault="00123388" w:rsidP="00295E40">
            <w:pPr>
              <w:pStyle w:val="ListParagraph"/>
              <w:numPr>
                <w:ilvl w:val="0"/>
                <w:numId w:val="10"/>
              </w:numPr>
              <w:rPr>
                <w:rFonts w:ascii="Times New Roman" w:hAnsi="Times New Roman"/>
                <w:lang w:val="sr-Cyrl-CS"/>
              </w:rPr>
            </w:pPr>
            <w:r w:rsidRPr="00E0255B">
              <w:rPr>
                <w:rFonts w:ascii="Times New Roman" w:hAnsi="Times New Roman"/>
                <w:lang w:val="sr-Cyrl-CS"/>
              </w:rPr>
              <w:t xml:space="preserve">Ministarstvo sporta  mladih i </w:t>
            </w:r>
            <w:r w:rsidR="00406E88" w:rsidRPr="00E0255B">
              <w:rPr>
                <w:rFonts w:ascii="Times New Roman" w:hAnsi="Times New Roman"/>
                <w:lang w:val="sr-Cyrl-CS"/>
              </w:rPr>
              <w:t xml:space="preserve">UNICEF, </w:t>
            </w:r>
            <w:r w:rsidR="00866AA3" w:rsidRPr="00E0255B">
              <w:rPr>
                <w:rFonts w:ascii="Times New Roman" w:hAnsi="Times New Roman"/>
                <w:lang w:val="sr-Cyrl-CS"/>
              </w:rPr>
              <w:t>DeFacto Consultancy</w:t>
            </w:r>
            <w:r w:rsidR="00843304" w:rsidRPr="00E0255B">
              <w:rPr>
                <w:rFonts w:ascii="Times New Roman" w:hAnsi="Times New Roman"/>
                <w:lang w:val="sr-Cyrl-CS"/>
              </w:rPr>
              <w:t xml:space="preserve">, </w:t>
            </w:r>
            <w:r w:rsidR="00866AA3" w:rsidRPr="00E0255B">
              <w:rPr>
                <w:rFonts w:ascii="Times New Roman" w:hAnsi="Times New Roman"/>
                <w:lang w:val="sr-Cyrl-CS"/>
              </w:rPr>
              <w:t>2023</w:t>
            </w:r>
            <w:r w:rsidR="00843304" w:rsidRPr="00E0255B">
              <w:rPr>
                <w:rFonts w:ascii="Times New Roman" w:hAnsi="Times New Roman"/>
                <w:lang w:val="sr-Cyrl-CS"/>
              </w:rPr>
              <w:t>.</w:t>
            </w:r>
          </w:p>
          <w:p w14:paraId="7D8A24FD" w14:textId="77777777" w:rsidR="00843304" w:rsidRPr="00E0255B" w:rsidRDefault="00123388" w:rsidP="00295E40">
            <w:pPr>
              <w:pStyle w:val="ListParagraph"/>
              <w:numPr>
                <w:ilvl w:val="0"/>
                <w:numId w:val="10"/>
              </w:numPr>
              <w:rPr>
                <w:rFonts w:ascii="Times New Roman" w:hAnsi="Times New Roman"/>
                <w:lang w:val="sr-Cyrl-CS"/>
              </w:rPr>
            </w:pPr>
            <w:r w:rsidRPr="00E0255B">
              <w:rPr>
                <w:rFonts w:ascii="Times New Roman" w:hAnsi="Times New Roman"/>
                <w:lang w:val="sr-Cyrl-CS"/>
              </w:rPr>
              <w:t>Ministarstvo sporta  mladih i UNDP, 2023</w:t>
            </w:r>
          </w:p>
          <w:p w14:paraId="2DF917C7" w14:textId="1CFD12FC" w:rsidR="00123388" w:rsidRPr="00E0255B" w:rsidRDefault="00364946" w:rsidP="0069614C">
            <w:pPr>
              <w:pStyle w:val="ListParagraph"/>
              <w:numPr>
                <w:ilvl w:val="0"/>
                <w:numId w:val="10"/>
              </w:numPr>
              <w:rPr>
                <w:rFonts w:ascii="Times New Roman" w:hAnsi="Times New Roman"/>
                <w:lang w:val="sr-Cyrl-CS"/>
              </w:rPr>
            </w:pPr>
            <w:r w:rsidRPr="00E0255B">
              <w:rPr>
                <w:rFonts w:ascii="Times New Roman" w:hAnsi="Times New Roman"/>
                <w:lang w:val="sr-Cyrl-CS"/>
              </w:rPr>
              <w:t xml:space="preserve">Centar za građansko obrazovanje, </w:t>
            </w:r>
            <w:r w:rsidR="0069614C" w:rsidRPr="00E0255B">
              <w:rPr>
                <w:rFonts w:ascii="Times New Roman" w:hAnsi="Times New Roman"/>
                <w:lang w:val="sr-Cyrl-CS"/>
              </w:rPr>
              <w:t xml:space="preserve">Mladi između marginlizacije, radikalizacije i potencijala, </w:t>
            </w:r>
            <w:hyperlink r:id="rId9" w:history="1">
              <w:r w:rsidR="0069614C" w:rsidRPr="00E0255B">
                <w:rPr>
                  <w:rStyle w:val="Hyperlink"/>
                  <w:rFonts w:ascii="Times New Roman" w:hAnsi="Times New Roman"/>
                  <w:lang w:val="sr-Cyrl-CS"/>
                </w:rPr>
                <w:t>https://cgo-cce.org/2023/08/28/mladi-izmedu-marginalizacije-radikalizacije-i-potencijala/</w:t>
              </w:r>
            </w:hyperlink>
            <w:r w:rsidR="0069614C" w:rsidRPr="00E0255B">
              <w:rPr>
                <w:rFonts w:ascii="Times New Roman" w:hAnsi="Times New Roman"/>
                <w:lang w:val="sr-Cyrl-CS"/>
              </w:rPr>
              <w:t xml:space="preserve"> </w:t>
            </w:r>
            <w:r w:rsidR="00123388" w:rsidRPr="00E0255B">
              <w:rPr>
                <w:rFonts w:ascii="Times New Roman" w:hAnsi="Times New Roman"/>
                <w:lang w:val="sr-Cyrl-CS"/>
              </w:rPr>
              <w:t xml:space="preserve"> </w:t>
            </w:r>
          </w:p>
          <w:p w14:paraId="33CE0B5D" w14:textId="783FADB4" w:rsidR="00985A37" w:rsidRPr="00E0255B" w:rsidRDefault="00985A37" w:rsidP="0069614C">
            <w:pPr>
              <w:pStyle w:val="ListParagraph"/>
              <w:numPr>
                <w:ilvl w:val="0"/>
                <w:numId w:val="10"/>
              </w:numPr>
              <w:rPr>
                <w:rStyle w:val="Hyperlink"/>
                <w:rFonts w:ascii="Times New Roman" w:hAnsi="Times New Roman"/>
                <w:color w:val="auto"/>
                <w:u w:val="none"/>
                <w:lang w:val="sr-Cyrl-CS"/>
              </w:rPr>
            </w:pPr>
            <w:r w:rsidRPr="00E0255B">
              <w:rPr>
                <w:rFonts w:ascii="Times New Roman" w:hAnsi="Times New Roman"/>
                <w:lang w:val="sr-Cyrl-CS"/>
              </w:rPr>
              <w:t xml:space="preserve">Istraživanje o zastupljenosti i pojavnim oblicima nasilja u školama u Crnoj Gori tokom 2022/23. školske godine, Mr Zoran Lalović, Zavod za školstvo, 2023, </w:t>
            </w:r>
            <w:hyperlink r:id="rId10" w:history="1">
              <w:r w:rsidRPr="00E0255B">
                <w:rPr>
                  <w:rStyle w:val="Hyperlink"/>
                  <w:rFonts w:ascii="Times New Roman" w:hAnsi="Times New Roman"/>
                  <w:lang w:val="sr-Cyrl-CS"/>
                </w:rPr>
                <w:t>https://www.gov.me/clanak/u-zavodu-za-skolstvo-odrzana-prezentacija-nasilje-u-skolama</w:t>
              </w:r>
            </w:hyperlink>
          </w:p>
          <w:p w14:paraId="3DF7D06C" w14:textId="7840E25D" w:rsidR="00172829" w:rsidRPr="00E0255B" w:rsidRDefault="00172829" w:rsidP="0069614C">
            <w:pPr>
              <w:pStyle w:val="ListParagraph"/>
              <w:numPr>
                <w:ilvl w:val="0"/>
                <w:numId w:val="10"/>
              </w:numPr>
              <w:rPr>
                <w:rFonts w:ascii="Times New Roman" w:hAnsi="Times New Roman"/>
                <w:lang w:val="sr-Cyrl-CS"/>
              </w:rPr>
            </w:pPr>
            <w:r w:rsidRPr="00E0255B">
              <w:rPr>
                <w:rFonts w:ascii="Times New Roman" w:hAnsi="Times New Roman"/>
                <w:color w:val="000000"/>
                <w:lang w:val="sr-Cyrl-CS"/>
              </w:rPr>
              <w:t xml:space="preserve">Značaj promocije zdravlja kod mladih, IJZCG </w:t>
            </w:r>
            <w:hyperlink r:id="rId11">
              <w:r w:rsidRPr="00E0255B">
                <w:rPr>
                  <w:rStyle w:val="Hyperlink"/>
                  <w:rFonts w:ascii="Times New Roman" w:hAnsi="Times New Roman"/>
                  <w:lang w:val="sr-Cyrl-CS"/>
                </w:rPr>
                <w:t>https://bit.ly/3T9i9KT</w:t>
              </w:r>
            </w:hyperlink>
            <w:r w:rsidRPr="00E0255B">
              <w:rPr>
                <w:rFonts w:ascii="Times New Roman" w:hAnsi="Times New Roman"/>
                <w:color w:val="000000"/>
                <w:lang w:val="sr-Cyrl-CS"/>
              </w:rPr>
              <w:t xml:space="preserve">  </w:t>
            </w:r>
          </w:p>
          <w:p w14:paraId="7E849901" w14:textId="77777777" w:rsidR="00295E40" w:rsidRPr="00E0255B" w:rsidRDefault="00295E40" w:rsidP="00295E40">
            <w:pPr>
              <w:rPr>
                <w:rFonts w:ascii="Times New Roman" w:hAnsi="Times New Roman"/>
                <w:szCs w:val="24"/>
                <w:lang w:val="sr-Cyrl-CS"/>
              </w:rPr>
            </w:pPr>
          </w:p>
        </w:tc>
      </w:tr>
    </w:tbl>
    <w:p w14:paraId="42AA51ED" w14:textId="77777777" w:rsidR="00370754" w:rsidRPr="00E0255B" w:rsidRDefault="00370754" w:rsidP="00370754">
      <w:pPr>
        <w:rPr>
          <w:rFonts w:ascii="Times New Roman" w:hAnsi="Times New Roman" w:cs="Times New Roman"/>
          <w:szCs w:val="24"/>
          <w:lang w:val="sr-Cyrl-CS"/>
        </w:rPr>
      </w:pPr>
    </w:p>
    <w:p w14:paraId="1B15C59F" w14:textId="77777777" w:rsidR="00370754" w:rsidRPr="00E0255B" w:rsidRDefault="00A640F0" w:rsidP="00AD29CE">
      <w:pPr>
        <w:pStyle w:val="ListParagraph"/>
        <w:jc w:val="both"/>
        <w:rPr>
          <w:rFonts w:ascii="Times New Roman" w:hAnsi="Times New Roman"/>
          <w:lang w:val="sr-Cyrl-CS"/>
        </w:rPr>
      </w:pPr>
      <w:r w:rsidRPr="00E0255B">
        <w:rPr>
          <w:rFonts w:ascii="Times New Roman" w:hAnsi="Times New Roman"/>
          <w:lang w:val="sr-Cyrl-CS"/>
        </w:rPr>
        <w:lastRenderedPageBreak/>
        <w:t>2.2.</w:t>
      </w:r>
      <w:r w:rsidR="00370754" w:rsidRPr="00E0255B">
        <w:rPr>
          <w:rFonts w:ascii="Times New Roman" w:hAnsi="Times New Roman"/>
          <w:lang w:val="sr-Cyrl-CS"/>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370754" w:rsidRPr="00E0255B" w14:paraId="7DCB73E3" w14:textId="77777777" w:rsidTr="00BC0C9D">
        <w:tc>
          <w:tcPr>
            <w:tcW w:w="6884" w:type="dxa"/>
            <w:tcBorders>
              <w:top w:val="single" w:sz="18" w:space="0" w:color="auto"/>
            </w:tcBorders>
            <w:shd w:val="clear" w:color="auto" w:fill="F2F2F2" w:themeFill="background1" w:themeFillShade="F2"/>
            <w:tcMar>
              <w:top w:w="57" w:type="dxa"/>
              <w:bottom w:w="57" w:type="dxa"/>
            </w:tcMar>
          </w:tcPr>
          <w:p w14:paraId="2D4B140B"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14:paraId="344CB513"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Naziv poglavlja/ mjere/ aktivnosti</w:t>
            </w:r>
          </w:p>
        </w:tc>
      </w:tr>
      <w:tr w:rsidR="00370754" w:rsidRPr="00E0255B" w14:paraId="1D17408E" w14:textId="77777777" w:rsidTr="00BC0C9D">
        <w:tc>
          <w:tcPr>
            <w:tcW w:w="6884" w:type="dxa"/>
            <w:tcMar>
              <w:top w:w="57" w:type="dxa"/>
              <w:bottom w:w="57" w:type="dxa"/>
            </w:tcMar>
          </w:tcPr>
          <w:p w14:paraId="0129D171" w14:textId="52E91FCB" w:rsidR="00843304" w:rsidRPr="00E0255B" w:rsidRDefault="00843304" w:rsidP="00843304">
            <w:pPr>
              <w:pStyle w:val="ListParagraph"/>
              <w:numPr>
                <w:ilvl w:val="0"/>
                <w:numId w:val="11"/>
              </w:numPr>
              <w:spacing w:after="0"/>
              <w:rPr>
                <w:rFonts w:ascii="Times New Roman" w:hAnsi="Times New Roman"/>
                <w:lang w:val="sr-Cyrl-CS"/>
              </w:rPr>
            </w:pPr>
            <w:r w:rsidRPr="00E0255B">
              <w:rPr>
                <w:rFonts w:ascii="Times New Roman" w:hAnsi="Times New Roman"/>
                <w:lang w:val="sr-Cyrl-CS"/>
              </w:rPr>
              <w:t xml:space="preserve">Strategija za mlade 2023-2027 </w:t>
            </w:r>
          </w:p>
          <w:p w14:paraId="547580DE" w14:textId="6B40649C" w:rsidR="0056420A" w:rsidRPr="00E0255B" w:rsidRDefault="0056420A" w:rsidP="00843304">
            <w:pPr>
              <w:pStyle w:val="ListParagraph"/>
              <w:numPr>
                <w:ilvl w:val="0"/>
                <w:numId w:val="11"/>
              </w:numPr>
              <w:spacing w:after="0"/>
              <w:rPr>
                <w:rFonts w:ascii="Times New Roman" w:hAnsi="Times New Roman"/>
                <w:lang w:val="sr-Cyrl-CS"/>
              </w:rPr>
            </w:pPr>
            <w:r w:rsidRPr="00E0255B">
              <w:rPr>
                <w:rFonts w:ascii="Times New Roman" w:hAnsi="Times New Roman"/>
                <w:lang w:val="sr-Cyrl-CS"/>
              </w:rPr>
              <w:t>Akcioni plan za Strategiju za mlade za period 2025-2026</w:t>
            </w:r>
          </w:p>
          <w:p w14:paraId="3C5486D6" w14:textId="2B992BE2" w:rsidR="00AA41D8" w:rsidRPr="00E0255B" w:rsidRDefault="00AA41D8" w:rsidP="00843304">
            <w:pPr>
              <w:pStyle w:val="ListParagraph"/>
              <w:numPr>
                <w:ilvl w:val="0"/>
                <w:numId w:val="11"/>
              </w:numPr>
              <w:rPr>
                <w:rFonts w:ascii="Times New Roman" w:hAnsi="Times New Roman"/>
                <w:lang w:val="sr-Cyrl-CS"/>
              </w:rPr>
            </w:pPr>
            <w:r w:rsidRPr="00E0255B">
              <w:rPr>
                <w:rFonts w:ascii="Times New Roman" w:hAnsi="Times New Roman"/>
                <w:lang w:val="sr-Cyrl-CS"/>
              </w:rPr>
              <w:t>Srednjoročni program rada Vlade Crne Gore 202</w:t>
            </w:r>
            <w:r w:rsidR="007772DC" w:rsidRPr="00E0255B">
              <w:rPr>
                <w:rFonts w:ascii="Times New Roman" w:hAnsi="Times New Roman"/>
                <w:lang w:val="sr-Cyrl-CS"/>
              </w:rPr>
              <w:t>4</w:t>
            </w:r>
            <w:r w:rsidRPr="00E0255B">
              <w:rPr>
                <w:rFonts w:ascii="Times New Roman" w:hAnsi="Times New Roman"/>
                <w:lang w:val="sr-Cyrl-CS"/>
              </w:rPr>
              <w:t>–202</w:t>
            </w:r>
            <w:r w:rsidR="007772DC" w:rsidRPr="00E0255B">
              <w:rPr>
                <w:rFonts w:ascii="Times New Roman" w:hAnsi="Times New Roman"/>
                <w:lang w:val="sr-Cyrl-CS"/>
              </w:rPr>
              <w:t>7</w:t>
            </w:r>
            <w:r w:rsidRPr="00E0255B">
              <w:rPr>
                <w:rFonts w:ascii="Times New Roman" w:hAnsi="Times New Roman"/>
                <w:lang w:val="sr-Cyrl-CS"/>
              </w:rPr>
              <w:t>.</w:t>
            </w:r>
          </w:p>
          <w:p w14:paraId="11C58EB9" w14:textId="77777777" w:rsidR="00CD3BE3" w:rsidRPr="00E0255B" w:rsidRDefault="00CD3BE3" w:rsidP="009778A0">
            <w:pPr>
              <w:ind w:left="360"/>
              <w:rPr>
                <w:rFonts w:ascii="Times New Roman" w:hAnsi="Times New Roman"/>
                <w:szCs w:val="24"/>
                <w:lang w:val="sr-Cyrl-CS"/>
              </w:rPr>
            </w:pPr>
          </w:p>
        </w:tc>
        <w:tc>
          <w:tcPr>
            <w:tcW w:w="6862" w:type="dxa"/>
            <w:tcMar>
              <w:top w:w="57" w:type="dxa"/>
              <w:bottom w:w="57" w:type="dxa"/>
            </w:tcMar>
          </w:tcPr>
          <w:p w14:paraId="6300F904" w14:textId="77777777" w:rsidR="00D0246C" w:rsidRPr="00E0255B" w:rsidRDefault="00D0246C" w:rsidP="00D0246C">
            <w:pPr>
              <w:pStyle w:val="ListParagraph"/>
              <w:numPr>
                <w:ilvl w:val="0"/>
                <w:numId w:val="18"/>
              </w:numPr>
              <w:rPr>
                <w:rFonts w:ascii="Times New Roman" w:hAnsi="Times New Roman"/>
                <w:lang w:val="sr-Cyrl-CS"/>
              </w:rPr>
            </w:pPr>
            <w:r w:rsidRPr="00E0255B">
              <w:rPr>
                <w:rFonts w:ascii="Times New Roman" w:hAnsi="Times New Roman"/>
                <w:b/>
                <w:lang w:val="sr-Cyrl-CS"/>
              </w:rPr>
              <w:t>Strategijom za mlade 2023-2027.</w:t>
            </w:r>
            <w:r w:rsidRPr="00E0255B">
              <w:rPr>
                <w:rFonts w:ascii="Times New Roman" w:hAnsi="Times New Roman"/>
                <w:lang w:val="sr-Cyrl-CS"/>
              </w:rPr>
              <w:t xml:space="preserve"> </w:t>
            </w:r>
            <w:r w:rsidR="00295C82" w:rsidRPr="00E0255B">
              <w:rPr>
                <w:rFonts w:ascii="Times New Roman" w:hAnsi="Times New Roman"/>
                <w:lang w:val="sr-Cyrl-CS"/>
              </w:rPr>
              <w:t>d</w:t>
            </w:r>
            <w:r w:rsidRPr="00E0255B">
              <w:rPr>
                <w:rFonts w:ascii="Times New Roman" w:hAnsi="Times New Roman"/>
                <w:lang w:val="sr-Cyrl-CS"/>
              </w:rPr>
              <w:t>efinisan</w:t>
            </w:r>
            <w:r w:rsidR="001C2E85" w:rsidRPr="00E0255B">
              <w:rPr>
                <w:rFonts w:ascii="Times New Roman" w:hAnsi="Times New Roman"/>
                <w:lang w:val="sr-Cyrl-CS"/>
              </w:rPr>
              <w:t>i</w:t>
            </w:r>
            <w:r w:rsidRPr="00E0255B">
              <w:rPr>
                <w:rFonts w:ascii="Times New Roman" w:hAnsi="Times New Roman"/>
                <w:lang w:val="sr-Cyrl-CS"/>
              </w:rPr>
              <w:t xml:space="preserve"> su sljedeći operativni ciljevi </w:t>
            </w:r>
            <w:r w:rsidR="006B47C8" w:rsidRPr="00E0255B">
              <w:rPr>
                <w:rFonts w:ascii="Times New Roman" w:hAnsi="Times New Roman"/>
                <w:lang w:val="sr-Cyrl-CS"/>
              </w:rPr>
              <w:t>i</w:t>
            </w:r>
            <w:r w:rsidRPr="00E0255B">
              <w:rPr>
                <w:rFonts w:ascii="Times New Roman" w:hAnsi="Times New Roman"/>
                <w:lang w:val="sr-Cyrl-CS"/>
              </w:rPr>
              <w:t xml:space="preserve"> mjere: </w:t>
            </w:r>
          </w:p>
          <w:p w14:paraId="501396DC" w14:textId="77777777" w:rsidR="009778A0" w:rsidRPr="00E0255B" w:rsidRDefault="00BC43E4" w:rsidP="00004B75">
            <w:pPr>
              <w:rPr>
                <w:rFonts w:ascii="Times New Roman" w:hAnsi="Times New Roman"/>
                <w:szCs w:val="24"/>
                <w:lang w:val="sr-Cyrl-CS"/>
              </w:rPr>
            </w:pPr>
            <w:r w:rsidRPr="00E0255B">
              <w:rPr>
                <w:rFonts w:ascii="Times New Roman" w:hAnsi="Times New Roman"/>
                <w:szCs w:val="24"/>
                <w:lang w:val="sr-Cyrl-CS"/>
              </w:rPr>
              <w:t>O</w:t>
            </w:r>
            <w:r w:rsidR="009778A0" w:rsidRPr="00E0255B">
              <w:rPr>
                <w:rFonts w:ascii="Times New Roman" w:hAnsi="Times New Roman"/>
                <w:szCs w:val="24"/>
                <w:lang w:val="sr-Cyrl-CS"/>
              </w:rPr>
              <w:t>perativni cilj 2</w:t>
            </w:r>
            <w:r w:rsidRPr="00E0255B">
              <w:rPr>
                <w:rFonts w:ascii="Times New Roman" w:hAnsi="Times New Roman"/>
                <w:szCs w:val="24"/>
                <w:lang w:val="sr-Cyrl-CS"/>
              </w:rPr>
              <w:t>: Stvaranje uslova da mladi budu aktivni građani i građanke, uključeni u kreiranje i sprovođenje javnih politika</w:t>
            </w:r>
            <w:r w:rsidR="00004B75" w:rsidRPr="00E0255B">
              <w:rPr>
                <w:rFonts w:ascii="Times New Roman" w:hAnsi="Times New Roman"/>
                <w:szCs w:val="24"/>
                <w:lang w:val="sr-Cyrl-CS"/>
              </w:rPr>
              <w:t xml:space="preserve">     </w:t>
            </w:r>
          </w:p>
          <w:p w14:paraId="19FFB661" w14:textId="77777777" w:rsidR="0056420A" w:rsidRPr="00E0255B" w:rsidRDefault="00D0246C" w:rsidP="00D0246C">
            <w:pPr>
              <w:pStyle w:val="ListParagraph"/>
              <w:numPr>
                <w:ilvl w:val="0"/>
                <w:numId w:val="8"/>
              </w:numPr>
              <w:rPr>
                <w:rFonts w:ascii="Times New Roman" w:hAnsi="Times New Roman"/>
                <w:lang w:val="sr-Cyrl-CS"/>
              </w:rPr>
            </w:pPr>
            <w:r w:rsidRPr="00E0255B">
              <w:rPr>
                <w:rFonts w:ascii="Times New Roman" w:hAnsi="Times New Roman"/>
                <w:lang w:val="sr-Cyrl-CS"/>
              </w:rPr>
              <w:t xml:space="preserve">Mjera </w:t>
            </w:r>
            <w:r w:rsidR="009778A0" w:rsidRPr="00E0255B">
              <w:rPr>
                <w:rFonts w:ascii="Times New Roman" w:hAnsi="Times New Roman"/>
                <w:lang w:val="sr-Cyrl-CS"/>
              </w:rPr>
              <w:t>2.1:  Kreirati održive mehanizme za podršku inicijativama mladih, neformalnim grupama mladih i organizacijama mladih</w:t>
            </w:r>
            <w:r w:rsidR="00004B75" w:rsidRPr="00E0255B">
              <w:rPr>
                <w:rFonts w:ascii="Times New Roman" w:hAnsi="Times New Roman"/>
                <w:lang w:val="sr-Cyrl-CS"/>
              </w:rPr>
              <w:t xml:space="preserve">   </w:t>
            </w:r>
          </w:p>
          <w:p w14:paraId="1A8F61F9" w14:textId="40FF30DB" w:rsidR="00004B75" w:rsidRPr="00E0255B" w:rsidRDefault="0056420A" w:rsidP="00D0246C">
            <w:pPr>
              <w:pStyle w:val="ListParagraph"/>
              <w:numPr>
                <w:ilvl w:val="0"/>
                <w:numId w:val="8"/>
              </w:numPr>
              <w:rPr>
                <w:rFonts w:ascii="Times New Roman" w:hAnsi="Times New Roman"/>
                <w:lang w:val="sr-Cyrl-CS"/>
              </w:rPr>
            </w:pPr>
            <w:r w:rsidRPr="00E0255B">
              <w:rPr>
                <w:rFonts w:ascii="Times New Roman" w:hAnsi="Times New Roman"/>
                <w:lang w:val="sr-Cyrl-CS"/>
              </w:rPr>
              <w:t>Mjera 2.2: Kreirati nove i unaprijediti postojeće mehanizme učešća mladih, sa posebnim fokusom na podsticanje učešća mladih žena i marginalizovanih grupa</w:t>
            </w:r>
            <w:r w:rsidR="00004B75" w:rsidRPr="00E0255B">
              <w:rPr>
                <w:rFonts w:ascii="Times New Roman" w:hAnsi="Times New Roman"/>
                <w:lang w:val="sr-Cyrl-CS"/>
              </w:rPr>
              <w:t xml:space="preserve">                                                  </w:t>
            </w:r>
          </w:p>
          <w:p w14:paraId="09AE3E17" w14:textId="40431AC4" w:rsidR="00370754" w:rsidRPr="00E0255B" w:rsidRDefault="00D0246C" w:rsidP="00D0246C">
            <w:pPr>
              <w:pStyle w:val="ListParagraph"/>
              <w:numPr>
                <w:ilvl w:val="0"/>
                <w:numId w:val="8"/>
              </w:numPr>
              <w:rPr>
                <w:rFonts w:ascii="Times New Roman" w:hAnsi="Times New Roman"/>
                <w:lang w:val="sr-Cyrl-CS"/>
              </w:rPr>
            </w:pPr>
            <w:r w:rsidRPr="00E0255B">
              <w:rPr>
                <w:rFonts w:ascii="Times New Roman" w:hAnsi="Times New Roman"/>
                <w:lang w:val="sr-Cyrl-CS"/>
              </w:rPr>
              <w:t xml:space="preserve">Mjera </w:t>
            </w:r>
            <w:r w:rsidR="003F11BF" w:rsidRPr="00E0255B">
              <w:rPr>
                <w:rFonts w:ascii="Times New Roman" w:hAnsi="Times New Roman"/>
                <w:lang w:val="sr-Cyrl-CS"/>
              </w:rPr>
              <w:t>2.3:  Ojačati kapacitete</w:t>
            </w:r>
            <w:r w:rsidR="0056420A" w:rsidRPr="00E0255B">
              <w:rPr>
                <w:rFonts w:ascii="Times New Roman" w:hAnsi="Times New Roman"/>
                <w:lang w:val="sr-Cyrl-CS"/>
              </w:rPr>
              <w:t xml:space="preserve"> i razviti kulturu učešća</w:t>
            </w:r>
            <w:r w:rsidR="003F11BF" w:rsidRPr="00E0255B">
              <w:rPr>
                <w:rFonts w:ascii="Times New Roman" w:hAnsi="Times New Roman"/>
                <w:lang w:val="sr-Cyrl-CS"/>
              </w:rPr>
              <w:t xml:space="preserve"> mladih da u razvoju zajednice, demokratskom životu i donošenju odluka</w:t>
            </w:r>
          </w:p>
          <w:p w14:paraId="7C90A768" w14:textId="77777777" w:rsidR="00B62140" w:rsidRPr="00E0255B" w:rsidRDefault="00D0246C" w:rsidP="00D0246C">
            <w:pPr>
              <w:pStyle w:val="ListParagraph"/>
              <w:numPr>
                <w:ilvl w:val="0"/>
                <w:numId w:val="8"/>
              </w:numPr>
              <w:rPr>
                <w:rFonts w:ascii="Times New Roman" w:hAnsi="Times New Roman"/>
                <w:lang w:val="sr-Cyrl-CS"/>
              </w:rPr>
            </w:pPr>
            <w:r w:rsidRPr="00E0255B">
              <w:rPr>
                <w:rFonts w:ascii="Times New Roman" w:hAnsi="Times New Roman"/>
                <w:lang w:val="sr-Cyrl-CS"/>
              </w:rPr>
              <w:t xml:space="preserve">Mjera </w:t>
            </w:r>
            <w:r w:rsidR="00B62140" w:rsidRPr="00E0255B">
              <w:rPr>
                <w:rFonts w:ascii="Times New Roman" w:hAnsi="Times New Roman"/>
                <w:lang w:val="sr-Cyrl-CS"/>
              </w:rPr>
              <w:t xml:space="preserve"> 2.4: Unaprijediti uslove za razvoj volonterizma</w:t>
            </w:r>
            <w:r w:rsidR="00443464" w:rsidRPr="00E0255B">
              <w:rPr>
                <w:rFonts w:ascii="Times New Roman" w:hAnsi="Times New Roman"/>
                <w:lang w:val="sr-Cyrl-CS"/>
              </w:rPr>
              <w:t xml:space="preserve"> mladih</w:t>
            </w:r>
          </w:p>
          <w:p w14:paraId="2F173FE2" w14:textId="51622B3B" w:rsidR="00766EB7" w:rsidRPr="00E0255B" w:rsidRDefault="009778A0" w:rsidP="0056420A">
            <w:pPr>
              <w:rPr>
                <w:rFonts w:ascii="Times New Roman" w:hAnsi="Times New Roman"/>
                <w:szCs w:val="24"/>
                <w:lang w:val="sr-Cyrl-CS"/>
              </w:rPr>
            </w:pPr>
            <w:r w:rsidRPr="00E0255B">
              <w:rPr>
                <w:rFonts w:ascii="Times New Roman" w:hAnsi="Times New Roman"/>
                <w:szCs w:val="24"/>
                <w:lang w:val="sr-Cyrl-CS"/>
              </w:rPr>
              <w:t>Operativni cilj 3: Ostvariti međuresorni doprinos poboljšanju sveukupnog položaja mladih</w:t>
            </w:r>
          </w:p>
          <w:p w14:paraId="3E216434" w14:textId="52F8C6C9" w:rsidR="00E71F07" w:rsidRPr="00E0255B" w:rsidRDefault="00376DAC" w:rsidP="00E71F07">
            <w:pPr>
              <w:pStyle w:val="ListParagraph"/>
              <w:numPr>
                <w:ilvl w:val="0"/>
                <w:numId w:val="8"/>
              </w:numPr>
              <w:rPr>
                <w:rFonts w:ascii="Times New Roman" w:hAnsi="Times New Roman"/>
                <w:lang w:val="sr-Cyrl-CS"/>
              </w:rPr>
            </w:pPr>
            <w:r w:rsidRPr="00E0255B">
              <w:rPr>
                <w:rFonts w:ascii="Times New Roman" w:hAnsi="Times New Roman"/>
                <w:lang w:val="sr-Cyrl-CS"/>
              </w:rPr>
              <w:t>A</w:t>
            </w:r>
            <w:r w:rsidR="00E71F07" w:rsidRPr="00E0255B">
              <w:rPr>
                <w:rFonts w:ascii="Times New Roman" w:hAnsi="Times New Roman"/>
                <w:lang w:val="sr-Cyrl-CS"/>
              </w:rPr>
              <w:t>ktivnost</w:t>
            </w:r>
            <w:r w:rsidRPr="00E0255B">
              <w:rPr>
                <w:rFonts w:ascii="Times New Roman" w:hAnsi="Times New Roman"/>
                <w:lang w:val="sr-Cyrl-CS"/>
              </w:rPr>
              <w:t xml:space="preserve"> 2: kreirati međuresorni Set aktivnosti za unapređenje prilika za razvoj I ostvarivanje punih potencijala mladih</w:t>
            </w:r>
          </w:p>
          <w:p w14:paraId="2CEF0030" w14:textId="284A4B73" w:rsidR="00376DAC" w:rsidRPr="00E0255B" w:rsidRDefault="00376DAC" w:rsidP="00E71F07">
            <w:pPr>
              <w:pStyle w:val="ListParagraph"/>
              <w:numPr>
                <w:ilvl w:val="0"/>
                <w:numId w:val="8"/>
              </w:numPr>
              <w:rPr>
                <w:rFonts w:ascii="Times New Roman" w:hAnsi="Times New Roman"/>
                <w:lang w:val="sr-Cyrl-CS"/>
              </w:rPr>
            </w:pPr>
            <w:r w:rsidRPr="00E0255B">
              <w:rPr>
                <w:rFonts w:ascii="Times New Roman" w:hAnsi="Times New Roman"/>
                <w:lang w:val="sr-Cyrl-CS"/>
              </w:rPr>
              <w:t>Aktivnost 4: kreir</w:t>
            </w:r>
            <w:r w:rsidR="00BE0A0A" w:rsidRPr="00E0255B">
              <w:rPr>
                <w:rFonts w:ascii="Times New Roman" w:hAnsi="Times New Roman"/>
                <w:lang w:val="sr-Latn-ME"/>
              </w:rPr>
              <w:t>a</w:t>
            </w:r>
            <w:r w:rsidRPr="00E0255B">
              <w:rPr>
                <w:rFonts w:ascii="Times New Roman" w:hAnsi="Times New Roman"/>
                <w:lang w:val="sr-Cyrl-CS"/>
              </w:rPr>
              <w:t>ti međuresorni Set aktivnosti za povećanje inkluzije I otpornosti mladih</w:t>
            </w:r>
          </w:p>
          <w:p w14:paraId="74E62A8D" w14:textId="67CA4CB0" w:rsidR="00376DAC" w:rsidRPr="00E0255B" w:rsidRDefault="00376DAC" w:rsidP="00E71F07">
            <w:pPr>
              <w:pStyle w:val="ListParagraph"/>
              <w:numPr>
                <w:ilvl w:val="0"/>
                <w:numId w:val="8"/>
              </w:numPr>
              <w:rPr>
                <w:rFonts w:ascii="Times New Roman" w:hAnsi="Times New Roman"/>
                <w:lang w:val="sr-Cyrl-CS"/>
              </w:rPr>
            </w:pPr>
            <w:r w:rsidRPr="00E0255B">
              <w:rPr>
                <w:rFonts w:ascii="Times New Roman" w:hAnsi="Times New Roman"/>
                <w:lang w:val="sr-Cyrl-CS"/>
              </w:rPr>
              <w:t>Aktivnost 5: implementacij</w:t>
            </w:r>
            <w:r w:rsidR="00D65845" w:rsidRPr="00E0255B">
              <w:rPr>
                <w:rFonts w:ascii="Times New Roman" w:hAnsi="Times New Roman"/>
                <w:lang w:val="sr-Latn-ME"/>
              </w:rPr>
              <w:t>a</w:t>
            </w:r>
            <w:r w:rsidRPr="00E0255B">
              <w:rPr>
                <w:rFonts w:ascii="Times New Roman" w:hAnsi="Times New Roman"/>
                <w:lang w:val="sr-Cyrl-CS"/>
              </w:rPr>
              <w:t xml:space="preserve"> S</w:t>
            </w:r>
            <w:r w:rsidR="00D65845" w:rsidRPr="00E0255B">
              <w:rPr>
                <w:rFonts w:ascii="Times New Roman" w:hAnsi="Times New Roman"/>
                <w:lang w:val="sr-Latn-ME"/>
              </w:rPr>
              <w:t>e</w:t>
            </w:r>
            <w:r w:rsidRPr="00E0255B">
              <w:rPr>
                <w:rFonts w:ascii="Times New Roman" w:hAnsi="Times New Roman"/>
                <w:lang w:val="sr-Cyrl-CS"/>
              </w:rPr>
              <w:t>ta aktivnosti za unapređenje dobrobiti I zdravlja mladih ljudi</w:t>
            </w:r>
          </w:p>
          <w:p w14:paraId="4BE811B6" w14:textId="77777777" w:rsidR="00BC2BDB" w:rsidRPr="00E0255B" w:rsidRDefault="00BC2BDB" w:rsidP="00BC2BDB">
            <w:pPr>
              <w:pStyle w:val="ListParagraph"/>
              <w:rPr>
                <w:rFonts w:ascii="Times New Roman" w:hAnsi="Times New Roman"/>
                <w:lang w:val="sr-Cyrl-CS"/>
              </w:rPr>
            </w:pPr>
          </w:p>
          <w:p w14:paraId="755B1674" w14:textId="6BB4A6FD" w:rsidR="00C5651F" w:rsidRPr="00E0255B" w:rsidRDefault="00D0246C" w:rsidP="00C443A3">
            <w:pPr>
              <w:pStyle w:val="ListParagraph"/>
              <w:numPr>
                <w:ilvl w:val="0"/>
                <w:numId w:val="18"/>
              </w:numPr>
              <w:rPr>
                <w:rFonts w:ascii="Times New Roman" w:hAnsi="Times New Roman"/>
                <w:lang w:val="sr-Cyrl-CS"/>
              </w:rPr>
            </w:pPr>
            <w:r w:rsidRPr="00E0255B">
              <w:rPr>
                <w:rFonts w:ascii="Times New Roman" w:hAnsi="Times New Roman"/>
                <w:b/>
                <w:lang w:val="sr-Cyrl-CS"/>
              </w:rPr>
              <w:t>Srednjoročnim programom rada Vlade 202</w:t>
            </w:r>
            <w:r w:rsidR="008D74A6" w:rsidRPr="00E0255B">
              <w:rPr>
                <w:rFonts w:ascii="Times New Roman" w:hAnsi="Times New Roman"/>
                <w:b/>
                <w:lang w:val="sr-Cyrl-CS"/>
              </w:rPr>
              <w:t>4</w:t>
            </w:r>
            <w:r w:rsidRPr="00E0255B">
              <w:rPr>
                <w:rFonts w:ascii="Times New Roman" w:hAnsi="Times New Roman"/>
                <w:b/>
                <w:lang w:val="sr-Cyrl-CS"/>
              </w:rPr>
              <w:t>-202</w:t>
            </w:r>
            <w:r w:rsidR="008D74A6" w:rsidRPr="00E0255B">
              <w:rPr>
                <w:rFonts w:ascii="Times New Roman" w:hAnsi="Times New Roman"/>
                <w:b/>
                <w:lang w:val="sr-Cyrl-CS"/>
              </w:rPr>
              <w:t>7</w:t>
            </w:r>
            <w:r w:rsidRPr="00E0255B">
              <w:rPr>
                <w:rFonts w:ascii="Times New Roman" w:hAnsi="Times New Roman"/>
                <w:lang w:val="sr-Cyrl-CS"/>
              </w:rPr>
              <w:t xml:space="preserve"> definisano je:</w:t>
            </w:r>
          </w:p>
          <w:p w14:paraId="1AF26F98" w14:textId="77777777" w:rsidR="00D65845" w:rsidRPr="00E0255B" w:rsidRDefault="00D65845" w:rsidP="00BB4DD3">
            <w:pPr>
              <w:rPr>
                <w:rFonts w:ascii="Times New Roman" w:hAnsi="Times New Roman"/>
                <w:szCs w:val="24"/>
                <w:lang w:val="sr-Cyrl-ME"/>
              </w:rPr>
            </w:pPr>
            <w:r w:rsidRPr="00E0255B">
              <w:rPr>
                <w:rFonts w:ascii="Times New Roman" w:hAnsi="Times New Roman"/>
                <w:szCs w:val="24"/>
                <w:lang w:val="sr-Cyrl-ME"/>
              </w:rPr>
              <w:t xml:space="preserve">Prioritet 3. Zdravi i obrazovani pojedinci kao temelj prosperitetnog i solidarnog društva </w:t>
            </w:r>
          </w:p>
          <w:p w14:paraId="22AD1093" w14:textId="6407D139" w:rsidR="00C443A3" w:rsidRPr="00E0255B" w:rsidRDefault="00C443A3" w:rsidP="00BB4DD3">
            <w:pPr>
              <w:rPr>
                <w:rFonts w:ascii="Times New Roman" w:hAnsi="Times New Roman"/>
                <w:szCs w:val="24"/>
                <w:lang w:val="sr-Cyrl-ME"/>
              </w:rPr>
            </w:pPr>
            <w:r w:rsidRPr="00E0255B">
              <w:rPr>
                <w:rFonts w:ascii="Times New Roman" w:hAnsi="Times New Roman"/>
                <w:szCs w:val="24"/>
                <w:lang w:val="sr-Cyrl-ME"/>
              </w:rPr>
              <w:t>Cilj 3: Kultura kao način života</w:t>
            </w:r>
          </w:p>
          <w:p w14:paraId="0E2D9F00" w14:textId="3B2C032C" w:rsidR="00C443A3" w:rsidRPr="00E0255B" w:rsidRDefault="00C443A3" w:rsidP="00BB4DD3">
            <w:pPr>
              <w:rPr>
                <w:rFonts w:ascii="Times New Roman" w:hAnsi="Times New Roman"/>
                <w:szCs w:val="24"/>
                <w:lang w:val="sr-Cyrl-CS"/>
              </w:rPr>
            </w:pPr>
            <w:r w:rsidRPr="00E0255B">
              <w:rPr>
                <w:rFonts w:ascii="Times New Roman" w:hAnsi="Times New Roman"/>
                <w:szCs w:val="24"/>
                <w:lang w:val="sr-Cyrl-CS"/>
              </w:rPr>
              <w:t xml:space="preserve">Mjera 2.6.4 Podsticati kulturne raznolikosti kroz osnaživanje kulturne djelatnosti marginalizovanih grupa kao što su mladi, stari, žene, LGBT osobe, osobe sa invaliditetom, i sl. kao i obezbeđivanje tolerancije na ovaj kulturni segment </w:t>
            </w:r>
          </w:p>
          <w:p w14:paraId="3932EF9D" w14:textId="64619212" w:rsidR="00BB4DD3" w:rsidRPr="00E0255B" w:rsidRDefault="00BB4DD3" w:rsidP="00BB4DD3">
            <w:pPr>
              <w:rPr>
                <w:rFonts w:ascii="Times New Roman" w:hAnsi="Times New Roman"/>
                <w:szCs w:val="24"/>
                <w:lang w:val="sr-Cyrl-CS"/>
              </w:rPr>
            </w:pPr>
            <w:r w:rsidRPr="00E0255B">
              <w:rPr>
                <w:rFonts w:ascii="Times New Roman" w:hAnsi="Times New Roman"/>
                <w:szCs w:val="24"/>
                <w:lang w:val="sr-Cyrl-CS"/>
              </w:rPr>
              <w:t>Cilj 17: Zdravlje građana i građanki je zalog za budućnost</w:t>
            </w:r>
          </w:p>
          <w:p w14:paraId="0CB7E55B" w14:textId="77777777" w:rsidR="003F22A0" w:rsidRPr="00E0255B" w:rsidRDefault="003F22A0" w:rsidP="003F22A0">
            <w:pPr>
              <w:rPr>
                <w:rFonts w:ascii="Times New Roman" w:hAnsi="Times New Roman"/>
                <w:szCs w:val="24"/>
                <w:lang w:val="sr-Cyrl-ME"/>
              </w:rPr>
            </w:pPr>
            <w:r w:rsidRPr="00E0255B">
              <w:rPr>
                <w:rFonts w:ascii="Times New Roman" w:hAnsi="Times New Roman"/>
                <w:szCs w:val="24"/>
                <w:lang w:val="sr-Cyrl-ME"/>
              </w:rPr>
              <w:t>Ovi ciljevi postiće se kroz brojne aktivnosti u oblasti</w:t>
            </w:r>
            <w:r w:rsidRPr="00E0255B">
              <w:rPr>
                <w:rFonts w:ascii="Times New Roman" w:hAnsi="Times New Roman"/>
                <w:szCs w:val="24"/>
                <w:lang w:val="sr-Latn-ME"/>
              </w:rPr>
              <w:t xml:space="preserve"> </w:t>
            </w:r>
            <w:r w:rsidRPr="00E0255B">
              <w:rPr>
                <w:rFonts w:ascii="Times New Roman" w:hAnsi="Times New Roman"/>
                <w:szCs w:val="24"/>
                <w:lang w:val="sr-Cyrl-ME"/>
              </w:rPr>
              <w:t>različitih preventivnih programa (sprečavanje upotrebe psihoaktivnih supstanci, alkohola, duvana i duvanskih proizvoda), a kroz unaprijeđeno multisektorsko i međusektorsko djelovanje i pristup „One health“ („jedinstveno zdravlje“).</w:t>
            </w:r>
          </w:p>
          <w:p w14:paraId="721F1B85" w14:textId="05E69B05" w:rsidR="00BB4DD3" w:rsidRPr="00E0255B" w:rsidRDefault="00BB4DD3" w:rsidP="00BB4DD3">
            <w:pPr>
              <w:rPr>
                <w:rFonts w:ascii="Times New Roman" w:hAnsi="Times New Roman"/>
                <w:szCs w:val="24"/>
                <w:lang w:val="sr-Cyrl-CS"/>
              </w:rPr>
            </w:pPr>
            <w:r w:rsidRPr="00E0255B">
              <w:rPr>
                <w:rFonts w:ascii="Times New Roman" w:hAnsi="Times New Roman"/>
                <w:szCs w:val="24"/>
                <w:lang w:val="sr-Cyrl-CS"/>
              </w:rPr>
              <w:t xml:space="preserve">Ministarstvo sporta i mladih će novim strateškim i zakonskim dokumentima u oblasti omladinske politike unaprijediti institucionalni okvir u oblasti planiranja, kreiranja i sprovođenja omladinske politike sa fokusom na stvaranje fleksibilnijih uslova za učešće i mobilnost mladih na nacionalnom i lokalnom nivou, kako kroz program Evropske omladinske kartice, tako i kroz rad i funkcionisanje omladinskih servisa. </w:t>
            </w:r>
          </w:p>
          <w:p w14:paraId="7AD5C2D0" w14:textId="77777777" w:rsidR="003F22A0" w:rsidRPr="00E0255B" w:rsidRDefault="003F22A0" w:rsidP="00BB4DD3">
            <w:pPr>
              <w:rPr>
                <w:rFonts w:ascii="Times New Roman" w:hAnsi="Times New Roman"/>
                <w:szCs w:val="24"/>
                <w:lang w:val="sr-Cyrl-CS"/>
              </w:rPr>
            </w:pPr>
          </w:p>
          <w:p w14:paraId="0D8E3397" w14:textId="04D98ACF" w:rsidR="00C443A3" w:rsidRPr="00E0255B" w:rsidRDefault="00C443A3" w:rsidP="00C443A3">
            <w:pPr>
              <w:pStyle w:val="Heading2"/>
              <w:outlineLvl w:val="1"/>
              <w:rPr>
                <w:rFonts w:ascii="Times New Roman" w:eastAsia="Arial" w:hAnsi="Times New Roman" w:cs="Times New Roman"/>
                <w:sz w:val="24"/>
                <w:szCs w:val="24"/>
                <w:lang w:val="sr-Cyrl-CS"/>
              </w:rPr>
            </w:pPr>
            <w:bookmarkStart w:id="1" w:name="_Toc874006"/>
            <w:r w:rsidRPr="00E0255B">
              <w:rPr>
                <w:rFonts w:ascii="Times New Roman" w:hAnsi="Times New Roman" w:cs="Times New Roman"/>
                <w:sz w:val="24"/>
                <w:szCs w:val="24"/>
                <w:lang w:val="sr-Cyrl-CS"/>
              </w:rPr>
              <w:t>Cilj 18: Solidarno društvo za dostojanstven život</w:t>
            </w:r>
            <w:r w:rsidRPr="00E0255B">
              <w:rPr>
                <w:rFonts w:ascii="Times New Roman" w:eastAsia="Arial" w:hAnsi="Times New Roman" w:cs="Times New Roman"/>
                <w:sz w:val="24"/>
                <w:szCs w:val="24"/>
                <w:lang w:val="sr-Cyrl-CS"/>
              </w:rPr>
              <w:t xml:space="preserve"> </w:t>
            </w:r>
            <w:r w:rsidRPr="00E0255B">
              <w:rPr>
                <w:rFonts w:ascii="Times New Roman" w:hAnsi="Times New Roman" w:cs="Times New Roman"/>
                <w:sz w:val="24"/>
                <w:szCs w:val="24"/>
                <w:lang w:val="sr-Cyrl-CS"/>
              </w:rPr>
              <w:t>i jednake šanse</w:t>
            </w:r>
            <w:r w:rsidRPr="00E0255B">
              <w:rPr>
                <w:rFonts w:ascii="Times New Roman" w:eastAsia="Arial" w:hAnsi="Times New Roman" w:cs="Times New Roman"/>
                <w:sz w:val="24"/>
                <w:szCs w:val="24"/>
                <w:lang w:val="sr-Cyrl-CS"/>
              </w:rPr>
              <w:t xml:space="preserve"> </w:t>
            </w:r>
            <w:bookmarkEnd w:id="1"/>
          </w:p>
          <w:p w14:paraId="1B9E4963" w14:textId="77777777" w:rsidR="00C443A3" w:rsidRPr="00E0255B" w:rsidRDefault="00C443A3" w:rsidP="00C443A3">
            <w:pPr>
              <w:rPr>
                <w:rFonts w:ascii="Times New Roman" w:hAnsi="Times New Roman"/>
                <w:szCs w:val="24"/>
                <w:lang w:val="sr-Cyrl-CS"/>
              </w:rPr>
            </w:pPr>
            <w:r w:rsidRPr="00E0255B">
              <w:rPr>
                <w:rFonts w:ascii="Times New Roman" w:hAnsi="Times New Roman"/>
                <w:szCs w:val="24"/>
                <w:lang w:val="sr-Cyrl-CS"/>
              </w:rPr>
              <w:lastRenderedPageBreak/>
              <w:t xml:space="preserve">Osnaživanje mladih, njihova aktivna participacija u kreiranju mjera i politika, slobodan pristup tržištu rada mladima  i podrška nakon obrazovanja, prioritet su našeg rada. </w:t>
            </w:r>
            <w:r w:rsidRPr="00E0255B">
              <w:rPr>
                <w:rFonts w:ascii="Times New Roman" w:eastAsia="Arial" w:hAnsi="Times New Roman"/>
                <w:szCs w:val="24"/>
                <w:lang w:val="sr-Cyrl-CS"/>
              </w:rPr>
              <w:t xml:space="preserve"> </w:t>
            </w:r>
          </w:p>
          <w:p w14:paraId="28AEDAD4" w14:textId="22721FAD" w:rsidR="00C443A3" w:rsidRPr="00E0255B" w:rsidRDefault="00C443A3" w:rsidP="00C443A3">
            <w:pPr>
              <w:rPr>
                <w:rFonts w:ascii="Times New Roman" w:hAnsi="Times New Roman"/>
                <w:szCs w:val="24"/>
                <w:lang w:val="sr-Cyrl-CS"/>
              </w:rPr>
            </w:pPr>
            <w:r w:rsidRPr="00E0255B">
              <w:rPr>
                <w:rFonts w:ascii="Times New Roman" w:hAnsi="Times New Roman"/>
                <w:szCs w:val="24"/>
                <w:lang w:val="sr-Cyrl-CS"/>
              </w:rPr>
              <w:t>Jedan od ciljeva ove Vlade je unapređenje poštovanja ljudskih prava i sloboda, uz posebnu pažnju dostizanju većeg nivoa rodne ravnopravnosti i poštovanja prava lica s invaliditetom, smanjen stepen negativnih stavova prema pripadnicima LGBTIQ+ zajednice, smanjen stepen rasno etničke distance u Crnoj Gori, stepen etničke distance prema građanima/građankama romske i egipćanske zajednice, te suzbijanje svih oblika diskriminacije.</w:t>
            </w:r>
          </w:p>
          <w:p w14:paraId="6FB488AA" w14:textId="7A4C266B" w:rsidR="00C443A3" w:rsidRPr="00E0255B" w:rsidRDefault="003F22A0" w:rsidP="00C443A3">
            <w:pPr>
              <w:rPr>
                <w:rFonts w:ascii="Times New Roman" w:hAnsi="Times New Roman"/>
                <w:szCs w:val="24"/>
                <w:lang w:val="sr-Cyrl-ME"/>
              </w:rPr>
            </w:pPr>
            <w:r w:rsidRPr="00E0255B">
              <w:rPr>
                <w:rFonts w:ascii="Times New Roman" w:hAnsi="Times New Roman"/>
                <w:szCs w:val="24"/>
                <w:lang w:val="sr-Cyrl-ME"/>
              </w:rPr>
              <w:t>Nastavićemo da radimo na unaprijeđenju svih mjera prevencije i suzbijanja nasilja u cilju postizanja nulte tolerancije na nasilje, da žene i muškarci imaju jednak pristup tržištu rada, programima, uslugama i donošenju odluka, a naročito kada su u pitanju kategorije lica koja se posebno štite Zakonom o socijalnoj i dječjoj zaštiti. U cilju kreiranja efikasnije, transparentnije, otvorenije javne uprave dostupne svim građanima na jednakoj osnovi, nastavićemo da promovišemo poštovanje ljudskih prava i rodne ravnopravnosti i dati doprinos suzbijanju svih oblika diskriminacije, naročito diskriminacije nad ženama, promovisati suštinske jednakosti između muškaraca i žena i podizati kapacitete nevladinih organizacija, u cilju pružanja adekvatne i sveobuhvatne podrške žrtvama. Organizovaćemo dodatne edukacije eksperata koji rade na definisanju strateških mjera i politika, ali i stručnih lica koja svakodnevno dolaze u kontakt sa žrtvama.</w:t>
            </w:r>
          </w:p>
          <w:p w14:paraId="3BBB5777" w14:textId="5315CCBD" w:rsidR="00CD3BE3" w:rsidRPr="00E0255B" w:rsidRDefault="00CD3BE3" w:rsidP="00D0246C">
            <w:pPr>
              <w:rPr>
                <w:rFonts w:ascii="Times New Roman" w:hAnsi="Times New Roman"/>
                <w:szCs w:val="24"/>
                <w:lang w:val="sr-Cyrl-CS"/>
              </w:rPr>
            </w:pPr>
          </w:p>
        </w:tc>
      </w:tr>
    </w:tbl>
    <w:p w14:paraId="2793C571" w14:textId="6B0A4B80" w:rsidR="00185D02" w:rsidRPr="00E0255B" w:rsidRDefault="00185D02" w:rsidP="00C009E3">
      <w:pPr>
        <w:rPr>
          <w:rFonts w:ascii="Times New Roman" w:hAnsi="Times New Roman" w:cs="Times New Roman"/>
          <w:szCs w:val="24"/>
          <w:lang w:val="sr-Cyrl-CS"/>
        </w:rPr>
      </w:pPr>
    </w:p>
    <w:p w14:paraId="04FF6A56" w14:textId="559F0A08" w:rsidR="00185D02" w:rsidRPr="00E0255B" w:rsidRDefault="00185D02" w:rsidP="00AD29CE">
      <w:pPr>
        <w:pStyle w:val="ListParagraph"/>
        <w:jc w:val="both"/>
        <w:rPr>
          <w:rFonts w:ascii="Times New Roman" w:hAnsi="Times New Roman"/>
          <w:lang w:val="sr-Cyrl-CS"/>
        </w:rPr>
      </w:pPr>
    </w:p>
    <w:p w14:paraId="5150B5DD" w14:textId="205DBAC6" w:rsidR="00185D02" w:rsidRPr="00E0255B" w:rsidRDefault="00185D02" w:rsidP="00AD29CE">
      <w:pPr>
        <w:pStyle w:val="ListParagraph"/>
        <w:jc w:val="both"/>
        <w:rPr>
          <w:rFonts w:ascii="Times New Roman" w:hAnsi="Times New Roman"/>
          <w:lang w:val="sr-Cyrl-CS"/>
        </w:rPr>
      </w:pPr>
    </w:p>
    <w:p w14:paraId="46D30F74" w14:textId="77777777" w:rsidR="00185D02" w:rsidRPr="00E0255B" w:rsidRDefault="00185D02" w:rsidP="00AD29CE">
      <w:pPr>
        <w:pStyle w:val="ListParagraph"/>
        <w:jc w:val="both"/>
        <w:rPr>
          <w:rFonts w:ascii="Times New Roman" w:hAnsi="Times New Roman"/>
          <w:lang w:val="sr-Cyrl-CS"/>
        </w:rPr>
      </w:pPr>
    </w:p>
    <w:p w14:paraId="474C76E4" w14:textId="77777777" w:rsidR="00370754" w:rsidRPr="00E0255B" w:rsidRDefault="00A640F0" w:rsidP="00AD29CE">
      <w:pPr>
        <w:pStyle w:val="ListParagraph"/>
        <w:jc w:val="both"/>
        <w:rPr>
          <w:rFonts w:ascii="Times New Roman" w:hAnsi="Times New Roman"/>
          <w:lang w:val="sr-Cyrl-CS"/>
        </w:rPr>
      </w:pPr>
      <w:r w:rsidRPr="00E0255B">
        <w:rPr>
          <w:rFonts w:ascii="Times New Roman" w:hAnsi="Times New Roman"/>
          <w:lang w:val="sr-Cyrl-CS"/>
        </w:rPr>
        <w:t>2.3.</w:t>
      </w:r>
      <w:r w:rsidR="00370754" w:rsidRPr="00E0255B">
        <w:rPr>
          <w:rFonts w:ascii="Times New Roman" w:hAnsi="Times New Roman"/>
          <w:lang w:val="sr-Cyrl-CS"/>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70754" w:rsidRPr="00E0255B" w14:paraId="33569077" w14:textId="77777777" w:rsidTr="00BC0C9D">
        <w:tc>
          <w:tcPr>
            <w:tcW w:w="4582" w:type="dxa"/>
            <w:tcBorders>
              <w:top w:val="single" w:sz="18" w:space="0" w:color="auto"/>
            </w:tcBorders>
            <w:shd w:val="clear" w:color="auto" w:fill="F2F2F2" w:themeFill="background1" w:themeFillShade="F2"/>
            <w:tcMar>
              <w:top w:w="57" w:type="dxa"/>
              <w:bottom w:w="57" w:type="dxa"/>
            </w:tcMar>
          </w:tcPr>
          <w:p w14:paraId="5B79F433"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709A2D87"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14:paraId="65D18E8C"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Izvor(i) podataka</w:t>
            </w:r>
          </w:p>
        </w:tc>
      </w:tr>
      <w:tr w:rsidR="00370754" w:rsidRPr="00E0255B" w14:paraId="796DB024" w14:textId="77777777" w:rsidTr="00BC0C9D">
        <w:tc>
          <w:tcPr>
            <w:tcW w:w="4582" w:type="dxa"/>
            <w:tcMar>
              <w:top w:w="57" w:type="dxa"/>
              <w:bottom w:w="57" w:type="dxa"/>
            </w:tcMar>
          </w:tcPr>
          <w:p w14:paraId="35BA88C3" w14:textId="77777777" w:rsidR="0014390B" w:rsidRPr="00E0255B" w:rsidRDefault="0014390B" w:rsidP="0014390B">
            <w:pPr>
              <w:rPr>
                <w:rFonts w:ascii="Times New Roman" w:hAnsi="Times New Roman"/>
                <w:szCs w:val="24"/>
                <w:lang w:val="sr-Cyrl-CS"/>
              </w:rPr>
            </w:pPr>
            <w:r w:rsidRPr="00E0255B">
              <w:rPr>
                <w:rFonts w:ascii="Times New Roman" w:hAnsi="Times New Roman"/>
                <w:szCs w:val="24"/>
                <w:lang w:val="sr-Cyrl-CS"/>
              </w:rPr>
              <w:t xml:space="preserve">Nevladine organizacije su Strategijom za mlade 2023-2027 prepoznate  kao partneri u kreiranju i sprovođenju omladinske politike koje realizuju brojne aktivnosti sa ciljem podsticanja aktivizma i mobilnosti mladih, njihovog informisanja, umrežavanja, kao i participacije u raznim oblastima društvenog djelovanja. Praksa u Crnoj Gori pokazuje da su mladi uglavnom aktivni kroz rad i djelovanje nevladnih organizacija, te vrlo često iskustva i vještine dobijaju kroz različite programe i projekte neformalnog obrazovanja koje sprovode NVO u Crnoj Gori. </w:t>
            </w:r>
          </w:p>
          <w:p w14:paraId="501D6985" w14:textId="77777777" w:rsidR="0014390B" w:rsidRPr="00E0255B" w:rsidRDefault="0014390B" w:rsidP="0014390B">
            <w:pPr>
              <w:rPr>
                <w:rFonts w:ascii="Times New Roman" w:hAnsi="Times New Roman"/>
                <w:szCs w:val="24"/>
                <w:lang w:val="sr-Cyrl-CS"/>
              </w:rPr>
            </w:pPr>
            <w:r w:rsidRPr="00E0255B">
              <w:rPr>
                <w:rFonts w:ascii="Times New Roman" w:hAnsi="Times New Roman"/>
                <w:szCs w:val="24"/>
                <w:lang w:val="sr-Cyrl-CS"/>
              </w:rPr>
              <w:t xml:space="preserve">Nevladine organizacije mogu doprinijeti rješavanju problema nedovoljne participacije mladih u donošenju odluka i društvenim procesima organizovanjem edukativnih radionica i kampanja, omogućavajući </w:t>
            </w:r>
            <w:r w:rsidRPr="00E0255B">
              <w:rPr>
                <w:rFonts w:ascii="Times New Roman" w:hAnsi="Times New Roman"/>
                <w:szCs w:val="24"/>
                <w:lang w:val="sr-Cyrl-CS"/>
              </w:rPr>
              <w:lastRenderedPageBreak/>
              <w:t>mladima da nauče kako da se aktivno uključe u političke i društvene procese.</w:t>
            </w:r>
          </w:p>
          <w:p w14:paraId="1365F480" w14:textId="77777777" w:rsidR="0014390B" w:rsidRPr="00E0255B" w:rsidRDefault="0014390B" w:rsidP="0014390B">
            <w:pPr>
              <w:rPr>
                <w:rFonts w:ascii="Times New Roman" w:hAnsi="Times New Roman"/>
                <w:szCs w:val="24"/>
                <w:lang w:val="sr-Cyrl-CS"/>
              </w:rPr>
            </w:pPr>
            <w:r w:rsidRPr="00E0255B">
              <w:rPr>
                <w:rFonts w:ascii="Times New Roman" w:hAnsi="Times New Roman"/>
                <w:szCs w:val="24"/>
                <w:lang w:val="sr-Cyrl-CS"/>
              </w:rPr>
              <w:t>Pitanje vršnjačkog i digitalnog nasilja postaje sve ozbiljniji izazov, naročito sa razvojem novih tehnologija i društvenih mreža. Nevladine organizacije kroz različite programe pomažu u podizanju svijesti mladih o ovom problemu, pružajući im late i mehanizme za prepoznavanje nasilja. Kroz preventivne radionice i obuke o sigurnosti na internetu mogu doprinijeti smanjenju nasilja među mladima i stvaranju sigurnijeg okruženja.</w:t>
            </w:r>
          </w:p>
          <w:p w14:paraId="49619C87" w14:textId="77777777" w:rsidR="0014390B" w:rsidRPr="00E0255B" w:rsidRDefault="0014390B" w:rsidP="0014390B">
            <w:pPr>
              <w:rPr>
                <w:rFonts w:ascii="Times New Roman" w:hAnsi="Times New Roman"/>
                <w:szCs w:val="24"/>
                <w:lang w:val="sr-Cyrl-CS"/>
              </w:rPr>
            </w:pPr>
            <w:r w:rsidRPr="00E0255B">
              <w:rPr>
                <w:rFonts w:ascii="Times New Roman" w:hAnsi="Times New Roman"/>
                <w:szCs w:val="24"/>
                <w:lang w:val="sr-Cyrl-CS"/>
              </w:rPr>
              <w:t>Organizovanjem kampanja o važnosti mentalnog zdravlja, i psihoedukativnim programima nevladine organizacije mogu omogućiti mladima da lakše prepoznaju i prevaziđu stres, anksioznost i doprinesu smanjenju stigme vezane za traženje pomoći.</w:t>
            </w:r>
          </w:p>
          <w:p w14:paraId="535771CF" w14:textId="3D1B5701" w:rsidR="00370754" w:rsidRPr="00E0255B" w:rsidRDefault="0014390B" w:rsidP="0014390B">
            <w:pPr>
              <w:rPr>
                <w:rFonts w:ascii="Times New Roman" w:hAnsi="Times New Roman"/>
                <w:szCs w:val="24"/>
                <w:lang w:val="sr-Cyrl-CS"/>
              </w:rPr>
            </w:pPr>
            <w:r w:rsidRPr="00E0255B">
              <w:rPr>
                <w:rFonts w:ascii="Times New Roman" w:hAnsi="Times New Roman"/>
                <w:szCs w:val="24"/>
                <w:lang w:val="sr-Cyrl-CS"/>
              </w:rPr>
              <w:t xml:space="preserve">Socijalna inkluzija ranjivih grupa mladih je područje u kojem nevladine organizacije imaju posebnu ulogu. </w:t>
            </w:r>
            <w:r w:rsidR="008479D1" w:rsidRPr="00E0255B">
              <w:rPr>
                <w:rFonts w:ascii="Times New Roman" w:hAnsi="Times New Roman"/>
                <w:szCs w:val="24"/>
                <w:lang w:val="sr-Latn-ME"/>
              </w:rPr>
              <w:t>K</w:t>
            </w:r>
            <w:r w:rsidRPr="00E0255B">
              <w:rPr>
                <w:rFonts w:ascii="Times New Roman" w:hAnsi="Times New Roman"/>
                <w:szCs w:val="24"/>
                <w:lang w:val="sr-Cyrl-CS"/>
              </w:rPr>
              <w:t>roz obuke i zagovaranje jednakih prava, nevladine organizacije doprinose tome da svim mladi dobiju jednake šanse za razvoj i uspjeh.</w:t>
            </w:r>
          </w:p>
        </w:tc>
        <w:tc>
          <w:tcPr>
            <w:tcW w:w="4582" w:type="dxa"/>
            <w:tcBorders>
              <w:right w:val="single" w:sz="2" w:space="0" w:color="auto"/>
            </w:tcBorders>
            <w:tcMar>
              <w:top w:w="57" w:type="dxa"/>
              <w:bottom w:w="57" w:type="dxa"/>
            </w:tcMar>
          </w:tcPr>
          <w:p w14:paraId="5CB5E990" w14:textId="77777777" w:rsidR="0065351D" w:rsidRPr="00E0255B" w:rsidRDefault="0065351D" w:rsidP="0065351D">
            <w:pPr>
              <w:rPr>
                <w:rFonts w:ascii="Times New Roman" w:hAnsi="Times New Roman"/>
                <w:szCs w:val="24"/>
                <w:lang w:val="sr-Cyrl-CS"/>
              </w:rPr>
            </w:pPr>
            <w:r w:rsidRPr="00E0255B">
              <w:rPr>
                <w:rFonts w:ascii="Times New Roman" w:hAnsi="Times New Roman"/>
                <w:szCs w:val="24"/>
                <w:lang w:val="sr-Cyrl-CS"/>
              </w:rPr>
              <w:lastRenderedPageBreak/>
              <w:t xml:space="preserve">- </w:t>
            </w:r>
            <w:r w:rsidR="009D7578" w:rsidRPr="00E0255B">
              <w:rPr>
                <w:rFonts w:ascii="Times New Roman" w:hAnsi="Times New Roman"/>
                <w:szCs w:val="24"/>
                <w:lang w:val="sr-Cyrl-CS"/>
              </w:rPr>
              <w:t>Najmanje 1000</w:t>
            </w:r>
            <w:r w:rsidRPr="00E0255B">
              <w:rPr>
                <w:rFonts w:ascii="Times New Roman" w:hAnsi="Times New Roman"/>
                <w:szCs w:val="24"/>
                <w:lang w:val="sr-Cyrl-CS"/>
              </w:rPr>
              <w:t xml:space="preserve"> mladih koji su učestvovali u realizaciji projekata,</w:t>
            </w:r>
          </w:p>
          <w:p w14:paraId="49CE3192" w14:textId="77777777" w:rsidR="0065351D" w:rsidRPr="00E0255B" w:rsidRDefault="0065351D" w:rsidP="0065351D">
            <w:pPr>
              <w:rPr>
                <w:rFonts w:ascii="Times New Roman" w:hAnsi="Times New Roman"/>
                <w:szCs w:val="24"/>
                <w:lang w:val="sr-Cyrl-CS"/>
              </w:rPr>
            </w:pPr>
            <w:r w:rsidRPr="00E0255B">
              <w:rPr>
                <w:rFonts w:ascii="Times New Roman" w:hAnsi="Times New Roman"/>
                <w:szCs w:val="24"/>
                <w:lang w:val="sr-Cyrl-CS"/>
              </w:rPr>
              <w:t xml:space="preserve">- </w:t>
            </w:r>
            <w:r w:rsidR="009D7578" w:rsidRPr="00E0255B">
              <w:rPr>
                <w:rFonts w:ascii="Times New Roman" w:hAnsi="Times New Roman"/>
                <w:szCs w:val="24"/>
                <w:lang w:val="sr-Cyrl-CS"/>
              </w:rPr>
              <w:t>najmanje 50</w:t>
            </w:r>
            <w:r w:rsidRPr="00E0255B">
              <w:rPr>
                <w:rFonts w:ascii="Times New Roman" w:hAnsi="Times New Roman"/>
                <w:szCs w:val="24"/>
                <w:lang w:val="sr-Cyrl-CS"/>
              </w:rPr>
              <w:t xml:space="preserve"> aktivnosti za mlade i sa mladima u lokalnim zajednicama i omladinskim servisima,</w:t>
            </w:r>
          </w:p>
          <w:p w14:paraId="06509C56" w14:textId="77777777" w:rsidR="009D7578" w:rsidRPr="00E0255B" w:rsidRDefault="0065351D" w:rsidP="0065351D">
            <w:pPr>
              <w:rPr>
                <w:rFonts w:ascii="Times New Roman" w:hAnsi="Times New Roman"/>
                <w:szCs w:val="24"/>
                <w:lang w:val="sr-Cyrl-CS"/>
              </w:rPr>
            </w:pPr>
            <w:r w:rsidRPr="00E0255B">
              <w:rPr>
                <w:rFonts w:ascii="Times New Roman" w:hAnsi="Times New Roman"/>
                <w:szCs w:val="24"/>
                <w:lang w:val="sr-Cyrl-CS"/>
              </w:rPr>
              <w:t>-</w:t>
            </w:r>
            <w:r w:rsidR="009D7578" w:rsidRPr="00E0255B">
              <w:rPr>
                <w:rFonts w:ascii="Times New Roman" w:hAnsi="Times New Roman"/>
                <w:szCs w:val="24"/>
                <w:lang w:val="sr-Cyrl-CS"/>
              </w:rPr>
              <w:t xml:space="preserve">najmanje </w:t>
            </w:r>
            <w:r w:rsidR="00FE5681" w:rsidRPr="00E0255B">
              <w:rPr>
                <w:rFonts w:ascii="Times New Roman" w:hAnsi="Times New Roman"/>
                <w:szCs w:val="24"/>
                <w:lang w:val="sr-Cyrl-CS"/>
              </w:rPr>
              <w:t>2</w:t>
            </w:r>
            <w:r w:rsidR="009D7578" w:rsidRPr="00E0255B">
              <w:rPr>
                <w:rFonts w:ascii="Times New Roman" w:hAnsi="Times New Roman"/>
                <w:szCs w:val="24"/>
                <w:lang w:val="sr-Cyrl-CS"/>
              </w:rPr>
              <w:t>00 mladih osnaženo za prepoznavanje i reagovanje u slučajevima vršnjačkog nasilja, uključujući i online nasilje;</w:t>
            </w:r>
          </w:p>
          <w:p w14:paraId="1E5645B0" w14:textId="7ED47C9B" w:rsidR="00FE5681" w:rsidRPr="00E0255B" w:rsidRDefault="009D7578" w:rsidP="0065351D">
            <w:pPr>
              <w:rPr>
                <w:rFonts w:ascii="Times New Roman" w:hAnsi="Times New Roman"/>
                <w:szCs w:val="24"/>
                <w:lang w:val="sr-Cyrl-CS"/>
              </w:rPr>
            </w:pPr>
            <w:r w:rsidRPr="00E0255B">
              <w:rPr>
                <w:rFonts w:ascii="Times New Roman" w:hAnsi="Times New Roman"/>
                <w:szCs w:val="24"/>
                <w:lang w:val="sr-Cyrl-CS"/>
              </w:rPr>
              <w:t>-u</w:t>
            </w:r>
            <w:r w:rsidR="001C2E85" w:rsidRPr="00E0255B">
              <w:rPr>
                <w:rFonts w:ascii="Times New Roman" w:hAnsi="Times New Roman"/>
                <w:szCs w:val="24"/>
                <w:lang w:val="sr-Cyrl-CS"/>
              </w:rPr>
              <w:t>napri</w:t>
            </w:r>
            <w:r w:rsidRPr="00E0255B">
              <w:rPr>
                <w:rFonts w:ascii="Times New Roman" w:hAnsi="Times New Roman"/>
                <w:szCs w:val="24"/>
                <w:lang w:val="sr-Cyrl-CS"/>
              </w:rPr>
              <w:t xml:space="preserve">ijeđene </w:t>
            </w:r>
            <w:r w:rsidR="00FE5681" w:rsidRPr="00E0255B">
              <w:rPr>
                <w:rFonts w:ascii="Times New Roman" w:hAnsi="Times New Roman"/>
                <w:szCs w:val="24"/>
                <w:lang w:val="sr-Cyrl-CS"/>
              </w:rPr>
              <w:t>kompetencije i</w:t>
            </w:r>
            <w:r w:rsidRPr="00E0255B">
              <w:rPr>
                <w:rFonts w:ascii="Times New Roman" w:hAnsi="Times New Roman"/>
                <w:szCs w:val="24"/>
                <w:lang w:val="sr-Cyrl-CS"/>
              </w:rPr>
              <w:t xml:space="preserve"> vještine kod najmanje </w:t>
            </w:r>
            <w:r w:rsidR="00FE5681" w:rsidRPr="00E0255B">
              <w:rPr>
                <w:rFonts w:ascii="Times New Roman" w:hAnsi="Times New Roman"/>
                <w:szCs w:val="24"/>
                <w:lang w:val="sr-Cyrl-CS"/>
              </w:rPr>
              <w:t>2</w:t>
            </w:r>
            <w:r w:rsidRPr="00E0255B">
              <w:rPr>
                <w:rFonts w:ascii="Times New Roman" w:hAnsi="Times New Roman"/>
                <w:szCs w:val="24"/>
                <w:lang w:val="sr-Cyrl-CS"/>
              </w:rPr>
              <w:t xml:space="preserve">00 mladih   </w:t>
            </w:r>
            <w:r w:rsidR="00FE5681" w:rsidRPr="00E0255B">
              <w:rPr>
                <w:rFonts w:ascii="Times New Roman" w:hAnsi="Times New Roman"/>
                <w:szCs w:val="24"/>
                <w:lang w:val="sr-Cyrl-CS"/>
              </w:rPr>
              <w:t xml:space="preserve">za </w:t>
            </w:r>
            <w:r w:rsidR="001C2E85" w:rsidRPr="00E0255B">
              <w:rPr>
                <w:rFonts w:ascii="Times New Roman" w:hAnsi="Times New Roman"/>
                <w:szCs w:val="24"/>
                <w:lang w:val="sr-Cyrl-CS"/>
              </w:rPr>
              <w:t xml:space="preserve">njihovu </w:t>
            </w:r>
            <w:r w:rsidR="00FE5681" w:rsidRPr="00E0255B">
              <w:rPr>
                <w:rFonts w:ascii="Times New Roman" w:hAnsi="Times New Roman"/>
                <w:szCs w:val="24"/>
                <w:lang w:val="sr-Cyrl-CS"/>
              </w:rPr>
              <w:t xml:space="preserve">veću otpornost </w:t>
            </w:r>
            <w:r w:rsidR="001C2E85" w:rsidRPr="00E0255B">
              <w:rPr>
                <w:rFonts w:ascii="Times New Roman" w:hAnsi="Times New Roman"/>
                <w:szCs w:val="24"/>
                <w:lang w:val="sr-Cyrl-CS"/>
              </w:rPr>
              <w:t>i</w:t>
            </w:r>
            <w:r w:rsidR="00FE5681" w:rsidRPr="00E0255B">
              <w:rPr>
                <w:rFonts w:ascii="Times New Roman" w:hAnsi="Times New Roman"/>
                <w:szCs w:val="24"/>
                <w:lang w:val="sr-Cyrl-CS"/>
              </w:rPr>
              <w:t xml:space="preserve"> suočavanje sa izazovima vezanim za vršnjačko nasilje, online nasilje, govor mržnje, diskriminaciju,</w:t>
            </w:r>
          </w:p>
          <w:p w14:paraId="6EBC3259" w14:textId="77777777" w:rsidR="00FE5681" w:rsidRPr="00E0255B" w:rsidRDefault="00FE5681" w:rsidP="0065351D">
            <w:pPr>
              <w:rPr>
                <w:rFonts w:ascii="Times New Roman" w:hAnsi="Times New Roman"/>
                <w:szCs w:val="24"/>
                <w:lang w:val="sr-Cyrl-CS"/>
              </w:rPr>
            </w:pPr>
            <w:r w:rsidRPr="00E0255B">
              <w:rPr>
                <w:rFonts w:ascii="Times New Roman" w:hAnsi="Times New Roman"/>
                <w:szCs w:val="24"/>
                <w:lang w:val="sr-Cyrl-CS"/>
              </w:rPr>
              <w:t>- najmanje 200 mladih koji su učestvovali u volonterskim akcijama i akcijama okrenutim ka razvoju lokalne zajednice</w:t>
            </w:r>
          </w:p>
          <w:p w14:paraId="0AAE55C4" w14:textId="38BD4371" w:rsidR="00FE5681" w:rsidRPr="00E0255B" w:rsidRDefault="0065351D" w:rsidP="0065351D">
            <w:pPr>
              <w:rPr>
                <w:rFonts w:ascii="Times New Roman" w:hAnsi="Times New Roman"/>
                <w:szCs w:val="24"/>
                <w:lang w:val="sr-Cyrl-CS"/>
              </w:rPr>
            </w:pPr>
            <w:r w:rsidRPr="00E0255B">
              <w:rPr>
                <w:rFonts w:ascii="Times New Roman" w:hAnsi="Times New Roman"/>
                <w:szCs w:val="24"/>
                <w:lang w:val="sr-Cyrl-CS"/>
              </w:rPr>
              <w:lastRenderedPageBreak/>
              <w:t xml:space="preserve">- </w:t>
            </w:r>
            <w:r w:rsidR="00FE5681" w:rsidRPr="00E0255B">
              <w:rPr>
                <w:rFonts w:ascii="Times New Roman" w:hAnsi="Times New Roman"/>
                <w:szCs w:val="24"/>
                <w:lang w:val="sr-Cyrl-CS"/>
              </w:rPr>
              <w:t xml:space="preserve">najmanje 50 mladih koji su izloženi diskriminaciji i riziku od socijalne isključenosti, uključujući mlade iz ruralnih područja </w:t>
            </w:r>
            <w:r w:rsidR="001200C2" w:rsidRPr="00E0255B">
              <w:rPr>
                <w:rFonts w:ascii="Times New Roman" w:hAnsi="Times New Roman"/>
                <w:szCs w:val="24"/>
                <w:lang w:val="sr-Cyrl-CS"/>
              </w:rPr>
              <w:t>osnaženo kroz edukativne  aktivnosti u omladinskim servisima</w:t>
            </w:r>
          </w:p>
          <w:p w14:paraId="3DB129DF" w14:textId="77777777" w:rsidR="001200C2" w:rsidRPr="00E0255B" w:rsidRDefault="00FE5681" w:rsidP="001200C2">
            <w:pPr>
              <w:rPr>
                <w:rFonts w:ascii="Times New Roman" w:hAnsi="Times New Roman"/>
                <w:szCs w:val="24"/>
                <w:lang w:val="sr-Cyrl-CS"/>
              </w:rPr>
            </w:pPr>
            <w:r w:rsidRPr="00E0255B">
              <w:rPr>
                <w:rFonts w:ascii="Times New Roman" w:hAnsi="Times New Roman"/>
                <w:szCs w:val="24"/>
                <w:lang w:val="sr-Cyrl-CS"/>
              </w:rPr>
              <w:tab/>
            </w:r>
          </w:p>
          <w:p w14:paraId="50A01FBC" w14:textId="77777777" w:rsidR="00FE5681" w:rsidRPr="00E0255B" w:rsidRDefault="00FE5681" w:rsidP="00FE5681">
            <w:pPr>
              <w:rPr>
                <w:rFonts w:ascii="Times New Roman" w:hAnsi="Times New Roman"/>
                <w:szCs w:val="24"/>
                <w:lang w:val="sr-Cyrl-CS"/>
              </w:rPr>
            </w:pPr>
          </w:p>
        </w:tc>
        <w:tc>
          <w:tcPr>
            <w:tcW w:w="4582" w:type="dxa"/>
            <w:tcBorders>
              <w:left w:val="single" w:sz="2" w:space="0" w:color="auto"/>
            </w:tcBorders>
          </w:tcPr>
          <w:p w14:paraId="29EE5354" w14:textId="20FB6AF5"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lastRenderedPageBreak/>
              <w:t>-Izvještaj o realizaciji Akcionog plana Strategije za mlade za  202</w:t>
            </w:r>
            <w:r w:rsidR="00C5651F" w:rsidRPr="00E0255B">
              <w:rPr>
                <w:rFonts w:ascii="Times New Roman" w:hAnsi="Times New Roman"/>
                <w:szCs w:val="24"/>
                <w:lang w:val="sr-Cyrl-CS"/>
              </w:rPr>
              <w:t>6</w:t>
            </w:r>
            <w:r w:rsidRPr="00E0255B">
              <w:rPr>
                <w:rFonts w:ascii="Times New Roman" w:hAnsi="Times New Roman"/>
                <w:szCs w:val="24"/>
                <w:lang w:val="sr-Cyrl-CS"/>
              </w:rPr>
              <w:t>.god;</w:t>
            </w:r>
          </w:p>
          <w:p w14:paraId="36FF83CD" w14:textId="6AEFB6EC"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 Izvještaj Ministarstva sporta i mladih o radu i stanju u upravnim oblastima za 202</w:t>
            </w:r>
            <w:r w:rsidR="00C5651F" w:rsidRPr="00E0255B">
              <w:rPr>
                <w:rFonts w:ascii="Times New Roman" w:hAnsi="Times New Roman"/>
                <w:szCs w:val="24"/>
                <w:lang w:val="sr-Cyrl-CS"/>
              </w:rPr>
              <w:t>6</w:t>
            </w:r>
            <w:r w:rsidRPr="00E0255B">
              <w:rPr>
                <w:rFonts w:ascii="Times New Roman" w:hAnsi="Times New Roman"/>
                <w:szCs w:val="24"/>
                <w:lang w:val="sr-Cyrl-CS"/>
              </w:rPr>
              <w:t>. god,</w:t>
            </w:r>
          </w:p>
          <w:p w14:paraId="0370117D" w14:textId="60221A98"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 Izvještaj o radu Vlade Crne Gore za 202</w:t>
            </w:r>
            <w:r w:rsidR="00C5651F" w:rsidRPr="00E0255B">
              <w:rPr>
                <w:rFonts w:ascii="Times New Roman" w:hAnsi="Times New Roman"/>
                <w:szCs w:val="24"/>
                <w:lang w:val="sr-Cyrl-CS"/>
              </w:rPr>
              <w:t>6</w:t>
            </w:r>
            <w:r w:rsidRPr="00E0255B">
              <w:rPr>
                <w:rFonts w:ascii="Times New Roman" w:hAnsi="Times New Roman"/>
                <w:szCs w:val="24"/>
                <w:lang w:val="sr-Cyrl-CS"/>
              </w:rPr>
              <w:t>.god,</w:t>
            </w:r>
          </w:p>
          <w:p w14:paraId="7D5B9CDB" w14:textId="6C582FE7"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 xml:space="preserve">- </w:t>
            </w:r>
            <w:r w:rsidR="001200C2" w:rsidRPr="00E0255B">
              <w:rPr>
                <w:rFonts w:ascii="Times New Roman" w:hAnsi="Times New Roman"/>
                <w:szCs w:val="24"/>
                <w:lang w:val="sr-Cyrl-CS"/>
              </w:rPr>
              <w:t>Završni i</w:t>
            </w:r>
            <w:r w:rsidRPr="00E0255B">
              <w:rPr>
                <w:rFonts w:ascii="Times New Roman" w:hAnsi="Times New Roman"/>
                <w:szCs w:val="24"/>
                <w:lang w:val="sr-Cyrl-CS"/>
              </w:rPr>
              <w:t xml:space="preserve">zvještaji o </w:t>
            </w:r>
            <w:r w:rsidR="001200C2" w:rsidRPr="00E0255B">
              <w:rPr>
                <w:rFonts w:ascii="Times New Roman" w:hAnsi="Times New Roman"/>
                <w:szCs w:val="24"/>
                <w:lang w:val="sr-Cyrl-CS"/>
              </w:rPr>
              <w:t xml:space="preserve">realizovanim projektima i </w:t>
            </w:r>
            <w:r w:rsidRPr="00E0255B">
              <w:rPr>
                <w:rFonts w:ascii="Times New Roman" w:hAnsi="Times New Roman"/>
                <w:szCs w:val="24"/>
                <w:lang w:val="sr-Cyrl-CS"/>
              </w:rPr>
              <w:t>utrošenim</w:t>
            </w:r>
            <w:r w:rsidR="001200C2" w:rsidRPr="00E0255B">
              <w:rPr>
                <w:rFonts w:ascii="Times New Roman" w:hAnsi="Times New Roman"/>
                <w:szCs w:val="24"/>
                <w:lang w:val="sr-Cyrl-CS"/>
              </w:rPr>
              <w:t xml:space="preserve"> </w:t>
            </w:r>
            <w:r w:rsidRPr="00E0255B">
              <w:rPr>
                <w:rFonts w:ascii="Times New Roman" w:hAnsi="Times New Roman"/>
                <w:szCs w:val="24"/>
                <w:lang w:val="sr-Cyrl-CS"/>
              </w:rPr>
              <w:t>sredstvima nevladinih organizacija</w:t>
            </w:r>
            <w:r w:rsidR="001200C2" w:rsidRPr="00E0255B">
              <w:rPr>
                <w:rFonts w:ascii="Times New Roman" w:hAnsi="Times New Roman"/>
                <w:szCs w:val="24"/>
                <w:lang w:val="sr-Cyrl-CS"/>
              </w:rPr>
              <w:t xml:space="preserve"> </w:t>
            </w:r>
            <w:r w:rsidRPr="00E0255B">
              <w:rPr>
                <w:rFonts w:ascii="Times New Roman" w:hAnsi="Times New Roman"/>
                <w:szCs w:val="24"/>
                <w:lang w:val="sr-Cyrl-CS"/>
              </w:rPr>
              <w:t>finansiranih putem konkursa u 202</w:t>
            </w:r>
            <w:r w:rsidR="008479D1" w:rsidRPr="00E0255B">
              <w:rPr>
                <w:rFonts w:ascii="Times New Roman" w:hAnsi="Times New Roman"/>
                <w:szCs w:val="24"/>
                <w:lang w:val="sr-Latn-ME"/>
              </w:rPr>
              <w:t>6</w:t>
            </w:r>
            <w:r w:rsidR="00C5651F" w:rsidRPr="00E0255B">
              <w:rPr>
                <w:rFonts w:ascii="Times New Roman" w:hAnsi="Times New Roman"/>
                <w:szCs w:val="24"/>
                <w:lang w:val="sr-Cyrl-CS"/>
              </w:rPr>
              <w:t xml:space="preserve">. </w:t>
            </w:r>
            <w:r w:rsidRPr="00E0255B">
              <w:rPr>
                <w:rFonts w:ascii="Times New Roman" w:hAnsi="Times New Roman"/>
                <w:szCs w:val="24"/>
                <w:lang w:val="sr-Cyrl-CS"/>
              </w:rPr>
              <w:t>godini,</w:t>
            </w:r>
          </w:p>
          <w:p w14:paraId="3E9D8375" w14:textId="0E32916E"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  Zvanične analize/ studije/ praktične politike relevantnih institucija i međunarodnih organizacija,</w:t>
            </w:r>
          </w:p>
          <w:p w14:paraId="3BC8E9C2" w14:textId="77777777"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-Press clipping/izvještavanje u medijima</w:t>
            </w:r>
          </w:p>
          <w:p w14:paraId="25BC918B" w14:textId="77777777"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-Informativni</w:t>
            </w:r>
            <w:r w:rsidR="001200C2" w:rsidRPr="00E0255B">
              <w:rPr>
                <w:rFonts w:ascii="Times New Roman" w:hAnsi="Times New Roman"/>
                <w:szCs w:val="24"/>
                <w:lang w:val="sr-Cyrl-CS"/>
              </w:rPr>
              <w:t xml:space="preserve"> i p</w:t>
            </w:r>
            <w:r w:rsidRPr="00E0255B">
              <w:rPr>
                <w:rFonts w:ascii="Times New Roman" w:hAnsi="Times New Roman"/>
                <w:szCs w:val="24"/>
                <w:lang w:val="sr-Cyrl-CS"/>
              </w:rPr>
              <w:t>romotivni materijal</w:t>
            </w:r>
            <w:r w:rsidR="001200C2" w:rsidRPr="00E0255B">
              <w:rPr>
                <w:rFonts w:ascii="Times New Roman" w:hAnsi="Times New Roman"/>
                <w:szCs w:val="24"/>
                <w:lang w:val="sr-Cyrl-CS"/>
              </w:rPr>
              <w:t xml:space="preserve"> nevladnih organizacija,</w:t>
            </w:r>
          </w:p>
          <w:p w14:paraId="4E2841B6" w14:textId="77777777" w:rsidR="00370754" w:rsidRPr="00E0255B" w:rsidRDefault="009D7578" w:rsidP="009D7578">
            <w:pPr>
              <w:rPr>
                <w:rFonts w:ascii="Times New Roman" w:hAnsi="Times New Roman"/>
                <w:szCs w:val="24"/>
                <w:lang w:val="sr-Cyrl-CS"/>
              </w:rPr>
            </w:pPr>
            <w:r w:rsidRPr="00E0255B">
              <w:rPr>
                <w:rFonts w:ascii="Times New Roman" w:hAnsi="Times New Roman"/>
                <w:szCs w:val="24"/>
                <w:lang w:val="sr-Cyrl-CS"/>
              </w:rPr>
              <w:lastRenderedPageBreak/>
              <w:t>-Liste učesnika/evaluacija nakon sprovedenih obuka, treninga, radionica, programa</w:t>
            </w:r>
            <w:r w:rsidR="001200C2" w:rsidRPr="00E0255B">
              <w:rPr>
                <w:rFonts w:ascii="Times New Roman" w:hAnsi="Times New Roman"/>
                <w:szCs w:val="24"/>
                <w:lang w:val="sr-Cyrl-CS"/>
              </w:rPr>
              <w:t xml:space="preserve"> podržanih nevladinih organizacija</w:t>
            </w:r>
          </w:p>
        </w:tc>
      </w:tr>
    </w:tbl>
    <w:p w14:paraId="76E9A195" w14:textId="328018E9" w:rsidR="001822F4" w:rsidRDefault="001822F4" w:rsidP="00370754">
      <w:pPr>
        <w:rPr>
          <w:rFonts w:ascii="Times New Roman" w:hAnsi="Times New Roman" w:cs="Times New Roman"/>
          <w:szCs w:val="24"/>
          <w:lang w:val="sr-Cyrl-CS"/>
        </w:rPr>
      </w:pPr>
    </w:p>
    <w:p w14:paraId="7748725D" w14:textId="77777777" w:rsidR="00E0255B" w:rsidRPr="00E0255B" w:rsidRDefault="00E0255B" w:rsidP="00370754">
      <w:pPr>
        <w:rPr>
          <w:rFonts w:ascii="Times New Roman" w:hAnsi="Times New Roman" w:cs="Times New Roman"/>
          <w:szCs w:val="24"/>
          <w:lang w:val="sr-Cyrl-CS"/>
        </w:rPr>
      </w:pPr>
    </w:p>
    <w:p w14:paraId="7BE8C125" w14:textId="77777777" w:rsidR="00370754" w:rsidRPr="00E0255B" w:rsidRDefault="00370754" w:rsidP="00AD29CE">
      <w:pPr>
        <w:pStyle w:val="ListParagraph"/>
        <w:numPr>
          <w:ilvl w:val="0"/>
          <w:numId w:val="5"/>
        </w:numPr>
        <w:jc w:val="both"/>
        <w:rPr>
          <w:rFonts w:ascii="Times New Roman" w:hAnsi="Times New Roman"/>
          <w:b/>
          <w:lang w:val="sr-Cyrl-CS"/>
        </w:rPr>
      </w:pPr>
      <w:r w:rsidRPr="00E0255B">
        <w:rPr>
          <w:rFonts w:ascii="Times New Roman" w:hAnsi="Times New Roman"/>
          <w:b/>
          <w:lang w:val="sr-Cyrl-CS"/>
        </w:rPr>
        <w:lastRenderedPageBreak/>
        <w:t>OSTVARIVANJE STRATEŠKIH CILJEVA</w:t>
      </w:r>
    </w:p>
    <w:p w14:paraId="2B469790" w14:textId="36135178"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t>3.1.</w:t>
      </w:r>
      <w:r w:rsidR="00370754" w:rsidRPr="00E0255B">
        <w:rPr>
          <w:rFonts w:ascii="Times New Roman" w:hAnsi="Times New Roman"/>
          <w:lang w:val="sr-Cyrl-CS"/>
        </w:rPr>
        <w:t xml:space="preserve">Navesti ključne strateške ciljeve iz sektorske nadležnosti čijem će ostvarenju u </w:t>
      </w:r>
      <w:r w:rsidR="00CA52E7" w:rsidRPr="00E0255B">
        <w:rPr>
          <w:rFonts w:ascii="Times New Roman" w:hAnsi="Times New Roman"/>
          <w:lang w:val="sr-Cyrl-CS"/>
        </w:rPr>
        <w:t>202</w:t>
      </w:r>
      <w:r w:rsidR="00C5651F" w:rsidRPr="00E0255B">
        <w:rPr>
          <w:rFonts w:ascii="Times New Roman" w:hAnsi="Times New Roman"/>
          <w:lang w:val="sr-Cyrl-CS"/>
        </w:rPr>
        <w:t>6</w:t>
      </w:r>
      <w:r w:rsidR="00043C05" w:rsidRPr="00E0255B">
        <w:rPr>
          <w:rFonts w:ascii="Times New Roman" w:hAnsi="Times New Roman"/>
          <w:lang w:val="sr-Cyrl-CS"/>
        </w:rPr>
        <w:t>.</w:t>
      </w:r>
      <w:r w:rsidR="00370754" w:rsidRPr="00E0255B">
        <w:rPr>
          <w:rFonts w:ascii="Times New Roman" w:hAnsi="Times New Roman"/>
          <w:lang w:val="sr-Cyrl-CS"/>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370754" w:rsidRPr="00E0255B" w14:paraId="1C9D6A7C" w14:textId="77777777" w:rsidTr="00BC0C9D">
        <w:tc>
          <w:tcPr>
            <w:tcW w:w="6884" w:type="dxa"/>
            <w:tcBorders>
              <w:top w:val="single" w:sz="18" w:space="0" w:color="auto"/>
            </w:tcBorders>
            <w:shd w:val="clear" w:color="auto" w:fill="F2F2F2" w:themeFill="background1" w:themeFillShade="F2"/>
            <w:tcMar>
              <w:top w:w="57" w:type="dxa"/>
              <w:bottom w:w="57" w:type="dxa"/>
            </w:tcMar>
          </w:tcPr>
          <w:p w14:paraId="4E31312D" w14:textId="6B361375"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 xml:space="preserve">Strateški cilj(evi) čijem ostvarenju će doprinijeti javni konkurs za projekte i programe nevladinih organizacija u </w:t>
            </w:r>
            <w:r w:rsidR="007772DC" w:rsidRPr="00E0255B">
              <w:rPr>
                <w:rFonts w:ascii="Times New Roman" w:hAnsi="Times New Roman"/>
                <w:szCs w:val="24"/>
                <w:lang w:val="sr-Cyrl-CS"/>
              </w:rPr>
              <w:t>202</w:t>
            </w:r>
            <w:r w:rsidR="00370DAB">
              <w:rPr>
                <w:rFonts w:ascii="Times New Roman" w:hAnsi="Times New Roman"/>
                <w:szCs w:val="24"/>
                <w:lang w:val="sr-Latn-ME"/>
              </w:rPr>
              <w:t>6</w:t>
            </w:r>
            <w:r w:rsidRPr="00E0255B">
              <w:rPr>
                <w:rFonts w:ascii="Times New Roman" w:hAnsi="Times New Roman"/>
                <w:szCs w:val="24"/>
                <w:lang w:val="sr-Cyrl-CS"/>
              </w:rPr>
              <w:t>. godini</w:t>
            </w:r>
          </w:p>
        </w:tc>
        <w:tc>
          <w:tcPr>
            <w:tcW w:w="6862" w:type="dxa"/>
            <w:tcBorders>
              <w:top w:val="single" w:sz="18" w:space="0" w:color="auto"/>
            </w:tcBorders>
            <w:shd w:val="clear" w:color="auto" w:fill="F2F2F2" w:themeFill="background1" w:themeFillShade="F2"/>
            <w:tcMar>
              <w:top w:w="57" w:type="dxa"/>
              <w:bottom w:w="57" w:type="dxa"/>
            </w:tcMar>
          </w:tcPr>
          <w:p w14:paraId="50385839"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Način na koji će javni konkurs za projekte i programe nevladinih organizacija doprinijeti ostvarenju strateških ciljeva (ukratko opisati)</w:t>
            </w:r>
          </w:p>
        </w:tc>
      </w:tr>
      <w:tr w:rsidR="00370754" w:rsidRPr="00E0255B" w14:paraId="02C7F62C" w14:textId="77777777" w:rsidTr="00BC0C9D">
        <w:tc>
          <w:tcPr>
            <w:tcW w:w="6884" w:type="dxa"/>
            <w:tcMar>
              <w:top w:w="57" w:type="dxa"/>
              <w:bottom w:w="57" w:type="dxa"/>
            </w:tcMar>
          </w:tcPr>
          <w:p w14:paraId="5E0AE07A" w14:textId="520F0BDC" w:rsidR="00BC2BDB" w:rsidRPr="00E0255B" w:rsidRDefault="00BC2BDB" w:rsidP="000F119B">
            <w:pPr>
              <w:rPr>
                <w:rFonts w:ascii="Times New Roman" w:hAnsi="Times New Roman"/>
                <w:szCs w:val="24"/>
                <w:lang w:val="sr-Cyrl-CS"/>
              </w:rPr>
            </w:pPr>
            <w:r w:rsidRPr="00E0255B">
              <w:rPr>
                <w:rFonts w:ascii="Times New Roman" w:hAnsi="Times New Roman"/>
                <w:szCs w:val="24"/>
                <w:lang w:val="sr-Cyrl-CS"/>
              </w:rPr>
              <w:t>Javni konkurs za projekte i programe nevladinih organizacija u 202</w:t>
            </w:r>
            <w:r w:rsidR="00C5651F" w:rsidRPr="00E0255B">
              <w:rPr>
                <w:rFonts w:ascii="Times New Roman" w:hAnsi="Times New Roman"/>
                <w:szCs w:val="24"/>
                <w:lang w:val="sr-Cyrl-CS"/>
              </w:rPr>
              <w:t>6</w:t>
            </w:r>
            <w:r w:rsidRPr="00E0255B">
              <w:rPr>
                <w:rFonts w:ascii="Times New Roman" w:hAnsi="Times New Roman"/>
                <w:szCs w:val="24"/>
                <w:lang w:val="sr-Cyrl-CS"/>
              </w:rPr>
              <w:t>. godini  doprinijeće ispunjenju sledećih ciljeva defin</w:t>
            </w:r>
            <w:r w:rsidR="00C5651F" w:rsidRPr="00E0255B">
              <w:rPr>
                <w:rFonts w:ascii="Times New Roman" w:hAnsi="Times New Roman"/>
                <w:szCs w:val="24"/>
                <w:lang w:val="sr-Cyrl-CS"/>
              </w:rPr>
              <w:t>i</w:t>
            </w:r>
            <w:r w:rsidRPr="00E0255B">
              <w:rPr>
                <w:rFonts w:ascii="Times New Roman" w:hAnsi="Times New Roman"/>
                <w:szCs w:val="24"/>
                <w:lang w:val="sr-Cyrl-CS"/>
              </w:rPr>
              <w:t xml:space="preserve">sanih </w:t>
            </w:r>
            <w:r w:rsidR="000F119B" w:rsidRPr="00E0255B">
              <w:rPr>
                <w:rFonts w:ascii="Times New Roman" w:hAnsi="Times New Roman"/>
                <w:szCs w:val="24"/>
                <w:lang w:val="sr-Cyrl-CS"/>
              </w:rPr>
              <w:t>Strategijom za mlade 2023-2027</w:t>
            </w:r>
            <w:r w:rsidRPr="00E0255B">
              <w:rPr>
                <w:rFonts w:ascii="Times New Roman" w:hAnsi="Times New Roman"/>
                <w:szCs w:val="24"/>
                <w:lang w:val="sr-Cyrl-CS"/>
              </w:rPr>
              <w:t>:</w:t>
            </w:r>
          </w:p>
          <w:p w14:paraId="62528275" w14:textId="2E7F5C21" w:rsidR="000F119B" w:rsidRPr="00E0255B" w:rsidRDefault="000F119B" w:rsidP="000F119B">
            <w:pPr>
              <w:rPr>
                <w:rFonts w:ascii="Times New Roman" w:hAnsi="Times New Roman"/>
                <w:szCs w:val="24"/>
                <w:lang w:val="sr-Cyrl-CS"/>
              </w:rPr>
            </w:pPr>
            <w:r w:rsidRPr="00E0255B">
              <w:rPr>
                <w:rFonts w:ascii="Times New Roman" w:hAnsi="Times New Roman"/>
                <w:szCs w:val="24"/>
                <w:lang w:val="sr-Cyrl-CS"/>
              </w:rPr>
              <w:t>- Razvoj</w:t>
            </w:r>
            <w:r w:rsidR="008607AB" w:rsidRPr="00E0255B">
              <w:rPr>
                <w:rFonts w:ascii="Times New Roman" w:hAnsi="Times New Roman"/>
                <w:szCs w:val="24"/>
                <w:lang w:val="sr-Cyrl-CS"/>
              </w:rPr>
              <w:t>u</w:t>
            </w:r>
            <w:r w:rsidRPr="00E0255B">
              <w:rPr>
                <w:rFonts w:ascii="Times New Roman" w:hAnsi="Times New Roman"/>
                <w:szCs w:val="24"/>
                <w:lang w:val="sr-Cyrl-CS"/>
              </w:rPr>
              <w:t xml:space="preserve"> održivog sistema usluga za podršku mladima u procesu njihove tranzicije u odraslo doba</w:t>
            </w:r>
            <w:r w:rsidR="00BC2BDB" w:rsidRPr="00E0255B">
              <w:rPr>
                <w:rFonts w:ascii="Times New Roman" w:hAnsi="Times New Roman"/>
                <w:szCs w:val="24"/>
                <w:lang w:val="sr-Cyrl-CS"/>
              </w:rPr>
              <w:t xml:space="preserve"> </w:t>
            </w:r>
          </w:p>
          <w:p w14:paraId="6A9CCABB" w14:textId="66FE23BF" w:rsidR="001F092F" w:rsidRPr="00E0255B" w:rsidRDefault="001F092F" w:rsidP="001F092F">
            <w:pPr>
              <w:rPr>
                <w:rFonts w:ascii="Times New Roman" w:hAnsi="Times New Roman"/>
                <w:szCs w:val="24"/>
                <w:lang w:val="sr-Cyrl-CS"/>
              </w:rPr>
            </w:pPr>
            <w:r w:rsidRPr="00E0255B">
              <w:rPr>
                <w:rFonts w:ascii="Times New Roman" w:hAnsi="Times New Roman"/>
                <w:szCs w:val="24"/>
                <w:lang w:val="sr-Cyrl-CS"/>
              </w:rPr>
              <w:t xml:space="preserve">- </w:t>
            </w:r>
            <w:r w:rsidR="00BC2BDB" w:rsidRPr="00E0255B">
              <w:rPr>
                <w:rFonts w:ascii="Times New Roman" w:hAnsi="Times New Roman"/>
                <w:szCs w:val="24"/>
                <w:lang w:val="sr-Cyrl-CS"/>
              </w:rPr>
              <w:t>Stvaranj</w:t>
            </w:r>
            <w:r w:rsidR="008607AB" w:rsidRPr="00E0255B">
              <w:rPr>
                <w:rFonts w:ascii="Times New Roman" w:hAnsi="Times New Roman"/>
                <w:szCs w:val="24"/>
                <w:lang w:val="sr-Cyrl-CS"/>
              </w:rPr>
              <w:t>u</w:t>
            </w:r>
            <w:r w:rsidR="00BC2BDB" w:rsidRPr="00E0255B">
              <w:rPr>
                <w:rFonts w:ascii="Times New Roman" w:hAnsi="Times New Roman"/>
                <w:szCs w:val="24"/>
                <w:lang w:val="sr-Cyrl-CS"/>
              </w:rPr>
              <w:t xml:space="preserve"> uslova da mladi budu aktivni građani i građanke, uključeni u kreiranje i sprovođenje javnih politika  </w:t>
            </w:r>
          </w:p>
          <w:p w14:paraId="01F7D345" w14:textId="7DE3FD75" w:rsidR="001F092F" w:rsidRPr="00E0255B" w:rsidRDefault="00BC2BDB" w:rsidP="009624D5">
            <w:pPr>
              <w:rPr>
                <w:rFonts w:ascii="Times New Roman" w:hAnsi="Times New Roman"/>
                <w:szCs w:val="24"/>
                <w:lang w:val="sr-Cyrl-CS"/>
              </w:rPr>
            </w:pPr>
            <w:r w:rsidRPr="00E0255B">
              <w:rPr>
                <w:rFonts w:ascii="Times New Roman" w:hAnsi="Times New Roman"/>
                <w:szCs w:val="24"/>
                <w:lang w:val="sr-Cyrl-CS"/>
              </w:rPr>
              <w:t xml:space="preserve">- </w:t>
            </w:r>
            <w:r w:rsidR="008607AB" w:rsidRPr="00E0255B">
              <w:rPr>
                <w:rFonts w:ascii="Times New Roman" w:hAnsi="Times New Roman"/>
                <w:szCs w:val="24"/>
                <w:lang w:val="sr-Cyrl-CS"/>
              </w:rPr>
              <w:t>P</w:t>
            </w:r>
            <w:r w:rsidRPr="00E0255B">
              <w:rPr>
                <w:rFonts w:ascii="Times New Roman" w:hAnsi="Times New Roman"/>
                <w:szCs w:val="24"/>
                <w:lang w:val="sr-Cyrl-CS"/>
              </w:rPr>
              <w:t>oboljšanju sveukupnog položaja mladih</w:t>
            </w:r>
            <w:r w:rsidR="008607AB" w:rsidRPr="00E0255B">
              <w:rPr>
                <w:rFonts w:ascii="Times New Roman" w:hAnsi="Times New Roman"/>
                <w:szCs w:val="24"/>
                <w:lang w:val="sr-Cyrl-CS"/>
              </w:rPr>
              <w:t xml:space="preserve"> kroz zajedničke međuresorne projekte i aktivnosti </w:t>
            </w:r>
          </w:p>
          <w:p w14:paraId="78760F35" w14:textId="61285C46" w:rsidR="00BC2BDB" w:rsidRPr="00E0255B" w:rsidRDefault="00BC2BDB" w:rsidP="00BC2BDB">
            <w:pPr>
              <w:rPr>
                <w:rFonts w:ascii="Times New Roman" w:hAnsi="Times New Roman"/>
                <w:szCs w:val="24"/>
                <w:lang w:val="sr-Cyrl-CS"/>
              </w:rPr>
            </w:pPr>
          </w:p>
          <w:p w14:paraId="64326EA5" w14:textId="77777777" w:rsidR="00BC2BDB" w:rsidRPr="00E0255B" w:rsidRDefault="00BC2BDB" w:rsidP="00BC2BDB">
            <w:pPr>
              <w:rPr>
                <w:rFonts w:ascii="Times New Roman" w:hAnsi="Times New Roman"/>
                <w:szCs w:val="24"/>
                <w:lang w:val="sr-Cyrl-CS"/>
              </w:rPr>
            </w:pPr>
          </w:p>
          <w:p w14:paraId="7DCB9CA9" w14:textId="77777777" w:rsidR="00703447" w:rsidRPr="00E0255B" w:rsidRDefault="00703447" w:rsidP="00FE5681">
            <w:pPr>
              <w:rPr>
                <w:rFonts w:ascii="Times New Roman" w:hAnsi="Times New Roman"/>
                <w:szCs w:val="24"/>
                <w:lang w:val="sr-Cyrl-CS"/>
              </w:rPr>
            </w:pPr>
          </w:p>
        </w:tc>
        <w:tc>
          <w:tcPr>
            <w:tcW w:w="6862" w:type="dxa"/>
            <w:tcMar>
              <w:top w:w="57" w:type="dxa"/>
              <w:bottom w:w="57" w:type="dxa"/>
            </w:tcMar>
          </w:tcPr>
          <w:p w14:paraId="0745EEBE" w14:textId="73E6F222" w:rsidR="00711574" w:rsidRPr="00E0255B" w:rsidRDefault="00711574" w:rsidP="00711574">
            <w:pPr>
              <w:rPr>
                <w:rFonts w:ascii="Times New Roman" w:hAnsi="Times New Roman"/>
                <w:szCs w:val="24"/>
                <w:lang w:val="sr-Cyrl-CS"/>
              </w:rPr>
            </w:pPr>
            <w:r w:rsidRPr="00E0255B">
              <w:rPr>
                <w:rFonts w:ascii="Times New Roman" w:hAnsi="Times New Roman"/>
                <w:szCs w:val="24"/>
                <w:lang w:val="sr-Cyrl-CS"/>
              </w:rPr>
              <w:t xml:space="preserve">Javni konkurs </w:t>
            </w:r>
            <w:r w:rsidR="00BC2BDB" w:rsidRPr="00E0255B">
              <w:rPr>
                <w:rFonts w:ascii="Times New Roman" w:hAnsi="Times New Roman"/>
                <w:szCs w:val="24"/>
                <w:lang w:val="sr-Cyrl-CS"/>
              </w:rPr>
              <w:t>za projekte i programe nevladinih organizacija u 202</w:t>
            </w:r>
            <w:r w:rsidR="00D36F38" w:rsidRPr="00E0255B">
              <w:rPr>
                <w:rFonts w:ascii="Times New Roman" w:hAnsi="Times New Roman"/>
                <w:szCs w:val="24"/>
                <w:lang w:val="sr-Cyrl-CS"/>
              </w:rPr>
              <w:t>6</w:t>
            </w:r>
            <w:r w:rsidR="00BC2BDB" w:rsidRPr="00E0255B">
              <w:rPr>
                <w:rFonts w:ascii="Times New Roman" w:hAnsi="Times New Roman"/>
                <w:szCs w:val="24"/>
                <w:lang w:val="sr-Cyrl-CS"/>
              </w:rPr>
              <w:t xml:space="preserve">. godini  </w:t>
            </w:r>
            <w:r w:rsidRPr="00E0255B">
              <w:rPr>
                <w:rFonts w:ascii="Times New Roman" w:hAnsi="Times New Roman"/>
                <w:szCs w:val="24"/>
                <w:lang w:val="sr-Cyrl-CS"/>
              </w:rPr>
              <w:t>kroz finansiranje i realizaciju projektnih aktivnosti, doprinijeće:</w:t>
            </w:r>
          </w:p>
          <w:p w14:paraId="20E49F81" w14:textId="6AA5C83C" w:rsidR="00711574" w:rsidRPr="00E0255B" w:rsidRDefault="00711574" w:rsidP="001F092F">
            <w:pPr>
              <w:spacing w:before="0" w:after="0" w:line="240" w:lineRule="auto"/>
              <w:rPr>
                <w:rFonts w:ascii="Times New Roman" w:eastAsia="Times New Roman" w:hAnsi="Times New Roman"/>
                <w:szCs w:val="24"/>
                <w:lang w:val="sr-Cyrl-CS"/>
              </w:rPr>
            </w:pPr>
            <w:r w:rsidRPr="00E0255B">
              <w:rPr>
                <w:rFonts w:ascii="Times New Roman" w:hAnsi="Times New Roman"/>
                <w:szCs w:val="24"/>
                <w:lang w:val="sr-Cyrl-CS"/>
              </w:rPr>
              <w:t>-</w:t>
            </w:r>
            <w:r w:rsidR="001F092F" w:rsidRPr="00E0255B">
              <w:rPr>
                <w:rFonts w:ascii="Times New Roman" w:eastAsia="Times New Roman" w:hAnsi="Times New Roman"/>
                <w:szCs w:val="24"/>
                <w:lang w:val="sr-Cyrl-CS"/>
              </w:rPr>
              <w:t xml:space="preserve"> smanjenju vršnjačkog nasilja, jačoj zaštiti mladih i većoj svijesti o načinima prijavljivanja nasilja</w:t>
            </w:r>
            <w:r w:rsidR="00DF7B7F" w:rsidRPr="00E0255B">
              <w:rPr>
                <w:rFonts w:ascii="Times New Roman" w:hAnsi="Times New Roman"/>
                <w:szCs w:val="24"/>
                <w:lang w:val="sr-Cyrl-CS"/>
              </w:rPr>
              <w:t>,</w:t>
            </w:r>
          </w:p>
          <w:p w14:paraId="7DC7DF57" w14:textId="55831DCD" w:rsidR="00DF7B7F" w:rsidRPr="00E0255B" w:rsidRDefault="00DF7B7F" w:rsidP="001F092F">
            <w:pPr>
              <w:spacing w:before="100" w:beforeAutospacing="1" w:after="100" w:afterAutospacing="1" w:line="240" w:lineRule="auto"/>
              <w:rPr>
                <w:rFonts w:ascii="Times New Roman" w:eastAsia="Times New Roman" w:hAnsi="Times New Roman"/>
                <w:szCs w:val="24"/>
                <w:lang w:val="sr-Cyrl-CS"/>
              </w:rPr>
            </w:pPr>
            <w:r w:rsidRPr="00E0255B">
              <w:rPr>
                <w:rFonts w:ascii="Times New Roman" w:hAnsi="Times New Roman"/>
                <w:szCs w:val="24"/>
                <w:lang w:val="sr-Cyrl-CS"/>
              </w:rPr>
              <w:t>-</w:t>
            </w:r>
            <w:r w:rsidR="001F092F" w:rsidRPr="00E0255B">
              <w:rPr>
                <w:rFonts w:ascii="Times New Roman" w:eastAsia="Times New Roman" w:hAnsi="Times New Roman"/>
                <w:szCs w:val="24"/>
                <w:lang w:val="sr-Cyrl-CS"/>
              </w:rPr>
              <w:t xml:space="preserve"> povećanju dostupnosti psihološke podrške, smanjenju stigme i boljeg mentalnog zdravlja mladih u Crnoj Gori</w:t>
            </w:r>
            <w:r w:rsidRPr="00E0255B">
              <w:rPr>
                <w:rFonts w:ascii="Times New Roman" w:hAnsi="Times New Roman"/>
                <w:szCs w:val="24"/>
                <w:lang w:val="sr-Cyrl-CS"/>
              </w:rPr>
              <w:t>,</w:t>
            </w:r>
          </w:p>
          <w:p w14:paraId="77D017BF" w14:textId="77777777" w:rsidR="00711574" w:rsidRPr="00E0255B" w:rsidRDefault="00711574" w:rsidP="00711574">
            <w:pPr>
              <w:rPr>
                <w:rFonts w:ascii="Times New Roman" w:hAnsi="Times New Roman"/>
                <w:szCs w:val="24"/>
                <w:lang w:val="sr-Cyrl-CS"/>
              </w:rPr>
            </w:pPr>
            <w:r w:rsidRPr="00E0255B">
              <w:rPr>
                <w:rFonts w:ascii="Times New Roman" w:hAnsi="Times New Roman"/>
                <w:szCs w:val="24"/>
                <w:lang w:val="sr-Cyrl-CS"/>
              </w:rPr>
              <w:t>-</w:t>
            </w:r>
            <w:r w:rsidR="00BC2BDB" w:rsidRPr="00E0255B">
              <w:rPr>
                <w:rFonts w:ascii="Times New Roman" w:hAnsi="Times New Roman"/>
                <w:szCs w:val="24"/>
                <w:lang w:val="sr-Cyrl-CS"/>
              </w:rPr>
              <w:t xml:space="preserve"> unaprijeđenju programa neformalnog obrazovanja i </w:t>
            </w:r>
            <w:r w:rsidRPr="00E0255B">
              <w:rPr>
                <w:rFonts w:ascii="Times New Roman" w:hAnsi="Times New Roman"/>
                <w:szCs w:val="24"/>
                <w:lang w:val="sr-Cyrl-CS"/>
              </w:rPr>
              <w:t xml:space="preserve">sprovođenju aktivnosti za mlade i sa mladima u omladinskim </w:t>
            </w:r>
            <w:r w:rsidR="00DF7B7F" w:rsidRPr="00E0255B">
              <w:rPr>
                <w:rFonts w:ascii="Times New Roman" w:hAnsi="Times New Roman"/>
                <w:szCs w:val="24"/>
                <w:lang w:val="sr-Cyrl-CS"/>
              </w:rPr>
              <w:t>servisima i</w:t>
            </w:r>
            <w:r w:rsidRPr="00E0255B">
              <w:rPr>
                <w:rFonts w:ascii="Times New Roman" w:hAnsi="Times New Roman"/>
                <w:szCs w:val="24"/>
                <w:lang w:val="sr-Cyrl-CS"/>
              </w:rPr>
              <w:t xml:space="preserve"> razvoju lokalnih zajednica,</w:t>
            </w:r>
          </w:p>
          <w:p w14:paraId="052BE011" w14:textId="77777777" w:rsidR="00DF7B7F" w:rsidRPr="00E0255B" w:rsidRDefault="00DF7B7F" w:rsidP="00711574">
            <w:pPr>
              <w:rPr>
                <w:rFonts w:ascii="Times New Roman" w:hAnsi="Times New Roman"/>
                <w:szCs w:val="24"/>
                <w:lang w:val="sr-Cyrl-CS"/>
              </w:rPr>
            </w:pPr>
            <w:r w:rsidRPr="00E0255B">
              <w:rPr>
                <w:rFonts w:ascii="Times New Roman" w:hAnsi="Times New Roman"/>
                <w:szCs w:val="24"/>
                <w:lang w:val="sr-Cyrl-CS"/>
              </w:rPr>
              <w:t>- promociji omladinskih servisa i njihovoj boljoj umreženosti sa drugim akterima omladinske politike,</w:t>
            </w:r>
          </w:p>
          <w:p w14:paraId="7F3FB261" w14:textId="77777777" w:rsidR="00711574" w:rsidRPr="00E0255B" w:rsidRDefault="00711574" w:rsidP="00711574">
            <w:pPr>
              <w:rPr>
                <w:rFonts w:ascii="Times New Roman" w:hAnsi="Times New Roman"/>
                <w:szCs w:val="24"/>
                <w:lang w:val="sr-Cyrl-CS"/>
              </w:rPr>
            </w:pPr>
            <w:r w:rsidRPr="00E0255B">
              <w:rPr>
                <w:rFonts w:ascii="Times New Roman" w:hAnsi="Times New Roman"/>
                <w:szCs w:val="24"/>
                <w:lang w:val="sr-Cyrl-CS"/>
              </w:rPr>
              <w:t xml:space="preserve">- </w:t>
            </w:r>
            <w:r w:rsidR="00DF7B7F" w:rsidRPr="00E0255B">
              <w:rPr>
                <w:rFonts w:ascii="Times New Roman" w:hAnsi="Times New Roman"/>
                <w:szCs w:val="24"/>
                <w:lang w:val="sr-Cyrl-CS"/>
              </w:rPr>
              <w:t>n</w:t>
            </w:r>
            <w:r w:rsidRPr="00E0255B">
              <w:rPr>
                <w:rFonts w:ascii="Times New Roman" w:hAnsi="Times New Roman"/>
                <w:szCs w:val="24"/>
                <w:lang w:val="sr-Cyrl-CS"/>
              </w:rPr>
              <w:t xml:space="preserve">eformalnoj edukaciji mladih sa akcentom na razvoj njihovih životnih vještina, </w:t>
            </w:r>
          </w:p>
          <w:p w14:paraId="49AB3B02" w14:textId="7B706D74" w:rsidR="00DF7B7F" w:rsidRPr="00E0255B" w:rsidRDefault="00711574" w:rsidP="001F092F">
            <w:pPr>
              <w:spacing w:before="100" w:beforeAutospacing="1" w:after="100" w:afterAutospacing="1" w:line="240" w:lineRule="auto"/>
              <w:rPr>
                <w:rFonts w:ascii="Times New Roman" w:eastAsia="Times New Roman" w:hAnsi="Times New Roman"/>
                <w:szCs w:val="24"/>
                <w:lang w:val="sr-Cyrl-CS"/>
              </w:rPr>
            </w:pPr>
            <w:r w:rsidRPr="00E0255B">
              <w:rPr>
                <w:rFonts w:ascii="Times New Roman" w:hAnsi="Times New Roman"/>
                <w:szCs w:val="24"/>
                <w:lang w:val="sr-Cyrl-CS"/>
              </w:rPr>
              <w:t>-</w:t>
            </w:r>
            <w:r w:rsidR="001F092F" w:rsidRPr="00E0255B">
              <w:rPr>
                <w:rFonts w:ascii="Times New Roman" w:eastAsia="Times New Roman" w:hAnsi="Times New Roman"/>
                <w:szCs w:val="24"/>
                <w:lang w:val="sr-Cyrl-CS"/>
              </w:rPr>
              <w:t xml:space="preserve"> povećanju obrazovnih i radnih mogućnosti za mlade iz ranjivih grupa, smanjenju diskriminacije i povećanju njihove društvene uključenosti</w:t>
            </w:r>
            <w:r w:rsidRPr="00E0255B">
              <w:rPr>
                <w:rFonts w:ascii="Times New Roman" w:hAnsi="Times New Roman"/>
                <w:szCs w:val="24"/>
                <w:lang w:val="sr-Cyrl-CS"/>
              </w:rPr>
              <w:t>,</w:t>
            </w:r>
          </w:p>
          <w:p w14:paraId="49039AA9" w14:textId="77777777" w:rsidR="00DF7B7F" w:rsidRPr="00E0255B" w:rsidRDefault="00DF7B7F" w:rsidP="00DF7B7F">
            <w:pPr>
              <w:rPr>
                <w:rFonts w:ascii="Times New Roman" w:hAnsi="Times New Roman"/>
                <w:szCs w:val="24"/>
                <w:lang w:val="sr-Cyrl-CS"/>
              </w:rPr>
            </w:pPr>
            <w:r w:rsidRPr="00E0255B">
              <w:rPr>
                <w:rFonts w:ascii="Times New Roman" w:hAnsi="Times New Roman"/>
                <w:szCs w:val="24"/>
                <w:lang w:val="sr-Cyrl-CS"/>
              </w:rPr>
              <w:lastRenderedPageBreak/>
              <w:t>- razvoju kompetencija mladih u smislu razvoja digitalne i medijske pismenosti, kulture dijaloga, interkulturalizma, inkluzivnosti, solidarnosti, kao i kompetencija za veću otpornost mladih i njihovo suočavanje sa izazovima vezanim za vršnjačko nasilje, online nasilje, govor mržnje, diskriminaciju,</w:t>
            </w:r>
          </w:p>
          <w:p w14:paraId="2A51248E" w14:textId="77777777" w:rsidR="00DF7B7F" w:rsidRPr="00E0255B" w:rsidRDefault="00DF7B7F" w:rsidP="00DF7B7F">
            <w:pPr>
              <w:rPr>
                <w:rFonts w:ascii="Times New Roman" w:hAnsi="Times New Roman"/>
                <w:szCs w:val="24"/>
                <w:lang w:val="sr-Cyrl-CS"/>
              </w:rPr>
            </w:pPr>
            <w:r w:rsidRPr="00E0255B">
              <w:rPr>
                <w:rFonts w:ascii="Times New Roman" w:hAnsi="Times New Roman"/>
                <w:szCs w:val="24"/>
                <w:lang w:val="sr-Cyrl-CS"/>
              </w:rPr>
              <w:t xml:space="preserve">- </w:t>
            </w:r>
            <w:r w:rsidR="00FE5681" w:rsidRPr="00E0255B">
              <w:rPr>
                <w:rFonts w:ascii="Times New Roman" w:hAnsi="Times New Roman"/>
                <w:szCs w:val="24"/>
                <w:lang w:val="sr-Cyrl-CS"/>
              </w:rPr>
              <w:t>razvoju  podrške mladima za očuvanje mentalnog zdravlja, kao i kompetencija mladih u smislu razvoja kulture nenasilja, sopstvene zaštite (i online), te suočavanja sa kriznim situacijama, suočavanja sa izazovima rizičnih ponašanja, te ohrabrivanja mladih da uzmu učešća i daju svoj doprinos razvoju odgovora na ove teme</w:t>
            </w:r>
          </w:p>
          <w:p w14:paraId="05F4294A" w14:textId="77777777" w:rsidR="00DF7B7F" w:rsidRPr="00E0255B" w:rsidRDefault="00DF7B7F" w:rsidP="00DF7B7F">
            <w:pPr>
              <w:rPr>
                <w:rFonts w:ascii="Times New Roman" w:hAnsi="Times New Roman"/>
                <w:szCs w:val="24"/>
                <w:lang w:val="sr-Cyrl-CS"/>
              </w:rPr>
            </w:pPr>
            <w:r w:rsidRPr="00E0255B">
              <w:rPr>
                <w:rFonts w:ascii="Times New Roman" w:hAnsi="Times New Roman"/>
                <w:szCs w:val="24"/>
                <w:lang w:val="sr-Cyrl-CS"/>
              </w:rPr>
              <w:t xml:space="preserve"> </w:t>
            </w:r>
          </w:p>
          <w:p w14:paraId="02E0BD39" w14:textId="77777777" w:rsidR="00DF7B7F" w:rsidRPr="00E0255B" w:rsidRDefault="00DF7B7F" w:rsidP="00FE5681">
            <w:pPr>
              <w:rPr>
                <w:rFonts w:ascii="Times New Roman" w:hAnsi="Times New Roman"/>
                <w:szCs w:val="24"/>
                <w:lang w:val="sr-Cyrl-CS"/>
              </w:rPr>
            </w:pPr>
          </w:p>
        </w:tc>
      </w:tr>
    </w:tbl>
    <w:p w14:paraId="7C510C64" w14:textId="4C555E60" w:rsidR="009D2F7F" w:rsidRPr="00E0255B" w:rsidRDefault="009D2F7F" w:rsidP="00370754">
      <w:pPr>
        <w:rPr>
          <w:rFonts w:ascii="Times New Roman" w:hAnsi="Times New Roman" w:cs="Times New Roman"/>
          <w:szCs w:val="24"/>
          <w:lang w:val="sr-Cyrl-CS"/>
        </w:rPr>
      </w:pPr>
    </w:p>
    <w:p w14:paraId="02126112" w14:textId="16229B00" w:rsidR="009D2F7F" w:rsidRPr="00E0255B" w:rsidRDefault="009D2F7F" w:rsidP="00370754">
      <w:pPr>
        <w:rPr>
          <w:rFonts w:ascii="Times New Roman" w:hAnsi="Times New Roman" w:cs="Times New Roman"/>
          <w:szCs w:val="24"/>
          <w:lang w:val="sr-Cyrl-CS"/>
        </w:rPr>
      </w:pPr>
    </w:p>
    <w:p w14:paraId="460431B9" w14:textId="77777777" w:rsidR="009D2F7F" w:rsidRPr="00E0255B" w:rsidRDefault="009D2F7F" w:rsidP="00370754">
      <w:pPr>
        <w:rPr>
          <w:rFonts w:ascii="Times New Roman" w:hAnsi="Times New Roman" w:cs="Times New Roman"/>
          <w:szCs w:val="24"/>
          <w:lang w:val="sr-Cyrl-CS"/>
        </w:rPr>
      </w:pPr>
    </w:p>
    <w:p w14:paraId="288A94E9" w14:textId="77777777" w:rsidR="00370754" w:rsidRPr="00E0255B" w:rsidRDefault="00370754" w:rsidP="00AD29CE">
      <w:pPr>
        <w:pStyle w:val="ListParagraph"/>
        <w:numPr>
          <w:ilvl w:val="0"/>
          <w:numId w:val="5"/>
        </w:numPr>
        <w:jc w:val="both"/>
        <w:rPr>
          <w:rFonts w:ascii="Times New Roman" w:hAnsi="Times New Roman"/>
          <w:b/>
          <w:lang w:val="sr-Cyrl-CS"/>
        </w:rPr>
      </w:pPr>
      <w:r w:rsidRPr="00E0255B">
        <w:rPr>
          <w:rFonts w:ascii="Times New Roman" w:hAnsi="Times New Roman"/>
          <w:b/>
          <w:lang w:val="sr-Cyrl-CS"/>
        </w:rPr>
        <w:t>JAVNI KONKURSI ZA FINANSIRANJE PROJEKATA I PROGRAMA NVO - DOPRINOS OSTVARENJU STRATEŠKIH CILJEVA IZ SEKTORSKE NADLEŽNOSTI MINISTARSTVA</w:t>
      </w:r>
    </w:p>
    <w:p w14:paraId="677F6A5C" w14:textId="732D8976"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t>4.1.</w:t>
      </w:r>
      <w:r w:rsidR="00370754" w:rsidRPr="00E0255B">
        <w:rPr>
          <w:rFonts w:ascii="Times New Roman" w:hAnsi="Times New Roman"/>
          <w:lang w:val="sr-Cyrl-CS"/>
        </w:rPr>
        <w:t>Navesti javne konkurse koji se predlažu za objavljivanje u __</w:t>
      </w:r>
      <w:r w:rsidR="00FE5681" w:rsidRPr="00E0255B">
        <w:rPr>
          <w:rFonts w:ascii="Times New Roman" w:hAnsi="Times New Roman"/>
          <w:lang w:val="sr-Cyrl-CS"/>
        </w:rPr>
        <w:t>202</w:t>
      </w:r>
      <w:r w:rsidR="008479D1" w:rsidRPr="00E0255B">
        <w:rPr>
          <w:rFonts w:ascii="Times New Roman" w:hAnsi="Times New Roman"/>
          <w:lang w:val="sr-Latn-ME"/>
        </w:rPr>
        <w:t>6</w:t>
      </w:r>
      <w:r w:rsidR="00370754" w:rsidRPr="00E0255B">
        <w:rPr>
          <w:rFonts w:ascii="Times New Roman" w:hAnsi="Times New Roman"/>
          <w:lang w:val="sr-Cyrl-CS"/>
        </w:rPr>
        <w:t>___.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370754" w:rsidRPr="00E0255B" w14:paraId="744A6D98" w14:textId="77777777" w:rsidTr="00BC0C9D">
        <w:tc>
          <w:tcPr>
            <w:tcW w:w="6132" w:type="dxa"/>
            <w:tcBorders>
              <w:top w:val="single" w:sz="18" w:space="0" w:color="auto"/>
            </w:tcBorders>
            <w:shd w:val="clear" w:color="auto" w:fill="F2F2F2" w:themeFill="background1" w:themeFillShade="F2"/>
            <w:tcMar>
              <w:top w:w="57" w:type="dxa"/>
              <w:bottom w:w="57" w:type="dxa"/>
            </w:tcMar>
          </w:tcPr>
          <w:p w14:paraId="1E2042B6"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14:paraId="56ABFA30"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Iznos</w:t>
            </w:r>
          </w:p>
        </w:tc>
        <w:tc>
          <w:tcPr>
            <w:tcW w:w="5768" w:type="dxa"/>
            <w:tcBorders>
              <w:top w:val="single" w:sz="18" w:space="0" w:color="auto"/>
              <w:left w:val="single" w:sz="2" w:space="0" w:color="auto"/>
            </w:tcBorders>
            <w:shd w:val="clear" w:color="auto" w:fill="F2F2F2" w:themeFill="background1" w:themeFillShade="F2"/>
          </w:tcPr>
          <w:p w14:paraId="1EA9D483"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Drugi donatori s kojima je potrebno koordinirati oblasti finansiranja</w:t>
            </w:r>
          </w:p>
        </w:tc>
      </w:tr>
      <w:tr w:rsidR="00370754" w:rsidRPr="00E0255B" w14:paraId="55A35FAE" w14:textId="77777777" w:rsidTr="00BC0C9D">
        <w:tc>
          <w:tcPr>
            <w:tcW w:w="6132" w:type="dxa"/>
            <w:tcMar>
              <w:top w:w="57" w:type="dxa"/>
              <w:bottom w:w="57" w:type="dxa"/>
            </w:tcMar>
          </w:tcPr>
          <w:p w14:paraId="665B4F69" w14:textId="48667CE3" w:rsidR="00370754" w:rsidRPr="003943FF" w:rsidRDefault="007772DC" w:rsidP="00BC0C9D">
            <w:pPr>
              <w:rPr>
                <w:rFonts w:ascii="Times New Roman" w:hAnsi="Times New Roman"/>
                <w:b/>
                <w:szCs w:val="24"/>
                <w:lang w:val="sr-Latn-ME"/>
              </w:rPr>
            </w:pPr>
            <w:r w:rsidRPr="00E0255B">
              <w:rPr>
                <w:rFonts w:ascii="Times New Roman" w:hAnsi="Times New Roman"/>
                <w:b/>
                <w:szCs w:val="24"/>
                <w:lang w:val="sr-Cyrl-CS"/>
              </w:rPr>
              <w:t xml:space="preserve">Mladi – </w:t>
            </w:r>
            <w:r w:rsidR="003943FF">
              <w:rPr>
                <w:rFonts w:ascii="Times New Roman" w:hAnsi="Times New Roman"/>
                <w:b/>
                <w:szCs w:val="24"/>
                <w:lang w:val="sr-Latn-ME"/>
              </w:rPr>
              <w:t>osviješćeni i uključeni</w:t>
            </w:r>
          </w:p>
        </w:tc>
        <w:tc>
          <w:tcPr>
            <w:tcW w:w="1846" w:type="dxa"/>
            <w:tcBorders>
              <w:right w:val="single" w:sz="2" w:space="0" w:color="auto"/>
            </w:tcBorders>
            <w:tcMar>
              <w:top w:w="57" w:type="dxa"/>
              <w:bottom w:w="57" w:type="dxa"/>
            </w:tcMar>
          </w:tcPr>
          <w:p w14:paraId="58025E43" w14:textId="66000AC7" w:rsidR="00370754" w:rsidRPr="00E0255B" w:rsidRDefault="00BC0C9D" w:rsidP="00BC0C9D">
            <w:pPr>
              <w:rPr>
                <w:rFonts w:ascii="Times New Roman" w:hAnsi="Times New Roman"/>
                <w:szCs w:val="24"/>
                <w:lang w:val="sr-Cyrl-CS"/>
              </w:rPr>
            </w:pPr>
            <w:r w:rsidRPr="00E0255B">
              <w:rPr>
                <w:rFonts w:ascii="Times New Roman" w:hAnsi="Times New Roman"/>
                <w:szCs w:val="24"/>
                <w:lang w:val="sr-Cyrl-CS"/>
              </w:rPr>
              <w:t>2</w:t>
            </w:r>
            <w:r w:rsidR="00A46D1F" w:rsidRPr="00E0255B">
              <w:rPr>
                <w:rFonts w:ascii="Times New Roman" w:hAnsi="Times New Roman"/>
                <w:szCs w:val="24"/>
                <w:lang w:val="sr-Cyrl-CS"/>
              </w:rPr>
              <w:t>5</w:t>
            </w:r>
            <w:r w:rsidRPr="00E0255B">
              <w:rPr>
                <w:rFonts w:ascii="Times New Roman" w:hAnsi="Times New Roman"/>
                <w:szCs w:val="24"/>
                <w:lang w:val="sr-Cyrl-CS"/>
              </w:rPr>
              <w:t>0.000,00 EUR</w:t>
            </w:r>
          </w:p>
        </w:tc>
        <w:tc>
          <w:tcPr>
            <w:tcW w:w="5768" w:type="dxa"/>
            <w:tcBorders>
              <w:left w:val="single" w:sz="2" w:space="0" w:color="auto"/>
            </w:tcBorders>
          </w:tcPr>
          <w:p w14:paraId="6DE7187D" w14:textId="77777777" w:rsidR="00370754" w:rsidRPr="00E0255B" w:rsidRDefault="00370754" w:rsidP="00BC0C9D">
            <w:pPr>
              <w:rPr>
                <w:rFonts w:ascii="Times New Roman" w:hAnsi="Times New Roman"/>
                <w:szCs w:val="24"/>
                <w:lang w:val="sr-Cyrl-CS"/>
              </w:rPr>
            </w:pPr>
          </w:p>
        </w:tc>
      </w:tr>
    </w:tbl>
    <w:p w14:paraId="779A822E" w14:textId="77777777" w:rsidR="00370754" w:rsidRPr="00E0255B" w:rsidRDefault="00370754" w:rsidP="00370754">
      <w:pPr>
        <w:rPr>
          <w:rFonts w:ascii="Times New Roman" w:hAnsi="Times New Roman" w:cs="Times New Roman"/>
          <w:szCs w:val="24"/>
          <w:lang w:val="sr-Cyrl-CS"/>
        </w:rPr>
      </w:pPr>
    </w:p>
    <w:p w14:paraId="7D811518" w14:textId="423C17E6"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t>4.2.</w:t>
      </w:r>
      <w:r w:rsidR="00370754" w:rsidRPr="00E0255B">
        <w:rPr>
          <w:rFonts w:ascii="Times New Roman" w:hAnsi="Times New Roman"/>
          <w:lang w:val="sr-Cyrl-CS"/>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0E7F17" w:rsidRPr="00E0255B">
        <w:rPr>
          <w:rFonts w:ascii="Times New Roman" w:hAnsi="Times New Roman"/>
          <w:lang w:val="sr-Cyrl-CS"/>
        </w:rPr>
        <w:t>202</w:t>
      </w:r>
      <w:r w:rsidR="00370DAB">
        <w:rPr>
          <w:rFonts w:ascii="Times New Roman" w:hAnsi="Times New Roman"/>
          <w:lang w:val="sr-Latn-ME"/>
        </w:rPr>
        <w:t>6</w:t>
      </w:r>
      <w:r w:rsidR="00370754" w:rsidRPr="00E0255B">
        <w:rPr>
          <w:rFonts w:ascii="Times New Roman" w:hAnsi="Times New Roman"/>
          <w:lang w:val="sr-Cyrl-CS"/>
        </w:rPr>
        <w:t>. godini.</w:t>
      </w:r>
    </w:p>
    <w:tbl>
      <w:tblPr>
        <w:tblStyle w:val="TableGrid"/>
        <w:tblW w:w="0" w:type="auto"/>
        <w:tblInd w:w="792" w:type="dxa"/>
        <w:tblLook w:val="04A0" w:firstRow="1" w:lastRow="0" w:firstColumn="1" w:lastColumn="0" w:noHBand="0" w:noVBand="1"/>
      </w:tblPr>
      <w:tblGrid>
        <w:gridCol w:w="13746"/>
      </w:tblGrid>
      <w:tr w:rsidR="00370754" w:rsidRPr="00E0255B" w14:paraId="689664FF" w14:textId="77777777" w:rsidTr="00BC0C9D">
        <w:tc>
          <w:tcPr>
            <w:tcW w:w="13746" w:type="dxa"/>
            <w:tcBorders>
              <w:top w:val="single" w:sz="18" w:space="0" w:color="auto"/>
            </w:tcBorders>
            <w:shd w:val="clear" w:color="auto" w:fill="F2F2F2" w:themeFill="background1" w:themeFillShade="F2"/>
            <w:tcMar>
              <w:top w:w="57" w:type="dxa"/>
              <w:bottom w:w="57" w:type="dxa"/>
            </w:tcMar>
          </w:tcPr>
          <w:p w14:paraId="5C13399F"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Opis glavnih grupa korisnika, njihov broj i potrebe</w:t>
            </w:r>
          </w:p>
        </w:tc>
      </w:tr>
      <w:tr w:rsidR="00370754" w:rsidRPr="00E0255B" w14:paraId="3B808E61" w14:textId="77777777" w:rsidTr="00BC0C9D">
        <w:tc>
          <w:tcPr>
            <w:tcW w:w="13746" w:type="dxa"/>
            <w:tcMar>
              <w:top w:w="57" w:type="dxa"/>
              <w:bottom w:w="57" w:type="dxa"/>
            </w:tcMar>
          </w:tcPr>
          <w:p w14:paraId="6CAD7B7A" w14:textId="77777777" w:rsidR="00CA2334" w:rsidRPr="00E0255B" w:rsidRDefault="00CA2334" w:rsidP="00CA2334">
            <w:pPr>
              <w:rPr>
                <w:rFonts w:ascii="Times New Roman" w:hAnsi="Times New Roman"/>
                <w:szCs w:val="24"/>
                <w:lang w:val="sr-Cyrl-CS"/>
              </w:rPr>
            </w:pPr>
            <w:r w:rsidRPr="00E0255B">
              <w:rPr>
                <w:rFonts w:ascii="Times New Roman" w:hAnsi="Times New Roman"/>
                <w:szCs w:val="24"/>
                <w:lang w:val="sr-Cyrl-CS"/>
              </w:rPr>
              <w:t>Glavni korisnici projekata i programa NVO koji će se finansirati putem predloženog javnog konkursa su:</w:t>
            </w:r>
          </w:p>
          <w:p w14:paraId="5666E64A" w14:textId="77777777" w:rsidR="00CA2334" w:rsidRPr="00E0255B" w:rsidRDefault="00CA2334" w:rsidP="00CA2334">
            <w:pPr>
              <w:rPr>
                <w:rFonts w:ascii="Times New Roman" w:hAnsi="Times New Roman"/>
                <w:b/>
                <w:szCs w:val="24"/>
                <w:lang w:val="sr-Cyrl-CS"/>
              </w:rPr>
            </w:pPr>
            <w:r w:rsidRPr="00E0255B">
              <w:rPr>
                <w:rFonts w:ascii="Times New Roman" w:hAnsi="Times New Roman"/>
                <w:b/>
                <w:szCs w:val="24"/>
                <w:lang w:val="sr-Cyrl-CS"/>
              </w:rPr>
              <w:t>1.Mladi ljudi u Crnoj Gori</w:t>
            </w:r>
            <w:r w:rsidR="000E7F17" w:rsidRPr="00E0255B">
              <w:rPr>
                <w:rFonts w:ascii="Times New Roman" w:hAnsi="Times New Roman"/>
                <w:b/>
                <w:szCs w:val="24"/>
                <w:lang w:val="sr-Cyrl-CS"/>
              </w:rPr>
              <w:t xml:space="preserve"> (najmanje </w:t>
            </w:r>
            <w:r w:rsidR="00B932DB" w:rsidRPr="00E0255B">
              <w:rPr>
                <w:rFonts w:ascii="Times New Roman" w:hAnsi="Times New Roman"/>
                <w:b/>
                <w:szCs w:val="24"/>
                <w:lang w:val="sr-Cyrl-CS"/>
              </w:rPr>
              <w:t>5</w:t>
            </w:r>
            <w:r w:rsidR="000E7F17" w:rsidRPr="00E0255B">
              <w:rPr>
                <w:rFonts w:ascii="Times New Roman" w:hAnsi="Times New Roman"/>
                <w:b/>
                <w:szCs w:val="24"/>
                <w:lang w:val="sr-Cyrl-CS"/>
              </w:rPr>
              <w:t>000 mladih obuhva</w:t>
            </w:r>
            <w:r w:rsidR="00B932DB" w:rsidRPr="00E0255B">
              <w:rPr>
                <w:rFonts w:ascii="Times New Roman" w:hAnsi="Times New Roman"/>
                <w:b/>
                <w:szCs w:val="24"/>
                <w:lang w:val="sr-Cyrl-CS"/>
              </w:rPr>
              <w:t>ćeno projektima</w:t>
            </w:r>
            <w:r w:rsidR="000E7F17" w:rsidRPr="00E0255B">
              <w:rPr>
                <w:rFonts w:ascii="Times New Roman" w:hAnsi="Times New Roman"/>
                <w:b/>
                <w:szCs w:val="24"/>
                <w:lang w:val="sr-Cyrl-CS"/>
              </w:rPr>
              <w:t>)</w:t>
            </w:r>
          </w:p>
          <w:p w14:paraId="449D7F2C" w14:textId="2F20382E" w:rsidR="00CA2334" w:rsidRPr="00E0255B" w:rsidRDefault="00CA2334" w:rsidP="00CA2334">
            <w:pPr>
              <w:rPr>
                <w:rFonts w:ascii="Times New Roman" w:hAnsi="Times New Roman"/>
                <w:szCs w:val="24"/>
                <w:lang w:val="sr-Cyrl-CS"/>
              </w:rPr>
            </w:pPr>
            <w:r w:rsidRPr="00E0255B">
              <w:rPr>
                <w:rFonts w:ascii="Times New Roman" w:hAnsi="Times New Roman"/>
                <w:szCs w:val="24"/>
                <w:lang w:val="sr-Cyrl-CS"/>
              </w:rPr>
              <w:t>U skladu sa Zakonom o mladima, mladi čine lica od navršenih 15 do navršenih 30 godina, a prema posljednjem popisu stanovništva iz 20</w:t>
            </w:r>
            <w:r w:rsidR="00A46D1F" w:rsidRPr="00E0255B">
              <w:rPr>
                <w:rFonts w:ascii="Times New Roman" w:hAnsi="Times New Roman"/>
                <w:szCs w:val="24"/>
                <w:lang w:val="sr-Cyrl-CS"/>
              </w:rPr>
              <w:t>23</w:t>
            </w:r>
            <w:r w:rsidRPr="00E0255B">
              <w:rPr>
                <w:rFonts w:ascii="Times New Roman" w:hAnsi="Times New Roman"/>
                <w:szCs w:val="24"/>
                <w:lang w:val="sr-Cyrl-CS"/>
              </w:rPr>
              <w:t xml:space="preserve">. godine, od ukupnog broja stanovnika Crne Gore (620 029), </w:t>
            </w:r>
            <w:r w:rsidR="008C396A" w:rsidRPr="00E0255B">
              <w:rPr>
                <w:rFonts w:ascii="Times New Roman" w:hAnsi="Times New Roman"/>
                <w:szCs w:val="24"/>
                <w:lang w:val="sr-Cyrl-CS"/>
              </w:rPr>
              <w:t>108 758</w:t>
            </w:r>
            <w:r w:rsidR="00FD261D" w:rsidRPr="00E0255B">
              <w:rPr>
                <w:rFonts w:ascii="Times New Roman" w:hAnsi="Times New Roman"/>
                <w:szCs w:val="24"/>
                <w:lang w:val="sr-Cyrl-CS"/>
              </w:rPr>
              <w:t xml:space="preserve"> </w:t>
            </w:r>
            <w:r w:rsidRPr="00E0255B">
              <w:rPr>
                <w:rFonts w:ascii="Times New Roman" w:hAnsi="Times New Roman"/>
                <w:szCs w:val="24"/>
                <w:lang w:val="sr-Cyrl-CS"/>
              </w:rPr>
              <w:t xml:space="preserve">čine mladi uzrasta od 15 do 29 godina, što čini </w:t>
            </w:r>
            <w:r w:rsidR="008C396A" w:rsidRPr="00E0255B">
              <w:rPr>
                <w:rFonts w:ascii="Times New Roman" w:hAnsi="Times New Roman"/>
                <w:szCs w:val="24"/>
                <w:lang w:val="sr-Cyrl-CS"/>
              </w:rPr>
              <w:t xml:space="preserve">17.43% </w:t>
            </w:r>
            <w:r w:rsidRPr="00E0255B">
              <w:rPr>
                <w:rFonts w:ascii="Times New Roman" w:hAnsi="Times New Roman"/>
                <w:szCs w:val="24"/>
                <w:lang w:val="sr-Cyrl-CS"/>
              </w:rPr>
              <w:t>ukupnog broja stanovnika.</w:t>
            </w:r>
          </w:p>
          <w:p w14:paraId="6924901A" w14:textId="77777777" w:rsidR="00BC0C9D" w:rsidRPr="00E0255B" w:rsidRDefault="00BC0C9D" w:rsidP="00BC0C9D">
            <w:pPr>
              <w:rPr>
                <w:rFonts w:ascii="Times New Roman" w:hAnsi="Times New Roman"/>
                <w:b/>
                <w:szCs w:val="24"/>
                <w:lang w:val="sr-Cyrl-CS"/>
              </w:rPr>
            </w:pPr>
            <w:r w:rsidRPr="00E0255B">
              <w:rPr>
                <w:rFonts w:ascii="Times New Roman" w:hAnsi="Times New Roman"/>
                <w:b/>
                <w:szCs w:val="24"/>
                <w:lang w:val="sr-Cyrl-CS"/>
              </w:rPr>
              <w:t>2.Adolescenti uzrasta od navršenih 15 do navršenih 18 godina života</w:t>
            </w:r>
            <w:r w:rsidR="00B932DB" w:rsidRPr="00E0255B">
              <w:rPr>
                <w:rFonts w:ascii="Times New Roman" w:hAnsi="Times New Roman"/>
                <w:b/>
                <w:szCs w:val="24"/>
                <w:lang w:val="sr-Cyrl-CS"/>
              </w:rPr>
              <w:t xml:space="preserve"> (najmanje 1000 adolescenata obuhvaćeno projektima)</w:t>
            </w:r>
          </w:p>
          <w:p w14:paraId="3AB91C79" w14:textId="77777777" w:rsidR="00BC0C9D" w:rsidRPr="00E0255B" w:rsidRDefault="00BC0C9D" w:rsidP="00BC0C9D">
            <w:pPr>
              <w:rPr>
                <w:rFonts w:ascii="Times New Roman" w:hAnsi="Times New Roman"/>
                <w:szCs w:val="24"/>
                <w:lang w:val="sr-Cyrl-CS"/>
              </w:rPr>
            </w:pPr>
            <w:r w:rsidRPr="00E0255B">
              <w:rPr>
                <w:rFonts w:ascii="Times New Roman" w:hAnsi="Times New Roman"/>
                <w:szCs w:val="24"/>
                <w:lang w:val="sr-Cyrl-CS"/>
              </w:rPr>
              <w:t>Adolescenti su Strategijom za mlade prepoznati kao posebno ranjiva grupa mladih za koje je neophodno obezbijediti kontinuiranu podršku razvoju njihovih kompetencija u procesu osamostaljivanja i prelaska u odraslo doba.</w:t>
            </w:r>
          </w:p>
          <w:p w14:paraId="6A861E6E" w14:textId="77777777" w:rsidR="00CA2334" w:rsidRPr="00E0255B" w:rsidRDefault="00CA2334" w:rsidP="00CA2334">
            <w:pPr>
              <w:rPr>
                <w:rFonts w:ascii="Times New Roman" w:hAnsi="Times New Roman"/>
                <w:b/>
                <w:szCs w:val="24"/>
                <w:lang w:val="sr-Cyrl-CS"/>
              </w:rPr>
            </w:pPr>
            <w:r w:rsidRPr="00E0255B">
              <w:rPr>
                <w:rFonts w:ascii="Times New Roman" w:hAnsi="Times New Roman"/>
                <w:b/>
                <w:szCs w:val="24"/>
                <w:lang w:val="sr-Cyrl-CS"/>
              </w:rPr>
              <w:t>2. Akteri koji se bave omladinskom politikom</w:t>
            </w:r>
            <w:r w:rsidR="00B932DB" w:rsidRPr="00E0255B">
              <w:rPr>
                <w:rFonts w:ascii="Times New Roman" w:hAnsi="Times New Roman"/>
                <w:b/>
                <w:szCs w:val="24"/>
                <w:lang w:val="sr-Cyrl-CS"/>
              </w:rPr>
              <w:t xml:space="preserve"> (najmanje 100 aktera omladinske politike uključeno u projekte)</w:t>
            </w:r>
          </w:p>
          <w:p w14:paraId="364A3EF3" w14:textId="77777777" w:rsidR="00CA2334" w:rsidRPr="00E0255B" w:rsidRDefault="00BC0C9D" w:rsidP="00CA2334">
            <w:pPr>
              <w:rPr>
                <w:rFonts w:ascii="Times New Roman" w:hAnsi="Times New Roman"/>
                <w:szCs w:val="24"/>
                <w:lang w:val="sr-Cyrl-CS"/>
              </w:rPr>
            </w:pPr>
            <w:r w:rsidRPr="00E0255B">
              <w:rPr>
                <w:rFonts w:ascii="Times New Roman" w:hAnsi="Times New Roman"/>
                <w:szCs w:val="24"/>
                <w:lang w:val="sr-Cyrl-CS"/>
              </w:rPr>
              <w:t>Omladinski radnici, l</w:t>
            </w:r>
            <w:r w:rsidR="00CA2334" w:rsidRPr="00E0255B">
              <w:rPr>
                <w:rFonts w:ascii="Times New Roman" w:hAnsi="Times New Roman"/>
                <w:szCs w:val="24"/>
                <w:lang w:val="sr-Cyrl-CS"/>
              </w:rPr>
              <w:t>ica koja rade sa mladima i za mlade; administratori u omladinskim servisima, oml</w:t>
            </w:r>
            <w:r w:rsidRPr="00E0255B">
              <w:rPr>
                <w:rFonts w:ascii="Times New Roman" w:hAnsi="Times New Roman"/>
                <w:szCs w:val="24"/>
                <w:lang w:val="sr-Cyrl-CS"/>
              </w:rPr>
              <w:t>adinski</w:t>
            </w:r>
            <w:r w:rsidR="00CA2334" w:rsidRPr="00E0255B">
              <w:rPr>
                <w:rFonts w:ascii="Times New Roman" w:hAnsi="Times New Roman"/>
                <w:szCs w:val="24"/>
                <w:lang w:val="sr-Cyrl-CS"/>
              </w:rPr>
              <w:t xml:space="preserve">i aktivisti, aktivisti nevladinih organizacija, predstavnici institucija, </w:t>
            </w:r>
            <w:r w:rsidRPr="00E0255B">
              <w:rPr>
                <w:rFonts w:ascii="Times New Roman" w:hAnsi="Times New Roman"/>
                <w:szCs w:val="24"/>
                <w:lang w:val="sr-Cyrl-CS"/>
              </w:rPr>
              <w:t xml:space="preserve">lokalnih samouprava, mjesnih zajednica, </w:t>
            </w:r>
            <w:r w:rsidR="00CA2334" w:rsidRPr="00E0255B">
              <w:rPr>
                <w:rFonts w:ascii="Times New Roman" w:hAnsi="Times New Roman"/>
                <w:szCs w:val="24"/>
                <w:lang w:val="sr-Cyrl-CS"/>
              </w:rPr>
              <w:t xml:space="preserve">škola, organizacija koje se posebno bave mladima koji su u riziku od disrkiminacije itd. a koji, u partnerstvu, doprinose razvoju mladih ljudi u svjesne, odgovorne i aktivne članove društva koji doprinose razvoju zajednice, pokazuju inicijativu i poštuju različitosti. </w:t>
            </w:r>
          </w:p>
          <w:p w14:paraId="595DB3B6" w14:textId="77777777" w:rsidR="00CA2334" w:rsidRPr="00E0255B" w:rsidRDefault="00CA2334" w:rsidP="00CA2334">
            <w:pPr>
              <w:rPr>
                <w:rFonts w:ascii="Times New Roman" w:hAnsi="Times New Roman"/>
                <w:b/>
                <w:szCs w:val="24"/>
                <w:lang w:val="sr-Cyrl-CS"/>
              </w:rPr>
            </w:pPr>
            <w:r w:rsidRPr="00E0255B">
              <w:rPr>
                <w:rFonts w:ascii="Times New Roman" w:hAnsi="Times New Roman"/>
                <w:b/>
                <w:szCs w:val="24"/>
                <w:lang w:val="sr-Cyrl-CS"/>
              </w:rPr>
              <w:t>3.</w:t>
            </w:r>
            <w:r w:rsidR="00BC0C9D" w:rsidRPr="00E0255B">
              <w:rPr>
                <w:rFonts w:ascii="Times New Roman" w:hAnsi="Times New Roman"/>
                <w:b/>
                <w:szCs w:val="24"/>
                <w:lang w:val="sr-Cyrl-CS"/>
              </w:rPr>
              <w:t>Omladinske organizacije i organizacije za mlade</w:t>
            </w:r>
            <w:r w:rsidRPr="00E0255B">
              <w:rPr>
                <w:rFonts w:ascii="Times New Roman" w:hAnsi="Times New Roman"/>
                <w:b/>
                <w:szCs w:val="24"/>
                <w:lang w:val="sr-Cyrl-CS"/>
              </w:rPr>
              <w:t xml:space="preserve"> </w:t>
            </w:r>
            <w:r w:rsidR="00B932DB" w:rsidRPr="00E0255B">
              <w:rPr>
                <w:rFonts w:ascii="Times New Roman" w:hAnsi="Times New Roman"/>
                <w:b/>
                <w:szCs w:val="24"/>
                <w:lang w:val="sr-Cyrl-CS"/>
              </w:rPr>
              <w:t>(najmanje 15 organizacija obuhvaćeno projektima)</w:t>
            </w:r>
          </w:p>
          <w:p w14:paraId="7AC4393C" w14:textId="77777777" w:rsidR="00CA2334" w:rsidRPr="00E0255B" w:rsidRDefault="00BC0C9D" w:rsidP="00CA2334">
            <w:pPr>
              <w:rPr>
                <w:rFonts w:ascii="Times New Roman" w:hAnsi="Times New Roman"/>
                <w:szCs w:val="24"/>
                <w:lang w:val="sr-Cyrl-CS"/>
              </w:rPr>
            </w:pPr>
            <w:r w:rsidRPr="00E0255B">
              <w:rPr>
                <w:rFonts w:ascii="Times New Roman" w:hAnsi="Times New Roman"/>
                <w:szCs w:val="24"/>
                <w:lang w:val="sr-Cyrl-CS"/>
              </w:rPr>
              <w:t>Omladinske organizacije i organizacije za mlade su n</w:t>
            </w:r>
            <w:r w:rsidR="00CA2334" w:rsidRPr="00E0255B">
              <w:rPr>
                <w:rFonts w:ascii="Times New Roman" w:hAnsi="Times New Roman"/>
                <w:szCs w:val="24"/>
                <w:lang w:val="sr-Cyrl-CS"/>
              </w:rPr>
              <w:t xml:space="preserve">evladine organizacije koje </w:t>
            </w:r>
            <w:r w:rsidRPr="00E0255B">
              <w:rPr>
                <w:rFonts w:ascii="Times New Roman" w:hAnsi="Times New Roman"/>
                <w:szCs w:val="24"/>
                <w:lang w:val="sr-Cyrl-CS"/>
              </w:rPr>
              <w:t>sprovode aktivnosti za mlade i sa mladima</w:t>
            </w:r>
            <w:r w:rsidR="00CA2334" w:rsidRPr="00E0255B">
              <w:rPr>
                <w:rFonts w:ascii="Times New Roman" w:hAnsi="Times New Roman"/>
                <w:szCs w:val="24"/>
                <w:lang w:val="sr-Cyrl-CS"/>
              </w:rPr>
              <w:t xml:space="preserve"> i koje u statutu imaju definisanu oblast društvene brige o mladima</w:t>
            </w:r>
            <w:r w:rsidR="005262E0" w:rsidRPr="00E0255B">
              <w:rPr>
                <w:rFonts w:ascii="Times New Roman" w:hAnsi="Times New Roman"/>
                <w:szCs w:val="24"/>
                <w:lang w:val="sr-Cyrl-CS"/>
              </w:rPr>
              <w:t xml:space="preserve"> i/ili razvoja civilnog društva i volonterizma,</w:t>
            </w:r>
            <w:r w:rsidR="00CA2334" w:rsidRPr="00E0255B">
              <w:rPr>
                <w:rFonts w:ascii="Times New Roman" w:hAnsi="Times New Roman"/>
                <w:szCs w:val="24"/>
                <w:lang w:val="sr-Cyrl-CS"/>
              </w:rPr>
              <w:t xml:space="preserve"> a posebno one koje imaju iskustva u sprovođenju projekata za mlade usmjerenih na:</w:t>
            </w:r>
          </w:p>
          <w:p w14:paraId="54D4B71F" w14:textId="77777777" w:rsidR="00CA2334" w:rsidRPr="00E0255B" w:rsidRDefault="00CA2334" w:rsidP="00CA2334">
            <w:pPr>
              <w:rPr>
                <w:rFonts w:ascii="Times New Roman" w:hAnsi="Times New Roman"/>
                <w:szCs w:val="24"/>
                <w:lang w:val="sr-Cyrl-CS"/>
              </w:rPr>
            </w:pPr>
            <w:r w:rsidRPr="00E0255B">
              <w:rPr>
                <w:rFonts w:ascii="Times New Roman" w:hAnsi="Times New Roman"/>
                <w:szCs w:val="24"/>
                <w:lang w:val="sr-Cyrl-CS"/>
              </w:rPr>
              <w:t>- promociju, razvoj i unapređivanje omladinske politike na nacionalnom, lokalnom i/ili međunarodnom nivou;</w:t>
            </w:r>
          </w:p>
          <w:p w14:paraId="7F81F1B5" w14:textId="77777777" w:rsidR="00CA2334" w:rsidRPr="00E0255B" w:rsidRDefault="00CA2334" w:rsidP="00CA2334">
            <w:pPr>
              <w:rPr>
                <w:rFonts w:ascii="Times New Roman" w:hAnsi="Times New Roman"/>
                <w:szCs w:val="24"/>
                <w:lang w:val="sr-Cyrl-CS"/>
              </w:rPr>
            </w:pPr>
            <w:r w:rsidRPr="00E0255B">
              <w:rPr>
                <w:rFonts w:ascii="Times New Roman" w:hAnsi="Times New Roman"/>
                <w:szCs w:val="24"/>
                <w:lang w:val="sr-Cyrl-CS"/>
              </w:rPr>
              <w:lastRenderedPageBreak/>
              <w:t>- podršku razvoju omladinskog rada, omladinskog aktivizma, informisanja mladih, neformalnog obrazovanja mladih;</w:t>
            </w:r>
          </w:p>
          <w:p w14:paraId="3722979A" w14:textId="77777777" w:rsidR="005262E0" w:rsidRPr="00E0255B" w:rsidRDefault="005262E0" w:rsidP="00CA2334">
            <w:pPr>
              <w:rPr>
                <w:rFonts w:ascii="Times New Roman" w:hAnsi="Times New Roman"/>
                <w:szCs w:val="24"/>
                <w:lang w:val="sr-Cyrl-CS"/>
              </w:rPr>
            </w:pPr>
            <w:r w:rsidRPr="00E0255B">
              <w:rPr>
                <w:rFonts w:ascii="Times New Roman" w:hAnsi="Times New Roman"/>
                <w:szCs w:val="24"/>
                <w:lang w:val="sr-Cyrl-CS"/>
              </w:rPr>
              <w:t>-podršku razvoju volonterizma mladih i aktivnosti za dobrobit razvoja lokalnih zajednica;</w:t>
            </w:r>
          </w:p>
          <w:p w14:paraId="451EC9AF" w14:textId="77777777" w:rsidR="00CA2334" w:rsidRPr="00E0255B" w:rsidRDefault="00CA2334" w:rsidP="00CA2334">
            <w:pPr>
              <w:rPr>
                <w:rFonts w:ascii="Times New Roman" w:hAnsi="Times New Roman"/>
                <w:szCs w:val="24"/>
                <w:lang w:val="sr-Cyrl-CS"/>
              </w:rPr>
            </w:pPr>
            <w:r w:rsidRPr="00E0255B">
              <w:rPr>
                <w:rFonts w:ascii="Times New Roman" w:hAnsi="Times New Roman"/>
                <w:szCs w:val="24"/>
                <w:lang w:val="sr-Cyrl-CS"/>
              </w:rPr>
              <w:t xml:space="preserve">- podršku mladima u </w:t>
            </w:r>
            <w:r w:rsidR="005262E0" w:rsidRPr="00E0255B">
              <w:rPr>
                <w:rFonts w:ascii="Times New Roman" w:hAnsi="Times New Roman"/>
                <w:szCs w:val="24"/>
                <w:lang w:val="sr-Cyrl-CS"/>
              </w:rPr>
              <w:t xml:space="preserve">razvijanju mobilnosti i </w:t>
            </w:r>
            <w:r w:rsidRPr="00E0255B">
              <w:rPr>
                <w:rFonts w:ascii="Times New Roman" w:hAnsi="Times New Roman"/>
                <w:szCs w:val="24"/>
                <w:lang w:val="sr-Cyrl-CS"/>
              </w:rPr>
              <w:t>njihovog aktivnog učešća u donošenju odluka;</w:t>
            </w:r>
          </w:p>
          <w:p w14:paraId="492C1724" w14:textId="77777777" w:rsidR="00370754" w:rsidRPr="00E0255B" w:rsidRDefault="00CA2334" w:rsidP="00CA2334">
            <w:pPr>
              <w:rPr>
                <w:rFonts w:ascii="Times New Roman" w:hAnsi="Times New Roman"/>
                <w:szCs w:val="24"/>
                <w:lang w:val="sr-Cyrl-CS"/>
              </w:rPr>
            </w:pPr>
            <w:r w:rsidRPr="00E0255B">
              <w:rPr>
                <w:rFonts w:ascii="Times New Roman" w:hAnsi="Times New Roman"/>
                <w:szCs w:val="24"/>
                <w:lang w:val="sr-Cyrl-CS"/>
              </w:rPr>
              <w:t>- podršku inicijativama, projektima i programima organizacija koje se bave mladima i sprovode omladinsku politiku.</w:t>
            </w:r>
          </w:p>
        </w:tc>
      </w:tr>
    </w:tbl>
    <w:p w14:paraId="4DE2F1F5" w14:textId="77777777" w:rsidR="00370754" w:rsidRPr="00E0255B" w:rsidRDefault="00370754" w:rsidP="00AD29CE">
      <w:pPr>
        <w:rPr>
          <w:rFonts w:ascii="Times New Roman" w:hAnsi="Times New Roman" w:cs="Times New Roman"/>
          <w:szCs w:val="24"/>
          <w:lang w:val="sr-Cyrl-CS"/>
        </w:rPr>
      </w:pPr>
    </w:p>
    <w:p w14:paraId="1669323A" w14:textId="77777777"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t>4.3.</w:t>
      </w:r>
      <w:r w:rsidR="00370754" w:rsidRPr="00E0255B">
        <w:rPr>
          <w:rFonts w:ascii="Times New Roman" w:hAnsi="Times New Roman"/>
          <w:lang w:val="sr-Cyrl-CS"/>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370754" w:rsidRPr="00E0255B" w14:paraId="305DF5BB" w14:textId="77777777" w:rsidTr="00BC0C9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14:paraId="5CB895F6"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Očekivani broj projekata koji se planira finansirati / broj ugovora koje se planira zaključiti s NVO</w:t>
            </w:r>
          </w:p>
        </w:tc>
      </w:tr>
      <w:tr w:rsidR="00370754" w:rsidRPr="00E0255B" w14:paraId="5C0E4C86" w14:textId="77777777" w:rsidTr="00BC0C9D">
        <w:tc>
          <w:tcPr>
            <w:tcW w:w="6884" w:type="dxa"/>
            <w:tcBorders>
              <w:top w:val="single" w:sz="2" w:space="0" w:color="auto"/>
            </w:tcBorders>
            <w:shd w:val="clear" w:color="auto" w:fill="auto"/>
            <w:tcMar>
              <w:top w:w="57" w:type="dxa"/>
              <w:bottom w:w="57" w:type="dxa"/>
            </w:tcMar>
          </w:tcPr>
          <w:p w14:paraId="1FA8C7F9" w14:textId="505D0172" w:rsidR="00370754" w:rsidRPr="003943FF" w:rsidRDefault="00370754" w:rsidP="00BC0C9D">
            <w:pPr>
              <w:rPr>
                <w:rFonts w:ascii="Times New Roman" w:hAnsi="Times New Roman"/>
                <w:b/>
                <w:szCs w:val="24"/>
                <w:lang w:val="sr-Latn-ME"/>
              </w:rPr>
            </w:pPr>
            <w:r w:rsidRPr="00E0255B">
              <w:rPr>
                <w:rFonts w:ascii="Times New Roman" w:hAnsi="Times New Roman"/>
                <w:b/>
                <w:szCs w:val="24"/>
                <w:lang w:val="sr-Cyrl-CS"/>
              </w:rPr>
              <w:t>Naziv javnog konkursa</w:t>
            </w:r>
            <w:r w:rsidR="005262E0" w:rsidRPr="00E0255B">
              <w:rPr>
                <w:rFonts w:ascii="Times New Roman" w:hAnsi="Times New Roman"/>
                <w:b/>
                <w:szCs w:val="24"/>
                <w:lang w:val="sr-Cyrl-CS"/>
              </w:rPr>
              <w:t xml:space="preserve">: </w:t>
            </w:r>
            <w:r w:rsidR="00A46D1F" w:rsidRPr="00E0255B">
              <w:rPr>
                <w:rFonts w:ascii="Times New Roman" w:hAnsi="Times New Roman"/>
                <w:b/>
                <w:szCs w:val="24"/>
                <w:lang w:val="sr-Cyrl-CS"/>
              </w:rPr>
              <w:t xml:space="preserve">Mladi </w:t>
            </w:r>
            <w:r w:rsidR="009624D5" w:rsidRPr="00E0255B">
              <w:rPr>
                <w:rFonts w:ascii="Times New Roman" w:hAnsi="Times New Roman"/>
                <w:b/>
                <w:szCs w:val="24"/>
                <w:lang w:val="sr-Cyrl-CS"/>
              </w:rPr>
              <w:t>–</w:t>
            </w:r>
            <w:r w:rsidR="00AE461B" w:rsidRPr="00E0255B">
              <w:rPr>
                <w:rFonts w:ascii="Times New Roman" w:hAnsi="Times New Roman"/>
                <w:b/>
                <w:szCs w:val="24"/>
                <w:lang w:val="sr-Cyrl-CS"/>
              </w:rPr>
              <w:t xml:space="preserve"> </w:t>
            </w:r>
            <w:r w:rsidR="003943FF">
              <w:rPr>
                <w:rFonts w:ascii="Times New Roman" w:hAnsi="Times New Roman"/>
                <w:b/>
                <w:szCs w:val="24"/>
                <w:lang w:val="sr-Latn-ME"/>
              </w:rPr>
              <w:t>osviješćeni i uključeni</w:t>
            </w:r>
          </w:p>
        </w:tc>
        <w:tc>
          <w:tcPr>
            <w:tcW w:w="6862" w:type="dxa"/>
            <w:tcBorders>
              <w:top w:val="single" w:sz="2" w:space="0" w:color="auto"/>
            </w:tcBorders>
            <w:shd w:val="clear" w:color="auto" w:fill="auto"/>
            <w:tcMar>
              <w:top w:w="57" w:type="dxa"/>
              <w:bottom w:w="57" w:type="dxa"/>
            </w:tcMar>
          </w:tcPr>
          <w:p w14:paraId="290C6869" w14:textId="77777777" w:rsidR="00370754" w:rsidRPr="00E0255B" w:rsidRDefault="005262E0" w:rsidP="00BC0C9D">
            <w:pPr>
              <w:rPr>
                <w:rFonts w:ascii="Times New Roman" w:hAnsi="Times New Roman"/>
                <w:b/>
                <w:szCs w:val="24"/>
                <w:lang w:val="sr-Cyrl-CS"/>
              </w:rPr>
            </w:pPr>
            <w:r w:rsidRPr="00E0255B">
              <w:rPr>
                <w:rFonts w:ascii="Times New Roman" w:hAnsi="Times New Roman"/>
                <w:b/>
                <w:szCs w:val="24"/>
                <w:lang w:val="sr-Cyrl-CS"/>
              </w:rPr>
              <w:t>1</w:t>
            </w:r>
            <w:r w:rsidR="00B932DB" w:rsidRPr="00E0255B">
              <w:rPr>
                <w:rFonts w:ascii="Times New Roman" w:hAnsi="Times New Roman"/>
                <w:b/>
                <w:szCs w:val="24"/>
                <w:lang w:val="sr-Cyrl-CS"/>
              </w:rPr>
              <w:t>0</w:t>
            </w:r>
            <w:r w:rsidRPr="00E0255B">
              <w:rPr>
                <w:rFonts w:ascii="Times New Roman" w:hAnsi="Times New Roman"/>
                <w:b/>
                <w:szCs w:val="24"/>
                <w:lang w:val="sr-Cyrl-CS"/>
              </w:rPr>
              <w:t xml:space="preserve"> </w:t>
            </w:r>
            <w:r w:rsidR="00216FA8" w:rsidRPr="00E0255B">
              <w:rPr>
                <w:rFonts w:ascii="Times New Roman" w:hAnsi="Times New Roman"/>
                <w:b/>
                <w:szCs w:val="24"/>
                <w:lang w:val="sr-Cyrl-CS"/>
              </w:rPr>
              <w:t xml:space="preserve">– </w:t>
            </w:r>
            <w:r w:rsidR="00B932DB" w:rsidRPr="00E0255B">
              <w:rPr>
                <w:rFonts w:ascii="Times New Roman" w:hAnsi="Times New Roman"/>
                <w:b/>
                <w:szCs w:val="24"/>
                <w:lang w:val="sr-Cyrl-CS"/>
              </w:rPr>
              <w:t>15</w:t>
            </w:r>
            <w:r w:rsidR="00216FA8" w:rsidRPr="00E0255B">
              <w:rPr>
                <w:rFonts w:ascii="Times New Roman" w:hAnsi="Times New Roman"/>
                <w:b/>
                <w:szCs w:val="24"/>
                <w:lang w:val="sr-Cyrl-CS"/>
              </w:rPr>
              <w:t xml:space="preserve"> </w:t>
            </w:r>
            <w:r w:rsidRPr="00E0255B">
              <w:rPr>
                <w:rFonts w:ascii="Times New Roman" w:hAnsi="Times New Roman"/>
                <w:b/>
                <w:szCs w:val="24"/>
                <w:lang w:val="sr-Cyrl-CS"/>
              </w:rPr>
              <w:t>projekata</w:t>
            </w:r>
          </w:p>
        </w:tc>
      </w:tr>
    </w:tbl>
    <w:p w14:paraId="404882CE" w14:textId="38CEF154" w:rsidR="0030202B" w:rsidRPr="00E0255B" w:rsidRDefault="0030202B" w:rsidP="00370754">
      <w:pPr>
        <w:rPr>
          <w:rFonts w:ascii="Times New Roman" w:hAnsi="Times New Roman" w:cs="Times New Roman"/>
          <w:szCs w:val="24"/>
          <w:lang w:val="sr-Cyrl-CS"/>
        </w:rPr>
      </w:pPr>
    </w:p>
    <w:p w14:paraId="760CEAD8" w14:textId="77777777" w:rsidR="0030202B" w:rsidRPr="00E0255B" w:rsidRDefault="0030202B" w:rsidP="00370754">
      <w:pPr>
        <w:rPr>
          <w:rFonts w:ascii="Times New Roman" w:hAnsi="Times New Roman" w:cs="Times New Roman"/>
          <w:szCs w:val="24"/>
          <w:lang w:val="sr-Cyrl-CS"/>
        </w:rPr>
      </w:pPr>
    </w:p>
    <w:p w14:paraId="656D0335" w14:textId="77777777"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t>4.4.</w:t>
      </w:r>
      <w:r w:rsidR="00370754" w:rsidRPr="00E0255B">
        <w:rPr>
          <w:rFonts w:ascii="Times New Roman" w:hAnsi="Times New Roman"/>
          <w:lang w:val="sr-Cyrl-CS"/>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370754" w:rsidRPr="00E0255B" w14:paraId="64FB6874" w14:textId="77777777" w:rsidTr="00BC0C9D">
        <w:trPr>
          <w:trHeight w:val="372"/>
        </w:trPr>
        <w:tc>
          <w:tcPr>
            <w:tcW w:w="13746" w:type="dxa"/>
            <w:gridSpan w:val="2"/>
            <w:tcBorders>
              <w:top w:val="single" w:sz="18" w:space="0" w:color="auto"/>
            </w:tcBorders>
            <w:shd w:val="clear" w:color="auto" w:fill="F2F2F2" w:themeFill="background1" w:themeFillShade="F2"/>
          </w:tcPr>
          <w:p w14:paraId="2220F248"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Naziv javnog konkursa:</w:t>
            </w:r>
          </w:p>
        </w:tc>
      </w:tr>
      <w:tr w:rsidR="00370754" w:rsidRPr="00E0255B" w14:paraId="766F5916" w14:textId="77777777" w:rsidTr="00BC0C9D">
        <w:tc>
          <w:tcPr>
            <w:tcW w:w="6876" w:type="dxa"/>
          </w:tcPr>
          <w:p w14:paraId="1BE3221A" w14:textId="53BDAD94"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Najniži iznos finansijske podrške koju će biti moguće ostvariti na osnovu javnog konkursa:  __________</w:t>
            </w:r>
            <w:r w:rsidR="00A46D1F" w:rsidRPr="00E0255B">
              <w:rPr>
                <w:rFonts w:ascii="Times New Roman" w:hAnsi="Times New Roman"/>
                <w:b/>
                <w:bCs/>
                <w:szCs w:val="24"/>
                <w:lang w:val="sr-Cyrl-CS"/>
              </w:rPr>
              <w:t>10</w:t>
            </w:r>
            <w:r w:rsidR="00216FA8" w:rsidRPr="00E0255B">
              <w:rPr>
                <w:rFonts w:ascii="Times New Roman" w:hAnsi="Times New Roman"/>
                <w:b/>
                <w:szCs w:val="24"/>
                <w:lang w:val="sr-Cyrl-CS"/>
              </w:rPr>
              <w:t>.000,00</w:t>
            </w:r>
            <w:r w:rsidRPr="00E0255B">
              <w:rPr>
                <w:rFonts w:ascii="Times New Roman" w:hAnsi="Times New Roman"/>
                <w:b/>
                <w:szCs w:val="24"/>
                <w:lang w:val="sr-Cyrl-CS"/>
              </w:rPr>
              <w:t>____________</w:t>
            </w:r>
            <w:r w:rsidRPr="00E0255B">
              <w:rPr>
                <w:rFonts w:ascii="Times New Roman" w:hAnsi="Times New Roman"/>
                <w:szCs w:val="24"/>
                <w:lang w:val="sr-Cyrl-CS"/>
              </w:rPr>
              <w:t xml:space="preserve"> EURA</w:t>
            </w:r>
          </w:p>
          <w:p w14:paraId="73A011DD" w14:textId="77777777" w:rsidR="00370754" w:rsidRPr="00E0255B" w:rsidRDefault="00370754" w:rsidP="00BC0C9D">
            <w:pPr>
              <w:rPr>
                <w:rFonts w:ascii="Times New Roman" w:hAnsi="Times New Roman"/>
                <w:szCs w:val="24"/>
                <w:lang w:val="sr-Cyrl-CS"/>
              </w:rPr>
            </w:pPr>
          </w:p>
        </w:tc>
        <w:tc>
          <w:tcPr>
            <w:tcW w:w="6870" w:type="dxa"/>
            <w:tcMar>
              <w:top w:w="57" w:type="dxa"/>
              <w:bottom w:w="57" w:type="dxa"/>
            </w:tcMar>
          </w:tcPr>
          <w:p w14:paraId="5EDA43FE" w14:textId="3778D87B"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Najviši iznos finansijske podrške koju će biti moguće ostvariti na osnovu javnog konkursa:  _____</w:t>
            </w:r>
            <w:r w:rsidR="00A46D1F" w:rsidRPr="00E0255B">
              <w:rPr>
                <w:rFonts w:ascii="Times New Roman" w:hAnsi="Times New Roman"/>
                <w:b/>
                <w:bCs/>
                <w:szCs w:val="24"/>
                <w:lang w:val="sr-Cyrl-CS"/>
              </w:rPr>
              <w:t>15</w:t>
            </w:r>
            <w:r w:rsidR="00216FA8" w:rsidRPr="00E0255B">
              <w:rPr>
                <w:rFonts w:ascii="Times New Roman" w:hAnsi="Times New Roman"/>
                <w:b/>
                <w:bCs/>
                <w:szCs w:val="24"/>
                <w:lang w:val="sr-Cyrl-CS"/>
              </w:rPr>
              <w:t>.</w:t>
            </w:r>
            <w:r w:rsidR="00216FA8" w:rsidRPr="00E0255B">
              <w:rPr>
                <w:rFonts w:ascii="Times New Roman" w:hAnsi="Times New Roman"/>
                <w:b/>
                <w:szCs w:val="24"/>
                <w:lang w:val="sr-Cyrl-CS"/>
              </w:rPr>
              <w:t>000,00</w:t>
            </w:r>
            <w:r w:rsidRPr="00E0255B">
              <w:rPr>
                <w:rFonts w:ascii="Times New Roman" w:hAnsi="Times New Roman"/>
                <w:szCs w:val="24"/>
                <w:lang w:val="sr-Cyrl-CS"/>
              </w:rPr>
              <w:t>____________ EURA</w:t>
            </w:r>
          </w:p>
        </w:tc>
      </w:tr>
    </w:tbl>
    <w:p w14:paraId="28B99DD3" w14:textId="77777777" w:rsidR="00370754" w:rsidRPr="00E0255B" w:rsidRDefault="00370754" w:rsidP="00370754">
      <w:pPr>
        <w:rPr>
          <w:rFonts w:ascii="Times New Roman" w:hAnsi="Times New Roman" w:cs="Times New Roman"/>
          <w:szCs w:val="24"/>
          <w:lang w:val="sr-Cyrl-CS"/>
        </w:rPr>
      </w:pPr>
    </w:p>
    <w:p w14:paraId="73E872CD" w14:textId="2678EEFA" w:rsidR="003D1FB1" w:rsidRPr="00E0255B" w:rsidRDefault="00370754" w:rsidP="00AD29CE">
      <w:pPr>
        <w:rPr>
          <w:rFonts w:ascii="Times New Roman" w:hAnsi="Times New Roman" w:cs="Times New Roman"/>
          <w:b/>
          <w:i/>
          <w:szCs w:val="24"/>
          <w:lang w:val="sr-Cyrl-CS"/>
        </w:rPr>
      </w:pPr>
      <w:r w:rsidRPr="00E0255B">
        <w:rPr>
          <w:rFonts w:ascii="Times New Roman" w:hAnsi="Times New Roman" w:cs="Times New Roman"/>
          <w:b/>
          <w:szCs w:val="24"/>
          <w:lang w:val="sr-Cyrl-CS"/>
        </w:rPr>
        <w:lastRenderedPageBreak/>
        <w:t>NAPOMENA:</w:t>
      </w:r>
      <w:r w:rsidRPr="00E0255B">
        <w:rPr>
          <w:rFonts w:ascii="Times New Roman" w:hAnsi="Times New Roman" w:cs="Times New Roman"/>
          <w:szCs w:val="24"/>
          <w:lang w:val="sr-Cyrl-CS"/>
        </w:rPr>
        <w:t xml:space="preserve"> stavom 4 člana 32 Zakona o NVO, definisano je: </w:t>
      </w:r>
      <w:r w:rsidRPr="00E0255B">
        <w:rPr>
          <w:rFonts w:ascii="Times New Roman" w:hAnsi="Times New Roman" w:cs="Times New Roman"/>
          <w:b/>
          <w:i/>
          <w:szCs w:val="24"/>
          <w:lang w:val="sr-Cyrl-CS"/>
        </w:rPr>
        <w:t xml:space="preserve">“Ukupan iznos sredstava koja se na osnovu javnog konkursa mogu dodijeliti nevladinoj organizaciji za finansiranje projekta, odnosno programa, ne može preći 20% od ukupno opredijeljenih sredstava koja se raspodjeljuju na osnovu tog konkursa.” </w:t>
      </w:r>
    </w:p>
    <w:p w14:paraId="378929CB" w14:textId="0C56BFDC" w:rsidR="004B76A4" w:rsidRPr="00E0255B" w:rsidRDefault="004B76A4" w:rsidP="00AD29CE">
      <w:pPr>
        <w:rPr>
          <w:rFonts w:ascii="Times New Roman" w:hAnsi="Times New Roman" w:cs="Times New Roman"/>
          <w:b/>
          <w:i/>
          <w:szCs w:val="24"/>
          <w:lang w:val="sr-Cyrl-CS"/>
        </w:rPr>
      </w:pPr>
    </w:p>
    <w:p w14:paraId="7BAE0E36" w14:textId="77777777" w:rsidR="009353DA" w:rsidRPr="00E0255B" w:rsidRDefault="009353DA" w:rsidP="00AD29CE">
      <w:pPr>
        <w:rPr>
          <w:rFonts w:ascii="Times New Roman" w:hAnsi="Times New Roman" w:cs="Times New Roman"/>
          <w:b/>
          <w:i/>
          <w:szCs w:val="24"/>
          <w:lang w:val="sr-Cyrl-CS"/>
        </w:rPr>
      </w:pPr>
    </w:p>
    <w:p w14:paraId="24152C63" w14:textId="77777777" w:rsidR="00370754" w:rsidRPr="00E0255B" w:rsidRDefault="00370754" w:rsidP="00AD29CE">
      <w:pPr>
        <w:pStyle w:val="ListParagraph"/>
        <w:numPr>
          <w:ilvl w:val="0"/>
          <w:numId w:val="5"/>
        </w:numPr>
        <w:jc w:val="both"/>
        <w:rPr>
          <w:rFonts w:ascii="Times New Roman" w:hAnsi="Times New Roman"/>
          <w:b/>
          <w:lang w:val="sr-Cyrl-CS"/>
        </w:rPr>
      </w:pPr>
      <w:r w:rsidRPr="00E0255B">
        <w:rPr>
          <w:rFonts w:ascii="Times New Roman" w:hAnsi="Times New Roman"/>
          <w:b/>
          <w:lang w:val="sr-Cyrl-CS"/>
        </w:rPr>
        <w:t>KONSULTACIJE SA ZAIN</w:t>
      </w:r>
      <w:r w:rsidR="006A2698" w:rsidRPr="00E0255B">
        <w:rPr>
          <w:rFonts w:ascii="Times New Roman" w:hAnsi="Times New Roman"/>
          <w:b/>
          <w:lang w:val="sr-Cyrl-CS"/>
        </w:rPr>
        <w:t>TERESOVANIM NEVLADINIM ORGANIZA</w:t>
      </w:r>
      <w:r w:rsidRPr="00E0255B">
        <w:rPr>
          <w:rFonts w:ascii="Times New Roman" w:hAnsi="Times New Roman"/>
          <w:b/>
          <w:lang w:val="sr-Cyrl-CS"/>
        </w:rPr>
        <w:t>C</w:t>
      </w:r>
      <w:r w:rsidR="006A2698" w:rsidRPr="00E0255B">
        <w:rPr>
          <w:rFonts w:ascii="Times New Roman" w:hAnsi="Times New Roman"/>
          <w:b/>
          <w:lang w:val="sr-Cyrl-CS"/>
        </w:rPr>
        <w:t>I</w:t>
      </w:r>
      <w:r w:rsidRPr="00E0255B">
        <w:rPr>
          <w:rFonts w:ascii="Times New Roman" w:hAnsi="Times New Roman"/>
          <w:b/>
          <w:lang w:val="sr-Cyrl-CS"/>
        </w:rPr>
        <w:t>JAMA</w:t>
      </w:r>
    </w:p>
    <w:p w14:paraId="5B548B0F" w14:textId="77777777"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t xml:space="preserve">5.1. </w:t>
      </w:r>
      <w:r w:rsidR="00370754" w:rsidRPr="00E0255B">
        <w:rPr>
          <w:rFonts w:ascii="Times New Roman" w:hAnsi="Times New Roman"/>
          <w:lang w:val="sr-Cyrl-CS"/>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70754" w:rsidRPr="00E0255B" w14:paraId="21C4CFA1" w14:textId="77777777" w:rsidTr="00BC0C9D">
        <w:tc>
          <w:tcPr>
            <w:tcW w:w="4582" w:type="dxa"/>
            <w:tcBorders>
              <w:top w:val="single" w:sz="18" w:space="0" w:color="auto"/>
            </w:tcBorders>
            <w:shd w:val="clear" w:color="auto" w:fill="F2F2F2" w:themeFill="background1" w:themeFillShade="F2"/>
            <w:tcMar>
              <w:top w:w="57" w:type="dxa"/>
              <w:bottom w:w="57" w:type="dxa"/>
            </w:tcMar>
          </w:tcPr>
          <w:p w14:paraId="5567A806"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04A5C566"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Datumi sprovedenih konsultacija</w:t>
            </w:r>
          </w:p>
        </w:tc>
        <w:tc>
          <w:tcPr>
            <w:tcW w:w="4582" w:type="dxa"/>
            <w:tcBorders>
              <w:top w:val="single" w:sz="18" w:space="0" w:color="auto"/>
              <w:left w:val="single" w:sz="2" w:space="0" w:color="auto"/>
            </w:tcBorders>
            <w:shd w:val="clear" w:color="auto" w:fill="F2F2F2" w:themeFill="background1" w:themeFillShade="F2"/>
          </w:tcPr>
          <w:p w14:paraId="66929E03"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Naziv  NVO koje su učestvovale u konsultacijama</w:t>
            </w:r>
          </w:p>
        </w:tc>
      </w:tr>
      <w:tr w:rsidR="00370754" w:rsidRPr="00E0255B" w14:paraId="654A5B53" w14:textId="77777777" w:rsidTr="00BC0C9D">
        <w:tc>
          <w:tcPr>
            <w:tcW w:w="4582" w:type="dxa"/>
            <w:tcMar>
              <w:top w:w="57" w:type="dxa"/>
              <w:bottom w:w="57" w:type="dxa"/>
            </w:tcMar>
          </w:tcPr>
          <w:p w14:paraId="165E149B" w14:textId="77777777" w:rsidR="00370754" w:rsidRPr="00E0255B" w:rsidRDefault="001970F9" w:rsidP="001970F9">
            <w:pPr>
              <w:rPr>
                <w:rFonts w:ascii="Times New Roman" w:hAnsi="Times New Roman"/>
                <w:szCs w:val="24"/>
                <w:lang w:val="sr-Cyrl-CS"/>
              </w:rPr>
            </w:pPr>
            <w:r w:rsidRPr="00E0255B">
              <w:rPr>
                <w:rFonts w:ascii="Times New Roman" w:hAnsi="Times New Roman"/>
                <w:szCs w:val="24"/>
                <w:lang w:val="sr-Cyrl-CS"/>
              </w:rPr>
              <w:t>Dostavljanje prijedloga, sugestija i komentara na Nacrt sektorske analize elektronskim putem, u skladu s Javnim pozivom za konsultacije Ministarstva sporta i mladih zainteresovanoj javnosti</w:t>
            </w:r>
          </w:p>
        </w:tc>
        <w:tc>
          <w:tcPr>
            <w:tcW w:w="4582" w:type="dxa"/>
            <w:tcBorders>
              <w:right w:val="single" w:sz="2" w:space="0" w:color="auto"/>
            </w:tcBorders>
            <w:tcMar>
              <w:top w:w="57" w:type="dxa"/>
              <w:bottom w:w="57" w:type="dxa"/>
            </w:tcMar>
          </w:tcPr>
          <w:p w14:paraId="32492BDE" w14:textId="77777777" w:rsidR="00370754" w:rsidRPr="00E0255B" w:rsidRDefault="00370754" w:rsidP="00BC0C9D">
            <w:pPr>
              <w:rPr>
                <w:rFonts w:ascii="Times New Roman" w:hAnsi="Times New Roman"/>
                <w:szCs w:val="24"/>
                <w:lang w:val="sr-Cyrl-CS"/>
              </w:rPr>
            </w:pPr>
          </w:p>
        </w:tc>
        <w:tc>
          <w:tcPr>
            <w:tcW w:w="4582" w:type="dxa"/>
            <w:tcBorders>
              <w:left w:val="single" w:sz="2" w:space="0" w:color="auto"/>
            </w:tcBorders>
          </w:tcPr>
          <w:p w14:paraId="3C24A7E9" w14:textId="77777777" w:rsidR="00370754" w:rsidRPr="00E0255B" w:rsidRDefault="00370754" w:rsidP="00BC0C9D">
            <w:pPr>
              <w:rPr>
                <w:rFonts w:ascii="Times New Roman" w:hAnsi="Times New Roman"/>
                <w:szCs w:val="24"/>
                <w:lang w:val="sr-Cyrl-CS"/>
              </w:rPr>
            </w:pPr>
          </w:p>
        </w:tc>
      </w:tr>
      <w:tr w:rsidR="00370754" w:rsidRPr="00E0255B" w14:paraId="1B71E8AD" w14:textId="77777777" w:rsidTr="00BC0C9D">
        <w:tc>
          <w:tcPr>
            <w:tcW w:w="4582" w:type="dxa"/>
            <w:tcMar>
              <w:top w:w="57" w:type="dxa"/>
              <w:bottom w:w="57" w:type="dxa"/>
            </w:tcMar>
          </w:tcPr>
          <w:p w14:paraId="709E7C81" w14:textId="77777777" w:rsidR="00370754" w:rsidRPr="00E0255B" w:rsidRDefault="00370754" w:rsidP="00BC0C9D">
            <w:pPr>
              <w:rPr>
                <w:rFonts w:ascii="Times New Roman" w:hAnsi="Times New Roman"/>
                <w:szCs w:val="24"/>
                <w:lang w:val="sr-Cyrl-CS"/>
              </w:rPr>
            </w:pPr>
          </w:p>
        </w:tc>
        <w:tc>
          <w:tcPr>
            <w:tcW w:w="4582" w:type="dxa"/>
            <w:tcBorders>
              <w:right w:val="single" w:sz="2" w:space="0" w:color="auto"/>
            </w:tcBorders>
            <w:tcMar>
              <w:top w:w="57" w:type="dxa"/>
              <w:bottom w:w="57" w:type="dxa"/>
            </w:tcMar>
          </w:tcPr>
          <w:p w14:paraId="0B1B5CA6" w14:textId="77777777" w:rsidR="00370754" w:rsidRPr="00E0255B" w:rsidRDefault="00370754" w:rsidP="00BC0C9D">
            <w:pPr>
              <w:rPr>
                <w:rFonts w:ascii="Times New Roman" w:hAnsi="Times New Roman"/>
                <w:szCs w:val="24"/>
                <w:lang w:val="sr-Cyrl-CS"/>
              </w:rPr>
            </w:pPr>
          </w:p>
        </w:tc>
        <w:tc>
          <w:tcPr>
            <w:tcW w:w="4582" w:type="dxa"/>
            <w:tcBorders>
              <w:left w:val="single" w:sz="2" w:space="0" w:color="auto"/>
            </w:tcBorders>
          </w:tcPr>
          <w:p w14:paraId="33BE027B" w14:textId="77777777" w:rsidR="00370754" w:rsidRPr="00E0255B" w:rsidRDefault="00370754" w:rsidP="00BC0C9D">
            <w:pPr>
              <w:rPr>
                <w:rFonts w:ascii="Times New Roman" w:hAnsi="Times New Roman"/>
                <w:szCs w:val="24"/>
                <w:lang w:val="sr-Cyrl-CS"/>
              </w:rPr>
            </w:pPr>
          </w:p>
        </w:tc>
      </w:tr>
      <w:tr w:rsidR="00370754" w:rsidRPr="00E0255B" w14:paraId="1C6A09DF" w14:textId="77777777" w:rsidTr="00BC0C9D">
        <w:tc>
          <w:tcPr>
            <w:tcW w:w="4582" w:type="dxa"/>
            <w:tcMar>
              <w:top w:w="57" w:type="dxa"/>
              <w:bottom w:w="57" w:type="dxa"/>
            </w:tcMar>
          </w:tcPr>
          <w:p w14:paraId="7BF7ECF7" w14:textId="77777777" w:rsidR="00370754" w:rsidRPr="00E0255B" w:rsidRDefault="00370754" w:rsidP="00BC0C9D">
            <w:pPr>
              <w:rPr>
                <w:rFonts w:ascii="Times New Roman" w:hAnsi="Times New Roman"/>
                <w:szCs w:val="24"/>
                <w:lang w:val="sr-Cyrl-CS"/>
              </w:rPr>
            </w:pPr>
          </w:p>
        </w:tc>
        <w:tc>
          <w:tcPr>
            <w:tcW w:w="4582" w:type="dxa"/>
            <w:tcBorders>
              <w:right w:val="single" w:sz="2" w:space="0" w:color="auto"/>
            </w:tcBorders>
            <w:tcMar>
              <w:top w:w="57" w:type="dxa"/>
              <w:bottom w:w="57" w:type="dxa"/>
            </w:tcMar>
          </w:tcPr>
          <w:p w14:paraId="714AC1CE" w14:textId="77777777" w:rsidR="00370754" w:rsidRPr="00E0255B" w:rsidRDefault="00370754" w:rsidP="00BC0C9D">
            <w:pPr>
              <w:rPr>
                <w:rFonts w:ascii="Times New Roman" w:hAnsi="Times New Roman"/>
                <w:szCs w:val="24"/>
                <w:lang w:val="sr-Cyrl-CS"/>
              </w:rPr>
            </w:pPr>
          </w:p>
        </w:tc>
        <w:tc>
          <w:tcPr>
            <w:tcW w:w="4582" w:type="dxa"/>
            <w:tcBorders>
              <w:left w:val="single" w:sz="2" w:space="0" w:color="auto"/>
            </w:tcBorders>
          </w:tcPr>
          <w:p w14:paraId="5BF9E243" w14:textId="77777777" w:rsidR="00370754" w:rsidRPr="00E0255B" w:rsidRDefault="00370754" w:rsidP="00BC0C9D">
            <w:pPr>
              <w:rPr>
                <w:rFonts w:ascii="Times New Roman" w:hAnsi="Times New Roman"/>
                <w:szCs w:val="24"/>
                <w:lang w:val="sr-Cyrl-CS"/>
              </w:rPr>
            </w:pPr>
          </w:p>
        </w:tc>
      </w:tr>
    </w:tbl>
    <w:p w14:paraId="0DC1752B" w14:textId="5D790526" w:rsidR="009353DA" w:rsidRPr="00E0255B" w:rsidRDefault="009353DA" w:rsidP="00370754">
      <w:pPr>
        <w:rPr>
          <w:rFonts w:ascii="Times New Roman" w:hAnsi="Times New Roman" w:cs="Times New Roman"/>
          <w:szCs w:val="24"/>
          <w:lang w:val="sr-Cyrl-CS"/>
        </w:rPr>
      </w:pPr>
    </w:p>
    <w:p w14:paraId="06C76CD5" w14:textId="2BA6DBAE" w:rsidR="008479D1" w:rsidRPr="00E0255B" w:rsidRDefault="008479D1" w:rsidP="00370754">
      <w:pPr>
        <w:rPr>
          <w:rFonts w:ascii="Times New Roman" w:hAnsi="Times New Roman" w:cs="Times New Roman"/>
          <w:szCs w:val="24"/>
          <w:lang w:val="sr-Cyrl-CS"/>
        </w:rPr>
      </w:pPr>
    </w:p>
    <w:p w14:paraId="3B4673CF" w14:textId="18D59EA0" w:rsidR="008479D1" w:rsidRPr="00E0255B" w:rsidRDefault="008479D1" w:rsidP="00370754">
      <w:pPr>
        <w:rPr>
          <w:rFonts w:ascii="Times New Roman" w:hAnsi="Times New Roman" w:cs="Times New Roman"/>
          <w:szCs w:val="24"/>
          <w:lang w:val="sr-Cyrl-CS"/>
        </w:rPr>
      </w:pPr>
    </w:p>
    <w:p w14:paraId="56330C1B" w14:textId="7F64598C" w:rsidR="008479D1" w:rsidRPr="00E0255B" w:rsidRDefault="008479D1" w:rsidP="00370754">
      <w:pPr>
        <w:rPr>
          <w:rFonts w:ascii="Times New Roman" w:hAnsi="Times New Roman" w:cs="Times New Roman"/>
          <w:szCs w:val="24"/>
          <w:lang w:val="sr-Cyrl-CS"/>
        </w:rPr>
      </w:pPr>
    </w:p>
    <w:p w14:paraId="47CC45B9" w14:textId="77777777" w:rsidR="008479D1" w:rsidRPr="00E0255B" w:rsidRDefault="008479D1" w:rsidP="00370754">
      <w:pPr>
        <w:rPr>
          <w:rFonts w:ascii="Times New Roman" w:hAnsi="Times New Roman" w:cs="Times New Roman"/>
          <w:szCs w:val="24"/>
          <w:lang w:val="sr-Cyrl-CS"/>
        </w:rPr>
      </w:pPr>
    </w:p>
    <w:p w14:paraId="5D3E0221" w14:textId="77777777" w:rsidR="00370754" w:rsidRPr="00E0255B" w:rsidRDefault="00370754" w:rsidP="004B794D">
      <w:pPr>
        <w:pStyle w:val="ListParagraph"/>
        <w:numPr>
          <w:ilvl w:val="0"/>
          <w:numId w:val="5"/>
        </w:numPr>
        <w:rPr>
          <w:rFonts w:ascii="Times New Roman" w:hAnsi="Times New Roman"/>
          <w:b/>
          <w:lang w:val="sr-Cyrl-CS"/>
        </w:rPr>
      </w:pPr>
      <w:r w:rsidRPr="00E0255B">
        <w:rPr>
          <w:rFonts w:ascii="Times New Roman" w:hAnsi="Times New Roman"/>
          <w:b/>
          <w:lang w:val="sr-Cyrl-CS"/>
        </w:rPr>
        <w:lastRenderedPageBreak/>
        <w:t>KAPACITETI ZA SPROVOĐENJE JAVNOG KONKURSA</w:t>
      </w:r>
    </w:p>
    <w:p w14:paraId="2EE491D1" w14:textId="77777777" w:rsidR="00370754" w:rsidRPr="00E0255B" w:rsidRDefault="004B794D" w:rsidP="00370754">
      <w:pPr>
        <w:pStyle w:val="ListParagraph"/>
        <w:rPr>
          <w:rFonts w:ascii="Times New Roman" w:hAnsi="Times New Roman"/>
          <w:lang w:val="sr-Cyrl-CS"/>
        </w:rPr>
      </w:pPr>
      <w:r w:rsidRPr="00E0255B">
        <w:rPr>
          <w:rFonts w:ascii="Times New Roman" w:hAnsi="Times New Roman"/>
          <w:lang w:val="sr-Cyrl-CS"/>
        </w:rPr>
        <w:t>6.1.</w:t>
      </w:r>
      <w:r w:rsidR="00370754" w:rsidRPr="00E0255B">
        <w:rPr>
          <w:rFonts w:ascii="Times New Roman" w:hAnsi="Times New Roman"/>
          <w:lang w:val="sr-Cyrl-CS"/>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436"/>
        <w:gridCol w:w="3437"/>
        <w:gridCol w:w="3437"/>
      </w:tblGrid>
      <w:tr w:rsidR="00370754" w:rsidRPr="00E0255B" w14:paraId="03C477D2" w14:textId="77777777" w:rsidTr="00BC0C9D">
        <w:trPr>
          <w:jc w:val="center"/>
        </w:trPr>
        <w:tc>
          <w:tcPr>
            <w:tcW w:w="3436" w:type="dxa"/>
            <w:tcBorders>
              <w:top w:val="single" w:sz="18" w:space="0" w:color="auto"/>
            </w:tcBorders>
            <w:shd w:val="clear" w:color="auto" w:fill="F2F2F2" w:themeFill="background1" w:themeFillShade="F2"/>
            <w:tcMar>
              <w:top w:w="57" w:type="dxa"/>
              <w:bottom w:w="57" w:type="dxa"/>
            </w:tcMar>
          </w:tcPr>
          <w:p w14:paraId="11BAD300"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14:paraId="473D52D5" w14:textId="77777777" w:rsidR="00370754" w:rsidRPr="00E0255B" w:rsidRDefault="00370754" w:rsidP="005A2821">
            <w:pPr>
              <w:jc w:val="left"/>
              <w:rPr>
                <w:rFonts w:ascii="Times New Roman" w:hAnsi="Times New Roman"/>
                <w:szCs w:val="24"/>
                <w:lang w:val="sr-Cyrl-CS"/>
              </w:rPr>
            </w:pPr>
            <w:r w:rsidRPr="00E0255B">
              <w:rPr>
                <w:rFonts w:ascii="Times New Roman" w:hAnsi="Times New Roman"/>
                <w:szCs w:val="24"/>
                <w:lang w:val="sr-Cyrl-CS"/>
              </w:rPr>
              <w:t>Broj službenika/ica zaduženih</w:t>
            </w:r>
            <w:r w:rsidR="005A2821" w:rsidRPr="00E0255B">
              <w:rPr>
                <w:rFonts w:ascii="Times New Roman" w:hAnsi="Times New Roman"/>
                <w:szCs w:val="24"/>
                <w:lang w:val="sr-Cyrl-CS"/>
              </w:rPr>
              <w:t xml:space="preserve"> za sprovođenje javnog konkursa </w:t>
            </w:r>
            <w:r w:rsidRPr="00E0255B">
              <w:rPr>
                <w:rFonts w:ascii="Times New Roman" w:hAnsi="Times New Roman"/>
                <w:szCs w:val="24"/>
                <w:lang w:val="sr-Cyrl-CS"/>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14:paraId="169F9930" w14:textId="77777777" w:rsidR="00370754" w:rsidRPr="00E0255B" w:rsidRDefault="005A2821" w:rsidP="005A2821">
            <w:pPr>
              <w:jc w:val="left"/>
              <w:rPr>
                <w:rFonts w:ascii="Times New Roman" w:hAnsi="Times New Roman"/>
                <w:szCs w:val="24"/>
                <w:lang w:val="sr-Cyrl-CS"/>
              </w:rPr>
            </w:pPr>
            <w:r w:rsidRPr="00E0255B">
              <w:rPr>
                <w:rFonts w:ascii="Times New Roman" w:hAnsi="Times New Roman"/>
                <w:szCs w:val="24"/>
                <w:lang w:val="sr-Cyrl-CS"/>
              </w:rPr>
              <w:t xml:space="preserve">Imena </w:t>
            </w:r>
            <w:r w:rsidR="00370754" w:rsidRPr="00E0255B">
              <w:rPr>
                <w:rFonts w:ascii="Times New Roman" w:hAnsi="Times New Roman"/>
                <w:szCs w:val="24"/>
                <w:lang w:val="sr-Cyrl-CS"/>
              </w:rPr>
              <w:t>službenika/ica zaduženih za sprovođenje javnog konkursa i praćenje finansiranih projekata i programa nevladinih organizacija</w:t>
            </w:r>
          </w:p>
        </w:tc>
      </w:tr>
      <w:tr w:rsidR="00370754" w:rsidRPr="00E0255B" w14:paraId="29716E68" w14:textId="77777777" w:rsidTr="00BC0C9D">
        <w:trPr>
          <w:jc w:val="center"/>
        </w:trPr>
        <w:tc>
          <w:tcPr>
            <w:tcW w:w="3436" w:type="dxa"/>
            <w:tcMar>
              <w:top w:w="57" w:type="dxa"/>
              <w:bottom w:w="57" w:type="dxa"/>
            </w:tcMar>
          </w:tcPr>
          <w:p w14:paraId="23355B4E" w14:textId="15905E12" w:rsidR="00370754" w:rsidRPr="003943FF" w:rsidRDefault="00BA730A" w:rsidP="00BC0C9D">
            <w:pPr>
              <w:rPr>
                <w:rFonts w:ascii="Times New Roman" w:hAnsi="Times New Roman"/>
                <w:szCs w:val="24"/>
                <w:lang w:val="sr-Latn-ME"/>
              </w:rPr>
            </w:pPr>
            <w:r w:rsidRPr="00E0255B">
              <w:rPr>
                <w:rFonts w:ascii="Times New Roman" w:hAnsi="Times New Roman"/>
                <w:b/>
                <w:szCs w:val="24"/>
                <w:lang w:val="sr-Cyrl-CS"/>
              </w:rPr>
              <w:t xml:space="preserve">Mladi – </w:t>
            </w:r>
            <w:r w:rsidR="003943FF">
              <w:rPr>
                <w:rFonts w:ascii="Times New Roman" w:hAnsi="Times New Roman"/>
                <w:b/>
                <w:szCs w:val="24"/>
                <w:lang w:val="sr-Latn-ME"/>
              </w:rPr>
              <w:t>osviješćeni i uključeni</w:t>
            </w:r>
          </w:p>
        </w:tc>
        <w:tc>
          <w:tcPr>
            <w:tcW w:w="3437" w:type="dxa"/>
            <w:tcBorders>
              <w:right w:val="single" w:sz="2" w:space="0" w:color="auto"/>
            </w:tcBorders>
            <w:tcMar>
              <w:top w:w="57" w:type="dxa"/>
              <w:bottom w:w="57" w:type="dxa"/>
            </w:tcMar>
          </w:tcPr>
          <w:p w14:paraId="50FC72A9" w14:textId="77777777" w:rsidR="00370754" w:rsidRPr="00E0255B" w:rsidRDefault="00CA2334" w:rsidP="00BC0C9D">
            <w:pPr>
              <w:rPr>
                <w:rFonts w:ascii="Times New Roman" w:hAnsi="Times New Roman"/>
                <w:szCs w:val="24"/>
                <w:lang w:val="sr-Cyrl-CS"/>
              </w:rPr>
            </w:pPr>
            <w:r w:rsidRPr="00E0255B">
              <w:rPr>
                <w:rFonts w:ascii="Times New Roman" w:hAnsi="Times New Roman"/>
                <w:szCs w:val="24"/>
                <w:lang w:val="sr-Cyrl-CS"/>
              </w:rPr>
              <w:t>2 (dva)</w:t>
            </w:r>
          </w:p>
        </w:tc>
        <w:tc>
          <w:tcPr>
            <w:tcW w:w="3437" w:type="dxa"/>
            <w:tcBorders>
              <w:left w:val="single" w:sz="2" w:space="0" w:color="auto"/>
            </w:tcBorders>
          </w:tcPr>
          <w:p w14:paraId="7FC7A77D" w14:textId="4024A4FB" w:rsidR="00370754" w:rsidRPr="00E0255B" w:rsidRDefault="00BA730A" w:rsidP="00BC0C9D">
            <w:pPr>
              <w:rPr>
                <w:rFonts w:ascii="Times New Roman" w:hAnsi="Times New Roman"/>
                <w:szCs w:val="24"/>
                <w:lang w:val="sr-Latn-ME"/>
              </w:rPr>
            </w:pPr>
            <w:r w:rsidRPr="00E0255B">
              <w:rPr>
                <w:rFonts w:ascii="Times New Roman" w:hAnsi="Times New Roman"/>
                <w:szCs w:val="24"/>
                <w:lang w:val="sr-Latn-ME"/>
              </w:rPr>
              <w:t>Anja Kečalović</w:t>
            </w:r>
          </w:p>
        </w:tc>
      </w:tr>
      <w:tr w:rsidR="00370754" w:rsidRPr="00E0255B" w14:paraId="24FBCE32" w14:textId="77777777" w:rsidTr="00BC0C9D">
        <w:trPr>
          <w:jc w:val="center"/>
        </w:trPr>
        <w:tc>
          <w:tcPr>
            <w:tcW w:w="3436" w:type="dxa"/>
            <w:tcMar>
              <w:top w:w="57" w:type="dxa"/>
              <w:bottom w:w="57" w:type="dxa"/>
            </w:tcMar>
          </w:tcPr>
          <w:p w14:paraId="7FA55954" w14:textId="77777777" w:rsidR="00370754" w:rsidRPr="00E0255B" w:rsidRDefault="00370754" w:rsidP="00BC0C9D">
            <w:pPr>
              <w:rPr>
                <w:rFonts w:ascii="Times New Roman" w:hAnsi="Times New Roman"/>
                <w:szCs w:val="24"/>
                <w:lang w:val="sr-Cyrl-CS"/>
              </w:rPr>
            </w:pPr>
          </w:p>
        </w:tc>
        <w:tc>
          <w:tcPr>
            <w:tcW w:w="3437" w:type="dxa"/>
            <w:tcBorders>
              <w:right w:val="single" w:sz="2" w:space="0" w:color="auto"/>
            </w:tcBorders>
            <w:tcMar>
              <w:top w:w="57" w:type="dxa"/>
              <w:bottom w:w="57" w:type="dxa"/>
            </w:tcMar>
          </w:tcPr>
          <w:p w14:paraId="0560EBA6" w14:textId="77777777" w:rsidR="00370754" w:rsidRPr="00E0255B" w:rsidRDefault="00370754" w:rsidP="00BC0C9D">
            <w:pPr>
              <w:rPr>
                <w:rFonts w:ascii="Times New Roman" w:hAnsi="Times New Roman"/>
                <w:szCs w:val="24"/>
                <w:lang w:val="sr-Cyrl-CS"/>
              </w:rPr>
            </w:pPr>
          </w:p>
        </w:tc>
        <w:tc>
          <w:tcPr>
            <w:tcW w:w="3437" w:type="dxa"/>
            <w:tcBorders>
              <w:left w:val="single" w:sz="2" w:space="0" w:color="auto"/>
            </w:tcBorders>
          </w:tcPr>
          <w:p w14:paraId="723CE3CB" w14:textId="0600DFA5" w:rsidR="00370754" w:rsidRPr="00E0255B" w:rsidRDefault="00BA730A" w:rsidP="00BC0C9D">
            <w:pPr>
              <w:rPr>
                <w:rFonts w:ascii="Times New Roman" w:hAnsi="Times New Roman"/>
                <w:szCs w:val="24"/>
                <w:lang w:val="sr-Latn-ME"/>
              </w:rPr>
            </w:pPr>
            <w:r w:rsidRPr="00E0255B">
              <w:rPr>
                <w:rFonts w:ascii="Times New Roman" w:hAnsi="Times New Roman"/>
                <w:szCs w:val="24"/>
                <w:lang w:val="sr-Latn-ME"/>
              </w:rPr>
              <w:t>Dragana Novosel</w:t>
            </w:r>
          </w:p>
        </w:tc>
      </w:tr>
      <w:tr w:rsidR="00370754" w:rsidRPr="00E0255B" w14:paraId="24BDB306" w14:textId="77777777" w:rsidTr="00BC0C9D">
        <w:trPr>
          <w:jc w:val="center"/>
        </w:trPr>
        <w:tc>
          <w:tcPr>
            <w:tcW w:w="3436" w:type="dxa"/>
            <w:tcMar>
              <w:top w:w="57" w:type="dxa"/>
              <w:bottom w:w="57" w:type="dxa"/>
            </w:tcMar>
          </w:tcPr>
          <w:p w14:paraId="6B2219EC" w14:textId="77777777" w:rsidR="00370754" w:rsidRPr="00E0255B" w:rsidRDefault="00370754" w:rsidP="00BC0C9D">
            <w:pPr>
              <w:rPr>
                <w:rFonts w:ascii="Times New Roman" w:hAnsi="Times New Roman"/>
                <w:szCs w:val="24"/>
                <w:lang w:val="sr-Cyrl-CS"/>
              </w:rPr>
            </w:pPr>
          </w:p>
        </w:tc>
        <w:tc>
          <w:tcPr>
            <w:tcW w:w="3437" w:type="dxa"/>
            <w:tcBorders>
              <w:right w:val="single" w:sz="2" w:space="0" w:color="auto"/>
            </w:tcBorders>
            <w:tcMar>
              <w:top w:w="57" w:type="dxa"/>
              <w:bottom w:w="57" w:type="dxa"/>
            </w:tcMar>
          </w:tcPr>
          <w:p w14:paraId="164950B3" w14:textId="77777777" w:rsidR="00370754" w:rsidRPr="00E0255B" w:rsidRDefault="00370754" w:rsidP="00BC0C9D">
            <w:pPr>
              <w:rPr>
                <w:rFonts w:ascii="Times New Roman" w:hAnsi="Times New Roman"/>
                <w:szCs w:val="24"/>
                <w:lang w:val="sr-Cyrl-CS"/>
              </w:rPr>
            </w:pPr>
          </w:p>
        </w:tc>
        <w:tc>
          <w:tcPr>
            <w:tcW w:w="3437" w:type="dxa"/>
            <w:tcBorders>
              <w:left w:val="single" w:sz="2" w:space="0" w:color="auto"/>
            </w:tcBorders>
          </w:tcPr>
          <w:p w14:paraId="15A98E1D" w14:textId="77777777" w:rsidR="00370754" w:rsidRPr="00E0255B" w:rsidRDefault="00370754" w:rsidP="00BC0C9D">
            <w:pPr>
              <w:rPr>
                <w:rFonts w:ascii="Times New Roman" w:hAnsi="Times New Roman"/>
                <w:szCs w:val="24"/>
                <w:lang w:val="sr-Cyrl-CS"/>
              </w:rPr>
            </w:pPr>
          </w:p>
        </w:tc>
      </w:tr>
    </w:tbl>
    <w:p w14:paraId="1C89A168" w14:textId="77777777" w:rsidR="00370754" w:rsidRPr="00E0255B" w:rsidRDefault="00370754" w:rsidP="00370754">
      <w:pPr>
        <w:rPr>
          <w:rFonts w:ascii="Times New Roman" w:hAnsi="Times New Roman" w:cs="Times New Roman"/>
          <w:szCs w:val="24"/>
          <w:lang w:val="sr-Cyrl-CS"/>
        </w:rPr>
      </w:pPr>
    </w:p>
    <w:p w14:paraId="449684FF" w14:textId="77777777" w:rsidR="008479D1" w:rsidRPr="00E0255B" w:rsidRDefault="008479D1" w:rsidP="003D1FB1">
      <w:pPr>
        <w:jc w:val="center"/>
        <w:rPr>
          <w:rFonts w:ascii="Times New Roman" w:hAnsi="Times New Roman" w:cs="Times New Roman"/>
          <w:b/>
          <w:szCs w:val="24"/>
          <w:lang w:val="sr-Cyrl-CS"/>
        </w:rPr>
      </w:pPr>
    </w:p>
    <w:p w14:paraId="6701DD68" w14:textId="34FF6370" w:rsidR="00370754" w:rsidRPr="00E0255B" w:rsidRDefault="00370754" w:rsidP="003D1FB1">
      <w:pPr>
        <w:jc w:val="center"/>
        <w:rPr>
          <w:rFonts w:ascii="Times New Roman" w:hAnsi="Times New Roman" w:cs="Times New Roman"/>
          <w:b/>
          <w:szCs w:val="24"/>
          <w:lang w:val="sr-Cyrl-CS"/>
        </w:rPr>
      </w:pPr>
      <w:r w:rsidRPr="00E0255B">
        <w:rPr>
          <w:rFonts w:ascii="Times New Roman" w:hAnsi="Times New Roman" w:cs="Times New Roman"/>
          <w:b/>
          <w:szCs w:val="24"/>
          <w:lang w:val="sr-Cyrl-CS"/>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70754" w:rsidRPr="00E0255B" w14:paraId="262F8836" w14:textId="77777777" w:rsidTr="00BC0C9D">
        <w:tc>
          <w:tcPr>
            <w:tcW w:w="284" w:type="dxa"/>
            <w:tcBorders>
              <w:top w:val="single" w:sz="18" w:space="0" w:color="auto"/>
              <w:left w:val="single" w:sz="18" w:space="0" w:color="auto"/>
              <w:bottom w:val="nil"/>
            </w:tcBorders>
          </w:tcPr>
          <w:p w14:paraId="4D97DBB0" w14:textId="77777777" w:rsidR="00370754" w:rsidRPr="00E0255B" w:rsidRDefault="00370754" w:rsidP="00BC0C9D">
            <w:pPr>
              <w:rPr>
                <w:rFonts w:ascii="Times New Roman" w:hAnsi="Times New Roman"/>
                <w:szCs w:val="24"/>
                <w:lang w:val="sr-Cyrl-CS"/>
              </w:rPr>
            </w:pPr>
          </w:p>
        </w:tc>
        <w:tc>
          <w:tcPr>
            <w:tcW w:w="4260" w:type="dxa"/>
            <w:tcBorders>
              <w:top w:val="single" w:sz="18" w:space="0" w:color="auto"/>
            </w:tcBorders>
          </w:tcPr>
          <w:p w14:paraId="55D3C0E8" w14:textId="77777777" w:rsidR="00370754" w:rsidRPr="00E0255B" w:rsidRDefault="00370754" w:rsidP="00BC0C9D">
            <w:pPr>
              <w:rPr>
                <w:rFonts w:ascii="Times New Roman" w:hAnsi="Times New Roman"/>
                <w:szCs w:val="24"/>
                <w:lang w:val="sr-Cyrl-CS"/>
              </w:rPr>
            </w:pPr>
          </w:p>
        </w:tc>
        <w:tc>
          <w:tcPr>
            <w:tcW w:w="4544" w:type="dxa"/>
            <w:tcBorders>
              <w:top w:val="single" w:sz="18" w:space="0" w:color="auto"/>
              <w:bottom w:val="nil"/>
            </w:tcBorders>
          </w:tcPr>
          <w:p w14:paraId="379C798B" w14:textId="77777777" w:rsidR="00370754" w:rsidRPr="00E0255B" w:rsidRDefault="00370754" w:rsidP="00BC0C9D">
            <w:pPr>
              <w:rPr>
                <w:rFonts w:ascii="Times New Roman" w:hAnsi="Times New Roman"/>
                <w:szCs w:val="24"/>
                <w:lang w:val="sr-Cyrl-CS"/>
              </w:rPr>
            </w:pPr>
          </w:p>
          <w:p w14:paraId="08EFAD9B" w14:textId="77777777" w:rsidR="00370754" w:rsidRPr="00E0255B" w:rsidRDefault="00370754" w:rsidP="00BC0C9D">
            <w:pPr>
              <w:rPr>
                <w:rFonts w:ascii="Times New Roman" w:hAnsi="Times New Roman"/>
                <w:szCs w:val="24"/>
                <w:lang w:val="sr-Cyrl-CS"/>
              </w:rPr>
            </w:pPr>
          </w:p>
        </w:tc>
        <w:tc>
          <w:tcPr>
            <w:tcW w:w="4396" w:type="dxa"/>
            <w:tcBorders>
              <w:top w:val="single" w:sz="18" w:space="0" w:color="auto"/>
            </w:tcBorders>
          </w:tcPr>
          <w:p w14:paraId="6DE3BA32" w14:textId="77777777" w:rsidR="00370754" w:rsidRPr="00E0255B" w:rsidRDefault="00370754" w:rsidP="00BC0C9D">
            <w:pPr>
              <w:rPr>
                <w:rFonts w:ascii="Times New Roman" w:hAnsi="Times New Roman"/>
                <w:szCs w:val="24"/>
                <w:lang w:val="sr-Cyrl-CS"/>
              </w:rPr>
            </w:pPr>
          </w:p>
        </w:tc>
        <w:tc>
          <w:tcPr>
            <w:tcW w:w="236" w:type="dxa"/>
            <w:tcBorders>
              <w:top w:val="single" w:sz="18" w:space="0" w:color="auto"/>
              <w:bottom w:val="nil"/>
              <w:right w:val="single" w:sz="18" w:space="0" w:color="auto"/>
            </w:tcBorders>
          </w:tcPr>
          <w:p w14:paraId="546AF46B" w14:textId="77777777" w:rsidR="00370754" w:rsidRPr="00E0255B" w:rsidRDefault="00370754" w:rsidP="00BC0C9D">
            <w:pPr>
              <w:rPr>
                <w:rFonts w:ascii="Times New Roman" w:hAnsi="Times New Roman"/>
                <w:szCs w:val="24"/>
                <w:lang w:val="sr-Cyrl-CS"/>
              </w:rPr>
            </w:pPr>
          </w:p>
        </w:tc>
      </w:tr>
      <w:tr w:rsidR="00370754" w:rsidRPr="00E0255B" w14:paraId="04A1E6CD" w14:textId="77777777" w:rsidTr="00BC0C9D">
        <w:tc>
          <w:tcPr>
            <w:tcW w:w="284" w:type="dxa"/>
            <w:tcBorders>
              <w:top w:val="nil"/>
              <w:left w:val="single" w:sz="18" w:space="0" w:color="auto"/>
              <w:bottom w:val="single" w:sz="18" w:space="0" w:color="auto"/>
            </w:tcBorders>
          </w:tcPr>
          <w:p w14:paraId="08894335" w14:textId="77777777" w:rsidR="00370754" w:rsidRPr="00E0255B" w:rsidRDefault="00370754" w:rsidP="00BC0C9D">
            <w:pPr>
              <w:rPr>
                <w:rFonts w:ascii="Times New Roman" w:hAnsi="Times New Roman"/>
                <w:szCs w:val="24"/>
                <w:lang w:val="sr-Cyrl-CS"/>
              </w:rPr>
            </w:pPr>
          </w:p>
        </w:tc>
        <w:tc>
          <w:tcPr>
            <w:tcW w:w="4260" w:type="dxa"/>
            <w:tcBorders>
              <w:bottom w:val="single" w:sz="18" w:space="0" w:color="auto"/>
            </w:tcBorders>
          </w:tcPr>
          <w:p w14:paraId="14E3F597" w14:textId="77777777" w:rsidR="00370754" w:rsidRPr="00E0255B" w:rsidRDefault="002D3C17" w:rsidP="00BC0C9D">
            <w:pPr>
              <w:rPr>
                <w:rFonts w:ascii="Times New Roman" w:hAnsi="Times New Roman"/>
                <w:szCs w:val="24"/>
                <w:lang w:val="sr-Cyrl-CS"/>
              </w:rPr>
            </w:pPr>
            <w:r w:rsidRPr="00E0255B">
              <w:rPr>
                <w:rFonts w:ascii="Times New Roman" w:hAnsi="Times New Roman"/>
                <w:szCs w:val="24"/>
                <w:lang w:val="sr-Cyrl-CS"/>
              </w:rPr>
              <w:t xml:space="preserve">                    </w:t>
            </w:r>
            <w:r w:rsidR="00370754" w:rsidRPr="00E0255B">
              <w:rPr>
                <w:rFonts w:ascii="Times New Roman" w:hAnsi="Times New Roman"/>
                <w:szCs w:val="24"/>
                <w:lang w:val="sr-Cyrl-CS"/>
              </w:rPr>
              <w:t>Ime i prezime</w:t>
            </w:r>
          </w:p>
        </w:tc>
        <w:tc>
          <w:tcPr>
            <w:tcW w:w="4544" w:type="dxa"/>
            <w:tcBorders>
              <w:top w:val="nil"/>
              <w:bottom w:val="single" w:sz="18" w:space="0" w:color="auto"/>
            </w:tcBorders>
          </w:tcPr>
          <w:p w14:paraId="08515137" w14:textId="77777777" w:rsidR="00370754" w:rsidRPr="00E0255B" w:rsidRDefault="002D3C17" w:rsidP="00BC0C9D">
            <w:pPr>
              <w:rPr>
                <w:rFonts w:ascii="Times New Roman" w:hAnsi="Times New Roman"/>
                <w:szCs w:val="24"/>
                <w:lang w:val="sr-Cyrl-CS"/>
              </w:rPr>
            </w:pPr>
            <w:r w:rsidRPr="00E0255B">
              <w:rPr>
                <w:rFonts w:ascii="Times New Roman" w:hAnsi="Times New Roman"/>
                <w:szCs w:val="24"/>
                <w:lang w:val="sr-Cyrl-CS"/>
              </w:rPr>
              <w:t xml:space="preserve">                          </w:t>
            </w:r>
            <w:r w:rsidR="00370754" w:rsidRPr="00E0255B">
              <w:rPr>
                <w:rFonts w:ascii="Times New Roman" w:hAnsi="Times New Roman"/>
                <w:szCs w:val="24"/>
                <w:lang w:val="sr-Cyrl-CS"/>
              </w:rPr>
              <w:t>M.P.</w:t>
            </w:r>
          </w:p>
          <w:p w14:paraId="32A556AA" w14:textId="77777777" w:rsidR="00370754" w:rsidRPr="00E0255B" w:rsidRDefault="00370754" w:rsidP="00BC0C9D">
            <w:pPr>
              <w:rPr>
                <w:rFonts w:ascii="Times New Roman" w:hAnsi="Times New Roman"/>
                <w:szCs w:val="24"/>
                <w:lang w:val="sr-Cyrl-CS"/>
              </w:rPr>
            </w:pPr>
          </w:p>
        </w:tc>
        <w:tc>
          <w:tcPr>
            <w:tcW w:w="4396" w:type="dxa"/>
            <w:tcBorders>
              <w:bottom w:val="single" w:sz="18" w:space="0" w:color="auto"/>
            </w:tcBorders>
          </w:tcPr>
          <w:p w14:paraId="0BFA8DA1" w14:textId="77777777" w:rsidR="00370754" w:rsidRPr="00E0255B" w:rsidRDefault="002D3C17" w:rsidP="00BC0C9D">
            <w:pPr>
              <w:rPr>
                <w:rFonts w:ascii="Times New Roman" w:hAnsi="Times New Roman"/>
                <w:szCs w:val="24"/>
                <w:lang w:val="sr-Cyrl-CS"/>
              </w:rPr>
            </w:pPr>
            <w:r w:rsidRPr="00E0255B">
              <w:rPr>
                <w:rFonts w:ascii="Times New Roman" w:hAnsi="Times New Roman"/>
                <w:szCs w:val="24"/>
                <w:lang w:val="sr-Cyrl-CS"/>
              </w:rPr>
              <w:t xml:space="preserve">                         </w:t>
            </w:r>
            <w:r w:rsidR="00370754" w:rsidRPr="00E0255B">
              <w:rPr>
                <w:rFonts w:ascii="Times New Roman" w:hAnsi="Times New Roman"/>
                <w:szCs w:val="24"/>
                <w:lang w:val="sr-Cyrl-CS"/>
              </w:rPr>
              <w:t>Potpis</w:t>
            </w:r>
          </w:p>
        </w:tc>
        <w:tc>
          <w:tcPr>
            <w:tcW w:w="236" w:type="dxa"/>
            <w:tcBorders>
              <w:top w:val="nil"/>
              <w:bottom w:val="single" w:sz="18" w:space="0" w:color="auto"/>
              <w:right w:val="single" w:sz="18" w:space="0" w:color="auto"/>
            </w:tcBorders>
          </w:tcPr>
          <w:p w14:paraId="2618131C" w14:textId="77777777" w:rsidR="00370754" w:rsidRPr="00E0255B" w:rsidRDefault="00370754" w:rsidP="00BC0C9D">
            <w:pPr>
              <w:rPr>
                <w:rFonts w:ascii="Times New Roman" w:hAnsi="Times New Roman"/>
                <w:szCs w:val="24"/>
                <w:lang w:val="sr-Cyrl-CS"/>
              </w:rPr>
            </w:pPr>
          </w:p>
        </w:tc>
      </w:tr>
    </w:tbl>
    <w:p w14:paraId="522000D7" w14:textId="77777777" w:rsidR="00C20E0A" w:rsidRPr="00E0255B" w:rsidRDefault="00C20E0A" w:rsidP="00375D08">
      <w:pPr>
        <w:tabs>
          <w:tab w:val="left" w:pos="1620"/>
        </w:tabs>
        <w:spacing w:before="0" w:after="0" w:line="240" w:lineRule="auto"/>
        <w:rPr>
          <w:rFonts w:ascii="Times New Roman" w:hAnsi="Times New Roman" w:cs="Times New Roman"/>
          <w:szCs w:val="24"/>
          <w:lang w:val="sr-Cyrl-CS"/>
        </w:rPr>
      </w:pPr>
    </w:p>
    <w:sectPr w:rsidR="00C20E0A" w:rsidRPr="00E0255B" w:rsidSect="00370754">
      <w:headerReference w:type="default" r:id="rId12"/>
      <w:headerReference w:type="first" r:id="rId13"/>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26A0E" w14:textId="77777777" w:rsidR="00325CEE" w:rsidRDefault="00325CEE" w:rsidP="00A6505B">
      <w:pPr>
        <w:spacing w:before="0" w:after="0" w:line="240" w:lineRule="auto"/>
      </w:pPr>
      <w:r>
        <w:separator/>
      </w:r>
    </w:p>
  </w:endnote>
  <w:endnote w:type="continuationSeparator" w:id="0">
    <w:p w14:paraId="0CEA6A41" w14:textId="77777777" w:rsidR="00325CEE" w:rsidRDefault="00325CEE"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B0419" w14:textId="77777777" w:rsidR="00325CEE" w:rsidRDefault="00325CEE" w:rsidP="00A6505B">
      <w:pPr>
        <w:spacing w:before="0" w:after="0" w:line="240" w:lineRule="auto"/>
      </w:pPr>
      <w:r>
        <w:separator/>
      </w:r>
    </w:p>
  </w:footnote>
  <w:footnote w:type="continuationSeparator" w:id="0">
    <w:p w14:paraId="01AE43F7" w14:textId="77777777" w:rsidR="00325CEE" w:rsidRDefault="00325CEE"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E2ED" w14:textId="77777777" w:rsidR="00BC0C9D" w:rsidRDefault="00BC0C9D"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3B328" w14:textId="77777777" w:rsidR="006D13AD" w:rsidRDefault="006D13AD" w:rsidP="006D13AD">
    <w:pPr>
      <w:pStyle w:val="Title"/>
      <w:rPr>
        <w:rFonts w:eastAsiaTheme="majorEastAsia" w:cstheme="majorBidi"/>
      </w:rPr>
    </w:pPr>
    <w:r>
      <w:rPr>
        <w:lang w:val="sr-Latn-ME" w:eastAsia="sr-Latn-ME"/>
      </w:rPr>
      <mc:AlternateContent>
        <mc:Choice Requires="wps">
          <w:drawing>
            <wp:anchor distT="45720" distB="45720" distL="114300" distR="114300" simplePos="0" relativeHeight="251662336" behindDoc="0" locked="0" layoutInCell="1" allowOverlap="1" wp14:anchorId="236CDD93" wp14:editId="7CCCFEA4">
              <wp:simplePos x="0" y="0"/>
              <wp:positionH relativeFrom="margin">
                <wp:align>right</wp:align>
              </wp:positionH>
              <wp:positionV relativeFrom="paragraph">
                <wp:posOffset>-85725</wp:posOffset>
              </wp:positionV>
              <wp:extent cx="2083435" cy="12573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257300"/>
                      </a:xfrm>
                      <a:prstGeom prst="rect">
                        <a:avLst/>
                      </a:prstGeom>
                      <a:solidFill>
                        <a:srgbClr val="FFFFFF"/>
                      </a:solidFill>
                      <a:ln w="9525">
                        <a:noFill/>
                        <a:miter lim="800000"/>
                        <a:headEnd/>
                        <a:tailEnd/>
                      </a:ln>
                    </wps:spPr>
                    <wps:txbx>
                      <w:txbxContent>
                        <w:p w14:paraId="74EC9FCF" w14:textId="77777777" w:rsidR="006D13AD" w:rsidRPr="00C62811" w:rsidRDefault="006D13AD" w:rsidP="006D13AD">
                          <w:pPr>
                            <w:spacing w:after="0" w:line="240" w:lineRule="auto"/>
                            <w:jc w:val="right"/>
                            <w:rPr>
                              <w:sz w:val="20"/>
                              <w:lang w:val="de-DE"/>
                            </w:rPr>
                          </w:pPr>
                          <w:r w:rsidRPr="00C62811">
                            <w:rPr>
                              <w:sz w:val="20"/>
                              <w:lang w:val="de-DE"/>
                            </w:rPr>
                            <w:t>Adresa: Svetlane Kane Radević br. 3</w:t>
                          </w:r>
                        </w:p>
                        <w:p w14:paraId="34BBCA6D" w14:textId="77777777" w:rsidR="006D13AD" w:rsidRDefault="006D13AD" w:rsidP="006D13AD">
                          <w:pPr>
                            <w:spacing w:after="0" w:line="240" w:lineRule="auto"/>
                            <w:jc w:val="right"/>
                            <w:rPr>
                              <w:sz w:val="20"/>
                            </w:rPr>
                          </w:pPr>
                          <w:r>
                            <w:rPr>
                              <w:sz w:val="20"/>
                            </w:rPr>
                            <w:t>81000 Podgorica, Crna Gora</w:t>
                          </w:r>
                        </w:p>
                        <w:p w14:paraId="235185C0" w14:textId="77777777" w:rsidR="006D13AD" w:rsidRDefault="006D13AD" w:rsidP="006D13AD">
                          <w:pPr>
                            <w:spacing w:after="0" w:line="240" w:lineRule="auto"/>
                            <w:jc w:val="right"/>
                            <w:rPr>
                              <w:sz w:val="20"/>
                            </w:rPr>
                          </w:pPr>
                          <w:r>
                            <w:rPr>
                              <w:sz w:val="20"/>
                            </w:rPr>
                            <w:t xml:space="preserve">tel: +382 20 684 900 </w:t>
                          </w:r>
                        </w:p>
                        <w:p w14:paraId="0984DB8A" w14:textId="77777777" w:rsidR="006D13AD" w:rsidRDefault="006D13AD" w:rsidP="006D13AD">
                          <w:pPr>
                            <w:spacing w:line="240" w:lineRule="auto"/>
                            <w:jc w:val="right"/>
                            <w:rPr>
                              <w:sz w:val="20"/>
                            </w:rPr>
                          </w:pPr>
                          <w:r>
                            <w:rPr>
                              <w:sz w:val="20"/>
                            </w:rPr>
                            <w:t xml:space="preserve">                          Mejl: ms@ms.gov.me </w:t>
                          </w:r>
                          <w:hyperlink r:id="rId1" w:history="1"/>
                          <w:r>
                            <w:rPr>
                              <w:sz w:val="20"/>
                            </w:rPr>
                            <w:t xml:space="preserve">                   www.ms.gov.me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CDD93" id="_x0000_t202" coordsize="21600,21600" o:spt="202" path="m,l,21600r21600,l21600,xe">
              <v:stroke joinstyle="miter"/>
              <v:path gradientshapeok="t" o:connecttype="rect"/>
            </v:shapetype>
            <v:shape id="Text Box 217" o:spid="_x0000_s1026" type="#_x0000_t202" style="position:absolute;left:0;text-align:left;margin-left:112.85pt;margin-top:-6.75pt;width:164.05pt;height:99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" stroked="f">
              <v:textbox>
                <w:txbxContent>
                  <w:p w14:paraId="74EC9FCF" w14:textId="77777777" w:rsidR="006D13AD" w:rsidRPr="00C62811" w:rsidRDefault="006D13AD" w:rsidP="006D13AD">
                    <w:pPr>
                      <w:spacing w:after="0" w:line="240" w:lineRule="auto"/>
                      <w:jc w:val="right"/>
                      <w:rPr>
                        <w:sz w:val="20"/>
                        <w:lang w:val="de-DE"/>
                      </w:rPr>
                    </w:pPr>
                    <w:r w:rsidRPr="00C62811">
                      <w:rPr>
                        <w:sz w:val="20"/>
                        <w:lang w:val="de-DE"/>
                      </w:rPr>
                      <w:t>Adresa: Svetlane Kane Radević br. 3</w:t>
                    </w:r>
                  </w:p>
                  <w:p w14:paraId="34BBCA6D" w14:textId="77777777" w:rsidR="006D13AD" w:rsidRDefault="006D13AD" w:rsidP="006D13AD">
                    <w:pPr>
                      <w:spacing w:after="0" w:line="240" w:lineRule="auto"/>
                      <w:jc w:val="right"/>
                      <w:rPr>
                        <w:sz w:val="20"/>
                      </w:rPr>
                    </w:pPr>
                    <w:r>
                      <w:rPr>
                        <w:sz w:val="20"/>
                      </w:rPr>
                      <w:t>81000 Podgorica, Crna Gora</w:t>
                    </w:r>
                  </w:p>
                  <w:p w14:paraId="235185C0" w14:textId="77777777" w:rsidR="006D13AD" w:rsidRDefault="006D13AD" w:rsidP="006D13AD">
                    <w:pPr>
                      <w:spacing w:after="0" w:line="240" w:lineRule="auto"/>
                      <w:jc w:val="right"/>
                      <w:rPr>
                        <w:sz w:val="20"/>
                      </w:rPr>
                    </w:pPr>
                    <w:r>
                      <w:rPr>
                        <w:sz w:val="20"/>
                      </w:rPr>
                      <w:t xml:space="preserve">tel: +382 20 684 900 </w:t>
                    </w:r>
                  </w:p>
                  <w:p w14:paraId="0984DB8A" w14:textId="77777777" w:rsidR="006D13AD" w:rsidRDefault="006D13AD" w:rsidP="006D13AD">
                    <w:pPr>
                      <w:spacing w:line="240" w:lineRule="auto"/>
                      <w:jc w:val="right"/>
                      <w:rPr>
                        <w:sz w:val="20"/>
                      </w:rPr>
                    </w:pPr>
                    <w:r>
                      <w:rPr>
                        <w:sz w:val="20"/>
                      </w:rPr>
                      <w:t xml:space="preserve">                          Mejl: ms@ms.gov.me </w:t>
                    </w:r>
                    <w:hyperlink r:id="rId2" w:history="1"/>
                    <w:r>
                      <w:rPr>
                        <w:sz w:val="20"/>
                      </w:rPr>
                      <w:t xml:space="preserve">                   www.ms.gov.me</w:t>
                    </w:r>
                  </w:p>
                </w:txbxContent>
              </v:textbox>
              <w10:wrap anchorx="margin"/>
            </v:shape>
          </w:pict>
        </mc:Fallback>
      </mc:AlternateContent>
    </w:r>
    <w:r>
      <w:rPr>
        <w:lang w:val="sr-Latn-ME" w:eastAsia="sr-Latn-ME"/>
      </w:rPr>
      <mc:AlternateContent>
        <mc:Choice Requires="wps">
          <w:drawing>
            <wp:anchor distT="0" distB="0" distL="114300" distR="114300" simplePos="0" relativeHeight="251663360" behindDoc="0" locked="0" layoutInCell="1" allowOverlap="1" wp14:anchorId="33802417" wp14:editId="55F54B97">
              <wp:simplePos x="0" y="0"/>
              <wp:positionH relativeFrom="column">
                <wp:posOffset>622300</wp:posOffset>
              </wp:positionH>
              <wp:positionV relativeFrom="paragraph">
                <wp:posOffset>52705</wp:posOffset>
              </wp:positionV>
              <wp:extent cx="0" cy="635000"/>
              <wp:effectExtent l="0" t="0" r="38100" b="31750"/>
              <wp:wrapNone/>
              <wp:docPr id="1" name="Straight Connector 1"/>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36D4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" strokecolor="#d5b03d" strokeweight="1.5pt"/>
          </w:pict>
        </mc:Fallback>
      </mc:AlternateContent>
    </w:r>
    <w:r>
      <w:rPr>
        <w:lang w:val="sr-Latn-ME" w:eastAsia="sr-Latn-ME"/>
      </w:rPr>
      <w:drawing>
        <wp:anchor distT="0" distB="0" distL="114300" distR="114300" simplePos="0" relativeHeight="251664384" behindDoc="0" locked="0" layoutInCell="1" allowOverlap="1" wp14:anchorId="3E61B367" wp14:editId="452C3E33">
          <wp:simplePos x="0" y="0"/>
          <wp:positionH relativeFrom="column">
            <wp:posOffset>-16510</wp:posOffset>
          </wp:positionH>
          <wp:positionV relativeFrom="paragraph">
            <wp:posOffset>57150</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t>Crna Gora</w:t>
    </w:r>
  </w:p>
  <w:p w14:paraId="57C8DCC4" w14:textId="77777777" w:rsidR="00BC0C9D" w:rsidRDefault="00BC0C9D" w:rsidP="005E2CF3">
    <w:pPr>
      <w:pStyle w:val="Title"/>
      <w:spacing w:after="0"/>
      <w:rPr>
        <w:strike/>
      </w:rPr>
    </w:pPr>
    <w:r>
      <w:t>M</w:t>
    </w:r>
    <w:r w:rsidR="009339FE">
      <w:t>inistarstvo sporta i mladih</w:t>
    </w:r>
  </w:p>
  <w:p w14:paraId="4FCA2843" w14:textId="77777777" w:rsidR="00BC0C9D" w:rsidRPr="00F323F6" w:rsidRDefault="00BC0C9D"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02B"/>
    <w:multiLevelType w:val="hybridMultilevel"/>
    <w:tmpl w:val="2B14E9B6"/>
    <w:lvl w:ilvl="0" w:tplc="F1887B6A">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 w15:restartNumberingAfterBreak="0">
    <w:nsid w:val="0DDA2391"/>
    <w:multiLevelType w:val="hybridMultilevel"/>
    <w:tmpl w:val="47445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C3696"/>
    <w:multiLevelType w:val="hybridMultilevel"/>
    <w:tmpl w:val="C98C949C"/>
    <w:lvl w:ilvl="0" w:tplc="9814AD9C">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E234D"/>
    <w:multiLevelType w:val="hybridMultilevel"/>
    <w:tmpl w:val="E16E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F673B"/>
    <w:multiLevelType w:val="hybridMultilevel"/>
    <w:tmpl w:val="B4F0DB74"/>
    <w:lvl w:ilvl="0" w:tplc="2D1047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7" w15:restartNumberingAfterBreak="0">
    <w:nsid w:val="364234D1"/>
    <w:multiLevelType w:val="hybridMultilevel"/>
    <w:tmpl w:val="8A94F32C"/>
    <w:lvl w:ilvl="0" w:tplc="E4007450">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54A1B"/>
    <w:multiLevelType w:val="hybridMultilevel"/>
    <w:tmpl w:val="E642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D6568"/>
    <w:multiLevelType w:val="hybridMultilevel"/>
    <w:tmpl w:val="6F7A1244"/>
    <w:lvl w:ilvl="0" w:tplc="1B8E6A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416A2"/>
    <w:multiLevelType w:val="hybridMultilevel"/>
    <w:tmpl w:val="017073AC"/>
    <w:lvl w:ilvl="0" w:tplc="E6142C6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07767"/>
    <w:multiLevelType w:val="hybridMultilevel"/>
    <w:tmpl w:val="CAA000A8"/>
    <w:lvl w:ilvl="0" w:tplc="AB52D8C0">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047E9"/>
    <w:multiLevelType w:val="hybridMultilevel"/>
    <w:tmpl w:val="4C721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31B3C"/>
    <w:multiLevelType w:val="hybridMultilevel"/>
    <w:tmpl w:val="F79A5C8E"/>
    <w:lvl w:ilvl="0" w:tplc="45DC54DC">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73C058F9"/>
    <w:multiLevelType w:val="hybridMultilevel"/>
    <w:tmpl w:val="B4F0DB74"/>
    <w:lvl w:ilvl="0" w:tplc="2D1047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8702B"/>
    <w:multiLevelType w:val="hybridMultilevel"/>
    <w:tmpl w:val="38021A72"/>
    <w:lvl w:ilvl="0" w:tplc="D8221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13F16"/>
    <w:multiLevelType w:val="hybridMultilevel"/>
    <w:tmpl w:val="0FD0D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8"/>
  </w:num>
  <w:num w:numId="4">
    <w:abstractNumId w:val="6"/>
  </w:num>
  <w:num w:numId="5">
    <w:abstractNumId w:val="1"/>
  </w:num>
  <w:num w:numId="6">
    <w:abstractNumId w:val="3"/>
  </w:num>
  <w:num w:numId="7">
    <w:abstractNumId w:val="5"/>
  </w:num>
  <w:num w:numId="8">
    <w:abstractNumId w:val="13"/>
  </w:num>
  <w:num w:numId="9">
    <w:abstractNumId w:val="4"/>
  </w:num>
  <w:num w:numId="10">
    <w:abstractNumId w:val="8"/>
  </w:num>
  <w:num w:numId="11">
    <w:abstractNumId w:val="10"/>
  </w:num>
  <w:num w:numId="12">
    <w:abstractNumId w:val="15"/>
  </w:num>
  <w:num w:numId="13">
    <w:abstractNumId w:val="11"/>
  </w:num>
  <w:num w:numId="14">
    <w:abstractNumId w:val="0"/>
  </w:num>
  <w:num w:numId="15">
    <w:abstractNumId w:val="2"/>
  </w:num>
  <w:num w:numId="16">
    <w:abstractNumId w:val="7"/>
  </w:num>
  <w:num w:numId="17">
    <w:abstractNumId w:val="17"/>
  </w:num>
  <w:num w:numId="18">
    <w:abstractNumId w:val="12"/>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5B"/>
    <w:rsid w:val="00001178"/>
    <w:rsid w:val="00004B75"/>
    <w:rsid w:val="000077F6"/>
    <w:rsid w:val="00010B92"/>
    <w:rsid w:val="00020673"/>
    <w:rsid w:val="000271B4"/>
    <w:rsid w:val="00032E80"/>
    <w:rsid w:val="00034058"/>
    <w:rsid w:val="00043C05"/>
    <w:rsid w:val="00071E3B"/>
    <w:rsid w:val="000821AA"/>
    <w:rsid w:val="000A29D5"/>
    <w:rsid w:val="000C6C8A"/>
    <w:rsid w:val="000E29BA"/>
    <w:rsid w:val="000E7F17"/>
    <w:rsid w:val="000F119B"/>
    <w:rsid w:val="000F2AA0"/>
    <w:rsid w:val="000F2B95"/>
    <w:rsid w:val="000F2BFC"/>
    <w:rsid w:val="000F31C5"/>
    <w:rsid w:val="001017E8"/>
    <w:rsid w:val="00102328"/>
    <w:rsid w:val="001053EE"/>
    <w:rsid w:val="00107821"/>
    <w:rsid w:val="00107D7D"/>
    <w:rsid w:val="001200C2"/>
    <w:rsid w:val="00123388"/>
    <w:rsid w:val="0014390B"/>
    <w:rsid w:val="00154D42"/>
    <w:rsid w:val="00172829"/>
    <w:rsid w:val="0018210A"/>
    <w:rsid w:val="001822F4"/>
    <w:rsid w:val="001822FC"/>
    <w:rsid w:val="001847FD"/>
    <w:rsid w:val="00185D02"/>
    <w:rsid w:val="00196664"/>
    <w:rsid w:val="001970F9"/>
    <w:rsid w:val="001A21D9"/>
    <w:rsid w:val="001A583A"/>
    <w:rsid w:val="001A73AE"/>
    <w:rsid w:val="001A79B6"/>
    <w:rsid w:val="001A7E96"/>
    <w:rsid w:val="001C2DA5"/>
    <w:rsid w:val="001C2E85"/>
    <w:rsid w:val="001D3909"/>
    <w:rsid w:val="001D5A1F"/>
    <w:rsid w:val="001E03BF"/>
    <w:rsid w:val="001E224F"/>
    <w:rsid w:val="001F092F"/>
    <w:rsid w:val="001F1805"/>
    <w:rsid w:val="001F75D5"/>
    <w:rsid w:val="0020085A"/>
    <w:rsid w:val="00200A73"/>
    <w:rsid w:val="002035CB"/>
    <w:rsid w:val="00205759"/>
    <w:rsid w:val="00210227"/>
    <w:rsid w:val="00216FA8"/>
    <w:rsid w:val="00217CD8"/>
    <w:rsid w:val="002334C5"/>
    <w:rsid w:val="00244371"/>
    <w:rsid w:val="00250B84"/>
    <w:rsid w:val="002511E4"/>
    <w:rsid w:val="0025250E"/>
    <w:rsid w:val="00252A36"/>
    <w:rsid w:val="002745A4"/>
    <w:rsid w:val="00284F16"/>
    <w:rsid w:val="00292D5E"/>
    <w:rsid w:val="00293C1F"/>
    <w:rsid w:val="00295C82"/>
    <w:rsid w:val="00295E40"/>
    <w:rsid w:val="002A6926"/>
    <w:rsid w:val="002A7CB3"/>
    <w:rsid w:val="002B30A9"/>
    <w:rsid w:val="002D3C17"/>
    <w:rsid w:val="002F461C"/>
    <w:rsid w:val="0030202B"/>
    <w:rsid w:val="00302662"/>
    <w:rsid w:val="003168DA"/>
    <w:rsid w:val="00325CEE"/>
    <w:rsid w:val="00330D5E"/>
    <w:rsid w:val="00334219"/>
    <w:rsid w:val="003417B8"/>
    <w:rsid w:val="00350578"/>
    <w:rsid w:val="00354D08"/>
    <w:rsid w:val="00364946"/>
    <w:rsid w:val="00366E17"/>
    <w:rsid w:val="00370754"/>
    <w:rsid w:val="00370DAB"/>
    <w:rsid w:val="00372845"/>
    <w:rsid w:val="0037291B"/>
    <w:rsid w:val="00374FC4"/>
    <w:rsid w:val="00375D08"/>
    <w:rsid w:val="00376DAC"/>
    <w:rsid w:val="00385C68"/>
    <w:rsid w:val="003943FF"/>
    <w:rsid w:val="003A6DB5"/>
    <w:rsid w:val="003B4CAC"/>
    <w:rsid w:val="003D1FB1"/>
    <w:rsid w:val="003D234B"/>
    <w:rsid w:val="003D3BAE"/>
    <w:rsid w:val="003E5CD6"/>
    <w:rsid w:val="003F11BF"/>
    <w:rsid w:val="003F1BF8"/>
    <w:rsid w:val="003F22A0"/>
    <w:rsid w:val="003F3329"/>
    <w:rsid w:val="00406E88"/>
    <w:rsid w:val="00407B3A"/>
    <w:rsid w:val="004112D5"/>
    <w:rsid w:val="0042382F"/>
    <w:rsid w:val="00427812"/>
    <w:rsid w:val="004312D9"/>
    <w:rsid w:val="00433E1E"/>
    <w:rsid w:val="004378E1"/>
    <w:rsid w:val="00443464"/>
    <w:rsid w:val="00444236"/>
    <w:rsid w:val="004501E6"/>
    <w:rsid w:val="00451F6C"/>
    <w:rsid w:val="00451FF9"/>
    <w:rsid w:val="00457D0F"/>
    <w:rsid w:val="00460F3F"/>
    <w:rsid w:val="00466B19"/>
    <w:rsid w:val="004679C3"/>
    <w:rsid w:val="00474298"/>
    <w:rsid w:val="00474554"/>
    <w:rsid w:val="00481D13"/>
    <w:rsid w:val="004934B6"/>
    <w:rsid w:val="00494863"/>
    <w:rsid w:val="004B751E"/>
    <w:rsid w:val="004B76A4"/>
    <w:rsid w:val="004B794D"/>
    <w:rsid w:val="004E3DA7"/>
    <w:rsid w:val="004F24B0"/>
    <w:rsid w:val="004F7BB2"/>
    <w:rsid w:val="0051389D"/>
    <w:rsid w:val="005146ED"/>
    <w:rsid w:val="005227FC"/>
    <w:rsid w:val="00523147"/>
    <w:rsid w:val="00524606"/>
    <w:rsid w:val="00525CAA"/>
    <w:rsid w:val="005262E0"/>
    <w:rsid w:val="00531FDF"/>
    <w:rsid w:val="0056420A"/>
    <w:rsid w:val="005674AD"/>
    <w:rsid w:val="005723C7"/>
    <w:rsid w:val="0057541A"/>
    <w:rsid w:val="005843B6"/>
    <w:rsid w:val="00584884"/>
    <w:rsid w:val="0058655C"/>
    <w:rsid w:val="005A2821"/>
    <w:rsid w:val="005A4E7E"/>
    <w:rsid w:val="005A507B"/>
    <w:rsid w:val="005A6AD9"/>
    <w:rsid w:val="005B44BF"/>
    <w:rsid w:val="005C0F59"/>
    <w:rsid w:val="005C36BB"/>
    <w:rsid w:val="005C6F24"/>
    <w:rsid w:val="005E2CF3"/>
    <w:rsid w:val="005E5DB3"/>
    <w:rsid w:val="005F1B54"/>
    <w:rsid w:val="005F56D9"/>
    <w:rsid w:val="00610FAA"/>
    <w:rsid w:val="00612213"/>
    <w:rsid w:val="006159D6"/>
    <w:rsid w:val="0062178D"/>
    <w:rsid w:val="00627ED1"/>
    <w:rsid w:val="00630A76"/>
    <w:rsid w:val="00641A2D"/>
    <w:rsid w:val="00643946"/>
    <w:rsid w:val="006507C7"/>
    <w:rsid w:val="0065351D"/>
    <w:rsid w:val="0065410C"/>
    <w:rsid w:val="00670FF6"/>
    <w:rsid w:val="006736BC"/>
    <w:rsid w:val="006739CA"/>
    <w:rsid w:val="00683884"/>
    <w:rsid w:val="0068793B"/>
    <w:rsid w:val="00690396"/>
    <w:rsid w:val="0069614C"/>
    <w:rsid w:val="006964DD"/>
    <w:rsid w:val="006A24FA"/>
    <w:rsid w:val="006A2698"/>
    <w:rsid w:val="006A2C40"/>
    <w:rsid w:val="006B0CEE"/>
    <w:rsid w:val="006B47C8"/>
    <w:rsid w:val="006C0109"/>
    <w:rsid w:val="006D13AD"/>
    <w:rsid w:val="006D711E"/>
    <w:rsid w:val="006E262C"/>
    <w:rsid w:val="0070005F"/>
    <w:rsid w:val="00703447"/>
    <w:rsid w:val="007114A7"/>
    <w:rsid w:val="00711574"/>
    <w:rsid w:val="00722040"/>
    <w:rsid w:val="007251EC"/>
    <w:rsid w:val="00730E44"/>
    <w:rsid w:val="00733017"/>
    <w:rsid w:val="0073476E"/>
    <w:rsid w:val="0073561A"/>
    <w:rsid w:val="00752CC3"/>
    <w:rsid w:val="00753E91"/>
    <w:rsid w:val="007551F3"/>
    <w:rsid w:val="00766EB7"/>
    <w:rsid w:val="0076796D"/>
    <w:rsid w:val="0077100B"/>
    <w:rsid w:val="007772DC"/>
    <w:rsid w:val="0078000C"/>
    <w:rsid w:val="00780754"/>
    <w:rsid w:val="00786F2E"/>
    <w:rsid w:val="007904A7"/>
    <w:rsid w:val="00791143"/>
    <w:rsid w:val="00794586"/>
    <w:rsid w:val="007978B6"/>
    <w:rsid w:val="007A0248"/>
    <w:rsid w:val="007A118F"/>
    <w:rsid w:val="007A57CC"/>
    <w:rsid w:val="007B2B13"/>
    <w:rsid w:val="007B7DC0"/>
    <w:rsid w:val="007F7549"/>
    <w:rsid w:val="00810444"/>
    <w:rsid w:val="008111C1"/>
    <w:rsid w:val="008161DD"/>
    <w:rsid w:val="00820A86"/>
    <w:rsid w:val="00826594"/>
    <w:rsid w:val="00843304"/>
    <w:rsid w:val="008479D1"/>
    <w:rsid w:val="00855E6D"/>
    <w:rsid w:val="008607AB"/>
    <w:rsid w:val="00866AA3"/>
    <w:rsid w:val="00867E91"/>
    <w:rsid w:val="0088156B"/>
    <w:rsid w:val="00885190"/>
    <w:rsid w:val="00885229"/>
    <w:rsid w:val="00891240"/>
    <w:rsid w:val="008948B3"/>
    <w:rsid w:val="008960E1"/>
    <w:rsid w:val="008A01B0"/>
    <w:rsid w:val="008A7F12"/>
    <w:rsid w:val="008B34ED"/>
    <w:rsid w:val="008C396A"/>
    <w:rsid w:val="008C5C56"/>
    <w:rsid w:val="008C7F82"/>
    <w:rsid w:val="008D74A6"/>
    <w:rsid w:val="008E1BE0"/>
    <w:rsid w:val="008E5999"/>
    <w:rsid w:val="008E6F47"/>
    <w:rsid w:val="008F3D3B"/>
    <w:rsid w:val="00902E6C"/>
    <w:rsid w:val="009033C7"/>
    <w:rsid w:val="00907170"/>
    <w:rsid w:val="009130A0"/>
    <w:rsid w:val="00922A8D"/>
    <w:rsid w:val="0092425F"/>
    <w:rsid w:val="009339FE"/>
    <w:rsid w:val="009353DA"/>
    <w:rsid w:val="00937684"/>
    <w:rsid w:val="00943370"/>
    <w:rsid w:val="00946A67"/>
    <w:rsid w:val="0096107C"/>
    <w:rsid w:val="009624D5"/>
    <w:rsid w:val="009628A9"/>
    <w:rsid w:val="009630F4"/>
    <w:rsid w:val="009751DF"/>
    <w:rsid w:val="009765E6"/>
    <w:rsid w:val="009778A0"/>
    <w:rsid w:val="009810FD"/>
    <w:rsid w:val="00985A37"/>
    <w:rsid w:val="00997C04"/>
    <w:rsid w:val="009A632E"/>
    <w:rsid w:val="009D2F7F"/>
    <w:rsid w:val="009D7578"/>
    <w:rsid w:val="009E4456"/>
    <w:rsid w:val="009E797A"/>
    <w:rsid w:val="009F2D87"/>
    <w:rsid w:val="009F4C20"/>
    <w:rsid w:val="009F5AED"/>
    <w:rsid w:val="00A32DDD"/>
    <w:rsid w:val="00A33D1F"/>
    <w:rsid w:val="00A46D1F"/>
    <w:rsid w:val="00A632B8"/>
    <w:rsid w:val="00A63FEE"/>
    <w:rsid w:val="00A640F0"/>
    <w:rsid w:val="00A6505B"/>
    <w:rsid w:val="00A67B74"/>
    <w:rsid w:val="00A7655B"/>
    <w:rsid w:val="00A961EA"/>
    <w:rsid w:val="00AA41D8"/>
    <w:rsid w:val="00AA6DBF"/>
    <w:rsid w:val="00AC5A9A"/>
    <w:rsid w:val="00AD29CE"/>
    <w:rsid w:val="00AE28CB"/>
    <w:rsid w:val="00AE461B"/>
    <w:rsid w:val="00AF27FF"/>
    <w:rsid w:val="00AF52C8"/>
    <w:rsid w:val="00B003EE"/>
    <w:rsid w:val="00B118EF"/>
    <w:rsid w:val="00B13AFC"/>
    <w:rsid w:val="00B167AC"/>
    <w:rsid w:val="00B16B64"/>
    <w:rsid w:val="00B21B78"/>
    <w:rsid w:val="00B30D58"/>
    <w:rsid w:val="00B40A06"/>
    <w:rsid w:val="00B43769"/>
    <w:rsid w:val="00B46E2E"/>
    <w:rsid w:val="00B473C2"/>
    <w:rsid w:val="00B47D2C"/>
    <w:rsid w:val="00B51B5D"/>
    <w:rsid w:val="00B62140"/>
    <w:rsid w:val="00B83F7A"/>
    <w:rsid w:val="00B84F08"/>
    <w:rsid w:val="00B9043D"/>
    <w:rsid w:val="00B932DB"/>
    <w:rsid w:val="00B956D5"/>
    <w:rsid w:val="00BA2D15"/>
    <w:rsid w:val="00BA314C"/>
    <w:rsid w:val="00BA730A"/>
    <w:rsid w:val="00BB014F"/>
    <w:rsid w:val="00BB4DD3"/>
    <w:rsid w:val="00BC0C9D"/>
    <w:rsid w:val="00BC196D"/>
    <w:rsid w:val="00BC19BC"/>
    <w:rsid w:val="00BC2BDB"/>
    <w:rsid w:val="00BC43E4"/>
    <w:rsid w:val="00BD2F32"/>
    <w:rsid w:val="00BE0A0A"/>
    <w:rsid w:val="00BE3206"/>
    <w:rsid w:val="00BE5F6F"/>
    <w:rsid w:val="00BE67B0"/>
    <w:rsid w:val="00BF464E"/>
    <w:rsid w:val="00BF73A7"/>
    <w:rsid w:val="00C009E3"/>
    <w:rsid w:val="00C0100E"/>
    <w:rsid w:val="00C02C56"/>
    <w:rsid w:val="00C123D2"/>
    <w:rsid w:val="00C176EB"/>
    <w:rsid w:val="00C20E0A"/>
    <w:rsid w:val="00C22667"/>
    <w:rsid w:val="00C2622E"/>
    <w:rsid w:val="00C4431F"/>
    <w:rsid w:val="00C443A3"/>
    <w:rsid w:val="00C5651F"/>
    <w:rsid w:val="00C652FD"/>
    <w:rsid w:val="00C660D2"/>
    <w:rsid w:val="00C67CC9"/>
    <w:rsid w:val="00C84028"/>
    <w:rsid w:val="00C92679"/>
    <w:rsid w:val="00CA2334"/>
    <w:rsid w:val="00CA4058"/>
    <w:rsid w:val="00CA52E7"/>
    <w:rsid w:val="00CB75FF"/>
    <w:rsid w:val="00CC2580"/>
    <w:rsid w:val="00CC3859"/>
    <w:rsid w:val="00CD0E73"/>
    <w:rsid w:val="00CD159D"/>
    <w:rsid w:val="00CD3BE3"/>
    <w:rsid w:val="00CE2686"/>
    <w:rsid w:val="00CE3F1B"/>
    <w:rsid w:val="00CE4037"/>
    <w:rsid w:val="00CE47AF"/>
    <w:rsid w:val="00CE7A1F"/>
    <w:rsid w:val="00CF540B"/>
    <w:rsid w:val="00D0246C"/>
    <w:rsid w:val="00D11939"/>
    <w:rsid w:val="00D20628"/>
    <w:rsid w:val="00D23B4D"/>
    <w:rsid w:val="00D2455F"/>
    <w:rsid w:val="00D24C56"/>
    <w:rsid w:val="00D36F38"/>
    <w:rsid w:val="00D43F6D"/>
    <w:rsid w:val="00D63B3D"/>
    <w:rsid w:val="00D65845"/>
    <w:rsid w:val="00D82E22"/>
    <w:rsid w:val="00D83599"/>
    <w:rsid w:val="00D87749"/>
    <w:rsid w:val="00DA3DE2"/>
    <w:rsid w:val="00DB6B91"/>
    <w:rsid w:val="00DC09F6"/>
    <w:rsid w:val="00DC5DF1"/>
    <w:rsid w:val="00DD0F50"/>
    <w:rsid w:val="00DD5B3E"/>
    <w:rsid w:val="00DE154F"/>
    <w:rsid w:val="00DF60F7"/>
    <w:rsid w:val="00DF70AF"/>
    <w:rsid w:val="00DF7B7F"/>
    <w:rsid w:val="00E0255B"/>
    <w:rsid w:val="00E06E36"/>
    <w:rsid w:val="00E33BC5"/>
    <w:rsid w:val="00E4680D"/>
    <w:rsid w:val="00E62946"/>
    <w:rsid w:val="00E64A3C"/>
    <w:rsid w:val="00E71F07"/>
    <w:rsid w:val="00E726D3"/>
    <w:rsid w:val="00E73A9B"/>
    <w:rsid w:val="00E74F68"/>
    <w:rsid w:val="00E75466"/>
    <w:rsid w:val="00E84A0A"/>
    <w:rsid w:val="00E97C88"/>
    <w:rsid w:val="00EA22A1"/>
    <w:rsid w:val="00EA52C3"/>
    <w:rsid w:val="00EB422E"/>
    <w:rsid w:val="00EE0B1A"/>
    <w:rsid w:val="00EE23CF"/>
    <w:rsid w:val="00EE6291"/>
    <w:rsid w:val="00EF4386"/>
    <w:rsid w:val="00F01D13"/>
    <w:rsid w:val="00F01D38"/>
    <w:rsid w:val="00F043B5"/>
    <w:rsid w:val="00F127D8"/>
    <w:rsid w:val="00F14B0C"/>
    <w:rsid w:val="00F16D1B"/>
    <w:rsid w:val="00F21A4A"/>
    <w:rsid w:val="00F323F6"/>
    <w:rsid w:val="00F47D88"/>
    <w:rsid w:val="00F55439"/>
    <w:rsid w:val="00F56310"/>
    <w:rsid w:val="00F566D5"/>
    <w:rsid w:val="00F61B6D"/>
    <w:rsid w:val="00F63FBA"/>
    <w:rsid w:val="00F8549A"/>
    <w:rsid w:val="00FA061A"/>
    <w:rsid w:val="00FB1596"/>
    <w:rsid w:val="00FB4D43"/>
    <w:rsid w:val="00FC0EEF"/>
    <w:rsid w:val="00FC3FC3"/>
    <w:rsid w:val="00FD261D"/>
    <w:rsid w:val="00FD6E63"/>
    <w:rsid w:val="00FD729B"/>
    <w:rsid w:val="00FE4CFA"/>
    <w:rsid w:val="00FE5681"/>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667F"/>
  <w15:docId w15:val="{46998A1E-4172-468B-AF0F-9E00C00F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character" w:styleId="UnresolvedMention">
    <w:name w:val="Unresolved Mention"/>
    <w:basedOn w:val="DefaultParagraphFont"/>
    <w:uiPriority w:val="99"/>
    <w:semiHidden/>
    <w:unhideWhenUsed/>
    <w:rsid w:val="00DE154F"/>
    <w:rPr>
      <w:color w:val="605E5C"/>
      <w:shd w:val="clear" w:color="auto" w:fill="E1DFDD"/>
    </w:rPr>
  </w:style>
  <w:style w:type="paragraph" w:styleId="FootnoteText">
    <w:name w:val="footnote text"/>
    <w:basedOn w:val="Normal"/>
    <w:link w:val="FootnoteTextChar"/>
    <w:uiPriority w:val="99"/>
    <w:semiHidden/>
    <w:unhideWhenUsed/>
    <w:rsid w:val="00EE0B1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qFormat/>
    <w:rsid w:val="00EE0B1A"/>
    <w:rPr>
      <w:sz w:val="20"/>
      <w:szCs w:val="20"/>
    </w:rPr>
  </w:style>
  <w:style w:type="character" w:styleId="FootnoteReference">
    <w:name w:val="footnote reference"/>
    <w:basedOn w:val="DefaultParagraphFont"/>
    <w:uiPriority w:val="99"/>
    <w:semiHidden/>
    <w:unhideWhenUsed/>
    <w:qFormat/>
    <w:rsid w:val="00EE0B1A"/>
    <w:rPr>
      <w:vertAlign w:val="superscript"/>
    </w:rPr>
  </w:style>
  <w:style w:type="character" w:customStyle="1" w:styleId="FootnoteCharacters">
    <w:name w:val="Footnote Characters"/>
    <w:basedOn w:val="DefaultParagraphFont"/>
    <w:link w:val="BVIfnrCarCar"/>
    <w:uiPriority w:val="99"/>
    <w:unhideWhenUsed/>
    <w:qFormat/>
    <w:rsid w:val="00334219"/>
    <w:rPr>
      <w:vertAlign w:val="superscript"/>
    </w:rPr>
  </w:style>
  <w:style w:type="character" w:customStyle="1" w:styleId="FootnoteAnchor">
    <w:name w:val="Footnote Anchor"/>
    <w:rsid w:val="00334219"/>
    <w:rPr>
      <w:vertAlign w:val="superscript"/>
    </w:rPr>
  </w:style>
  <w:style w:type="paragraph" w:customStyle="1" w:styleId="BVIfnrCarCar">
    <w:name w:val="BVI fnr Car Car"/>
    <w:basedOn w:val="Normal"/>
    <w:link w:val="FootnoteCharacters"/>
    <w:uiPriority w:val="99"/>
    <w:qFormat/>
    <w:rsid w:val="00334219"/>
    <w:pPr>
      <w:suppressAutoHyphens/>
      <w:spacing w:before="0" w:after="160" w:line="240" w:lineRule="exact"/>
      <w:jc w:val="left"/>
    </w:pPr>
    <w:rPr>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566259588">
      <w:bodyDiv w:val="1"/>
      <w:marLeft w:val="0"/>
      <w:marRight w:val="0"/>
      <w:marTop w:val="0"/>
      <w:marBottom w:val="0"/>
      <w:divBdr>
        <w:top w:val="none" w:sz="0" w:space="0" w:color="auto"/>
        <w:left w:val="none" w:sz="0" w:space="0" w:color="auto"/>
        <w:bottom w:val="none" w:sz="0" w:space="0" w:color="auto"/>
        <w:right w:val="none" w:sz="0" w:space="0" w:color="auto"/>
      </w:divBdr>
    </w:div>
    <w:div w:id="665591922">
      <w:bodyDiv w:val="1"/>
      <w:marLeft w:val="0"/>
      <w:marRight w:val="0"/>
      <w:marTop w:val="0"/>
      <w:marBottom w:val="0"/>
      <w:divBdr>
        <w:top w:val="none" w:sz="0" w:space="0" w:color="auto"/>
        <w:left w:val="none" w:sz="0" w:space="0" w:color="auto"/>
        <w:bottom w:val="none" w:sz="0" w:space="0" w:color="auto"/>
        <w:right w:val="none" w:sz="0" w:space="0" w:color="auto"/>
      </w:divBdr>
    </w:div>
    <w:div w:id="752703198">
      <w:bodyDiv w:val="1"/>
      <w:marLeft w:val="0"/>
      <w:marRight w:val="0"/>
      <w:marTop w:val="0"/>
      <w:marBottom w:val="0"/>
      <w:divBdr>
        <w:top w:val="none" w:sz="0" w:space="0" w:color="auto"/>
        <w:left w:val="none" w:sz="0" w:space="0" w:color="auto"/>
        <w:bottom w:val="none" w:sz="0" w:space="0" w:color="auto"/>
        <w:right w:val="none" w:sz="0" w:space="0" w:color="auto"/>
      </w:divBdr>
    </w:div>
    <w:div w:id="867107835">
      <w:bodyDiv w:val="1"/>
      <w:marLeft w:val="0"/>
      <w:marRight w:val="0"/>
      <w:marTop w:val="0"/>
      <w:marBottom w:val="0"/>
      <w:divBdr>
        <w:top w:val="none" w:sz="0" w:space="0" w:color="auto"/>
        <w:left w:val="none" w:sz="0" w:space="0" w:color="auto"/>
        <w:bottom w:val="none" w:sz="0" w:space="0" w:color="auto"/>
        <w:right w:val="none" w:sz="0" w:space="0" w:color="auto"/>
      </w:divBdr>
      <w:divsChild>
        <w:div w:id="116804239">
          <w:marLeft w:val="0"/>
          <w:marRight w:val="0"/>
          <w:marTop w:val="0"/>
          <w:marBottom w:val="0"/>
          <w:divBdr>
            <w:top w:val="none" w:sz="0" w:space="0" w:color="auto"/>
            <w:left w:val="none" w:sz="0" w:space="0" w:color="auto"/>
            <w:bottom w:val="none" w:sz="0" w:space="0" w:color="auto"/>
            <w:right w:val="none" w:sz="0" w:space="0" w:color="auto"/>
          </w:divBdr>
        </w:div>
        <w:div w:id="313536431">
          <w:marLeft w:val="0"/>
          <w:marRight w:val="0"/>
          <w:marTop w:val="0"/>
          <w:marBottom w:val="0"/>
          <w:divBdr>
            <w:top w:val="none" w:sz="0" w:space="0" w:color="auto"/>
            <w:left w:val="none" w:sz="0" w:space="0" w:color="auto"/>
            <w:bottom w:val="none" w:sz="0" w:space="0" w:color="auto"/>
            <w:right w:val="none" w:sz="0" w:space="0" w:color="auto"/>
          </w:divBdr>
        </w:div>
        <w:div w:id="404495170">
          <w:marLeft w:val="0"/>
          <w:marRight w:val="0"/>
          <w:marTop w:val="0"/>
          <w:marBottom w:val="0"/>
          <w:divBdr>
            <w:top w:val="none" w:sz="0" w:space="0" w:color="auto"/>
            <w:left w:val="none" w:sz="0" w:space="0" w:color="auto"/>
            <w:bottom w:val="none" w:sz="0" w:space="0" w:color="auto"/>
            <w:right w:val="none" w:sz="0" w:space="0" w:color="auto"/>
          </w:divBdr>
        </w:div>
        <w:div w:id="437334762">
          <w:marLeft w:val="0"/>
          <w:marRight w:val="0"/>
          <w:marTop w:val="0"/>
          <w:marBottom w:val="0"/>
          <w:divBdr>
            <w:top w:val="none" w:sz="0" w:space="0" w:color="auto"/>
            <w:left w:val="none" w:sz="0" w:space="0" w:color="auto"/>
            <w:bottom w:val="none" w:sz="0" w:space="0" w:color="auto"/>
            <w:right w:val="none" w:sz="0" w:space="0" w:color="auto"/>
          </w:divBdr>
        </w:div>
        <w:div w:id="445124340">
          <w:marLeft w:val="0"/>
          <w:marRight w:val="0"/>
          <w:marTop w:val="0"/>
          <w:marBottom w:val="0"/>
          <w:divBdr>
            <w:top w:val="none" w:sz="0" w:space="0" w:color="auto"/>
            <w:left w:val="none" w:sz="0" w:space="0" w:color="auto"/>
            <w:bottom w:val="none" w:sz="0" w:space="0" w:color="auto"/>
            <w:right w:val="none" w:sz="0" w:space="0" w:color="auto"/>
          </w:divBdr>
        </w:div>
        <w:div w:id="484979311">
          <w:marLeft w:val="0"/>
          <w:marRight w:val="0"/>
          <w:marTop w:val="0"/>
          <w:marBottom w:val="0"/>
          <w:divBdr>
            <w:top w:val="none" w:sz="0" w:space="0" w:color="auto"/>
            <w:left w:val="none" w:sz="0" w:space="0" w:color="auto"/>
            <w:bottom w:val="none" w:sz="0" w:space="0" w:color="auto"/>
            <w:right w:val="none" w:sz="0" w:space="0" w:color="auto"/>
          </w:divBdr>
        </w:div>
        <w:div w:id="546992728">
          <w:marLeft w:val="0"/>
          <w:marRight w:val="0"/>
          <w:marTop w:val="0"/>
          <w:marBottom w:val="0"/>
          <w:divBdr>
            <w:top w:val="none" w:sz="0" w:space="0" w:color="auto"/>
            <w:left w:val="none" w:sz="0" w:space="0" w:color="auto"/>
            <w:bottom w:val="none" w:sz="0" w:space="0" w:color="auto"/>
            <w:right w:val="none" w:sz="0" w:space="0" w:color="auto"/>
          </w:divBdr>
        </w:div>
        <w:div w:id="564530125">
          <w:marLeft w:val="0"/>
          <w:marRight w:val="0"/>
          <w:marTop w:val="0"/>
          <w:marBottom w:val="0"/>
          <w:divBdr>
            <w:top w:val="none" w:sz="0" w:space="0" w:color="auto"/>
            <w:left w:val="none" w:sz="0" w:space="0" w:color="auto"/>
            <w:bottom w:val="none" w:sz="0" w:space="0" w:color="auto"/>
            <w:right w:val="none" w:sz="0" w:space="0" w:color="auto"/>
          </w:divBdr>
        </w:div>
        <w:div w:id="678890648">
          <w:marLeft w:val="0"/>
          <w:marRight w:val="0"/>
          <w:marTop w:val="0"/>
          <w:marBottom w:val="0"/>
          <w:divBdr>
            <w:top w:val="none" w:sz="0" w:space="0" w:color="auto"/>
            <w:left w:val="none" w:sz="0" w:space="0" w:color="auto"/>
            <w:bottom w:val="none" w:sz="0" w:space="0" w:color="auto"/>
            <w:right w:val="none" w:sz="0" w:space="0" w:color="auto"/>
          </w:divBdr>
        </w:div>
        <w:div w:id="835729470">
          <w:marLeft w:val="0"/>
          <w:marRight w:val="0"/>
          <w:marTop w:val="0"/>
          <w:marBottom w:val="0"/>
          <w:divBdr>
            <w:top w:val="none" w:sz="0" w:space="0" w:color="auto"/>
            <w:left w:val="none" w:sz="0" w:space="0" w:color="auto"/>
            <w:bottom w:val="none" w:sz="0" w:space="0" w:color="auto"/>
            <w:right w:val="none" w:sz="0" w:space="0" w:color="auto"/>
          </w:divBdr>
        </w:div>
        <w:div w:id="869419911">
          <w:marLeft w:val="0"/>
          <w:marRight w:val="0"/>
          <w:marTop w:val="0"/>
          <w:marBottom w:val="0"/>
          <w:divBdr>
            <w:top w:val="none" w:sz="0" w:space="0" w:color="auto"/>
            <w:left w:val="none" w:sz="0" w:space="0" w:color="auto"/>
            <w:bottom w:val="none" w:sz="0" w:space="0" w:color="auto"/>
            <w:right w:val="none" w:sz="0" w:space="0" w:color="auto"/>
          </w:divBdr>
        </w:div>
        <w:div w:id="905648814">
          <w:marLeft w:val="0"/>
          <w:marRight w:val="0"/>
          <w:marTop w:val="0"/>
          <w:marBottom w:val="0"/>
          <w:divBdr>
            <w:top w:val="none" w:sz="0" w:space="0" w:color="auto"/>
            <w:left w:val="none" w:sz="0" w:space="0" w:color="auto"/>
            <w:bottom w:val="none" w:sz="0" w:space="0" w:color="auto"/>
            <w:right w:val="none" w:sz="0" w:space="0" w:color="auto"/>
          </w:divBdr>
        </w:div>
        <w:div w:id="908465429">
          <w:marLeft w:val="0"/>
          <w:marRight w:val="0"/>
          <w:marTop w:val="0"/>
          <w:marBottom w:val="0"/>
          <w:divBdr>
            <w:top w:val="none" w:sz="0" w:space="0" w:color="auto"/>
            <w:left w:val="none" w:sz="0" w:space="0" w:color="auto"/>
            <w:bottom w:val="none" w:sz="0" w:space="0" w:color="auto"/>
            <w:right w:val="none" w:sz="0" w:space="0" w:color="auto"/>
          </w:divBdr>
        </w:div>
        <w:div w:id="1011571652">
          <w:marLeft w:val="0"/>
          <w:marRight w:val="0"/>
          <w:marTop w:val="0"/>
          <w:marBottom w:val="0"/>
          <w:divBdr>
            <w:top w:val="none" w:sz="0" w:space="0" w:color="auto"/>
            <w:left w:val="none" w:sz="0" w:space="0" w:color="auto"/>
            <w:bottom w:val="none" w:sz="0" w:space="0" w:color="auto"/>
            <w:right w:val="none" w:sz="0" w:space="0" w:color="auto"/>
          </w:divBdr>
        </w:div>
        <w:div w:id="1151752570">
          <w:marLeft w:val="0"/>
          <w:marRight w:val="0"/>
          <w:marTop w:val="0"/>
          <w:marBottom w:val="0"/>
          <w:divBdr>
            <w:top w:val="none" w:sz="0" w:space="0" w:color="auto"/>
            <w:left w:val="none" w:sz="0" w:space="0" w:color="auto"/>
            <w:bottom w:val="none" w:sz="0" w:space="0" w:color="auto"/>
            <w:right w:val="none" w:sz="0" w:space="0" w:color="auto"/>
          </w:divBdr>
        </w:div>
        <w:div w:id="1165441415">
          <w:marLeft w:val="0"/>
          <w:marRight w:val="0"/>
          <w:marTop w:val="0"/>
          <w:marBottom w:val="0"/>
          <w:divBdr>
            <w:top w:val="none" w:sz="0" w:space="0" w:color="auto"/>
            <w:left w:val="none" w:sz="0" w:space="0" w:color="auto"/>
            <w:bottom w:val="none" w:sz="0" w:space="0" w:color="auto"/>
            <w:right w:val="none" w:sz="0" w:space="0" w:color="auto"/>
          </w:divBdr>
        </w:div>
        <w:div w:id="1171682090">
          <w:marLeft w:val="0"/>
          <w:marRight w:val="0"/>
          <w:marTop w:val="0"/>
          <w:marBottom w:val="0"/>
          <w:divBdr>
            <w:top w:val="none" w:sz="0" w:space="0" w:color="auto"/>
            <w:left w:val="none" w:sz="0" w:space="0" w:color="auto"/>
            <w:bottom w:val="none" w:sz="0" w:space="0" w:color="auto"/>
            <w:right w:val="none" w:sz="0" w:space="0" w:color="auto"/>
          </w:divBdr>
        </w:div>
        <w:div w:id="1381054946">
          <w:marLeft w:val="0"/>
          <w:marRight w:val="0"/>
          <w:marTop w:val="0"/>
          <w:marBottom w:val="0"/>
          <w:divBdr>
            <w:top w:val="none" w:sz="0" w:space="0" w:color="auto"/>
            <w:left w:val="none" w:sz="0" w:space="0" w:color="auto"/>
            <w:bottom w:val="none" w:sz="0" w:space="0" w:color="auto"/>
            <w:right w:val="none" w:sz="0" w:space="0" w:color="auto"/>
          </w:divBdr>
        </w:div>
        <w:div w:id="1475678581">
          <w:marLeft w:val="0"/>
          <w:marRight w:val="0"/>
          <w:marTop w:val="0"/>
          <w:marBottom w:val="0"/>
          <w:divBdr>
            <w:top w:val="none" w:sz="0" w:space="0" w:color="auto"/>
            <w:left w:val="none" w:sz="0" w:space="0" w:color="auto"/>
            <w:bottom w:val="none" w:sz="0" w:space="0" w:color="auto"/>
            <w:right w:val="none" w:sz="0" w:space="0" w:color="auto"/>
          </w:divBdr>
        </w:div>
        <w:div w:id="1534152242">
          <w:marLeft w:val="0"/>
          <w:marRight w:val="0"/>
          <w:marTop w:val="0"/>
          <w:marBottom w:val="0"/>
          <w:divBdr>
            <w:top w:val="none" w:sz="0" w:space="0" w:color="auto"/>
            <w:left w:val="none" w:sz="0" w:space="0" w:color="auto"/>
            <w:bottom w:val="none" w:sz="0" w:space="0" w:color="auto"/>
            <w:right w:val="none" w:sz="0" w:space="0" w:color="auto"/>
          </w:divBdr>
        </w:div>
        <w:div w:id="1611550300">
          <w:marLeft w:val="0"/>
          <w:marRight w:val="0"/>
          <w:marTop w:val="0"/>
          <w:marBottom w:val="0"/>
          <w:divBdr>
            <w:top w:val="none" w:sz="0" w:space="0" w:color="auto"/>
            <w:left w:val="none" w:sz="0" w:space="0" w:color="auto"/>
            <w:bottom w:val="none" w:sz="0" w:space="0" w:color="auto"/>
            <w:right w:val="none" w:sz="0" w:space="0" w:color="auto"/>
          </w:divBdr>
        </w:div>
        <w:div w:id="1713729449">
          <w:marLeft w:val="0"/>
          <w:marRight w:val="0"/>
          <w:marTop w:val="0"/>
          <w:marBottom w:val="0"/>
          <w:divBdr>
            <w:top w:val="none" w:sz="0" w:space="0" w:color="auto"/>
            <w:left w:val="none" w:sz="0" w:space="0" w:color="auto"/>
            <w:bottom w:val="none" w:sz="0" w:space="0" w:color="auto"/>
            <w:right w:val="none" w:sz="0" w:space="0" w:color="auto"/>
          </w:divBdr>
        </w:div>
        <w:div w:id="1800033036">
          <w:marLeft w:val="0"/>
          <w:marRight w:val="0"/>
          <w:marTop w:val="0"/>
          <w:marBottom w:val="0"/>
          <w:divBdr>
            <w:top w:val="none" w:sz="0" w:space="0" w:color="auto"/>
            <w:left w:val="none" w:sz="0" w:space="0" w:color="auto"/>
            <w:bottom w:val="none" w:sz="0" w:space="0" w:color="auto"/>
            <w:right w:val="none" w:sz="0" w:space="0" w:color="auto"/>
          </w:divBdr>
        </w:div>
        <w:div w:id="1838300918">
          <w:marLeft w:val="0"/>
          <w:marRight w:val="0"/>
          <w:marTop w:val="0"/>
          <w:marBottom w:val="0"/>
          <w:divBdr>
            <w:top w:val="none" w:sz="0" w:space="0" w:color="auto"/>
            <w:left w:val="none" w:sz="0" w:space="0" w:color="auto"/>
            <w:bottom w:val="none" w:sz="0" w:space="0" w:color="auto"/>
            <w:right w:val="none" w:sz="0" w:space="0" w:color="auto"/>
          </w:divBdr>
        </w:div>
        <w:div w:id="1969124218">
          <w:marLeft w:val="0"/>
          <w:marRight w:val="0"/>
          <w:marTop w:val="0"/>
          <w:marBottom w:val="0"/>
          <w:divBdr>
            <w:top w:val="none" w:sz="0" w:space="0" w:color="auto"/>
            <w:left w:val="none" w:sz="0" w:space="0" w:color="auto"/>
            <w:bottom w:val="none" w:sz="0" w:space="0" w:color="auto"/>
            <w:right w:val="none" w:sz="0" w:space="0" w:color="auto"/>
          </w:divBdr>
        </w:div>
        <w:div w:id="2094277081">
          <w:marLeft w:val="0"/>
          <w:marRight w:val="0"/>
          <w:marTop w:val="0"/>
          <w:marBottom w:val="0"/>
          <w:divBdr>
            <w:top w:val="none" w:sz="0" w:space="0" w:color="auto"/>
            <w:left w:val="none" w:sz="0" w:space="0" w:color="auto"/>
            <w:bottom w:val="none" w:sz="0" w:space="0" w:color="auto"/>
            <w:right w:val="none" w:sz="0" w:space="0" w:color="auto"/>
          </w:divBdr>
        </w:div>
      </w:divsChild>
    </w:div>
    <w:div w:id="885608199">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690135940">
      <w:bodyDiv w:val="1"/>
      <w:marLeft w:val="0"/>
      <w:marRight w:val="0"/>
      <w:marTop w:val="0"/>
      <w:marBottom w:val="0"/>
      <w:divBdr>
        <w:top w:val="none" w:sz="0" w:space="0" w:color="auto"/>
        <w:left w:val="none" w:sz="0" w:space="0" w:color="auto"/>
        <w:bottom w:val="none" w:sz="0" w:space="0" w:color="auto"/>
        <w:right w:val="none" w:sz="0" w:space="0" w:color="auto"/>
      </w:divBdr>
      <w:divsChild>
        <w:div w:id="226186338">
          <w:marLeft w:val="0"/>
          <w:marRight w:val="0"/>
          <w:marTop w:val="0"/>
          <w:marBottom w:val="0"/>
          <w:divBdr>
            <w:top w:val="none" w:sz="0" w:space="0" w:color="auto"/>
            <w:left w:val="none" w:sz="0" w:space="0" w:color="auto"/>
            <w:bottom w:val="none" w:sz="0" w:space="0" w:color="auto"/>
            <w:right w:val="none" w:sz="0" w:space="0" w:color="auto"/>
          </w:divBdr>
        </w:div>
        <w:div w:id="1632633897">
          <w:marLeft w:val="0"/>
          <w:marRight w:val="0"/>
          <w:marTop w:val="0"/>
          <w:marBottom w:val="0"/>
          <w:divBdr>
            <w:top w:val="none" w:sz="0" w:space="0" w:color="auto"/>
            <w:left w:val="none" w:sz="0" w:space="0" w:color="auto"/>
            <w:bottom w:val="none" w:sz="0" w:space="0" w:color="auto"/>
            <w:right w:val="none" w:sz="0" w:space="0" w:color="auto"/>
          </w:divBdr>
        </w:div>
        <w:div w:id="576478175">
          <w:marLeft w:val="0"/>
          <w:marRight w:val="0"/>
          <w:marTop w:val="0"/>
          <w:marBottom w:val="0"/>
          <w:divBdr>
            <w:top w:val="none" w:sz="0" w:space="0" w:color="auto"/>
            <w:left w:val="none" w:sz="0" w:space="0" w:color="auto"/>
            <w:bottom w:val="none" w:sz="0" w:space="0" w:color="auto"/>
            <w:right w:val="none" w:sz="0" w:space="0" w:color="auto"/>
          </w:divBdr>
        </w:div>
        <w:div w:id="736975530">
          <w:marLeft w:val="0"/>
          <w:marRight w:val="0"/>
          <w:marTop w:val="0"/>
          <w:marBottom w:val="0"/>
          <w:divBdr>
            <w:top w:val="none" w:sz="0" w:space="0" w:color="auto"/>
            <w:left w:val="none" w:sz="0" w:space="0" w:color="auto"/>
            <w:bottom w:val="none" w:sz="0" w:space="0" w:color="auto"/>
            <w:right w:val="none" w:sz="0" w:space="0" w:color="auto"/>
          </w:divBdr>
        </w:div>
        <w:div w:id="1641153880">
          <w:marLeft w:val="0"/>
          <w:marRight w:val="0"/>
          <w:marTop w:val="0"/>
          <w:marBottom w:val="0"/>
          <w:divBdr>
            <w:top w:val="none" w:sz="0" w:space="0" w:color="auto"/>
            <w:left w:val="none" w:sz="0" w:space="0" w:color="auto"/>
            <w:bottom w:val="none" w:sz="0" w:space="0" w:color="auto"/>
            <w:right w:val="none" w:sz="0" w:space="0" w:color="auto"/>
          </w:divBdr>
        </w:div>
        <w:div w:id="48960652">
          <w:marLeft w:val="0"/>
          <w:marRight w:val="0"/>
          <w:marTop w:val="0"/>
          <w:marBottom w:val="0"/>
          <w:divBdr>
            <w:top w:val="none" w:sz="0" w:space="0" w:color="auto"/>
            <w:left w:val="none" w:sz="0" w:space="0" w:color="auto"/>
            <w:bottom w:val="none" w:sz="0" w:space="0" w:color="auto"/>
            <w:right w:val="none" w:sz="0" w:space="0" w:color="auto"/>
          </w:divBdr>
        </w:div>
        <w:div w:id="1262689299">
          <w:marLeft w:val="0"/>
          <w:marRight w:val="0"/>
          <w:marTop w:val="0"/>
          <w:marBottom w:val="0"/>
          <w:divBdr>
            <w:top w:val="none" w:sz="0" w:space="0" w:color="auto"/>
            <w:left w:val="none" w:sz="0" w:space="0" w:color="auto"/>
            <w:bottom w:val="none" w:sz="0" w:space="0" w:color="auto"/>
            <w:right w:val="none" w:sz="0" w:space="0" w:color="auto"/>
          </w:divBdr>
        </w:div>
        <w:div w:id="249629940">
          <w:marLeft w:val="0"/>
          <w:marRight w:val="0"/>
          <w:marTop w:val="0"/>
          <w:marBottom w:val="0"/>
          <w:divBdr>
            <w:top w:val="none" w:sz="0" w:space="0" w:color="auto"/>
            <w:left w:val="none" w:sz="0" w:space="0" w:color="auto"/>
            <w:bottom w:val="none" w:sz="0" w:space="0" w:color="auto"/>
            <w:right w:val="none" w:sz="0" w:space="0" w:color="auto"/>
          </w:divBdr>
        </w:div>
        <w:div w:id="168524475">
          <w:marLeft w:val="0"/>
          <w:marRight w:val="0"/>
          <w:marTop w:val="0"/>
          <w:marBottom w:val="0"/>
          <w:divBdr>
            <w:top w:val="none" w:sz="0" w:space="0" w:color="auto"/>
            <w:left w:val="none" w:sz="0" w:space="0" w:color="auto"/>
            <w:bottom w:val="none" w:sz="0" w:space="0" w:color="auto"/>
            <w:right w:val="none" w:sz="0" w:space="0" w:color="auto"/>
          </w:divBdr>
        </w:div>
        <w:div w:id="1927878468">
          <w:marLeft w:val="0"/>
          <w:marRight w:val="0"/>
          <w:marTop w:val="0"/>
          <w:marBottom w:val="0"/>
          <w:divBdr>
            <w:top w:val="none" w:sz="0" w:space="0" w:color="auto"/>
            <w:left w:val="none" w:sz="0" w:space="0" w:color="auto"/>
            <w:bottom w:val="none" w:sz="0" w:space="0" w:color="auto"/>
            <w:right w:val="none" w:sz="0" w:space="0" w:color="auto"/>
          </w:divBdr>
        </w:div>
        <w:div w:id="570821357">
          <w:marLeft w:val="0"/>
          <w:marRight w:val="0"/>
          <w:marTop w:val="0"/>
          <w:marBottom w:val="0"/>
          <w:divBdr>
            <w:top w:val="none" w:sz="0" w:space="0" w:color="auto"/>
            <w:left w:val="none" w:sz="0" w:space="0" w:color="auto"/>
            <w:bottom w:val="none" w:sz="0" w:space="0" w:color="auto"/>
            <w:right w:val="none" w:sz="0" w:space="0" w:color="auto"/>
          </w:divBdr>
        </w:div>
        <w:div w:id="1026909626">
          <w:marLeft w:val="0"/>
          <w:marRight w:val="0"/>
          <w:marTop w:val="0"/>
          <w:marBottom w:val="0"/>
          <w:divBdr>
            <w:top w:val="none" w:sz="0" w:space="0" w:color="auto"/>
            <w:left w:val="none" w:sz="0" w:space="0" w:color="auto"/>
            <w:bottom w:val="none" w:sz="0" w:space="0" w:color="auto"/>
            <w:right w:val="none" w:sz="0" w:space="0" w:color="auto"/>
          </w:divBdr>
        </w:div>
        <w:div w:id="708380891">
          <w:marLeft w:val="0"/>
          <w:marRight w:val="0"/>
          <w:marTop w:val="0"/>
          <w:marBottom w:val="0"/>
          <w:divBdr>
            <w:top w:val="none" w:sz="0" w:space="0" w:color="auto"/>
            <w:left w:val="none" w:sz="0" w:space="0" w:color="auto"/>
            <w:bottom w:val="none" w:sz="0" w:space="0" w:color="auto"/>
            <w:right w:val="none" w:sz="0" w:space="0" w:color="auto"/>
          </w:divBdr>
        </w:div>
        <w:div w:id="1277982142">
          <w:marLeft w:val="0"/>
          <w:marRight w:val="0"/>
          <w:marTop w:val="0"/>
          <w:marBottom w:val="0"/>
          <w:divBdr>
            <w:top w:val="none" w:sz="0" w:space="0" w:color="auto"/>
            <w:left w:val="none" w:sz="0" w:space="0" w:color="auto"/>
            <w:bottom w:val="none" w:sz="0" w:space="0" w:color="auto"/>
            <w:right w:val="none" w:sz="0" w:space="0" w:color="auto"/>
          </w:divBdr>
        </w:div>
        <w:div w:id="688992435">
          <w:marLeft w:val="0"/>
          <w:marRight w:val="0"/>
          <w:marTop w:val="0"/>
          <w:marBottom w:val="0"/>
          <w:divBdr>
            <w:top w:val="none" w:sz="0" w:space="0" w:color="auto"/>
            <w:left w:val="none" w:sz="0" w:space="0" w:color="auto"/>
            <w:bottom w:val="none" w:sz="0" w:space="0" w:color="auto"/>
            <w:right w:val="none" w:sz="0" w:space="0" w:color="auto"/>
          </w:divBdr>
        </w:div>
        <w:div w:id="1306860988">
          <w:marLeft w:val="0"/>
          <w:marRight w:val="0"/>
          <w:marTop w:val="0"/>
          <w:marBottom w:val="0"/>
          <w:divBdr>
            <w:top w:val="none" w:sz="0" w:space="0" w:color="auto"/>
            <w:left w:val="none" w:sz="0" w:space="0" w:color="auto"/>
            <w:bottom w:val="none" w:sz="0" w:space="0" w:color="auto"/>
            <w:right w:val="none" w:sz="0" w:space="0" w:color="auto"/>
          </w:divBdr>
        </w:div>
        <w:div w:id="862016616">
          <w:marLeft w:val="0"/>
          <w:marRight w:val="0"/>
          <w:marTop w:val="0"/>
          <w:marBottom w:val="0"/>
          <w:divBdr>
            <w:top w:val="none" w:sz="0" w:space="0" w:color="auto"/>
            <w:left w:val="none" w:sz="0" w:space="0" w:color="auto"/>
            <w:bottom w:val="none" w:sz="0" w:space="0" w:color="auto"/>
            <w:right w:val="none" w:sz="0" w:space="0" w:color="auto"/>
          </w:divBdr>
        </w:div>
        <w:div w:id="802163206">
          <w:marLeft w:val="0"/>
          <w:marRight w:val="0"/>
          <w:marTop w:val="0"/>
          <w:marBottom w:val="0"/>
          <w:divBdr>
            <w:top w:val="none" w:sz="0" w:space="0" w:color="auto"/>
            <w:left w:val="none" w:sz="0" w:space="0" w:color="auto"/>
            <w:bottom w:val="none" w:sz="0" w:space="0" w:color="auto"/>
            <w:right w:val="none" w:sz="0" w:space="0" w:color="auto"/>
          </w:divBdr>
        </w:div>
        <w:div w:id="85155884">
          <w:marLeft w:val="0"/>
          <w:marRight w:val="0"/>
          <w:marTop w:val="0"/>
          <w:marBottom w:val="0"/>
          <w:divBdr>
            <w:top w:val="none" w:sz="0" w:space="0" w:color="auto"/>
            <w:left w:val="none" w:sz="0" w:space="0" w:color="auto"/>
            <w:bottom w:val="none" w:sz="0" w:space="0" w:color="auto"/>
            <w:right w:val="none" w:sz="0" w:space="0" w:color="auto"/>
          </w:divBdr>
        </w:div>
        <w:div w:id="767963204">
          <w:marLeft w:val="0"/>
          <w:marRight w:val="0"/>
          <w:marTop w:val="0"/>
          <w:marBottom w:val="0"/>
          <w:divBdr>
            <w:top w:val="none" w:sz="0" w:space="0" w:color="auto"/>
            <w:left w:val="none" w:sz="0" w:space="0" w:color="auto"/>
            <w:bottom w:val="none" w:sz="0" w:space="0" w:color="auto"/>
            <w:right w:val="none" w:sz="0" w:space="0" w:color="auto"/>
          </w:divBdr>
        </w:div>
        <w:div w:id="884872446">
          <w:marLeft w:val="0"/>
          <w:marRight w:val="0"/>
          <w:marTop w:val="0"/>
          <w:marBottom w:val="0"/>
          <w:divBdr>
            <w:top w:val="none" w:sz="0" w:space="0" w:color="auto"/>
            <w:left w:val="none" w:sz="0" w:space="0" w:color="auto"/>
            <w:bottom w:val="none" w:sz="0" w:space="0" w:color="auto"/>
            <w:right w:val="none" w:sz="0" w:space="0" w:color="auto"/>
          </w:divBdr>
        </w:div>
        <w:div w:id="1609268292">
          <w:marLeft w:val="0"/>
          <w:marRight w:val="0"/>
          <w:marTop w:val="0"/>
          <w:marBottom w:val="0"/>
          <w:divBdr>
            <w:top w:val="none" w:sz="0" w:space="0" w:color="auto"/>
            <w:left w:val="none" w:sz="0" w:space="0" w:color="auto"/>
            <w:bottom w:val="none" w:sz="0" w:space="0" w:color="auto"/>
            <w:right w:val="none" w:sz="0" w:space="0" w:color="auto"/>
          </w:divBdr>
        </w:div>
        <w:div w:id="1514567830">
          <w:marLeft w:val="0"/>
          <w:marRight w:val="0"/>
          <w:marTop w:val="0"/>
          <w:marBottom w:val="0"/>
          <w:divBdr>
            <w:top w:val="none" w:sz="0" w:space="0" w:color="auto"/>
            <w:left w:val="none" w:sz="0" w:space="0" w:color="auto"/>
            <w:bottom w:val="none" w:sz="0" w:space="0" w:color="auto"/>
            <w:right w:val="none" w:sz="0" w:space="0" w:color="auto"/>
          </w:divBdr>
        </w:div>
        <w:div w:id="1341421393">
          <w:marLeft w:val="0"/>
          <w:marRight w:val="0"/>
          <w:marTop w:val="0"/>
          <w:marBottom w:val="0"/>
          <w:divBdr>
            <w:top w:val="none" w:sz="0" w:space="0" w:color="auto"/>
            <w:left w:val="none" w:sz="0" w:space="0" w:color="auto"/>
            <w:bottom w:val="none" w:sz="0" w:space="0" w:color="auto"/>
            <w:right w:val="none" w:sz="0" w:space="0" w:color="auto"/>
          </w:divBdr>
        </w:div>
        <w:div w:id="107968770">
          <w:marLeft w:val="0"/>
          <w:marRight w:val="0"/>
          <w:marTop w:val="0"/>
          <w:marBottom w:val="0"/>
          <w:divBdr>
            <w:top w:val="none" w:sz="0" w:space="0" w:color="auto"/>
            <w:left w:val="none" w:sz="0" w:space="0" w:color="auto"/>
            <w:bottom w:val="none" w:sz="0" w:space="0" w:color="auto"/>
            <w:right w:val="none" w:sz="0" w:space="0" w:color="auto"/>
          </w:divBdr>
        </w:div>
        <w:div w:id="1877352513">
          <w:marLeft w:val="0"/>
          <w:marRight w:val="0"/>
          <w:marTop w:val="0"/>
          <w:marBottom w:val="0"/>
          <w:divBdr>
            <w:top w:val="none" w:sz="0" w:space="0" w:color="auto"/>
            <w:left w:val="none" w:sz="0" w:space="0" w:color="auto"/>
            <w:bottom w:val="none" w:sz="0" w:space="0" w:color="auto"/>
            <w:right w:val="none" w:sz="0" w:space="0" w:color="auto"/>
          </w:divBdr>
        </w:div>
        <w:div w:id="1607813173">
          <w:marLeft w:val="0"/>
          <w:marRight w:val="0"/>
          <w:marTop w:val="0"/>
          <w:marBottom w:val="0"/>
          <w:divBdr>
            <w:top w:val="none" w:sz="0" w:space="0" w:color="auto"/>
            <w:left w:val="none" w:sz="0" w:space="0" w:color="auto"/>
            <w:bottom w:val="none" w:sz="0" w:space="0" w:color="auto"/>
            <w:right w:val="none" w:sz="0" w:space="0" w:color="auto"/>
          </w:divBdr>
        </w:div>
        <w:div w:id="1161048254">
          <w:marLeft w:val="0"/>
          <w:marRight w:val="0"/>
          <w:marTop w:val="0"/>
          <w:marBottom w:val="0"/>
          <w:divBdr>
            <w:top w:val="none" w:sz="0" w:space="0" w:color="auto"/>
            <w:left w:val="none" w:sz="0" w:space="0" w:color="auto"/>
            <w:bottom w:val="none" w:sz="0" w:space="0" w:color="auto"/>
            <w:right w:val="none" w:sz="0" w:space="0" w:color="auto"/>
          </w:divBdr>
        </w:div>
        <w:div w:id="1962613287">
          <w:marLeft w:val="0"/>
          <w:marRight w:val="0"/>
          <w:marTop w:val="0"/>
          <w:marBottom w:val="0"/>
          <w:divBdr>
            <w:top w:val="none" w:sz="0" w:space="0" w:color="auto"/>
            <w:left w:val="none" w:sz="0" w:space="0" w:color="auto"/>
            <w:bottom w:val="none" w:sz="0" w:space="0" w:color="auto"/>
            <w:right w:val="none" w:sz="0" w:space="0" w:color="auto"/>
          </w:divBdr>
        </w:div>
        <w:div w:id="1745105076">
          <w:marLeft w:val="0"/>
          <w:marRight w:val="0"/>
          <w:marTop w:val="0"/>
          <w:marBottom w:val="0"/>
          <w:divBdr>
            <w:top w:val="none" w:sz="0" w:space="0" w:color="auto"/>
            <w:left w:val="none" w:sz="0" w:space="0" w:color="auto"/>
            <w:bottom w:val="none" w:sz="0" w:space="0" w:color="auto"/>
            <w:right w:val="none" w:sz="0" w:space="0" w:color="auto"/>
          </w:divBdr>
        </w:div>
        <w:div w:id="43451180">
          <w:marLeft w:val="0"/>
          <w:marRight w:val="0"/>
          <w:marTop w:val="0"/>
          <w:marBottom w:val="0"/>
          <w:divBdr>
            <w:top w:val="none" w:sz="0" w:space="0" w:color="auto"/>
            <w:left w:val="none" w:sz="0" w:space="0" w:color="auto"/>
            <w:bottom w:val="none" w:sz="0" w:space="0" w:color="auto"/>
            <w:right w:val="none" w:sz="0" w:space="0" w:color="auto"/>
          </w:divBdr>
        </w:div>
        <w:div w:id="848105242">
          <w:marLeft w:val="0"/>
          <w:marRight w:val="0"/>
          <w:marTop w:val="0"/>
          <w:marBottom w:val="0"/>
          <w:divBdr>
            <w:top w:val="none" w:sz="0" w:space="0" w:color="auto"/>
            <w:left w:val="none" w:sz="0" w:space="0" w:color="auto"/>
            <w:bottom w:val="none" w:sz="0" w:space="0" w:color="auto"/>
            <w:right w:val="none" w:sz="0" w:space="0" w:color="auto"/>
          </w:divBdr>
        </w:div>
        <w:div w:id="1647857014">
          <w:marLeft w:val="0"/>
          <w:marRight w:val="0"/>
          <w:marTop w:val="0"/>
          <w:marBottom w:val="0"/>
          <w:divBdr>
            <w:top w:val="none" w:sz="0" w:space="0" w:color="auto"/>
            <w:left w:val="none" w:sz="0" w:space="0" w:color="auto"/>
            <w:bottom w:val="none" w:sz="0" w:space="0" w:color="auto"/>
            <w:right w:val="none" w:sz="0" w:space="0" w:color="auto"/>
          </w:divBdr>
        </w:div>
        <w:div w:id="1105073262">
          <w:marLeft w:val="0"/>
          <w:marRight w:val="0"/>
          <w:marTop w:val="0"/>
          <w:marBottom w:val="0"/>
          <w:divBdr>
            <w:top w:val="none" w:sz="0" w:space="0" w:color="auto"/>
            <w:left w:val="none" w:sz="0" w:space="0" w:color="auto"/>
            <w:bottom w:val="none" w:sz="0" w:space="0" w:color="auto"/>
            <w:right w:val="none" w:sz="0" w:space="0" w:color="auto"/>
          </w:divBdr>
        </w:div>
        <w:div w:id="1020397467">
          <w:marLeft w:val="0"/>
          <w:marRight w:val="0"/>
          <w:marTop w:val="0"/>
          <w:marBottom w:val="0"/>
          <w:divBdr>
            <w:top w:val="none" w:sz="0" w:space="0" w:color="auto"/>
            <w:left w:val="none" w:sz="0" w:space="0" w:color="auto"/>
            <w:bottom w:val="none" w:sz="0" w:space="0" w:color="auto"/>
            <w:right w:val="none" w:sz="0" w:space="0" w:color="auto"/>
          </w:divBdr>
        </w:div>
        <w:div w:id="1065834246">
          <w:marLeft w:val="0"/>
          <w:marRight w:val="0"/>
          <w:marTop w:val="0"/>
          <w:marBottom w:val="0"/>
          <w:divBdr>
            <w:top w:val="none" w:sz="0" w:space="0" w:color="auto"/>
            <w:left w:val="none" w:sz="0" w:space="0" w:color="auto"/>
            <w:bottom w:val="none" w:sz="0" w:space="0" w:color="auto"/>
            <w:right w:val="none" w:sz="0" w:space="0" w:color="auto"/>
          </w:divBdr>
        </w:div>
        <w:div w:id="558517753">
          <w:marLeft w:val="0"/>
          <w:marRight w:val="0"/>
          <w:marTop w:val="0"/>
          <w:marBottom w:val="0"/>
          <w:divBdr>
            <w:top w:val="none" w:sz="0" w:space="0" w:color="auto"/>
            <w:left w:val="none" w:sz="0" w:space="0" w:color="auto"/>
            <w:bottom w:val="none" w:sz="0" w:space="0" w:color="auto"/>
            <w:right w:val="none" w:sz="0" w:space="0" w:color="auto"/>
          </w:divBdr>
        </w:div>
        <w:div w:id="1478645742">
          <w:marLeft w:val="0"/>
          <w:marRight w:val="0"/>
          <w:marTop w:val="0"/>
          <w:marBottom w:val="0"/>
          <w:divBdr>
            <w:top w:val="none" w:sz="0" w:space="0" w:color="auto"/>
            <w:left w:val="none" w:sz="0" w:space="0" w:color="auto"/>
            <w:bottom w:val="none" w:sz="0" w:space="0" w:color="auto"/>
            <w:right w:val="none" w:sz="0" w:space="0" w:color="auto"/>
          </w:divBdr>
        </w:div>
        <w:div w:id="1579056466">
          <w:marLeft w:val="0"/>
          <w:marRight w:val="0"/>
          <w:marTop w:val="0"/>
          <w:marBottom w:val="0"/>
          <w:divBdr>
            <w:top w:val="none" w:sz="0" w:space="0" w:color="auto"/>
            <w:left w:val="none" w:sz="0" w:space="0" w:color="auto"/>
            <w:bottom w:val="none" w:sz="0" w:space="0" w:color="auto"/>
            <w:right w:val="none" w:sz="0" w:space="0" w:color="auto"/>
          </w:divBdr>
        </w:div>
        <w:div w:id="1313557069">
          <w:marLeft w:val="0"/>
          <w:marRight w:val="0"/>
          <w:marTop w:val="0"/>
          <w:marBottom w:val="0"/>
          <w:divBdr>
            <w:top w:val="none" w:sz="0" w:space="0" w:color="auto"/>
            <w:left w:val="none" w:sz="0" w:space="0" w:color="auto"/>
            <w:bottom w:val="none" w:sz="0" w:space="0" w:color="auto"/>
            <w:right w:val="none" w:sz="0" w:space="0" w:color="auto"/>
          </w:divBdr>
        </w:div>
        <w:div w:id="125859907">
          <w:marLeft w:val="0"/>
          <w:marRight w:val="0"/>
          <w:marTop w:val="0"/>
          <w:marBottom w:val="0"/>
          <w:divBdr>
            <w:top w:val="none" w:sz="0" w:space="0" w:color="auto"/>
            <w:left w:val="none" w:sz="0" w:space="0" w:color="auto"/>
            <w:bottom w:val="none" w:sz="0" w:space="0" w:color="auto"/>
            <w:right w:val="none" w:sz="0" w:space="0" w:color="auto"/>
          </w:divBdr>
        </w:div>
        <w:div w:id="1068384179">
          <w:marLeft w:val="0"/>
          <w:marRight w:val="0"/>
          <w:marTop w:val="0"/>
          <w:marBottom w:val="0"/>
          <w:divBdr>
            <w:top w:val="none" w:sz="0" w:space="0" w:color="auto"/>
            <w:left w:val="none" w:sz="0" w:space="0" w:color="auto"/>
            <w:bottom w:val="none" w:sz="0" w:space="0" w:color="auto"/>
            <w:right w:val="none" w:sz="0" w:space="0" w:color="auto"/>
          </w:divBdr>
        </w:div>
        <w:div w:id="1659654947">
          <w:marLeft w:val="0"/>
          <w:marRight w:val="0"/>
          <w:marTop w:val="0"/>
          <w:marBottom w:val="0"/>
          <w:divBdr>
            <w:top w:val="none" w:sz="0" w:space="0" w:color="auto"/>
            <w:left w:val="none" w:sz="0" w:space="0" w:color="auto"/>
            <w:bottom w:val="none" w:sz="0" w:space="0" w:color="auto"/>
            <w:right w:val="none" w:sz="0" w:space="0" w:color="auto"/>
          </w:divBdr>
        </w:div>
        <w:div w:id="332033091">
          <w:marLeft w:val="0"/>
          <w:marRight w:val="0"/>
          <w:marTop w:val="0"/>
          <w:marBottom w:val="0"/>
          <w:divBdr>
            <w:top w:val="none" w:sz="0" w:space="0" w:color="auto"/>
            <w:left w:val="none" w:sz="0" w:space="0" w:color="auto"/>
            <w:bottom w:val="none" w:sz="0" w:space="0" w:color="auto"/>
            <w:right w:val="none" w:sz="0" w:space="0" w:color="auto"/>
          </w:divBdr>
        </w:div>
        <w:div w:id="1784304710">
          <w:marLeft w:val="0"/>
          <w:marRight w:val="0"/>
          <w:marTop w:val="0"/>
          <w:marBottom w:val="0"/>
          <w:divBdr>
            <w:top w:val="none" w:sz="0" w:space="0" w:color="auto"/>
            <w:left w:val="none" w:sz="0" w:space="0" w:color="auto"/>
            <w:bottom w:val="none" w:sz="0" w:space="0" w:color="auto"/>
            <w:right w:val="none" w:sz="0" w:space="0" w:color="auto"/>
          </w:divBdr>
        </w:div>
        <w:div w:id="588470802">
          <w:marLeft w:val="0"/>
          <w:marRight w:val="0"/>
          <w:marTop w:val="0"/>
          <w:marBottom w:val="0"/>
          <w:divBdr>
            <w:top w:val="none" w:sz="0" w:space="0" w:color="auto"/>
            <w:left w:val="none" w:sz="0" w:space="0" w:color="auto"/>
            <w:bottom w:val="none" w:sz="0" w:space="0" w:color="auto"/>
            <w:right w:val="none" w:sz="0" w:space="0" w:color="auto"/>
          </w:divBdr>
        </w:div>
        <w:div w:id="81879159">
          <w:marLeft w:val="0"/>
          <w:marRight w:val="0"/>
          <w:marTop w:val="0"/>
          <w:marBottom w:val="0"/>
          <w:divBdr>
            <w:top w:val="none" w:sz="0" w:space="0" w:color="auto"/>
            <w:left w:val="none" w:sz="0" w:space="0" w:color="auto"/>
            <w:bottom w:val="none" w:sz="0" w:space="0" w:color="auto"/>
            <w:right w:val="none" w:sz="0" w:space="0" w:color="auto"/>
          </w:divBdr>
        </w:div>
        <w:div w:id="1562476285">
          <w:marLeft w:val="0"/>
          <w:marRight w:val="0"/>
          <w:marTop w:val="0"/>
          <w:marBottom w:val="0"/>
          <w:divBdr>
            <w:top w:val="none" w:sz="0" w:space="0" w:color="auto"/>
            <w:left w:val="none" w:sz="0" w:space="0" w:color="auto"/>
            <w:bottom w:val="none" w:sz="0" w:space="0" w:color="auto"/>
            <w:right w:val="none" w:sz="0" w:space="0" w:color="auto"/>
          </w:divBdr>
        </w:div>
        <w:div w:id="1641694561">
          <w:marLeft w:val="0"/>
          <w:marRight w:val="0"/>
          <w:marTop w:val="0"/>
          <w:marBottom w:val="0"/>
          <w:divBdr>
            <w:top w:val="none" w:sz="0" w:space="0" w:color="auto"/>
            <w:left w:val="none" w:sz="0" w:space="0" w:color="auto"/>
            <w:bottom w:val="none" w:sz="0" w:space="0" w:color="auto"/>
            <w:right w:val="none" w:sz="0" w:space="0" w:color="auto"/>
          </w:divBdr>
        </w:div>
        <w:div w:id="688064716">
          <w:marLeft w:val="0"/>
          <w:marRight w:val="0"/>
          <w:marTop w:val="0"/>
          <w:marBottom w:val="0"/>
          <w:divBdr>
            <w:top w:val="none" w:sz="0" w:space="0" w:color="auto"/>
            <w:left w:val="none" w:sz="0" w:space="0" w:color="auto"/>
            <w:bottom w:val="none" w:sz="0" w:space="0" w:color="auto"/>
            <w:right w:val="none" w:sz="0" w:space="0" w:color="auto"/>
          </w:divBdr>
        </w:div>
        <w:div w:id="76250651">
          <w:marLeft w:val="0"/>
          <w:marRight w:val="0"/>
          <w:marTop w:val="0"/>
          <w:marBottom w:val="0"/>
          <w:divBdr>
            <w:top w:val="none" w:sz="0" w:space="0" w:color="auto"/>
            <w:left w:val="none" w:sz="0" w:space="0" w:color="auto"/>
            <w:bottom w:val="none" w:sz="0" w:space="0" w:color="auto"/>
            <w:right w:val="none" w:sz="0" w:space="0" w:color="auto"/>
          </w:divBdr>
        </w:div>
        <w:div w:id="114564480">
          <w:marLeft w:val="0"/>
          <w:marRight w:val="0"/>
          <w:marTop w:val="0"/>
          <w:marBottom w:val="0"/>
          <w:divBdr>
            <w:top w:val="none" w:sz="0" w:space="0" w:color="auto"/>
            <w:left w:val="none" w:sz="0" w:space="0" w:color="auto"/>
            <w:bottom w:val="none" w:sz="0" w:space="0" w:color="auto"/>
            <w:right w:val="none" w:sz="0" w:space="0" w:color="auto"/>
          </w:divBdr>
        </w:div>
        <w:div w:id="1466778790">
          <w:marLeft w:val="0"/>
          <w:marRight w:val="0"/>
          <w:marTop w:val="0"/>
          <w:marBottom w:val="0"/>
          <w:divBdr>
            <w:top w:val="none" w:sz="0" w:space="0" w:color="auto"/>
            <w:left w:val="none" w:sz="0" w:space="0" w:color="auto"/>
            <w:bottom w:val="none" w:sz="0" w:space="0" w:color="auto"/>
            <w:right w:val="none" w:sz="0" w:space="0" w:color="auto"/>
          </w:divBdr>
        </w:div>
        <w:div w:id="878934023">
          <w:marLeft w:val="0"/>
          <w:marRight w:val="0"/>
          <w:marTop w:val="0"/>
          <w:marBottom w:val="0"/>
          <w:divBdr>
            <w:top w:val="none" w:sz="0" w:space="0" w:color="auto"/>
            <w:left w:val="none" w:sz="0" w:space="0" w:color="auto"/>
            <w:bottom w:val="none" w:sz="0" w:space="0" w:color="auto"/>
            <w:right w:val="none" w:sz="0" w:space="0" w:color="auto"/>
          </w:divBdr>
        </w:div>
        <w:div w:id="1601448384">
          <w:marLeft w:val="0"/>
          <w:marRight w:val="0"/>
          <w:marTop w:val="0"/>
          <w:marBottom w:val="0"/>
          <w:divBdr>
            <w:top w:val="none" w:sz="0" w:space="0" w:color="auto"/>
            <w:left w:val="none" w:sz="0" w:space="0" w:color="auto"/>
            <w:bottom w:val="none" w:sz="0" w:space="0" w:color="auto"/>
            <w:right w:val="none" w:sz="0" w:space="0" w:color="auto"/>
          </w:divBdr>
        </w:div>
        <w:div w:id="1268152948">
          <w:marLeft w:val="0"/>
          <w:marRight w:val="0"/>
          <w:marTop w:val="0"/>
          <w:marBottom w:val="0"/>
          <w:divBdr>
            <w:top w:val="none" w:sz="0" w:space="0" w:color="auto"/>
            <w:left w:val="none" w:sz="0" w:space="0" w:color="auto"/>
            <w:bottom w:val="none" w:sz="0" w:space="0" w:color="auto"/>
            <w:right w:val="none" w:sz="0" w:space="0" w:color="auto"/>
          </w:divBdr>
        </w:div>
        <w:div w:id="1864710253">
          <w:marLeft w:val="0"/>
          <w:marRight w:val="0"/>
          <w:marTop w:val="0"/>
          <w:marBottom w:val="0"/>
          <w:divBdr>
            <w:top w:val="none" w:sz="0" w:space="0" w:color="auto"/>
            <w:left w:val="none" w:sz="0" w:space="0" w:color="auto"/>
            <w:bottom w:val="none" w:sz="0" w:space="0" w:color="auto"/>
            <w:right w:val="none" w:sz="0" w:space="0" w:color="auto"/>
          </w:divBdr>
        </w:div>
        <w:div w:id="1228300541">
          <w:marLeft w:val="0"/>
          <w:marRight w:val="0"/>
          <w:marTop w:val="0"/>
          <w:marBottom w:val="0"/>
          <w:divBdr>
            <w:top w:val="none" w:sz="0" w:space="0" w:color="auto"/>
            <w:left w:val="none" w:sz="0" w:space="0" w:color="auto"/>
            <w:bottom w:val="none" w:sz="0" w:space="0" w:color="auto"/>
            <w:right w:val="none" w:sz="0" w:space="0" w:color="auto"/>
          </w:divBdr>
        </w:div>
        <w:div w:id="3561081">
          <w:marLeft w:val="0"/>
          <w:marRight w:val="0"/>
          <w:marTop w:val="0"/>
          <w:marBottom w:val="0"/>
          <w:divBdr>
            <w:top w:val="none" w:sz="0" w:space="0" w:color="auto"/>
            <w:left w:val="none" w:sz="0" w:space="0" w:color="auto"/>
            <w:bottom w:val="none" w:sz="0" w:space="0" w:color="auto"/>
            <w:right w:val="none" w:sz="0" w:space="0" w:color="auto"/>
          </w:divBdr>
        </w:div>
        <w:div w:id="1876192584">
          <w:marLeft w:val="0"/>
          <w:marRight w:val="0"/>
          <w:marTop w:val="0"/>
          <w:marBottom w:val="0"/>
          <w:divBdr>
            <w:top w:val="none" w:sz="0" w:space="0" w:color="auto"/>
            <w:left w:val="none" w:sz="0" w:space="0" w:color="auto"/>
            <w:bottom w:val="none" w:sz="0" w:space="0" w:color="auto"/>
            <w:right w:val="none" w:sz="0" w:space="0" w:color="auto"/>
          </w:divBdr>
        </w:div>
        <w:div w:id="515995485">
          <w:marLeft w:val="0"/>
          <w:marRight w:val="0"/>
          <w:marTop w:val="0"/>
          <w:marBottom w:val="0"/>
          <w:divBdr>
            <w:top w:val="none" w:sz="0" w:space="0" w:color="auto"/>
            <w:left w:val="none" w:sz="0" w:space="0" w:color="auto"/>
            <w:bottom w:val="none" w:sz="0" w:space="0" w:color="auto"/>
            <w:right w:val="none" w:sz="0" w:space="0" w:color="auto"/>
          </w:divBdr>
        </w:div>
        <w:div w:id="1597203718">
          <w:marLeft w:val="0"/>
          <w:marRight w:val="0"/>
          <w:marTop w:val="0"/>
          <w:marBottom w:val="0"/>
          <w:divBdr>
            <w:top w:val="none" w:sz="0" w:space="0" w:color="auto"/>
            <w:left w:val="none" w:sz="0" w:space="0" w:color="auto"/>
            <w:bottom w:val="none" w:sz="0" w:space="0" w:color="auto"/>
            <w:right w:val="none" w:sz="0" w:space="0" w:color="auto"/>
          </w:divBdr>
        </w:div>
        <w:div w:id="714737956">
          <w:marLeft w:val="0"/>
          <w:marRight w:val="0"/>
          <w:marTop w:val="0"/>
          <w:marBottom w:val="0"/>
          <w:divBdr>
            <w:top w:val="none" w:sz="0" w:space="0" w:color="auto"/>
            <w:left w:val="none" w:sz="0" w:space="0" w:color="auto"/>
            <w:bottom w:val="none" w:sz="0" w:space="0" w:color="auto"/>
            <w:right w:val="none" w:sz="0" w:space="0" w:color="auto"/>
          </w:divBdr>
        </w:div>
        <w:div w:id="851148126">
          <w:marLeft w:val="0"/>
          <w:marRight w:val="0"/>
          <w:marTop w:val="0"/>
          <w:marBottom w:val="0"/>
          <w:divBdr>
            <w:top w:val="none" w:sz="0" w:space="0" w:color="auto"/>
            <w:left w:val="none" w:sz="0" w:space="0" w:color="auto"/>
            <w:bottom w:val="none" w:sz="0" w:space="0" w:color="auto"/>
            <w:right w:val="none" w:sz="0" w:space="0" w:color="auto"/>
          </w:divBdr>
        </w:div>
        <w:div w:id="863633646">
          <w:marLeft w:val="0"/>
          <w:marRight w:val="0"/>
          <w:marTop w:val="0"/>
          <w:marBottom w:val="0"/>
          <w:divBdr>
            <w:top w:val="none" w:sz="0" w:space="0" w:color="auto"/>
            <w:left w:val="none" w:sz="0" w:space="0" w:color="auto"/>
            <w:bottom w:val="none" w:sz="0" w:space="0" w:color="auto"/>
            <w:right w:val="none" w:sz="0" w:space="0" w:color="auto"/>
          </w:divBdr>
        </w:div>
        <w:div w:id="720786604">
          <w:marLeft w:val="0"/>
          <w:marRight w:val="0"/>
          <w:marTop w:val="0"/>
          <w:marBottom w:val="0"/>
          <w:divBdr>
            <w:top w:val="none" w:sz="0" w:space="0" w:color="auto"/>
            <w:left w:val="none" w:sz="0" w:space="0" w:color="auto"/>
            <w:bottom w:val="none" w:sz="0" w:space="0" w:color="auto"/>
            <w:right w:val="none" w:sz="0" w:space="0" w:color="auto"/>
          </w:divBdr>
        </w:div>
        <w:div w:id="1797944543">
          <w:marLeft w:val="0"/>
          <w:marRight w:val="0"/>
          <w:marTop w:val="0"/>
          <w:marBottom w:val="0"/>
          <w:divBdr>
            <w:top w:val="none" w:sz="0" w:space="0" w:color="auto"/>
            <w:left w:val="none" w:sz="0" w:space="0" w:color="auto"/>
            <w:bottom w:val="none" w:sz="0" w:space="0" w:color="auto"/>
            <w:right w:val="none" w:sz="0" w:space="0" w:color="auto"/>
          </w:divBdr>
        </w:div>
        <w:div w:id="1028138835">
          <w:marLeft w:val="0"/>
          <w:marRight w:val="0"/>
          <w:marTop w:val="0"/>
          <w:marBottom w:val="0"/>
          <w:divBdr>
            <w:top w:val="none" w:sz="0" w:space="0" w:color="auto"/>
            <w:left w:val="none" w:sz="0" w:space="0" w:color="auto"/>
            <w:bottom w:val="none" w:sz="0" w:space="0" w:color="auto"/>
            <w:right w:val="none" w:sz="0" w:space="0" w:color="auto"/>
          </w:divBdr>
        </w:div>
        <w:div w:id="964777813">
          <w:marLeft w:val="0"/>
          <w:marRight w:val="0"/>
          <w:marTop w:val="0"/>
          <w:marBottom w:val="0"/>
          <w:divBdr>
            <w:top w:val="none" w:sz="0" w:space="0" w:color="auto"/>
            <w:left w:val="none" w:sz="0" w:space="0" w:color="auto"/>
            <w:bottom w:val="none" w:sz="0" w:space="0" w:color="auto"/>
            <w:right w:val="none" w:sz="0" w:space="0" w:color="auto"/>
          </w:divBdr>
        </w:div>
        <w:div w:id="104732251">
          <w:marLeft w:val="0"/>
          <w:marRight w:val="0"/>
          <w:marTop w:val="0"/>
          <w:marBottom w:val="0"/>
          <w:divBdr>
            <w:top w:val="none" w:sz="0" w:space="0" w:color="auto"/>
            <w:left w:val="none" w:sz="0" w:space="0" w:color="auto"/>
            <w:bottom w:val="none" w:sz="0" w:space="0" w:color="auto"/>
            <w:right w:val="none" w:sz="0" w:space="0" w:color="auto"/>
          </w:divBdr>
        </w:div>
        <w:div w:id="71362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T9i9K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me/clanak/u-zavodu-za-skolstvo-odrzana-prezentacija-nasilje-u-skolama" TargetMode="External"/><Relationship Id="rId4" Type="http://schemas.openxmlformats.org/officeDocument/2006/relationships/styles" Target="styles.xml"/><Relationship Id="rId9" Type="http://schemas.openxmlformats.org/officeDocument/2006/relationships/hyperlink" Target="https://cgo-cce.org/2023/08/28/mladi-izmedu-marginalizacije-radikalizacije-i-potencijal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ms@ms.gov.me" TargetMode="External"/><Relationship Id="rId1" Type="http://schemas.openxmlformats.org/officeDocument/2006/relationships/hyperlink" Target="mailto:ms@ms.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4A4D6C-2114-4A70-93BC-ACDD15F8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17</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Crne Gore</dc:creator>
  <cp:keywords/>
  <dc:description/>
  <cp:lastModifiedBy>Anja Kecalovic</cp:lastModifiedBy>
  <cp:revision>30</cp:revision>
  <cp:lastPrinted>2024-10-25T11:10:00Z</cp:lastPrinted>
  <dcterms:created xsi:type="dcterms:W3CDTF">2024-10-25T11:31:00Z</dcterms:created>
  <dcterms:modified xsi:type="dcterms:W3CDTF">2025-04-10T11:59:00Z</dcterms:modified>
</cp:coreProperties>
</file>