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0C48F9E3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315420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3C359D">
        <w:rPr>
          <w:rFonts w:ascii="Arial" w:hAnsi="Arial" w:cs="Arial"/>
          <w:bCs/>
          <w:sz w:val="22"/>
          <w:lang w:val="hr-HR"/>
        </w:rPr>
        <w:t>2137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3C359D">
        <w:rPr>
          <w:rFonts w:ascii="Arial" w:hAnsi="Arial" w:cs="Arial"/>
          <w:bCs/>
          <w:sz w:val="22"/>
          <w:lang w:val="hr-HR"/>
        </w:rPr>
        <w:t>28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315420">
        <w:rPr>
          <w:rFonts w:ascii="Arial" w:hAnsi="Arial" w:cs="Arial"/>
          <w:bCs/>
          <w:sz w:val="22"/>
          <w:lang w:val="hr-HR"/>
        </w:rPr>
        <w:t>04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315420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0D06718C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6C4B7C" w:rsidRPr="00243865">
        <w:rPr>
          <w:rFonts w:ascii="Arial" w:hAnsi="Arial" w:cs="Arial"/>
          <w:sz w:val="22"/>
          <w:lang w:val="sr-Latn-CS"/>
        </w:rPr>
        <w:t>, 22,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 w:rsidR="006C4B7C" w:rsidRPr="00243865">
        <w:rPr>
          <w:rFonts w:ascii="Arial" w:hAnsi="Arial" w:cs="Arial"/>
          <w:sz w:val="22"/>
          <w:lang w:val="sr-Latn-CS"/>
        </w:rPr>
        <w:t xml:space="preserve">i </w:t>
      </w:r>
      <w:r w:rsidRPr="00243865">
        <w:rPr>
          <w:rFonts w:ascii="Arial" w:hAnsi="Arial" w:cs="Arial"/>
          <w:sz w:val="22"/>
          <w:lang w:val="sr-Latn-CS"/>
        </w:rPr>
        <w:t xml:space="preserve">46 Zakona o upravnom postupku („Službeni list CG“, br. 56/14, 20/15, 40/16 i 37/17), </w:t>
      </w:r>
      <w:r w:rsidR="003C359D">
        <w:rPr>
          <w:rFonts w:ascii="Arial" w:hAnsi="Arial" w:cs="Arial"/>
          <w:sz w:val="22"/>
          <w:lang w:val="sr-Latn-CS"/>
        </w:rPr>
        <w:t xml:space="preserve">člana </w:t>
      </w:r>
      <w:r w:rsidR="00BF5F05">
        <w:rPr>
          <w:rFonts w:ascii="Arial" w:hAnsi="Arial" w:cs="Arial"/>
          <w:sz w:val="22"/>
          <w:lang w:val="sr-Latn-CS"/>
        </w:rPr>
        <w:t xml:space="preserve"> </w:t>
      </w:r>
      <w:r w:rsidR="003C359D">
        <w:rPr>
          <w:rFonts w:ascii="Arial" w:hAnsi="Arial" w:cs="Arial"/>
          <w:sz w:val="22"/>
          <w:lang w:val="sr-Latn-CS"/>
        </w:rPr>
        <w:t>30</w:t>
      </w:r>
      <w:r w:rsidRPr="00243865">
        <w:rPr>
          <w:rFonts w:ascii="Arial" w:hAnsi="Arial" w:cs="Arial"/>
          <w:sz w:val="22"/>
          <w:lang w:val="sr-Latn-CS"/>
        </w:rPr>
        <w:t xml:space="preserve"> stav 1 Zakona o slobodnom pristupu informacijama („Službeni list CG“, br. 44/12 i 30/17)</w:t>
      </w:r>
      <w:r w:rsidR="00B94783" w:rsidRPr="00243865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315420">
        <w:rPr>
          <w:rFonts w:ascii="Arial" w:hAnsi="Arial" w:cs="Arial"/>
          <w:color w:val="000000" w:themeColor="text1"/>
          <w:sz w:val="22"/>
          <w:lang w:val="sr-Latn-CS"/>
        </w:rPr>
        <w:t>Centar za građansko obrazovanje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315420">
        <w:rPr>
          <w:rFonts w:ascii="Arial" w:hAnsi="Arial" w:cs="Arial"/>
          <w:color w:val="000000" w:themeColor="text1"/>
          <w:sz w:val="22"/>
          <w:lang w:val="sr-Latn-CS"/>
        </w:rPr>
        <w:t xml:space="preserve">, ul. Svetlane Kane Radević br.1,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CC1E28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315420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3C359D">
        <w:rPr>
          <w:rFonts w:ascii="Arial" w:hAnsi="Arial" w:cs="Arial"/>
          <w:bCs/>
          <w:sz w:val="22"/>
          <w:lang w:val="hr-HR"/>
        </w:rPr>
        <w:t>2137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3C359D">
        <w:rPr>
          <w:rFonts w:ascii="Arial" w:hAnsi="Arial" w:cs="Arial"/>
          <w:sz w:val="22"/>
          <w:lang w:val="sr-Latn-CS"/>
        </w:rPr>
        <w:t>12</w:t>
      </w:r>
      <w:r w:rsidRPr="00E727DF">
        <w:rPr>
          <w:rFonts w:ascii="Arial" w:hAnsi="Arial" w:cs="Arial"/>
          <w:sz w:val="22"/>
          <w:lang w:val="sr-Latn-CS"/>
        </w:rPr>
        <w:t>.</w:t>
      </w:r>
      <w:r w:rsidR="00315420">
        <w:rPr>
          <w:rFonts w:ascii="Arial" w:hAnsi="Arial" w:cs="Arial"/>
          <w:sz w:val="22"/>
          <w:lang w:val="sr-Latn-CS"/>
        </w:rPr>
        <w:t>04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315420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4DC077AF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3C359D">
        <w:rPr>
          <w:rFonts w:ascii="Arial" w:hAnsi="Arial" w:cs="Arial"/>
          <w:b/>
          <w:sz w:val="22"/>
          <w:lang w:val="sr-Latn-CS"/>
        </w:rPr>
        <w:t>ODBIJA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</w:t>
      </w:r>
      <w:r w:rsidR="0031542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315420">
        <w:rPr>
          <w:rFonts w:ascii="Arial" w:hAnsi="Arial" w:cs="Arial"/>
          <w:color w:val="000000" w:themeColor="text1"/>
          <w:sz w:val="22"/>
          <w:lang w:val="sr-Latn-CS"/>
        </w:rPr>
        <w:t>Centar za građansko obrazovanje</w:t>
      </w:r>
      <w:r w:rsidR="00315420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315420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="00315420">
        <w:rPr>
          <w:rFonts w:ascii="Arial" w:hAnsi="Arial" w:cs="Arial"/>
          <w:bCs/>
          <w:sz w:val="22"/>
          <w:lang w:val="hr-HR"/>
        </w:rPr>
        <w:t>016-037/23-</w:t>
      </w:r>
      <w:r w:rsidR="003C359D">
        <w:rPr>
          <w:rFonts w:ascii="Arial" w:hAnsi="Arial" w:cs="Arial"/>
          <w:bCs/>
          <w:sz w:val="22"/>
          <w:lang w:val="hr-HR"/>
        </w:rPr>
        <w:t>2137</w:t>
      </w:r>
      <w:r w:rsidR="00315420">
        <w:rPr>
          <w:rFonts w:ascii="Arial" w:hAnsi="Arial" w:cs="Arial"/>
          <w:bCs/>
          <w:sz w:val="22"/>
          <w:lang w:val="hr-HR"/>
        </w:rPr>
        <w:t>/1</w:t>
      </w:r>
      <w:r w:rsidR="0031542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15420" w:rsidRPr="00E727DF">
        <w:rPr>
          <w:rFonts w:ascii="Arial" w:hAnsi="Arial" w:cs="Arial"/>
          <w:sz w:val="22"/>
          <w:lang w:val="sr-Latn-CS"/>
        </w:rPr>
        <w:t xml:space="preserve">od </w:t>
      </w:r>
      <w:r w:rsidR="003C359D">
        <w:rPr>
          <w:rFonts w:ascii="Arial" w:hAnsi="Arial" w:cs="Arial"/>
          <w:sz w:val="22"/>
          <w:lang w:val="sr-Latn-CS"/>
        </w:rPr>
        <w:t>12</w:t>
      </w:r>
      <w:r w:rsidR="00315420" w:rsidRPr="00E727DF">
        <w:rPr>
          <w:rFonts w:ascii="Arial" w:hAnsi="Arial" w:cs="Arial"/>
          <w:sz w:val="22"/>
          <w:lang w:val="sr-Latn-CS"/>
        </w:rPr>
        <w:t>.</w:t>
      </w:r>
      <w:r w:rsidR="00315420">
        <w:rPr>
          <w:rFonts w:ascii="Arial" w:hAnsi="Arial" w:cs="Arial"/>
          <w:sz w:val="22"/>
          <w:lang w:val="sr-Latn-CS"/>
        </w:rPr>
        <w:t>04</w:t>
      </w:r>
      <w:r w:rsidR="00315420" w:rsidRPr="00E727DF">
        <w:rPr>
          <w:rFonts w:ascii="Arial" w:hAnsi="Arial" w:cs="Arial"/>
          <w:sz w:val="22"/>
          <w:lang w:val="sr-Latn-CS"/>
        </w:rPr>
        <w:t>.202</w:t>
      </w:r>
      <w:r w:rsidR="00315420">
        <w:rPr>
          <w:rFonts w:ascii="Arial" w:hAnsi="Arial" w:cs="Arial"/>
          <w:sz w:val="22"/>
          <w:lang w:val="sr-Latn-CS"/>
        </w:rPr>
        <w:t>3</w:t>
      </w:r>
      <w:r w:rsidR="00315420" w:rsidRPr="00E727DF">
        <w:rPr>
          <w:rFonts w:ascii="Arial" w:hAnsi="Arial" w:cs="Arial"/>
          <w:sz w:val="22"/>
          <w:lang w:val="sr-Latn-CS"/>
        </w:rPr>
        <w:t>.godine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3C359D">
        <w:rPr>
          <w:rFonts w:ascii="Arial" w:hAnsi="Arial" w:cs="Arial"/>
          <w:sz w:val="22"/>
          <w:lang w:val="sr-Latn-CS"/>
        </w:rPr>
        <w:t>ne</w:t>
      </w:r>
      <w:r w:rsidR="004C58F3" w:rsidRPr="00E727DF">
        <w:rPr>
          <w:rFonts w:ascii="Arial" w:hAnsi="Arial" w:cs="Arial"/>
          <w:sz w:val="22"/>
          <w:lang w:val="sr-Latn-CS"/>
        </w:rPr>
        <w:t>osnovan</w:t>
      </w:r>
      <w:r w:rsidR="003C359D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6BBC4438" w:rsidR="00C24F28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CC1E28">
        <w:rPr>
          <w:rFonts w:ascii="Arial" w:hAnsi="Arial" w:cs="Arial"/>
          <w:iCs/>
          <w:color w:val="000000" w:themeColor="text1"/>
        </w:rPr>
        <w:t>Troškova postupka nije bilo</w:t>
      </w:r>
      <w:r w:rsidR="00E96962" w:rsidRPr="00E727DF">
        <w:rPr>
          <w:rFonts w:ascii="Arial" w:hAnsi="Arial" w:cs="Arial"/>
          <w:iCs/>
        </w:rPr>
        <w:t>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66F6B7D5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3C359D">
        <w:rPr>
          <w:rFonts w:ascii="Arial" w:hAnsi="Arial" w:cs="Arial"/>
          <w:b/>
          <w:bCs/>
          <w:color w:val="000000"/>
          <w:lang w:val="pl-PL"/>
        </w:rPr>
        <w:t>II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2EE633B8" w14:textId="650B437E" w:rsidR="003C359D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3C359D">
        <w:rPr>
          <w:rFonts w:ascii="Arial" w:hAnsi="Arial" w:cs="Arial"/>
          <w:sz w:val="22"/>
          <w:lang w:val="sr-Latn-CS"/>
        </w:rPr>
        <w:t>12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FA031A">
        <w:rPr>
          <w:rFonts w:ascii="Arial" w:hAnsi="Arial" w:cs="Arial"/>
          <w:sz w:val="22"/>
          <w:lang w:val="sr-Latn-CS"/>
        </w:rPr>
        <w:t>04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FA031A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 xml:space="preserve">.godine, ovom </w:t>
      </w:r>
      <w:r w:rsidR="00FA031A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 xml:space="preserve">inistarstvu podnijet je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564439">
        <w:rPr>
          <w:rFonts w:ascii="Arial" w:hAnsi="Arial" w:cs="Arial"/>
          <w:sz w:val="22"/>
          <w:lang w:val="sr-Latn-CS"/>
        </w:rPr>
        <w:t>podnosioca zahtjeva</w:t>
      </w:r>
      <w:r w:rsidR="00564439" w:rsidRPr="00E727DF">
        <w:rPr>
          <w:rFonts w:ascii="Arial" w:hAnsi="Arial" w:cs="Arial"/>
          <w:sz w:val="22"/>
          <w:lang w:val="sr-Latn-CS"/>
        </w:rPr>
        <w:t xml:space="preserve"> </w:t>
      </w:r>
      <w:r w:rsidR="00FA031A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FA031A">
        <w:rPr>
          <w:rFonts w:ascii="Arial" w:hAnsi="Arial" w:cs="Arial"/>
          <w:color w:val="000000" w:themeColor="text1"/>
          <w:sz w:val="22"/>
          <w:lang w:val="sr-Latn-CS"/>
        </w:rPr>
        <w:t>Centar za građansko obrazovanje</w:t>
      </w:r>
      <w:r w:rsidR="00FA031A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FA031A">
        <w:rPr>
          <w:rFonts w:ascii="Arial" w:hAnsi="Arial" w:cs="Arial"/>
          <w:color w:val="000000" w:themeColor="text1"/>
          <w:sz w:val="22"/>
          <w:lang w:val="sr-Latn-CS"/>
        </w:rPr>
        <w:t xml:space="preserve">, ul. Svetlane Kane Radević br.1, zaveden pod brojem: </w:t>
      </w:r>
      <w:r w:rsidR="00FA031A">
        <w:rPr>
          <w:rFonts w:ascii="Arial" w:hAnsi="Arial" w:cs="Arial"/>
          <w:bCs/>
          <w:sz w:val="22"/>
          <w:lang w:val="hr-HR"/>
        </w:rPr>
        <w:t>016-037/23-</w:t>
      </w:r>
      <w:r w:rsidR="003C359D">
        <w:rPr>
          <w:rFonts w:ascii="Arial" w:hAnsi="Arial" w:cs="Arial"/>
          <w:bCs/>
          <w:sz w:val="22"/>
          <w:lang w:val="hr-HR"/>
        </w:rPr>
        <w:t>2137</w:t>
      </w:r>
      <w:r w:rsidR="00FA031A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>, radi pristupa 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</w:p>
    <w:p w14:paraId="1D61DE71" w14:textId="6937B2B0" w:rsidR="002C31C4" w:rsidRPr="002C31C4" w:rsidRDefault="003C359D" w:rsidP="003C359D">
      <w:pPr>
        <w:numPr>
          <w:ilvl w:val="0"/>
          <w:numId w:val="25"/>
        </w:numPr>
        <w:spacing w:before="0" w:after="5" w:line="249" w:lineRule="auto"/>
        <w:ind w:hanging="360"/>
        <w:rPr>
          <w:rFonts w:ascii="Arial" w:hAnsi="Arial" w:cs="Arial"/>
          <w:sz w:val="22"/>
        </w:rPr>
      </w:pPr>
      <w:r w:rsidRPr="003C359D">
        <w:rPr>
          <w:rFonts w:ascii="Arial" w:eastAsia="Calibri" w:hAnsi="Arial" w:cs="Arial"/>
          <w:sz w:val="22"/>
        </w:rPr>
        <w:t>ukup</w:t>
      </w:r>
      <w:r>
        <w:rPr>
          <w:rFonts w:ascii="Arial" w:eastAsia="Calibri" w:hAnsi="Arial" w:cs="Arial"/>
          <w:sz w:val="22"/>
        </w:rPr>
        <w:t>nom</w:t>
      </w:r>
      <w:r w:rsidRPr="003C359D">
        <w:rPr>
          <w:rFonts w:ascii="Arial" w:eastAsia="Calibri" w:hAnsi="Arial" w:cs="Arial"/>
          <w:sz w:val="22"/>
        </w:rPr>
        <w:t xml:space="preserve"> iznos</w:t>
      </w:r>
      <w:r>
        <w:rPr>
          <w:rFonts w:ascii="Arial" w:eastAsia="Calibri" w:hAnsi="Arial" w:cs="Arial"/>
          <w:sz w:val="22"/>
        </w:rPr>
        <w:t>u</w:t>
      </w:r>
      <w:r w:rsidRPr="003C359D">
        <w:rPr>
          <w:rFonts w:ascii="Arial" w:eastAsia="Calibri" w:hAnsi="Arial" w:cs="Arial"/>
          <w:sz w:val="22"/>
        </w:rPr>
        <w:t xml:space="preserve"> koji je na ime troškova naknada, službenih putovanja i vezanih dnevnica isplaćen ministru ekonomskog razvoja i turizma u toku vremenskog perioda</w:t>
      </w:r>
      <w:r w:rsidR="002C31C4">
        <w:rPr>
          <w:rFonts w:ascii="Arial" w:eastAsia="Calibri" w:hAnsi="Arial" w:cs="Arial"/>
          <w:sz w:val="22"/>
        </w:rPr>
        <w:t xml:space="preserve"> od 28.04.2022.godine do 10.04.2023.godine;</w:t>
      </w:r>
    </w:p>
    <w:p w14:paraId="136DB807" w14:textId="4E9F69CB" w:rsidR="003C359D" w:rsidRPr="003C359D" w:rsidRDefault="003C359D" w:rsidP="002C31C4">
      <w:pPr>
        <w:spacing w:before="0" w:after="5" w:line="249" w:lineRule="auto"/>
        <w:ind w:left="360"/>
        <w:rPr>
          <w:rFonts w:ascii="Arial" w:hAnsi="Arial" w:cs="Arial"/>
          <w:sz w:val="22"/>
        </w:rPr>
      </w:pPr>
      <w:r w:rsidRPr="003C359D">
        <w:rPr>
          <w:rFonts w:ascii="Arial" w:eastAsia="Calibri" w:hAnsi="Arial" w:cs="Arial"/>
          <w:sz w:val="22"/>
        </w:rPr>
        <w:t xml:space="preserve"> </w:t>
      </w:r>
    </w:p>
    <w:p w14:paraId="4348FE07" w14:textId="071EBF1A" w:rsidR="00F2744E" w:rsidRPr="003C359D" w:rsidRDefault="003C359D" w:rsidP="003C359D">
      <w:pPr>
        <w:numPr>
          <w:ilvl w:val="0"/>
          <w:numId w:val="25"/>
        </w:numPr>
        <w:spacing w:before="0" w:after="5" w:line="249" w:lineRule="auto"/>
        <w:ind w:hanging="360"/>
        <w:rPr>
          <w:rFonts w:ascii="Arial" w:hAnsi="Arial" w:cs="Arial"/>
          <w:sz w:val="22"/>
        </w:rPr>
      </w:pPr>
      <w:r w:rsidRPr="003C359D">
        <w:rPr>
          <w:rFonts w:ascii="Arial" w:eastAsia="Calibri" w:hAnsi="Arial" w:cs="Arial"/>
          <w:sz w:val="22"/>
        </w:rPr>
        <w:t>iznos</w:t>
      </w:r>
      <w:r>
        <w:rPr>
          <w:rFonts w:ascii="Arial" w:eastAsia="Calibri" w:hAnsi="Arial" w:cs="Arial"/>
          <w:sz w:val="22"/>
        </w:rPr>
        <w:t>u</w:t>
      </w:r>
      <w:r w:rsidRPr="003C359D">
        <w:rPr>
          <w:rFonts w:ascii="Arial" w:eastAsia="Calibri" w:hAnsi="Arial" w:cs="Arial"/>
          <w:sz w:val="22"/>
        </w:rPr>
        <w:t xml:space="preserve"> koji </w:t>
      </w:r>
      <w:r>
        <w:rPr>
          <w:rFonts w:ascii="Arial" w:eastAsia="Calibri" w:hAnsi="Arial" w:cs="Arial"/>
          <w:sz w:val="22"/>
        </w:rPr>
        <w:t>je</w:t>
      </w:r>
      <w:r w:rsidRPr="003C359D">
        <w:rPr>
          <w:rFonts w:ascii="Arial" w:eastAsia="Calibri" w:hAnsi="Arial" w:cs="Arial"/>
          <w:sz w:val="22"/>
        </w:rPr>
        <w:t xml:space="preserve"> ministru pojedinačno isplaćen na ime troškova naknada, službenih putovanja i vezanih dnevnica za putovanja na teritoriji i van teritorije Crne Gore u toku vremenskog perioda</w:t>
      </w:r>
      <w:r w:rsidR="002C31C4">
        <w:rPr>
          <w:rFonts w:ascii="Arial" w:eastAsia="Calibri" w:hAnsi="Arial" w:cs="Arial"/>
          <w:sz w:val="22"/>
        </w:rPr>
        <w:t xml:space="preserve"> od 28.04.2022.godine do 10.04.2023.godine</w:t>
      </w:r>
      <w:r w:rsidRPr="003C359D">
        <w:rPr>
          <w:rFonts w:ascii="Arial" w:eastAsia="Calibri" w:hAnsi="Arial" w:cs="Arial"/>
          <w:sz w:val="22"/>
        </w:rPr>
        <w:t>, po svrsi isplate i datumima isplata</w:t>
      </w:r>
      <w:r>
        <w:rPr>
          <w:rFonts w:ascii="Arial" w:hAnsi="Arial" w:cs="Arial"/>
          <w:sz w:val="22"/>
          <w:lang w:val="sr-Latn-CS"/>
        </w:rPr>
        <w:t>.</w:t>
      </w:r>
    </w:p>
    <w:p w14:paraId="269B6D76" w14:textId="77777777" w:rsidR="00882802" w:rsidRDefault="00882802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7A9385D6" w14:textId="53310608" w:rsidR="003C359D" w:rsidRDefault="002E37F0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ovo </w:t>
      </w:r>
      <w:r w:rsidR="00FA031A">
        <w:rPr>
          <w:rFonts w:ascii="Arial" w:eastAsia="Calibri" w:hAnsi="Arial" w:cs="Arial"/>
          <w:color w:val="000000"/>
          <w:sz w:val="22"/>
          <w:lang w:val="pl-PL"/>
        </w:rPr>
        <w:t>M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inistarstvo je utvrdilo da se tražena informacija </w:t>
      </w:r>
      <w:r w:rsidR="003C359D">
        <w:rPr>
          <w:rFonts w:ascii="Arial" w:eastAsia="Calibri" w:hAnsi="Arial" w:cs="Arial"/>
          <w:color w:val="000000"/>
          <w:sz w:val="22"/>
          <w:lang w:val="pl-PL"/>
        </w:rPr>
        <w:t xml:space="preserve">ne 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nalazi u njegovom posjedu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>,</w:t>
      </w:r>
      <w:r w:rsidR="003C359D">
        <w:rPr>
          <w:rFonts w:ascii="Arial" w:eastAsia="Calibri" w:hAnsi="Arial" w:cs="Arial"/>
          <w:color w:val="000000"/>
          <w:sz w:val="22"/>
          <w:lang w:val="pl-PL"/>
        </w:rPr>
        <w:t xml:space="preserve"> s ob</w:t>
      </w:r>
      <w:r w:rsidR="002C31C4">
        <w:rPr>
          <w:rFonts w:ascii="Arial" w:eastAsia="Calibri" w:hAnsi="Arial" w:cs="Arial"/>
          <w:color w:val="000000"/>
          <w:sz w:val="22"/>
          <w:lang w:val="pl-PL"/>
        </w:rPr>
        <w:t>z</w:t>
      </w:r>
      <w:r w:rsidR="003C359D">
        <w:rPr>
          <w:rFonts w:ascii="Arial" w:eastAsia="Calibri" w:hAnsi="Arial" w:cs="Arial"/>
          <w:color w:val="000000"/>
          <w:sz w:val="22"/>
          <w:lang w:val="pl-PL"/>
        </w:rPr>
        <w:t>irom da se ministar ekonomskog razvoja i turizma od početka svog mandata, odrekao primanja naknade na</w:t>
      </w:r>
      <w:r w:rsidR="00DB1172">
        <w:rPr>
          <w:rFonts w:ascii="Arial" w:eastAsia="Calibri" w:hAnsi="Arial" w:cs="Arial"/>
          <w:color w:val="000000"/>
          <w:sz w:val="22"/>
          <w:lang w:val="pl-PL"/>
        </w:rPr>
        <w:t xml:space="preserve"> ime dnevnica po</w:t>
      </w:r>
      <w:r w:rsidR="003C359D">
        <w:rPr>
          <w:rFonts w:ascii="Arial" w:eastAsia="Calibri" w:hAnsi="Arial" w:cs="Arial"/>
          <w:color w:val="000000"/>
          <w:sz w:val="22"/>
          <w:lang w:val="pl-PL"/>
        </w:rPr>
        <w:t xml:space="preserve"> osnovu </w:t>
      </w:r>
      <w:r w:rsidR="003C359D" w:rsidRPr="003C359D">
        <w:rPr>
          <w:rFonts w:ascii="Arial" w:eastAsia="Calibri" w:hAnsi="Arial" w:cs="Arial"/>
          <w:sz w:val="22"/>
        </w:rPr>
        <w:t>službenih putovanja</w:t>
      </w:r>
      <w:r w:rsidR="002C31C4">
        <w:rPr>
          <w:rFonts w:ascii="Arial" w:eastAsia="Calibri" w:hAnsi="Arial" w:cs="Arial"/>
          <w:color w:val="000000"/>
          <w:sz w:val="22"/>
          <w:lang w:val="pl-PL"/>
        </w:rPr>
        <w:t xml:space="preserve">, iz kojeg razloga se istom nisu isplaćivali iznosi na ime nevedenih naknada za period </w:t>
      </w:r>
      <w:r w:rsidR="002C31C4">
        <w:rPr>
          <w:rFonts w:ascii="Arial" w:eastAsia="Calibri" w:hAnsi="Arial" w:cs="Arial"/>
          <w:sz w:val="22"/>
        </w:rPr>
        <w:t>od 28.04.2022.godine do 10.04.2023.godine.</w:t>
      </w:r>
    </w:p>
    <w:p w14:paraId="0BBBFF71" w14:textId="77777777" w:rsidR="003C359D" w:rsidRDefault="003C359D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340E33FA" w14:textId="57C593EE" w:rsidR="002E37F0" w:rsidRPr="006C4B7C" w:rsidRDefault="003C359D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Na osnovu gore navedenog</w:t>
      </w:r>
      <w:r w:rsidR="00BC7AFC" w:rsidRPr="00924F08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>stekli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su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BC7AFC" w:rsidRPr="00924F08">
        <w:rPr>
          <w:rFonts w:ascii="Arial" w:eastAsia="Calibri" w:hAnsi="Arial" w:cs="Arial"/>
          <w:color w:val="000000"/>
          <w:sz w:val="22"/>
          <w:lang w:val="pl-PL"/>
        </w:rPr>
        <w:t>uslovi za primjenu odredbe člana 30 stav 1 Zakona o slobodnom pristupu informacijama („Službeni list CG”, br. 44/12 i 30/17)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>.</w:t>
      </w:r>
      <w:r w:rsidR="002E37F0"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42EB31E9" w14:textId="783326E8" w:rsidR="00BC7AFC" w:rsidRPr="00FA031A" w:rsidRDefault="002E37F0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Navedenom odredbom, između ostalog, propisano je da organ vlasti odlučuje rješenjem kojim dozvoljava pristup traženoj informaciji ili njenom dijelu.</w:t>
      </w:r>
    </w:p>
    <w:p w14:paraId="6B37BEE7" w14:textId="77777777" w:rsidR="002C31C4" w:rsidRDefault="002C31C4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23637BE1" w14:textId="77777777" w:rsidR="002C31C4" w:rsidRDefault="002C31C4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27D4F717" w14:textId="54A39A4E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lastRenderedPageBreak/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75B5B97C" w14:textId="4EC62FDE" w:rsidR="003C359D" w:rsidRDefault="00845485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 odlučeno je kao u dispozitivu rješenja.</w:t>
      </w:r>
    </w:p>
    <w:p w14:paraId="1F72390B" w14:textId="1646BB02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</w:t>
      </w:r>
      <w:r w:rsidR="002C31C4">
        <w:rPr>
          <w:rFonts w:ascii="Arial" w:hAnsi="Arial" w:cs="Arial"/>
          <w:noProof/>
          <w:sz w:val="22"/>
        </w:rPr>
        <w:t xml:space="preserve"> i turizma</w:t>
      </w:r>
      <w:r w:rsidRPr="00E727DF">
        <w:rPr>
          <w:rFonts w:ascii="Arial" w:hAnsi="Arial" w:cs="Arial"/>
          <w:noProof/>
          <w:sz w:val="22"/>
        </w:rPr>
        <w:t>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374B124C" w14:textId="77777777" w:rsidR="00CC1E28" w:rsidRDefault="00A04801" w:rsidP="00CC1E28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</w:t>
      </w:r>
      <w:r w:rsidR="00CC1E28">
        <w:rPr>
          <w:rFonts w:ascii="Arial" w:hAnsi="Arial" w:cs="Arial"/>
          <w:b/>
          <w:sz w:val="22"/>
        </w:rPr>
        <w:t xml:space="preserve">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CC1E28">
        <w:rPr>
          <w:rFonts w:ascii="Arial" w:hAnsi="Arial" w:cs="Arial"/>
          <w:noProof/>
          <w:sz w:val="22"/>
        </w:rPr>
        <w:t xml:space="preserve">      </w:t>
      </w:r>
    </w:p>
    <w:p w14:paraId="41B08D7C" w14:textId="1AA1A7C3" w:rsidR="00A04801" w:rsidRPr="00CC1E28" w:rsidRDefault="00CC1E28" w:rsidP="00CC1E28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684FFD4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0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0"/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7F3FE10E" w14:textId="77777777" w:rsidR="00CC1E28" w:rsidRDefault="00CC1E28" w:rsidP="00CC1E28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p w14:paraId="4FCFC230" w14:textId="74A2B80F" w:rsidR="006E01DD" w:rsidRPr="00F16B01" w:rsidRDefault="006E01DD" w:rsidP="00CC1E28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  <w:lang w:val="en-US"/>
        </w:rPr>
      </w:pPr>
      <w:bookmarkStart w:id="1" w:name="_GoBack"/>
      <w:bookmarkEnd w:id="1"/>
    </w:p>
    <w:sectPr w:rsidR="006E01DD" w:rsidRPr="00F16B01" w:rsidSect="003C359D">
      <w:headerReference w:type="default" r:id="rId10"/>
      <w:pgSz w:w="11906" w:h="16838" w:code="9"/>
      <w:pgMar w:top="117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BCA06" w14:textId="77777777" w:rsidR="00B554A5" w:rsidRDefault="00B554A5" w:rsidP="00A6505B">
      <w:pPr>
        <w:spacing w:before="0" w:after="0" w:line="240" w:lineRule="auto"/>
      </w:pPr>
      <w:r>
        <w:separator/>
      </w:r>
    </w:p>
  </w:endnote>
  <w:endnote w:type="continuationSeparator" w:id="0">
    <w:p w14:paraId="6248FD13" w14:textId="77777777" w:rsidR="00B554A5" w:rsidRDefault="00B554A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52D80" w14:textId="77777777" w:rsidR="00B554A5" w:rsidRDefault="00B554A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836E145" w14:textId="77777777" w:rsidR="00B554A5" w:rsidRDefault="00B554A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3F1229C"/>
    <w:multiLevelType w:val="hybridMultilevel"/>
    <w:tmpl w:val="CAC68A12"/>
    <w:lvl w:ilvl="0" w:tplc="6E10DB0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621E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668C5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0EDF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6F9F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4639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18048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CC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A488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3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2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810EC"/>
    <w:rsid w:val="00087717"/>
    <w:rsid w:val="0009049A"/>
    <w:rsid w:val="000907F8"/>
    <w:rsid w:val="00094FDD"/>
    <w:rsid w:val="000A707C"/>
    <w:rsid w:val="000B0AB9"/>
    <w:rsid w:val="000D3262"/>
    <w:rsid w:val="000D34EF"/>
    <w:rsid w:val="000E740C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82270"/>
    <w:rsid w:val="001822FC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1A7B"/>
    <w:rsid w:val="001C2DA5"/>
    <w:rsid w:val="001D3909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C31C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4BA6"/>
    <w:rsid w:val="00315420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359D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492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C5B66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9B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554A5"/>
    <w:rsid w:val="00B62360"/>
    <w:rsid w:val="00B67AD4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BB5"/>
    <w:rsid w:val="00CB0BBA"/>
    <w:rsid w:val="00CC1E28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172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3CC7"/>
    <w:rsid w:val="00E34D25"/>
    <w:rsid w:val="00E41747"/>
    <w:rsid w:val="00E4571D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8526E"/>
    <w:rsid w:val="00F857C5"/>
    <w:rsid w:val="00F92952"/>
    <w:rsid w:val="00FA031A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54B2EA-BE11-4353-B9FB-67271ED7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50</cp:revision>
  <cp:lastPrinted>2023-05-03T11:41:00Z</cp:lastPrinted>
  <dcterms:created xsi:type="dcterms:W3CDTF">2021-04-16T12:27:00Z</dcterms:created>
  <dcterms:modified xsi:type="dcterms:W3CDTF">2023-05-04T08:44:00Z</dcterms:modified>
</cp:coreProperties>
</file>