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9DF754" w14:textId="77777777" w:rsidR="002918EF" w:rsidRDefault="00FE3281">
      <w:pPr>
        <w:pStyle w:val="Heading1"/>
        <w:tabs>
          <w:tab w:val="left" w:pos="2268"/>
        </w:tabs>
        <w:rPr>
          <w:rFonts w:ascii="Times New Roman" w:eastAsia="Times New Roman" w:hAnsi="Times New Roman" w:cs="Times New Roman"/>
          <w:sz w:val="28"/>
          <w:szCs w:val="28"/>
        </w:rPr>
      </w:pPr>
      <w:bookmarkStart w:id="0" w:name="_heading=h.gjdgxs" w:colFirst="0" w:colLast="0"/>
      <w:bookmarkEnd w:id="0"/>
      <w:r>
        <w:rPr>
          <w:rFonts w:ascii="Times New Roman" w:eastAsia="Times New Roman" w:hAnsi="Times New Roman" w:cs="Times New Roman"/>
          <w:i/>
          <w:sz w:val="40"/>
          <w:szCs w:val="40"/>
        </w:rPr>
        <w:t>ANNEX II + III:</w:t>
      </w:r>
      <w:r>
        <w:rPr>
          <w:rFonts w:ascii="Times New Roman" w:eastAsia="Times New Roman" w:hAnsi="Times New Roman" w:cs="Times New Roman"/>
          <w:i/>
          <w:sz w:val="40"/>
          <w:szCs w:val="40"/>
        </w:rPr>
        <w:tab/>
      </w:r>
      <w:r>
        <w:rPr>
          <w:rFonts w:ascii="Times New Roman" w:eastAsia="Times New Roman" w:hAnsi="Times New Roman" w:cs="Times New Roman"/>
          <w:i/>
        </w:rPr>
        <w:t xml:space="preserve"> </w:t>
      </w:r>
      <w:r>
        <w:rPr>
          <w:rFonts w:ascii="Times New Roman" w:eastAsia="Times New Roman" w:hAnsi="Times New Roman" w:cs="Times New Roman"/>
          <w:sz w:val="28"/>
          <w:szCs w:val="28"/>
        </w:rPr>
        <w:t>TECHNICAL SPECIFICATIONS + TECHNICAL OFFER</w:t>
      </w:r>
    </w:p>
    <w:p w14:paraId="4A26497A" w14:textId="77777777" w:rsidR="002918EF" w:rsidRDefault="002918EF">
      <w:pPr>
        <w:spacing w:before="0" w:after="0"/>
        <w:ind w:left="567" w:hanging="567"/>
        <w:rPr>
          <w:rFonts w:ascii="Times New Roman" w:eastAsia="Times New Roman" w:hAnsi="Times New Roman" w:cs="Times New Roman"/>
        </w:rPr>
      </w:pPr>
    </w:p>
    <w:p w14:paraId="39DD9FBE" w14:textId="77777777" w:rsidR="002918EF" w:rsidRDefault="00FE3281">
      <w:pPr>
        <w:tabs>
          <w:tab w:val="right" w:pos="14459"/>
        </w:tabs>
        <w:jc w:val="both"/>
        <w:rPr>
          <w:rFonts w:ascii="Times New Roman" w:eastAsia="Times New Roman" w:hAnsi="Times New Roman" w:cs="Times New Roman"/>
          <w:b/>
        </w:rPr>
      </w:pPr>
      <w:r>
        <w:rPr>
          <w:rFonts w:ascii="Times New Roman" w:eastAsia="Times New Roman" w:hAnsi="Times New Roman" w:cs="Times New Roman"/>
          <w:b/>
          <w:sz w:val="22"/>
          <w:szCs w:val="22"/>
        </w:rPr>
        <w:t>Contract title: Purchase of robotic system and Mobile transport center</w:t>
      </w:r>
      <w:r>
        <w:rPr>
          <w:rFonts w:ascii="Times New Roman" w:eastAsia="Times New Roman" w:hAnsi="Times New Roman" w:cs="Times New Roman"/>
          <w:b/>
          <w:sz w:val="22"/>
          <w:szCs w:val="22"/>
        </w:rPr>
        <w:tab/>
        <w:t>p 1 /…</w:t>
      </w:r>
    </w:p>
    <w:p w14:paraId="06460E60" w14:textId="77777777" w:rsidR="002918EF" w:rsidRDefault="00FE3281">
      <w:pPr>
        <w:tabs>
          <w:tab w:val="left" w:pos="7491"/>
        </w:tabs>
        <w:rPr>
          <w:rFonts w:ascii="Times New Roman" w:eastAsia="Times New Roman" w:hAnsi="Times New Roman" w:cs="Times New Roman"/>
          <w:b/>
          <w:sz w:val="22"/>
          <w:szCs w:val="22"/>
        </w:rPr>
      </w:pPr>
      <w:r>
        <w:rPr>
          <w:rFonts w:ascii="Times New Roman" w:eastAsia="Times New Roman" w:hAnsi="Times New Roman" w:cs="Times New Roman"/>
          <w:b/>
          <w:sz w:val="22"/>
          <w:szCs w:val="22"/>
        </w:rPr>
        <w:t>Publication reference:</w:t>
      </w:r>
      <w:r>
        <w:rPr>
          <w:rFonts w:ascii="Times New Roman" w:eastAsia="Times New Roman" w:hAnsi="Times New Roman" w:cs="Times New Roman"/>
          <w:sz w:val="22"/>
          <w:szCs w:val="22"/>
        </w:rPr>
        <w:t xml:space="preserve"> 04-2020</w:t>
      </w:r>
    </w:p>
    <w:p w14:paraId="48A21DE4" w14:textId="77777777" w:rsidR="002918EF" w:rsidRDefault="002918EF">
      <w:pPr>
        <w:spacing w:before="0" w:after="0"/>
        <w:rPr>
          <w:rFonts w:ascii="Times New Roman" w:eastAsia="Times New Roman" w:hAnsi="Times New Roman" w:cs="Times New Roman"/>
          <w:b/>
          <w:sz w:val="22"/>
          <w:szCs w:val="22"/>
          <w:highlight w:val="yellow"/>
        </w:rPr>
      </w:pPr>
    </w:p>
    <w:p w14:paraId="0E618355" w14:textId="77777777" w:rsidR="002918EF" w:rsidRDefault="002918EF">
      <w:pPr>
        <w:spacing w:before="0" w:after="0"/>
        <w:ind w:left="567" w:hanging="567"/>
        <w:rPr>
          <w:rFonts w:ascii="Times New Roman" w:eastAsia="Times New Roman" w:hAnsi="Times New Roman" w:cs="Times New Roman"/>
          <w:b/>
          <w:sz w:val="22"/>
          <w:szCs w:val="22"/>
          <w:highlight w:val="yellow"/>
        </w:rPr>
      </w:pPr>
    </w:p>
    <w:p w14:paraId="4DF7FCA4" w14:textId="77777777" w:rsidR="002918EF" w:rsidRDefault="00FE3281">
      <w:pPr>
        <w:spacing w:before="0" w:after="0"/>
        <w:ind w:left="567" w:hanging="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Columns 1-2 should be completed by the contracting authority</w:t>
      </w:r>
    </w:p>
    <w:p w14:paraId="3DA3F239" w14:textId="77777777" w:rsidR="002918EF" w:rsidRDefault="00FE3281">
      <w:pPr>
        <w:spacing w:before="0" w:after="0"/>
        <w:ind w:left="567" w:hanging="567"/>
        <w:rPr>
          <w:rFonts w:ascii="Times New Roman" w:eastAsia="Times New Roman" w:hAnsi="Times New Roman" w:cs="Times New Roman"/>
          <w:b/>
          <w:sz w:val="22"/>
          <w:szCs w:val="22"/>
        </w:rPr>
      </w:pPr>
      <w:r>
        <w:rPr>
          <w:rFonts w:ascii="Times New Roman" w:eastAsia="Times New Roman" w:hAnsi="Times New Roman" w:cs="Times New Roman"/>
          <w:b/>
          <w:sz w:val="22"/>
          <w:szCs w:val="22"/>
        </w:rPr>
        <w:t>Columns 3-4 should be completed by the tenderer</w:t>
      </w:r>
    </w:p>
    <w:p w14:paraId="55905BF5" w14:textId="77777777" w:rsidR="002918EF" w:rsidRDefault="00FE3281">
      <w:pPr>
        <w:spacing w:before="0"/>
        <w:rPr>
          <w:rFonts w:ascii="Times New Roman" w:eastAsia="Times New Roman" w:hAnsi="Times New Roman" w:cs="Times New Roman"/>
          <w:b/>
          <w:sz w:val="24"/>
          <w:szCs w:val="24"/>
        </w:rPr>
      </w:pPr>
      <w:r>
        <w:rPr>
          <w:rFonts w:ascii="Times New Roman" w:eastAsia="Times New Roman" w:hAnsi="Times New Roman" w:cs="Times New Roman"/>
          <w:b/>
          <w:sz w:val="22"/>
          <w:szCs w:val="22"/>
        </w:rPr>
        <w:t xml:space="preserve">Column 5 is reserved for the evaluation committee </w:t>
      </w:r>
    </w:p>
    <w:p w14:paraId="1E24AB62" w14:textId="77777777" w:rsidR="002918EF" w:rsidRDefault="00FE3281">
      <w:pPr>
        <w:ind w:left="567" w:hanging="567"/>
        <w:rPr>
          <w:rFonts w:ascii="Times New Roman" w:eastAsia="Times New Roman" w:hAnsi="Times New Roman" w:cs="Times New Roman"/>
          <w:sz w:val="22"/>
          <w:szCs w:val="22"/>
        </w:rPr>
      </w:pPr>
      <w:r>
        <w:rPr>
          <w:rFonts w:ascii="Times New Roman" w:eastAsia="Times New Roman" w:hAnsi="Times New Roman" w:cs="Times New Roman"/>
          <w:sz w:val="22"/>
          <w:szCs w:val="22"/>
        </w:rPr>
        <w:t>Annex III - the contractor's technical offer</w:t>
      </w:r>
    </w:p>
    <w:p w14:paraId="7FCF9F39" w14:textId="77777777" w:rsidR="002918EF" w:rsidRDefault="00FE3281">
      <w:pPr>
        <w:ind w:left="567" w:hanging="567"/>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tenderers are requested to complete the template on the next pages: </w:t>
      </w:r>
    </w:p>
    <w:p w14:paraId="5B1C38A1" w14:textId="77777777" w:rsidR="002918EF" w:rsidRDefault="00FE3281">
      <w:pPr>
        <w:numPr>
          <w:ilvl w:val="0"/>
          <w:numId w:val="1"/>
        </w:numPr>
        <w:spacing w:before="0"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Column 2 is completed by the contracting authority shows the required specifications (not to be modified by the tenderer), </w:t>
      </w:r>
    </w:p>
    <w:p w14:paraId="64B55A1E" w14:textId="77777777" w:rsidR="002918EF" w:rsidRDefault="00FE3281">
      <w:pPr>
        <w:numPr>
          <w:ilvl w:val="0"/>
          <w:numId w:val="1"/>
        </w:numPr>
        <w:spacing w:before="0"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Column 3 is to be filled in by the tenderer and must detail what is offered (for example the words ‘compliant’ or ‘yes’ are not sufficient)  </w:t>
      </w:r>
    </w:p>
    <w:p w14:paraId="1C4F24BD" w14:textId="77777777" w:rsidR="002918EF" w:rsidRDefault="00FE3281">
      <w:pPr>
        <w:numPr>
          <w:ilvl w:val="0"/>
          <w:numId w:val="1"/>
        </w:numPr>
        <w:spacing w:before="0" w:after="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Column 4 allows the tenderer to make comments on its proposed supply and to make eventual references to the documentation</w:t>
      </w:r>
    </w:p>
    <w:p w14:paraId="23413975" w14:textId="77777777" w:rsidR="002918EF" w:rsidRDefault="00FE3281">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18460C55" w14:textId="77777777" w:rsidR="002918EF" w:rsidRDefault="00FE3281">
      <w:pPr>
        <w:ind w:left="567" w:hanging="56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The offer must be clear enough to allow the evaluators to make an easy comparison between the requested specifications and the offered</w:t>
      </w:r>
      <w:r>
        <w:rPr>
          <w:rFonts w:ascii="Times New Roman" w:eastAsia="Times New Roman" w:hAnsi="Times New Roman" w:cs="Times New Roman"/>
          <w:b/>
          <w:sz w:val="22"/>
          <w:szCs w:val="22"/>
        </w:rPr>
        <w:t xml:space="preserve"> </w:t>
      </w:r>
      <w:r>
        <w:rPr>
          <w:rFonts w:ascii="Times New Roman" w:eastAsia="Times New Roman" w:hAnsi="Times New Roman" w:cs="Times New Roman"/>
          <w:sz w:val="22"/>
          <w:szCs w:val="22"/>
        </w:rPr>
        <w:t>specifications.</w:t>
      </w:r>
    </w:p>
    <w:p w14:paraId="5253CFA7" w14:textId="150042B9" w:rsidR="002918EF" w:rsidRDefault="002918EF" w:rsidP="00925E75">
      <w:pPr>
        <w:jc w:val="both"/>
      </w:pPr>
      <w:bookmarkStart w:id="1" w:name="_heading=h.30j0zll" w:colFirst="0" w:colLast="0"/>
      <w:bookmarkEnd w:id="1"/>
    </w:p>
    <w:p w14:paraId="3A978902" w14:textId="77777777" w:rsidR="00925E75" w:rsidRDefault="00925E75" w:rsidP="00925E75">
      <w:pPr>
        <w:pStyle w:val="NormalWeb"/>
        <w:spacing w:before="120" w:beforeAutospacing="0" w:after="120" w:afterAutospacing="0"/>
      </w:pPr>
      <w:r>
        <w:rPr>
          <w:b/>
          <w:bCs/>
          <w:color w:val="000000"/>
          <w:sz w:val="22"/>
          <w:szCs w:val="22"/>
        </w:rPr>
        <w:t>GENERAL REQUIREMENTS</w:t>
      </w:r>
    </w:p>
    <w:p w14:paraId="626FE0A0" w14:textId="77777777" w:rsidR="00925E75" w:rsidRDefault="00925E75" w:rsidP="001366E7">
      <w:pPr>
        <w:pStyle w:val="NormalWeb"/>
        <w:numPr>
          <w:ilvl w:val="0"/>
          <w:numId w:val="7"/>
        </w:numPr>
        <w:spacing w:before="120" w:beforeAutospacing="0" w:after="0" w:afterAutospacing="0"/>
        <w:jc w:val="both"/>
        <w:textAlignment w:val="baseline"/>
        <w:rPr>
          <w:color w:val="000000"/>
          <w:sz w:val="22"/>
          <w:szCs w:val="22"/>
        </w:rPr>
      </w:pPr>
      <w:r>
        <w:rPr>
          <w:color w:val="000000"/>
          <w:sz w:val="22"/>
          <w:szCs w:val="22"/>
        </w:rPr>
        <w:t>Any specification referring to a particular product or manufacturer, in particular to types, models and brand names, are to be understood as “or equivalent”.  Where equivalency shall be subject to technical evaluation, the respective documentation giving evidence of equivalency, and - if appropriate - an assessment by an independent recognized party shall be provided with the offer.</w:t>
      </w:r>
    </w:p>
    <w:p w14:paraId="79093E3A" w14:textId="77777777" w:rsidR="00925E75" w:rsidRDefault="00925E75" w:rsidP="001366E7">
      <w:pPr>
        <w:pStyle w:val="NormalWeb"/>
        <w:numPr>
          <w:ilvl w:val="0"/>
          <w:numId w:val="7"/>
        </w:numPr>
        <w:spacing w:before="0" w:beforeAutospacing="0" w:after="0" w:afterAutospacing="0"/>
        <w:jc w:val="both"/>
        <w:textAlignment w:val="baseline"/>
        <w:rPr>
          <w:color w:val="000000"/>
          <w:sz w:val="22"/>
          <w:szCs w:val="22"/>
        </w:rPr>
      </w:pPr>
      <w:r>
        <w:rPr>
          <w:color w:val="000000"/>
          <w:sz w:val="22"/>
          <w:szCs w:val="22"/>
        </w:rPr>
        <w:t>The Tenderer’s offer must be accompanied by technical brochures showing in details type, dimensions, size and description of the offered material and/or technical documentation proving the required performance and parameters in order to verify the compliance with the technical specifications.</w:t>
      </w:r>
    </w:p>
    <w:p w14:paraId="76C0DC4B" w14:textId="77777777" w:rsidR="00925E75" w:rsidRDefault="00925E75" w:rsidP="001366E7">
      <w:pPr>
        <w:pStyle w:val="NormalWeb"/>
        <w:numPr>
          <w:ilvl w:val="0"/>
          <w:numId w:val="7"/>
        </w:numPr>
        <w:spacing w:before="0" w:beforeAutospacing="0" w:after="0" w:afterAutospacing="0"/>
        <w:jc w:val="both"/>
        <w:textAlignment w:val="baseline"/>
        <w:rPr>
          <w:color w:val="000000"/>
          <w:sz w:val="22"/>
          <w:szCs w:val="22"/>
        </w:rPr>
      </w:pPr>
      <w:r>
        <w:rPr>
          <w:color w:val="000000"/>
          <w:sz w:val="22"/>
          <w:szCs w:val="22"/>
        </w:rPr>
        <w:t xml:space="preserve">All equipment items must carry a minimum 1-year full warranty including all parts and labour, except where stated otherwise. Tenderers must explicitly state their compliance with this requirement. During the warranty period, the Tenderer shall provide technical service and shall replace any defective part of the goods supplied with new, including labour for fitting the part and setting up and calibrating the equipment where necessary. </w:t>
      </w:r>
    </w:p>
    <w:p w14:paraId="72A52AAF" w14:textId="5FD033A3" w:rsidR="00925E75" w:rsidRDefault="00925E75" w:rsidP="001366E7">
      <w:pPr>
        <w:pStyle w:val="NormalWeb"/>
        <w:numPr>
          <w:ilvl w:val="0"/>
          <w:numId w:val="7"/>
        </w:numPr>
        <w:spacing w:before="0" w:beforeAutospacing="0" w:after="0" w:afterAutospacing="0"/>
        <w:jc w:val="both"/>
        <w:textAlignment w:val="baseline"/>
        <w:rPr>
          <w:color w:val="000000"/>
          <w:sz w:val="22"/>
          <w:szCs w:val="22"/>
        </w:rPr>
      </w:pPr>
      <w:r>
        <w:rPr>
          <w:color w:val="000000"/>
          <w:sz w:val="22"/>
          <w:szCs w:val="22"/>
        </w:rPr>
        <w:t>The Tenderer shall indicate how the technical service will be ensured.</w:t>
      </w:r>
    </w:p>
    <w:p w14:paraId="45635FE7" w14:textId="77777777" w:rsidR="00925E75" w:rsidRDefault="00925E75" w:rsidP="001366E7">
      <w:pPr>
        <w:pStyle w:val="NormalWeb"/>
        <w:numPr>
          <w:ilvl w:val="0"/>
          <w:numId w:val="7"/>
        </w:numPr>
        <w:spacing w:before="0" w:beforeAutospacing="0" w:after="120" w:afterAutospacing="0"/>
        <w:jc w:val="both"/>
        <w:textAlignment w:val="baseline"/>
        <w:rPr>
          <w:color w:val="000000"/>
          <w:sz w:val="22"/>
          <w:szCs w:val="22"/>
        </w:rPr>
      </w:pPr>
      <w:r>
        <w:rPr>
          <w:color w:val="000000"/>
          <w:sz w:val="22"/>
          <w:szCs w:val="22"/>
        </w:rPr>
        <w:t>All equipment items must be delivered, installed, configured and fully tested in situ at designated place of delivery. Instruction of the equipment must be provided at time of installation (offered prices should include training costs).  These services must be included as an integral component of the proposal. </w:t>
      </w:r>
    </w:p>
    <w:p w14:paraId="10630327" w14:textId="77777777" w:rsidR="00925E75" w:rsidRDefault="00925E75" w:rsidP="001366E7">
      <w:pPr>
        <w:pStyle w:val="NormalWeb"/>
        <w:spacing w:before="120" w:beforeAutospacing="0" w:after="120" w:afterAutospacing="0"/>
        <w:jc w:val="both"/>
      </w:pPr>
      <w:r>
        <w:rPr>
          <w:color w:val="000000"/>
          <w:sz w:val="22"/>
          <w:szCs w:val="22"/>
          <w:u w:val="single"/>
        </w:rPr>
        <w:t>Documentation and Manuals </w:t>
      </w:r>
    </w:p>
    <w:p w14:paraId="417CA7AA" w14:textId="77777777" w:rsidR="00925E75" w:rsidRDefault="00925E75" w:rsidP="001366E7">
      <w:pPr>
        <w:pStyle w:val="NormalWeb"/>
        <w:numPr>
          <w:ilvl w:val="0"/>
          <w:numId w:val="8"/>
        </w:numPr>
        <w:spacing w:before="120" w:beforeAutospacing="0" w:after="120" w:afterAutospacing="0"/>
        <w:jc w:val="both"/>
        <w:textAlignment w:val="baseline"/>
        <w:rPr>
          <w:color w:val="000000"/>
          <w:sz w:val="22"/>
          <w:szCs w:val="22"/>
        </w:rPr>
      </w:pPr>
      <w:r>
        <w:rPr>
          <w:color w:val="000000"/>
          <w:sz w:val="22"/>
          <w:szCs w:val="22"/>
        </w:rPr>
        <w:lastRenderedPageBreak/>
        <w:t>All equipment to be supplied shall be accompanied by a full set of manufacturer workshop maintenance and repair manuals in the Montenegrin language.</w:t>
      </w:r>
    </w:p>
    <w:p w14:paraId="6638FCF2" w14:textId="77777777" w:rsidR="00925E75" w:rsidRDefault="00925E75" w:rsidP="001366E7">
      <w:pPr>
        <w:pStyle w:val="NormalWeb"/>
        <w:spacing w:before="120" w:beforeAutospacing="0" w:after="120" w:afterAutospacing="0"/>
        <w:jc w:val="both"/>
      </w:pPr>
      <w:r>
        <w:rPr>
          <w:color w:val="000000"/>
          <w:sz w:val="22"/>
          <w:szCs w:val="22"/>
          <w:u w:val="single"/>
        </w:rPr>
        <w:t>Maintenance and Support </w:t>
      </w:r>
    </w:p>
    <w:p w14:paraId="334CC81A" w14:textId="77777777" w:rsidR="00925E75" w:rsidRDefault="00925E75" w:rsidP="001366E7">
      <w:pPr>
        <w:pStyle w:val="NormalWeb"/>
        <w:numPr>
          <w:ilvl w:val="0"/>
          <w:numId w:val="9"/>
        </w:numPr>
        <w:spacing w:before="120" w:beforeAutospacing="0" w:after="0" w:afterAutospacing="0"/>
        <w:jc w:val="both"/>
        <w:textAlignment w:val="baseline"/>
        <w:rPr>
          <w:color w:val="000000"/>
          <w:sz w:val="22"/>
          <w:szCs w:val="22"/>
        </w:rPr>
      </w:pPr>
      <w:r>
        <w:rPr>
          <w:color w:val="000000"/>
          <w:sz w:val="22"/>
          <w:szCs w:val="22"/>
        </w:rPr>
        <w:t xml:space="preserve">All equipment is required to be supplied under the terms of the 12 months Warranty period by the Tenderer, from provisional acceptance. </w:t>
      </w:r>
      <w:r w:rsidRPr="00A77CD6">
        <w:rPr>
          <w:color w:val="000000"/>
          <w:sz w:val="22"/>
          <w:szCs w:val="22"/>
        </w:rPr>
        <w:t>The Tenderer shall provide or secure the provision of an established and reliable after sales and maintenance service agent guaranteeing the upkeep and repair of the equipment supplied and the rapid replenishment of spare parts at the location of use.</w:t>
      </w:r>
      <w:r>
        <w:rPr>
          <w:color w:val="000000"/>
          <w:sz w:val="22"/>
          <w:szCs w:val="22"/>
        </w:rPr>
        <w:t xml:space="preserve"> The Tenderer shall state in detail how he proposes to meet this obligation. </w:t>
      </w:r>
    </w:p>
    <w:p w14:paraId="7E625BC4" w14:textId="77777777" w:rsidR="001366E7" w:rsidRDefault="001366E7" w:rsidP="001366E7">
      <w:pPr>
        <w:pStyle w:val="NormalWeb"/>
        <w:numPr>
          <w:ilvl w:val="0"/>
          <w:numId w:val="9"/>
        </w:numPr>
        <w:spacing w:before="0" w:beforeAutospacing="0" w:after="120" w:afterAutospacing="0"/>
        <w:jc w:val="both"/>
        <w:textAlignment w:val="baseline"/>
        <w:rPr>
          <w:color w:val="000000"/>
          <w:sz w:val="22"/>
          <w:szCs w:val="22"/>
        </w:rPr>
      </w:pPr>
      <w:r>
        <w:rPr>
          <w:color w:val="000000"/>
          <w:sz w:val="22"/>
          <w:szCs w:val="22"/>
        </w:rPr>
        <w:t>P</w:t>
      </w:r>
      <w:r w:rsidR="00925E75">
        <w:rPr>
          <w:color w:val="000000"/>
          <w:sz w:val="22"/>
          <w:szCs w:val="22"/>
        </w:rPr>
        <w:t>roposal for after-sales service over 3 years has to be provided. These services</w:t>
      </w:r>
      <w:r>
        <w:rPr>
          <w:color w:val="000000"/>
          <w:sz w:val="22"/>
          <w:szCs w:val="22"/>
        </w:rPr>
        <w:t xml:space="preserve"> </w:t>
      </w:r>
      <w:r w:rsidR="00925E75">
        <w:rPr>
          <w:color w:val="000000"/>
          <w:sz w:val="22"/>
          <w:szCs w:val="22"/>
        </w:rPr>
        <w:t xml:space="preserve">are not financed by this contract and will be the subject of an agreement between the contractor and the end-user (at the cost of the end-user). </w:t>
      </w:r>
    </w:p>
    <w:p w14:paraId="23A54E69" w14:textId="2AA7B1F2" w:rsidR="00925E75" w:rsidRDefault="00925E75" w:rsidP="001366E7">
      <w:pPr>
        <w:pStyle w:val="NormalWeb"/>
        <w:numPr>
          <w:ilvl w:val="0"/>
          <w:numId w:val="9"/>
        </w:numPr>
        <w:spacing w:before="0" w:beforeAutospacing="0" w:after="120" w:afterAutospacing="0"/>
        <w:jc w:val="both"/>
        <w:textAlignment w:val="baseline"/>
        <w:rPr>
          <w:color w:val="000000"/>
          <w:sz w:val="22"/>
          <w:szCs w:val="22"/>
        </w:rPr>
      </w:pPr>
      <w:r>
        <w:rPr>
          <w:color w:val="000000"/>
          <w:sz w:val="22"/>
          <w:szCs w:val="22"/>
        </w:rPr>
        <w:t>General guidelines for design of stickers is provided in "Communication and Visibility Manual for EU External Actions".</w:t>
      </w:r>
    </w:p>
    <w:p w14:paraId="0E0226A6" w14:textId="36647A40" w:rsidR="00925E75" w:rsidRDefault="00925E75" w:rsidP="001366E7">
      <w:pPr>
        <w:pStyle w:val="NormalWeb"/>
        <w:numPr>
          <w:ilvl w:val="0"/>
          <w:numId w:val="12"/>
        </w:numPr>
        <w:spacing w:before="120" w:beforeAutospacing="0" w:after="0" w:afterAutospacing="0"/>
        <w:jc w:val="both"/>
        <w:textAlignment w:val="baseline"/>
        <w:rPr>
          <w:color w:val="000000"/>
          <w:sz w:val="22"/>
          <w:szCs w:val="22"/>
        </w:rPr>
      </w:pPr>
      <w:r>
        <w:rPr>
          <w:color w:val="000000"/>
          <w:sz w:val="22"/>
          <w:szCs w:val="22"/>
        </w:rPr>
        <w:t xml:space="preserve">Each </w:t>
      </w:r>
      <w:r w:rsidR="001366E7">
        <w:rPr>
          <w:color w:val="000000"/>
          <w:sz w:val="22"/>
          <w:szCs w:val="22"/>
        </w:rPr>
        <w:t>Item</w:t>
      </w:r>
      <w:r>
        <w:rPr>
          <w:color w:val="000000"/>
          <w:sz w:val="22"/>
          <w:szCs w:val="22"/>
        </w:rPr>
        <w:t xml:space="preserve"> will have a sticker with the attached information (beneficiary to insert attachment at the time of purchase) on the body of the unit. Correct size and design of sticker will be delivered to the Contractor together with the Commencement order. Production and placement of stickers must be calculated in the price of </w:t>
      </w:r>
      <w:r w:rsidR="001366E7">
        <w:rPr>
          <w:color w:val="000000"/>
          <w:sz w:val="22"/>
          <w:szCs w:val="22"/>
        </w:rPr>
        <w:t>the items</w:t>
      </w:r>
      <w:r>
        <w:rPr>
          <w:color w:val="000000"/>
          <w:sz w:val="22"/>
          <w:szCs w:val="22"/>
        </w:rPr>
        <w:t>.</w:t>
      </w:r>
    </w:p>
    <w:p w14:paraId="38E6679E" w14:textId="77777777" w:rsidR="00925E75" w:rsidRDefault="00925E75" w:rsidP="00925E75">
      <w:pPr>
        <w:jc w:val="both"/>
        <w:rPr>
          <w:rFonts w:ascii="Times New Roman" w:eastAsia="Times New Roman" w:hAnsi="Times New Roman" w:cs="Times New Roman"/>
          <w:b/>
          <w:sz w:val="22"/>
          <w:szCs w:val="22"/>
        </w:rPr>
      </w:pPr>
    </w:p>
    <w:tbl>
      <w:tblPr>
        <w:tblStyle w:val="a"/>
        <w:tblW w:w="14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0"/>
        <w:gridCol w:w="7654"/>
        <w:gridCol w:w="2268"/>
        <w:gridCol w:w="2098"/>
        <w:gridCol w:w="1984"/>
      </w:tblGrid>
      <w:tr w:rsidR="002918EF" w:rsidRPr="00925E75" w14:paraId="17BB678A" w14:textId="77777777" w:rsidTr="00925E75">
        <w:trPr>
          <w:trHeight w:val="879"/>
        </w:trPr>
        <w:tc>
          <w:tcPr>
            <w:tcW w:w="880" w:type="dxa"/>
            <w:shd w:val="clear" w:color="auto" w:fill="F2F2F2"/>
          </w:tcPr>
          <w:p w14:paraId="74520B0A" w14:textId="77777777" w:rsidR="002918EF" w:rsidRPr="00925E75" w:rsidRDefault="00FE3281">
            <w:pPr>
              <w:jc w:val="center"/>
              <w:rPr>
                <w:rFonts w:ascii="Times New Roman" w:eastAsia="Times New Roman" w:hAnsi="Times New Roman" w:cs="Times New Roman"/>
                <w:b/>
                <w:sz w:val="18"/>
                <w:szCs w:val="18"/>
              </w:rPr>
            </w:pPr>
            <w:r w:rsidRPr="00925E75">
              <w:rPr>
                <w:rFonts w:ascii="Times New Roman" w:eastAsia="Times New Roman" w:hAnsi="Times New Roman" w:cs="Times New Roman"/>
                <w:b/>
                <w:sz w:val="18"/>
                <w:szCs w:val="18"/>
              </w:rPr>
              <w:t>1.</w:t>
            </w:r>
          </w:p>
          <w:p w14:paraId="0A7E6284" w14:textId="77777777" w:rsidR="002918EF" w:rsidRPr="00925E75" w:rsidRDefault="00FE3281">
            <w:pPr>
              <w:jc w:val="center"/>
              <w:rPr>
                <w:rFonts w:ascii="Times New Roman" w:eastAsia="Times New Roman" w:hAnsi="Times New Roman" w:cs="Times New Roman"/>
                <w:b/>
                <w:sz w:val="18"/>
                <w:szCs w:val="18"/>
                <w:highlight w:val="green"/>
              </w:rPr>
            </w:pPr>
            <w:r w:rsidRPr="00925E75">
              <w:rPr>
                <w:rFonts w:ascii="Times New Roman" w:eastAsia="Times New Roman" w:hAnsi="Times New Roman" w:cs="Times New Roman"/>
                <w:b/>
                <w:sz w:val="18"/>
                <w:szCs w:val="18"/>
              </w:rPr>
              <w:t>Item number</w:t>
            </w:r>
          </w:p>
        </w:tc>
        <w:tc>
          <w:tcPr>
            <w:tcW w:w="7654" w:type="dxa"/>
            <w:shd w:val="clear" w:color="auto" w:fill="F2F2F2"/>
          </w:tcPr>
          <w:p w14:paraId="2D961A60" w14:textId="77777777" w:rsidR="002918EF" w:rsidRPr="00925E75" w:rsidRDefault="00FE3281">
            <w:pPr>
              <w:jc w:val="center"/>
              <w:rPr>
                <w:rFonts w:ascii="Times New Roman" w:eastAsia="Times New Roman" w:hAnsi="Times New Roman" w:cs="Times New Roman"/>
                <w:b/>
                <w:sz w:val="18"/>
                <w:szCs w:val="18"/>
              </w:rPr>
            </w:pPr>
            <w:r w:rsidRPr="00925E75">
              <w:rPr>
                <w:rFonts w:ascii="Times New Roman" w:eastAsia="Times New Roman" w:hAnsi="Times New Roman" w:cs="Times New Roman"/>
                <w:b/>
                <w:sz w:val="18"/>
                <w:szCs w:val="18"/>
              </w:rPr>
              <w:t>2.</w:t>
            </w:r>
          </w:p>
          <w:p w14:paraId="727EA618" w14:textId="77777777" w:rsidR="002918EF" w:rsidRPr="00925E75" w:rsidRDefault="00FE3281">
            <w:pPr>
              <w:jc w:val="center"/>
              <w:rPr>
                <w:rFonts w:ascii="Times New Roman" w:eastAsia="Times New Roman" w:hAnsi="Times New Roman" w:cs="Times New Roman"/>
                <w:b/>
                <w:sz w:val="18"/>
                <w:szCs w:val="18"/>
              </w:rPr>
            </w:pPr>
            <w:r w:rsidRPr="00925E75">
              <w:rPr>
                <w:rFonts w:ascii="Times New Roman" w:eastAsia="Times New Roman" w:hAnsi="Times New Roman" w:cs="Times New Roman"/>
                <w:b/>
                <w:sz w:val="18"/>
                <w:szCs w:val="18"/>
              </w:rPr>
              <w:t>Specifications required</w:t>
            </w:r>
          </w:p>
        </w:tc>
        <w:tc>
          <w:tcPr>
            <w:tcW w:w="2268" w:type="dxa"/>
            <w:shd w:val="clear" w:color="auto" w:fill="F2F2F2"/>
          </w:tcPr>
          <w:p w14:paraId="7FB6E305" w14:textId="77777777" w:rsidR="002918EF" w:rsidRPr="00925E75" w:rsidRDefault="00FE3281">
            <w:pPr>
              <w:tabs>
                <w:tab w:val="left" w:pos="729"/>
              </w:tabs>
              <w:jc w:val="center"/>
              <w:rPr>
                <w:rFonts w:ascii="Times New Roman" w:eastAsia="Times New Roman" w:hAnsi="Times New Roman" w:cs="Times New Roman"/>
                <w:b/>
                <w:sz w:val="18"/>
                <w:szCs w:val="18"/>
              </w:rPr>
            </w:pPr>
            <w:r w:rsidRPr="00925E75">
              <w:rPr>
                <w:rFonts w:ascii="Times New Roman" w:eastAsia="Times New Roman" w:hAnsi="Times New Roman" w:cs="Times New Roman"/>
                <w:b/>
                <w:sz w:val="18"/>
                <w:szCs w:val="18"/>
              </w:rPr>
              <w:t>3.</w:t>
            </w:r>
          </w:p>
          <w:p w14:paraId="26304435" w14:textId="77777777" w:rsidR="002918EF" w:rsidRPr="00925E75" w:rsidRDefault="00FE3281">
            <w:pPr>
              <w:tabs>
                <w:tab w:val="left" w:pos="729"/>
              </w:tabs>
              <w:jc w:val="center"/>
              <w:rPr>
                <w:rFonts w:ascii="Times New Roman" w:eastAsia="Times New Roman" w:hAnsi="Times New Roman" w:cs="Times New Roman"/>
                <w:b/>
                <w:sz w:val="18"/>
                <w:szCs w:val="18"/>
              </w:rPr>
            </w:pPr>
            <w:r w:rsidRPr="00925E75">
              <w:rPr>
                <w:rFonts w:ascii="Times New Roman" w:eastAsia="Times New Roman" w:hAnsi="Times New Roman" w:cs="Times New Roman"/>
                <w:b/>
                <w:sz w:val="18"/>
                <w:szCs w:val="18"/>
              </w:rPr>
              <w:t>Specifications offered</w:t>
            </w:r>
          </w:p>
        </w:tc>
        <w:tc>
          <w:tcPr>
            <w:tcW w:w="2098" w:type="dxa"/>
            <w:shd w:val="clear" w:color="auto" w:fill="F2F2F2"/>
          </w:tcPr>
          <w:p w14:paraId="24B575CE" w14:textId="77777777" w:rsidR="002918EF" w:rsidRPr="00925E75" w:rsidRDefault="00FE3281">
            <w:pPr>
              <w:tabs>
                <w:tab w:val="left" w:pos="729"/>
              </w:tabs>
              <w:jc w:val="center"/>
              <w:rPr>
                <w:rFonts w:ascii="Times New Roman" w:eastAsia="Times New Roman" w:hAnsi="Times New Roman" w:cs="Times New Roman"/>
                <w:b/>
                <w:sz w:val="18"/>
                <w:szCs w:val="18"/>
              </w:rPr>
            </w:pPr>
            <w:r w:rsidRPr="00925E75">
              <w:rPr>
                <w:rFonts w:ascii="Times New Roman" w:eastAsia="Times New Roman" w:hAnsi="Times New Roman" w:cs="Times New Roman"/>
                <w:b/>
                <w:sz w:val="18"/>
                <w:szCs w:val="18"/>
              </w:rPr>
              <w:t xml:space="preserve">4. </w:t>
            </w:r>
          </w:p>
          <w:p w14:paraId="60751D6D" w14:textId="77777777" w:rsidR="002918EF" w:rsidRPr="00925E75" w:rsidRDefault="00FE3281">
            <w:pPr>
              <w:tabs>
                <w:tab w:val="left" w:pos="729"/>
              </w:tabs>
              <w:jc w:val="center"/>
              <w:rPr>
                <w:rFonts w:ascii="Times New Roman" w:eastAsia="Times New Roman" w:hAnsi="Times New Roman" w:cs="Times New Roman"/>
                <w:b/>
                <w:sz w:val="18"/>
                <w:szCs w:val="18"/>
              </w:rPr>
            </w:pPr>
            <w:r w:rsidRPr="00925E75">
              <w:rPr>
                <w:rFonts w:ascii="Times New Roman" w:eastAsia="Times New Roman" w:hAnsi="Times New Roman" w:cs="Times New Roman"/>
                <w:b/>
                <w:sz w:val="18"/>
                <w:szCs w:val="18"/>
              </w:rPr>
              <w:t xml:space="preserve">Notes, remarks, </w:t>
            </w:r>
            <w:r w:rsidRPr="00925E75">
              <w:rPr>
                <w:rFonts w:ascii="Times New Roman" w:eastAsia="Times New Roman" w:hAnsi="Times New Roman" w:cs="Times New Roman"/>
                <w:b/>
                <w:sz w:val="18"/>
                <w:szCs w:val="18"/>
              </w:rPr>
              <w:br/>
              <w:t>ref to documentation</w:t>
            </w:r>
          </w:p>
        </w:tc>
        <w:tc>
          <w:tcPr>
            <w:tcW w:w="1984" w:type="dxa"/>
            <w:shd w:val="clear" w:color="auto" w:fill="F2F2F2"/>
          </w:tcPr>
          <w:p w14:paraId="07F6C447" w14:textId="77777777" w:rsidR="002918EF" w:rsidRPr="00925E75" w:rsidRDefault="00FE3281">
            <w:pPr>
              <w:tabs>
                <w:tab w:val="left" w:pos="729"/>
              </w:tabs>
              <w:jc w:val="center"/>
              <w:rPr>
                <w:rFonts w:ascii="Times New Roman" w:eastAsia="Times New Roman" w:hAnsi="Times New Roman" w:cs="Times New Roman"/>
                <w:b/>
                <w:sz w:val="18"/>
                <w:szCs w:val="18"/>
              </w:rPr>
            </w:pPr>
            <w:r w:rsidRPr="00925E75">
              <w:rPr>
                <w:rFonts w:ascii="Times New Roman" w:eastAsia="Times New Roman" w:hAnsi="Times New Roman" w:cs="Times New Roman"/>
                <w:b/>
                <w:sz w:val="18"/>
                <w:szCs w:val="18"/>
              </w:rPr>
              <w:t>5.</w:t>
            </w:r>
          </w:p>
          <w:p w14:paraId="20D49DEE" w14:textId="77777777" w:rsidR="002918EF" w:rsidRPr="00925E75" w:rsidRDefault="00FE3281">
            <w:pPr>
              <w:tabs>
                <w:tab w:val="left" w:pos="729"/>
              </w:tabs>
              <w:jc w:val="center"/>
              <w:rPr>
                <w:rFonts w:ascii="Times New Roman" w:eastAsia="Times New Roman" w:hAnsi="Times New Roman" w:cs="Times New Roman"/>
                <w:b/>
                <w:sz w:val="18"/>
                <w:szCs w:val="18"/>
              </w:rPr>
            </w:pPr>
            <w:r w:rsidRPr="00925E75">
              <w:rPr>
                <w:rFonts w:ascii="Times New Roman" w:eastAsia="Times New Roman" w:hAnsi="Times New Roman" w:cs="Times New Roman"/>
                <w:b/>
                <w:sz w:val="18"/>
                <w:szCs w:val="18"/>
              </w:rPr>
              <w:t xml:space="preserve">Evaluation committee’s notes </w:t>
            </w:r>
          </w:p>
        </w:tc>
      </w:tr>
      <w:tr w:rsidR="002918EF" w:rsidRPr="00925E75" w14:paraId="54191711" w14:textId="77777777" w:rsidTr="00925E75">
        <w:tc>
          <w:tcPr>
            <w:tcW w:w="880" w:type="dxa"/>
          </w:tcPr>
          <w:p w14:paraId="0B7FD5D4" w14:textId="77777777" w:rsidR="002918EF" w:rsidRPr="00925E75" w:rsidRDefault="00FE3281">
            <w:pPr>
              <w:rPr>
                <w:rFonts w:ascii="Times New Roman" w:eastAsia="Times New Roman" w:hAnsi="Times New Roman" w:cs="Times New Roman"/>
                <w:b/>
                <w:sz w:val="18"/>
                <w:szCs w:val="18"/>
                <w:highlight w:val="green"/>
              </w:rPr>
            </w:pPr>
            <w:r w:rsidRPr="00925E75">
              <w:rPr>
                <w:rFonts w:ascii="Times New Roman" w:eastAsia="Times New Roman" w:hAnsi="Times New Roman" w:cs="Times New Roman"/>
                <w:b/>
                <w:sz w:val="18"/>
                <w:szCs w:val="18"/>
              </w:rPr>
              <w:t>1</w:t>
            </w:r>
          </w:p>
        </w:tc>
        <w:tc>
          <w:tcPr>
            <w:tcW w:w="7654" w:type="dxa"/>
            <w:vAlign w:val="center"/>
          </w:tcPr>
          <w:p w14:paraId="0601CEE6" w14:textId="77777777" w:rsidR="002918EF" w:rsidRPr="00925E75" w:rsidRDefault="00925E75">
            <w:pPr>
              <w:rPr>
                <w:rFonts w:ascii="Times New Roman" w:eastAsia="Times New Roman" w:hAnsi="Times New Roman" w:cs="Times New Roman"/>
                <w:b/>
                <w:sz w:val="18"/>
                <w:szCs w:val="18"/>
              </w:rPr>
            </w:pPr>
            <w:r w:rsidRPr="00925E75">
              <w:rPr>
                <w:rFonts w:ascii="Times New Roman" w:eastAsia="Times New Roman" w:hAnsi="Times New Roman" w:cs="Times New Roman"/>
                <w:b/>
                <w:sz w:val="18"/>
                <w:szCs w:val="18"/>
              </w:rPr>
              <w:t>Command vehicle with loader and robot loading platform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5374"/>
            </w:tblGrid>
            <w:tr w:rsidR="00925E75" w:rsidRPr="00925E75" w14:paraId="22646D3F" w14:textId="77777777" w:rsidTr="00902B8B">
              <w:trPr>
                <w:cantSplit/>
              </w:trPr>
              <w:tc>
                <w:tcPr>
                  <w:tcW w:w="726" w:type="pct"/>
                  <w:vAlign w:val="center"/>
                </w:tcPr>
                <w:p w14:paraId="3BD50367" w14:textId="77777777" w:rsidR="00925E75" w:rsidRPr="00925E75" w:rsidRDefault="00925E75" w:rsidP="00925E75">
                  <w:pPr>
                    <w:rPr>
                      <w:b/>
                      <w:i/>
                      <w:sz w:val="18"/>
                      <w:szCs w:val="18"/>
                      <w:lang w:val="en-GB"/>
                    </w:rPr>
                  </w:pPr>
                  <w:r w:rsidRPr="00925E75">
                    <w:rPr>
                      <w:b/>
                      <w:i/>
                      <w:sz w:val="18"/>
                      <w:szCs w:val="18"/>
                      <w:lang w:val="en-GB"/>
                    </w:rPr>
                    <w:t>Parameter</w:t>
                  </w:r>
                </w:p>
              </w:tc>
              <w:tc>
                <w:tcPr>
                  <w:tcW w:w="1912" w:type="pct"/>
                  <w:vAlign w:val="center"/>
                </w:tcPr>
                <w:p w14:paraId="75F06520" w14:textId="77777777" w:rsidR="00925E75" w:rsidRPr="00925E75" w:rsidRDefault="00925E75" w:rsidP="00925E75">
                  <w:pPr>
                    <w:rPr>
                      <w:b/>
                      <w:i/>
                      <w:sz w:val="18"/>
                      <w:szCs w:val="18"/>
                      <w:lang w:val="en-GB"/>
                    </w:rPr>
                  </w:pPr>
                  <w:r w:rsidRPr="00925E75">
                    <w:rPr>
                      <w:b/>
                      <w:i/>
                      <w:sz w:val="18"/>
                      <w:szCs w:val="18"/>
                      <w:lang w:val="en-GB"/>
                    </w:rPr>
                    <w:t xml:space="preserve">Characteristics </w:t>
                  </w:r>
                  <w:r w:rsidRPr="00925E75">
                    <w:rPr>
                      <w:i/>
                      <w:sz w:val="18"/>
                      <w:szCs w:val="18"/>
                      <w:lang w:val="en-GB"/>
                    </w:rPr>
                    <w:t>(minimal requirements)</w:t>
                  </w:r>
                </w:p>
              </w:tc>
            </w:tr>
            <w:tr w:rsidR="00925E75" w:rsidRPr="00925E75" w14:paraId="33DBE9F1" w14:textId="77777777" w:rsidTr="00902B8B">
              <w:trPr>
                <w:cantSplit/>
              </w:trPr>
              <w:tc>
                <w:tcPr>
                  <w:tcW w:w="2638" w:type="pct"/>
                  <w:gridSpan w:val="2"/>
                  <w:vAlign w:val="center"/>
                </w:tcPr>
                <w:p w14:paraId="01BFBDAB" w14:textId="77777777" w:rsidR="00925E75" w:rsidRPr="00925E75" w:rsidRDefault="00925E75" w:rsidP="00925E75">
                  <w:pPr>
                    <w:rPr>
                      <w:b/>
                      <w:sz w:val="18"/>
                      <w:szCs w:val="18"/>
                      <w:lang w:val="en-GB"/>
                    </w:rPr>
                  </w:pPr>
                  <w:r w:rsidRPr="00925E75">
                    <w:rPr>
                      <w:b/>
                      <w:sz w:val="18"/>
                      <w:szCs w:val="18"/>
                      <w:lang w:val="en-GB"/>
                    </w:rPr>
                    <w:t>The vehicle</w:t>
                  </w:r>
                </w:p>
              </w:tc>
            </w:tr>
            <w:tr w:rsidR="00925E75" w:rsidRPr="00925E75" w14:paraId="63242865" w14:textId="77777777" w:rsidTr="00902B8B">
              <w:trPr>
                <w:cantSplit/>
                <w:trHeight w:val="369"/>
              </w:trPr>
              <w:tc>
                <w:tcPr>
                  <w:tcW w:w="726" w:type="pct"/>
                </w:tcPr>
                <w:p w14:paraId="16AA8B76" w14:textId="77777777" w:rsidR="00925E75" w:rsidRPr="00925E75" w:rsidRDefault="00925E75" w:rsidP="00925E75">
                  <w:pPr>
                    <w:rPr>
                      <w:snapToGrid/>
                      <w:sz w:val="18"/>
                      <w:szCs w:val="18"/>
                      <w:lang w:val="en-GB"/>
                    </w:rPr>
                  </w:pPr>
                  <w:r w:rsidRPr="00925E75">
                    <w:rPr>
                      <w:snapToGrid/>
                      <w:sz w:val="18"/>
                      <w:szCs w:val="18"/>
                      <w:lang w:val="en-GB"/>
                    </w:rPr>
                    <w:t>Vehicle shall be</w:t>
                  </w:r>
                </w:p>
              </w:tc>
              <w:tc>
                <w:tcPr>
                  <w:tcW w:w="1912" w:type="pct"/>
                  <w:vAlign w:val="center"/>
                </w:tcPr>
                <w:p w14:paraId="27B4EE3B" w14:textId="77777777" w:rsidR="00925E75" w:rsidRPr="00925E75" w:rsidRDefault="00925E75" w:rsidP="00925E75">
                  <w:pPr>
                    <w:rPr>
                      <w:sz w:val="18"/>
                      <w:szCs w:val="18"/>
                      <w:lang w:val="en-GB"/>
                    </w:rPr>
                  </w:pPr>
                  <w:r w:rsidRPr="00925E75">
                    <w:rPr>
                      <w:snapToGrid/>
                      <w:sz w:val="18"/>
                      <w:szCs w:val="18"/>
                      <w:lang w:val="en-GB"/>
                    </w:rPr>
                    <w:t>brand new, unused and un-refurbished, left hand drive side</w:t>
                  </w:r>
                </w:p>
              </w:tc>
            </w:tr>
            <w:tr w:rsidR="00925E75" w:rsidRPr="00925E75" w14:paraId="5CBB6302" w14:textId="77777777" w:rsidTr="00902B8B">
              <w:trPr>
                <w:cantSplit/>
                <w:trHeight w:val="369"/>
              </w:trPr>
              <w:tc>
                <w:tcPr>
                  <w:tcW w:w="726" w:type="pct"/>
                </w:tcPr>
                <w:p w14:paraId="7D2E9829" w14:textId="77777777" w:rsidR="00925E75" w:rsidRPr="00925E75" w:rsidRDefault="00925E75" w:rsidP="00925E75">
                  <w:pPr>
                    <w:rPr>
                      <w:snapToGrid/>
                      <w:sz w:val="18"/>
                      <w:szCs w:val="18"/>
                      <w:lang w:val="en-GB"/>
                    </w:rPr>
                  </w:pPr>
                  <w:r w:rsidRPr="00925E75">
                    <w:rPr>
                      <w:snapToGrid/>
                      <w:sz w:val="18"/>
                      <w:szCs w:val="18"/>
                      <w:lang w:val="en-GB"/>
                    </w:rPr>
                    <w:t xml:space="preserve">Model year </w:t>
                  </w:r>
                </w:p>
              </w:tc>
              <w:tc>
                <w:tcPr>
                  <w:tcW w:w="1912" w:type="pct"/>
                  <w:vAlign w:val="center"/>
                </w:tcPr>
                <w:p w14:paraId="7F904531" w14:textId="77777777" w:rsidR="00925E75" w:rsidRPr="00925E75" w:rsidRDefault="00925E75" w:rsidP="00925E75">
                  <w:pPr>
                    <w:rPr>
                      <w:sz w:val="18"/>
                      <w:szCs w:val="18"/>
                      <w:lang w:val="en-GB"/>
                    </w:rPr>
                  </w:pPr>
                  <w:r w:rsidRPr="00925E75">
                    <w:rPr>
                      <w:snapToGrid/>
                      <w:sz w:val="18"/>
                      <w:szCs w:val="18"/>
                      <w:lang w:val="en-GB"/>
                    </w:rPr>
                    <w:t>2020 or later</w:t>
                  </w:r>
                </w:p>
              </w:tc>
            </w:tr>
            <w:tr w:rsidR="00925E75" w:rsidRPr="00925E75" w14:paraId="68408446" w14:textId="77777777" w:rsidTr="00902B8B">
              <w:trPr>
                <w:cantSplit/>
              </w:trPr>
              <w:tc>
                <w:tcPr>
                  <w:tcW w:w="2638" w:type="pct"/>
                  <w:gridSpan w:val="2"/>
                  <w:vAlign w:val="center"/>
                </w:tcPr>
                <w:p w14:paraId="1BD22775" w14:textId="77777777" w:rsidR="00925E75" w:rsidRPr="00925E75" w:rsidRDefault="00925E75" w:rsidP="00925E75">
                  <w:pPr>
                    <w:rPr>
                      <w:b/>
                      <w:sz w:val="18"/>
                      <w:szCs w:val="18"/>
                      <w:lang w:val="en-GB"/>
                    </w:rPr>
                  </w:pPr>
                  <w:r w:rsidRPr="00925E75">
                    <w:rPr>
                      <w:b/>
                      <w:sz w:val="18"/>
                      <w:szCs w:val="18"/>
                      <w:lang w:val="en-GB"/>
                    </w:rPr>
                    <w:t>Vehicle chassis</w:t>
                  </w:r>
                </w:p>
              </w:tc>
            </w:tr>
            <w:tr w:rsidR="00925E75" w:rsidRPr="00925E75" w14:paraId="5E52D5C8" w14:textId="77777777" w:rsidTr="00902B8B">
              <w:trPr>
                <w:cantSplit/>
                <w:trHeight w:val="369"/>
              </w:trPr>
              <w:tc>
                <w:tcPr>
                  <w:tcW w:w="726" w:type="pct"/>
                </w:tcPr>
                <w:p w14:paraId="0E1F6A4B" w14:textId="77777777" w:rsidR="00925E75" w:rsidRPr="00925E75" w:rsidRDefault="00925E75" w:rsidP="00925E75">
                  <w:pPr>
                    <w:rPr>
                      <w:sz w:val="18"/>
                      <w:szCs w:val="18"/>
                      <w:lang w:val="en-GB"/>
                    </w:rPr>
                  </w:pPr>
                  <w:r w:rsidRPr="00925E75">
                    <w:rPr>
                      <w:sz w:val="18"/>
                      <w:szCs w:val="18"/>
                      <w:lang w:val="en-GB"/>
                    </w:rPr>
                    <w:t>GVW</w:t>
                  </w:r>
                </w:p>
              </w:tc>
              <w:tc>
                <w:tcPr>
                  <w:tcW w:w="1912" w:type="pct"/>
                  <w:vAlign w:val="center"/>
                </w:tcPr>
                <w:p w14:paraId="663D7232" w14:textId="77777777" w:rsidR="00925E75" w:rsidRPr="00925E75" w:rsidRDefault="00925E75" w:rsidP="00925E75">
                  <w:pPr>
                    <w:rPr>
                      <w:sz w:val="18"/>
                      <w:szCs w:val="18"/>
                      <w:lang w:val="en-GB"/>
                    </w:rPr>
                  </w:pPr>
                  <w:r w:rsidRPr="00925E75">
                    <w:rPr>
                      <w:sz w:val="18"/>
                      <w:szCs w:val="18"/>
                      <w:lang w:val="en-GB"/>
                    </w:rPr>
                    <w:t>max. 33.000 kg</w:t>
                  </w:r>
                </w:p>
              </w:tc>
            </w:tr>
            <w:tr w:rsidR="00925E75" w:rsidRPr="00925E75" w14:paraId="2EE18327" w14:textId="77777777" w:rsidTr="00902B8B">
              <w:trPr>
                <w:cantSplit/>
              </w:trPr>
              <w:tc>
                <w:tcPr>
                  <w:tcW w:w="726" w:type="pct"/>
                </w:tcPr>
                <w:p w14:paraId="2AE04FE5" w14:textId="77777777" w:rsidR="00925E75" w:rsidRPr="00925E75" w:rsidRDefault="00925E75" w:rsidP="00925E75">
                  <w:pPr>
                    <w:rPr>
                      <w:sz w:val="18"/>
                      <w:szCs w:val="18"/>
                      <w:lang w:val="en-GB"/>
                    </w:rPr>
                  </w:pPr>
                  <w:r w:rsidRPr="00925E75">
                    <w:rPr>
                      <w:sz w:val="18"/>
                      <w:szCs w:val="18"/>
                      <w:lang w:val="en-GB"/>
                    </w:rPr>
                    <w:t>Wheel drive</w:t>
                  </w:r>
                </w:p>
              </w:tc>
              <w:tc>
                <w:tcPr>
                  <w:tcW w:w="1912" w:type="pct"/>
                  <w:vAlign w:val="center"/>
                </w:tcPr>
                <w:p w14:paraId="7A65CFCA" w14:textId="77777777" w:rsidR="00925E75" w:rsidRPr="00925E75" w:rsidRDefault="00925E75" w:rsidP="00925E75">
                  <w:pPr>
                    <w:rPr>
                      <w:sz w:val="18"/>
                      <w:szCs w:val="18"/>
                      <w:lang w:val="en-GB"/>
                    </w:rPr>
                  </w:pPr>
                  <w:r w:rsidRPr="00925E75">
                    <w:rPr>
                      <w:sz w:val="18"/>
                      <w:szCs w:val="18"/>
                      <w:lang w:val="en-GB"/>
                    </w:rPr>
                    <w:t>6 x 4</w:t>
                  </w:r>
                </w:p>
              </w:tc>
            </w:tr>
            <w:tr w:rsidR="00925E75" w:rsidRPr="00925E75" w14:paraId="2373F31F" w14:textId="77777777" w:rsidTr="00902B8B">
              <w:trPr>
                <w:cantSplit/>
              </w:trPr>
              <w:tc>
                <w:tcPr>
                  <w:tcW w:w="726" w:type="pct"/>
                </w:tcPr>
                <w:p w14:paraId="1C7131EE" w14:textId="77777777" w:rsidR="00925E75" w:rsidRPr="00925E75" w:rsidRDefault="00925E75" w:rsidP="00925E75">
                  <w:pPr>
                    <w:rPr>
                      <w:sz w:val="18"/>
                      <w:szCs w:val="18"/>
                      <w:lang w:val="en-GB"/>
                    </w:rPr>
                  </w:pPr>
                  <w:r w:rsidRPr="00925E75">
                    <w:rPr>
                      <w:sz w:val="18"/>
                      <w:szCs w:val="18"/>
                      <w:lang w:val="en-GB"/>
                    </w:rPr>
                    <w:t>Wheelbase</w:t>
                  </w:r>
                </w:p>
              </w:tc>
              <w:tc>
                <w:tcPr>
                  <w:tcW w:w="1912" w:type="pct"/>
                  <w:vAlign w:val="center"/>
                </w:tcPr>
                <w:p w14:paraId="3D954B3B" w14:textId="77777777" w:rsidR="00925E75" w:rsidRPr="00925E75" w:rsidRDefault="00925E75" w:rsidP="00925E75">
                  <w:pPr>
                    <w:rPr>
                      <w:sz w:val="18"/>
                      <w:szCs w:val="18"/>
                      <w:lang w:val="en-GB"/>
                    </w:rPr>
                  </w:pPr>
                  <w:r w:rsidRPr="00925E75">
                    <w:rPr>
                      <w:sz w:val="18"/>
                      <w:szCs w:val="18"/>
                      <w:lang w:val="en-GB"/>
                    </w:rPr>
                    <w:t>4.700 mm – 4.900 mm</w:t>
                  </w:r>
                </w:p>
              </w:tc>
            </w:tr>
            <w:tr w:rsidR="00925E75" w:rsidRPr="00925E75" w14:paraId="44ED99AE" w14:textId="77777777" w:rsidTr="00902B8B">
              <w:trPr>
                <w:cantSplit/>
              </w:trPr>
              <w:tc>
                <w:tcPr>
                  <w:tcW w:w="2638" w:type="pct"/>
                  <w:gridSpan w:val="2"/>
                  <w:vAlign w:val="center"/>
                </w:tcPr>
                <w:p w14:paraId="3242BA30" w14:textId="77777777" w:rsidR="00925E75" w:rsidRPr="00925E75" w:rsidRDefault="00925E75" w:rsidP="00925E75">
                  <w:pPr>
                    <w:rPr>
                      <w:b/>
                      <w:sz w:val="18"/>
                      <w:szCs w:val="18"/>
                      <w:lang w:val="en-GB"/>
                    </w:rPr>
                  </w:pPr>
                  <w:r w:rsidRPr="00925E75">
                    <w:rPr>
                      <w:b/>
                      <w:sz w:val="18"/>
                      <w:szCs w:val="18"/>
                      <w:lang w:val="en-GB"/>
                    </w:rPr>
                    <w:t>Dimensions of vehicle with platform</w:t>
                  </w:r>
                </w:p>
              </w:tc>
            </w:tr>
            <w:tr w:rsidR="00925E75" w:rsidRPr="00925E75" w14:paraId="28E6BC41" w14:textId="77777777" w:rsidTr="00902B8B">
              <w:trPr>
                <w:cantSplit/>
                <w:trHeight w:val="369"/>
              </w:trPr>
              <w:tc>
                <w:tcPr>
                  <w:tcW w:w="726" w:type="pct"/>
                </w:tcPr>
                <w:p w14:paraId="6A2D84AC" w14:textId="77777777" w:rsidR="00925E75" w:rsidRPr="00925E75" w:rsidRDefault="00925E75" w:rsidP="00925E75">
                  <w:pPr>
                    <w:rPr>
                      <w:sz w:val="18"/>
                      <w:szCs w:val="18"/>
                      <w:lang w:val="en-GB"/>
                    </w:rPr>
                  </w:pPr>
                  <w:r w:rsidRPr="00925E75">
                    <w:rPr>
                      <w:sz w:val="18"/>
                      <w:szCs w:val="18"/>
                    </w:rPr>
                    <w:t>Length</w:t>
                  </w:r>
                </w:p>
              </w:tc>
              <w:tc>
                <w:tcPr>
                  <w:tcW w:w="1912" w:type="pct"/>
                </w:tcPr>
                <w:p w14:paraId="6F4799DE" w14:textId="77777777" w:rsidR="00925E75" w:rsidRPr="00925E75" w:rsidRDefault="00925E75" w:rsidP="00925E75">
                  <w:pPr>
                    <w:rPr>
                      <w:sz w:val="18"/>
                      <w:szCs w:val="18"/>
                    </w:rPr>
                  </w:pPr>
                  <w:r w:rsidRPr="00925E75">
                    <w:rPr>
                      <w:sz w:val="18"/>
                      <w:szCs w:val="18"/>
                    </w:rPr>
                    <w:t>max. 10.000 mm</w:t>
                  </w:r>
                </w:p>
              </w:tc>
            </w:tr>
            <w:tr w:rsidR="00925E75" w:rsidRPr="00925E75" w14:paraId="2CD00CC4" w14:textId="77777777" w:rsidTr="00902B8B">
              <w:trPr>
                <w:cantSplit/>
                <w:trHeight w:val="369"/>
              </w:trPr>
              <w:tc>
                <w:tcPr>
                  <w:tcW w:w="726" w:type="pct"/>
                </w:tcPr>
                <w:p w14:paraId="36D0E4F4" w14:textId="77777777" w:rsidR="00925E75" w:rsidRPr="00925E75" w:rsidRDefault="00925E75" w:rsidP="00925E75">
                  <w:pPr>
                    <w:rPr>
                      <w:sz w:val="18"/>
                      <w:szCs w:val="18"/>
                      <w:lang w:val="en-GB"/>
                    </w:rPr>
                  </w:pPr>
                  <w:r w:rsidRPr="00925E75">
                    <w:rPr>
                      <w:sz w:val="18"/>
                      <w:szCs w:val="18"/>
                    </w:rPr>
                    <w:t>Width</w:t>
                  </w:r>
                </w:p>
              </w:tc>
              <w:tc>
                <w:tcPr>
                  <w:tcW w:w="1912" w:type="pct"/>
                </w:tcPr>
                <w:p w14:paraId="06EC283B" w14:textId="77777777" w:rsidR="00925E75" w:rsidRPr="00925E75" w:rsidRDefault="00925E75" w:rsidP="00925E75">
                  <w:pPr>
                    <w:rPr>
                      <w:sz w:val="18"/>
                      <w:szCs w:val="18"/>
                    </w:rPr>
                  </w:pPr>
                  <w:r w:rsidRPr="00925E75">
                    <w:rPr>
                      <w:sz w:val="18"/>
                      <w:szCs w:val="18"/>
                    </w:rPr>
                    <w:t>max. 2.500 mm</w:t>
                  </w:r>
                </w:p>
              </w:tc>
            </w:tr>
            <w:tr w:rsidR="00925E75" w:rsidRPr="00925E75" w14:paraId="389CF186" w14:textId="77777777" w:rsidTr="00902B8B">
              <w:trPr>
                <w:cantSplit/>
                <w:trHeight w:val="369"/>
              </w:trPr>
              <w:tc>
                <w:tcPr>
                  <w:tcW w:w="726" w:type="pct"/>
                </w:tcPr>
                <w:p w14:paraId="448690EC" w14:textId="77777777" w:rsidR="00925E75" w:rsidRPr="00925E75" w:rsidRDefault="00925E75" w:rsidP="00925E75">
                  <w:pPr>
                    <w:rPr>
                      <w:sz w:val="18"/>
                      <w:szCs w:val="18"/>
                      <w:lang w:val="en-GB"/>
                    </w:rPr>
                  </w:pPr>
                  <w:r w:rsidRPr="00925E75">
                    <w:rPr>
                      <w:sz w:val="18"/>
                      <w:szCs w:val="18"/>
                    </w:rPr>
                    <w:lastRenderedPageBreak/>
                    <w:t>Height</w:t>
                  </w:r>
                </w:p>
              </w:tc>
              <w:tc>
                <w:tcPr>
                  <w:tcW w:w="1912" w:type="pct"/>
                </w:tcPr>
                <w:p w14:paraId="79727FC7" w14:textId="77777777" w:rsidR="00925E75" w:rsidRPr="00925E75" w:rsidRDefault="00925E75" w:rsidP="00925E75">
                  <w:pPr>
                    <w:rPr>
                      <w:sz w:val="18"/>
                      <w:szCs w:val="18"/>
                    </w:rPr>
                  </w:pPr>
                  <w:r w:rsidRPr="00925E75">
                    <w:rPr>
                      <w:sz w:val="18"/>
                      <w:szCs w:val="18"/>
                    </w:rPr>
                    <w:t>max. 4.000 mm</w:t>
                  </w:r>
                </w:p>
              </w:tc>
            </w:tr>
            <w:tr w:rsidR="00925E75" w:rsidRPr="00925E75" w14:paraId="0A767845" w14:textId="77777777" w:rsidTr="00902B8B">
              <w:trPr>
                <w:cantSplit/>
                <w:trHeight w:val="369"/>
              </w:trPr>
              <w:tc>
                <w:tcPr>
                  <w:tcW w:w="726" w:type="pct"/>
                </w:tcPr>
                <w:p w14:paraId="77EA81CF" w14:textId="77777777" w:rsidR="00925E75" w:rsidRPr="00925E75" w:rsidRDefault="00925E75" w:rsidP="00925E75">
                  <w:pPr>
                    <w:rPr>
                      <w:sz w:val="18"/>
                      <w:szCs w:val="18"/>
                      <w:lang w:val="en-GB"/>
                    </w:rPr>
                  </w:pPr>
                  <w:r w:rsidRPr="00925E75">
                    <w:rPr>
                      <w:sz w:val="18"/>
                      <w:szCs w:val="18"/>
                    </w:rPr>
                    <w:t xml:space="preserve">Front approach angle </w:t>
                  </w:r>
                </w:p>
              </w:tc>
              <w:tc>
                <w:tcPr>
                  <w:tcW w:w="1912" w:type="pct"/>
                </w:tcPr>
                <w:p w14:paraId="7A82E41F" w14:textId="77777777" w:rsidR="00925E75" w:rsidRPr="00925E75" w:rsidRDefault="00925E75" w:rsidP="00925E75">
                  <w:pPr>
                    <w:rPr>
                      <w:sz w:val="18"/>
                      <w:szCs w:val="18"/>
                    </w:rPr>
                  </w:pPr>
                  <w:r w:rsidRPr="00925E75">
                    <w:rPr>
                      <w:sz w:val="18"/>
                      <w:szCs w:val="18"/>
                    </w:rPr>
                    <w:t>min. 23°</w:t>
                  </w:r>
                </w:p>
              </w:tc>
            </w:tr>
            <w:tr w:rsidR="00925E75" w:rsidRPr="00925E75" w14:paraId="03F8F9B9" w14:textId="77777777" w:rsidTr="00902B8B">
              <w:trPr>
                <w:cantSplit/>
              </w:trPr>
              <w:tc>
                <w:tcPr>
                  <w:tcW w:w="726" w:type="pct"/>
                </w:tcPr>
                <w:p w14:paraId="7DF09E0B" w14:textId="77777777" w:rsidR="00925E75" w:rsidRPr="00925E75" w:rsidRDefault="00925E75" w:rsidP="00925E75">
                  <w:pPr>
                    <w:rPr>
                      <w:sz w:val="18"/>
                      <w:szCs w:val="18"/>
                      <w:lang w:val="en-GB"/>
                    </w:rPr>
                  </w:pPr>
                  <w:r w:rsidRPr="00925E75">
                    <w:rPr>
                      <w:sz w:val="18"/>
                      <w:szCs w:val="18"/>
                    </w:rPr>
                    <w:t xml:space="preserve">Rear departure angle </w:t>
                  </w:r>
                </w:p>
              </w:tc>
              <w:tc>
                <w:tcPr>
                  <w:tcW w:w="1912" w:type="pct"/>
                </w:tcPr>
                <w:p w14:paraId="12EC07EE" w14:textId="77777777" w:rsidR="00925E75" w:rsidRPr="00925E75" w:rsidRDefault="00925E75" w:rsidP="00925E75">
                  <w:pPr>
                    <w:rPr>
                      <w:sz w:val="18"/>
                      <w:szCs w:val="18"/>
                    </w:rPr>
                  </w:pPr>
                  <w:r w:rsidRPr="00925E75">
                    <w:rPr>
                      <w:sz w:val="18"/>
                      <w:szCs w:val="18"/>
                    </w:rPr>
                    <w:t>min. 17 ° (without bumper)</w:t>
                  </w:r>
                </w:p>
              </w:tc>
            </w:tr>
            <w:tr w:rsidR="00925E75" w:rsidRPr="00925E75" w14:paraId="009B75B6" w14:textId="77777777" w:rsidTr="00902B8B">
              <w:trPr>
                <w:cantSplit/>
              </w:trPr>
              <w:tc>
                <w:tcPr>
                  <w:tcW w:w="726" w:type="pct"/>
                </w:tcPr>
                <w:p w14:paraId="0190F3E5" w14:textId="77777777" w:rsidR="00925E75" w:rsidRPr="00925E75" w:rsidRDefault="00925E75" w:rsidP="00925E75">
                  <w:pPr>
                    <w:rPr>
                      <w:sz w:val="18"/>
                      <w:szCs w:val="18"/>
                      <w:lang w:val="en-GB"/>
                    </w:rPr>
                  </w:pPr>
                  <w:r w:rsidRPr="00925E75">
                    <w:rPr>
                      <w:sz w:val="18"/>
                      <w:szCs w:val="18"/>
                    </w:rPr>
                    <w:t>Ground clearance</w:t>
                  </w:r>
                </w:p>
              </w:tc>
              <w:tc>
                <w:tcPr>
                  <w:tcW w:w="1912" w:type="pct"/>
                </w:tcPr>
                <w:p w14:paraId="30E948D2" w14:textId="77777777" w:rsidR="00925E75" w:rsidRPr="00925E75" w:rsidRDefault="00925E75" w:rsidP="00925E75">
                  <w:pPr>
                    <w:rPr>
                      <w:sz w:val="18"/>
                      <w:szCs w:val="18"/>
                    </w:rPr>
                  </w:pPr>
                  <w:r w:rsidRPr="00925E75">
                    <w:rPr>
                      <w:sz w:val="18"/>
                      <w:szCs w:val="18"/>
                    </w:rPr>
                    <w:t>min. 0,30 m</w:t>
                  </w:r>
                </w:p>
              </w:tc>
            </w:tr>
            <w:tr w:rsidR="00925E75" w:rsidRPr="00925E75" w14:paraId="627573FF" w14:textId="77777777" w:rsidTr="00902B8B">
              <w:trPr>
                <w:cantSplit/>
              </w:trPr>
              <w:tc>
                <w:tcPr>
                  <w:tcW w:w="726" w:type="pct"/>
                </w:tcPr>
                <w:p w14:paraId="66FF88CA" w14:textId="77777777" w:rsidR="00925E75" w:rsidRPr="00925E75" w:rsidRDefault="00925E75" w:rsidP="00925E75">
                  <w:pPr>
                    <w:rPr>
                      <w:sz w:val="18"/>
                      <w:szCs w:val="18"/>
                      <w:lang w:val="en-GB"/>
                    </w:rPr>
                  </w:pPr>
                  <w:r w:rsidRPr="00925E75">
                    <w:rPr>
                      <w:sz w:val="18"/>
                      <w:szCs w:val="18"/>
                    </w:rPr>
                    <w:t xml:space="preserve">Ground clearance under axle </w:t>
                  </w:r>
                </w:p>
              </w:tc>
              <w:tc>
                <w:tcPr>
                  <w:tcW w:w="1912" w:type="pct"/>
                </w:tcPr>
                <w:p w14:paraId="742FA262" w14:textId="77777777" w:rsidR="00925E75" w:rsidRPr="00925E75" w:rsidRDefault="00925E75" w:rsidP="00925E75">
                  <w:pPr>
                    <w:rPr>
                      <w:sz w:val="18"/>
                      <w:szCs w:val="18"/>
                    </w:rPr>
                  </w:pPr>
                  <w:r w:rsidRPr="00925E75">
                    <w:rPr>
                      <w:sz w:val="18"/>
                      <w:szCs w:val="18"/>
                    </w:rPr>
                    <w:t>min. 0,23 m</w:t>
                  </w:r>
                </w:p>
              </w:tc>
            </w:tr>
            <w:tr w:rsidR="00925E75" w:rsidRPr="00925E75" w14:paraId="6782776E" w14:textId="77777777" w:rsidTr="00902B8B">
              <w:trPr>
                <w:cantSplit/>
              </w:trPr>
              <w:tc>
                <w:tcPr>
                  <w:tcW w:w="2638" w:type="pct"/>
                  <w:gridSpan w:val="2"/>
                  <w:vAlign w:val="center"/>
                </w:tcPr>
                <w:p w14:paraId="4EEFFB24" w14:textId="77777777" w:rsidR="00925E75" w:rsidRPr="00925E75" w:rsidRDefault="00925E75" w:rsidP="00925E75">
                  <w:pPr>
                    <w:rPr>
                      <w:b/>
                      <w:sz w:val="18"/>
                      <w:szCs w:val="18"/>
                      <w:lang w:val="en-GB"/>
                    </w:rPr>
                  </w:pPr>
                  <w:r w:rsidRPr="00925E75">
                    <w:rPr>
                      <w:b/>
                      <w:sz w:val="18"/>
                      <w:szCs w:val="18"/>
                      <w:lang w:val="en-GB"/>
                    </w:rPr>
                    <w:t>Vehicle driveline</w:t>
                  </w:r>
                </w:p>
              </w:tc>
            </w:tr>
            <w:tr w:rsidR="00925E75" w:rsidRPr="00925E75" w14:paraId="0125C2F2" w14:textId="77777777" w:rsidTr="00902B8B">
              <w:trPr>
                <w:cantSplit/>
                <w:trHeight w:val="450"/>
              </w:trPr>
              <w:tc>
                <w:tcPr>
                  <w:tcW w:w="726" w:type="pct"/>
                  <w:vMerge w:val="restart"/>
                </w:tcPr>
                <w:p w14:paraId="132CB19F" w14:textId="77777777" w:rsidR="00925E75" w:rsidRPr="00925E75" w:rsidRDefault="00925E75" w:rsidP="00925E75">
                  <w:pPr>
                    <w:ind w:left="34" w:right="34"/>
                    <w:rPr>
                      <w:sz w:val="18"/>
                      <w:szCs w:val="18"/>
                      <w:lang w:val="en-GB"/>
                    </w:rPr>
                  </w:pPr>
                  <w:r w:rsidRPr="00925E75">
                    <w:rPr>
                      <w:sz w:val="18"/>
                      <w:szCs w:val="18"/>
                      <w:lang w:val="en-GB"/>
                    </w:rPr>
                    <w:t>Engine</w:t>
                  </w:r>
                </w:p>
              </w:tc>
              <w:tc>
                <w:tcPr>
                  <w:tcW w:w="1912" w:type="pct"/>
                  <w:vAlign w:val="center"/>
                </w:tcPr>
                <w:p w14:paraId="34A6E180" w14:textId="77777777" w:rsidR="00925E75" w:rsidRPr="00925E75" w:rsidRDefault="00925E75" w:rsidP="00925E75">
                  <w:pPr>
                    <w:rPr>
                      <w:sz w:val="18"/>
                      <w:szCs w:val="18"/>
                      <w:lang w:val="en-GB"/>
                    </w:rPr>
                  </w:pPr>
                  <w:r w:rsidRPr="00925E75">
                    <w:rPr>
                      <w:sz w:val="18"/>
                      <w:szCs w:val="18"/>
                      <w:lang w:val="en-GB"/>
                    </w:rPr>
                    <w:t>Diesel cycle</w:t>
                  </w:r>
                </w:p>
              </w:tc>
            </w:tr>
            <w:tr w:rsidR="00925E75" w:rsidRPr="00925E75" w14:paraId="2F411350" w14:textId="77777777" w:rsidTr="00902B8B">
              <w:trPr>
                <w:cantSplit/>
                <w:trHeight w:val="450"/>
              </w:trPr>
              <w:tc>
                <w:tcPr>
                  <w:tcW w:w="726" w:type="pct"/>
                  <w:vMerge/>
                </w:tcPr>
                <w:p w14:paraId="20B4706B" w14:textId="77777777" w:rsidR="00925E75" w:rsidRPr="00925E75" w:rsidRDefault="00925E75" w:rsidP="00925E75">
                  <w:pPr>
                    <w:ind w:left="34" w:right="34"/>
                    <w:rPr>
                      <w:sz w:val="18"/>
                      <w:szCs w:val="18"/>
                      <w:lang w:val="en-GB"/>
                    </w:rPr>
                  </w:pPr>
                </w:p>
              </w:tc>
              <w:tc>
                <w:tcPr>
                  <w:tcW w:w="1912" w:type="pct"/>
                  <w:vAlign w:val="center"/>
                </w:tcPr>
                <w:p w14:paraId="45497CAF" w14:textId="77777777" w:rsidR="00925E75" w:rsidRPr="00925E75" w:rsidRDefault="00925E75" w:rsidP="00925E75">
                  <w:pPr>
                    <w:rPr>
                      <w:sz w:val="18"/>
                      <w:szCs w:val="18"/>
                      <w:lang w:val="en-GB"/>
                    </w:rPr>
                  </w:pPr>
                  <w:r w:rsidRPr="00925E75">
                    <w:rPr>
                      <w:sz w:val="18"/>
                      <w:szCs w:val="18"/>
                      <w:lang w:val="en-GB"/>
                    </w:rPr>
                    <w:t>Power - min. 290 kW</w:t>
                  </w:r>
                </w:p>
              </w:tc>
            </w:tr>
            <w:tr w:rsidR="00925E75" w:rsidRPr="00925E75" w14:paraId="7393DB0D" w14:textId="77777777" w:rsidTr="00902B8B">
              <w:trPr>
                <w:cantSplit/>
                <w:trHeight w:val="450"/>
              </w:trPr>
              <w:tc>
                <w:tcPr>
                  <w:tcW w:w="726" w:type="pct"/>
                  <w:vMerge/>
                </w:tcPr>
                <w:p w14:paraId="6E8EBC07" w14:textId="77777777" w:rsidR="00925E75" w:rsidRPr="00925E75" w:rsidRDefault="00925E75" w:rsidP="00925E75">
                  <w:pPr>
                    <w:ind w:left="34" w:right="34"/>
                    <w:rPr>
                      <w:sz w:val="18"/>
                      <w:szCs w:val="18"/>
                      <w:lang w:val="en-GB"/>
                    </w:rPr>
                  </w:pPr>
                </w:p>
              </w:tc>
              <w:tc>
                <w:tcPr>
                  <w:tcW w:w="1912" w:type="pct"/>
                  <w:vAlign w:val="center"/>
                </w:tcPr>
                <w:p w14:paraId="74D03BD2" w14:textId="77777777" w:rsidR="00925E75" w:rsidRPr="00925E75" w:rsidRDefault="00925E75" w:rsidP="00925E75">
                  <w:pPr>
                    <w:rPr>
                      <w:sz w:val="18"/>
                      <w:szCs w:val="18"/>
                      <w:lang w:val="en-GB"/>
                    </w:rPr>
                  </w:pPr>
                  <w:r w:rsidRPr="00925E75">
                    <w:rPr>
                      <w:sz w:val="18"/>
                      <w:szCs w:val="18"/>
                      <w:lang w:val="en-GB"/>
                    </w:rPr>
                    <w:t>Emission standard - EURO 6</w:t>
                  </w:r>
                </w:p>
              </w:tc>
            </w:tr>
            <w:tr w:rsidR="00925E75" w:rsidRPr="00925E75" w14:paraId="2492792A" w14:textId="77777777" w:rsidTr="00902B8B">
              <w:trPr>
                <w:cantSplit/>
              </w:trPr>
              <w:tc>
                <w:tcPr>
                  <w:tcW w:w="726" w:type="pct"/>
                </w:tcPr>
                <w:p w14:paraId="0A4773FE" w14:textId="77777777" w:rsidR="00925E75" w:rsidRPr="00925E75" w:rsidRDefault="00925E75" w:rsidP="00925E75">
                  <w:pPr>
                    <w:rPr>
                      <w:sz w:val="18"/>
                      <w:szCs w:val="18"/>
                      <w:lang w:val="en-GB"/>
                    </w:rPr>
                  </w:pPr>
                  <w:r w:rsidRPr="00925E75">
                    <w:rPr>
                      <w:sz w:val="18"/>
                      <w:szCs w:val="18"/>
                      <w:lang w:val="en-GB"/>
                    </w:rPr>
                    <w:t>Fuel</w:t>
                  </w:r>
                </w:p>
              </w:tc>
              <w:tc>
                <w:tcPr>
                  <w:tcW w:w="1912" w:type="pct"/>
                  <w:vAlign w:val="center"/>
                </w:tcPr>
                <w:p w14:paraId="72398AE5" w14:textId="77777777" w:rsidR="00925E75" w:rsidRPr="00925E75" w:rsidRDefault="00925E75" w:rsidP="00925E75">
                  <w:pPr>
                    <w:rPr>
                      <w:sz w:val="18"/>
                      <w:szCs w:val="18"/>
                      <w:lang w:val="en-GB"/>
                    </w:rPr>
                  </w:pPr>
                  <w:r w:rsidRPr="00925E75">
                    <w:rPr>
                      <w:sz w:val="18"/>
                      <w:szCs w:val="18"/>
                      <w:lang w:val="en-GB"/>
                    </w:rPr>
                    <w:t>Low sulphur diesel, max. 10 ppm</w:t>
                  </w:r>
                </w:p>
              </w:tc>
            </w:tr>
            <w:tr w:rsidR="00925E75" w:rsidRPr="00925E75" w14:paraId="4D63842F" w14:textId="77777777" w:rsidTr="00902B8B">
              <w:trPr>
                <w:cantSplit/>
              </w:trPr>
              <w:tc>
                <w:tcPr>
                  <w:tcW w:w="726" w:type="pct"/>
                </w:tcPr>
                <w:p w14:paraId="223F1168" w14:textId="77777777" w:rsidR="00925E75" w:rsidRPr="00925E75" w:rsidRDefault="00925E75" w:rsidP="00925E75">
                  <w:pPr>
                    <w:rPr>
                      <w:sz w:val="18"/>
                      <w:szCs w:val="18"/>
                      <w:lang w:val="en-GB"/>
                    </w:rPr>
                  </w:pPr>
                  <w:r w:rsidRPr="00925E75">
                    <w:rPr>
                      <w:sz w:val="18"/>
                      <w:szCs w:val="18"/>
                      <w:lang w:val="en-GB"/>
                    </w:rPr>
                    <w:t>Max. torque</w:t>
                  </w:r>
                </w:p>
              </w:tc>
              <w:tc>
                <w:tcPr>
                  <w:tcW w:w="1912" w:type="pct"/>
                  <w:vAlign w:val="center"/>
                </w:tcPr>
                <w:p w14:paraId="688B91C1" w14:textId="77777777" w:rsidR="00925E75" w:rsidRPr="00925E75" w:rsidRDefault="00925E75" w:rsidP="00925E75">
                  <w:pPr>
                    <w:rPr>
                      <w:sz w:val="18"/>
                      <w:szCs w:val="18"/>
                      <w:lang w:val="en-GB"/>
                    </w:rPr>
                  </w:pPr>
                  <w:r w:rsidRPr="00925E75">
                    <w:rPr>
                      <w:sz w:val="18"/>
                      <w:szCs w:val="18"/>
                      <w:lang w:val="en-GB"/>
                    </w:rPr>
                    <w:t xml:space="preserve">min. 2.000 Nm </w:t>
                  </w:r>
                </w:p>
              </w:tc>
            </w:tr>
            <w:tr w:rsidR="00925E75" w:rsidRPr="00925E75" w14:paraId="30992914" w14:textId="77777777" w:rsidTr="00902B8B">
              <w:trPr>
                <w:cantSplit/>
              </w:trPr>
              <w:tc>
                <w:tcPr>
                  <w:tcW w:w="726" w:type="pct"/>
                </w:tcPr>
                <w:p w14:paraId="7DD2EE90" w14:textId="77777777" w:rsidR="00925E75" w:rsidRPr="00925E75" w:rsidRDefault="00925E75" w:rsidP="00925E75">
                  <w:pPr>
                    <w:rPr>
                      <w:sz w:val="18"/>
                      <w:szCs w:val="18"/>
                      <w:lang w:val="en-GB"/>
                    </w:rPr>
                  </w:pPr>
                  <w:r w:rsidRPr="00925E75">
                    <w:rPr>
                      <w:sz w:val="18"/>
                      <w:szCs w:val="18"/>
                      <w:lang w:val="en-GB"/>
                    </w:rPr>
                    <w:t>Transmission</w:t>
                  </w:r>
                </w:p>
              </w:tc>
              <w:tc>
                <w:tcPr>
                  <w:tcW w:w="1912" w:type="pct"/>
                  <w:vAlign w:val="center"/>
                </w:tcPr>
                <w:p w14:paraId="2017154F" w14:textId="77777777" w:rsidR="00925E75" w:rsidRPr="00925E75" w:rsidRDefault="00925E75" w:rsidP="00925E75">
                  <w:pPr>
                    <w:rPr>
                      <w:sz w:val="18"/>
                      <w:szCs w:val="18"/>
                      <w:lang w:val="en-GB"/>
                    </w:rPr>
                  </w:pPr>
                  <w:r w:rsidRPr="00925E75">
                    <w:rPr>
                      <w:sz w:val="18"/>
                      <w:szCs w:val="18"/>
                      <w:lang w:val="en-GB"/>
                    </w:rPr>
                    <w:t>Minimum of 6 forward gears + 1 reverse gear, automated gear change, to match chassis offered, GVW and engine size (provisions for PTO)</w:t>
                  </w:r>
                </w:p>
              </w:tc>
            </w:tr>
            <w:tr w:rsidR="00925E75" w:rsidRPr="00925E75" w14:paraId="48A475E0" w14:textId="77777777" w:rsidTr="00902B8B">
              <w:trPr>
                <w:cantSplit/>
                <w:trHeight w:val="405"/>
              </w:trPr>
              <w:tc>
                <w:tcPr>
                  <w:tcW w:w="726" w:type="pct"/>
                </w:tcPr>
                <w:p w14:paraId="7EC9B2A3" w14:textId="77777777" w:rsidR="00925E75" w:rsidRPr="00925E75" w:rsidRDefault="00925E75" w:rsidP="00925E75">
                  <w:pPr>
                    <w:rPr>
                      <w:sz w:val="18"/>
                      <w:szCs w:val="18"/>
                      <w:lang w:val="en-GB"/>
                    </w:rPr>
                  </w:pPr>
                  <w:r w:rsidRPr="00925E75">
                    <w:rPr>
                      <w:sz w:val="18"/>
                      <w:szCs w:val="18"/>
                      <w:lang w:val="en-GB"/>
                    </w:rPr>
                    <w:t>Braking and stability control</w:t>
                  </w:r>
                </w:p>
              </w:tc>
              <w:tc>
                <w:tcPr>
                  <w:tcW w:w="1912" w:type="pct"/>
                  <w:vAlign w:val="center"/>
                </w:tcPr>
                <w:p w14:paraId="1AD71745" w14:textId="77777777" w:rsidR="00925E75" w:rsidRPr="00925E75" w:rsidRDefault="00925E75" w:rsidP="00925E75">
                  <w:pPr>
                    <w:jc w:val="both"/>
                    <w:rPr>
                      <w:snapToGrid/>
                      <w:sz w:val="18"/>
                      <w:szCs w:val="18"/>
                      <w:lang w:val="en-GB"/>
                    </w:rPr>
                  </w:pPr>
                  <w:r w:rsidRPr="00925E75">
                    <w:rPr>
                      <w:snapToGrid/>
                      <w:sz w:val="18"/>
                      <w:szCs w:val="18"/>
                      <w:lang w:val="en-GB"/>
                    </w:rPr>
                    <w:t>Motor brake, ABS, ASR, ESP, ESS</w:t>
                  </w:r>
                  <w:r w:rsidRPr="00925E75">
                    <w:rPr>
                      <w:sz w:val="18"/>
                      <w:szCs w:val="18"/>
                      <w:lang w:val="en-GB"/>
                    </w:rPr>
                    <w:t xml:space="preserve">. The vehicle must also have a parking manual braking system acting at rear axle and an emergency brake. </w:t>
                  </w:r>
                </w:p>
              </w:tc>
            </w:tr>
            <w:tr w:rsidR="00925E75" w:rsidRPr="00925E75" w14:paraId="35451B85" w14:textId="77777777" w:rsidTr="00902B8B">
              <w:trPr>
                <w:cantSplit/>
                <w:trHeight w:val="405"/>
              </w:trPr>
              <w:tc>
                <w:tcPr>
                  <w:tcW w:w="726" w:type="pct"/>
                </w:tcPr>
                <w:p w14:paraId="684AFAF9" w14:textId="77777777" w:rsidR="00925E75" w:rsidRPr="00925E75" w:rsidRDefault="00925E75" w:rsidP="00925E75">
                  <w:pPr>
                    <w:rPr>
                      <w:sz w:val="18"/>
                      <w:szCs w:val="18"/>
                      <w:lang w:val="en-GB"/>
                    </w:rPr>
                  </w:pPr>
                  <w:r w:rsidRPr="00925E75">
                    <w:rPr>
                      <w:sz w:val="18"/>
                      <w:szCs w:val="18"/>
                      <w:lang w:val="en-GB"/>
                    </w:rPr>
                    <w:t>Fuel heater</w:t>
                  </w:r>
                </w:p>
              </w:tc>
              <w:tc>
                <w:tcPr>
                  <w:tcW w:w="1912" w:type="pct"/>
                  <w:vAlign w:val="center"/>
                </w:tcPr>
                <w:p w14:paraId="1F8B122D" w14:textId="77777777" w:rsidR="00925E75" w:rsidRPr="00925E75" w:rsidRDefault="00925E75" w:rsidP="00925E75">
                  <w:pPr>
                    <w:rPr>
                      <w:sz w:val="18"/>
                      <w:szCs w:val="18"/>
                      <w:lang w:val="en-GB"/>
                    </w:rPr>
                  </w:pPr>
                  <w:r w:rsidRPr="00925E75">
                    <w:rPr>
                      <w:sz w:val="18"/>
                      <w:szCs w:val="18"/>
                      <w:lang w:val="en-GB"/>
                    </w:rPr>
                    <w:t>Included</w:t>
                  </w:r>
                </w:p>
              </w:tc>
            </w:tr>
            <w:tr w:rsidR="00925E75" w:rsidRPr="00925E75" w14:paraId="2B44847E" w14:textId="77777777" w:rsidTr="00902B8B">
              <w:trPr>
                <w:cantSplit/>
                <w:trHeight w:val="657"/>
              </w:trPr>
              <w:tc>
                <w:tcPr>
                  <w:tcW w:w="726" w:type="pct"/>
                </w:tcPr>
                <w:p w14:paraId="373D889F" w14:textId="77777777" w:rsidR="00925E75" w:rsidRPr="00925E75" w:rsidRDefault="00925E75" w:rsidP="00925E75">
                  <w:pPr>
                    <w:rPr>
                      <w:sz w:val="18"/>
                      <w:szCs w:val="18"/>
                      <w:lang w:val="en-GB"/>
                    </w:rPr>
                  </w:pPr>
                  <w:r w:rsidRPr="00925E75">
                    <w:rPr>
                      <w:sz w:val="18"/>
                      <w:szCs w:val="18"/>
                      <w:lang w:val="en-GB"/>
                    </w:rPr>
                    <w:t>Additional fuel oil filter</w:t>
                  </w:r>
                </w:p>
              </w:tc>
              <w:tc>
                <w:tcPr>
                  <w:tcW w:w="1912" w:type="pct"/>
                  <w:vAlign w:val="center"/>
                </w:tcPr>
                <w:p w14:paraId="4EAF044B" w14:textId="77777777" w:rsidR="00925E75" w:rsidRPr="00925E75" w:rsidRDefault="00925E75" w:rsidP="00925E75">
                  <w:pPr>
                    <w:rPr>
                      <w:sz w:val="18"/>
                      <w:szCs w:val="18"/>
                      <w:lang w:val="en-GB"/>
                    </w:rPr>
                  </w:pPr>
                  <w:r w:rsidRPr="00925E75">
                    <w:rPr>
                      <w:sz w:val="18"/>
                      <w:szCs w:val="18"/>
                      <w:lang w:val="en-GB"/>
                    </w:rPr>
                    <w:t>With water separation</w:t>
                  </w:r>
                </w:p>
              </w:tc>
            </w:tr>
            <w:tr w:rsidR="00925E75" w:rsidRPr="00925E75" w14:paraId="44139143" w14:textId="77777777" w:rsidTr="00902B8B">
              <w:trPr>
                <w:cantSplit/>
                <w:trHeight w:val="420"/>
              </w:trPr>
              <w:tc>
                <w:tcPr>
                  <w:tcW w:w="726" w:type="pct"/>
                  <w:vAlign w:val="center"/>
                </w:tcPr>
                <w:p w14:paraId="7E9BA80B" w14:textId="77777777" w:rsidR="00925E75" w:rsidRPr="00925E75" w:rsidRDefault="00925E75" w:rsidP="00925E75">
                  <w:pPr>
                    <w:ind w:left="34" w:right="34"/>
                    <w:rPr>
                      <w:sz w:val="18"/>
                      <w:szCs w:val="18"/>
                      <w:lang w:val="en-GB"/>
                    </w:rPr>
                  </w:pPr>
                  <w:r w:rsidRPr="00925E75">
                    <w:rPr>
                      <w:sz w:val="18"/>
                      <w:szCs w:val="18"/>
                      <w:lang w:val="en-GB"/>
                    </w:rPr>
                    <w:t>Front axle suspension</w:t>
                  </w:r>
                </w:p>
              </w:tc>
              <w:tc>
                <w:tcPr>
                  <w:tcW w:w="1912" w:type="pct"/>
                  <w:vAlign w:val="center"/>
                </w:tcPr>
                <w:p w14:paraId="348A98C5" w14:textId="77777777" w:rsidR="00925E75" w:rsidRPr="00925E75" w:rsidRDefault="00925E75" w:rsidP="00925E75">
                  <w:pPr>
                    <w:rPr>
                      <w:sz w:val="18"/>
                      <w:szCs w:val="18"/>
                      <w:lang w:val="en-GB"/>
                    </w:rPr>
                  </w:pPr>
                  <w:r w:rsidRPr="00925E75">
                    <w:rPr>
                      <w:sz w:val="18"/>
                      <w:szCs w:val="18"/>
                      <w:lang w:val="en-GB"/>
                    </w:rPr>
                    <w:t>Twin-leaf parabolic springs, Stabiliser, Shock absorbers</w:t>
                  </w:r>
                </w:p>
              </w:tc>
            </w:tr>
            <w:tr w:rsidR="00925E75" w:rsidRPr="00925E75" w14:paraId="151EC002" w14:textId="77777777" w:rsidTr="00902B8B">
              <w:trPr>
                <w:cantSplit/>
                <w:trHeight w:val="420"/>
              </w:trPr>
              <w:tc>
                <w:tcPr>
                  <w:tcW w:w="726" w:type="pct"/>
                  <w:vAlign w:val="center"/>
                </w:tcPr>
                <w:p w14:paraId="3DB88D0F" w14:textId="77777777" w:rsidR="00925E75" w:rsidRPr="00925E75" w:rsidRDefault="00925E75" w:rsidP="00925E75">
                  <w:pPr>
                    <w:ind w:left="34" w:right="34"/>
                    <w:rPr>
                      <w:sz w:val="18"/>
                      <w:szCs w:val="18"/>
                      <w:lang w:val="en-GB"/>
                    </w:rPr>
                  </w:pPr>
                  <w:r w:rsidRPr="00925E75">
                    <w:rPr>
                      <w:sz w:val="18"/>
                      <w:szCs w:val="18"/>
                      <w:lang w:val="en-GB"/>
                    </w:rPr>
                    <w:t>Rear axle suspension</w:t>
                  </w:r>
                </w:p>
              </w:tc>
              <w:tc>
                <w:tcPr>
                  <w:tcW w:w="1912" w:type="pct"/>
                  <w:vAlign w:val="center"/>
                </w:tcPr>
                <w:p w14:paraId="6C084A7E" w14:textId="77777777" w:rsidR="00925E75" w:rsidRPr="00925E75" w:rsidRDefault="00925E75" w:rsidP="00925E75">
                  <w:pPr>
                    <w:rPr>
                      <w:sz w:val="18"/>
                      <w:szCs w:val="18"/>
                      <w:lang w:val="en-GB"/>
                    </w:rPr>
                  </w:pPr>
                  <w:r w:rsidRPr="00925E75">
                    <w:rPr>
                      <w:sz w:val="18"/>
                      <w:szCs w:val="18"/>
                      <w:lang w:val="en-GB"/>
                    </w:rPr>
                    <w:t>Twin-leaf parabolic springs, Stabiliser, Shock absorbers</w:t>
                  </w:r>
                </w:p>
              </w:tc>
            </w:tr>
            <w:tr w:rsidR="00925E75" w:rsidRPr="00925E75" w14:paraId="35B09885" w14:textId="77777777" w:rsidTr="00902B8B">
              <w:trPr>
                <w:cantSplit/>
              </w:trPr>
              <w:tc>
                <w:tcPr>
                  <w:tcW w:w="726" w:type="pct"/>
                  <w:vAlign w:val="center"/>
                </w:tcPr>
                <w:p w14:paraId="57B8C67F" w14:textId="77777777" w:rsidR="00925E75" w:rsidRPr="00925E75" w:rsidRDefault="00925E75" w:rsidP="00925E75">
                  <w:pPr>
                    <w:ind w:left="34" w:right="34"/>
                    <w:rPr>
                      <w:sz w:val="18"/>
                      <w:szCs w:val="18"/>
                      <w:lang w:val="en-GB"/>
                    </w:rPr>
                  </w:pPr>
                  <w:r w:rsidRPr="00925E75">
                    <w:rPr>
                      <w:sz w:val="18"/>
                      <w:szCs w:val="18"/>
                      <w:lang w:val="en-GB"/>
                    </w:rPr>
                    <w:t>Differential lock</w:t>
                  </w:r>
                </w:p>
              </w:tc>
              <w:tc>
                <w:tcPr>
                  <w:tcW w:w="1912" w:type="pct"/>
                  <w:vAlign w:val="center"/>
                </w:tcPr>
                <w:p w14:paraId="66A3D1B2" w14:textId="77777777" w:rsidR="00925E75" w:rsidRPr="00925E75" w:rsidRDefault="00925E75" w:rsidP="00925E75">
                  <w:pPr>
                    <w:rPr>
                      <w:sz w:val="18"/>
                      <w:szCs w:val="18"/>
                      <w:lang w:val="en-GB"/>
                    </w:rPr>
                  </w:pPr>
                  <w:r w:rsidRPr="00925E75">
                    <w:rPr>
                      <w:sz w:val="18"/>
                      <w:szCs w:val="18"/>
                      <w:lang w:val="en-GB"/>
                    </w:rPr>
                    <w:t>Rear axle</w:t>
                  </w:r>
                </w:p>
              </w:tc>
            </w:tr>
            <w:tr w:rsidR="00925E75" w:rsidRPr="00925E75" w14:paraId="59720949" w14:textId="77777777" w:rsidTr="00902B8B">
              <w:trPr>
                <w:cantSplit/>
              </w:trPr>
              <w:tc>
                <w:tcPr>
                  <w:tcW w:w="726" w:type="pct"/>
                  <w:vAlign w:val="center"/>
                </w:tcPr>
                <w:p w14:paraId="52D7EDA6" w14:textId="77777777" w:rsidR="00925E75" w:rsidRPr="00925E75" w:rsidRDefault="00925E75" w:rsidP="00925E75">
                  <w:pPr>
                    <w:ind w:left="34" w:right="34"/>
                    <w:rPr>
                      <w:sz w:val="18"/>
                      <w:szCs w:val="18"/>
                      <w:lang w:val="en-GB"/>
                    </w:rPr>
                  </w:pPr>
                  <w:r w:rsidRPr="00925E75">
                    <w:rPr>
                      <w:sz w:val="18"/>
                      <w:szCs w:val="18"/>
                      <w:lang w:val="en-GB"/>
                    </w:rPr>
                    <w:lastRenderedPageBreak/>
                    <w:t>Protective plate</w:t>
                  </w:r>
                </w:p>
              </w:tc>
              <w:tc>
                <w:tcPr>
                  <w:tcW w:w="1912" w:type="pct"/>
                  <w:vAlign w:val="center"/>
                </w:tcPr>
                <w:p w14:paraId="40C4D026" w14:textId="77777777" w:rsidR="00925E75" w:rsidRPr="00925E75" w:rsidRDefault="00925E75" w:rsidP="00925E75">
                  <w:pPr>
                    <w:rPr>
                      <w:sz w:val="18"/>
                      <w:szCs w:val="18"/>
                      <w:lang w:val="en-GB"/>
                    </w:rPr>
                  </w:pPr>
                  <w:r w:rsidRPr="00925E75">
                    <w:rPr>
                      <w:sz w:val="18"/>
                      <w:szCs w:val="18"/>
                      <w:lang w:val="en-GB"/>
                    </w:rPr>
                    <w:t>For radiator, engine, sump and transmission</w:t>
                  </w:r>
                </w:p>
              </w:tc>
            </w:tr>
            <w:tr w:rsidR="00925E75" w:rsidRPr="00925E75" w14:paraId="17F6EC26" w14:textId="77777777" w:rsidTr="00902B8B">
              <w:trPr>
                <w:cantSplit/>
              </w:trPr>
              <w:tc>
                <w:tcPr>
                  <w:tcW w:w="726" w:type="pct"/>
                  <w:vAlign w:val="center"/>
                </w:tcPr>
                <w:p w14:paraId="06DB1A4D" w14:textId="77777777" w:rsidR="00925E75" w:rsidRPr="00925E75" w:rsidRDefault="00925E75" w:rsidP="00925E75">
                  <w:pPr>
                    <w:pStyle w:val="Default"/>
                    <w:rPr>
                      <w:rFonts w:ascii="Arial" w:hAnsi="Arial" w:cs="Arial"/>
                      <w:snapToGrid w:val="0"/>
                      <w:color w:val="auto"/>
                      <w:sz w:val="18"/>
                      <w:szCs w:val="18"/>
                      <w:lang w:val="en-GB"/>
                    </w:rPr>
                  </w:pPr>
                  <w:r w:rsidRPr="00925E75">
                    <w:rPr>
                      <w:rFonts w:ascii="Arial" w:hAnsi="Arial" w:cs="Arial"/>
                      <w:snapToGrid w:val="0"/>
                      <w:color w:val="auto"/>
                      <w:sz w:val="18"/>
                      <w:szCs w:val="18"/>
                      <w:lang w:val="en-GB"/>
                    </w:rPr>
                    <w:t>Steering wheel</w:t>
                  </w:r>
                </w:p>
              </w:tc>
              <w:tc>
                <w:tcPr>
                  <w:tcW w:w="1912" w:type="pct"/>
                  <w:vAlign w:val="center"/>
                </w:tcPr>
                <w:p w14:paraId="1E8CBB37" w14:textId="77777777" w:rsidR="00925E75" w:rsidRPr="00925E75" w:rsidRDefault="00925E75" w:rsidP="00925E75">
                  <w:pPr>
                    <w:rPr>
                      <w:sz w:val="18"/>
                      <w:szCs w:val="18"/>
                      <w:lang w:val="en-GB"/>
                    </w:rPr>
                  </w:pPr>
                  <w:r w:rsidRPr="00925E75">
                    <w:rPr>
                      <w:snapToGrid/>
                      <w:sz w:val="18"/>
                      <w:szCs w:val="18"/>
                      <w:lang w:val="en-GB"/>
                    </w:rPr>
                    <w:t>Power assisted</w:t>
                  </w:r>
                </w:p>
              </w:tc>
            </w:tr>
            <w:tr w:rsidR="00925E75" w:rsidRPr="00925E75" w14:paraId="5D94B0AE" w14:textId="77777777" w:rsidTr="00902B8B">
              <w:trPr>
                <w:cantSplit/>
              </w:trPr>
              <w:tc>
                <w:tcPr>
                  <w:tcW w:w="2638" w:type="pct"/>
                  <w:gridSpan w:val="2"/>
                  <w:vAlign w:val="center"/>
                </w:tcPr>
                <w:p w14:paraId="76CE25FF" w14:textId="77777777" w:rsidR="00925E75" w:rsidRPr="00925E75" w:rsidRDefault="00925E75" w:rsidP="00925E75">
                  <w:pPr>
                    <w:rPr>
                      <w:b/>
                      <w:sz w:val="18"/>
                      <w:szCs w:val="18"/>
                      <w:lang w:val="en-GB"/>
                    </w:rPr>
                  </w:pPr>
                  <w:r w:rsidRPr="00925E75">
                    <w:rPr>
                      <w:b/>
                      <w:sz w:val="18"/>
                      <w:szCs w:val="18"/>
                      <w:lang w:val="en-GB"/>
                    </w:rPr>
                    <w:t>Vehicle cabin</w:t>
                  </w:r>
                </w:p>
              </w:tc>
            </w:tr>
            <w:tr w:rsidR="00925E75" w:rsidRPr="00925E75" w14:paraId="2ADCDC9E" w14:textId="77777777" w:rsidTr="00902B8B">
              <w:trPr>
                <w:cantSplit/>
              </w:trPr>
              <w:tc>
                <w:tcPr>
                  <w:tcW w:w="726" w:type="pct"/>
                  <w:vAlign w:val="center"/>
                </w:tcPr>
                <w:p w14:paraId="2C4AE598" w14:textId="77777777" w:rsidR="00925E75" w:rsidRPr="00925E75" w:rsidRDefault="00925E75" w:rsidP="00925E75">
                  <w:pPr>
                    <w:ind w:left="34" w:right="34"/>
                    <w:rPr>
                      <w:sz w:val="18"/>
                      <w:szCs w:val="18"/>
                      <w:lang w:val="en-GB"/>
                    </w:rPr>
                  </w:pPr>
                  <w:r w:rsidRPr="00925E75">
                    <w:rPr>
                      <w:sz w:val="18"/>
                      <w:szCs w:val="18"/>
                      <w:lang w:val="en-GB"/>
                    </w:rPr>
                    <w:t>Cabin type</w:t>
                  </w:r>
                </w:p>
              </w:tc>
              <w:tc>
                <w:tcPr>
                  <w:tcW w:w="1912" w:type="pct"/>
                  <w:vAlign w:val="center"/>
                </w:tcPr>
                <w:p w14:paraId="5056BEA7" w14:textId="77777777" w:rsidR="00925E75" w:rsidRPr="00925E75" w:rsidRDefault="00925E75" w:rsidP="00925E75">
                  <w:pPr>
                    <w:rPr>
                      <w:sz w:val="18"/>
                      <w:szCs w:val="18"/>
                      <w:lang w:val="en-GB"/>
                    </w:rPr>
                  </w:pPr>
                  <w:r w:rsidRPr="00925E75">
                    <w:rPr>
                      <w:sz w:val="18"/>
                      <w:szCs w:val="18"/>
                      <w:lang w:val="en-GB"/>
                    </w:rPr>
                    <w:t>Double with 4 doors</w:t>
                  </w:r>
                </w:p>
              </w:tc>
            </w:tr>
            <w:tr w:rsidR="00925E75" w:rsidRPr="00925E75" w14:paraId="225FF173" w14:textId="77777777" w:rsidTr="00902B8B">
              <w:trPr>
                <w:cantSplit/>
              </w:trPr>
              <w:tc>
                <w:tcPr>
                  <w:tcW w:w="726" w:type="pct"/>
                  <w:vAlign w:val="center"/>
                </w:tcPr>
                <w:p w14:paraId="76086BF7" w14:textId="77777777" w:rsidR="00925E75" w:rsidRPr="00925E75" w:rsidRDefault="00925E75" w:rsidP="00925E75">
                  <w:pPr>
                    <w:ind w:left="34" w:right="34"/>
                    <w:rPr>
                      <w:sz w:val="18"/>
                      <w:szCs w:val="18"/>
                      <w:lang w:val="en-GB"/>
                    </w:rPr>
                  </w:pPr>
                  <w:r w:rsidRPr="00925E75">
                    <w:rPr>
                      <w:sz w:val="18"/>
                      <w:szCs w:val="18"/>
                      <w:lang w:val="en-GB"/>
                    </w:rPr>
                    <w:t>LCD screen</w:t>
                  </w:r>
                </w:p>
              </w:tc>
              <w:tc>
                <w:tcPr>
                  <w:tcW w:w="1912" w:type="pct"/>
                  <w:vAlign w:val="center"/>
                </w:tcPr>
                <w:p w14:paraId="3C22E961" w14:textId="77777777" w:rsidR="00925E75" w:rsidRPr="00925E75" w:rsidRDefault="00925E75" w:rsidP="00925E75">
                  <w:pPr>
                    <w:rPr>
                      <w:sz w:val="18"/>
                      <w:szCs w:val="18"/>
                      <w:lang w:val="en-GB"/>
                    </w:rPr>
                  </w:pPr>
                  <w:r w:rsidRPr="00925E75">
                    <w:rPr>
                      <w:sz w:val="18"/>
                      <w:szCs w:val="18"/>
                      <w:lang w:val="en-GB"/>
                    </w:rPr>
                    <w:t>Placed on the driver's side that shows an image of the rear-view camera. The screen is also normally visible in direct sunlight. The camera activates independently of whether the transmission is shifted in reverse.</w:t>
                  </w:r>
                </w:p>
              </w:tc>
            </w:tr>
            <w:tr w:rsidR="00925E75" w:rsidRPr="00925E75" w14:paraId="3CD266C1" w14:textId="77777777" w:rsidTr="00902B8B">
              <w:trPr>
                <w:cantSplit/>
              </w:trPr>
              <w:tc>
                <w:tcPr>
                  <w:tcW w:w="726" w:type="pct"/>
                  <w:vAlign w:val="center"/>
                </w:tcPr>
                <w:p w14:paraId="55BE9FFE" w14:textId="77777777" w:rsidR="00925E75" w:rsidRPr="00925E75" w:rsidRDefault="00925E75" w:rsidP="00925E75">
                  <w:pPr>
                    <w:ind w:left="34" w:right="34"/>
                    <w:rPr>
                      <w:sz w:val="18"/>
                      <w:szCs w:val="18"/>
                      <w:lang w:val="en-GB"/>
                    </w:rPr>
                  </w:pPr>
                  <w:r w:rsidRPr="00925E75">
                    <w:rPr>
                      <w:sz w:val="18"/>
                      <w:szCs w:val="18"/>
                      <w:lang w:val="en-GB"/>
                    </w:rPr>
                    <w:t>Seats</w:t>
                  </w:r>
                </w:p>
              </w:tc>
              <w:tc>
                <w:tcPr>
                  <w:tcW w:w="1912" w:type="pct"/>
                  <w:vAlign w:val="center"/>
                </w:tcPr>
                <w:p w14:paraId="0D0CBD9A" w14:textId="77777777" w:rsidR="00925E75" w:rsidRPr="00925E75" w:rsidRDefault="00925E75" w:rsidP="00925E75">
                  <w:pPr>
                    <w:rPr>
                      <w:sz w:val="18"/>
                      <w:szCs w:val="18"/>
                      <w:lang w:val="en-GB"/>
                    </w:rPr>
                  </w:pPr>
                  <w:r w:rsidRPr="00925E75">
                    <w:rPr>
                      <w:sz w:val="18"/>
                      <w:szCs w:val="18"/>
                      <w:lang w:val="en-GB"/>
                    </w:rPr>
                    <w:t>For 1 driver + a minimum of one co-driver +3 in the rear of the double cabin. Driver's seat to be adjustable in height and depth, pneumatic suspension.</w:t>
                  </w:r>
                </w:p>
              </w:tc>
            </w:tr>
            <w:tr w:rsidR="00925E75" w:rsidRPr="00925E75" w14:paraId="7DAD638D" w14:textId="77777777" w:rsidTr="00902B8B">
              <w:trPr>
                <w:cantSplit/>
              </w:trPr>
              <w:tc>
                <w:tcPr>
                  <w:tcW w:w="726" w:type="pct"/>
                  <w:vAlign w:val="center"/>
                </w:tcPr>
                <w:p w14:paraId="6EBCE196" w14:textId="77777777" w:rsidR="00925E75" w:rsidRPr="00925E75" w:rsidRDefault="00925E75" w:rsidP="00925E75">
                  <w:pPr>
                    <w:ind w:left="34" w:right="34"/>
                    <w:rPr>
                      <w:sz w:val="18"/>
                      <w:szCs w:val="18"/>
                      <w:lang w:val="en-GB"/>
                    </w:rPr>
                  </w:pPr>
                  <w:r w:rsidRPr="00925E75">
                    <w:rPr>
                      <w:sz w:val="18"/>
                      <w:szCs w:val="18"/>
                      <w:lang w:val="en-GB"/>
                    </w:rPr>
                    <w:t>Seat belts</w:t>
                  </w:r>
                </w:p>
              </w:tc>
              <w:tc>
                <w:tcPr>
                  <w:tcW w:w="1912" w:type="pct"/>
                  <w:vAlign w:val="center"/>
                </w:tcPr>
                <w:p w14:paraId="5F2731C6" w14:textId="77777777" w:rsidR="00925E75" w:rsidRPr="00925E75" w:rsidRDefault="00925E75" w:rsidP="00925E75">
                  <w:pPr>
                    <w:rPr>
                      <w:sz w:val="18"/>
                      <w:szCs w:val="18"/>
                      <w:lang w:val="en-GB"/>
                    </w:rPr>
                  </w:pPr>
                  <w:r w:rsidRPr="00925E75">
                    <w:rPr>
                      <w:sz w:val="18"/>
                      <w:szCs w:val="18"/>
                      <w:lang w:val="en-GB"/>
                    </w:rPr>
                    <w:t>All seats are equipped with approved three-point seat belts according to ECE R 16. The seat belts are also mounted on the cabin body with ECE R 14 approved anchorages.</w:t>
                  </w:r>
                </w:p>
              </w:tc>
            </w:tr>
            <w:tr w:rsidR="00925E75" w:rsidRPr="00925E75" w14:paraId="0A64AEB0" w14:textId="77777777" w:rsidTr="00902B8B">
              <w:trPr>
                <w:cantSplit/>
              </w:trPr>
              <w:tc>
                <w:tcPr>
                  <w:tcW w:w="726" w:type="pct"/>
                  <w:vAlign w:val="center"/>
                </w:tcPr>
                <w:p w14:paraId="7FD10444" w14:textId="77777777" w:rsidR="00925E75" w:rsidRPr="00925E75" w:rsidRDefault="00925E75" w:rsidP="00925E75">
                  <w:pPr>
                    <w:ind w:left="34" w:right="34"/>
                    <w:rPr>
                      <w:sz w:val="18"/>
                      <w:szCs w:val="18"/>
                      <w:lang w:val="en-GB"/>
                    </w:rPr>
                  </w:pPr>
                  <w:r w:rsidRPr="00925E75">
                    <w:rPr>
                      <w:sz w:val="18"/>
                      <w:szCs w:val="18"/>
                      <w:lang w:val="en-GB"/>
                    </w:rPr>
                    <w:t>Remote central locking</w:t>
                  </w:r>
                </w:p>
              </w:tc>
              <w:tc>
                <w:tcPr>
                  <w:tcW w:w="1912" w:type="pct"/>
                  <w:vAlign w:val="center"/>
                </w:tcPr>
                <w:p w14:paraId="109DA236" w14:textId="77777777" w:rsidR="00925E75" w:rsidRPr="00925E75" w:rsidRDefault="00925E75" w:rsidP="00925E75">
                  <w:pPr>
                    <w:rPr>
                      <w:sz w:val="18"/>
                      <w:szCs w:val="18"/>
                      <w:lang w:val="en-GB"/>
                    </w:rPr>
                  </w:pPr>
                  <w:r w:rsidRPr="00925E75">
                    <w:rPr>
                      <w:sz w:val="18"/>
                      <w:szCs w:val="18"/>
                      <w:lang w:val="en-GB"/>
                    </w:rPr>
                    <w:t xml:space="preserve">Included  </w:t>
                  </w:r>
                </w:p>
              </w:tc>
            </w:tr>
            <w:tr w:rsidR="00925E75" w:rsidRPr="00925E75" w14:paraId="040F4F07" w14:textId="77777777" w:rsidTr="00902B8B">
              <w:trPr>
                <w:cantSplit/>
              </w:trPr>
              <w:tc>
                <w:tcPr>
                  <w:tcW w:w="726" w:type="pct"/>
                  <w:vAlign w:val="center"/>
                </w:tcPr>
                <w:p w14:paraId="538E4AD6" w14:textId="77777777" w:rsidR="00925E75" w:rsidRPr="00925E75" w:rsidRDefault="00925E75" w:rsidP="00925E75">
                  <w:pPr>
                    <w:ind w:left="34" w:right="34"/>
                    <w:rPr>
                      <w:sz w:val="18"/>
                      <w:szCs w:val="18"/>
                      <w:lang w:val="en-GB"/>
                    </w:rPr>
                  </w:pPr>
                  <w:r w:rsidRPr="00925E75">
                    <w:rPr>
                      <w:sz w:val="18"/>
                      <w:szCs w:val="18"/>
                      <w:lang w:val="en-GB"/>
                    </w:rPr>
                    <w:t>Air conditioning</w:t>
                  </w:r>
                </w:p>
              </w:tc>
              <w:tc>
                <w:tcPr>
                  <w:tcW w:w="1912" w:type="pct"/>
                  <w:vAlign w:val="center"/>
                </w:tcPr>
                <w:p w14:paraId="14D9D6BA" w14:textId="77777777" w:rsidR="00925E75" w:rsidRPr="00925E75" w:rsidRDefault="00925E75" w:rsidP="00925E75">
                  <w:pPr>
                    <w:rPr>
                      <w:sz w:val="18"/>
                      <w:szCs w:val="18"/>
                      <w:lang w:val="en-GB"/>
                    </w:rPr>
                  </w:pPr>
                  <w:r w:rsidRPr="00925E75">
                    <w:rPr>
                      <w:sz w:val="18"/>
                      <w:szCs w:val="18"/>
                      <w:lang w:val="en-GB"/>
                    </w:rPr>
                    <w:t xml:space="preserve">Manual </w:t>
                  </w:r>
                </w:p>
              </w:tc>
            </w:tr>
            <w:tr w:rsidR="00925E75" w:rsidRPr="00925E75" w14:paraId="65A2BB5C" w14:textId="77777777" w:rsidTr="00902B8B">
              <w:trPr>
                <w:cantSplit/>
              </w:trPr>
              <w:tc>
                <w:tcPr>
                  <w:tcW w:w="726" w:type="pct"/>
                  <w:vAlign w:val="center"/>
                </w:tcPr>
                <w:p w14:paraId="5A576E86" w14:textId="77777777" w:rsidR="00925E75" w:rsidRPr="00925E75" w:rsidRDefault="00925E75" w:rsidP="00925E75">
                  <w:pPr>
                    <w:ind w:left="34" w:right="34"/>
                    <w:rPr>
                      <w:sz w:val="18"/>
                      <w:szCs w:val="18"/>
                      <w:lang w:val="en-GB"/>
                    </w:rPr>
                  </w:pPr>
                  <w:r w:rsidRPr="00925E75">
                    <w:rPr>
                      <w:sz w:val="18"/>
                      <w:szCs w:val="18"/>
                      <w:lang w:val="en-GB"/>
                    </w:rPr>
                    <w:t>Mirrors</w:t>
                  </w:r>
                </w:p>
              </w:tc>
              <w:tc>
                <w:tcPr>
                  <w:tcW w:w="1912" w:type="pct"/>
                  <w:vAlign w:val="center"/>
                </w:tcPr>
                <w:p w14:paraId="6737E03F" w14:textId="77777777" w:rsidR="00925E75" w:rsidRPr="00925E75" w:rsidRDefault="00925E75" w:rsidP="00925E75">
                  <w:pPr>
                    <w:rPr>
                      <w:sz w:val="18"/>
                      <w:szCs w:val="18"/>
                      <w:lang w:val="en-GB"/>
                    </w:rPr>
                  </w:pPr>
                  <w:r w:rsidRPr="00925E75">
                    <w:rPr>
                      <w:sz w:val="18"/>
                      <w:szCs w:val="18"/>
                      <w:lang w:val="en-GB"/>
                    </w:rPr>
                    <w:t>Heated and electronically adjustable</w:t>
                  </w:r>
                </w:p>
              </w:tc>
            </w:tr>
            <w:tr w:rsidR="00925E75" w:rsidRPr="00925E75" w14:paraId="33376E40" w14:textId="77777777" w:rsidTr="00902B8B">
              <w:trPr>
                <w:cantSplit/>
              </w:trPr>
              <w:tc>
                <w:tcPr>
                  <w:tcW w:w="726" w:type="pct"/>
                  <w:vAlign w:val="center"/>
                </w:tcPr>
                <w:p w14:paraId="2EFA9688" w14:textId="77777777" w:rsidR="00925E75" w:rsidRPr="00925E75" w:rsidRDefault="00925E75" w:rsidP="00925E75">
                  <w:pPr>
                    <w:ind w:left="34" w:right="34"/>
                    <w:rPr>
                      <w:sz w:val="18"/>
                      <w:szCs w:val="18"/>
                      <w:lang w:val="en-GB"/>
                    </w:rPr>
                  </w:pPr>
                  <w:r w:rsidRPr="00925E75">
                    <w:rPr>
                      <w:sz w:val="18"/>
                      <w:szCs w:val="18"/>
                      <w:lang w:val="en-GB"/>
                    </w:rPr>
                    <w:t xml:space="preserve">Windscreen </w:t>
                  </w:r>
                </w:p>
              </w:tc>
              <w:tc>
                <w:tcPr>
                  <w:tcW w:w="1912" w:type="pct"/>
                  <w:vAlign w:val="center"/>
                </w:tcPr>
                <w:p w14:paraId="5E6DBEA3" w14:textId="77777777" w:rsidR="00925E75" w:rsidRPr="00925E75" w:rsidRDefault="00925E75" w:rsidP="00925E75">
                  <w:pPr>
                    <w:rPr>
                      <w:sz w:val="18"/>
                      <w:szCs w:val="18"/>
                      <w:lang w:val="en-GB"/>
                    </w:rPr>
                  </w:pPr>
                  <w:r w:rsidRPr="00925E75">
                    <w:rPr>
                      <w:sz w:val="18"/>
                      <w:szCs w:val="18"/>
                      <w:lang w:val="en-GB"/>
                    </w:rPr>
                    <w:t>Heated</w:t>
                  </w:r>
                </w:p>
              </w:tc>
            </w:tr>
            <w:tr w:rsidR="00925E75" w:rsidRPr="00925E75" w14:paraId="6A0D76B2" w14:textId="77777777" w:rsidTr="00902B8B">
              <w:trPr>
                <w:cantSplit/>
              </w:trPr>
              <w:tc>
                <w:tcPr>
                  <w:tcW w:w="726" w:type="pct"/>
                  <w:vAlign w:val="center"/>
                </w:tcPr>
                <w:p w14:paraId="708D4A77" w14:textId="77777777" w:rsidR="00925E75" w:rsidRPr="00925E75" w:rsidRDefault="00925E75" w:rsidP="00925E75">
                  <w:pPr>
                    <w:ind w:left="34" w:right="34"/>
                    <w:rPr>
                      <w:sz w:val="18"/>
                      <w:szCs w:val="18"/>
                      <w:lang w:val="en-GB"/>
                    </w:rPr>
                  </w:pPr>
                  <w:r w:rsidRPr="00925E75">
                    <w:rPr>
                      <w:sz w:val="18"/>
                      <w:szCs w:val="18"/>
                      <w:lang w:val="en-GB"/>
                    </w:rPr>
                    <w:t xml:space="preserve">Airbags </w:t>
                  </w:r>
                </w:p>
              </w:tc>
              <w:tc>
                <w:tcPr>
                  <w:tcW w:w="1912" w:type="pct"/>
                  <w:vAlign w:val="center"/>
                </w:tcPr>
                <w:p w14:paraId="776EA06D" w14:textId="77777777" w:rsidR="00925E75" w:rsidRPr="00925E75" w:rsidRDefault="00925E75" w:rsidP="00925E75">
                  <w:pPr>
                    <w:rPr>
                      <w:sz w:val="18"/>
                      <w:szCs w:val="18"/>
                      <w:lang w:val="en-GB"/>
                    </w:rPr>
                  </w:pPr>
                  <w:r w:rsidRPr="00925E75">
                    <w:rPr>
                      <w:sz w:val="18"/>
                      <w:szCs w:val="18"/>
                      <w:lang w:val="en-GB"/>
                    </w:rPr>
                    <w:t xml:space="preserve">For driver </w:t>
                  </w:r>
                </w:p>
              </w:tc>
            </w:tr>
            <w:tr w:rsidR="00925E75" w:rsidRPr="00925E75" w14:paraId="3649DCEE" w14:textId="77777777" w:rsidTr="00902B8B">
              <w:trPr>
                <w:cantSplit/>
                <w:trHeight w:val="359"/>
              </w:trPr>
              <w:tc>
                <w:tcPr>
                  <w:tcW w:w="726" w:type="pct"/>
                  <w:vAlign w:val="center"/>
                </w:tcPr>
                <w:p w14:paraId="218F89AB" w14:textId="77777777" w:rsidR="00925E75" w:rsidRPr="00925E75" w:rsidRDefault="00925E75" w:rsidP="00925E75">
                  <w:pPr>
                    <w:ind w:left="34" w:right="34"/>
                    <w:rPr>
                      <w:sz w:val="18"/>
                      <w:szCs w:val="18"/>
                      <w:lang w:val="en-GB"/>
                    </w:rPr>
                  </w:pPr>
                  <w:r w:rsidRPr="00925E75">
                    <w:rPr>
                      <w:sz w:val="18"/>
                      <w:szCs w:val="18"/>
                      <w:lang w:val="en-GB"/>
                    </w:rPr>
                    <w:t>Digital tachograph</w:t>
                  </w:r>
                </w:p>
              </w:tc>
              <w:tc>
                <w:tcPr>
                  <w:tcW w:w="1912" w:type="pct"/>
                  <w:vAlign w:val="center"/>
                </w:tcPr>
                <w:p w14:paraId="1AA13A64" w14:textId="77777777" w:rsidR="00925E75" w:rsidRPr="00925E75" w:rsidRDefault="00925E75" w:rsidP="00925E75">
                  <w:pPr>
                    <w:rPr>
                      <w:sz w:val="18"/>
                      <w:szCs w:val="18"/>
                      <w:lang w:val="en-GB"/>
                    </w:rPr>
                  </w:pPr>
                  <w:r w:rsidRPr="00925E75">
                    <w:rPr>
                      <w:sz w:val="18"/>
                      <w:szCs w:val="18"/>
                      <w:lang w:val="en-GB"/>
                    </w:rPr>
                    <w:t xml:space="preserve">Including smart cards </w:t>
                  </w:r>
                </w:p>
              </w:tc>
            </w:tr>
            <w:tr w:rsidR="00925E75" w:rsidRPr="00925E75" w14:paraId="13BA5E07" w14:textId="77777777" w:rsidTr="00902B8B">
              <w:trPr>
                <w:cantSplit/>
                <w:trHeight w:val="359"/>
              </w:trPr>
              <w:tc>
                <w:tcPr>
                  <w:tcW w:w="726" w:type="pct"/>
                  <w:vAlign w:val="center"/>
                </w:tcPr>
                <w:p w14:paraId="4AAD5EB1" w14:textId="77777777" w:rsidR="00925E75" w:rsidRPr="00925E75" w:rsidRDefault="00925E75" w:rsidP="00925E75">
                  <w:pPr>
                    <w:ind w:left="34" w:right="34"/>
                    <w:rPr>
                      <w:sz w:val="18"/>
                      <w:szCs w:val="18"/>
                      <w:lang w:val="en-GB"/>
                    </w:rPr>
                  </w:pPr>
                  <w:r w:rsidRPr="00925E75">
                    <w:rPr>
                      <w:sz w:val="18"/>
                      <w:szCs w:val="18"/>
                      <w:lang w:val="en-GB"/>
                    </w:rPr>
                    <w:t>Immobiliser</w:t>
                  </w:r>
                </w:p>
              </w:tc>
              <w:tc>
                <w:tcPr>
                  <w:tcW w:w="1912" w:type="pct"/>
                  <w:vAlign w:val="center"/>
                </w:tcPr>
                <w:p w14:paraId="78168A08" w14:textId="77777777" w:rsidR="00925E75" w:rsidRPr="00925E75" w:rsidRDefault="00925E75" w:rsidP="00925E75">
                  <w:pPr>
                    <w:rPr>
                      <w:sz w:val="18"/>
                      <w:szCs w:val="18"/>
                      <w:lang w:val="en-GB"/>
                    </w:rPr>
                  </w:pPr>
                  <w:r w:rsidRPr="00925E75">
                    <w:rPr>
                      <w:sz w:val="18"/>
                      <w:szCs w:val="18"/>
                      <w:lang w:val="en-GB"/>
                    </w:rPr>
                    <w:t>Included</w:t>
                  </w:r>
                </w:p>
              </w:tc>
            </w:tr>
            <w:tr w:rsidR="00925E75" w:rsidRPr="00925E75" w14:paraId="329C0497" w14:textId="77777777" w:rsidTr="00902B8B">
              <w:trPr>
                <w:cantSplit/>
              </w:trPr>
              <w:tc>
                <w:tcPr>
                  <w:tcW w:w="2638" w:type="pct"/>
                  <w:gridSpan w:val="2"/>
                  <w:vAlign w:val="center"/>
                </w:tcPr>
                <w:p w14:paraId="6FB5F59A" w14:textId="77777777" w:rsidR="00925E75" w:rsidRPr="00925E75" w:rsidRDefault="00925E75" w:rsidP="00925E75">
                  <w:pPr>
                    <w:rPr>
                      <w:b/>
                      <w:sz w:val="18"/>
                      <w:szCs w:val="18"/>
                      <w:lang w:val="en-GB"/>
                    </w:rPr>
                  </w:pPr>
                  <w:r w:rsidRPr="00925E75">
                    <w:rPr>
                      <w:b/>
                      <w:sz w:val="18"/>
                      <w:szCs w:val="18"/>
                      <w:lang w:val="en-GB"/>
                    </w:rPr>
                    <w:t>Vehicle - other</w:t>
                  </w:r>
                </w:p>
              </w:tc>
            </w:tr>
            <w:tr w:rsidR="00925E75" w:rsidRPr="00925E75" w14:paraId="7DBCEC4F" w14:textId="77777777" w:rsidTr="00902B8B">
              <w:trPr>
                <w:cantSplit/>
                <w:trHeight w:val="650"/>
              </w:trPr>
              <w:tc>
                <w:tcPr>
                  <w:tcW w:w="726" w:type="pct"/>
                  <w:vAlign w:val="center"/>
                </w:tcPr>
                <w:p w14:paraId="2668E136" w14:textId="77777777" w:rsidR="00925E75" w:rsidRPr="00925E75" w:rsidRDefault="00925E75" w:rsidP="00925E75">
                  <w:pPr>
                    <w:rPr>
                      <w:sz w:val="18"/>
                      <w:szCs w:val="18"/>
                      <w:lang w:val="en-GB"/>
                    </w:rPr>
                  </w:pPr>
                  <w:r w:rsidRPr="00925E75">
                    <w:rPr>
                      <w:sz w:val="18"/>
                      <w:szCs w:val="18"/>
                      <w:lang w:val="en-GB"/>
                    </w:rPr>
                    <w:t>PTO</w:t>
                  </w:r>
                </w:p>
              </w:tc>
              <w:tc>
                <w:tcPr>
                  <w:tcW w:w="1912" w:type="pct"/>
                  <w:vAlign w:val="center"/>
                </w:tcPr>
                <w:p w14:paraId="20948B9E" w14:textId="77777777" w:rsidR="00925E75" w:rsidRPr="00925E75" w:rsidRDefault="00925E75" w:rsidP="00925E75">
                  <w:pPr>
                    <w:rPr>
                      <w:sz w:val="18"/>
                      <w:szCs w:val="18"/>
                      <w:lang w:val="en-GB"/>
                    </w:rPr>
                  </w:pPr>
                  <w:r w:rsidRPr="00925E75">
                    <w:rPr>
                      <w:sz w:val="18"/>
                      <w:szCs w:val="18"/>
                      <w:lang w:val="en-GB"/>
                    </w:rPr>
                    <w:t>Included</w:t>
                  </w:r>
                </w:p>
              </w:tc>
            </w:tr>
            <w:tr w:rsidR="00925E75" w:rsidRPr="00925E75" w14:paraId="02E09CA3" w14:textId="77777777" w:rsidTr="00902B8B">
              <w:trPr>
                <w:cantSplit/>
                <w:trHeight w:val="650"/>
              </w:trPr>
              <w:tc>
                <w:tcPr>
                  <w:tcW w:w="726" w:type="pct"/>
                  <w:vMerge w:val="restart"/>
                  <w:vAlign w:val="center"/>
                </w:tcPr>
                <w:p w14:paraId="53C29094" w14:textId="77777777" w:rsidR="00925E75" w:rsidRPr="00925E75" w:rsidRDefault="00925E75" w:rsidP="00925E75">
                  <w:pPr>
                    <w:rPr>
                      <w:sz w:val="18"/>
                      <w:szCs w:val="18"/>
                      <w:lang w:val="en-GB"/>
                    </w:rPr>
                  </w:pPr>
                  <w:r w:rsidRPr="00925E75">
                    <w:rPr>
                      <w:sz w:val="18"/>
                      <w:szCs w:val="18"/>
                      <w:lang w:val="en-GB"/>
                    </w:rPr>
                    <w:t>Gear for inflating the tires</w:t>
                  </w:r>
                </w:p>
              </w:tc>
              <w:tc>
                <w:tcPr>
                  <w:tcW w:w="1912" w:type="pct"/>
                  <w:vAlign w:val="center"/>
                </w:tcPr>
                <w:p w14:paraId="6A315D99" w14:textId="77777777" w:rsidR="00925E75" w:rsidRPr="00925E75" w:rsidRDefault="00925E75" w:rsidP="00925E75">
                  <w:pPr>
                    <w:rPr>
                      <w:sz w:val="18"/>
                      <w:szCs w:val="18"/>
                      <w:lang w:val="en-GB"/>
                    </w:rPr>
                  </w:pPr>
                  <w:r w:rsidRPr="00925E75">
                    <w:rPr>
                      <w:sz w:val="18"/>
                      <w:szCs w:val="18"/>
                      <w:lang w:val="en-GB"/>
                    </w:rPr>
                    <w:t>Rubber hose for inflating the tyres with manometer</w:t>
                  </w:r>
                </w:p>
              </w:tc>
            </w:tr>
            <w:tr w:rsidR="00925E75" w:rsidRPr="00925E75" w14:paraId="07FF95D8" w14:textId="77777777" w:rsidTr="00902B8B">
              <w:trPr>
                <w:cantSplit/>
                <w:trHeight w:val="305"/>
              </w:trPr>
              <w:tc>
                <w:tcPr>
                  <w:tcW w:w="726" w:type="pct"/>
                  <w:vMerge/>
                  <w:vAlign w:val="center"/>
                </w:tcPr>
                <w:p w14:paraId="7DE5DBD3" w14:textId="77777777" w:rsidR="00925E75" w:rsidRPr="00925E75" w:rsidRDefault="00925E75" w:rsidP="00925E75">
                  <w:pPr>
                    <w:rPr>
                      <w:sz w:val="18"/>
                      <w:szCs w:val="18"/>
                      <w:highlight w:val="red"/>
                      <w:lang w:val="en-GB"/>
                    </w:rPr>
                  </w:pPr>
                </w:p>
              </w:tc>
              <w:tc>
                <w:tcPr>
                  <w:tcW w:w="1912" w:type="pct"/>
                  <w:vAlign w:val="center"/>
                </w:tcPr>
                <w:p w14:paraId="762F19D9" w14:textId="77777777" w:rsidR="00925E75" w:rsidRPr="00925E75" w:rsidRDefault="00925E75" w:rsidP="00925E75">
                  <w:pPr>
                    <w:rPr>
                      <w:sz w:val="18"/>
                      <w:szCs w:val="18"/>
                      <w:lang w:val="en-GB"/>
                    </w:rPr>
                  </w:pPr>
                  <w:r w:rsidRPr="00925E75">
                    <w:rPr>
                      <w:sz w:val="18"/>
                      <w:szCs w:val="18"/>
                      <w:lang w:val="en-GB"/>
                    </w:rPr>
                    <w:t xml:space="preserve">lift min.12 tons </w:t>
                  </w:r>
                </w:p>
              </w:tc>
            </w:tr>
            <w:tr w:rsidR="00925E75" w:rsidRPr="00925E75" w14:paraId="45822476" w14:textId="77777777" w:rsidTr="00902B8B">
              <w:trPr>
                <w:cantSplit/>
                <w:trHeight w:val="255"/>
              </w:trPr>
              <w:tc>
                <w:tcPr>
                  <w:tcW w:w="726" w:type="pct"/>
                  <w:vMerge/>
                  <w:vAlign w:val="center"/>
                </w:tcPr>
                <w:p w14:paraId="73242441" w14:textId="77777777" w:rsidR="00925E75" w:rsidRPr="00925E75" w:rsidRDefault="00925E75" w:rsidP="00925E75">
                  <w:pPr>
                    <w:rPr>
                      <w:sz w:val="18"/>
                      <w:szCs w:val="18"/>
                      <w:highlight w:val="red"/>
                      <w:lang w:val="en-GB"/>
                    </w:rPr>
                  </w:pPr>
                </w:p>
              </w:tc>
              <w:tc>
                <w:tcPr>
                  <w:tcW w:w="1912" w:type="pct"/>
                  <w:vAlign w:val="center"/>
                </w:tcPr>
                <w:p w14:paraId="4C8FD8EF" w14:textId="77777777" w:rsidR="00925E75" w:rsidRPr="00925E75" w:rsidRDefault="00925E75" w:rsidP="00925E75">
                  <w:pPr>
                    <w:rPr>
                      <w:sz w:val="18"/>
                      <w:szCs w:val="18"/>
                      <w:lang w:val="en-GB"/>
                    </w:rPr>
                  </w:pPr>
                  <w:r w:rsidRPr="00925E75">
                    <w:rPr>
                      <w:sz w:val="18"/>
                      <w:szCs w:val="18"/>
                      <w:lang w:val="en-GB"/>
                    </w:rPr>
                    <w:t xml:space="preserve">2 tyre supporters </w:t>
                  </w:r>
                </w:p>
              </w:tc>
            </w:tr>
            <w:tr w:rsidR="00925E75" w:rsidRPr="00925E75" w14:paraId="36123DCA" w14:textId="77777777" w:rsidTr="00902B8B">
              <w:trPr>
                <w:cantSplit/>
                <w:trHeight w:val="505"/>
              </w:trPr>
              <w:tc>
                <w:tcPr>
                  <w:tcW w:w="726" w:type="pct"/>
                  <w:vAlign w:val="center"/>
                </w:tcPr>
                <w:p w14:paraId="2CBDA254" w14:textId="77777777" w:rsidR="00925E75" w:rsidRPr="00925E75" w:rsidRDefault="00925E75" w:rsidP="00925E75">
                  <w:pPr>
                    <w:ind w:left="34" w:right="34"/>
                    <w:rPr>
                      <w:sz w:val="18"/>
                      <w:szCs w:val="18"/>
                      <w:lang w:val="en-GB"/>
                    </w:rPr>
                  </w:pPr>
                  <w:r w:rsidRPr="00925E75">
                    <w:rPr>
                      <w:sz w:val="18"/>
                      <w:szCs w:val="18"/>
                      <w:lang w:val="en-GB"/>
                    </w:rPr>
                    <w:t>Acoustic warning system</w:t>
                  </w:r>
                </w:p>
              </w:tc>
              <w:tc>
                <w:tcPr>
                  <w:tcW w:w="1912" w:type="pct"/>
                  <w:vAlign w:val="center"/>
                </w:tcPr>
                <w:p w14:paraId="020933BB" w14:textId="77777777" w:rsidR="00925E75" w:rsidRPr="00925E75" w:rsidRDefault="00925E75" w:rsidP="00925E75">
                  <w:pPr>
                    <w:rPr>
                      <w:sz w:val="18"/>
                      <w:szCs w:val="18"/>
                      <w:lang w:val="en-GB"/>
                    </w:rPr>
                  </w:pPr>
                  <w:r w:rsidRPr="00925E75">
                    <w:rPr>
                      <w:sz w:val="18"/>
                      <w:szCs w:val="18"/>
                      <w:lang w:val="en-GB"/>
                    </w:rPr>
                    <w:t xml:space="preserve">For engaged reverse gear </w:t>
                  </w:r>
                </w:p>
              </w:tc>
            </w:tr>
            <w:tr w:rsidR="00925E75" w:rsidRPr="00925E75" w14:paraId="396906ED" w14:textId="77777777" w:rsidTr="00902B8B">
              <w:trPr>
                <w:cantSplit/>
                <w:trHeight w:val="505"/>
              </w:trPr>
              <w:tc>
                <w:tcPr>
                  <w:tcW w:w="726" w:type="pct"/>
                  <w:vAlign w:val="center"/>
                </w:tcPr>
                <w:p w14:paraId="74D93258" w14:textId="77777777" w:rsidR="00925E75" w:rsidRPr="00925E75" w:rsidRDefault="00925E75" w:rsidP="00925E75">
                  <w:pPr>
                    <w:ind w:left="34" w:right="34"/>
                    <w:rPr>
                      <w:sz w:val="18"/>
                      <w:szCs w:val="18"/>
                      <w:lang w:val="en-GB"/>
                    </w:rPr>
                  </w:pPr>
                  <w:r w:rsidRPr="00925E75">
                    <w:rPr>
                      <w:sz w:val="18"/>
                      <w:szCs w:val="18"/>
                      <w:lang w:val="en-GB"/>
                    </w:rPr>
                    <w:t>Fog lights</w:t>
                  </w:r>
                </w:p>
              </w:tc>
              <w:tc>
                <w:tcPr>
                  <w:tcW w:w="1912" w:type="pct"/>
                  <w:vAlign w:val="center"/>
                </w:tcPr>
                <w:p w14:paraId="4B6D4125" w14:textId="77777777" w:rsidR="00925E75" w:rsidRPr="00925E75" w:rsidRDefault="00925E75" w:rsidP="00925E75">
                  <w:pPr>
                    <w:rPr>
                      <w:sz w:val="18"/>
                      <w:szCs w:val="18"/>
                      <w:lang w:val="en-GB"/>
                    </w:rPr>
                  </w:pPr>
                  <w:r w:rsidRPr="00925E75">
                    <w:rPr>
                      <w:sz w:val="18"/>
                      <w:szCs w:val="18"/>
                      <w:lang w:val="en-GB"/>
                    </w:rPr>
                    <w:t>Front and rear</w:t>
                  </w:r>
                </w:p>
              </w:tc>
            </w:tr>
            <w:tr w:rsidR="00925E75" w:rsidRPr="00925E75" w14:paraId="0CD5F395" w14:textId="77777777" w:rsidTr="00902B8B">
              <w:trPr>
                <w:cantSplit/>
                <w:trHeight w:val="505"/>
              </w:trPr>
              <w:tc>
                <w:tcPr>
                  <w:tcW w:w="726" w:type="pct"/>
                  <w:vAlign w:val="center"/>
                </w:tcPr>
                <w:p w14:paraId="0D3B8DD0" w14:textId="77777777" w:rsidR="00925E75" w:rsidRPr="00925E75" w:rsidRDefault="00925E75" w:rsidP="00925E75">
                  <w:pPr>
                    <w:ind w:left="34" w:right="34"/>
                    <w:rPr>
                      <w:sz w:val="18"/>
                      <w:szCs w:val="18"/>
                      <w:lang w:val="en-GB"/>
                    </w:rPr>
                  </w:pPr>
                  <w:r w:rsidRPr="00925E75">
                    <w:rPr>
                      <w:sz w:val="18"/>
                      <w:szCs w:val="18"/>
                      <w:lang w:val="en-GB"/>
                    </w:rPr>
                    <w:t>Electronic speed limiter</w:t>
                  </w:r>
                </w:p>
              </w:tc>
              <w:tc>
                <w:tcPr>
                  <w:tcW w:w="1912" w:type="pct"/>
                  <w:vAlign w:val="center"/>
                </w:tcPr>
                <w:p w14:paraId="40BC24A0" w14:textId="77777777" w:rsidR="00925E75" w:rsidRPr="00925E75" w:rsidRDefault="00925E75" w:rsidP="00925E75">
                  <w:pPr>
                    <w:rPr>
                      <w:sz w:val="18"/>
                      <w:szCs w:val="18"/>
                      <w:lang w:val="en-GB"/>
                    </w:rPr>
                  </w:pPr>
                  <w:r w:rsidRPr="00925E75">
                    <w:rPr>
                      <w:sz w:val="18"/>
                      <w:szCs w:val="18"/>
                      <w:lang w:val="en-GB"/>
                    </w:rPr>
                    <w:t>at 90 km / h</w:t>
                  </w:r>
                </w:p>
              </w:tc>
            </w:tr>
            <w:tr w:rsidR="00925E75" w:rsidRPr="00925E75" w14:paraId="775D4ADA" w14:textId="77777777" w:rsidTr="00902B8B">
              <w:trPr>
                <w:cantSplit/>
                <w:trHeight w:val="283"/>
              </w:trPr>
              <w:tc>
                <w:tcPr>
                  <w:tcW w:w="726" w:type="pct"/>
                  <w:vAlign w:val="center"/>
                </w:tcPr>
                <w:p w14:paraId="06EE4C5C" w14:textId="77777777" w:rsidR="00925E75" w:rsidRPr="00925E75" w:rsidRDefault="00925E75" w:rsidP="00925E75">
                  <w:pPr>
                    <w:rPr>
                      <w:sz w:val="18"/>
                      <w:szCs w:val="18"/>
                      <w:lang w:val="en-GB"/>
                    </w:rPr>
                  </w:pPr>
                  <w:r w:rsidRPr="00925E75">
                    <w:rPr>
                      <w:sz w:val="18"/>
                      <w:szCs w:val="18"/>
                      <w:lang w:val="en-GB"/>
                    </w:rPr>
                    <w:t>Adjustable chains tested four pieces</w:t>
                  </w:r>
                </w:p>
              </w:tc>
              <w:tc>
                <w:tcPr>
                  <w:tcW w:w="1912" w:type="pct"/>
                  <w:vAlign w:val="center"/>
                </w:tcPr>
                <w:p w14:paraId="7EF425DB" w14:textId="77777777" w:rsidR="00925E75" w:rsidRPr="00925E75" w:rsidRDefault="00925E75" w:rsidP="00925E75">
                  <w:pPr>
                    <w:rPr>
                      <w:sz w:val="18"/>
                      <w:szCs w:val="18"/>
                      <w:lang w:val="en-GB"/>
                    </w:rPr>
                  </w:pPr>
                  <w:r w:rsidRPr="00925E75">
                    <w:rPr>
                      <w:sz w:val="18"/>
                      <w:szCs w:val="18"/>
                      <w:lang w:val="en-GB"/>
                    </w:rPr>
                    <w:t>Included</w:t>
                  </w:r>
                </w:p>
              </w:tc>
            </w:tr>
            <w:tr w:rsidR="00925E75" w:rsidRPr="00925E75" w14:paraId="045C0113" w14:textId="77777777" w:rsidTr="00902B8B">
              <w:trPr>
                <w:cantSplit/>
                <w:trHeight w:val="283"/>
              </w:trPr>
              <w:tc>
                <w:tcPr>
                  <w:tcW w:w="726" w:type="pct"/>
                  <w:vAlign w:val="center"/>
                </w:tcPr>
                <w:p w14:paraId="510D769E" w14:textId="77777777" w:rsidR="00925E75" w:rsidRPr="00925E75" w:rsidRDefault="00925E75" w:rsidP="00925E75">
                  <w:pPr>
                    <w:rPr>
                      <w:sz w:val="18"/>
                      <w:szCs w:val="18"/>
                      <w:lang w:val="en-GB"/>
                    </w:rPr>
                  </w:pPr>
                  <w:r w:rsidRPr="00925E75">
                    <w:rPr>
                      <w:sz w:val="18"/>
                      <w:szCs w:val="18"/>
                      <w:lang w:val="en-GB"/>
                    </w:rPr>
                    <w:t>Fenders and side protection</w:t>
                  </w:r>
                </w:p>
              </w:tc>
              <w:tc>
                <w:tcPr>
                  <w:tcW w:w="1912" w:type="pct"/>
                  <w:vAlign w:val="center"/>
                </w:tcPr>
                <w:p w14:paraId="0C8C7B1F" w14:textId="77777777" w:rsidR="00925E75" w:rsidRPr="00925E75" w:rsidRDefault="00925E75" w:rsidP="00925E75">
                  <w:pPr>
                    <w:rPr>
                      <w:sz w:val="18"/>
                      <w:szCs w:val="18"/>
                      <w:lang w:val="en-GB"/>
                    </w:rPr>
                  </w:pPr>
                  <w:r w:rsidRPr="00925E75">
                    <w:rPr>
                      <w:sz w:val="18"/>
                      <w:szCs w:val="18"/>
                      <w:lang w:val="en-GB"/>
                    </w:rPr>
                    <w:t xml:space="preserve">Included </w:t>
                  </w:r>
                </w:p>
              </w:tc>
            </w:tr>
            <w:tr w:rsidR="00925E75" w:rsidRPr="00925E75" w14:paraId="6944283E" w14:textId="77777777" w:rsidTr="00902B8B">
              <w:trPr>
                <w:cantSplit/>
                <w:trHeight w:val="283"/>
              </w:trPr>
              <w:tc>
                <w:tcPr>
                  <w:tcW w:w="726" w:type="pct"/>
                  <w:vAlign w:val="center"/>
                </w:tcPr>
                <w:p w14:paraId="58A1DAD7" w14:textId="77777777" w:rsidR="00925E75" w:rsidRPr="00925E75" w:rsidRDefault="00925E75" w:rsidP="00925E75">
                  <w:pPr>
                    <w:rPr>
                      <w:sz w:val="18"/>
                      <w:szCs w:val="18"/>
                      <w:lang w:val="en-GB"/>
                    </w:rPr>
                  </w:pPr>
                  <w:r w:rsidRPr="00925E75">
                    <w:rPr>
                      <w:sz w:val="18"/>
                      <w:szCs w:val="18"/>
                      <w:lang w:val="en-GB"/>
                    </w:rPr>
                    <w:t>Fuel tank</w:t>
                  </w:r>
                </w:p>
              </w:tc>
              <w:tc>
                <w:tcPr>
                  <w:tcW w:w="1912" w:type="pct"/>
                  <w:vAlign w:val="center"/>
                </w:tcPr>
                <w:p w14:paraId="54555900" w14:textId="77777777" w:rsidR="00925E75" w:rsidRPr="00925E75" w:rsidRDefault="00925E75" w:rsidP="00925E75">
                  <w:pPr>
                    <w:rPr>
                      <w:sz w:val="18"/>
                      <w:szCs w:val="18"/>
                      <w:lang w:val="en-GB"/>
                    </w:rPr>
                  </w:pPr>
                  <w:r w:rsidRPr="00925E75">
                    <w:rPr>
                      <w:sz w:val="18"/>
                      <w:szCs w:val="18"/>
                      <w:lang w:val="en-GB"/>
                    </w:rPr>
                    <w:t xml:space="preserve">Volume min. 300 l </w:t>
                  </w:r>
                </w:p>
              </w:tc>
            </w:tr>
            <w:tr w:rsidR="00925E75" w:rsidRPr="00925E75" w14:paraId="36138C08" w14:textId="77777777" w:rsidTr="00902B8B">
              <w:trPr>
                <w:cantSplit/>
                <w:trHeight w:val="541"/>
              </w:trPr>
              <w:tc>
                <w:tcPr>
                  <w:tcW w:w="726" w:type="pct"/>
                  <w:vAlign w:val="center"/>
                </w:tcPr>
                <w:p w14:paraId="76C8CB28" w14:textId="77777777" w:rsidR="00925E75" w:rsidRPr="00925E75" w:rsidRDefault="00925E75" w:rsidP="00925E75">
                  <w:pPr>
                    <w:rPr>
                      <w:sz w:val="18"/>
                      <w:szCs w:val="18"/>
                      <w:lang w:val="en-GB"/>
                    </w:rPr>
                  </w:pPr>
                  <w:r w:rsidRPr="00925E75">
                    <w:rPr>
                      <w:sz w:val="18"/>
                      <w:szCs w:val="18"/>
                      <w:lang w:val="en-GB"/>
                    </w:rPr>
                    <w:t>First aid kit, triangle warning sign, warning light, fire extinguisher</w:t>
                  </w:r>
                </w:p>
              </w:tc>
              <w:tc>
                <w:tcPr>
                  <w:tcW w:w="1912" w:type="pct"/>
                  <w:vAlign w:val="center"/>
                </w:tcPr>
                <w:p w14:paraId="1026A84F" w14:textId="77777777" w:rsidR="00925E75" w:rsidRPr="00925E75" w:rsidRDefault="00925E75" w:rsidP="00925E75">
                  <w:pPr>
                    <w:rPr>
                      <w:sz w:val="18"/>
                      <w:szCs w:val="18"/>
                      <w:lang w:val="en-GB"/>
                    </w:rPr>
                  </w:pPr>
                  <w:r w:rsidRPr="00925E75">
                    <w:rPr>
                      <w:sz w:val="18"/>
                      <w:szCs w:val="18"/>
                      <w:lang w:val="en-GB"/>
                    </w:rPr>
                    <w:t>Included</w:t>
                  </w:r>
                </w:p>
              </w:tc>
            </w:tr>
            <w:tr w:rsidR="00925E75" w:rsidRPr="00925E75" w14:paraId="37678DDA" w14:textId="77777777" w:rsidTr="00902B8B">
              <w:trPr>
                <w:cantSplit/>
                <w:trHeight w:val="541"/>
              </w:trPr>
              <w:tc>
                <w:tcPr>
                  <w:tcW w:w="726" w:type="pct"/>
                  <w:vAlign w:val="center"/>
                </w:tcPr>
                <w:p w14:paraId="26EFE4A0" w14:textId="77777777" w:rsidR="00925E75" w:rsidRPr="00925E75" w:rsidRDefault="00925E75" w:rsidP="00925E75">
                  <w:pPr>
                    <w:rPr>
                      <w:sz w:val="18"/>
                      <w:szCs w:val="18"/>
                      <w:lang w:val="en-GB"/>
                    </w:rPr>
                  </w:pPr>
                  <w:r w:rsidRPr="00925E75">
                    <w:rPr>
                      <w:sz w:val="18"/>
                      <w:szCs w:val="18"/>
                      <w:lang w:val="en-GB"/>
                    </w:rPr>
                    <w:t>Other equipment fitted to the vehicle from the production series</w:t>
                  </w:r>
                </w:p>
              </w:tc>
              <w:tc>
                <w:tcPr>
                  <w:tcW w:w="1912" w:type="pct"/>
                  <w:vAlign w:val="center"/>
                </w:tcPr>
                <w:p w14:paraId="5C22A02C" w14:textId="77777777" w:rsidR="00925E75" w:rsidRPr="00925E75" w:rsidRDefault="00925E75" w:rsidP="00925E75">
                  <w:pPr>
                    <w:rPr>
                      <w:sz w:val="18"/>
                      <w:szCs w:val="18"/>
                      <w:lang w:val="en-GB"/>
                    </w:rPr>
                  </w:pPr>
                  <w:r w:rsidRPr="00925E75">
                    <w:rPr>
                      <w:sz w:val="18"/>
                      <w:szCs w:val="18"/>
                      <w:lang w:val="en-GB"/>
                    </w:rPr>
                    <w:t>Included</w:t>
                  </w:r>
                </w:p>
              </w:tc>
            </w:tr>
            <w:tr w:rsidR="00925E75" w:rsidRPr="00925E75" w14:paraId="63A7E656" w14:textId="77777777" w:rsidTr="00902B8B">
              <w:trPr>
                <w:cantSplit/>
                <w:trHeight w:val="541"/>
              </w:trPr>
              <w:tc>
                <w:tcPr>
                  <w:tcW w:w="2638" w:type="pct"/>
                  <w:gridSpan w:val="2"/>
                  <w:vAlign w:val="center"/>
                </w:tcPr>
                <w:p w14:paraId="1AB9C42E" w14:textId="77777777" w:rsidR="00925E75" w:rsidRPr="00925E75" w:rsidRDefault="00925E75" w:rsidP="00925E75">
                  <w:pPr>
                    <w:rPr>
                      <w:b/>
                      <w:sz w:val="18"/>
                      <w:szCs w:val="18"/>
                      <w:lang w:val="en-GB"/>
                    </w:rPr>
                  </w:pPr>
                  <w:r w:rsidRPr="00925E75">
                    <w:rPr>
                      <w:b/>
                      <w:sz w:val="18"/>
                      <w:szCs w:val="18"/>
                      <w:lang w:val="en-GB"/>
                    </w:rPr>
                    <w:t>Hook loader</w:t>
                  </w:r>
                </w:p>
              </w:tc>
            </w:tr>
            <w:tr w:rsidR="00925E75" w:rsidRPr="00925E75" w14:paraId="6A930F4D" w14:textId="77777777" w:rsidTr="00902B8B">
              <w:trPr>
                <w:cantSplit/>
                <w:trHeight w:val="397"/>
              </w:trPr>
              <w:tc>
                <w:tcPr>
                  <w:tcW w:w="726" w:type="pct"/>
                  <w:vAlign w:val="center"/>
                </w:tcPr>
                <w:p w14:paraId="3B3C51FA" w14:textId="77777777" w:rsidR="00925E75" w:rsidRPr="00925E75" w:rsidRDefault="00925E75" w:rsidP="00925E75">
                  <w:pPr>
                    <w:rPr>
                      <w:snapToGrid/>
                      <w:sz w:val="18"/>
                      <w:szCs w:val="18"/>
                      <w:lang w:val="en-GB"/>
                    </w:rPr>
                  </w:pPr>
                  <w:r w:rsidRPr="00925E75">
                    <w:rPr>
                      <w:snapToGrid/>
                      <w:sz w:val="18"/>
                      <w:szCs w:val="18"/>
                      <w:lang w:val="en-GB"/>
                    </w:rPr>
                    <w:t>Load capacity</w:t>
                  </w:r>
                </w:p>
              </w:tc>
              <w:tc>
                <w:tcPr>
                  <w:tcW w:w="1912" w:type="pct"/>
                  <w:vAlign w:val="center"/>
                </w:tcPr>
                <w:p w14:paraId="1421AA68" w14:textId="77777777" w:rsidR="00925E75" w:rsidRPr="00925E75" w:rsidRDefault="00925E75" w:rsidP="00925E75">
                  <w:pPr>
                    <w:rPr>
                      <w:snapToGrid/>
                      <w:sz w:val="18"/>
                      <w:szCs w:val="18"/>
                      <w:lang w:val="en-GB"/>
                    </w:rPr>
                  </w:pPr>
                  <w:r w:rsidRPr="00925E75">
                    <w:rPr>
                      <w:snapToGrid/>
                      <w:sz w:val="18"/>
                      <w:szCs w:val="18"/>
                      <w:lang w:val="en-GB"/>
                    </w:rPr>
                    <w:t>min. 18 t load capacity</w:t>
                  </w:r>
                </w:p>
              </w:tc>
            </w:tr>
            <w:tr w:rsidR="00925E75" w:rsidRPr="00925E75" w14:paraId="5D56EED6" w14:textId="77777777" w:rsidTr="00902B8B">
              <w:trPr>
                <w:cantSplit/>
                <w:trHeight w:val="397"/>
              </w:trPr>
              <w:tc>
                <w:tcPr>
                  <w:tcW w:w="726" w:type="pct"/>
                  <w:vAlign w:val="center"/>
                </w:tcPr>
                <w:p w14:paraId="26BEEDAB" w14:textId="77777777" w:rsidR="00925E75" w:rsidRPr="00925E75" w:rsidRDefault="00925E75" w:rsidP="00925E75">
                  <w:pPr>
                    <w:pStyle w:val="Default"/>
                    <w:spacing w:before="120" w:after="120"/>
                    <w:rPr>
                      <w:rFonts w:ascii="Arial" w:hAnsi="Arial" w:cs="Arial"/>
                      <w:color w:val="auto"/>
                      <w:sz w:val="18"/>
                      <w:szCs w:val="18"/>
                      <w:lang w:val="en-GB"/>
                    </w:rPr>
                  </w:pPr>
                  <w:r w:rsidRPr="00925E75">
                    <w:rPr>
                      <w:rFonts w:ascii="Arial" w:hAnsi="Arial" w:cs="Arial"/>
                      <w:color w:val="auto"/>
                      <w:sz w:val="18"/>
                      <w:szCs w:val="18"/>
                      <w:lang w:val="en-GB"/>
                    </w:rPr>
                    <w:t>Loader drive</w:t>
                  </w:r>
                </w:p>
              </w:tc>
              <w:tc>
                <w:tcPr>
                  <w:tcW w:w="1912" w:type="pct"/>
                  <w:vAlign w:val="center"/>
                </w:tcPr>
                <w:p w14:paraId="05B073CB" w14:textId="77777777" w:rsidR="00925E75" w:rsidRPr="00925E75" w:rsidRDefault="00925E75" w:rsidP="00925E75">
                  <w:pPr>
                    <w:rPr>
                      <w:sz w:val="18"/>
                      <w:szCs w:val="18"/>
                      <w:lang w:val="en-GB"/>
                    </w:rPr>
                  </w:pPr>
                  <w:r w:rsidRPr="00925E75">
                    <w:rPr>
                      <w:sz w:val="18"/>
                      <w:szCs w:val="18"/>
                      <w:lang w:val="en-GB"/>
                    </w:rPr>
                    <w:t xml:space="preserve">Hydraulic </w:t>
                  </w:r>
                </w:p>
              </w:tc>
            </w:tr>
            <w:tr w:rsidR="00925E75" w:rsidRPr="00925E75" w14:paraId="74FF4A07" w14:textId="77777777" w:rsidTr="00902B8B">
              <w:trPr>
                <w:cantSplit/>
                <w:trHeight w:val="397"/>
              </w:trPr>
              <w:tc>
                <w:tcPr>
                  <w:tcW w:w="726" w:type="pct"/>
                  <w:vAlign w:val="center"/>
                </w:tcPr>
                <w:p w14:paraId="6B157B81" w14:textId="77777777" w:rsidR="00925E75" w:rsidRPr="00925E75" w:rsidRDefault="00925E75" w:rsidP="00925E75">
                  <w:pPr>
                    <w:rPr>
                      <w:snapToGrid/>
                      <w:sz w:val="18"/>
                      <w:szCs w:val="18"/>
                      <w:lang w:val="pl-PL"/>
                    </w:rPr>
                  </w:pPr>
                  <w:r w:rsidRPr="00925E75">
                    <w:rPr>
                      <w:snapToGrid/>
                      <w:sz w:val="18"/>
                      <w:szCs w:val="18"/>
                      <w:lang w:val="pl-PL"/>
                    </w:rPr>
                    <w:t>Loader control</w:t>
                  </w:r>
                </w:p>
              </w:tc>
              <w:tc>
                <w:tcPr>
                  <w:tcW w:w="1912" w:type="pct"/>
                  <w:vAlign w:val="center"/>
                </w:tcPr>
                <w:p w14:paraId="322FF60E" w14:textId="77777777" w:rsidR="00925E75" w:rsidRPr="00925E75" w:rsidRDefault="00925E75" w:rsidP="00925E75">
                  <w:pPr>
                    <w:rPr>
                      <w:sz w:val="18"/>
                      <w:szCs w:val="18"/>
                      <w:lang w:val="en-GB"/>
                    </w:rPr>
                  </w:pPr>
                  <w:r w:rsidRPr="00925E75">
                    <w:rPr>
                      <w:sz w:val="18"/>
                      <w:szCs w:val="18"/>
                      <w:lang w:val="en-GB"/>
                    </w:rPr>
                    <w:t>Via cabin controls</w:t>
                  </w:r>
                </w:p>
              </w:tc>
            </w:tr>
            <w:tr w:rsidR="00925E75" w:rsidRPr="00925E75" w14:paraId="3652E551" w14:textId="77777777" w:rsidTr="00902B8B">
              <w:trPr>
                <w:cantSplit/>
                <w:trHeight w:val="397"/>
              </w:trPr>
              <w:tc>
                <w:tcPr>
                  <w:tcW w:w="726" w:type="pct"/>
                  <w:vAlign w:val="center"/>
                </w:tcPr>
                <w:p w14:paraId="00C7F1AC" w14:textId="77777777" w:rsidR="00925E75" w:rsidRPr="00925E75" w:rsidRDefault="00925E75" w:rsidP="00925E75">
                  <w:pPr>
                    <w:rPr>
                      <w:snapToGrid/>
                      <w:sz w:val="18"/>
                      <w:szCs w:val="18"/>
                      <w:lang w:val="en-GB"/>
                    </w:rPr>
                  </w:pPr>
                  <w:r w:rsidRPr="00925E75">
                    <w:rPr>
                      <w:sz w:val="18"/>
                      <w:szCs w:val="18"/>
                    </w:rPr>
                    <w:t>Sound and light signal in cabin when extracted arm</w:t>
                  </w:r>
                </w:p>
              </w:tc>
              <w:tc>
                <w:tcPr>
                  <w:tcW w:w="1912" w:type="pct"/>
                </w:tcPr>
                <w:p w14:paraId="118F022B" w14:textId="77777777" w:rsidR="00925E75" w:rsidRPr="00925E75" w:rsidRDefault="00925E75" w:rsidP="00925E75">
                  <w:pPr>
                    <w:rPr>
                      <w:sz w:val="18"/>
                      <w:szCs w:val="18"/>
                    </w:rPr>
                  </w:pPr>
                  <w:r w:rsidRPr="00925E75">
                    <w:rPr>
                      <w:sz w:val="18"/>
                      <w:szCs w:val="18"/>
                    </w:rPr>
                    <w:t>Included</w:t>
                  </w:r>
                </w:p>
              </w:tc>
            </w:tr>
            <w:tr w:rsidR="00925E75" w:rsidRPr="00925E75" w14:paraId="62AA0E12" w14:textId="77777777" w:rsidTr="00902B8B">
              <w:trPr>
                <w:cantSplit/>
                <w:trHeight w:val="397"/>
              </w:trPr>
              <w:tc>
                <w:tcPr>
                  <w:tcW w:w="726" w:type="pct"/>
                  <w:vAlign w:val="center"/>
                </w:tcPr>
                <w:p w14:paraId="25343486" w14:textId="77777777" w:rsidR="00925E75" w:rsidRPr="00925E75" w:rsidRDefault="00925E75" w:rsidP="00925E75">
                  <w:pPr>
                    <w:rPr>
                      <w:sz w:val="18"/>
                      <w:szCs w:val="18"/>
                      <w:lang w:val="en-GB"/>
                    </w:rPr>
                  </w:pPr>
                  <w:r w:rsidRPr="00925E75">
                    <w:rPr>
                      <w:sz w:val="18"/>
                      <w:szCs w:val="18"/>
                    </w:rPr>
                    <w:t>Hydraulic axle stabilizers</w:t>
                  </w:r>
                </w:p>
              </w:tc>
              <w:tc>
                <w:tcPr>
                  <w:tcW w:w="1912" w:type="pct"/>
                </w:tcPr>
                <w:p w14:paraId="5ECFBD9D" w14:textId="77777777" w:rsidR="00925E75" w:rsidRPr="00925E75" w:rsidRDefault="00925E75" w:rsidP="00925E75">
                  <w:pPr>
                    <w:rPr>
                      <w:sz w:val="18"/>
                      <w:szCs w:val="18"/>
                    </w:rPr>
                  </w:pPr>
                  <w:r w:rsidRPr="00925E75">
                    <w:rPr>
                      <w:sz w:val="18"/>
                      <w:szCs w:val="18"/>
                    </w:rPr>
                    <w:t>Included</w:t>
                  </w:r>
                </w:p>
              </w:tc>
            </w:tr>
            <w:tr w:rsidR="00925E75" w:rsidRPr="00925E75" w14:paraId="3427D7A1" w14:textId="77777777" w:rsidTr="00902B8B">
              <w:trPr>
                <w:cantSplit/>
                <w:trHeight w:val="541"/>
              </w:trPr>
              <w:tc>
                <w:tcPr>
                  <w:tcW w:w="2638" w:type="pct"/>
                  <w:gridSpan w:val="2"/>
                  <w:vAlign w:val="center"/>
                </w:tcPr>
                <w:p w14:paraId="30EAA0CE" w14:textId="77777777" w:rsidR="00925E75" w:rsidRPr="00925E75" w:rsidRDefault="00925E75" w:rsidP="00925E75">
                  <w:pPr>
                    <w:rPr>
                      <w:b/>
                      <w:sz w:val="18"/>
                      <w:szCs w:val="18"/>
                      <w:lang w:val="en-GB"/>
                    </w:rPr>
                  </w:pPr>
                  <w:r w:rsidRPr="00925E75">
                    <w:rPr>
                      <w:b/>
                      <w:sz w:val="18"/>
                      <w:szCs w:val="18"/>
                      <w:lang w:val="en-GB"/>
                    </w:rPr>
                    <w:lastRenderedPageBreak/>
                    <w:t>Controlling section of the firefighting robot</w:t>
                  </w:r>
                  <w:r w:rsidRPr="00925E75">
                    <w:rPr>
                      <w:b/>
                      <w:sz w:val="18"/>
                      <w:szCs w:val="18"/>
                      <w:lang w:val="en-GB"/>
                    </w:rPr>
                    <w:tab/>
                  </w:r>
                  <w:r w:rsidRPr="00925E75">
                    <w:rPr>
                      <w:b/>
                      <w:sz w:val="18"/>
                      <w:szCs w:val="18"/>
                      <w:lang w:val="en-GB"/>
                    </w:rPr>
                    <w:tab/>
                  </w:r>
                </w:p>
              </w:tc>
            </w:tr>
            <w:tr w:rsidR="00925E75" w:rsidRPr="00925E75" w14:paraId="00A63C38" w14:textId="77777777" w:rsidTr="00902B8B">
              <w:trPr>
                <w:cantSplit/>
                <w:trHeight w:val="397"/>
              </w:trPr>
              <w:tc>
                <w:tcPr>
                  <w:tcW w:w="726" w:type="pct"/>
                  <w:vAlign w:val="center"/>
                </w:tcPr>
                <w:p w14:paraId="7787F854" w14:textId="77777777" w:rsidR="00925E75" w:rsidRPr="00925E75" w:rsidRDefault="00925E75" w:rsidP="00925E75">
                  <w:pPr>
                    <w:rPr>
                      <w:snapToGrid/>
                      <w:sz w:val="18"/>
                      <w:szCs w:val="18"/>
                      <w:lang w:val="en-GB"/>
                    </w:rPr>
                  </w:pPr>
                  <w:r w:rsidRPr="00925E75">
                    <w:rPr>
                      <w:sz w:val="18"/>
                      <w:szCs w:val="18"/>
                    </w:rPr>
                    <w:t>The control section of the robot</w:t>
                  </w:r>
                </w:p>
              </w:tc>
              <w:tc>
                <w:tcPr>
                  <w:tcW w:w="1912" w:type="pct"/>
                </w:tcPr>
                <w:p w14:paraId="364E9B3D" w14:textId="77777777" w:rsidR="00925E75" w:rsidRPr="00925E75" w:rsidRDefault="00925E75" w:rsidP="00925E75">
                  <w:pPr>
                    <w:rPr>
                      <w:sz w:val="18"/>
                      <w:szCs w:val="18"/>
                    </w:rPr>
                  </w:pPr>
                  <w:r w:rsidRPr="00925E75">
                    <w:rPr>
                      <w:sz w:val="18"/>
                      <w:szCs w:val="18"/>
                    </w:rPr>
                    <w:t>Located in the area behind the driver and front passenger - in the rear of the team cabin</w:t>
                  </w:r>
                </w:p>
              </w:tc>
            </w:tr>
            <w:tr w:rsidR="00925E75" w:rsidRPr="00925E75" w14:paraId="59CE9AAD" w14:textId="77777777" w:rsidTr="00902B8B">
              <w:trPr>
                <w:cantSplit/>
                <w:trHeight w:val="397"/>
              </w:trPr>
              <w:tc>
                <w:tcPr>
                  <w:tcW w:w="726" w:type="pct"/>
                  <w:vAlign w:val="center"/>
                </w:tcPr>
                <w:p w14:paraId="0460E7A5" w14:textId="77777777" w:rsidR="00925E75" w:rsidRPr="00925E75" w:rsidRDefault="00925E75" w:rsidP="00925E75">
                  <w:pPr>
                    <w:pStyle w:val="Default"/>
                    <w:spacing w:before="120" w:after="120"/>
                    <w:rPr>
                      <w:rFonts w:ascii="Arial" w:hAnsi="Arial" w:cs="Arial"/>
                      <w:color w:val="auto"/>
                      <w:sz w:val="18"/>
                      <w:szCs w:val="18"/>
                      <w:lang w:val="en-GB"/>
                    </w:rPr>
                  </w:pPr>
                  <w:r w:rsidRPr="00925E75">
                    <w:rPr>
                      <w:rFonts w:ascii="Arial" w:hAnsi="Arial" w:cs="Arial"/>
                      <w:color w:val="auto"/>
                      <w:sz w:val="18"/>
                      <w:szCs w:val="18"/>
                      <w:lang w:val="en-GB"/>
                    </w:rPr>
                    <w:t>The control section of the robot</w:t>
                  </w:r>
                </w:p>
              </w:tc>
              <w:tc>
                <w:tcPr>
                  <w:tcW w:w="1912" w:type="pct"/>
                </w:tcPr>
                <w:p w14:paraId="14A35A5F" w14:textId="77777777" w:rsidR="00925E75" w:rsidRPr="00925E75" w:rsidRDefault="00925E75" w:rsidP="00925E75">
                  <w:pPr>
                    <w:rPr>
                      <w:sz w:val="18"/>
                      <w:szCs w:val="18"/>
                    </w:rPr>
                  </w:pPr>
                  <w:r w:rsidRPr="00925E75">
                    <w:rPr>
                      <w:sz w:val="18"/>
                      <w:szCs w:val="18"/>
                    </w:rPr>
                    <w:t>Having work desk with a minimum of 3 workplaces</w:t>
                  </w:r>
                </w:p>
              </w:tc>
            </w:tr>
            <w:tr w:rsidR="00925E75" w:rsidRPr="00925E75" w14:paraId="026ADB59" w14:textId="77777777" w:rsidTr="00902B8B">
              <w:trPr>
                <w:cantSplit/>
                <w:trHeight w:val="397"/>
              </w:trPr>
              <w:tc>
                <w:tcPr>
                  <w:tcW w:w="726" w:type="pct"/>
                  <w:vAlign w:val="center"/>
                </w:tcPr>
                <w:p w14:paraId="6610C734" w14:textId="77777777" w:rsidR="00925E75" w:rsidRPr="00925E75" w:rsidRDefault="00925E75" w:rsidP="00925E75">
                  <w:pPr>
                    <w:rPr>
                      <w:snapToGrid/>
                      <w:sz w:val="18"/>
                      <w:szCs w:val="18"/>
                      <w:lang w:val="pl-PL"/>
                    </w:rPr>
                  </w:pPr>
                  <w:r w:rsidRPr="00925E75">
                    <w:rPr>
                      <w:sz w:val="18"/>
                      <w:szCs w:val="18"/>
                    </w:rPr>
                    <w:t>All necessary equipment for controlling and monitoring the fire robot and for displaying images from cameras located on the fire robot</w:t>
                  </w:r>
                </w:p>
              </w:tc>
              <w:tc>
                <w:tcPr>
                  <w:tcW w:w="1912" w:type="pct"/>
                </w:tcPr>
                <w:p w14:paraId="2CB6F893" w14:textId="77777777" w:rsidR="00925E75" w:rsidRPr="00925E75" w:rsidRDefault="00925E75" w:rsidP="00925E75">
                  <w:pPr>
                    <w:rPr>
                      <w:sz w:val="18"/>
                      <w:szCs w:val="18"/>
                    </w:rPr>
                  </w:pPr>
                  <w:r w:rsidRPr="00925E75">
                    <w:rPr>
                      <w:sz w:val="18"/>
                      <w:szCs w:val="18"/>
                    </w:rPr>
                    <w:t>Included in the control part</w:t>
                  </w:r>
                </w:p>
              </w:tc>
            </w:tr>
            <w:tr w:rsidR="00925E75" w:rsidRPr="00925E75" w14:paraId="27259FE9" w14:textId="77777777" w:rsidTr="00902B8B">
              <w:trPr>
                <w:cantSplit/>
                <w:trHeight w:val="397"/>
              </w:trPr>
              <w:tc>
                <w:tcPr>
                  <w:tcW w:w="726" w:type="pct"/>
                  <w:vAlign w:val="center"/>
                </w:tcPr>
                <w:p w14:paraId="586DA4CC" w14:textId="77777777" w:rsidR="00925E75" w:rsidRPr="00925E75" w:rsidRDefault="00925E75" w:rsidP="00925E75">
                  <w:pPr>
                    <w:rPr>
                      <w:snapToGrid/>
                      <w:sz w:val="18"/>
                      <w:szCs w:val="18"/>
                      <w:lang w:val="en-GB"/>
                    </w:rPr>
                  </w:pPr>
                  <w:r w:rsidRPr="00925E75">
                    <w:rPr>
                      <w:sz w:val="18"/>
                      <w:szCs w:val="18"/>
                    </w:rPr>
                    <w:t>The computers for monitoring and controlling the robot's operation</w:t>
                  </w:r>
                </w:p>
              </w:tc>
              <w:tc>
                <w:tcPr>
                  <w:tcW w:w="1912" w:type="pct"/>
                </w:tcPr>
                <w:p w14:paraId="0157FA2F" w14:textId="77777777" w:rsidR="00925E75" w:rsidRPr="00925E75" w:rsidRDefault="00925E75" w:rsidP="00925E75">
                  <w:pPr>
                    <w:rPr>
                      <w:sz w:val="18"/>
                      <w:szCs w:val="18"/>
                    </w:rPr>
                  </w:pPr>
                  <w:r w:rsidRPr="00925E75">
                    <w:rPr>
                      <w:sz w:val="18"/>
                      <w:szCs w:val="18"/>
                    </w:rPr>
                    <w:t>must be located in the control section</w:t>
                  </w:r>
                </w:p>
              </w:tc>
            </w:tr>
            <w:tr w:rsidR="00925E75" w:rsidRPr="00925E75" w14:paraId="58E3AC08" w14:textId="77777777" w:rsidTr="00902B8B">
              <w:trPr>
                <w:cantSplit/>
                <w:trHeight w:val="397"/>
              </w:trPr>
              <w:tc>
                <w:tcPr>
                  <w:tcW w:w="726" w:type="pct"/>
                  <w:vAlign w:val="center"/>
                </w:tcPr>
                <w:p w14:paraId="69748862" w14:textId="77777777" w:rsidR="00925E75" w:rsidRPr="00925E75" w:rsidRDefault="00925E75" w:rsidP="00925E75">
                  <w:pPr>
                    <w:rPr>
                      <w:sz w:val="18"/>
                      <w:szCs w:val="18"/>
                      <w:lang w:val="en-GB"/>
                    </w:rPr>
                  </w:pPr>
                  <w:r w:rsidRPr="00925E75">
                    <w:rPr>
                      <w:sz w:val="18"/>
                      <w:szCs w:val="18"/>
                    </w:rPr>
                    <w:t>The robot monitoring and control monitor</w:t>
                  </w:r>
                </w:p>
              </w:tc>
              <w:tc>
                <w:tcPr>
                  <w:tcW w:w="1912" w:type="pct"/>
                </w:tcPr>
                <w:p w14:paraId="36A0FBAB" w14:textId="77777777" w:rsidR="00925E75" w:rsidRPr="00925E75" w:rsidRDefault="00925E75" w:rsidP="00925E75">
                  <w:pPr>
                    <w:rPr>
                      <w:sz w:val="18"/>
                      <w:szCs w:val="18"/>
                    </w:rPr>
                  </w:pPr>
                  <w:r w:rsidRPr="00925E75">
                    <w:rPr>
                      <w:sz w:val="18"/>
                      <w:szCs w:val="18"/>
                    </w:rPr>
                    <w:t>must be mounted in the control section</w:t>
                  </w:r>
                </w:p>
              </w:tc>
            </w:tr>
            <w:tr w:rsidR="00925E75" w:rsidRPr="00925E75" w14:paraId="3B22C98A" w14:textId="77777777" w:rsidTr="00902B8B">
              <w:trPr>
                <w:cantSplit/>
                <w:trHeight w:val="541"/>
              </w:trPr>
              <w:tc>
                <w:tcPr>
                  <w:tcW w:w="2638" w:type="pct"/>
                  <w:gridSpan w:val="2"/>
                  <w:vAlign w:val="center"/>
                </w:tcPr>
                <w:p w14:paraId="314B91BD" w14:textId="77777777" w:rsidR="00925E75" w:rsidRPr="00925E75" w:rsidRDefault="00925E75" w:rsidP="00925E75">
                  <w:pPr>
                    <w:rPr>
                      <w:b/>
                      <w:sz w:val="18"/>
                      <w:szCs w:val="18"/>
                      <w:lang w:val="en-GB"/>
                    </w:rPr>
                  </w:pPr>
                  <w:r w:rsidRPr="00925E75">
                    <w:rPr>
                      <w:b/>
                      <w:sz w:val="18"/>
                      <w:szCs w:val="18"/>
                      <w:lang w:val="en-GB"/>
                    </w:rPr>
                    <w:t>Telescopic mast</w:t>
                  </w:r>
                </w:p>
              </w:tc>
            </w:tr>
            <w:tr w:rsidR="00925E75" w:rsidRPr="00925E75" w14:paraId="3DC8BFE9" w14:textId="77777777" w:rsidTr="00902B8B">
              <w:trPr>
                <w:cantSplit/>
                <w:trHeight w:val="397"/>
              </w:trPr>
              <w:tc>
                <w:tcPr>
                  <w:tcW w:w="726" w:type="pct"/>
                  <w:vAlign w:val="center"/>
                </w:tcPr>
                <w:p w14:paraId="409A90B8" w14:textId="77777777" w:rsidR="00925E75" w:rsidRPr="00925E75" w:rsidRDefault="00925E75" w:rsidP="00925E75">
                  <w:pPr>
                    <w:rPr>
                      <w:snapToGrid/>
                      <w:sz w:val="18"/>
                      <w:szCs w:val="18"/>
                      <w:lang w:val="en-GB"/>
                    </w:rPr>
                  </w:pPr>
                  <w:r w:rsidRPr="00925E75">
                    <w:rPr>
                      <w:sz w:val="18"/>
                      <w:szCs w:val="18"/>
                    </w:rPr>
                    <w:t>Position</w:t>
                  </w:r>
                </w:p>
              </w:tc>
              <w:tc>
                <w:tcPr>
                  <w:tcW w:w="1912" w:type="pct"/>
                </w:tcPr>
                <w:p w14:paraId="04AEB7AB" w14:textId="77777777" w:rsidR="00925E75" w:rsidRPr="00925E75" w:rsidRDefault="00925E75" w:rsidP="00925E75">
                  <w:pPr>
                    <w:rPr>
                      <w:sz w:val="18"/>
                      <w:szCs w:val="18"/>
                    </w:rPr>
                  </w:pPr>
                  <w:r w:rsidRPr="00925E75">
                    <w:rPr>
                      <w:sz w:val="18"/>
                      <w:szCs w:val="18"/>
                    </w:rPr>
                    <w:t>Mounted on the chassis</w:t>
                  </w:r>
                </w:p>
              </w:tc>
            </w:tr>
            <w:tr w:rsidR="00925E75" w:rsidRPr="00925E75" w14:paraId="5A2E64D8" w14:textId="77777777" w:rsidTr="00902B8B">
              <w:trPr>
                <w:cantSplit/>
                <w:trHeight w:val="397"/>
              </w:trPr>
              <w:tc>
                <w:tcPr>
                  <w:tcW w:w="726" w:type="pct"/>
                  <w:vAlign w:val="center"/>
                </w:tcPr>
                <w:p w14:paraId="59772E9A" w14:textId="77777777" w:rsidR="00925E75" w:rsidRPr="00925E75" w:rsidRDefault="00925E75" w:rsidP="00925E75">
                  <w:pPr>
                    <w:rPr>
                      <w:sz w:val="18"/>
                      <w:szCs w:val="18"/>
                    </w:rPr>
                  </w:pPr>
                  <w:r w:rsidRPr="00925E75">
                    <w:rPr>
                      <w:sz w:val="18"/>
                      <w:szCs w:val="18"/>
                    </w:rPr>
                    <w:t>Material</w:t>
                  </w:r>
                </w:p>
              </w:tc>
              <w:tc>
                <w:tcPr>
                  <w:tcW w:w="1912" w:type="pct"/>
                </w:tcPr>
                <w:p w14:paraId="4C43A56F" w14:textId="77777777" w:rsidR="00925E75" w:rsidRPr="00925E75" w:rsidRDefault="00925E75" w:rsidP="00925E75">
                  <w:pPr>
                    <w:rPr>
                      <w:sz w:val="18"/>
                      <w:szCs w:val="18"/>
                    </w:rPr>
                  </w:pPr>
                  <w:r w:rsidRPr="00925E75">
                    <w:rPr>
                      <w:sz w:val="18"/>
                      <w:szCs w:val="18"/>
                    </w:rPr>
                    <w:t>Aluminum</w:t>
                  </w:r>
                </w:p>
              </w:tc>
            </w:tr>
            <w:tr w:rsidR="00925E75" w:rsidRPr="00925E75" w14:paraId="61E566E9" w14:textId="77777777" w:rsidTr="00902B8B">
              <w:trPr>
                <w:cantSplit/>
                <w:trHeight w:val="397"/>
              </w:trPr>
              <w:tc>
                <w:tcPr>
                  <w:tcW w:w="726" w:type="pct"/>
                  <w:vAlign w:val="center"/>
                </w:tcPr>
                <w:p w14:paraId="40DFA449" w14:textId="77777777" w:rsidR="00925E75" w:rsidRPr="00925E75" w:rsidRDefault="00925E75" w:rsidP="00925E75">
                  <w:pPr>
                    <w:rPr>
                      <w:sz w:val="18"/>
                      <w:szCs w:val="18"/>
                    </w:rPr>
                  </w:pPr>
                  <w:r w:rsidRPr="00925E75">
                    <w:rPr>
                      <w:sz w:val="18"/>
                      <w:szCs w:val="18"/>
                    </w:rPr>
                    <w:t>Activation</w:t>
                  </w:r>
                </w:p>
              </w:tc>
              <w:tc>
                <w:tcPr>
                  <w:tcW w:w="1912" w:type="pct"/>
                </w:tcPr>
                <w:p w14:paraId="5EAE5AFC" w14:textId="77777777" w:rsidR="00925E75" w:rsidRPr="00925E75" w:rsidRDefault="00925E75" w:rsidP="00925E75">
                  <w:pPr>
                    <w:rPr>
                      <w:sz w:val="18"/>
                      <w:szCs w:val="18"/>
                    </w:rPr>
                  </w:pPr>
                  <w:r w:rsidRPr="00925E75">
                    <w:rPr>
                      <w:sz w:val="18"/>
                      <w:szCs w:val="18"/>
                    </w:rPr>
                    <w:t>Pneumatically actuated</w:t>
                  </w:r>
                </w:p>
              </w:tc>
            </w:tr>
            <w:tr w:rsidR="00925E75" w:rsidRPr="00925E75" w14:paraId="03E08035" w14:textId="77777777" w:rsidTr="00902B8B">
              <w:trPr>
                <w:cantSplit/>
                <w:trHeight w:val="397"/>
              </w:trPr>
              <w:tc>
                <w:tcPr>
                  <w:tcW w:w="726" w:type="pct"/>
                  <w:vAlign w:val="center"/>
                </w:tcPr>
                <w:p w14:paraId="38A9F207" w14:textId="77777777" w:rsidR="00925E75" w:rsidRPr="00925E75" w:rsidRDefault="00925E75" w:rsidP="00925E75">
                  <w:pPr>
                    <w:pStyle w:val="Default"/>
                    <w:spacing w:before="120" w:after="120"/>
                    <w:rPr>
                      <w:rFonts w:ascii="Arial" w:hAnsi="Arial" w:cs="Arial"/>
                      <w:color w:val="auto"/>
                      <w:sz w:val="18"/>
                      <w:szCs w:val="18"/>
                      <w:lang w:val="en-GB"/>
                    </w:rPr>
                  </w:pPr>
                  <w:r w:rsidRPr="00925E75">
                    <w:rPr>
                      <w:rFonts w:ascii="Arial" w:hAnsi="Arial" w:cs="Arial"/>
                      <w:color w:val="auto"/>
                      <w:sz w:val="18"/>
                      <w:szCs w:val="18"/>
                      <w:lang w:val="en-GB"/>
                    </w:rPr>
                    <w:t>Reflectors</w:t>
                  </w:r>
                </w:p>
              </w:tc>
              <w:tc>
                <w:tcPr>
                  <w:tcW w:w="1912" w:type="pct"/>
                </w:tcPr>
                <w:p w14:paraId="6AB6DA45" w14:textId="77777777" w:rsidR="00925E75" w:rsidRPr="00925E75" w:rsidRDefault="00925E75" w:rsidP="00925E75">
                  <w:pPr>
                    <w:rPr>
                      <w:sz w:val="18"/>
                      <w:szCs w:val="18"/>
                    </w:rPr>
                  </w:pPr>
                  <w:r w:rsidRPr="00925E75">
                    <w:rPr>
                      <w:sz w:val="18"/>
                      <w:szCs w:val="18"/>
                    </w:rPr>
                    <w:t xml:space="preserve">The telescopic mast is equipped with 4 x LED reflectors, each with at least 4.500 lumens connected to the vehicle wiring. </w:t>
                  </w:r>
                </w:p>
              </w:tc>
            </w:tr>
            <w:tr w:rsidR="00925E75" w:rsidRPr="00925E75" w14:paraId="259AE96A" w14:textId="77777777" w:rsidTr="00902B8B">
              <w:trPr>
                <w:cantSplit/>
                <w:trHeight w:val="397"/>
              </w:trPr>
              <w:tc>
                <w:tcPr>
                  <w:tcW w:w="726" w:type="pct"/>
                  <w:vAlign w:val="center"/>
                </w:tcPr>
                <w:p w14:paraId="56A31D63" w14:textId="77777777" w:rsidR="00925E75" w:rsidRPr="00925E75" w:rsidRDefault="00925E75" w:rsidP="00925E75">
                  <w:pPr>
                    <w:pStyle w:val="Default"/>
                    <w:spacing w:before="120" w:after="120"/>
                    <w:rPr>
                      <w:rFonts w:ascii="Arial" w:hAnsi="Arial" w:cs="Arial"/>
                      <w:color w:val="auto"/>
                      <w:sz w:val="18"/>
                      <w:szCs w:val="18"/>
                      <w:lang w:val="en-GB"/>
                    </w:rPr>
                  </w:pPr>
                  <w:r w:rsidRPr="00925E75">
                    <w:rPr>
                      <w:rFonts w:ascii="Arial" w:hAnsi="Arial" w:cs="Arial"/>
                      <w:color w:val="auto"/>
                      <w:sz w:val="18"/>
                      <w:szCs w:val="18"/>
                      <w:lang w:val="en-GB"/>
                    </w:rPr>
                    <w:t>The lighting control position</w:t>
                  </w:r>
                </w:p>
              </w:tc>
              <w:tc>
                <w:tcPr>
                  <w:tcW w:w="1912" w:type="pct"/>
                </w:tcPr>
                <w:p w14:paraId="4AAB3847" w14:textId="77777777" w:rsidR="00925E75" w:rsidRPr="00925E75" w:rsidRDefault="00925E75" w:rsidP="00925E75">
                  <w:pPr>
                    <w:rPr>
                      <w:sz w:val="18"/>
                      <w:szCs w:val="18"/>
                    </w:rPr>
                  </w:pPr>
                  <w:r w:rsidRPr="00925E75">
                    <w:rPr>
                      <w:sz w:val="18"/>
                      <w:szCs w:val="18"/>
                    </w:rPr>
                    <w:t>On the control part of the robot control vehicle</w:t>
                  </w:r>
                </w:p>
              </w:tc>
            </w:tr>
            <w:tr w:rsidR="00925E75" w:rsidRPr="00925E75" w14:paraId="1C52AD4C" w14:textId="77777777" w:rsidTr="00902B8B">
              <w:trPr>
                <w:cantSplit/>
                <w:trHeight w:val="397"/>
              </w:trPr>
              <w:tc>
                <w:tcPr>
                  <w:tcW w:w="726" w:type="pct"/>
                  <w:vAlign w:val="center"/>
                </w:tcPr>
                <w:p w14:paraId="42F95762" w14:textId="77777777" w:rsidR="00925E75" w:rsidRPr="00925E75" w:rsidRDefault="00925E75" w:rsidP="00925E75">
                  <w:pPr>
                    <w:rPr>
                      <w:snapToGrid/>
                      <w:sz w:val="18"/>
                      <w:szCs w:val="18"/>
                      <w:lang w:val="pl-PL"/>
                    </w:rPr>
                  </w:pPr>
                  <w:r w:rsidRPr="00925E75">
                    <w:rPr>
                      <w:sz w:val="18"/>
                      <w:szCs w:val="18"/>
                    </w:rPr>
                    <w:t>Antenna mounts</w:t>
                  </w:r>
                </w:p>
              </w:tc>
              <w:tc>
                <w:tcPr>
                  <w:tcW w:w="1912" w:type="pct"/>
                </w:tcPr>
                <w:p w14:paraId="729A1634" w14:textId="77777777" w:rsidR="00925E75" w:rsidRPr="00925E75" w:rsidRDefault="00925E75" w:rsidP="00925E75">
                  <w:pPr>
                    <w:rPr>
                      <w:sz w:val="18"/>
                      <w:szCs w:val="18"/>
                    </w:rPr>
                  </w:pPr>
                  <w:r w:rsidRPr="00925E75">
                    <w:rPr>
                      <w:sz w:val="18"/>
                      <w:szCs w:val="18"/>
                    </w:rPr>
                    <w:t>Inlcuded</w:t>
                  </w:r>
                </w:p>
              </w:tc>
            </w:tr>
            <w:tr w:rsidR="00925E75" w:rsidRPr="00925E75" w14:paraId="2815ADD8" w14:textId="77777777" w:rsidTr="00902B8B">
              <w:trPr>
                <w:cantSplit/>
                <w:trHeight w:val="397"/>
              </w:trPr>
              <w:tc>
                <w:tcPr>
                  <w:tcW w:w="726" w:type="pct"/>
                  <w:vAlign w:val="center"/>
                </w:tcPr>
                <w:p w14:paraId="2ACEFF5F" w14:textId="77777777" w:rsidR="00925E75" w:rsidRPr="00925E75" w:rsidRDefault="00925E75" w:rsidP="00925E75">
                  <w:pPr>
                    <w:rPr>
                      <w:snapToGrid/>
                      <w:sz w:val="18"/>
                      <w:szCs w:val="18"/>
                      <w:lang w:val="en-GB"/>
                    </w:rPr>
                  </w:pPr>
                  <w:r w:rsidRPr="00925E75">
                    <w:rPr>
                      <w:sz w:val="18"/>
                      <w:szCs w:val="18"/>
                    </w:rPr>
                    <w:lastRenderedPageBreak/>
                    <w:t>Camera to view the surroundings of the vehicle</w:t>
                  </w:r>
                </w:p>
              </w:tc>
              <w:tc>
                <w:tcPr>
                  <w:tcW w:w="1912" w:type="pct"/>
                </w:tcPr>
                <w:p w14:paraId="6227B348" w14:textId="77777777" w:rsidR="00925E75" w:rsidRPr="00925E75" w:rsidRDefault="00925E75" w:rsidP="00925E75">
                  <w:pPr>
                    <w:rPr>
                      <w:sz w:val="18"/>
                      <w:szCs w:val="18"/>
                    </w:rPr>
                  </w:pPr>
                  <w:r w:rsidRPr="00925E75">
                    <w:rPr>
                      <w:sz w:val="18"/>
                      <w:szCs w:val="18"/>
                    </w:rPr>
                    <w:t>inlcuded</w:t>
                  </w:r>
                </w:p>
              </w:tc>
            </w:tr>
            <w:tr w:rsidR="00925E75" w:rsidRPr="00925E75" w14:paraId="3BCAC9EF" w14:textId="77777777" w:rsidTr="00902B8B">
              <w:trPr>
                <w:cantSplit/>
              </w:trPr>
              <w:tc>
                <w:tcPr>
                  <w:tcW w:w="2638" w:type="pct"/>
                  <w:gridSpan w:val="2"/>
                  <w:vAlign w:val="center"/>
                </w:tcPr>
                <w:p w14:paraId="62BB0564" w14:textId="77777777" w:rsidR="00925E75" w:rsidRPr="00925E75" w:rsidRDefault="00925E75" w:rsidP="00925E75">
                  <w:pPr>
                    <w:rPr>
                      <w:b/>
                      <w:sz w:val="18"/>
                      <w:szCs w:val="18"/>
                      <w:lang w:val="en-GB"/>
                    </w:rPr>
                  </w:pPr>
                  <w:r w:rsidRPr="00925E75">
                    <w:rPr>
                      <w:b/>
                      <w:sz w:val="18"/>
                      <w:szCs w:val="18"/>
                      <w:lang w:val="en-GB"/>
                    </w:rPr>
                    <w:t>Platform</w:t>
                  </w:r>
                </w:p>
              </w:tc>
            </w:tr>
            <w:tr w:rsidR="00925E75" w:rsidRPr="00925E75" w14:paraId="1A7E759A" w14:textId="77777777" w:rsidTr="00902B8B">
              <w:trPr>
                <w:cantSplit/>
                <w:trHeight w:val="322"/>
              </w:trPr>
              <w:tc>
                <w:tcPr>
                  <w:tcW w:w="726" w:type="pct"/>
                  <w:vAlign w:val="center"/>
                </w:tcPr>
                <w:p w14:paraId="6DB1B249" w14:textId="77777777" w:rsidR="00925E75" w:rsidRPr="00925E75" w:rsidRDefault="00925E75" w:rsidP="00925E75">
                  <w:pPr>
                    <w:rPr>
                      <w:sz w:val="18"/>
                      <w:szCs w:val="18"/>
                      <w:lang w:val="en-GB"/>
                    </w:rPr>
                  </w:pPr>
                  <w:r w:rsidRPr="00925E75">
                    <w:rPr>
                      <w:sz w:val="18"/>
                      <w:szCs w:val="18"/>
                    </w:rPr>
                    <w:t>Platform length</w:t>
                  </w:r>
                </w:p>
              </w:tc>
              <w:tc>
                <w:tcPr>
                  <w:tcW w:w="1912" w:type="pct"/>
                </w:tcPr>
                <w:p w14:paraId="551179E7" w14:textId="77777777" w:rsidR="00925E75" w:rsidRPr="00925E75" w:rsidRDefault="00925E75" w:rsidP="00925E75">
                  <w:pPr>
                    <w:rPr>
                      <w:sz w:val="18"/>
                      <w:szCs w:val="18"/>
                    </w:rPr>
                  </w:pPr>
                  <w:r w:rsidRPr="00925E75">
                    <w:rPr>
                      <w:sz w:val="18"/>
                      <w:szCs w:val="18"/>
                    </w:rPr>
                    <w:t>min. 6 m</w:t>
                  </w:r>
                </w:p>
              </w:tc>
            </w:tr>
            <w:tr w:rsidR="00925E75" w:rsidRPr="00925E75" w14:paraId="60AFE351" w14:textId="77777777" w:rsidTr="00902B8B">
              <w:trPr>
                <w:cantSplit/>
                <w:trHeight w:val="375"/>
              </w:trPr>
              <w:tc>
                <w:tcPr>
                  <w:tcW w:w="726" w:type="pct"/>
                  <w:tcBorders>
                    <w:left w:val="single" w:sz="4" w:space="0" w:color="auto"/>
                    <w:right w:val="single" w:sz="4" w:space="0" w:color="auto"/>
                  </w:tcBorders>
                  <w:vAlign w:val="center"/>
                </w:tcPr>
                <w:p w14:paraId="007250E4" w14:textId="77777777" w:rsidR="00925E75" w:rsidRPr="00925E75" w:rsidRDefault="00925E75" w:rsidP="00925E75">
                  <w:pPr>
                    <w:rPr>
                      <w:sz w:val="18"/>
                      <w:szCs w:val="18"/>
                      <w:lang w:val="en-GB"/>
                    </w:rPr>
                  </w:pPr>
                  <w:r w:rsidRPr="00925E75">
                    <w:rPr>
                      <w:sz w:val="18"/>
                      <w:szCs w:val="18"/>
                    </w:rPr>
                    <w:t>Anchorage point</w:t>
                  </w:r>
                </w:p>
              </w:tc>
              <w:tc>
                <w:tcPr>
                  <w:tcW w:w="1912" w:type="pct"/>
                  <w:tcBorders>
                    <w:top w:val="single" w:sz="4" w:space="0" w:color="auto"/>
                    <w:left w:val="single" w:sz="4" w:space="0" w:color="auto"/>
                    <w:bottom w:val="single" w:sz="4" w:space="0" w:color="auto"/>
                    <w:right w:val="single" w:sz="4" w:space="0" w:color="auto"/>
                  </w:tcBorders>
                </w:tcPr>
                <w:p w14:paraId="3C95FA4B" w14:textId="77777777" w:rsidR="00925E75" w:rsidRPr="00925E75" w:rsidRDefault="00925E75" w:rsidP="00925E75">
                  <w:pPr>
                    <w:rPr>
                      <w:sz w:val="18"/>
                      <w:szCs w:val="18"/>
                    </w:rPr>
                  </w:pPr>
                  <w:r w:rsidRPr="00925E75">
                    <w:rPr>
                      <w:sz w:val="18"/>
                      <w:szCs w:val="18"/>
                    </w:rPr>
                    <w:t>Included on the upper surface</w:t>
                  </w:r>
                </w:p>
              </w:tc>
            </w:tr>
            <w:tr w:rsidR="00925E75" w:rsidRPr="00925E75" w14:paraId="36F922B0" w14:textId="77777777" w:rsidTr="00902B8B">
              <w:trPr>
                <w:cantSplit/>
                <w:trHeight w:val="375"/>
              </w:trPr>
              <w:tc>
                <w:tcPr>
                  <w:tcW w:w="726" w:type="pct"/>
                  <w:tcBorders>
                    <w:left w:val="single" w:sz="4" w:space="0" w:color="auto"/>
                    <w:right w:val="single" w:sz="4" w:space="0" w:color="auto"/>
                  </w:tcBorders>
                  <w:vAlign w:val="center"/>
                </w:tcPr>
                <w:p w14:paraId="56B07816" w14:textId="77777777" w:rsidR="00925E75" w:rsidRPr="00925E75" w:rsidRDefault="00925E75" w:rsidP="00925E75">
                  <w:pPr>
                    <w:rPr>
                      <w:sz w:val="18"/>
                      <w:szCs w:val="18"/>
                      <w:lang w:val="en-GB"/>
                    </w:rPr>
                  </w:pPr>
                  <w:r w:rsidRPr="00925E75">
                    <w:rPr>
                      <w:sz w:val="18"/>
                      <w:szCs w:val="18"/>
                    </w:rPr>
                    <w:t>Load capacity</w:t>
                  </w:r>
                </w:p>
              </w:tc>
              <w:tc>
                <w:tcPr>
                  <w:tcW w:w="1912" w:type="pct"/>
                  <w:tcBorders>
                    <w:top w:val="single" w:sz="4" w:space="0" w:color="auto"/>
                    <w:left w:val="single" w:sz="4" w:space="0" w:color="auto"/>
                    <w:bottom w:val="single" w:sz="4" w:space="0" w:color="auto"/>
                    <w:right w:val="single" w:sz="4" w:space="0" w:color="auto"/>
                  </w:tcBorders>
                </w:tcPr>
                <w:p w14:paraId="4AFBBFC7" w14:textId="77777777" w:rsidR="00925E75" w:rsidRPr="00925E75" w:rsidRDefault="00925E75" w:rsidP="00925E75">
                  <w:pPr>
                    <w:rPr>
                      <w:sz w:val="18"/>
                      <w:szCs w:val="18"/>
                    </w:rPr>
                  </w:pPr>
                  <w:r w:rsidRPr="00925E75">
                    <w:rPr>
                      <w:sz w:val="18"/>
                      <w:szCs w:val="18"/>
                    </w:rPr>
                    <w:t>Min. 14 t</w:t>
                  </w:r>
                </w:p>
              </w:tc>
            </w:tr>
            <w:tr w:rsidR="00925E75" w:rsidRPr="00925E75" w14:paraId="6AB0DC2F" w14:textId="77777777" w:rsidTr="00902B8B">
              <w:trPr>
                <w:cantSplit/>
                <w:trHeight w:val="375"/>
              </w:trPr>
              <w:tc>
                <w:tcPr>
                  <w:tcW w:w="726" w:type="pct"/>
                  <w:tcBorders>
                    <w:left w:val="single" w:sz="4" w:space="0" w:color="auto"/>
                    <w:right w:val="single" w:sz="4" w:space="0" w:color="auto"/>
                  </w:tcBorders>
                  <w:vAlign w:val="center"/>
                </w:tcPr>
                <w:p w14:paraId="0EB49B46" w14:textId="77777777" w:rsidR="00925E75" w:rsidRPr="00925E75" w:rsidRDefault="00925E75" w:rsidP="00925E75">
                  <w:pPr>
                    <w:rPr>
                      <w:sz w:val="18"/>
                      <w:szCs w:val="18"/>
                      <w:lang w:val="en-GB"/>
                    </w:rPr>
                  </w:pPr>
                  <w:r w:rsidRPr="00925E75">
                    <w:rPr>
                      <w:sz w:val="18"/>
                      <w:szCs w:val="18"/>
                    </w:rPr>
                    <w:t>Robot loading system</w:t>
                  </w:r>
                </w:p>
              </w:tc>
              <w:tc>
                <w:tcPr>
                  <w:tcW w:w="1912" w:type="pct"/>
                  <w:tcBorders>
                    <w:top w:val="single" w:sz="4" w:space="0" w:color="auto"/>
                    <w:left w:val="single" w:sz="4" w:space="0" w:color="auto"/>
                    <w:bottom w:val="single" w:sz="4" w:space="0" w:color="auto"/>
                    <w:right w:val="single" w:sz="4" w:space="0" w:color="auto"/>
                  </w:tcBorders>
                </w:tcPr>
                <w:p w14:paraId="41B57E08" w14:textId="77777777" w:rsidR="00925E75" w:rsidRPr="00925E75" w:rsidRDefault="00925E75" w:rsidP="00925E75">
                  <w:pPr>
                    <w:rPr>
                      <w:sz w:val="18"/>
                      <w:szCs w:val="18"/>
                    </w:rPr>
                  </w:pPr>
                  <w:r w:rsidRPr="00925E75">
                    <w:rPr>
                      <w:sz w:val="18"/>
                      <w:szCs w:val="18"/>
                    </w:rPr>
                    <w:t>Robot loading and unloading on the platform is done when platform is on the ground</w:t>
                  </w:r>
                </w:p>
              </w:tc>
            </w:tr>
          </w:tbl>
          <w:p w14:paraId="3B04D6B7" w14:textId="77777777" w:rsidR="00925E75" w:rsidRPr="00925E75" w:rsidRDefault="00925E75">
            <w:pPr>
              <w:rPr>
                <w:rFonts w:ascii="Times New Roman" w:eastAsia="Times New Roman" w:hAnsi="Times New Roman" w:cs="Times New Roman"/>
                <w:b/>
                <w:sz w:val="18"/>
                <w:szCs w:val="18"/>
              </w:rPr>
            </w:pPr>
          </w:p>
          <w:p w14:paraId="423ADE70" w14:textId="0E6B0754" w:rsidR="00925E75" w:rsidRPr="00925E75" w:rsidRDefault="00925E75">
            <w:pPr>
              <w:rPr>
                <w:rFonts w:ascii="Times New Roman" w:eastAsia="Times New Roman" w:hAnsi="Times New Roman" w:cs="Times New Roman"/>
                <w:b/>
                <w:sz w:val="18"/>
                <w:szCs w:val="18"/>
                <w:highlight w:val="yellow"/>
              </w:rPr>
            </w:pPr>
          </w:p>
        </w:tc>
        <w:tc>
          <w:tcPr>
            <w:tcW w:w="2268" w:type="dxa"/>
            <w:vAlign w:val="center"/>
          </w:tcPr>
          <w:p w14:paraId="67743FE8" w14:textId="77777777" w:rsidR="002918EF" w:rsidRPr="00925E75" w:rsidRDefault="002918EF">
            <w:pPr>
              <w:rPr>
                <w:rFonts w:ascii="Times New Roman" w:eastAsia="Times New Roman" w:hAnsi="Times New Roman" w:cs="Times New Roman"/>
                <w:b/>
                <w:sz w:val="18"/>
                <w:szCs w:val="18"/>
              </w:rPr>
            </w:pPr>
          </w:p>
        </w:tc>
        <w:tc>
          <w:tcPr>
            <w:tcW w:w="2098" w:type="dxa"/>
          </w:tcPr>
          <w:p w14:paraId="71C4A396" w14:textId="77777777" w:rsidR="002918EF" w:rsidRPr="00925E75" w:rsidRDefault="002918EF">
            <w:pPr>
              <w:rPr>
                <w:rFonts w:ascii="Times New Roman" w:eastAsia="Times New Roman" w:hAnsi="Times New Roman" w:cs="Times New Roman"/>
                <w:b/>
                <w:sz w:val="18"/>
                <w:szCs w:val="18"/>
              </w:rPr>
            </w:pPr>
          </w:p>
        </w:tc>
        <w:tc>
          <w:tcPr>
            <w:tcW w:w="1984" w:type="dxa"/>
          </w:tcPr>
          <w:p w14:paraId="1FC49872" w14:textId="77777777" w:rsidR="002918EF" w:rsidRPr="00925E75" w:rsidRDefault="002918EF">
            <w:pPr>
              <w:tabs>
                <w:tab w:val="left" w:pos="729"/>
              </w:tabs>
              <w:jc w:val="center"/>
              <w:rPr>
                <w:rFonts w:ascii="Times New Roman" w:eastAsia="Times New Roman" w:hAnsi="Times New Roman" w:cs="Times New Roman"/>
                <w:b/>
                <w:sz w:val="18"/>
                <w:szCs w:val="18"/>
              </w:rPr>
            </w:pPr>
          </w:p>
        </w:tc>
      </w:tr>
      <w:tr w:rsidR="002918EF" w:rsidRPr="00925E75" w14:paraId="296F8C62" w14:textId="77777777" w:rsidTr="00925E75">
        <w:tc>
          <w:tcPr>
            <w:tcW w:w="880" w:type="dxa"/>
          </w:tcPr>
          <w:p w14:paraId="6196D638" w14:textId="2955D6CF" w:rsidR="002918EF" w:rsidRPr="00925E75" w:rsidRDefault="00925E75">
            <w:pPr>
              <w:rPr>
                <w:rFonts w:ascii="Times New Roman" w:eastAsia="Times New Roman" w:hAnsi="Times New Roman" w:cs="Times New Roman"/>
                <w:b/>
                <w:sz w:val="18"/>
                <w:szCs w:val="18"/>
                <w:highlight w:val="green"/>
              </w:rPr>
            </w:pPr>
            <w:r w:rsidRPr="00925E75">
              <w:rPr>
                <w:rFonts w:ascii="Times New Roman" w:eastAsia="Times New Roman" w:hAnsi="Times New Roman" w:cs="Times New Roman"/>
                <w:b/>
                <w:sz w:val="18"/>
                <w:szCs w:val="18"/>
              </w:rPr>
              <w:lastRenderedPageBreak/>
              <w:t>2</w:t>
            </w:r>
          </w:p>
        </w:tc>
        <w:tc>
          <w:tcPr>
            <w:tcW w:w="7654" w:type="dxa"/>
            <w:vAlign w:val="center"/>
          </w:tcPr>
          <w:p w14:paraId="61619895" w14:textId="77777777" w:rsidR="002918EF" w:rsidRPr="00925E75" w:rsidRDefault="00925E75">
            <w:pPr>
              <w:rPr>
                <w:b/>
                <w:sz w:val="18"/>
                <w:szCs w:val="18"/>
                <w:lang w:val="en-GB"/>
              </w:rPr>
            </w:pPr>
            <w:r w:rsidRPr="00925E75">
              <w:rPr>
                <w:b/>
                <w:sz w:val="18"/>
                <w:szCs w:val="18"/>
                <w:lang w:val="en-GB"/>
              </w:rPr>
              <w:t>Firefighting robot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0"/>
              <w:gridCol w:w="5374"/>
            </w:tblGrid>
            <w:tr w:rsidR="00925E75" w:rsidRPr="00925E75" w14:paraId="5C4A4FAE" w14:textId="77777777" w:rsidTr="00902B8B">
              <w:trPr>
                <w:cantSplit/>
                <w:trHeight w:val="375"/>
              </w:trPr>
              <w:tc>
                <w:tcPr>
                  <w:tcW w:w="726" w:type="pct"/>
                  <w:tcBorders>
                    <w:left w:val="single" w:sz="4" w:space="0" w:color="auto"/>
                    <w:right w:val="single" w:sz="4" w:space="0" w:color="auto"/>
                  </w:tcBorders>
                  <w:vAlign w:val="center"/>
                </w:tcPr>
                <w:p w14:paraId="4D90778B" w14:textId="77777777" w:rsidR="00925E75" w:rsidRPr="00925E75" w:rsidRDefault="00925E75" w:rsidP="00925E75">
                  <w:pPr>
                    <w:rPr>
                      <w:sz w:val="18"/>
                      <w:szCs w:val="18"/>
                      <w:lang w:val="en-GB"/>
                    </w:rPr>
                  </w:pPr>
                  <w:r w:rsidRPr="00925E75">
                    <w:rPr>
                      <w:sz w:val="18"/>
                      <w:szCs w:val="18"/>
                      <w:lang w:val="en-GB"/>
                    </w:rPr>
                    <w:t>General description of FF robot</w:t>
                  </w:r>
                </w:p>
              </w:tc>
              <w:tc>
                <w:tcPr>
                  <w:tcW w:w="1912" w:type="pct"/>
                  <w:tcBorders>
                    <w:top w:val="single" w:sz="4" w:space="0" w:color="auto"/>
                    <w:left w:val="single" w:sz="4" w:space="0" w:color="auto"/>
                    <w:bottom w:val="single" w:sz="4" w:space="0" w:color="auto"/>
                    <w:right w:val="single" w:sz="4" w:space="0" w:color="auto"/>
                  </w:tcBorders>
                </w:tcPr>
                <w:p w14:paraId="3A46EBE2" w14:textId="77777777" w:rsidR="00925E75" w:rsidRPr="00925E75" w:rsidRDefault="00925E75" w:rsidP="00925E75">
                  <w:pPr>
                    <w:rPr>
                      <w:sz w:val="18"/>
                      <w:szCs w:val="18"/>
                    </w:rPr>
                  </w:pPr>
                  <w:r w:rsidRPr="00925E75">
                    <w:rPr>
                      <w:sz w:val="18"/>
                      <w:szCs w:val="18"/>
                    </w:rPr>
                    <w:t xml:space="preserve">Firefighting robot is a vehicle (track-laying) for fire fighting purposes which is controlled via radio link. </w:t>
                  </w:r>
                </w:p>
                <w:p w14:paraId="4DD41584" w14:textId="77777777" w:rsidR="00925E75" w:rsidRPr="00925E75" w:rsidRDefault="00925E75" w:rsidP="00925E75">
                  <w:pPr>
                    <w:rPr>
                      <w:sz w:val="18"/>
                      <w:szCs w:val="18"/>
                    </w:rPr>
                  </w:pPr>
                  <w:r w:rsidRPr="00925E75">
                    <w:rPr>
                      <w:sz w:val="18"/>
                      <w:szCs w:val="18"/>
                    </w:rPr>
                    <w:t>Vehicle is equipped at least with a water tank, foam tank, fire pump, water/foam turret, self-protection system, blade/gripper tool for lifting (gripping) and moving of heavy objects, video system and lighting system.</w:t>
                  </w:r>
                  <w:r w:rsidRPr="00925E75">
                    <w:rPr>
                      <w:sz w:val="18"/>
                      <w:szCs w:val="18"/>
                    </w:rPr>
                    <w:tab/>
                  </w:r>
                  <w:r w:rsidRPr="00925E75">
                    <w:rPr>
                      <w:sz w:val="18"/>
                      <w:szCs w:val="18"/>
                    </w:rPr>
                    <w:tab/>
                  </w:r>
                </w:p>
              </w:tc>
            </w:tr>
            <w:tr w:rsidR="00925E75" w:rsidRPr="00925E75" w14:paraId="03370275" w14:textId="77777777" w:rsidTr="00902B8B">
              <w:trPr>
                <w:cantSplit/>
              </w:trPr>
              <w:tc>
                <w:tcPr>
                  <w:tcW w:w="2638" w:type="pct"/>
                  <w:gridSpan w:val="2"/>
                  <w:vAlign w:val="center"/>
                </w:tcPr>
                <w:p w14:paraId="29DFA12D" w14:textId="77777777" w:rsidR="00925E75" w:rsidRPr="00925E75" w:rsidRDefault="00925E75" w:rsidP="00925E75">
                  <w:pPr>
                    <w:rPr>
                      <w:b/>
                      <w:sz w:val="18"/>
                      <w:szCs w:val="18"/>
                      <w:lang w:val="en-GB"/>
                    </w:rPr>
                  </w:pPr>
                  <w:r w:rsidRPr="00925E75">
                    <w:rPr>
                      <w:b/>
                      <w:sz w:val="18"/>
                      <w:szCs w:val="18"/>
                      <w:lang w:val="en-GB"/>
                    </w:rPr>
                    <w:t>FF robot dimensions</w:t>
                  </w:r>
                </w:p>
              </w:tc>
            </w:tr>
            <w:tr w:rsidR="00925E75" w:rsidRPr="00925E75" w14:paraId="6CD7E9D9" w14:textId="77777777" w:rsidTr="00902B8B">
              <w:trPr>
                <w:cantSplit/>
                <w:trHeight w:val="369"/>
              </w:trPr>
              <w:tc>
                <w:tcPr>
                  <w:tcW w:w="726" w:type="pct"/>
                </w:tcPr>
                <w:p w14:paraId="70660470" w14:textId="77777777" w:rsidR="00925E75" w:rsidRPr="00925E75" w:rsidRDefault="00925E75" w:rsidP="00925E75">
                  <w:pPr>
                    <w:rPr>
                      <w:snapToGrid/>
                      <w:sz w:val="18"/>
                      <w:szCs w:val="18"/>
                      <w:lang w:val="en-GB"/>
                    </w:rPr>
                  </w:pPr>
                  <w:r w:rsidRPr="00925E75">
                    <w:rPr>
                      <w:snapToGrid/>
                      <w:sz w:val="18"/>
                      <w:szCs w:val="18"/>
                      <w:lang w:val="en-GB"/>
                    </w:rPr>
                    <w:t>Length total (Gripper tool in transport position)</w:t>
                  </w:r>
                </w:p>
              </w:tc>
              <w:tc>
                <w:tcPr>
                  <w:tcW w:w="1912" w:type="pct"/>
                  <w:vAlign w:val="center"/>
                </w:tcPr>
                <w:p w14:paraId="14C536E7" w14:textId="77777777" w:rsidR="00925E75" w:rsidRPr="00925E75" w:rsidRDefault="00925E75" w:rsidP="00925E75">
                  <w:pPr>
                    <w:rPr>
                      <w:sz w:val="18"/>
                      <w:szCs w:val="18"/>
                      <w:lang w:val="en-GB"/>
                    </w:rPr>
                  </w:pPr>
                  <w:r w:rsidRPr="00925E75">
                    <w:rPr>
                      <w:sz w:val="18"/>
                      <w:szCs w:val="18"/>
                      <w:lang w:val="en-GB"/>
                    </w:rPr>
                    <w:t>max. 5.800 mm</w:t>
                  </w:r>
                </w:p>
              </w:tc>
            </w:tr>
            <w:tr w:rsidR="00925E75" w:rsidRPr="00925E75" w14:paraId="419BA191" w14:textId="77777777" w:rsidTr="00902B8B">
              <w:trPr>
                <w:cantSplit/>
                <w:trHeight w:val="369"/>
              </w:trPr>
              <w:tc>
                <w:tcPr>
                  <w:tcW w:w="726" w:type="pct"/>
                </w:tcPr>
                <w:p w14:paraId="323310EF" w14:textId="77777777" w:rsidR="00925E75" w:rsidRPr="00925E75" w:rsidRDefault="00925E75" w:rsidP="00925E75">
                  <w:pPr>
                    <w:rPr>
                      <w:snapToGrid/>
                      <w:sz w:val="18"/>
                      <w:szCs w:val="18"/>
                      <w:lang w:val="en-GB"/>
                    </w:rPr>
                  </w:pPr>
                  <w:r w:rsidRPr="00925E75">
                    <w:rPr>
                      <w:snapToGrid/>
                      <w:sz w:val="18"/>
                      <w:szCs w:val="18"/>
                      <w:lang w:val="en-GB"/>
                    </w:rPr>
                    <w:t>Length total (Gripper tool w/jaws extended)</w:t>
                  </w:r>
                </w:p>
              </w:tc>
              <w:tc>
                <w:tcPr>
                  <w:tcW w:w="1912" w:type="pct"/>
                  <w:vAlign w:val="center"/>
                </w:tcPr>
                <w:p w14:paraId="6C1D7843" w14:textId="77777777" w:rsidR="00925E75" w:rsidRPr="00925E75" w:rsidRDefault="00925E75" w:rsidP="00925E75">
                  <w:pPr>
                    <w:rPr>
                      <w:snapToGrid/>
                      <w:sz w:val="18"/>
                      <w:szCs w:val="18"/>
                      <w:lang w:val="en-GB"/>
                    </w:rPr>
                  </w:pPr>
                  <w:r w:rsidRPr="00925E75">
                    <w:rPr>
                      <w:snapToGrid/>
                      <w:sz w:val="18"/>
                      <w:szCs w:val="18"/>
                      <w:lang w:val="en-GB"/>
                    </w:rPr>
                    <w:t>max. 6.400 mm</w:t>
                  </w:r>
                </w:p>
              </w:tc>
            </w:tr>
            <w:tr w:rsidR="00925E75" w:rsidRPr="00925E75" w14:paraId="6371C175" w14:textId="77777777" w:rsidTr="00902B8B">
              <w:trPr>
                <w:cantSplit/>
                <w:trHeight w:val="369"/>
              </w:trPr>
              <w:tc>
                <w:tcPr>
                  <w:tcW w:w="726" w:type="pct"/>
                </w:tcPr>
                <w:p w14:paraId="0A922201" w14:textId="77777777" w:rsidR="00925E75" w:rsidRPr="00925E75" w:rsidRDefault="00925E75" w:rsidP="00925E75">
                  <w:pPr>
                    <w:rPr>
                      <w:snapToGrid/>
                      <w:sz w:val="18"/>
                      <w:szCs w:val="18"/>
                      <w:lang w:val="en-GB"/>
                    </w:rPr>
                  </w:pPr>
                  <w:r w:rsidRPr="00925E75">
                    <w:rPr>
                      <w:snapToGrid/>
                      <w:sz w:val="18"/>
                      <w:szCs w:val="18"/>
                      <w:lang w:val="en-GB"/>
                    </w:rPr>
                    <w:t>Width total</w:t>
                  </w:r>
                </w:p>
              </w:tc>
              <w:tc>
                <w:tcPr>
                  <w:tcW w:w="1912" w:type="pct"/>
                  <w:vAlign w:val="center"/>
                </w:tcPr>
                <w:p w14:paraId="232F2A2D" w14:textId="77777777" w:rsidR="00925E75" w:rsidRPr="00925E75" w:rsidRDefault="00925E75" w:rsidP="00925E75">
                  <w:pPr>
                    <w:rPr>
                      <w:snapToGrid/>
                      <w:sz w:val="18"/>
                      <w:szCs w:val="18"/>
                      <w:lang w:val="en-GB"/>
                    </w:rPr>
                  </w:pPr>
                  <w:r w:rsidRPr="00925E75">
                    <w:rPr>
                      <w:sz w:val="18"/>
                      <w:szCs w:val="18"/>
                    </w:rPr>
                    <w:t>max. 2.900 mm</w:t>
                  </w:r>
                </w:p>
              </w:tc>
            </w:tr>
            <w:tr w:rsidR="00925E75" w:rsidRPr="00925E75" w14:paraId="0F0C9BA1" w14:textId="77777777" w:rsidTr="00902B8B">
              <w:trPr>
                <w:cantSplit/>
                <w:trHeight w:val="369"/>
              </w:trPr>
              <w:tc>
                <w:tcPr>
                  <w:tcW w:w="726" w:type="pct"/>
                </w:tcPr>
                <w:p w14:paraId="1E179FCA" w14:textId="77777777" w:rsidR="00925E75" w:rsidRPr="00925E75" w:rsidRDefault="00925E75" w:rsidP="00925E75">
                  <w:pPr>
                    <w:rPr>
                      <w:snapToGrid/>
                      <w:sz w:val="18"/>
                      <w:szCs w:val="18"/>
                      <w:lang w:val="en-GB"/>
                    </w:rPr>
                  </w:pPr>
                  <w:r w:rsidRPr="00925E75">
                    <w:rPr>
                      <w:sz w:val="18"/>
                      <w:szCs w:val="18"/>
                    </w:rPr>
                    <w:t>Ground clearance (depending on track plate type)</w:t>
                  </w:r>
                </w:p>
              </w:tc>
              <w:tc>
                <w:tcPr>
                  <w:tcW w:w="1912" w:type="pct"/>
                  <w:vAlign w:val="center"/>
                </w:tcPr>
                <w:p w14:paraId="0B59CCA5" w14:textId="77777777" w:rsidR="00925E75" w:rsidRPr="00925E75" w:rsidRDefault="00925E75" w:rsidP="00925E75">
                  <w:pPr>
                    <w:rPr>
                      <w:snapToGrid/>
                      <w:sz w:val="18"/>
                      <w:szCs w:val="18"/>
                      <w:lang w:val="en-GB"/>
                    </w:rPr>
                  </w:pPr>
                  <w:r w:rsidRPr="00925E75">
                    <w:rPr>
                      <w:snapToGrid/>
                      <w:sz w:val="18"/>
                      <w:szCs w:val="18"/>
                      <w:lang w:val="en-GB"/>
                    </w:rPr>
                    <w:t>min. 250 mm</w:t>
                  </w:r>
                </w:p>
              </w:tc>
            </w:tr>
            <w:tr w:rsidR="00925E75" w:rsidRPr="00925E75" w14:paraId="5568A3F6" w14:textId="77777777" w:rsidTr="00902B8B">
              <w:trPr>
                <w:cantSplit/>
                <w:trHeight w:val="369"/>
              </w:trPr>
              <w:tc>
                <w:tcPr>
                  <w:tcW w:w="726" w:type="pct"/>
                </w:tcPr>
                <w:p w14:paraId="71BB201D" w14:textId="77777777" w:rsidR="00925E75" w:rsidRPr="00925E75" w:rsidRDefault="00925E75" w:rsidP="00925E75">
                  <w:pPr>
                    <w:rPr>
                      <w:snapToGrid/>
                      <w:sz w:val="18"/>
                      <w:szCs w:val="18"/>
                      <w:lang w:val="en-GB"/>
                    </w:rPr>
                  </w:pPr>
                  <w:r w:rsidRPr="00925E75">
                    <w:rPr>
                      <w:snapToGrid/>
                      <w:sz w:val="18"/>
                      <w:szCs w:val="18"/>
                      <w:lang w:val="en-GB"/>
                    </w:rPr>
                    <w:t>Height overall</w:t>
                  </w:r>
                </w:p>
              </w:tc>
              <w:tc>
                <w:tcPr>
                  <w:tcW w:w="1912" w:type="pct"/>
                  <w:vAlign w:val="center"/>
                </w:tcPr>
                <w:p w14:paraId="32CBF451" w14:textId="77777777" w:rsidR="00925E75" w:rsidRPr="00925E75" w:rsidRDefault="00925E75" w:rsidP="00925E75">
                  <w:pPr>
                    <w:rPr>
                      <w:snapToGrid/>
                      <w:sz w:val="18"/>
                      <w:szCs w:val="18"/>
                      <w:lang w:val="en-GB"/>
                    </w:rPr>
                  </w:pPr>
                  <w:r w:rsidRPr="00925E75">
                    <w:rPr>
                      <w:sz w:val="18"/>
                      <w:szCs w:val="18"/>
                    </w:rPr>
                    <w:t>max. 2.300 mm</w:t>
                  </w:r>
                </w:p>
              </w:tc>
            </w:tr>
            <w:tr w:rsidR="00925E75" w:rsidRPr="00925E75" w14:paraId="50FCC93A" w14:textId="77777777" w:rsidTr="00902B8B">
              <w:trPr>
                <w:cantSplit/>
                <w:trHeight w:val="369"/>
              </w:trPr>
              <w:tc>
                <w:tcPr>
                  <w:tcW w:w="726" w:type="pct"/>
                </w:tcPr>
                <w:p w14:paraId="2A66FAB9" w14:textId="77777777" w:rsidR="00925E75" w:rsidRPr="00925E75" w:rsidRDefault="00925E75" w:rsidP="00925E75">
                  <w:pPr>
                    <w:rPr>
                      <w:snapToGrid/>
                      <w:sz w:val="18"/>
                      <w:szCs w:val="18"/>
                      <w:lang w:val="en-GB"/>
                    </w:rPr>
                  </w:pPr>
                  <w:r w:rsidRPr="00925E75">
                    <w:rPr>
                      <w:sz w:val="18"/>
                      <w:szCs w:val="18"/>
                    </w:rPr>
                    <w:lastRenderedPageBreak/>
                    <w:t>Mass overall (w/lubricants, fuel, water &amp; foam)</w:t>
                  </w:r>
                </w:p>
              </w:tc>
              <w:tc>
                <w:tcPr>
                  <w:tcW w:w="1912" w:type="pct"/>
                  <w:vAlign w:val="center"/>
                </w:tcPr>
                <w:p w14:paraId="4BAD4354" w14:textId="77777777" w:rsidR="00925E75" w:rsidRPr="00925E75" w:rsidRDefault="00925E75" w:rsidP="00925E75">
                  <w:pPr>
                    <w:rPr>
                      <w:snapToGrid/>
                      <w:sz w:val="18"/>
                      <w:szCs w:val="18"/>
                      <w:lang w:val="en-GB"/>
                    </w:rPr>
                  </w:pPr>
                  <w:r w:rsidRPr="00925E75">
                    <w:rPr>
                      <w:sz w:val="18"/>
                      <w:szCs w:val="18"/>
                    </w:rPr>
                    <w:t>max. 17.000 kg</w:t>
                  </w:r>
                </w:p>
              </w:tc>
            </w:tr>
            <w:tr w:rsidR="00925E75" w:rsidRPr="00925E75" w14:paraId="54409997" w14:textId="77777777" w:rsidTr="00902B8B">
              <w:trPr>
                <w:cantSplit/>
              </w:trPr>
              <w:tc>
                <w:tcPr>
                  <w:tcW w:w="2638" w:type="pct"/>
                  <w:gridSpan w:val="2"/>
                  <w:vAlign w:val="center"/>
                </w:tcPr>
                <w:p w14:paraId="0CC09C80" w14:textId="77777777" w:rsidR="00925E75" w:rsidRPr="00925E75" w:rsidRDefault="00925E75" w:rsidP="00925E75">
                  <w:pPr>
                    <w:rPr>
                      <w:b/>
                      <w:sz w:val="18"/>
                      <w:szCs w:val="18"/>
                      <w:lang w:val="en-GB"/>
                    </w:rPr>
                  </w:pPr>
                  <w:r w:rsidRPr="00925E75">
                    <w:rPr>
                      <w:b/>
                      <w:sz w:val="18"/>
                      <w:szCs w:val="18"/>
                      <w:lang w:val="en-GB"/>
                    </w:rPr>
                    <w:t>FF robot engine</w:t>
                  </w:r>
                </w:p>
              </w:tc>
            </w:tr>
            <w:tr w:rsidR="00925E75" w:rsidRPr="00925E75" w14:paraId="269DE0EA" w14:textId="77777777" w:rsidTr="00902B8B">
              <w:trPr>
                <w:cantSplit/>
                <w:trHeight w:val="369"/>
              </w:trPr>
              <w:tc>
                <w:tcPr>
                  <w:tcW w:w="726" w:type="pct"/>
                </w:tcPr>
                <w:p w14:paraId="4D510D72" w14:textId="77777777" w:rsidR="00925E75" w:rsidRPr="00925E75" w:rsidRDefault="00925E75" w:rsidP="00925E75">
                  <w:pPr>
                    <w:rPr>
                      <w:snapToGrid/>
                      <w:sz w:val="18"/>
                      <w:szCs w:val="18"/>
                      <w:lang w:val="en-GB"/>
                    </w:rPr>
                  </w:pPr>
                  <w:r w:rsidRPr="00925E75">
                    <w:rPr>
                      <w:snapToGrid/>
                      <w:sz w:val="18"/>
                      <w:szCs w:val="18"/>
                      <w:lang w:val="en-GB"/>
                    </w:rPr>
                    <w:t>Engine Description</w:t>
                  </w:r>
                </w:p>
              </w:tc>
              <w:tc>
                <w:tcPr>
                  <w:tcW w:w="1912" w:type="pct"/>
                  <w:vAlign w:val="center"/>
                </w:tcPr>
                <w:p w14:paraId="397DB537" w14:textId="77777777" w:rsidR="00925E75" w:rsidRPr="00925E75" w:rsidRDefault="00925E75" w:rsidP="00925E75">
                  <w:pPr>
                    <w:rPr>
                      <w:sz w:val="18"/>
                      <w:szCs w:val="18"/>
                      <w:lang w:val="en-GB"/>
                    </w:rPr>
                  </w:pPr>
                  <w:r w:rsidRPr="00925E75">
                    <w:rPr>
                      <w:sz w:val="18"/>
                      <w:szCs w:val="18"/>
                      <w:lang w:val="en-GB"/>
                    </w:rPr>
                    <w:t>In-line, turbo-charged diesel, 4-stroke, direct injection, water cooled, electronically regulated</w:t>
                  </w:r>
                </w:p>
              </w:tc>
            </w:tr>
            <w:tr w:rsidR="00925E75" w:rsidRPr="00925E75" w14:paraId="59EE5D99" w14:textId="77777777" w:rsidTr="00902B8B">
              <w:trPr>
                <w:cantSplit/>
                <w:trHeight w:val="369"/>
              </w:trPr>
              <w:tc>
                <w:tcPr>
                  <w:tcW w:w="726" w:type="pct"/>
                </w:tcPr>
                <w:p w14:paraId="11CA33FF" w14:textId="77777777" w:rsidR="00925E75" w:rsidRPr="00925E75" w:rsidRDefault="00925E75" w:rsidP="00925E75">
                  <w:pPr>
                    <w:rPr>
                      <w:snapToGrid/>
                      <w:sz w:val="18"/>
                      <w:szCs w:val="18"/>
                      <w:lang w:val="en-GB"/>
                    </w:rPr>
                  </w:pPr>
                  <w:r w:rsidRPr="00925E75">
                    <w:rPr>
                      <w:snapToGrid/>
                      <w:sz w:val="18"/>
                      <w:szCs w:val="18"/>
                      <w:lang w:val="en-GB"/>
                    </w:rPr>
                    <w:t>Rated power</w:t>
                  </w:r>
                </w:p>
              </w:tc>
              <w:tc>
                <w:tcPr>
                  <w:tcW w:w="1912" w:type="pct"/>
                  <w:vAlign w:val="center"/>
                </w:tcPr>
                <w:p w14:paraId="15397FF4" w14:textId="77777777" w:rsidR="00925E75" w:rsidRPr="00925E75" w:rsidRDefault="00925E75" w:rsidP="00925E75">
                  <w:pPr>
                    <w:rPr>
                      <w:sz w:val="18"/>
                      <w:szCs w:val="18"/>
                      <w:lang w:val="en-GB"/>
                    </w:rPr>
                  </w:pPr>
                  <w:r w:rsidRPr="00925E75">
                    <w:rPr>
                      <w:sz w:val="18"/>
                      <w:szCs w:val="18"/>
                      <w:lang w:val="en-GB"/>
                    </w:rPr>
                    <w:t>min. 180 kW</w:t>
                  </w:r>
                </w:p>
              </w:tc>
            </w:tr>
            <w:tr w:rsidR="00925E75" w:rsidRPr="00925E75" w14:paraId="1B42E570" w14:textId="77777777" w:rsidTr="00902B8B">
              <w:trPr>
                <w:cantSplit/>
                <w:trHeight w:val="369"/>
              </w:trPr>
              <w:tc>
                <w:tcPr>
                  <w:tcW w:w="726" w:type="pct"/>
                </w:tcPr>
                <w:p w14:paraId="2889ABFF" w14:textId="77777777" w:rsidR="00925E75" w:rsidRPr="00925E75" w:rsidRDefault="00925E75" w:rsidP="00925E75">
                  <w:pPr>
                    <w:rPr>
                      <w:snapToGrid/>
                      <w:sz w:val="18"/>
                      <w:szCs w:val="18"/>
                      <w:lang w:val="en-GB"/>
                    </w:rPr>
                  </w:pPr>
                  <w:r w:rsidRPr="00925E75">
                    <w:rPr>
                      <w:snapToGrid/>
                      <w:sz w:val="18"/>
                      <w:szCs w:val="18"/>
                      <w:lang w:val="en-GB"/>
                    </w:rPr>
                    <w:t>Torque at rpm</w:t>
                  </w:r>
                </w:p>
              </w:tc>
              <w:tc>
                <w:tcPr>
                  <w:tcW w:w="1912" w:type="pct"/>
                  <w:vAlign w:val="center"/>
                </w:tcPr>
                <w:p w14:paraId="44982150" w14:textId="77777777" w:rsidR="00925E75" w:rsidRPr="00925E75" w:rsidRDefault="00925E75" w:rsidP="00925E75">
                  <w:pPr>
                    <w:rPr>
                      <w:snapToGrid/>
                      <w:sz w:val="18"/>
                      <w:szCs w:val="18"/>
                      <w:lang w:val="en-GB"/>
                    </w:rPr>
                  </w:pPr>
                  <w:r w:rsidRPr="00925E75">
                    <w:rPr>
                      <w:snapToGrid/>
                      <w:sz w:val="18"/>
                      <w:szCs w:val="18"/>
                      <w:lang w:val="en-GB"/>
                    </w:rPr>
                    <w:t xml:space="preserve">min. 1.000 Nm </w:t>
                  </w:r>
                </w:p>
              </w:tc>
            </w:tr>
            <w:tr w:rsidR="00925E75" w:rsidRPr="00925E75" w14:paraId="7C7442A8" w14:textId="77777777" w:rsidTr="00902B8B">
              <w:trPr>
                <w:cantSplit/>
              </w:trPr>
              <w:tc>
                <w:tcPr>
                  <w:tcW w:w="2638" w:type="pct"/>
                  <w:gridSpan w:val="2"/>
                  <w:vAlign w:val="center"/>
                </w:tcPr>
                <w:p w14:paraId="7068B853" w14:textId="77777777" w:rsidR="00925E75" w:rsidRPr="00925E75" w:rsidRDefault="00925E75" w:rsidP="00925E75">
                  <w:pPr>
                    <w:rPr>
                      <w:b/>
                      <w:sz w:val="18"/>
                      <w:szCs w:val="18"/>
                      <w:lang w:val="en-GB"/>
                    </w:rPr>
                  </w:pPr>
                  <w:r w:rsidRPr="00925E75">
                    <w:rPr>
                      <w:b/>
                      <w:sz w:val="18"/>
                      <w:szCs w:val="18"/>
                      <w:lang w:val="en-GB"/>
                    </w:rPr>
                    <w:t>FF robot undercarriage</w:t>
                  </w:r>
                </w:p>
              </w:tc>
            </w:tr>
            <w:tr w:rsidR="00925E75" w:rsidRPr="00925E75" w14:paraId="779C37BA" w14:textId="77777777" w:rsidTr="00902B8B">
              <w:trPr>
                <w:cantSplit/>
                <w:trHeight w:val="369"/>
              </w:trPr>
              <w:tc>
                <w:tcPr>
                  <w:tcW w:w="726" w:type="pct"/>
                </w:tcPr>
                <w:p w14:paraId="132E26A3" w14:textId="77777777" w:rsidR="00925E75" w:rsidRPr="00925E75" w:rsidRDefault="00925E75" w:rsidP="00925E75">
                  <w:pPr>
                    <w:rPr>
                      <w:snapToGrid/>
                      <w:sz w:val="18"/>
                      <w:szCs w:val="18"/>
                      <w:lang w:val="en-GB"/>
                    </w:rPr>
                  </w:pPr>
                  <w:r w:rsidRPr="00925E75">
                    <w:rPr>
                      <w:snapToGrid/>
                      <w:sz w:val="18"/>
                      <w:szCs w:val="18"/>
                      <w:lang w:val="en-GB"/>
                    </w:rPr>
                    <w:t xml:space="preserve">Tracks </w:t>
                  </w:r>
                </w:p>
              </w:tc>
              <w:tc>
                <w:tcPr>
                  <w:tcW w:w="1912" w:type="pct"/>
                  <w:vAlign w:val="center"/>
                </w:tcPr>
                <w:p w14:paraId="6C8CFB93" w14:textId="77777777" w:rsidR="00925E75" w:rsidRPr="00925E75" w:rsidRDefault="00925E75" w:rsidP="00925E75">
                  <w:pPr>
                    <w:rPr>
                      <w:snapToGrid/>
                      <w:sz w:val="18"/>
                      <w:szCs w:val="18"/>
                      <w:lang w:val="en-GB"/>
                    </w:rPr>
                  </w:pPr>
                  <w:r w:rsidRPr="00925E75">
                    <w:rPr>
                      <w:snapToGrid/>
                      <w:sz w:val="18"/>
                      <w:szCs w:val="18"/>
                      <w:lang w:val="en-GB"/>
                    </w:rPr>
                    <w:t>Metal tracks 380 - 420 mm wide</w:t>
                  </w:r>
                </w:p>
              </w:tc>
            </w:tr>
            <w:tr w:rsidR="00925E75" w:rsidRPr="00925E75" w14:paraId="0AACCB53" w14:textId="77777777" w:rsidTr="00902B8B">
              <w:trPr>
                <w:cantSplit/>
                <w:trHeight w:val="369"/>
              </w:trPr>
              <w:tc>
                <w:tcPr>
                  <w:tcW w:w="726" w:type="pct"/>
                </w:tcPr>
                <w:p w14:paraId="3F12C831" w14:textId="77777777" w:rsidR="00925E75" w:rsidRPr="00925E75" w:rsidRDefault="00925E75" w:rsidP="00925E75">
                  <w:pPr>
                    <w:rPr>
                      <w:snapToGrid/>
                      <w:sz w:val="18"/>
                      <w:szCs w:val="18"/>
                      <w:lang w:val="en-GB"/>
                    </w:rPr>
                  </w:pPr>
                  <w:r w:rsidRPr="00925E75">
                    <w:rPr>
                      <w:snapToGrid/>
                      <w:sz w:val="18"/>
                      <w:szCs w:val="18"/>
                      <w:lang w:val="en-GB"/>
                    </w:rPr>
                    <w:t>Ground bearing pressure</w:t>
                  </w:r>
                </w:p>
              </w:tc>
              <w:tc>
                <w:tcPr>
                  <w:tcW w:w="1912" w:type="pct"/>
                  <w:vAlign w:val="center"/>
                </w:tcPr>
                <w:p w14:paraId="4E96CFC0" w14:textId="77777777" w:rsidR="00925E75" w:rsidRPr="00925E75" w:rsidRDefault="00925E75" w:rsidP="00925E75">
                  <w:pPr>
                    <w:rPr>
                      <w:snapToGrid/>
                      <w:sz w:val="18"/>
                      <w:szCs w:val="18"/>
                      <w:lang w:val="en-GB"/>
                    </w:rPr>
                  </w:pPr>
                  <w:r w:rsidRPr="00925E75">
                    <w:rPr>
                      <w:snapToGrid/>
                      <w:sz w:val="18"/>
                      <w:szCs w:val="18"/>
                      <w:lang w:val="en-GB"/>
                    </w:rPr>
                    <w:t xml:space="preserve">0,6 – 0,9 kg/cm2 </w:t>
                  </w:r>
                </w:p>
              </w:tc>
            </w:tr>
            <w:tr w:rsidR="00925E75" w:rsidRPr="00925E75" w14:paraId="769DECE1" w14:textId="77777777" w:rsidTr="00902B8B">
              <w:trPr>
                <w:cantSplit/>
                <w:trHeight w:val="369"/>
              </w:trPr>
              <w:tc>
                <w:tcPr>
                  <w:tcW w:w="726" w:type="pct"/>
                </w:tcPr>
                <w:p w14:paraId="2200E913" w14:textId="77777777" w:rsidR="00925E75" w:rsidRPr="00925E75" w:rsidRDefault="00925E75" w:rsidP="00925E75">
                  <w:pPr>
                    <w:rPr>
                      <w:snapToGrid/>
                      <w:sz w:val="18"/>
                      <w:szCs w:val="18"/>
                      <w:lang w:val="en-GB"/>
                    </w:rPr>
                  </w:pPr>
                  <w:r w:rsidRPr="00925E75">
                    <w:rPr>
                      <w:snapToGrid/>
                      <w:sz w:val="18"/>
                      <w:szCs w:val="18"/>
                      <w:lang w:val="en-GB"/>
                    </w:rPr>
                    <w:t>Power transmission</w:t>
                  </w:r>
                </w:p>
              </w:tc>
              <w:tc>
                <w:tcPr>
                  <w:tcW w:w="1912" w:type="pct"/>
                  <w:vAlign w:val="center"/>
                </w:tcPr>
                <w:p w14:paraId="17FA410A" w14:textId="77777777" w:rsidR="00925E75" w:rsidRPr="00925E75" w:rsidRDefault="00925E75" w:rsidP="00925E75">
                  <w:pPr>
                    <w:rPr>
                      <w:snapToGrid/>
                      <w:sz w:val="18"/>
                      <w:szCs w:val="18"/>
                      <w:lang w:val="en-GB"/>
                    </w:rPr>
                  </w:pPr>
                  <w:r w:rsidRPr="00925E75">
                    <w:rPr>
                      <w:snapToGrid/>
                      <w:sz w:val="18"/>
                      <w:szCs w:val="18"/>
                      <w:lang w:val="en-GB"/>
                    </w:rPr>
                    <w:t>Hydrostatic system</w:t>
                  </w:r>
                </w:p>
              </w:tc>
            </w:tr>
            <w:tr w:rsidR="00925E75" w:rsidRPr="00925E75" w14:paraId="3B6A39C0" w14:textId="77777777" w:rsidTr="00902B8B">
              <w:trPr>
                <w:cantSplit/>
                <w:trHeight w:val="369"/>
              </w:trPr>
              <w:tc>
                <w:tcPr>
                  <w:tcW w:w="726" w:type="pct"/>
                </w:tcPr>
                <w:p w14:paraId="2395622F" w14:textId="77777777" w:rsidR="00925E75" w:rsidRPr="00925E75" w:rsidRDefault="00925E75" w:rsidP="00925E75">
                  <w:pPr>
                    <w:rPr>
                      <w:snapToGrid/>
                      <w:sz w:val="18"/>
                      <w:szCs w:val="18"/>
                      <w:lang w:val="en-GB"/>
                    </w:rPr>
                  </w:pPr>
                  <w:r w:rsidRPr="00925E75">
                    <w:rPr>
                      <w:snapToGrid/>
                      <w:sz w:val="18"/>
                      <w:szCs w:val="18"/>
                      <w:lang w:val="en-GB"/>
                    </w:rPr>
                    <w:t>Type</w:t>
                  </w:r>
                </w:p>
              </w:tc>
              <w:tc>
                <w:tcPr>
                  <w:tcW w:w="1912" w:type="pct"/>
                  <w:vAlign w:val="center"/>
                </w:tcPr>
                <w:p w14:paraId="34E47506" w14:textId="77777777" w:rsidR="00925E75" w:rsidRPr="00925E75" w:rsidRDefault="00925E75" w:rsidP="00925E75">
                  <w:pPr>
                    <w:rPr>
                      <w:snapToGrid/>
                      <w:sz w:val="18"/>
                      <w:szCs w:val="18"/>
                      <w:lang w:val="en-GB"/>
                    </w:rPr>
                  </w:pPr>
                  <w:r w:rsidRPr="00925E75">
                    <w:rPr>
                      <w:snapToGrid/>
                      <w:sz w:val="18"/>
                      <w:szCs w:val="18"/>
                      <w:lang w:val="en-GB"/>
                    </w:rPr>
                    <w:t xml:space="preserve">Independent for propulsion </w:t>
                  </w:r>
                </w:p>
              </w:tc>
            </w:tr>
            <w:tr w:rsidR="00925E75" w:rsidRPr="00925E75" w14:paraId="15410508" w14:textId="77777777" w:rsidTr="00902B8B">
              <w:trPr>
                <w:cantSplit/>
                <w:trHeight w:val="369"/>
              </w:trPr>
              <w:tc>
                <w:tcPr>
                  <w:tcW w:w="726" w:type="pct"/>
                </w:tcPr>
                <w:p w14:paraId="75365B08" w14:textId="77777777" w:rsidR="00925E75" w:rsidRPr="00925E75" w:rsidRDefault="00925E75" w:rsidP="00925E75">
                  <w:pPr>
                    <w:rPr>
                      <w:snapToGrid/>
                      <w:sz w:val="18"/>
                      <w:szCs w:val="18"/>
                      <w:lang w:val="en-GB"/>
                    </w:rPr>
                  </w:pPr>
                  <w:r w:rsidRPr="00925E75">
                    <w:rPr>
                      <w:snapToGrid/>
                      <w:sz w:val="18"/>
                      <w:szCs w:val="18"/>
                      <w:lang w:val="en-GB"/>
                    </w:rPr>
                    <w:t>Transport speed</w:t>
                  </w:r>
                </w:p>
              </w:tc>
              <w:tc>
                <w:tcPr>
                  <w:tcW w:w="1912" w:type="pct"/>
                  <w:vAlign w:val="center"/>
                </w:tcPr>
                <w:p w14:paraId="414F2B68" w14:textId="77777777" w:rsidR="00925E75" w:rsidRPr="00925E75" w:rsidRDefault="00925E75" w:rsidP="00925E75">
                  <w:pPr>
                    <w:rPr>
                      <w:snapToGrid/>
                      <w:sz w:val="18"/>
                      <w:szCs w:val="18"/>
                      <w:lang w:val="en-GB"/>
                    </w:rPr>
                  </w:pPr>
                  <w:r w:rsidRPr="00925E75">
                    <w:rPr>
                      <w:snapToGrid/>
                      <w:sz w:val="18"/>
                      <w:szCs w:val="18"/>
                      <w:lang w:val="en-GB"/>
                    </w:rPr>
                    <w:t>min. 10 km/hour</w:t>
                  </w:r>
                </w:p>
              </w:tc>
            </w:tr>
            <w:tr w:rsidR="00925E75" w:rsidRPr="00925E75" w14:paraId="6E2078B5" w14:textId="77777777" w:rsidTr="00902B8B">
              <w:trPr>
                <w:cantSplit/>
              </w:trPr>
              <w:tc>
                <w:tcPr>
                  <w:tcW w:w="2638" w:type="pct"/>
                  <w:gridSpan w:val="2"/>
                  <w:vAlign w:val="center"/>
                </w:tcPr>
                <w:p w14:paraId="7A6ACBFC" w14:textId="77777777" w:rsidR="00925E75" w:rsidRPr="00925E75" w:rsidRDefault="00925E75" w:rsidP="00925E75">
                  <w:pPr>
                    <w:rPr>
                      <w:b/>
                      <w:sz w:val="18"/>
                      <w:szCs w:val="18"/>
                      <w:lang w:val="en-GB"/>
                    </w:rPr>
                  </w:pPr>
                  <w:r w:rsidRPr="00925E75">
                    <w:rPr>
                      <w:b/>
                      <w:sz w:val="18"/>
                      <w:szCs w:val="18"/>
                      <w:lang w:val="en-GB"/>
                    </w:rPr>
                    <w:t>FF robot control</w:t>
                  </w:r>
                </w:p>
              </w:tc>
            </w:tr>
            <w:tr w:rsidR="00925E75" w:rsidRPr="00925E75" w14:paraId="5B8D1804" w14:textId="77777777" w:rsidTr="00902B8B">
              <w:trPr>
                <w:cantSplit/>
                <w:trHeight w:val="375"/>
              </w:trPr>
              <w:tc>
                <w:tcPr>
                  <w:tcW w:w="726" w:type="pct"/>
                  <w:tcBorders>
                    <w:left w:val="single" w:sz="4" w:space="0" w:color="auto"/>
                    <w:right w:val="single" w:sz="4" w:space="0" w:color="auto"/>
                  </w:tcBorders>
                  <w:vAlign w:val="center"/>
                </w:tcPr>
                <w:p w14:paraId="6EC3A2D3" w14:textId="77777777" w:rsidR="00925E75" w:rsidRPr="00925E75" w:rsidRDefault="00925E75" w:rsidP="00925E75">
                  <w:pPr>
                    <w:rPr>
                      <w:sz w:val="18"/>
                      <w:szCs w:val="18"/>
                      <w:lang w:val="en-GB"/>
                    </w:rPr>
                  </w:pPr>
                  <w:r w:rsidRPr="00925E75">
                    <w:rPr>
                      <w:sz w:val="18"/>
                      <w:szCs w:val="18"/>
                      <w:lang w:val="en-GB"/>
                    </w:rPr>
                    <w:t>FF robot autonomy</w:t>
                  </w:r>
                </w:p>
              </w:tc>
              <w:tc>
                <w:tcPr>
                  <w:tcW w:w="1912" w:type="pct"/>
                  <w:tcBorders>
                    <w:top w:val="single" w:sz="4" w:space="0" w:color="auto"/>
                    <w:left w:val="single" w:sz="4" w:space="0" w:color="auto"/>
                    <w:bottom w:val="single" w:sz="4" w:space="0" w:color="auto"/>
                    <w:right w:val="single" w:sz="4" w:space="0" w:color="auto"/>
                  </w:tcBorders>
                </w:tcPr>
                <w:p w14:paraId="624A6838" w14:textId="77777777" w:rsidR="00925E75" w:rsidRPr="00925E75" w:rsidRDefault="00925E75" w:rsidP="00925E75">
                  <w:pPr>
                    <w:rPr>
                      <w:sz w:val="18"/>
                      <w:szCs w:val="18"/>
                    </w:rPr>
                  </w:pPr>
                  <w:r w:rsidRPr="00925E75">
                    <w:rPr>
                      <w:sz w:val="18"/>
                      <w:szCs w:val="18"/>
                    </w:rPr>
                    <w:t>The autonomous operation tank of the robot with a single fuel is min. 4 hours</w:t>
                  </w:r>
                  <w:r w:rsidRPr="00925E75">
                    <w:rPr>
                      <w:sz w:val="18"/>
                      <w:szCs w:val="18"/>
                    </w:rPr>
                    <w:tab/>
                  </w:r>
                  <w:r w:rsidRPr="00925E75">
                    <w:rPr>
                      <w:sz w:val="18"/>
                      <w:szCs w:val="18"/>
                    </w:rPr>
                    <w:tab/>
                  </w:r>
                </w:p>
              </w:tc>
            </w:tr>
            <w:tr w:rsidR="00925E75" w:rsidRPr="00925E75" w14:paraId="2A72A2C7" w14:textId="77777777" w:rsidTr="00902B8B">
              <w:trPr>
                <w:cantSplit/>
                <w:trHeight w:val="375"/>
              </w:trPr>
              <w:tc>
                <w:tcPr>
                  <w:tcW w:w="726" w:type="pct"/>
                  <w:tcBorders>
                    <w:left w:val="single" w:sz="4" w:space="0" w:color="auto"/>
                    <w:right w:val="single" w:sz="4" w:space="0" w:color="auto"/>
                  </w:tcBorders>
                  <w:vAlign w:val="center"/>
                </w:tcPr>
                <w:p w14:paraId="4EDF2BF7" w14:textId="77777777" w:rsidR="00925E75" w:rsidRPr="00925E75" w:rsidRDefault="00925E75" w:rsidP="00925E75">
                  <w:pPr>
                    <w:rPr>
                      <w:sz w:val="18"/>
                      <w:szCs w:val="18"/>
                      <w:lang w:val="en-GB"/>
                    </w:rPr>
                  </w:pPr>
                  <w:r w:rsidRPr="00925E75">
                    <w:rPr>
                      <w:sz w:val="18"/>
                      <w:szCs w:val="18"/>
                      <w:lang w:val="en-GB"/>
                    </w:rPr>
                    <w:t>FF robot control</w:t>
                  </w:r>
                </w:p>
              </w:tc>
              <w:tc>
                <w:tcPr>
                  <w:tcW w:w="1912" w:type="pct"/>
                  <w:tcBorders>
                    <w:top w:val="single" w:sz="4" w:space="0" w:color="auto"/>
                    <w:left w:val="single" w:sz="4" w:space="0" w:color="auto"/>
                    <w:bottom w:val="single" w:sz="4" w:space="0" w:color="auto"/>
                    <w:right w:val="single" w:sz="4" w:space="0" w:color="auto"/>
                  </w:tcBorders>
                </w:tcPr>
                <w:p w14:paraId="62A68CC1" w14:textId="77777777" w:rsidR="00925E75" w:rsidRPr="00925E75" w:rsidRDefault="00925E75" w:rsidP="00925E75">
                  <w:pPr>
                    <w:rPr>
                      <w:sz w:val="18"/>
                      <w:szCs w:val="18"/>
                    </w:rPr>
                  </w:pPr>
                  <w:r w:rsidRPr="00925E75">
                    <w:rPr>
                      <w:sz w:val="18"/>
                      <w:szCs w:val="18"/>
                    </w:rPr>
                    <w:t>By a radio remote control min. 1.400 meters in the field of optical visibility</w:t>
                  </w:r>
                  <w:r w:rsidRPr="00925E75">
                    <w:rPr>
                      <w:sz w:val="18"/>
                      <w:szCs w:val="18"/>
                    </w:rPr>
                    <w:tab/>
                  </w:r>
                  <w:r w:rsidRPr="00925E75">
                    <w:rPr>
                      <w:sz w:val="18"/>
                      <w:szCs w:val="18"/>
                    </w:rPr>
                    <w:tab/>
                  </w:r>
                </w:p>
              </w:tc>
            </w:tr>
            <w:tr w:rsidR="00925E75" w:rsidRPr="00925E75" w14:paraId="21796640" w14:textId="77777777" w:rsidTr="00902B8B">
              <w:trPr>
                <w:cantSplit/>
              </w:trPr>
              <w:tc>
                <w:tcPr>
                  <w:tcW w:w="2638" w:type="pct"/>
                  <w:gridSpan w:val="2"/>
                  <w:vAlign w:val="center"/>
                </w:tcPr>
                <w:p w14:paraId="0ADB7DE5" w14:textId="77777777" w:rsidR="00925E75" w:rsidRPr="00925E75" w:rsidRDefault="00925E75" w:rsidP="00925E75">
                  <w:pPr>
                    <w:rPr>
                      <w:b/>
                      <w:sz w:val="18"/>
                      <w:szCs w:val="18"/>
                      <w:lang w:val="en-GB"/>
                    </w:rPr>
                  </w:pPr>
                  <w:r w:rsidRPr="00925E75">
                    <w:rPr>
                      <w:b/>
                      <w:sz w:val="18"/>
                      <w:szCs w:val="18"/>
                      <w:lang w:val="en-GB"/>
                    </w:rPr>
                    <w:t>Obstacle Negotiation</w:t>
                  </w:r>
                </w:p>
              </w:tc>
            </w:tr>
            <w:tr w:rsidR="00925E75" w:rsidRPr="00925E75" w14:paraId="7CA7F3DD" w14:textId="77777777" w:rsidTr="00902B8B">
              <w:trPr>
                <w:cantSplit/>
                <w:trHeight w:val="369"/>
              </w:trPr>
              <w:tc>
                <w:tcPr>
                  <w:tcW w:w="726" w:type="pct"/>
                </w:tcPr>
                <w:p w14:paraId="49547799" w14:textId="77777777" w:rsidR="00925E75" w:rsidRPr="00925E75" w:rsidRDefault="00925E75" w:rsidP="00925E75">
                  <w:pPr>
                    <w:rPr>
                      <w:sz w:val="18"/>
                      <w:szCs w:val="18"/>
                      <w:lang w:val="en-GB"/>
                    </w:rPr>
                  </w:pPr>
                  <w:r w:rsidRPr="00925E75">
                    <w:rPr>
                      <w:sz w:val="18"/>
                      <w:szCs w:val="18"/>
                      <w:lang w:val="en-GB"/>
                    </w:rPr>
                    <w:t xml:space="preserve">Grade slope </w:t>
                  </w:r>
                </w:p>
              </w:tc>
              <w:tc>
                <w:tcPr>
                  <w:tcW w:w="1912" w:type="pct"/>
                  <w:vAlign w:val="center"/>
                </w:tcPr>
                <w:p w14:paraId="487CF3F6" w14:textId="77777777" w:rsidR="00925E75" w:rsidRPr="00925E75" w:rsidRDefault="00925E75" w:rsidP="00925E75">
                  <w:pPr>
                    <w:rPr>
                      <w:sz w:val="18"/>
                      <w:szCs w:val="18"/>
                      <w:lang w:val="en-GB"/>
                    </w:rPr>
                  </w:pPr>
                  <w:r w:rsidRPr="00925E75">
                    <w:rPr>
                      <w:sz w:val="18"/>
                      <w:szCs w:val="18"/>
                      <w:lang w:val="en-GB"/>
                    </w:rPr>
                    <w:t>min. 28 °</w:t>
                  </w:r>
                </w:p>
              </w:tc>
            </w:tr>
            <w:tr w:rsidR="00925E75" w:rsidRPr="00925E75" w14:paraId="3E9A5EA7" w14:textId="77777777" w:rsidTr="00902B8B">
              <w:trPr>
                <w:cantSplit/>
              </w:trPr>
              <w:tc>
                <w:tcPr>
                  <w:tcW w:w="726" w:type="pct"/>
                </w:tcPr>
                <w:p w14:paraId="52435AC6" w14:textId="77777777" w:rsidR="00925E75" w:rsidRPr="00925E75" w:rsidRDefault="00925E75" w:rsidP="00925E75">
                  <w:pPr>
                    <w:rPr>
                      <w:sz w:val="18"/>
                      <w:szCs w:val="18"/>
                      <w:lang w:val="en-GB"/>
                    </w:rPr>
                  </w:pPr>
                  <w:r w:rsidRPr="00925E75">
                    <w:rPr>
                      <w:sz w:val="18"/>
                      <w:szCs w:val="18"/>
                      <w:lang w:val="en-GB"/>
                    </w:rPr>
                    <w:t>Side slope</w:t>
                  </w:r>
                </w:p>
              </w:tc>
              <w:tc>
                <w:tcPr>
                  <w:tcW w:w="1912" w:type="pct"/>
                  <w:vAlign w:val="center"/>
                </w:tcPr>
                <w:p w14:paraId="7CFE3092" w14:textId="77777777" w:rsidR="00925E75" w:rsidRPr="00925E75" w:rsidRDefault="00925E75" w:rsidP="00925E75">
                  <w:pPr>
                    <w:rPr>
                      <w:sz w:val="18"/>
                      <w:szCs w:val="18"/>
                      <w:lang w:val="en-GB"/>
                    </w:rPr>
                  </w:pPr>
                  <w:r w:rsidRPr="00925E75">
                    <w:rPr>
                      <w:sz w:val="18"/>
                      <w:szCs w:val="18"/>
                      <w:lang w:val="en-GB"/>
                    </w:rPr>
                    <w:t>min. 18 °</w:t>
                  </w:r>
                </w:p>
              </w:tc>
            </w:tr>
            <w:tr w:rsidR="00925E75" w:rsidRPr="00925E75" w14:paraId="597CE6B9" w14:textId="77777777" w:rsidTr="00902B8B">
              <w:trPr>
                <w:cantSplit/>
              </w:trPr>
              <w:tc>
                <w:tcPr>
                  <w:tcW w:w="2638" w:type="pct"/>
                  <w:gridSpan w:val="2"/>
                  <w:vAlign w:val="center"/>
                </w:tcPr>
                <w:p w14:paraId="432E1232" w14:textId="77777777" w:rsidR="00925E75" w:rsidRPr="00925E75" w:rsidRDefault="00925E75" w:rsidP="00925E75">
                  <w:pPr>
                    <w:rPr>
                      <w:b/>
                      <w:sz w:val="18"/>
                      <w:szCs w:val="18"/>
                      <w:lang w:val="en-GB"/>
                    </w:rPr>
                  </w:pPr>
                  <w:r w:rsidRPr="00925E75">
                    <w:rPr>
                      <w:b/>
                      <w:sz w:val="18"/>
                      <w:szCs w:val="18"/>
                      <w:lang w:val="en-GB"/>
                    </w:rPr>
                    <w:t xml:space="preserve">Specification of Fire-fighting system – </w:t>
                  </w:r>
                  <w:r w:rsidRPr="00925E75">
                    <w:rPr>
                      <w:b/>
                      <w:sz w:val="18"/>
                      <w:szCs w:val="18"/>
                    </w:rPr>
                    <w:t>Water tank</w:t>
                  </w:r>
                </w:p>
              </w:tc>
            </w:tr>
            <w:tr w:rsidR="00925E75" w:rsidRPr="00925E75" w14:paraId="48C92A65" w14:textId="77777777" w:rsidTr="00902B8B">
              <w:trPr>
                <w:cantSplit/>
                <w:trHeight w:val="369"/>
              </w:trPr>
              <w:tc>
                <w:tcPr>
                  <w:tcW w:w="726" w:type="pct"/>
                </w:tcPr>
                <w:p w14:paraId="27AC29E4" w14:textId="77777777" w:rsidR="00925E75" w:rsidRPr="00925E75" w:rsidRDefault="00925E75" w:rsidP="00925E75">
                  <w:pPr>
                    <w:rPr>
                      <w:sz w:val="18"/>
                      <w:szCs w:val="18"/>
                      <w:lang w:val="en-GB"/>
                    </w:rPr>
                  </w:pPr>
                  <w:r w:rsidRPr="00925E75">
                    <w:rPr>
                      <w:sz w:val="18"/>
                      <w:szCs w:val="18"/>
                      <w:lang w:val="en-GB"/>
                    </w:rPr>
                    <w:t xml:space="preserve">Capacity </w:t>
                  </w:r>
                </w:p>
              </w:tc>
              <w:tc>
                <w:tcPr>
                  <w:tcW w:w="1912" w:type="pct"/>
                  <w:vAlign w:val="center"/>
                </w:tcPr>
                <w:p w14:paraId="12CFCBC6" w14:textId="77777777" w:rsidR="00925E75" w:rsidRPr="00925E75" w:rsidRDefault="00925E75" w:rsidP="00925E75">
                  <w:pPr>
                    <w:rPr>
                      <w:sz w:val="18"/>
                      <w:szCs w:val="18"/>
                      <w:lang w:val="en-GB"/>
                    </w:rPr>
                  </w:pPr>
                  <w:r w:rsidRPr="00925E75">
                    <w:rPr>
                      <w:sz w:val="18"/>
                      <w:szCs w:val="18"/>
                      <w:lang w:val="en-GB"/>
                    </w:rPr>
                    <w:t xml:space="preserve">min. 1.900 l </w:t>
                  </w:r>
                </w:p>
              </w:tc>
            </w:tr>
            <w:tr w:rsidR="00925E75" w:rsidRPr="00925E75" w14:paraId="61463413" w14:textId="77777777" w:rsidTr="00902B8B">
              <w:trPr>
                <w:cantSplit/>
                <w:trHeight w:val="369"/>
              </w:trPr>
              <w:tc>
                <w:tcPr>
                  <w:tcW w:w="726" w:type="pct"/>
                </w:tcPr>
                <w:p w14:paraId="686C38C2" w14:textId="77777777" w:rsidR="00925E75" w:rsidRPr="00925E75" w:rsidRDefault="00925E75" w:rsidP="00925E75">
                  <w:pPr>
                    <w:rPr>
                      <w:sz w:val="18"/>
                      <w:szCs w:val="18"/>
                      <w:lang w:val="en-GB"/>
                    </w:rPr>
                  </w:pPr>
                  <w:r w:rsidRPr="00925E75">
                    <w:rPr>
                      <w:sz w:val="18"/>
                      <w:szCs w:val="18"/>
                      <w:lang w:val="en-GB"/>
                    </w:rPr>
                    <w:lastRenderedPageBreak/>
                    <w:t>Filling pressure</w:t>
                  </w:r>
                </w:p>
              </w:tc>
              <w:tc>
                <w:tcPr>
                  <w:tcW w:w="1912" w:type="pct"/>
                  <w:vAlign w:val="center"/>
                </w:tcPr>
                <w:p w14:paraId="1ACA630A" w14:textId="77777777" w:rsidR="00925E75" w:rsidRPr="00925E75" w:rsidRDefault="00925E75" w:rsidP="00925E75">
                  <w:pPr>
                    <w:rPr>
                      <w:sz w:val="18"/>
                      <w:szCs w:val="18"/>
                      <w:lang w:val="en-GB"/>
                    </w:rPr>
                  </w:pPr>
                  <w:r w:rsidRPr="00925E75">
                    <w:rPr>
                      <w:sz w:val="18"/>
                      <w:szCs w:val="18"/>
                      <w:lang w:val="en-GB"/>
                    </w:rPr>
                    <w:t>min. 4 bar</w:t>
                  </w:r>
                </w:p>
              </w:tc>
            </w:tr>
            <w:tr w:rsidR="00925E75" w:rsidRPr="00925E75" w14:paraId="447B4C51" w14:textId="77777777" w:rsidTr="00902B8B">
              <w:trPr>
                <w:cantSplit/>
              </w:trPr>
              <w:tc>
                <w:tcPr>
                  <w:tcW w:w="2638" w:type="pct"/>
                  <w:gridSpan w:val="2"/>
                  <w:vAlign w:val="center"/>
                </w:tcPr>
                <w:p w14:paraId="5D4894A4" w14:textId="77777777" w:rsidR="00925E75" w:rsidRPr="00925E75" w:rsidRDefault="00925E75" w:rsidP="00925E75">
                  <w:pPr>
                    <w:rPr>
                      <w:b/>
                      <w:sz w:val="18"/>
                      <w:szCs w:val="18"/>
                      <w:lang w:val="en-GB"/>
                    </w:rPr>
                  </w:pPr>
                  <w:r w:rsidRPr="00925E75">
                    <w:rPr>
                      <w:b/>
                      <w:sz w:val="18"/>
                      <w:szCs w:val="18"/>
                      <w:lang w:val="en-GB"/>
                    </w:rPr>
                    <w:t xml:space="preserve">Specification of Fire-fighting system – </w:t>
                  </w:r>
                  <w:r w:rsidRPr="00925E75">
                    <w:rPr>
                      <w:b/>
                      <w:sz w:val="18"/>
                      <w:szCs w:val="18"/>
                    </w:rPr>
                    <w:t>Foam tank</w:t>
                  </w:r>
                </w:p>
              </w:tc>
            </w:tr>
            <w:tr w:rsidR="00925E75" w:rsidRPr="00925E75" w14:paraId="4A66437C" w14:textId="77777777" w:rsidTr="00902B8B">
              <w:trPr>
                <w:cantSplit/>
                <w:trHeight w:val="369"/>
              </w:trPr>
              <w:tc>
                <w:tcPr>
                  <w:tcW w:w="726" w:type="pct"/>
                </w:tcPr>
                <w:p w14:paraId="492B991D" w14:textId="77777777" w:rsidR="00925E75" w:rsidRPr="00925E75" w:rsidRDefault="00925E75" w:rsidP="00925E75">
                  <w:pPr>
                    <w:rPr>
                      <w:sz w:val="18"/>
                      <w:szCs w:val="18"/>
                      <w:lang w:val="en-GB"/>
                    </w:rPr>
                  </w:pPr>
                  <w:r w:rsidRPr="00925E75">
                    <w:rPr>
                      <w:sz w:val="18"/>
                      <w:szCs w:val="18"/>
                      <w:lang w:val="en-GB"/>
                    </w:rPr>
                    <w:t xml:space="preserve">Capacity </w:t>
                  </w:r>
                </w:p>
              </w:tc>
              <w:tc>
                <w:tcPr>
                  <w:tcW w:w="1912" w:type="pct"/>
                  <w:vAlign w:val="center"/>
                </w:tcPr>
                <w:p w14:paraId="289DD7A3" w14:textId="77777777" w:rsidR="00925E75" w:rsidRPr="00925E75" w:rsidRDefault="00925E75" w:rsidP="00925E75">
                  <w:pPr>
                    <w:rPr>
                      <w:sz w:val="18"/>
                      <w:szCs w:val="18"/>
                      <w:lang w:val="en-GB"/>
                    </w:rPr>
                  </w:pPr>
                  <w:r w:rsidRPr="00925E75">
                    <w:rPr>
                      <w:sz w:val="18"/>
                      <w:szCs w:val="18"/>
                      <w:lang w:val="en-GB"/>
                    </w:rPr>
                    <w:t xml:space="preserve">min. 450 l </w:t>
                  </w:r>
                </w:p>
              </w:tc>
            </w:tr>
            <w:tr w:rsidR="00925E75" w:rsidRPr="00925E75" w14:paraId="7EB24324" w14:textId="77777777" w:rsidTr="00902B8B">
              <w:trPr>
                <w:cantSplit/>
                <w:trHeight w:val="369"/>
              </w:trPr>
              <w:tc>
                <w:tcPr>
                  <w:tcW w:w="726" w:type="pct"/>
                </w:tcPr>
                <w:p w14:paraId="5037B986" w14:textId="77777777" w:rsidR="00925E75" w:rsidRPr="00925E75" w:rsidRDefault="00925E75" w:rsidP="00925E75">
                  <w:pPr>
                    <w:rPr>
                      <w:sz w:val="18"/>
                      <w:szCs w:val="18"/>
                      <w:lang w:val="en-GB"/>
                    </w:rPr>
                  </w:pPr>
                  <w:r w:rsidRPr="00925E75">
                    <w:rPr>
                      <w:sz w:val="18"/>
                      <w:szCs w:val="18"/>
                      <w:lang w:val="en-GB"/>
                    </w:rPr>
                    <w:t>Filling pressure</w:t>
                  </w:r>
                </w:p>
              </w:tc>
              <w:tc>
                <w:tcPr>
                  <w:tcW w:w="1912" w:type="pct"/>
                  <w:vAlign w:val="center"/>
                </w:tcPr>
                <w:p w14:paraId="04D51C7B" w14:textId="77777777" w:rsidR="00925E75" w:rsidRPr="00925E75" w:rsidRDefault="00925E75" w:rsidP="00925E75">
                  <w:pPr>
                    <w:rPr>
                      <w:sz w:val="18"/>
                      <w:szCs w:val="18"/>
                      <w:lang w:val="en-GB"/>
                    </w:rPr>
                  </w:pPr>
                  <w:r w:rsidRPr="00925E75">
                    <w:rPr>
                      <w:sz w:val="18"/>
                      <w:szCs w:val="18"/>
                      <w:lang w:val="en-GB"/>
                    </w:rPr>
                    <w:t>min. 4 bar</w:t>
                  </w:r>
                </w:p>
              </w:tc>
            </w:tr>
            <w:tr w:rsidR="00925E75" w:rsidRPr="00925E75" w14:paraId="0FB49C78" w14:textId="77777777" w:rsidTr="00902B8B">
              <w:trPr>
                <w:cantSplit/>
                <w:trHeight w:val="375"/>
              </w:trPr>
              <w:tc>
                <w:tcPr>
                  <w:tcW w:w="726" w:type="pct"/>
                  <w:tcBorders>
                    <w:left w:val="single" w:sz="4" w:space="0" w:color="auto"/>
                    <w:right w:val="single" w:sz="4" w:space="0" w:color="auto"/>
                  </w:tcBorders>
                  <w:vAlign w:val="center"/>
                </w:tcPr>
                <w:p w14:paraId="17C6BF94" w14:textId="77777777" w:rsidR="00925E75" w:rsidRPr="00925E75" w:rsidRDefault="00925E75" w:rsidP="00925E75">
                  <w:pPr>
                    <w:rPr>
                      <w:sz w:val="18"/>
                      <w:szCs w:val="18"/>
                      <w:lang w:val="en-GB"/>
                    </w:rPr>
                  </w:pPr>
                  <w:r w:rsidRPr="00925E75">
                    <w:rPr>
                      <w:sz w:val="18"/>
                      <w:szCs w:val="18"/>
                      <w:lang w:val="en-GB"/>
                    </w:rPr>
                    <w:t>Material</w:t>
                  </w:r>
                </w:p>
              </w:tc>
              <w:tc>
                <w:tcPr>
                  <w:tcW w:w="1912" w:type="pct"/>
                  <w:tcBorders>
                    <w:top w:val="single" w:sz="4" w:space="0" w:color="auto"/>
                    <w:left w:val="single" w:sz="4" w:space="0" w:color="auto"/>
                    <w:bottom w:val="single" w:sz="4" w:space="0" w:color="auto"/>
                    <w:right w:val="single" w:sz="4" w:space="0" w:color="auto"/>
                  </w:tcBorders>
                </w:tcPr>
                <w:p w14:paraId="3EB06237" w14:textId="77777777" w:rsidR="00925E75" w:rsidRPr="00925E75" w:rsidRDefault="00925E75" w:rsidP="00925E75">
                  <w:pPr>
                    <w:rPr>
                      <w:sz w:val="18"/>
                      <w:szCs w:val="18"/>
                    </w:rPr>
                  </w:pPr>
                  <w:r w:rsidRPr="00925E75">
                    <w:rPr>
                      <w:sz w:val="18"/>
                      <w:szCs w:val="18"/>
                    </w:rPr>
                    <w:t xml:space="preserve">Glass reinforced polyester </w:t>
                  </w:r>
                </w:p>
              </w:tc>
            </w:tr>
            <w:tr w:rsidR="00925E75" w:rsidRPr="00925E75" w14:paraId="134651EC" w14:textId="77777777" w:rsidTr="00902B8B">
              <w:trPr>
                <w:cantSplit/>
              </w:trPr>
              <w:tc>
                <w:tcPr>
                  <w:tcW w:w="2638" w:type="pct"/>
                  <w:gridSpan w:val="2"/>
                  <w:vAlign w:val="center"/>
                </w:tcPr>
                <w:p w14:paraId="1EE35BD2" w14:textId="77777777" w:rsidR="00925E75" w:rsidRPr="00925E75" w:rsidRDefault="00925E75" w:rsidP="00925E75">
                  <w:pPr>
                    <w:rPr>
                      <w:b/>
                      <w:sz w:val="18"/>
                      <w:szCs w:val="18"/>
                      <w:lang w:val="en-GB"/>
                    </w:rPr>
                  </w:pPr>
                  <w:r w:rsidRPr="00925E75">
                    <w:rPr>
                      <w:b/>
                      <w:sz w:val="18"/>
                      <w:szCs w:val="18"/>
                      <w:lang w:val="en-GB"/>
                    </w:rPr>
                    <w:t xml:space="preserve">Specification of Fire-fighting system - </w:t>
                  </w:r>
                  <w:r w:rsidRPr="00925E75">
                    <w:rPr>
                      <w:b/>
                      <w:sz w:val="18"/>
                      <w:szCs w:val="18"/>
                    </w:rPr>
                    <w:t>Firefighting pump</w:t>
                  </w:r>
                </w:p>
              </w:tc>
            </w:tr>
            <w:tr w:rsidR="00925E75" w:rsidRPr="00925E75" w14:paraId="2F1E5016" w14:textId="77777777" w:rsidTr="00902B8B">
              <w:trPr>
                <w:cantSplit/>
                <w:trHeight w:val="369"/>
              </w:trPr>
              <w:tc>
                <w:tcPr>
                  <w:tcW w:w="726" w:type="pct"/>
                </w:tcPr>
                <w:p w14:paraId="0BC17AEB" w14:textId="77777777" w:rsidR="00925E75" w:rsidRPr="00925E75" w:rsidRDefault="00925E75" w:rsidP="00925E75">
                  <w:pPr>
                    <w:rPr>
                      <w:sz w:val="18"/>
                      <w:szCs w:val="18"/>
                      <w:lang w:val="en-GB"/>
                    </w:rPr>
                  </w:pPr>
                  <w:r w:rsidRPr="00925E75">
                    <w:rPr>
                      <w:sz w:val="18"/>
                      <w:szCs w:val="18"/>
                      <w:lang w:val="en-GB"/>
                    </w:rPr>
                    <w:t xml:space="preserve">Type </w:t>
                  </w:r>
                </w:p>
              </w:tc>
              <w:tc>
                <w:tcPr>
                  <w:tcW w:w="1912" w:type="pct"/>
                  <w:vAlign w:val="center"/>
                </w:tcPr>
                <w:p w14:paraId="189534FB" w14:textId="77777777" w:rsidR="00925E75" w:rsidRPr="00925E75" w:rsidRDefault="00925E75" w:rsidP="00925E75">
                  <w:pPr>
                    <w:rPr>
                      <w:sz w:val="18"/>
                      <w:szCs w:val="18"/>
                      <w:lang w:val="en-GB"/>
                    </w:rPr>
                  </w:pPr>
                  <w:r w:rsidRPr="00925E75">
                    <w:rPr>
                      <w:sz w:val="18"/>
                      <w:szCs w:val="18"/>
                      <w:lang w:val="en-GB"/>
                    </w:rPr>
                    <w:t>2-stage fire pump</w:t>
                  </w:r>
                </w:p>
              </w:tc>
            </w:tr>
            <w:tr w:rsidR="00925E75" w:rsidRPr="00925E75" w14:paraId="654DF51D" w14:textId="77777777" w:rsidTr="00902B8B">
              <w:trPr>
                <w:cantSplit/>
                <w:trHeight w:val="369"/>
              </w:trPr>
              <w:tc>
                <w:tcPr>
                  <w:tcW w:w="726" w:type="pct"/>
                </w:tcPr>
                <w:p w14:paraId="38F319BC" w14:textId="77777777" w:rsidR="00925E75" w:rsidRPr="00925E75" w:rsidRDefault="00925E75" w:rsidP="00925E75">
                  <w:pPr>
                    <w:rPr>
                      <w:sz w:val="18"/>
                      <w:szCs w:val="18"/>
                      <w:lang w:val="en-GB"/>
                    </w:rPr>
                  </w:pPr>
                  <w:r w:rsidRPr="00925E75">
                    <w:rPr>
                      <w:sz w:val="18"/>
                      <w:szCs w:val="18"/>
                      <w:lang w:val="en-GB"/>
                    </w:rPr>
                    <w:t xml:space="preserve">Flow </w:t>
                  </w:r>
                </w:p>
              </w:tc>
              <w:tc>
                <w:tcPr>
                  <w:tcW w:w="1912" w:type="pct"/>
                  <w:vAlign w:val="center"/>
                </w:tcPr>
                <w:p w14:paraId="612F0E8C" w14:textId="77777777" w:rsidR="00925E75" w:rsidRPr="00925E75" w:rsidRDefault="00925E75" w:rsidP="00925E75">
                  <w:pPr>
                    <w:rPr>
                      <w:sz w:val="18"/>
                      <w:szCs w:val="18"/>
                      <w:lang w:val="en-GB"/>
                    </w:rPr>
                  </w:pPr>
                  <w:r w:rsidRPr="00925E75">
                    <w:rPr>
                      <w:sz w:val="18"/>
                      <w:szCs w:val="18"/>
                      <w:lang w:val="en-GB"/>
                    </w:rPr>
                    <w:t>min. 2.000 l/min at 10 bar</w:t>
                  </w:r>
                  <w:r w:rsidRPr="00925E75">
                    <w:rPr>
                      <w:sz w:val="18"/>
                      <w:szCs w:val="18"/>
                    </w:rPr>
                    <w:t xml:space="preserve"> according to EN standard</w:t>
                  </w:r>
                </w:p>
              </w:tc>
            </w:tr>
            <w:tr w:rsidR="00925E75" w:rsidRPr="00925E75" w14:paraId="50073548" w14:textId="77777777" w:rsidTr="00902B8B">
              <w:trPr>
                <w:cantSplit/>
                <w:trHeight w:val="369"/>
              </w:trPr>
              <w:tc>
                <w:tcPr>
                  <w:tcW w:w="726" w:type="pct"/>
                </w:tcPr>
                <w:p w14:paraId="7AC134B8" w14:textId="77777777" w:rsidR="00925E75" w:rsidRPr="00925E75" w:rsidRDefault="00925E75" w:rsidP="00925E75">
                  <w:pPr>
                    <w:rPr>
                      <w:sz w:val="18"/>
                      <w:szCs w:val="18"/>
                      <w:lang w:val="en-GB"/>
                    </w:rPr>
                  </w:pPr>
                  <w:r w:rsidRPr="00925E75">
                    <w:rPr>
                      <w:sz w:val="18"/>
                      <w:szCs w:val="18"/>
                      <w:lang w:val="en-GB"/>
                    </w:rPr>
                    <w:t>Management</w:t>
                  </w:r>
                </w:p>
              </w:tc>
              <w:tc>
                <w:tcPr>
                  <w:tcW w:w="1912" w:type="pct"/>
                  <w:vAlign w:val="center"/>
                </w:tcPr>
                <w:p w14:paraId="61107938" w14:textId="77777777" w:rsidR="00925E75" w:rsidRPr="00925E75" w:rsidRDefault="00925E75" w:rsidP="00925E75">
                  <w:pPr>
                    <w:rPr>
                      <w:sz w:val="18"/>
                      <w:szCs w:val="18"/>
                      <w:lang w:val="en-GB"/>
                    </w:rPr>
                  </w:pPr>
                  <w:r w:rsidRPr="00925E75">
                    <w:rPr>
                      <w:sz w:val="18"/>
                      <w:szCs w:val="18"/>
                      <w:lang w:val="en-GB"/>
                    </w:rPr>
                    <w:t>Remote controlled</w:t>
                  </w:r>
                </w:p>
              </w:tc>
            </w:tr>
            <w:tr w:rsidR="00925E75" w:rsidRPr="00925E75" w14:paraId="4663B932" w14:textId="77777777" w:rsidTr="00902B8B">
              <w:trPr>
                <w:cantSplit/>
                <w:trHeight w:val="375"/>
              </w:trPr>
              <w:tc>
                <w:tcPr>
                  <w:tcW w:w="726" w:type="pct"/>
                  <w:tcBorders>
                    <w:left w:val="single" w:sz="4" w:space="0" w:color="auto"/>
                    <w:right w:val="single" w:sz="4" w:space="0" w:color="auto"/>
                  </w:tcBorders>
                  <w:vAlign w:val="center"/>
                </w:tcPr>
                <w:p w14:paraId="3F93E020" w14:textId="77777777" w:rsidR="00925E75" w:rsidRPr="00925E75" w:rsidRDefault="00925E75" w:rsidP="00925E75">
                  <w:pPr>
                    <w:rPr>
                      <w:sz w:val="18"/>
                      <w:szCs w:val="18"/>
                      <w:lang w:val="en-GB"/>
                    </w:rPr>
                  </w:pPr>
                  <w:r w:rsidRPr="00925E75">
                    <w:rPr>
                      <w:sz w:val="18"/>
                      <w:szCs w:val="18"/>
                      <w:lang w:val="en-GB"/>
                    </w:rPr>
                    <w:t>Thermal protection of the pump</w:t>
                  </w:r>
                </w:p>
              </w:tc>
              <w:tc>
                <w:tcPr>
                  <w:tcW w:w="1912" w:type="pct"/>
                  <w:tcBorders>
                    <w:top w:val="single" w:sz="4" w:space="0" w:color="auto"/>
                    <w:left w:val="single" w:sz="4" w:space="0" w:color="auto"/>
                    <w:bottom w:val="single" w:sz="4" w:space="0" w:color="auto"/>
                    <w:right w:val="single" w:sz="4" w:space="0" w:color="auto"/>
                  </w:tcBorders>
                </w:tcPr>
                <w:p w14:paraId="270A04B7" w14:textId="77777777" w:rsidR="00925E75" w:rsidRPr="00925E75" w:rsidRDefault="00925E75" w:rsidP="00925E75">
                  <w:pPr>
                    <w:rPr>
                      <w:sz w:val="18"/>
                      <w:szCs w:val="18"/>
                    </w:rPr>
                  </w:pPr>
                  <w:r w:rsidRPr="00925E75">
                    <w:rPr>
                      <w:sz w:val="18"/>
                      <w:szCs w:val="18"/>
                    </w:rPr>
                    <w:t>Inlcuded</w:t>
                  </w:r>
                </w:p>
              </w:tc>
            </w:tr>
            <w:tr w:rsidR="00925E75" w:rsidRPr="00925E75" w14:paraId="57CD3C4F" w14:textId="77777777" w:rsidTr="00902B8B">
              <w:trPr>
                <w:cantSplit/>
                <w:trHeight w:val="375"/>
              </w:trPr>
              <w:tc>
                <w:tcPr>
                  <w:tcW w:w="726" w:type="pct"/>
                  <w:tcBorders>
                    <w:left w:val="single" w:sz="4" w:space="0" w:color="auto"/>
                    <w:right w:val="single" w:sz="4" w:space="0" w:color="auto"/>
                  </w:tcBorders>
                  <w:vAlign w:val="center"/>
                </w:tcPr>
                <w:p w14:paraId="7AC48F66" w14:textId="77777777" w:rsidR="00925E75" w:rsidRPr="00925E75" w:rsidRDefault="00925E75" w:rsidP="00925E75">
                  <w:pPr>
                    <w:rPr>
                      <w:sz w:val="18"/>
                      <w:szCs w:val="18"/>
                      <w:lang w:val="en-GB"/>
                    </w:rPr>
                  </w:pPr>
                  <w:r w:rsidRPr="00925E75">
                    <w:rPr>
                      <w:sz w:val="18"/>
                      <w:szCs w:val="18"/>
                    </w:rPr>
                    <w:t>Automatic air vent</w:t>
                  </w:r>
                </w:p>
              </w:tc>
              <w:tc>
                <w:tcPr>
                  <w:tcW w:w="1912" w:type="pct"/>
                  <w:tcBorders>
                    <w:top w:val="single" w:sz="4" w:space="0" w:color="auto"/>
                    <w:left w:val="single" w:sz="4" w:space="0" w:color="auto"/>
                    <w:bottom w:val="single" w:sz="4" w:space="0" w:color="auto"/>
                    <w:right w:val="single" w:sz="4" w:space="0" w:color="auto"/>
                  </w:tcBorders>
                </w:tcPr>
                <w:p w14:paraId="61BE2CE5" w14:textId="77777777" w:rsidR="00925E75" w:rsidRPr="00925E75" w:rsidRDefault="00925E75" w:rsidP="00925E75">
                  <w:pPr>
                    <w:rPr>
                      <w:sz w:val="18"/>
                      <w:szCs w:val="18"/>
                    </w:rPr>
                  </w:pPr>
                  <w:r w:rsidRPr="00925E75">
                    <w:rPr>
                      <w:sz w:val="18"/>
                      <w:szCs w:val="18"/>
                    </w:rPr>
                    <w:t>Inlcuded</w:t>
                  </w:r>
                </w:p>
              </w:tc>
            </w:tr>
            <w:tr w:rsidR="00925E75" w:rsidRPr="00925E75" w14:paraId="07EE386C" w14:textId="77777777" w:rsidTr="00902B8B">
              <w:trPr>
                <w:cantSplit/>
                <w:trHeight w:val="375"/>
              </w:trPr>
              <w:tc>
                <w:tcPr>
                  <w:tcW w:w="726" w:type="pct"/>
                  <w:tcBorders>
                    <w:left w:val="single" w:sz="4" w:space="0" w:color="auto"/>
                    <w:right w:val="single" w:sz="4" w:space="0" w:color="auto"/>
                  </w:tcBorders>
                  <w:vAlign w:val="center"/>
                </w:tcPr>
                <w:p w14:paraId="778F8AD9" w14:textId="77777777" w:rsidR="00925E75" w:rsidRPr="00925E75" w:rsidRDefault="00925E75" w:rsidP="00925E75">
                  <w:pPr>
                    <w:rPr>
                      <w:sz w:val="18"/>
                      <w:szCs w:val="18"/>
                    </w:rPr>
                  </w:pPr>
                  <w:r w:rsidRPr="00925E75">
                    <w:rPr>
                      <w:sz w:val="18"/>
                      <w:szCs w:val="18"/>
                    </w:rPr>
                    <w:t>Pressure regulation</w:t>
                  </w:r>
                </w:p>
              </w:tc>
              <w:tc>
                <w:tcPr>
                  <w:tcW w:w="1912" w:type="pct"/>
                  <w:tcBorders>
                    <w:top w:val="single" w:sz="4" w:space="0" w:color="auto"/>
                    <w:left w:val="single" w:sz="4" w:space="0" w:color="auto"/>
                    <w:bottom w:val="single" w:sz="4" w:space="0" w:color="auto"/>
                    <w:right w:val="single" w:sz="4" w:space="0" w:color="auto"/>
                  </w:tcBorders>
                </w:tcPr>
                <w:p w14:paraId="58CE931A" w14:textId="77777777" w:rsidR="00925E75" w:rsidRPr="00925E75" w:rsidRDefault="00925E75" w:rsidP="00925E75">
                  <w:pPr>
                    <w:rPr>
                      <w:sz w:val="18"/>
                      <w:szCs w:val="18"/>
                    </w:rPr>
                  </w:pPr>
                  <w:r w:rsidRPr="00925E75">
                    <w:rPr>
                      <w:sz w:val="18"/>
                      <w:szCs w:val="18"/>
                    </w:rPr>
                    <w:t>Inlcuded</w:t>
                  </w:r>
                </w:p>
              </w:tc>
            </w:tr>
            <w:tr w:rsidR="00925E75" w:rsidRPr="00925E75" w14:paraId="1E1B9ABC" w14:textId="77777777" w:rsidTr="00902B8B">
              <w:trPr>
                <w:cantSplit/>
              </w:trPr>
              <w:tc>
                <w:tcPr>
                  <w:tcW w:w="2638" w:type="pct"/>
                  <w:gridSpan w:val="2"/>
                  <w:vAlign w:val="center"/>
                </w:tcPr>
                <w:p w14:paraId="58F730E5" w14:textId="77777777" w:rsidR="00925E75" w:rsidRPr="00925E75" w:rsidRDefault="00925E75" w:rsidP="00925E75">
                  <w:pPr>
                    <w:rPr>
                      <w:b/>
                      <w:sz w:val="18"/>
                      <w:szCs w:val="18"/>
                      <w:lang w:val="en-GB"/>
                    </w:rPr>
                  </w:pPr>
                  <w:r w:rsidRPr="00925E75">
                    <w:rPr>
                      <w:b/>
                      <w:sz w:val="18"/>
                      <w:szCs w:val="18"/>
                      <w:lang w:val="en-GB"/>
                    </w:rPr>
                    <w:t xml:space="preserve">Specification of Fire-fighting system – </w:t>
                  </w:r>
                  <w:r w:rsidRPr="00925E75">
                    <w:rPr>
                      <w:b/>
                      <w:sz w:val="18"/>
                      <w:szCs w:val="18"/>
                    </w:rPr>
                    <w:t>Foam system</w:t>
                  </w:r>
                </w:p>
              </w:tc>
            </w:tr>
            <w:tr w:rsidR="00925E75" w:rsidRPr="00925E75" w14:paraId="183C41F3" w14:textId="77777777" w:rsidTr="00902B8B">
              <w:trPr>
                <w:cantSplit/>
                <w:trHeight w:val="369"/>
              </w:trPr>
              <w:tc>
                <w:tcPr>
                  <w:tcW w:w="726" w:type="pct"/>
                </w:tcPr>
                <w:p w14:paraId="240BD419" w14:textId="77777777" w:rsidR="00925E75" w:rsidRPr="00925E75" w:rsidRDefault="00925E75" w:rsidP="00925E75">
                  <w:pPr>
                    <w:rPr>
                      <w:sz w:val="18"/>
                      <w:szCs w:val="18"/>
                      <w:lang w:val="en-GB"/>
                    </w:rPr>
                  </w:pPr>
                  <w:r w:rsidRPr="00925E75">
                    <w:rPr>
                      <w:sz w:val="18"/>
                      <w:szCs w:val="18"/>
                      <w:lang w:val="en-GB"/>
                    </w:rPr>
                    <w:t xml:space="preserve">Type </w:t>
                  </w:r>
                </w:p>
              </w:tc>
              <w:tc>
                <w:tcPr>
                  <w:tcW w:w="1912" w:type="pct"/>
                  <w:vAlign w:val="center"/>
                </w:tcPr>
                <w:p w14:paraId="74D48697" w14:textId="77777777" w:rsidR="00925E75" w:rsidRPr="00925E75" w:rsidRDefault="00925E75" w:rsidP="00925E75">
                  <w:pPr>
                    <w:rPr>
                      <w:sz w:val="18"/>
                      <w:szCs w:val="18"/>
                      <w:lang w:val="en-GB"/>
                    </w:rPr>
                  </w:pPr>
                  <w:r w:rsidRPr="00925E75">
                    <w:rPr>
                      <w:sz w:val="18"/>
                      <w:szCs w:val="18"/>
                      <w:lang w:val="en-GB"/>
                    </w:rPr>
                    <w:t>Automatic dosage unit</w:t>
                  </w:r>
                </w:p>
              </w:tc>
            </w:tr>
            <w:tr w:rsidR="00925E75" w:rsidRPr="00925E75" w14:paraId="0950AB6A" w14:textId="77777777" w:rsidTr="00902B8B">
              <w:trPr>
                <w:cantSplit/>
                <w:trHeight w:val="369"/>
              </w:trPr>
              <w:tc>
                <w:tcPr>
                  <w:tcW w:w="726" w:type="pct"/>
                </w:tcPr>
                <w:p w14:paraId="5ABABAC0" w14:textId="77777777" w:rsidR="00925E75" w:rsidRPr="00925E75" w:rsidRDefault="00925E75" w:rsidP="00925E75">
                  <w:pPr>
                    <w:rPr>
                      <w:sz w:val="18"/>
                      <w:szCs w:val="18"/>
                      <w:lang w:val="en-GB"/>
                    </w:rPr>
                  </w:pPr>
                  <w:r w:rsidRPr="00925E75">
                    <w:rPr>
                      <w:sz w:val="18"/>
                      <w:szCs w:val="18"/>
                      <w:lang w:val="en-GB"/>
                    </w:rPr>
                    <w:t xml:space="preserve">Pump type </w:t>
                  </w:r>
                </w:p>
              </w:tc>
              <w:tc>
                <w:tcPr>
                  <w:tcW w:w="1912" w:type="pct"/>
                  <w:vAlign w:val="center"/>
                </w:tcPr>
                <w:p w14:paraId="489B4FC9" w14:textId="77777777" w:rsidR="00925E75" w:rsidRPr="00925E75" w:rsidRDefault="00925E75" w:rsidP="00925E75">
                  <w:pPr>
                    <w:rPr>
                      <w:sz w:val="18"/>
                      <w:szCs w:val="18"/>
                      <w:lang w:val="en-GB"/>
                    </w:rPr>
                  </w:pPr>
                  <w:r w:rsidRPr="00925E75">
                    <w:rPr>
                      <w:sz w:val="18"/>
                      <w:szCs w:val="18"/>
                      <w:lang w:val="en-GB"/>
                    </w:rPr>
                    <w:t>Gear pump</w:t>
                  </w:r>
                </w:p>
              </w:tc>
            </w:tr>
            <w:tr w:rsidR="00925E75" w:rsidRPr="00925E75" w14:paraId="6D8E95C1" w14:textId="77777777" w:rsidTr="00902B8B">
              <w:trPr>
                <w:cantSplit/>
                <w:trHeight w:val="369"/>
              </w:trPr>
              <w:tc>
                <w:tcPr>
                  <w:tcW w:w="726" w:type="pct"/>
                </w:tcPr>
                <w:p w14:paraId="76CCA95E" w14:textId="77777777" w:rsidR="00925E75" w:rsidRPr="00925E75" w:rsidRDefault="00925E75" w:rsidP="00925E75">
                  <w:pPr>
                    <w:rPr>
                      <w:sz w:val="18"/>
                      <w:szCs w:val="18"/>
                      <w:lang w:val="en-GB"/>
                    </w:rPr>
                  </w:pPr>
                  <w:r w:rsidRPr="00925E75">
                    <w:rPr>
                      <w:sz w:val="18"/>
                      <w:szCs w:val="18"/>
                      <w:lang w:val="en-GB"/>
                    </w:rPr>
                    <w:t xml:space="preserve">Flow </w:t>
                  </w:r>
                </w:p>
              </w:tc>
              <w:tc>
                <w:tcPr>
                  <w:tcW w:w="1912" w:type="pct"/>
                  <w:vAlign w:val="center"/>
                </w:tcPr>
                <w:p w14:paraId="248A6D44" w14:textId="77777777" w:rsidR="00925E75" w:rsidRPr="00925E75" w:rsidRDefault="00925E75" w:rsidP="00925E75">
                  <w:pPr>
                    <w:rPr>
                      <w:sz w:val="18"/>
                      <w:szCs w:val="18"/>
                      <w:lang w:val="en-GB"/>
                    </w:rPr>
                  </w:pPr>
                  <w:r w:rsidRPr="00925E75">
                    <w:rPr>
                      <w:sz w:val="18"/>
                      <w:szCs w:val="18"/>
                      <w:lang w:val="en-GB"/>
                    </w:rPr>
                    <w:t>From 1.000 – 2.000 l/min of water flow</w:t>
                  </w:r>
                </w:p>
              </w:tc>
            </w:tr>
            <w:tr w:rsidR="00925E75" w:rsidRPr="00925E75" w14:paraId="5A781FBF" w14:textId="77777777" w:rsidTr="00902B8B">
              <w:trPr>
                <w:cantSplit/>
                <w:trHeight w:val="369"/>
              </w:trPr>
              <w:tc>
                <w:tcPr>
                  <w:tcW w:w="726" w:type="pct"/>
                </w:tcPr>
                <w:p w14:paraId="1213F4F8" w14:textId="77777777" w:rsidR="00925E75" w:rsidRPr="00925E75" w:rsidRDefault="00925E75" w:rsidP="00925E75">
                  <w:pPr>
                    <w:rPr>
                      <w:sz w:val="18"/>
                      <w:szCs w:val="18"/>
                      <w:lang w:val="en-GB"/>
                    </w:rPr>
                  </w:pPr>
                  <w:r w:rsidRPr="00925E75">
                    <w:rPr>
                      <w:sz w:val="18"/>
                      <w:szCs w:val="18"/>
                      <w:lang w:val="en-GB"/>
                    </w:rPr>
                    <w:t>Management</w:t>
                  </w:r>
                </w:p>
              </w:tc>
              <w:tc>
                <w:tcPr>
                  <w:tcW w:w="1912" w:type="pct"/>
                  <w:vAlign w:val="center"/>
                </w:tcPr>
                <w:p w14:paraId="22A97848" w14:textId="77777777" w:rsidR="00925E75" w:rsidRPr="00925E75" w:rsidRDefault="00925E75" w:rsidP="00925E75">
                  <w:pPr>
                    <w:rPr>
                      <w:sz w:val="18"/>
                      <w:szCs w:val="18"/>
                      <w:lang w:val="en-GB"/>
                    </w:rPr>
                  </w:pPr>
                  <w:r w:rsidRPr="00925E75">
                    <w:rPr>
                      <w:sz w:val="18"/>
                      <w:szCs w:val="18"/>
                      <w:lang w:val="en-GB"/>
                    </w:rPr>
                    <w:t>Remote controlled</w:t>
                  </w:r>
                </w:p>
              </w:tc>
            </w:tr>
            <w:tr w:rsidR="00925E75" w:rsidRPr="00925E75" w14:paraId="15308324" w14:textId="77777777" w:rsidTr="00902B8B">
              <w:trPr>
                <w:cantSplit/>
                <w:trHeight w:val="375"/>
              </w:trPr>
              <w:tc>
                <w:tcPr>
                  <w:tcW w:w="726" w:type="pct"/>
                  <w:tcBorders>
                    <w:left w:val="single" w:sz="4" w:space="0" w:color="auto"/>
                    <w:right w:val="single" w:sz="4" w:space="0" w:color="auto"/>
                  </w:tcBorders>
                  <w:vAlign w:val="center"/>
                </w:tcPr>
                <w:p w14:paraId="4D66C810" w14:textId="77777777" w:rsidR="00925E75" w:rsidRPr="00925E75" w:rsidRDefault="00925E75" w:rsidP="00925E75">
                  <w:pPr>
                    <w:rPr>
                      <w:sz w:val="18"/>
                      <w:szCs w:val="18"/>
                      <w:lang w:val="en-GB"/>
                    </w:rPr>
                  </w:pPr>
                  <w:r w:rsidRPr="00925E75">
                    <w:rPr>
                      <w:sz w:val="18"/>
                      <w:szCs w:val="18"/>
                      <w:lang w:val="en-GB"/>
                    </w:rPr>
                    <w:t xml:space="preserve">Min. </w:t>
                  </w:r>
                  <w:r w:rsidRPr="00925E75">
                    <w:rPr>
                      <w:sz w:val="18"/>
                      <w:szCs w:val="18"/>
                    </w:rPr>
                    <w:t>two foam mixtures</w:t>
                  </w:r>
                </w:p>
              </w:tc>
              <w:tc>
                <w:tcPr>
                  <w:tcW w:w="1912" w:type="pct"/>
                  <w:tcBorders>
                    <w:top w:val="single" w:sz="4" w:space="0" w:color="auto"/>
                    <w:left w:val="single" w:sz="4" w:space="0" w:color="auto"/>
                    <w:bottom w:val="single" w:sz="4" w:space="0" w:color="auto"/>
                    <w:right w:val="single" w:sz="4" w:space="0" w:color="auto"/>
                  </w:tcBorders>
                </w:tcPr>
                <w:p w14:paraId="7B15FA4E" w14:textId="77777777" w:rsidR="00925E75" w:rsidRPr="00925E75" w:rsidRDefault="00925E75" w:rsidP="00925E75">
                  <w:pPr>
                    <w:rPr>
                      <w:sz w:val="18"/>
                      <w:szCs w:val="18"/>
                    </w:rPr>
                  </w:pPr>
                  <w:r w:rsidRPr="00925E75">
                    <w:rPr>
                      <w:sz w:val="18"/>
                      <w:szCs w:val="18"/>
                    </w:rPr>
                    <w:t>Inlcuded</w:t>
                  </w:r>
                </w:p>
              </w:tc>
            </w:tr>
            <w:tr w:rsidR="00925E75" w:rsidRPr="00925E75" w14:paraId="52771C38" w14:textId="77777777" w:rsidTr="00902B8B">
              <w:trPr>
                <w:cantSplit/>
              </w:trPr>
              <w:tc>
                <w:tcPr>
                  <w:tcW w:w="2638" w:type="pct"/>
                  <w:gridSpan w:val="2"/>
                  <w:vAlign w:val="center"/>
                </w:tcPr>
                <w:p w14:paraId="0123B8D9" w14:textId="77777777" w:rsidR="00925E75" w:rsidRPr="00925E75" w:rsidRDefault="00925E75" w:rsidP="00925E75">
                  <w:pPr>
                    <w:rPr>
                      <w:b/>
                      <w:sz w:val="18"/>
                      <w:szCs w:val="18"/>
                      <w:lang w:val="en-GB"/>
                    </w:rPr>
                  </w:pPr>
                  <w:r w:rsidRPr="00925E75">
                    <w:rPr>
                      <w:b/>
                      <w:sz w:val="18"/>
                      <w:szCs w:val="18"/>
                      <w:lang w:val="en-GB"/>
                    </w:rPr>
                    <w:t>Specification of Fire-fighting system – Water/Foam turret</w:t>
                  </w:r>
                </w:p>
              </w:tc>
            </w:tr>
            <w:tr w:rsidR="00925E75" w:rsidRPr="00925E75" w14:paraId="2A78E199" w14:textId="77777777" w:rsidTr="00902B8B">
              <w:trPr>
                <w:cantSplit/>
                <w:trHeight w:val="369"/>
              </w:trPr>
              <w:tc>
                <w:tcPr>
                  <w:tcW w:w="726" w:type="pct"/>
                </w:tcPr>
                <w:p w14:paraId="3E8283CF" w14:textId="77777777" w:rsidR="00925E75" w:rsidRPr="00925E75" w:rsidRDefault="00925E75" w:rsidP="00925E75">
                  <w:pPr>
                    <w:rPr>
                      <w:sz w:val="18"/>
                      <w:szCs w:val="18"/>
                      <w:lang w:val="en-GB"/>
                    </w:rPr>
                  </w:pPr>
                  <w:r w:rsidRPr="00925E75">
                    <w:rPr>
                      <w:sz w:val="18"/>
                      <w:szCs w:val="18"/>
                      <w:lang w:val="en-GB"/>
                    </w:rPr>
                    <w:t xml:space="preserve">Position </w:t>
                  </w:r>
                </w:p>
              </w:tc>
              <w:tc>
                <w:tcPr>
                  <w:tcW w:w="1912" w:type="pct"/>
                  <w:vAlign w:val="center"/>
                </w:tcPr>
                <w:p w14:paraId="30077DFB" w14:textId="77777777" w:rsidR="00925E75" w:rsidRPr="00925E75" w:rsidRDefault="00925E75" w:rsidP="00925E75">
                  <w:pPr>
                    <w:rPr>
                      <w:sz w:val="18"/>
                      <w:szCs w:val="18"/>
                      <w:lang w:val="en-GB"/>
                    </w:rPr>
                  </w:pPr>
                  <w:r w:rsidRPr="00925E75">
                    <w:rPr>
                      <w:sz w:val="18"/>
                      <w:szCs w:val="18"/>
                      <w:lang w:val="en-GB"/>
                    </w:rPr>
                    <w:t>Roof mounted on hydraulic arm</w:t>
                  </w:r>
                </w:p>
              </w:tc>
            </w:tr>
            <w:tr w:rsidR="00925E75" w:rsidRPr="00925E75" w14:paraId="4BC2E020" w14:textId="77777777" w:rsidTr="00902B8B">
              <w:trPr>
                <w:cantSplit/>
                <w:trHeight w:val="369"/>
              </w:trPr>
              <w:tc>
                <w:tcPr>
                  <w:tcW w:w="726" w:type="pct"/>
                </w:tcPr>
                <w:p w14:paraId="7A737522" w14:textId="77777777" w:rsidR="00925E75" w:rsidRPr="00925E75" w:rsidRDefault="00925E75" w:rsidP="00925E75">
                  <w:pPr>
                    <w:rPr>
                      <w:sz w:val="18"/>
                      <w:szCs w:val="18"/>
                      <w:lang w:val="en-GB"/>
                    </w:rPr>
                  </w:pPr>
                  <w:r w:rsidRPr="00925E75">
                    <w:rPr>
                      <w:sz w:val="18"/>
                      <w:szCs w:val="18"/>
                      <w:lang w:val="en-GB"/>
                    </w:rPr>
                    <w:t xml:space="preserve">Flow </w:t>
                  </w:r>
                </w:p>
              </w:tc>
              <w:tc>
                <w:tcPr>
                  <w:tcW w:w="1912" w:type="pct"/>
                  <w:vAlign w:val="center"/>
                </w:tcPr>
                <w:p w14:paraId="3A618F4A" w14:textId="77777777" w:rsidR="00925E75" w:rsidRPr="00925E75" w:rsidRDefault="00925E75" w:rsidP="00925E75">
                  <w:pPr>
                    <w:rPr>
                      <w:sz w:val="18"/>
                      <w:szCs w:val="18"/>
                      <w:lang w:val="en-GB"/>
                    </w:rPr>
                  </w:pPr>
                  <w:r w:rsidRPr="00925E75">
                    <w:rPr>
                      <w:sz w:val="18"/>
                      <w:szCs w:val="18"/>
                      <w:lang w:val="en-GB"/>
                    </w:rPr>
                    <w:t>min. 1.500 l/min at 10 bar</w:t>
                  </w:r>
                </w:p>
              </w:tc>
            </w:tr>
            <w:tr w:rsidR="00925E75" w:rsidRPr="00925E75" w14:paraId="52102C7B" w14:textId="77777777" w:rsidTr="00902B8B">
              <w:trPr>
                <w:cantSplit/>
                <w:trHeight w:val="369"/>
              </w:trPr>
              <w:tc>
                <w:tcPr>
                  <w:tcW w:w="726" w:type="pct"/>
                </w:tcPr>
                <w:p w14:paraId="0E1D0817" w14:textId="77777777" w:rsidR="00925E75" w:rsidRPr="00925E75" w:rsidRDefault="00925E75" w:rsidP="00925E75">
                  <w:pPr>
                    <w:rPr>
                      <w:sz w:val="18"/>
                      <w:szCs w:val="18"/>
                      <w:lang w:val="en-GB"/>
                    </w:rPr>
                  </w:pPr>
                  <w:r w:rsidRPr="00925E75">
                    <w:rPr>
                      <w:sz w:val="18"/>
                      <w:szCs w:val="18"/>
                      <w:lang w:val="en-GB"/>
                    </w:rPr>
                    <w:lastRenderedPageBreak/>
                    <w:t xml:space="preserve">Management </w:t>
                  </w:r>
                </w:p>
              </w:tc>
              <w:tc>
                <w:tcPr>
                  <w:tcW w:w="1912" w:type="pct"/>
                  <w:vAlign w:val="center"/>
                </w:tcPr>
                <w:p w14:paraId="0ACC1361" w14:textId="77777777" w:rsidR="00925E75" w:rsidRPr="00925E75" w:rsidRDefault="00925E75" w:rsidP="00925E75">
                  <w:pPr>
                    <w:rPr>
                      <w:sz w:val="18"/>
                      <w:szCs w:val="18"/>
                      <w:lang w:val="en-GB"/>
                    </w:rPr>
                  </w:pPr>
                  <w:r w:rsidRPr="00925E75">
                    <w:rPr>
                      <w:sz w:val="18"/>
                      <w:szCs w:val="18"/>
                      <w:lang w:val="en-GB"/>
                    </w:rPr>
                    <w:t>Remote controlled</w:t>
                  </w:r>
                </w:p>
              </w:tc>
            </w:tr>
            <w:tr w:rsidR="00925E75" w:rsidRPr="00925E75" w14:paraId="121A8DE7" w14:textId="77777777" w:rsidTr="00902B8B">
              <w:trPr>
                <w:cantSplit/>
                <w:trHeight w:val="369"/>
              </w:trPr>
              <w:tc>
                <w:tcPr>
                  <w:tcW w:w="726" w:type="pct"/>
                </w:tcPr>
                <w:p w14:paraId="51874605" w14:textId="77777777" w:rsidR="00925E75" w:rsidRPr="00925E75" w:rsidRDefault="00925E75" w:rsidP="00925E75">
                  <w:pPr>
                    <w:rPr>
                      <w:sz w:val="18"/>
                      <w:szCs w:val="18"/>
                      <w:lang w:val="en-GB"/>
                    </w:rPr>
                  </w:pPr>
                  <w:r w:rsidRPr="00925E75">
                    <w:rPr>
                      <w:sz w:val="18"/>
                      <w:szCs w:val="18"/>
                      <w:lang w:val="en-GB"/>
                    </w:rPr>
                    <w:t xml:space="preserve">Range </w:t>
                  </w:r>
                </w:p>
              </w:tc>
              <w:tc>
                <w:tcPr>
                  <w:tcW w:w="1912" w:type="pct"/>
                  <w:vAlign w:val="center"/>
                </w:tcPr>
                <w:p w14:paraId="4D9617C4" w14:textId="77777777" w:rsidR="00925E75" w:rsidRPr="00925E75" w:rsidRDefault="00925E75" w:rsidP="00925E75">
                  <w:pPr>
                    <w:rPr>
                      <w:sz w:val="18"/>
                      <w:szCs w:val="18"/>
                      <w:lang w:val="en-GB"/>
                    </w:rPr>
                  </w:pPr>
                  <w:r w:rsidRPr="00925E75">
                    <w:rPr>
                      <w:sz w:val="18"/>
                      <w:szCs w:val="18"/>
                      <w:lang w:val="en-GB"/>
                    </w:rPr>
                    <w:t>water min. 50 m, water/foam min. 40 m</w:t>
                  </w:r>
                </w:p>
              </w:tc>
            </w:tr>
            <w:tr w:rsidR="00925E75" w:rsidRPr="00925E75" w14:paraId="6EFA0730" w14:textId="77777777" w:rsidTr="00902B8B">
              <w:trPr>
                <w:cantSplit/>
                <w:trHeight w:val="369"/>
              </w:trPr>
              <w:tc>
                <w:tcPr>
                  <w:tcW w:w="726" w:type="pct"/>
                </w:tcPr>
                <w:p w14:paraId="1FC28646" w14:textId="77777777" w:rsidR="00925E75" w:rsidRPr="00925E75" w:rsidRDefault="00925E75" w:rsidP="00925E75">
                  <w:pPr>
                    <w:rPr>
                      <w:sz w:val="18"/>
                      <w:szCs w:val="18"/>
                      <w:lang w:val="en-GB"/>
                    </w:rPr>
                  </w:pPr>
                  <w:r w:rsidRPr="00925E75">
                    <w:rPr>
                      <w:sz w:val="18"/>
                      <w:szCs w:val="18"/>
                      <w:lang w:val="en-GB"/>
                    </w:rPr>
                    <w:t>Base rotation</w:t>
                  </w:r>
                </w:p>
              </w:tc>
              <w:tc>
                <w:tcPr>
                  <w:tcW w:w="1912" w:type="pct"/>
                  <w:vAlign w:val="center"/>
                </w:tcPr>
                <w:p w14:paraId="04A5FD7B" w14:textId="77777777" w:rsidR="00925E75" w:rsidRPr="00925E75" w:rsidRDefault="00925E75" w:rsidP="00925E75">
                  <w:pPr>
                    <w:rPr>
                      <w:sz w:val="18"/>
                      <w:szCs w:val="18"/>
                      <w:lang w:val="en-GB"/>
                    </w:rPr>
                  </w:pPr>
                  <w:r w:rsidRPr="00925E75">
                    <w:rPr>
                      <w:sz w:val="18"/>
                      <w:szCs w:val="18"/>
                      <w:lang w:val="en-GB"/>
                    </w:rPr>
                    <w:t>360° in both directions</w:t>
                  </w:r>
                </w:p>
              </w:tc>
            </w:tr>
            <w:tr w:rsidR="00925E75" w:rsidRPr="00925E75" w14:paraId="49C8C086" w14:textId="77777777" w:rsidTr="00902B8B">
              <w:trPr>
                <w:cantSplit/>
                <w:trHeight w:val="375"/>
              </w:trPr>
              <w:tc>
                <w:tcPr>
                  <w:tcW w:w="726" w:type="pct"/>
                  <w:tcBorders>
                    <w:left w:val="single" w:sz="4" w:space="0" w:color="auto"/>
                    <w:right w:val="single" w:sz="4" w:space="0" w:color="auto"/>
                  </w:tcBorders>
                  <w:vAlign w:val="center"/>
                </w:tcPr>
                <w:p w14:paraId="08F29C6D" w14:textId="77777777" w:rsidR="00925E75" w:rsidRPr="00925E75" w:rsidRDefault="00925E75" w:rsidP="00925E75">
                  <w:pPr>
                    <w:rPr>
                      <w:sz w:val="18"/>
                      <w:szCs w:val="18"/>
                      <w:lang w:val="en-GB"/>
                    </w:rPr>
                  </w:pPr>
                  <w:r w:rsidRPr="00925E75">
                    <w:rPr>
                      <w:sz w:val="18"/>
                      <w:szCs w:val="18"/>
                    </w:rPr>
                    <w:t>Adjustable jet shape</w:t>
                  </w:r>
                </w:p>
              </w:tc>
              <w:tc>
                <w:tcPr>
                  <w:tcW w:w="1912" w:type="pct"/>
                  <w:tcBorders>
                    <w:top w:val="single" w:sz="4" w:space="0" w:color="auto"/>
                    <w:left w:val="single" w:sz="4" w:space="0" w:color="auto"/>
                    <w:bottom w:val="single" w:sz="4" w:space="0" w:color="auto"/>
                    <w:right w:val="single" w:sz="4" w:space="0" w:color="auto"/>
                  </w:tcBorders>
                </w:tcPr>
                <w:p w14:paraId="5E67A8EF" w14:textId="77777777" w:rsidR="00925E75" w:rsidRPr="00925E75" w:rsidRDefault="00925E75" w:rsidP="00925E75">
                  <w:pPr>
                    <w:rPr>
                      <w:sz w:val="18"/>
                      <w:szCs w:val="18"/>
                    </w:rPr>
                  </w:pPr>
                  <w:r w:rsidRPr="00925E75">
                    <w:rPr>
                      <w:sz w:val="18"/>
                      <w:szCs w:val="18"/>
                    </w:rPr>
                    <w:t>full to spray jet</w:t>
                  </w:r>
                </w:p>
              </w:tc>
            </w:tr>
            <w:tr w:rsidR="00925E75" w:rsidRPr="00925E75" w14:paraId="2EF17E6F" w14:textId="77777777" w:rsidTr="00902B8B">
              <w:trPr>
                <w:cantSplit/>
                <w:trHeight w:val="375"/>
              </w:trPr>
              <w:tc>
                <w:tcPr>
                  <w:tcW w:w="726" w:type="pct"/>
                  <w:tcBorders>
                    <w:left w:val="single" w:sz="4" w:space="0" w:color="auto"/>
                    <w:right w:val="single" w:sz="4" w:space="0" w:color="auto"/>
                  </w:tcBorders>
                  <w:vAlign w:val="center"/>
                </w:tcPr>
                <w:p w14:paraId="358EBD81" w14:textId="77777777" w:rsidR="00925E75" w:rsidRPr="00925E75" w:rsidRDefault="00925E75" w:rsidP="00925E75">
                  <w:pPr>
                    <w:rPr>
                      <w:sz w:val="18"/>
                      <w:szCs w:val="18"/>
                      <w:lang w:val="en-GB"/>
                    </w:rPr>
                  </w:pPr>
                  <w:r w:rsidRPr="00925E75">
                    <w:rPr>
                      <w:sz w:val="18"/>
                      <w:szCs w:val="18"/>
                      <w:lang w:val="en-GB"/>
                    </w:rPr>
                    <w:t>Thermal camera</w:t>
                  </w:r>
                </w:p>
              </w:tc>
              <w:tc>
                <w:tcPr>
                  <w:tcW w:w="1912" w:type="pct"/>
                  <w:tcBorders>
                    <w:top w:val="single" w:sz="4" w:space="0" w:color="auto"/>
                    <w:left w:val="single" w:sz="4" w:space="0" w:color="auto"/>
                    <w:bottom w:val="single" w:sz="4" w:space="0" w:color="auto"/>
                    <w:right w:val="single" w:sz="4" w:space="0" w:color="auto"/>
                  </w:tcBorders>
                </w:tcPr>
                <w:p w14:paraId="4008DC20" w14:textId="77777777" w:rsidR="00925E75" w:rsidRPr="00925E75" w:rsidRDefault="00925E75" w:rsidP="00925E75">
                  <w:pPr>
                    <w:rPr>
                      <w:sz w:val="18"/>
                      <w:szCs w:val="18"/>
                    </w:rPr>
                  </w:pPr>
                  <w:r w:rsidRPr="00925E75">
                    <w:rPr>
                      <w:sz w:val="18"/>
                      <w:szCs w:val="18"/>
                    </w:rPr>
                    <w:t>Included</w:t>
                  </w:r>
                </w:p>
              </w:tc>
            </w:tr>
            <w:tr w:rsidR="00925E75" w:rsidRPr="00925E75" w14:paraId="2DE7776D" w14:textId="77777777" w:rsidTr="00902B8B">
              <w:trPr>
                <w:cantSplit/>
                <w:trHeight w:val="375"/>
              </w:trPr>
              <w:tc>
                <w:tcPr>
                  <w:tcW w:w="726" w:type="pct"/>
                  <w:tcBorders>
                    <w:left w:val="single" w:sz="4" w:space="0" w:color="auto"/>
                    <w:right w:val="single" w:sz="4" w:space="0" w:color="auto"/>
                  </w:tcBorders>
                  <w:vAlign w:val="center"/>
                </w:tcPr>
                <w:p w14:paraId="018C34C1" w14:textId="77777777" w:rsidR="00925E75" w:rsidRPr="00925E75" w:rsidRDefault="00925E75" w:rsidP="00925E75">
                  <w:pPr>
                    <w:rPr>
                      <w:sz w:val="18"/>
                      <w:szCs w:val="18"/>
                      <w:lang w:val="en-GB"/>
                    </w:rPr>
                  </w:pPr>
                  <w:r w:rsidRPr="00925E75">
                    <w:rPr>
                      <w:sz w:val="18"/>
                      <w:szCs w:val="18"/>
                      <w:lang w:val="en-GB"/>
                    </w:rPr>
                    <w:t>Lightning</w:t>
                  </w:r>
                </w:p>
              </w:tc>
              <w:tc>
                <w:tcPr>
                  <w:tcW w:w="1912" w:type="pct"/>
                  <w:tcBorders>
                    <w:top w:val="single" w:sz="4" w:space="0" w:color="auto"/>
                    <w:left w:val="single" w:sz="4" w:space="0" w:color="auto"/>
                    <w:bottom w:val="single" w:sz="4" w:space="0" w:color="auto"/>
                    <w:right w:val="single" w:sz="4" w:space="0" w:color="auto"/>
                  </w:tcBorders>
                </w:tcPr>
                <w:p w14:paraId="7AD08E13" w14:textId="77777777" w:rsidR="00925E75" w:rsidRPr="00925E75" w:rsidRDefault="00925E75" w:rsidP="00925E75">
                  <w:pPr>
                    <w:rPr>
                      <w:sz w:val="18"/>
                      <w:szCs w:val="18"/>
                    </w:rPr>
                  </w:pPr>
                  <w:r w:rsidRPr="00925E75">
                    <w:rPr>
                      <w:sz w:val="18"/>
                      <w:szCs w:val="18"/>
                    </w:rPr>
                    <w:t>Inlcuded</w:t>
                  </w:r>
                </w:p>
              </w:tc>
            </w:tr>
            <w:tr w:rsidR="00925E75" w:rsidRPr="00925E75" w14:paraId="7BF94E04" w14:textId="77777777" w:rsidTr="00902B8B">
              <w:trPr>
                <w:cantSplit/>
              </w:trPr>
              <w:tc>
                <w:tcPr>
                  <w:tcW w:w="2638" w:type="pct"/>
                  <w:gridSpan w:val="2"/>
                  <w:vAlign w:val="center"/>
                </w:tcPr>
                <w:p w14:paraId="23DD4DAB" w14:textId="77777777" w:rsidR="00925E75" w:rsidRPr="00925E75" w:rsidRDefault="00925E75" w:rsidP="00925E75">
                  <w:pPr>
                    <w:rPr>
                      <w:b/>
                      <w:sz w:val="18"/>
                      <w:szCs w:val="18"/>
                      <w:lang w:val="en-GB"/>
                    </w:rPr>
                  </w:pPr>
                  <w:r w:rsidRPr="00925E75">
                    <w:rPr>
                      <w:b/>
                      <w:sz w:val="18"/>
                      <w:szCs w:val="18"/>
                      <w:lang w:val="en-GB"/>
                    </w:rPr>
                    <w:t>Specification of Attachable Operational Equipment - Blade/Rotational Gripper Tool</w:t>
                  </w:r>
                </w:p>
              </w:tc>
            </w:tr>
            <w:tr w:rsidR="00925E75" w:rsidRPr="00925E75" w14:paraId="12AB1651" w14:textId="77777777" w:rsidTr="00902B8B">
              <w:trPr>
                <w:cantSplit/>
                <w:trHeight w:val="369"/>
              </w:trPr>
              <w:tc>
                <w:tcPr>
                  <w:tcW w:w="726" w:type="pct"/>
                </w:tcPr>
                <w:p w14:paraId="2632F8CC" w14:textId="77777777" w:rsidR="00925E75" w:rsidRPr="00925E75" w:rsidRDefault="00925E75" w:rsidP="00925E75">
                  <w:pPr>
                    <w:rPr>
                      <w:sz w:val="18"/>
                      <w:szCs w:val="18"/>
                      <w:lang w:val="en-GB"/>
                    </w:rPr>
                  </w:pPr>
                  <w:r w:rsidRPr="00925E75">
                    <w:rPr>
                      <w:sz w:val="18"/>
                      <w:szCs w:val="18"/>
                      <w:lang w:val="en-GB"/>
                    </w:rPr>
                    <w:t xml:space="preserve">Rotational Gripper claws opening </w:t>
                  </w:r>
                </w:p>
              </w:tc>
              <w:tc>
                <w:tcPr>
                  <w:tcW w:w="1912" w:type="pct"/>
                  <w:vAlign w:val="center"/>
                </w:tcPr>
                <w:p w14:paraId="0C7F8201" w14:textId="77777777" w:rsidR="00925E75" w:rsidRPr="00925E75" w:rsidRDefault="00925E75" w:rsidP="00925E75">
                  <w:pPr>
                    <w:rPr>
                      <w:sz w:val="18"/>
                      <w:szCs w:val="18"/>
                      <w:lang w:val="en-GB"/>
                    </w:rPr>
                  </w:pPr>
                  <w:r w:rsidRPr="00925E75">
                    <w:rPr>
                      <w:sz w:val="18"/>
                      <w:szCs w:val="18"/>
                      <w:lang w:val="en-GB"/>
                    </w:rPr>
                    <w:t>Min. 1.400 mm</w:t>
                  </w:r>
                </w:p>
              </w:tc>
            </w:tr>
            <w:tr w:rsidR="00925E75" w:rsidRPr="00925E75" w14:paraId="360FED7E" w14:textId="77777777" w:rsidTr="00902B8B">
              <w:trPr>
                <w:cantSplit/>
                <w:trHeight w:val="369"/>
              </w:trPr>
              <w:tc>
                <w:tcPr>
                  <w:tcW w:w="726" w:type="pct"/>
                </w:tcPr>
                <w:p w14:paraId="4883CC82" w14:textId="77777777" w:rsidR="00925E75" w:rsidRPr="00925E75" w:rsidRDefault="00925E75" w:rsidP="00925E75">
                  <w:pPr>
                    <w:rPr>
                      <w:sz w:val="18"/>
                      <w:szCs w:val="18"/>
                      <w:lang w:val="en-GB"/>
                    </w:rPr>
                  </w:pPr>
                  <w:r w:rsidRPr="00925E75">
                    <w:rPr>
                      <w:sz w:val="18"/>
                      <w:szCs w:val="18"/>
                      <w:lang w:val="en-GB"/>
                    </w:rPr>
                    <w:t xml:space="preserve">Rotation </w:t>
                  </w:r>
                </w:p>
              </w:tc>
              <w:tc>
                <w:tcPr>
                  <w:tcW w:w="1912" w:type="pct"/>
                  <w:vAlign w:val="center"/>
                </w:tcPr>
                <w:p w14:paraId="03498214" w14:textId="77777777" w:rsidR="00925E75" w:rsidRPr="00925E75" w:rsidRDefault="00925E75" w:rsidP="00925E75">
                  <w:pPr>
                    <w:rPr>
                      <w:sz w:val="18"/>
                      <w:szCs w:val="18"/>
                      <w:lang w:val="en-GB"/>
                    </w:rPr>
                  </w:pPr>
                  <w:r w:rsidRPr="00925E75">
                    <w:rPr>
                      <w:sz w:val="18"/>
                      <w:szCs w:val="18"/>
                      <w:lang w:val="en-GB"/>
                    </w:rPr>
                    <w:t>360° in both directions</w:t>
                  </w:r>
                </w:p>
              </w:tc>
            </w:tr>
            <w:tr w:rsidR="00925E75" w:rsidRPr="00925E75" w14:paraId="0278E5A4" w14:textId="77777777" w:rsidTr="00902B8B">
              <w:trPr>
                <w:cantSplit/>
                <w:trHeight w:val="369"/>
              </w:trPr>
              <w:tc>
                <w:tcPr>
                  <w:tcW w:w="726" w:type="pct"/>
                </w:tcPr>
                <w:p w14:paraId="1C16C568" w14:textId="77777777" w:rsidR="00925E75" w:rsidRPr="00925E75" w:rsidRDefault="00925E75" w:rsidP="00925E75">
                  <w:pPr>
                    <w:rPr>
                      <w:sz w:val="18"/>
                      <w:szCs w:val="18"/>
                      <w:lang w:val="en-GB"/>
                    </w:rPr>
                  </w:pPr>
                  <w:r w:rsidRPr="00925E75">
                    <w:rPr>
                      <w:sz w:val="18"/>
                      <w:szCs w:val="18"/>
                      <w:lang w:val="en-GB"/>
                    </w:rPr>
                    <w:t xml:space="preserve">Blade pushing capacity </w:t>
                  </w:r>
                </w:p>
              </w:tc>
              <w:tc>
                <w:tcPr>
                  <w:tcW w:w="1912" w:type="pct"/>
                  <w:vAlign w:val="center"/>
                </w:tcPr>
                <w:p w14:paraId="309FEDF7" w14:textId="77777777" w:rsidR="00925E75" w:rsidRPr="00925E75" w:rsidRDefault="00925E75" w:rsidP="00925E75">
                  <w:pPr>
                    <w:rPr>
                      <w:sz w:val="18"/>
                      <w:szCs w:val="18"/>
                      <w:lang w:val="en-GB"/>
                    </w:rPr>
                  </w:pPr>
                  <w:r w:rsidRPr="00925E75">
                    <w:rPr>
                      <w:sz w:val="18"/>
                      <w:szCs w:val="18"/>
                      <w:lang w:val="en-GB"/>
                    </w:rPr>
                    <w:t xml:space="preserve">min. 9 tonnes </w:t>
                  </w:r>
                </w:p>
              </w:tc>
            </w:tr>
            <w:tr w:rsidR="00925E75" w:rsidRPr="00925E75" w14:paraId="0C2365A2" w14:textId="77777777" w:rsidTr="00902B8B">
              <w:trPr>
                <w:cantSplit/>
                <w:trHeight w:val="369"/>
              </w:trPr>
              <w:tc>
                <w:tcPr>
                  <w:tcW w:w="726" w:type="pct"/>
                </w:tcPr>
                <w:p w14:paraId="730E6DF0" w14:textId="77777777" w:rsidR="00925E75" w:rsidRPr="00925E75" w:rsidRDefault="00925E75" w:rsidP="00925E75">
                  <w:pPr>
                    <w:rPr>
                      <w:sz w:val="18"/>
                      <w:szCs w:val="18"/>
                      <w:lang w:val="en-GB"/>
                    </w:rPr>
                  </w:pPr>
                  <w:r w:rsidRPr="00925E75">
                    <w:rPr>
                      <w:sz w:val="18"/>
                      <w:szCs w:val="18"/>
                      <w:lang w:val="en-GB"/>
                    </w:rPr>
                    <w:t xml:space="preserve">Rotational Gripper lifting capacity </w:t>
                  </w:r>
                </w:p>
              </w:tc>
              <w:tc>
                <w:tcPr>
                  <w:tcW w:w="1912" w:type="pct"/>
                  <w:vAlign w:val="center"/>
                </w:tcPr>
                <w:p w14:paraId="0B9C7439" w14:textId="77777777" w:rsidR="00925E75" w:rsidRPr="00925E75" w:rsidRDefault="00925E75" w:rsidP="00925E75">
                  <w:pPr>
                    <w:rPr>
                      <w:sz w:val="18"/>
                      <w:szCs w:val="18"/>
                      <w:lang w:val="en-GB"/>
                    </w:rPr>
                  </w:pPr>
                  <w:r w:rsidRPr="00925E75">
                    <w:rPr>
                      <w:sz w:val="18"/>
                      <w:szCs w:val="18"/>
                      <w:lang w:val="en-GB"/>
                    </w:rPr>
                    <w:t>min. 2.000 kg</w:t>
                  </w:r>
                </w:p>
              </w:tc>
            </w:tr>
            <w:tr w:rsidR="00925E75" w:rsidRPr="00925E75" w14:paraId="700647D8" w14:textId="77777777" w:rsidTr="00902B8B">
              <w:trPr>
                <w:cantSplit/>
                <w:trHeight w:val="369"/>
              </w:trPr>
              <w:tc>
                <w:tcPr>
                  <w:tcW w:w="726" w:type="pct"/>
                </w:tcPr>
                <w:p w14:paraId="44FEB0CC" w14:textId="77777777" w:rsidR="00925E75" w:rsidRPr="00925E75" w:rsidRDefault="00925E75" w:rsidP="00925E75">
                  <w:pPr>
                    <w:rPr>
                      <w:sz w:val="18"/>
                      <w:szCs w:val="18"/>
                      <w:lang w:val="en-GB"/>
                    </w:rPr>
                  </w:pPr>
                  <w:r w:rsidRPr="00925E75">
                    <w:rPr>
                      <w:sz w:val="18"/>
                      <w:szCs w:val="18"/>
                      <w:lang w:val="en-GB"/>
                    </w:rPr>
                    <w:t xml:space="preserve">Grip force </w:t>
                  </w:r>
                </w:p>
              </w:tc>
              <w:tc>
                <w:tcPr>
                  <w:tcW w:w="1912" w:type="pct"/>
                  <w:vAlign w:val="center"/>
                </w:tcPr>
                <w:p w14:paraId="79D15DBE" w14:textId="77777777" w:rsidR="00925E75" w:rsidRPr="00925E75" w:rsidRDefault="00925E75" w:rsidP="00925E75">
                  <w:pPr>
                    <w:rPr>
                      <w:sz w:val="18"/>
                      <w:szCs w:val="18"/>
                      <w:lang w:val="en-GB"/>
                    </w:rPr>
                  </w:pPr>
                  <w:r w:rsidRPr="00925E75">
                    <w:rPr>
                      <w:sz w:val="18"/>
                      <w:szCs w:val="18"/>
                      <w:lang w:val="en-GB"/>
                    </w:rPr>
                    <w:t>min. 13.000 N</w:t>
                  </w:r>
                </w:p>
              </w:tc>
            </w:tr>
            <w:tr w:rsidR="00925E75" w:rsidRPr="00925E75" w14:paraId="0BC30999" w14:textId="77777777" w:rsidTr="00902B8B">
              <w:trPr>
                <w:cantSplit/>
                <w:trHeight w:val="369"/>
              </w:trPr>
              <w:tc>
                <w:tcPr>
                  <w:tcW w:w="726" w:type="pct"/>
                </w:tcPr>
                <w:p w14:paraId="3BFF1331" w14:textId="77777777" w:rsidR="00925E75" w:rsidRPr="00925E75" w:rsidRDefault="00925E75" w:rsidP="00925E75">
                  <w:pPr>
                    <w:rPr>
                      <w:sz w:val="18"/>
                      <w:szCs w:val="18"/>
                      <w:lang w:val="en-GB"/>
                    </w:rPr>
                  </w:pPr>
                  <w:r w:rsidRPr="00925E75">
                    <w:rPr>
                      <w:sz w:val="18"/>
                      <w:szCs w:val="18"/>
                      <w:lang w:val="en-GB"/>
                    </w:rPr>
                    <w:t>Protection level</w:t>
                  </w:r>
                </w:p>
              </w:tc>
              <w:tc>
                <w:tcPr>
                  <w:tcW w:w="1912" w:type="pct"/>
                  <w:vAlign w:val="center"/>
                </w:tcPr>
                <w:p w14:paraId="43902407" w14:textId="77777777" w:rsidR="00925E75" w:rsidRPr="00925E75" w:rsidRDefault="00925E75" w:rsidP="00925E75">
                  <w:pPr>
                    <w:rPr>
                      <w:sz w:val="18"/>
                      <w:szCs w:val="18"/>
                      <w:lang w:val="en-GB"/>
                    </w:rPr>
                  </w:pPr>
                  <w:proofErr w:type="spellStart"/>
                  <w:r w:rsidRPr="00925E75">
                    <w:rPr>
                      <w:sz w:val="18"/>
                      <w:szCs w:val="18"/>
                      <w:lang w:val="en-GB"/>
                    </w:rPr>
                    <w:t>Hardox</w:t>
                  </w:r>
                  <w:proofErr w:type="spellEnd"/>
                  <w:r w:rsidRPr="00925E75">
                    <w:rPr>
                      <w:sz w:val="18"/>
                      <w:szCs w:val="18"/>
                      <w:lang w:val="en-GB"/>
                    </w:rPr>
                    <w:t xml:space="preserve"> - 450 plates or equivalent </w:t>
                  </w:r>
                </w:p>
              </w:tc>
            </w:tr>
            <w:tr w:rsidR="00925E75" w:rsidRPr="00925E75" w14:paraId="2FB975A0" w14:textId="77777777" w:rsidTr="00902B8B">
              <w:trPr>
                <w:cantSplit/>
              </w:trPr>
              <w:tc>
                <w:tcPr>
                  <w:tcW w:w="2638" w:type="pct"/>
                  <w:gridSpan w:val="2"/>
                  <w:vAlign w:val="center"/>
                </w:tcPr>
                <w:p w14:paraId="5453D905" w14:textId="77777777" w:rsidR="00925E75" w:rsidRPr="00925E75" w:rsidRDefault="00925E75" w:rsidP="00925E75">
                  <w:pPr>
                    <w:rPr>
                      <w:b/>
                      <w:sz w:val="18"/>
                      <w:szCs w:val="18"/>
                      <w:lang w:val="en-GB"/>
                    </w:rPr>
                  </w:pPr>
                  <w:r w:rsidRPr="00925E75">
                    <w:rPr>
                      <w:b/>
                      <w:sz w:val="18"/>
                      <w:szCs w:val="18"/>
                      <w:lang w:val="en-GB"/>
                    </w:rPr>
                    <w:t>Specification of Attachable Operational Equipment - Winch</w:t>
                  </w:r>
                </w:p>
              </w:tc>
            </w:tr>
            <w:tr w:rsidR="00925E75" w:rsidRPr="00925E75" w14:paraId="6A70C7E3" w14:textId="77777777" w:rsidTr="00902B8B">
              <w:trPr>
                <w:cantSplit/>
                <w:trHeight w:val="369"/>
              </w:trPr>
              <w:tc>
                <w:tcPr>
                  <w:tcW w:w="726" w:type="pct"/>
                </w:tcPr>
                <w:p w14:paraId="78E248AC" w14:textId="77777777" w:rsidR="00925E75" w:rsidRPr="00925E75" w:rsidRDefault="00925E75" w:rsidP="00925E75">
                  <w:pPr>
                    <w:rPr>
                      <w:sz w:val="18"/>
                      <w:szCs w:val="18"/>
                      <w:lang w:val="en-GB"/>
                    </w:rPr>
                  </w:pPr>
                  <w:r w:rsidRPr="00925E75">
                    <w:rPr>
                      <w:sz w:val="18"/>
                      <w:szCs w:val="18"/>
                      <w:lang w:val="en-GB"/>
                    </w:rPr>
                    <w:t xml:space="preserve">Winch drive </w:t>
                  </w:r>
                </w:p>
              </w:tc>
              <w:tc>
                <w:tcPr>
                  <w:tcW w:w="1912" w:type="pct"/>
                  <w:vAlign w:val="center"/>
                </w:tcPr>
                <w:p w14:paraId="1C0AEE9D" w14:textId="77777777" w:rsidR="00925E75" w:rsidRPr="00925E75" w:rsidRDefault="00925E75" w:rsidP="00925E75">
                  <w:pPr>
                    <w:rPr>
                      <w:sz w:val="18"/>
                      <w:szCs w:val="18"/>
                      <w:lang w:val="en-GB"/>
                    </w:rPr>
                  </w:pPr>
                  <w:r w:rsidRPr="00925E75">
                    <w:rPr>
                      <w:sz w:val="18"/>
                      <w:szCs w:val="18"/>
                      <w:lang w:val="en-GB"/>
                    </w:rPr>
                    <w:t>Hydraulic motor</w:t>
                  </w:r>
                </w:p>
              </w:tc>
            </w:tr>
            <w:tr w:rsidR="00925E75" w:rsidRPr="00925E75" w14:paraId="1941C56D" w14:textId="77777777" w:rsidTr="00902B8B">
              <w:trPr>
                <w:cantSplit/>
              </w:trPr>
              <w:tc>
                <w:tcPr>
                  <w:tcW w:w="726" w:type="pct"/>
                </w:tcPr>
                <w:p w14:paraId="03B13AEB" w14:textId="77777777" w:rsidR="00925E75" w:rsidRPr="00925E75" w:rsidRDefault="00925E75" w:rsidP="00925E75">
                  <w:pPr>
                    <w:rPr>
                      <w:sz w:val="18"/>
                      <w:szCs w:val="18"/>
                      <w:lang w:val="en-GB"/>
                    </w:rPr>
                  </w:pPr>
                  <w:r w:rsidRPr="00925E75">
                    <w:rPr>
                      <w:sz w:val="18"/>
                      <w:szCs w:val="18"/>
                      <w:lang w:val="en-GB"/>
                    </w:rPr>
                    <w:t xml:space="preserve">Clutch </w:t>
                  </w:r>
                </w:p>
              </w:tc>
              <w:tc>
                <w:tcPr>
                  <w:tcW w:w="1912" w:type="pct"/>
                  <w:vAlign w:val="center"/>
                </w:tcPr>
                <w:p w14:paraId="412DE89E" w14:textId="77777777" w:rsidR="00925E75" w:rsidRPr="00925E75" w:rsidRDefault="00925E75" w:rsidP="00925E75">
                  <w:pPr>
                    <w:rPr>
                      <w:sz w:val="18"/>
                      <w:szCs w:val="18"/>
                      <w:lang w:val="en-GB"/>
                    </w:rPr>
                  </w:pPr>
                  <w:r w:rsidRPr="00925E75">
                    <w:rPr>
                      <w:sz w:val="18"/>
                      <w:szCs w:val="18"/>
                      <w:lang w:val="en-GB"/>
                    </w:rPr>
                    <w:t>Manual</w:t>
                  </w:r>
                </w:p>
              </w:tc>
            </w:tr>
            <w:tr w:rsidR="00925E75" w:rsidRPr="00925E75" w14:paraId="3997E53B" w14:textId="77777777" w:rsidTr="00902B8B">
              <w:trPr>
                <w:cantSplit/>
              </w:trPr>
              <w:tc>
                <w:tcPr>
                  <w:tcW w:w="726" w:type="pct"/>
                </w:tcPr>
                <w:p w14:paraId="0B3F99C7" w14:textId="77777777" w:rsidR="00925E75" w:rsidRPr="00925E75" w:rsidRDefault="00925E75" w:rsidP="00925E75">
                  <w:pPr>
                    <w:rPr>
                      <w:sz w:val="18"/>
                      <w:szCs w:val="18"/>
                      <w:lang w:val="en-GB"/>
                    </w:rPr>
                  </w:pPr>
                  <w:r w:rsidRPr="00925E75">
                    <w:rPr>
                      <w:sz w:val="18"/>
                      <w:szCs w:val="18"/>
                      <w:lang w:val="en-GB"/>
                    </w:rPr>
                    <w:t xml:space="preserve">Rated pulling force </w:t>
                  </w:r>
                </w:p>
              </w:tc>
              <w:tc>
                <w:tcPr>
                  <w:tcW w:w="1912" w:type="pct"/>
                  <w:vAlign w:val="center"/>
                </w:tcPr>
                <w:p w14:paraId="21FB1D18" w14:textId="77777777" w:rsidR="00925E75" w:rsidRPr="00925E75" w:rsidRDefault="00925E75" w:rsidP="00925E75">
                  <w:pPr>
                    <w:rPr>
                      <w:sz w:val="18"/>
                      <w:szCs w:val="18"/>
                      <w:lang w:val="en-GB"/>
                    </w:rPr>
                  </w:pPr>
                  <w:r w:rsidRPr="00925E75">
                    <w:rPr>
                      <w:sz w:val="18"/>
                      <w:szCs w:val="18"/>
                      <w:lang w:val="en-GB"/>
                    </w:rPr>
                    <w:t xml:space="preserve">min. 8.000 </w:t>
                  </w:r>
                  <w:proofErr w:type="spellStart"/>
                  <w:r w:rsidRPr="00925E75">
                    <w:rPr>
                      <w:sz w:val="18"/>
                      <w:szCs w:val="18"/>
                      <w:lang w:val="en-GB"/>
                    </w:rPr>
                    <w:t>kgf</w:t>
                  </w:r>
                  <w:proofErr w:type="spellEnd"/>
                </w:p>
              </w:tc>
            </w:tr>
            <w:tr w:rsidR="00925E75" w:rsidRPr="00925E75" w14:paraId="66B480F7" w14:textId="77777777" w:rsidTr="00902B8B">
              <w:trPr>
                <w:cantSplit/>
              </w:trPr>
              <w:tc>
                <w:tcPr>
                  <w:tcW w:w="726" w:type="pct"/>
                </w:tcPr>
                <w:p w14:paraId="1341D52A" w14:textId="77777777" w:rsidR="00925E75" w:rsidRPr="00925E75" w:rsidRDefault="00925E75" w:rsidP="00925E75">
                  <w:pPr>
                    <w:rPr>
                      <w:sz w:val="18"/>
                      <w:szCs w:val="18"/>
                      <w:lang w:val="en-GB"/>
                    </w:rPr>
                  </w:pPr>
                  <w:r w:rsidRPr="00925E75">
                    <w:rPr>
                      <w:sz w:val="18"/>
                      <w:szCs w:val="18"/>
                      <w:lang w:val="en-GB"/>
                    </w:rPr>
                    <w:t xml:space="preserve">Rope length </w:t>
                  </w:r>
                </w:p>
              </w:tc>
              <w:tc>
                <w:tcPr>
                  <w:tcW w:w="1912" w:type="pct"/>
                  <w:vAlign w:val="center"/>
                </w:tcPr>
                <w:p w14:paraId="5F9B5FBB" w14:textId="77777777" w:rsidR="00925E75" w:rsidRPr="00925E75" w:rsidRDefault="00925E75" w:rsidP="00925E75">
                  <w:pPr>
                    <w:rPr>
                      <w:sz w:val="18"/>
                      <w:szCs w:val="18"/>
                      <w:lang w:val="en-GB"/>
                    </w:rPr>
                  </w:pPr>
                  <w:r w:rsidRPr="00925E75">
                    <w:rPr>
                      <w:sz w:val="18"/>
                      <w:szCs w:val="18"/>
                      <w:lang w:val="en-GB"/>
                    </w:rPr>
                    <w:t>min. 25 m</w:t>
                  </w:r>
                </w:p>
              </w:tc>
            </w:tr>
            <w:tr w:rsidR="00925E75" w:rsidRPr="00925E75" w14:paraId="4EF4FA45" w14:textId="77777777" w:rsidTr="00902B8B">
              <w:trPr>
                <w:cantSplit/>
              </w:trPr>
              <w:tc>
                <w:tcPr>
                  <w:tcW w:w="2638" w:type="pct"/>
                  <w:gridSpan w:val="2"/>
                  <w:vAlign w:val="center"/>
                </w:tcPr>
                <w:p w14:paraId="35C4837C" w14:textId="77777777" w:rsidR="00925E75" w:rsidRPr="00925E75" w:rsidRDefault="00925E75" w:rsidP="00925E75">
                  <w:pPr>
                    <w:rPr>
                      <w:b/>
                      <w:sz w:val="18"/>
                      <w:szCs w:val="18"/>
                      <w:lang w:val="en-GB"/>
                    </w:rPr>
                  </w:pPr>
                  <w:r w:rsidRPr="00925E75">
                    <w:rPr>
                      <w:b/>
                      <w:sz w:val="18"/>
                      <w:szCs w:val="18"/>
                      <w:lang w:val="en-GB"/>
                    </w:rPr>
                    <w:t>Specification of Attachable Operational Equipment - Video system specs</w:t>
                  </w:r>
                </w:p>
              </w:tc>
            </w:tr>
            <w:tr w:rsidR="00925E75" w:rsidRPr="00925E75" w14:paraId="4C74219B" w14:textId="77777777" w:rsidTr="00902B8B">
              <w:trPr>
                <w:cantSplit/>
              </w:trPr>
              <w:tc>
                <w:tcPr>
                  <w:tcW w:w="726" w:type="pct"/>
                </w:tcPr>
                <w:p w14:paraId="27321B2F" w14:textId="77777777" w:rsidR="00925E75" w:rsidRPr="00925E75" w:rsidRDefault="00925E75" w:rsidP="00925E75">
                  <w:pPr>
                    <w:rPr>
                      <w:sz w:val="18"/>
                      <w:szCs w:val="18"/>
                      <w:lang w:val="en-GB"/>
                    </w:rPr>
                  </w:pPr>
                  <w:r w:rsidRPr="00925E75">
                    <w:rPr>
                      <w:sz w:val="18"/>
                      <w:szCs w:val="18"/>
                    </w:rPr>
                    <w:lastRenderedPageBreak/>
                    <w:t>Video surveillance system description</w:t>
                  </w:r>
                </w:p>
              </w:tc>
              <w:tc>
                <w:tcPr>
                  <w:tcW w:w="1912" w:type="pct"/>
                </w:tcPr>
                <w:p w14:paraId="4849A60D" w14:textId="77777777" w:rsidR="00925E75" w:rsidRPr="00925E75" w:rsidRDefault="00925E75" w:rsidP="00925E75">
                  <w:pPr>
                    <w:rPr>
                      <w:sz w:val="18"/>
                      <w:szCs w:val="18"/>
                    </w:rPr>
                  </w:pPr>
                  <w:r w:rsidRPr="00925E75">
                    <w:rPr>
                      <w:sz w:val="18"/>
                      <w:szCs w:val="18"/>
                    </w:rPr>
                    <w:t>The built-in video surveillance system must allow the robot user to have a complete view of the space and area in which the robot moves or performs the specified actions. Video surveillance footage is transmitted in real time via a radio link to the robot operator in a remote and secure location.</w:t>
                  </w:r>
                </w:p>
              </w:tc>
            </w:tr>
            <w:tr w:rsidR="00925E75" w:rsidRPr="00925E75" w14:paraId="5B6A49FD" w14:textId="77777777" w:rsidTr="00902B8B">
              <w:trPr>
                <w:cantSplit/>
                <w:trHeight w:val="375"/>
              </w:trPr>
              <w:tc>
                <w:tcPr>
                  <w:tcW w:w="726" w:type="pct"/>
                  <w:tcBorders>
                    <w:left w:val="single" w:sz="4" w:space="0" w:color="auto"/>
                    <w:right w:val="single" w:sz="4" w:space="0" w:color="auto"/>
                  </w:tcBorders>
                  <w:vAlign w:val="center"/>
                </w:tcPr>
                <w:p w14:paraId="1E3A0BD5" w14:textId="77777777" w:rsidR="00925E75" w:rsidRPr="00925E75" w:rsidRDefault="00925E75" w:rsidP="00925E75">
                  <w:pPr>
                    <w:rPr>
                      <w:sz w:val="18"/>
                      <w:szCs w:val="18"/>
                    </w:rPr>
                  </w:pPr>
                  <w:r w:rsidRPr="00925E75">
                    <w:rPr>
                      <w:sz w:val="18"/>
                      <w:szCs w:val="18"/>
                    </w:rPr>
                    <w:t>Built-in video surveillance must have a minimum of</w:t>
                  </w:r>
                </w:p>
                <w:p w14:paraId="33E499A9" w14:textId="77777777" w:rsidR="00925E75" w:rsidRPr="00925E75" w:rsidRDefault="00925E75" w:rsidP="00925E75">
                  <w:pPr>
                    <w:rPr>
                      <w:sz w:val="18"/>
                      <w:szCs w:val="18"/>
                      <w:lang w:val="en-GB"/>
                    </w:rPr>
                  </w:pPr>
                </w:p>
              </w:tc>
              <w:tc>
                <w:tcPr>
                  <w:tcW w:w="1912" w:type="pct"/>
                  <w:tcBorders>
                    <w:top w:val="single" w:sz="4" w:space="0" w:color="auto"/>
                    <w:left w:val="single" w:sz="4" w:space="0" w:color="auto"/>
                    <w:bottom w:val="single" w:sz="4" w:space="0" w:color="auto"/>
                    <w:right w:val="single" w:sz="4" w:space="0" w:color="auto"/>
                  </w:tcBorders>
                </w:tcPr>
                <w:p w14:paraId="63E7B379" w14:textId="77777777" w:rsidR="00925E75" w:rsidRPr="00925E75" w:rsidRDefault="00925E75" w:rsidP="00925E75">
                  <w:pPr>
                    <w:numPr>
                      <w:ilvl w:val="0"/>
                      <w:numId w:val="5"/>
                    </w:numPr>
                    <w:spacing w:before="0" w:after="0"/>
                    <w:rPr>
                      <w:sz w:val="18"/>
                      <w:szCs w:val="18"/>
                      <w:lang w:val="en-GB"/>
                    </w:rPr>
                  </w:pPr>
                  <w:r w:rsidRPr="00925E75">
                    <w:rPr>
                      <w:sz w:val="18"/>
                      <w:szCs w:val="18"/>
                      <w:lang w:val="en-GB"/>
                    </w:rPr>
                    <w:t xml:space="preserve">a minimum of one camera at the front of the tool and on the hydraulic arm </w:t>
                  </w:r>
                </w:p>
                <w:p w14:paraId="4ADD02F2" w14:textId="77777777" w:rsidR="00925E75" w:rsidRPr="00925E75" w:rsidRDefault="00925E75" w:rsidP="00925E75">
                  <w:pPr>
                    <w:numPr>
                      <w:ilvl w:val="0"/>
                      <w:numId w:val="5"/>
                    </w:numPr>
                    <w:spacing w:before="0" w:after="0"/>
                    <w:rPr>
                      <w:sz w:val="18"/>
                      <w:szCs w:val="18"/>
                      <w:lang w:val="en-GB"/>
                    </w:rPr>
                  </w:pPr>
                  <w:r w:rsidRPr="00925E75">
                    <w:rPr>
                      <w:sz w:val="18"/>
                      <w:szCs w:val="18"/>
                      <w:lang w:val="en-GB"/>
                    </w:rPr>
                    <w:t>a minimum of one camera for viewing in front and behind the robot</w:t>
                  </w:r>
                </w:p>
                <w:p w14:paraId="1BC6DD86" w14:textId="77777777" w:rsidR="00925E75" w:rsidRPr="00925E75" w:rsidRDefault="00925E75" w:rsidP="00925E75">
                  <w:pPr>
                    <w:numPr>
                      <w:ilvl w:val="0"/>
                      <w:numId w:val="5"/>
                    </w:numPr>
                    <w:spacing w:before="0" w:after="0"/>
                    <w:rPr>
                      <w:sz w:val="18"/>
                      <w:szCs w:val="18"/>
                      <w:lang w:val="en-GB"/>
                    </w:rPr>
                  </w:pPr>
                  <w:r w:rsidRPr="00925E75">
                    <w:rPr>
                      <w:sz w:val="18"/>
                      <w:szCs w:val="18"/>
                      <w:lang w:val="en-GB"/>
                    </w:rPr>
                    <w:t>a minimum of one PTZ day / night colour camera with a minimum of 20x optical zoom.</w:t>
                  </w:r>
                </w:p>
                <w:p w14:paraId="372D2ED4" w14:textId="77777777" w:rsidR="00925E75" w:rsidRPr="00925E75" w:rsidRDefault="00925E75" w:rsidP="00925E75">
                  <w:pPr>
                    <w:numPr>
                      <w:ilvl w:val="0"/>
                      <w:numId w:val="5"/>
                    </w:numPr>
                    <w:spacing w:before="0" w:after="0"/>
                    <w:rPr>
                      <w:sz w:val="18"/>
                      <w:szCs w:val="18"/>
                      <w:lang w:val="en-GB"/>
                    </w:rPr>
                  </w:pPr>
                  <w:r w:rsidRPr="00925E75">
                    <w:rPr>
                      <w:sz w:val="18"/>
                      <w:szCs w:val="18"/>
                      <w:lang w:val="en-GB"/>
                    </w:rPr>
                    <w:t xml:space="preserve">a minimum of one thermal imaging camera mounted on the water/foam turret with resolution of at least 320 x 240 pixels </w:t>
                  </w:r>
                </w:p>
              </w:tc>
            </w:tr>
            <w:tr w:rsidR="00925E75" w:rsidRPr="00925E75" w14:paraId="3D79E1AD" w14:textId="77777777" w:rsidTr="00902B8B">
              <w:trPr>
                <w:cantSplit/>
              </w:trPr>
              <w:tc>
                <w:tcPr>
                  <w:tcW w:w="2638" w:type="pct"/>
                  <w:gridSpan w:val="2"/>
                  <w:vAlign w:val="center"/>
                </w:tcPr>
                <w:p w14:paraId="17A559FC" w14:textId="77777777" w:rsidR="00925E75" w:rsidRPr="00925E75" w:rsidRDefault="00925E75" w:rsidP="00925E75">
                  <w:pPr>
                    <w:rPr>
                      <w:b/>
                      <w:sz w:val="18"/>
                      <w:szCs w:val="18"/>
                      <w:lang w:val="en-GB"/>
                    </w:rPr>
                  </w:pPr>
                  <w:r w:rsidRPr="00925E75">
                    <w:rPr>
                      <w:b/>
                      <w:sz w:val="18"/>
                      <w:szCs w:val="18"/>
                      <w:lang w:val="en-GB"/>
                    </w:rPr>
                    <w:t>Sensors and detectors</w:t>
                  </w:r>
                </w:p>
              </w:tc>
            </w:tr>
            <w:tr w:rsidR="00925E75" w:rsidRPr="00925E75" w14:paraId="3095FAAD" w14:textId="77777777" w:rsidTr="00902B8B">
              <w:trPr>
                <w:cantSplit/>
              </w:trPr>
              <w:tc>
                <w:tcPr>
                  <w:tcW w:w="726" w:type="pct"/>
                </w:tcPr>
                <w:p w14:paraId="07D38E7B" w14:textId="77777777" w:rsidR="00925E75" w:rsidRPr="00925E75" w:rsidRDefault="00925E75" w:rsidP="00925E75">
                  <w:pPr>
                    <w:rPr>
                      <w:sz w:val="18"/>
                      <w:szCs w:val="18"/>
                      <w:lang w:val="en-GB"/>
                    </w:rPr>
                  </w:pPr>
                  <w:r w:rsidRPr="00925E75">
                    <w:rPr>
                      <w:sz w:val="18"/>
                      <w:szCs w:val="18"/>
                      <w:lang w:val="en-GB"/>
                    </w:rPr>
                    <w:t>Sensors</w:t>
                  </w:r>
                </w:p>
                <w:p w14:paraId="5A0DB5FC" w14:textId="77777777" w:rsidR="00925E75" w:rsidRPr="00925E75" w:rsidRDefault="00925E75" w:rsidP="00925E75">
                  <w:pPr>
                    <w:rPr>
                      <w:sz w:val="18"/>
                      <w:szCs w:val="18"/>
                      <w:lang w:val="en-GB"/>
                    </w:rPr>
                  </w:pPr>
                </w:p>
              </w:tc>
              <w:tc>
                <w:tcPr>
                  <w:tcW w:w="1912" w:type="pct"/>
                  <w:vAlign w:val="center"/>
                </w:tcPr>
                <w:p w14:paraId="5B0B7251" w14:textId="77777777" w:rsidR="00925E75" w:rsidRPr="00925E75" w:rsidRDefault="00925E75" w:rsidP="00925E75">
                  <w:pPr>
                    <w:spacing w:before="0" w:after="0"/>
                    <w:rPr>
                      <w:sz w:val="18"/>
                      <w:szCs w:val="18"/>
                      <w:lang w:val="en-GB"/>
                    </w:rPr>
                  </w:pPr>
                  <w:r w:rsidRPr="00925E75">
                    <w:rPr>
                      <w:sz w:val="18"/>
                      <w:szCs w:val="18"/>
                      <w:lang w:val="en-GB"/>
                    </w:rPr>
                    <w:t>Included:</w:t>
                  </w:r>
                </w:p>
                <w:p w14:paraId="612D6B3C" w14:textId="77777777" w:rsidR="00925E75" w:rsidRPr="00925E75" w:rsidRDefault="00925E75" w:rsidP="00925E75">
                  <w:pPr>
                    <w:numPr>
                      <w:ilvl w:val="0"/>
                      <w:numId w:val="3"/>
                    </w:numPr>
                    <w:spacing w:before="0" w:after="0"/>
                    <w:rPr>
                      <w:sz w:val="18"/>
                      <w:szCs w:val="18"/>
                      <w:lang w:val="en-GB"/>
                    </w:rPr>
                  </w:pPr>
                  <w:r w:rsidRPr="00925E75">
                    <w:rPr>
                      <w:sz w:val="18"/>
                      <w:szCs w:val="18"/>
                      <w:lang w:val="en-GB"/>
                    </w:rPr>
                    <w:t>Oxygen</w:t>
                  </w:r>
                </w:p>
                <w:p w14:paraId="2677C686" w14:textId="77777777" w:rsidR="00925E75" w:rsidRPr="00925E75" w:rsidRDefault="00925E75" w:rsidP="00925E75">
                  <w:pPr>
                    <w:numPr>
                      <w:ilvl w:val="0"/>
                      <w:numId w:val="3"/>
                    </w:numPr>
                    <w:spacing w:before="0" w:after="0"/>
                    <w:rPr>
                      <w:sz w:val="18"/>
                      <w:szCs w:val="18"/>
                      <w:lang w:val="en-GB"/>
                    </w:rPr>
                  </w:pPr>
                  <w:r w:rsidRPr="00925E75">
                    <w:rPr>
                      <w:sz w:val="18"/>
                      <w:szCs w:val="18"/>
                      <w:lang w:val="en-GB"/>
                    </w:rPr>
                    <w:t>Temperature</w:t>
                  </w:r>
                </w:p>
                <w:p w14:paraId="5C07C178" w14:textId="77777777" w:rsidR="00925E75" w:rsidRPr="00925E75" w:rsidRDefault="00925E75" w:rsidP="00925E75">
                  <w:pPr>
                    <w:numPr>
                      <w:ilvl w:val="0"/>
                      <w:numId w:val="3"/>
                    </w:numPr>
                    <w:spacing w:before="0" w:after="0"/>
                    <w:rPr>
                      <w:sz w:val="18"/>
                      <w:szCs w:val="18"/>
                      <w:lang w:val="en-GB"/>
                    </w:rPr>
                  </w:pPr>
                  <w:r w:rsidRPr="00925E75">
                    <w:rPr>
                      <w:sz w:val="18"/>
                      <w:szCs w:val="18"/>
                      <w:lang w:val="en-GB"/>
                    </w:rPr>
                    <w:t>Explosive Gases</w:t>
                  </w:r>
                </w:p>
              </w:tc>
            </w:tr>
            <w:tr w:rsidR="00925E75" w:rsidRPr="00925E75" w14:paraId="1D9E5900" w14:textId="77777777" w:rsidTr="00902B8B">
              <w:trPr>
                <w:cantSplit/>
              </w:trPr>
              <w:tc>
                <w:tcPr>
                  <w:tcW w:w="2638" w:type="pct"/>
                  <w:gridSpan w:val="2"/>
                  <w:vAlign w:val="center"/>
                </w:tcPr>
                <w:p w14:paraId="04BE8FC6" w14:textId="77777777" w:rsidR="00925E75" w:rsidRPr="00925E75" w:rsidRDefault="00925E75" w:rsidP="00925E75">
                  <w:pPr>
                    <w:rPr>
                      <w:b/>
                      <w:sz w:val="18"/>
                      <w:szCs w:val="18"/>
                      <w:lang w:val="en-GB"/>
                    </w:rPr>
                  </w:pPr>
                  <w:r w:rsidRPr="00925E75">
                    <w:rPr>
                      <w:b/>
                      <w:sz w:val="18"/>
                      <w:szCs w:val="18"/>
                      <w:lang w:val="en-GB"/>
                    </w:rPr>
                    <w:t>Connections</w:t>
                  </w:r>
                </w:p>
              </w:tc>
            </w:tr>
            <w:tr w:rsidR="00925E75" w:rsidRPr="00925E75" w14:paraId="3267A1FF" w14:textId="77777777" w:rsidTr="00902B8B">
              <w:trPr>
                <w:cantSplit/>
                <w:trHeight w:val="375"/>
              </w:trPr>
              <w:tc>
                <w:tcPr>
                  <w:tcW w:w="726" w:type="pct"/>
                  <w:tcBorders>
                    <w:left w:val="single" w:sz="4" w:space="0" w:color="auto"/>
                    <w:right w:val="single" w:sz="4" w:space="0" w:color="auto"/>
                  </w:tcBorders>
                  <w:vAlign w:val="center"/>
                </w:tcPr>
                <w:p w14:paraId="5EC92612" w14:textId="77777777" w:rsidR="00925E75" w:rsidRPr="00925E75" w:rsidRDefault="00925E75" w:rsidP="00925E75">
                  <w:pPr>
                    <w:rPr>
                      <w:sz w:val="18"/>
                      <w:szCs w:val="18"/>
                      <w:lang w:val="en-GB"/>
                    </w:rPr>
                  </w:pPr>
                  <w:r w:rsidRPr="00925E75">
                    <w:rPr>
                      <w:sz w:val="18"/>
                      <w:szCs w:val="18"/>
                    </w:rPr>
                    <w:t>Following connections must be inlcuded</w:t>
                  </w:r>
                </w:p>
              </w:tc>
              <w:tc>
                <w:tcPr>
                  <w:tcW w:w="1912" w:type="pct"/>
                  <w:tcBorders>
                    <w:top w:val="single" w:sz="4" w:space="0" w:color="auto"/>
                    <w:left w:val="single" w:sz="4" w:space="0" w:color="auto"/>
                    <w:bottom w:val="single" w:sz="4" w:space="0" w:color="auto"/>
                    <w:right w:val="single" w:sz="4" w:space="0" w:color="auto"/>
                  </w:tcBorders>
                </w:tcPr>
                <w:p w14:paraId="65C66EE8" w14:textId="77777777" w:rsidR="00925E75" w:rsidRPr="00925E75" w:rsidRDefault="00925E75" w:rsidP="00925E75">
                  <w:pPr>
                    <w:numPr>
                      <w:ilvl w:val="0"/>
                      <w:numId w:val="4"/>
                    </w:numPr>
                    <w:spacing w:before="0" w:after="0"/>
                    <w:rPr>
                      <w:sz w:val="18"/>
                      <w:szCs w:val="18"/>
                      <w:lang w:val="en-GB"/>
                    </w:rPr>
                  </w:pPr>
                  <w:r w:rsidRPr="00925E75">
                    <w:rPr>
                      <w:sz w:val="18"/>
                      <w:szCs w:val="18"/>
                      <w:lang w:val="en-GB"/>
                    </w:rPr>
                    <w:t>1 x Storz A suction socket fir an external source at the back of the machine with the possibility of closing via remote control</w:t>
                  </w:r>
                </w:p>
                <w:p w14:paraId="0899A97B" w14:textId="77777777" w:rsidR="00925E75" w:rsidRPr="00925E75" w:rsidRDefault="00925E75" w:rsidP="00925E75">
                  <w:pPr>
                    <w:numPr>
                      <w:ilvl w:val="0"/>
                      <w:numId w:val="4"/>
                    </w:numPr>
                    <w:spacing w:before="0" w:after="0"/>
                    <w:rPr>
                      <w:sz w:val="18"/>
                      <w:szCs w:val="18"/>
                      <w:lang w:val="en-GB"/>
                    </w:rPr>
                  </w:pPr>
                  <w:r w:rsidRPr="00925E75">
                    <w:rPr>
                      <w:sz w:val="18"/>
                      <w:szCs w:val="18"/>
                      <w:lang w:val="en-GB"/>
                    </w:rPr>
                    <w:t>1 x Storz B hydrant socket for filling the tank at the back of the machine, manually or automatically controlled via the remote control</w:t>
                  </w:r>
                </w:p>
                <w:p w14:paraId="0A077614" w14:textId="77777777" w:rsidR="00925E75" w:rsidRPr="00925E75" w:rsidRDefault="00925E75" w:rsidP="00925E75">
                  <w:pPr>
                    <w:numPr>
                      <w:ilvl w:val="0"/>
                      <w:numId w:val="4"/>
                    </w:numPr>
                    <w:spacing w:before="0" w:after="0"/>
                    <w:rPr>
                      <w:sz w:val="18"/>
                      <w:szCs w:val="18"/>
                      <w:lang w:val="en-GB"/>
                    </w:rPr>
                  </w:pPr>
                  <w:r w:rsidRPr="00925E75">
                    <w:rPr>
                      <w:sz w:val="18"/>
                      <w:szCs w:val="18"/>
                      <w:lang w:val="en-GB"/>
                    </w:rPr>
                    <w:t>1 x Storz D socket at the back of the foam tank for filling / emptying machine.</w:t>
                  </w:r>
                </w:p>
                <w:p w14:paraId="5B499F0D" w14:textId="77777777" w:rsidR="00925E75" w:rsidRPr="00925E75" w:rsidRDefault="00925E75" w:rsidP="00925E75">
                  <w:pPr>
                    <w:numPr>
                      <w:ilvl w:val="0"/>
                      <w:numId w:val="4"/>
                    </w:numPr>
                    <w:spacing w:before="0" w:after="0"/>
                    <w:rPr>
                      <w:sz w:val="18"/>
                      <w:szCs w:val="18"/>
                      <w:lang w:val="en-GB"/>
                    </w:rPr>
                  </w:pPr>
                  <w:r w:rsidRPr="00925E75">
                    <w:rPr>
                      <w:sz w:val="18"/>
                      <w:szCs w:val="18"/>
                      <w:lang w:val="en-GB"/>
                    </w:rPr>
                    <w:t>1 x Storz B socket on the side of the machine for the option of connecting an additional consumer.</w:t>
                  </w:r>
                  <w:r w:rsidRPr="00925E75">
                    <w:rPr>
                      <w:sz w:val="18"/>
                      <w:szCs w:val="18"/>
                      <w:lang w:val="en-GB"/>
                    </w:rPr>
                    <w:tab/>
                  </w:r>
                </w:p>
              </w:tc>
            </w:tr>
            <w:tr w:rsidR="00925E75" w:rsidRPr="00925E75" w14:paraId="423B560A" w14:textId="77777777" w:rsidTr="00902B8B">
              <w:trPr>
                <w:cantSplit/>
              </w:trPr>
              <w:tc>
                <w:tcPr>
                  <w:tcW w:w="2638" w:type="pct"/>
                  <w:gridSpan w:val="2"/>
                  <w:vAlign w:val="center"/>
                </w:tcPr>
                <w:p w14:paraId="4CBE792B" w14:textId="77777777" w:rsidR="00925E75" w:rsidRPr="00925E75" w:rsidRDefault="00925E75" w:rsidP="00925E75">
                  <w:pPr>
                    <w:rPr>
                      <w:b/>
                      <w:sz w:val="18"/>
                      <w:szCs w:val="18"/>
                      <w:lang w:val="en-GB"/>
                    </w:rPr>
                  </w:pPr>
                  <w:r w:rsidRPr="00925E75">
                    <w:rPr>
                      <w:b/>
                      <w:sz w:val="18"/>
                      <w:szCs w:val="18"/>
                      <w:lang w:val="en-GB"/>
                    </w:rPr>
                    <w:t>Lightning</w:t>
                  </w:r>
                </w:p>
              </w:tc>
            </w:tr>
            <w:tr w:rsidR="00925E75" w:rsidRPr="00925E75" w14:paraId="4ACDE860" w14:textId="77777777" w:rsidTr="00902B8B">
              <w:trPr>
                <w:cantSplit/>
                <w:trHeight w:val="375"/>
              </w:trPr>
              <w:tc>
                <w:tcPr>
                  <w:tcW w:w="726" w:type="pct"/>
                  <w:tcBorders>
                    <w:left w:val="single" w:sz="4" w:space="0" w:color="auto"/>
                    <w:right w:val="single" w:sz="4" w:space="0" w:color="auto"/>
                  </w:tcBorders>
                  <w:vAlign w:val="center"/>
                </w:tcPr>
                <w:p w14:paraId="79609B4A" w14:textId="77777777" w:rsidR="00925E75" w:rsidRPr="00925E75" w:rsidRDefault="00925E75" w:rsidP="00925E75">
                  <w:pPr>
                    <w:rPr>
                      <w:sz w:val="18"/>
                      <w:szCs w:val="18"/>
                      <w:lang w:val="en-GB"/>
                    </w:rPr>
                  </w:pPr>
                  <w:r w:rsidRPr="00925E75">
                    <w:rPr>
                      <w:sz w:val="18"/>
                      <w:szCs w:val="18"/>
                      <w:lang w:val="en-GB"/>
                    </w:rPr>
                    <w:t>Following reflectors must be included</w:t>
                  </w:r>
                </w:p>
              </w:tc>
              <w:tc>
                <w:tcPr>
                  <w:tcW w:w="1912" w:type="pct"/>
                  <w:tcBorders>
                    <w:top w:val="single" w:sz="4" w:space="0" w:color="auto"/>
                    <w:left w:val="single" w:sz="4" w:space="0" w:color="auto"/>
                    <w:bottom w:val="single" w:sz="4" w:space="0" w:color="auto"/>
                    <w:right w:val="single" w:sz="4" w:space="0" w:color="auto"/>
                  </w:tcBorders>
                </w:tcPr>
                <w:p w14:paraId="0A326809" w14:textId="77777777" w:rsidR="00925E75" w:rsidRPr="00925E75" w:rsidRDefault="00925E75" w:rsidP="00925E75">
                  <w:pPr>
                    <w:rPr>
                      <w:sz w:val="18"/>
                      <w:szCs w:val="18"/>
                    </w:rPr>
                  </w:pPr>
                  <w:r w:rsidRPr="00925E75">
                    <w:rPr>
                      <w:sz w:val="18"/>
                      <w:szCs w:val="18"/>
                    </w:rPr>
                    <w:t>The lighting of the robot surrounding is with LED reflectors on the front and back of the robot, with a minimum of one LED reflector mounted on a water/foam turret, and with a minimum of two LED reflectors on the gripper/blade tool.</w:t>
                  </w:r>
                  <w:r w:rsidRPr="00925E75">
                    <w:rPr>
                      <w:sz w:val="18"/>
                      <w:szCs w:val="18"/>
                    </w:rPr>
                    <w:tab/>
                  </w:r>
                </w:p>
              </w:tc>
            </w:tr>
            <w:tr w:rsidR="00925E75" w:rsidRPr="00925E75" w14:paraId="5912F931" w14:textId="77777777" w:rsidTr="00902B8B">
              <w:trPr>
                <w:cantSplit/>
                <w:trHeight w:val="373"/>
              </w:trPr>
              <w:tc>
                <w:tcPr>
                  <w:tcW w:w="2638" w:type="pct"/>
                  <w:gridSpan w:val="2"/>
                  <w:vAlign w:val="center"/>
                </w:tcPr>
                <w:p w14:paraId="5858932D" w14:textId="77777777" w:rsidR="00925E75" w:rsidRPr="00925E75" w:rsidRDefault="00925E75" w:rsidP="00925E75">
                  <w:pPr>
                    <w:rPr>
                      <w:b/>
                      <w:sz w:val="18"/>
                      <w:szCs w:val="18"/>
                      <w:lang w:val="en-GB"/>
                    </w:rPr>
                  </w:pPr>
                  <w:r w:rsidRPr="00925E75">
                    <w:rPr>
                      <w:b/>
                      <w:sz w:val="18"/>
                      <w:szCs w:val="18"/>
                      <w:lang w:val="en-GB"/>
                    </w:rPr>
                    <w:t>Additional requirements for the commanded vehicle with loader, platform and robot</w:t>
                  </w:r>
                </w:p>
              </w:tc>
            </w:tr>
            <w:tr w:rsidR="00925E75" w:rsidRPr="00925E75" w14:paraId="77A0A750" w14:textId="77777777" w:rsidTr="00902B8B">
              <w:trPr>
                <w:cantSplit/>
                <w:trHeight w:val="322"/>
              </w:trPr>
              <w:tc>
                <w:tcPr>
                  <w:tcW w:w="726" w:type="pct"/>
                  <w:vAlign w:val="center"/>
                </w:tcPr>
                <w:p w14:paraId="47EEB075" w14:textId="77777777" w:rsidR="00925E75" w:rsidRPr="00925E75" w:rsidRDefault="00925E75" w:rsidP="00925E75">
                  <w:pPr>
                    <w:rPr>
                      <w:sz w:val="18"/>
                      <w:szCs w:val="18"/>
                      <w:lang w:val="en-GB"/>
                    </w:rPr>
                  </w:pPr>
                  <w:r w:rsidRPr="00925E75">
                    <w:rPr>
                      <w:sz w:val="18"/>
                      <w:szCs w:val="18"/>
                      <w:lang w:val="en-GB"/>
                    </w:rPr>
                    <w:t>Warranty period</w:t>
                  </w:r>
                </w:p>
              </w:tc>
              <w:tc>
                <w:tcPr>
                  <w:tcW w:w="1912" w:type="pct"/>
                  <w:vAlign w:val="center"/>
                </w:tcPr>
                <w:p w14:paraId="2AF4424F" w14:textId="77777777" w:rsidR="00925E75" w:rsidRPr="00925E75" w:rsidRDefault="00925E75" w:rsidP="00925E75">
                  <w:pPr>
                    <w:rPr>
                      <w:sz w:val="18"/>
                      <w:szCs w:val="18"/>
                      <w:lang w:val="en-GB"/>
                    </w:rPr>
                  </w:pPr>
                  <w:r w:rsidRPr="00925E75">
                    <w:rPr>
                      <w:sz w:val="18"/>
                      <w:szCs w:val="18"/>
                      <w:lang w:val="en-GB"/>
                    </w:rPr>
                    <w:t>12 months</w:t>
                  </w:r>
                </w:p>
              </w:tc>
            </w:tr>
            <w:tr w:rsidR="00925E75" w:rsidRPr="00925E75" w14:paraId="2B7BC773" w14:textId="77777777" w:rsidTr="00902B8B">
              <w:trPr>
                <w:cantSplit/>
                <w:trHeight w:val="322"/>
              </w:trPr>
              <w:tc>
                <w:tcPr>
                  <w:tcW w:w="726" w:type="pct"/>
                  <w:vAlign w:val="center"/>
                </w:tcPr>
                <w:p w14:paraId="693FA75D" w14:textId="77777777" w:rsidR="00925E75" w:rsidRPr="00925E75" w:rsidRDefault="00925E75" w:rsidP="00925E75">
                  <w:pPr>
                    <w:rPr>
                      <w:sz w:val="18"/>
                      <w:szCs w:val="18"/>
                      <w:lang w:val="en-GB"/>
                    </w:rPr>
                  </w:pPr>
                  <w:r w:rsidRPr="00925E75">
                    <w:rPr>
                      <w:sz w:val="18"/>
                      <w:szCs w:val="18"/>
                      <w:lang w:val="en-GB"/>
                    </w:rPr>
                    <w:lastRenderedPageBreak/>
                    <w:t>Service and warranty book</w:t>
                  </w:r>
                </w:p>
              </w:tc>
              <w:tc>
                <w:tcPr>
                  <w:tcW w:w="1912" w:type="pct"/>
                  <w:vAlign w:val="center"/>
                </w:tcPr>
                <w:p w14:paraId="4A048C00" w14:textId="77777777" w:rsidR="00925E75" w:rsidRPr="00925E75" w:rsidRDefault="00925E75" w:rsidP="00925E75">
                  <w:pPr>
                    <w:rPr>
                      <w:sz w:val="18"/>
                      <w:szCs w:val="18"/>
                      <w:lang w:val="en-GB"/>
                    </w:rPr>
                  </w:pPr>
                  <w:r w:rsidRPr="00925E75">
                    <w:rPr>
                      <w:sz w:val="18"/>
                      <w:szCs w:val="18"/>
                      <w:lang w:val="en-GB"/>
                    </w:rPr>
                    <w:t>Included</w:t>
                  </w:r>
                </w:p>
              </w:tc>
            </w:tr>
            <w:tr w:rsidR="00925E75" w:rsidRPr="00925E75" w14:paraId="50EA6073" w14:textId="77777777" w:rsidTr="00902B8B">
              <w:trPr>
                <w:cantSplit/>
                <w:trHeight w:val="322"/>
              </w:trPr>
              <w:tc>
                <w:tcPr>
                  <w:tcW w:w="726" w:type="pct"/>
                  <w:vAlign w:val="center"/>
                </w:tcPr>
                <w:p w14:paraId="469F4C63" w14:textId="77777777" w:rsidR="00925E75" w:rsidRPr="00925E75" w:rsidRDefault="00925E75" w:rsidP="00925E75">
                  <w:pPr>
                    <w:rPr>
                      <w:sz w:val="18"/>
                      <w:szCs w:val="18"/>
                      <w:lang w:val="en-GB"/>
                    </w:rPr>
                  </w:pPr>
                  <w:r w:rsidRPr="00925E75">
                    <w:rPr>
                      <w:sz w:val="18"/>
                      <w:szCs w:val="18"/>
                      <w:lang w:val="en-GB"/>
                    </w:rPr>
                    <w:t>Colour of commanded vehicle and robot</w:t>
                  </w:r>
                </w:p>
              </w:tc>
              <w:tc>
                <w:tcPr>
                  <w:tcW w:w="1912" w:type="pct"/>
                  <w:vAlign w:val="center"/>
                </w:tcPr>
                <w:p w14:paraId="684241FC" w14:textId="77777777" w:rsidR="00925E75" w:rsidRPr="00925E75" w:rsidRDefault="00925E75" w:rsidP="00925E75">
                  <w:pPr>
                    <w:rPr>
                      <w:sz w:val="18"/>
                      <w:szCs w:val="18"/>
                      <w:lang w:val="en-GB"/>
                    </w:rPr>
                  </w:pPr>
                  <w:r w:rsidRPr="00925E75">
                    <w:rPr>
                      <w:sz w:val="18"/>
                      <w:szCs w:val="18"/>
                      <w:lang w:val="en-GB"/>
                    </w:rPr>
                    <w:t>Red by RAL 3000 except the chassis, which is the standard colour of the chassis manufacturer, the wheels are black or grey in the standard colour of the chassis manufacturer.</w:t>
                  </w:r>
                  <w:r w:rsidRPr="00925E75">
                    <w:rPr>
                      <w:sz w:val="18"/>
                      <w:szCs w:val="18"/>
                      <w:lang w:val="en-GB"/>
                    </w:rPr>
                    <w:tab/>
                  </w:r>
                </w:p>
              </w:tc>
            </w:tr>
            <w:tr w:rsidR="00925E75" w:rsidRPr="00925E75" w14:paraId="3765DE8A" w14:textId="77777777" w:rsidTr="00902B8B">
              <w:trPr>
                <w:cantSplit/>
                <w:trHeight w:val="322"/>
              </w:trPr>
              <w:tc>
                <w:tcPr>
                  <w:tcW w:w="726" w:type="pct"/>
                  <w:vAlign w:val="center"/>
                </w:tcPr>
                <w:p w14:paraId="4A82F7F0" w14:textId="77777777" w:rsidR="00925E75" w:rsidRPr="00925E75" w:rsidRDefault="00925E75" w:rsidP="00925E75">
                  <w:pPr>
                    <w:rPr>
                      <w:sz w:val="18"/>
                      <w:szCs w:val="18"/>
                      <w:lang w:val="en-GB"/>
                    </w:rPr>
                  </w:pPr>
                  <w:r w:rsidRPr="00925E75">
                    <w:rPr>
                      <w:sz w:val="18"/>
                      <w:szCs w:val="18"/>
                      <w:lang w:val="en-GB"/>
                    </w:rPr>
                    <w:t>Light, sound and communication equipment</w:t>
                  </w:r>
                </w:p>
              </w:tc>
              <w:tc>
                <w:tcPr>
                  <w:tcW w:w="1912" w:type="pct"/>
                  <w:vAlign w:val="center"/>
                </w:tcPr>
                <w:p w14:paraId="1D6E9C10" w14:textId="77777777" w:rsidR="00925E75" w:rsidRPr="00925E75" w:rsidRDefault="00925E75" w:rsidP="00925E75">
                  <w:pPr>
                    <w:rPr>
                      <w:sz w:val="18"/>
                      <w:szCs w:val="18"/>
                      <w:lang w:val="en-GB"/>
                    </w:rPr>
                  </w:pPr>
                  <w:r w:rsidRPr="00925E75">
                    <w:rPr>
                      <w:sz w:val="18"/>
                      <w:szCs w:val="18"/>
                      <w:lang w:val="en-GB"/>
                    </w:rPr>
                    <w:t>The command vehicle must have an audible signalling device capable of selecting multiple tones.</w:t>
                  </w:r>
                  <w:r w:rsidRPr="00925E75">
                    <w:rPr>
                      <w:sz w:val="18"/>
                      <w:szCs w:val="18"/>
                      <w:lang w:val="en-GB"/>
                    </w:rPr>
                    <w:tab/>
                  </w:r>
                  <w:r w:rsidRPr="00925E75">
                    <w:rPr>
                      <w:sz w:val="18"/>
                      <w:szCs w:val="18"/>
                      <w:lang w:val="en-GB"/>
                    </w:rPr>
                    <w:tab/>
                  </w:r>
                </w:p>
              </w:tc>
            </w:tr>
            <w:tr w:rsidR="00925E75" w:rsidRPr="00925E75" w14:paraId="1BCDD591" w14:textId="77777777" w:rsidTr="00902B8B">
              <w:trPr>
                <w:cantSplit/>
                <w:trHeight w:val="322"/>
              </w:trPr>
              <w:tc>
                <w:tcPr>
                  <w:tcW w:w="726" w:type="pct"/>
                  <w:vAlign w:val="center"/>
                </w:tcPr>
                <w:p w14:paraId="5A172DF8" w14:textId="77777777" w:rsidR="00925E75" w:rsidRPr="00925E75" w:rsidRDefault="00925E75" w:rsidP="00925E75">
                  <w:pPr>
                    <w:rPr>
                      <w:sz w:val="18"/>
                      <w:szCs w:val="18"/>
                      <w:lang w:val="en-GB"/>
                    </w:rPr>
                  </w:pPr>
                  <w:r w:rsidRPr="00925E75">
                    <w:rPr>
                      <w:sz w:val="18"/>
                      <w:szCs w:val="18"/>
                      <w:lang w:val="en-GB"/>
                    </w:rPr>
                    <w:t>Labels and markings</w:t>
                  </w:r>
                </w:p>
              </w:tc>
              <w:tc>
                <w:tcPr>
                  <w:tcW w:w="1912" w:type="pct"/>
                  <w:vAlign w:val="center"/>
                </w:tcPr>
                <w:p w14:paraId="464B7B21" w14:textId="77777777" w:rsidR="00925E75" w:rsidRPr="00925E75" w:rsidRDefault="00925E75" w:rsidP="00925E75">
                  <w:pPr>
                    <w:spacing w:before="0" w:after="0"/>
                    <w:rPr>
                      <w:sz w:val="18"/>
                      <w:szCs w:val="18"/>
                      <w:lang w:val="en-GB"/>
                    </w:rPr>
                  </w:pPr>
                  <w:r w:rsidRPr="00925E75">
                    <w:rPr>
                      <w:sz w:val="18"/>
                      <w:szCs w:val="18"/>
                      <w:lang w:val="en-GB"/>
                    </w:rPr>
                    <w:t>The following labels are included in the scope of delivery:</w:t>
                  </w:r>
                </w:p>
                <w:p w14:paraId="58BF7A60" w14:textId="77777777" w:rsidR="00925E75" w:rsidRPr="00925E75" w:rsidRDefault="00925E75" w:rsidP="00925E75">
                  <w:pPr>
                    <w:numPr>
                      <w:ilvl w:val="0"/>
                      <w:numId w:val="5"/>
                    </w:numPr>
                    <w:spacing w:before="0" w:after="0"/>
                    <w:rPr>
                      <w:sz w:val="18"/>
                      <w:szCs w:val="18"/>
                      <w:lang w:val="en-GB"/>
                    </w:rPr>
                  </w:pPr>
                  <w:r w:rsidRPr="00925E75">
                    <w:rPr>
                      <w:sz w:val="18"/>
                      <w:szCs w:val="18"/>
                      <w:lang w:val="en-GB"/>
                    </w:rPr>
                    <w:t>Forward on the vehicle grille</w:t>
                  </w:r>
                </w:p>
                <w:p w14:paraId="44C6A977" w14:textId="77777777" w:rsidR="00925E75" w:rsidRPr="00925E75" w:rsidRDefault="00925E75" w:rsidP="00925E75">
                  <w:pPr>
                    <w:numPr>
                      <w:ilvl w:val="0"/>
                      <w:numId w:val="5"/>
                    </w:numPr>
                    <w:spacing w:before="0" w:after="0"/>
                    <w:rPr>
                      <w:sz w:val="18"/>
                      <w:szCs w:val="18"/>
                      <w:lang w:val="en-GB"/>
                    </w:rPr>
                  </w:pPr>
                  <w:r w:rsidRPr="00925E75">
                    <w:rPr>
                      <w:sz w:val="18"/>
                      <w:szCs w:val="18"/>
                      <w:lang w:val="en-GB"/>
                    </w:rPr>
                    <w:t>On the vehicle door</w:t>
                  </w:r>
                </w:p>
                <w:p w14:paraId="146005FC" w14:textId="77777777" w:rsidR="00925E75" w:rsidRPr="00925E75" w:rsidRDefault="00925E75" w:rsidP="00925E75">
                  <w:pPr>
                    <w:numPr>
                      <w:ilvl w:val="0"/>
                      <w:numId w:val="5"/>
                    </w:numPr>
                    <w:spacing w:before="0" w:after="0"/>
                    <w:rPr>
                      <w:sz w:val="18"/>
                      <w:szCs w:val="18"/>
                      <w:lang w:val="en-GB"/>
                    </w:rPr>
                  </w:pPr>
                  <w:r w:rsidRPr="00925E75">
                    <w:rPr>
                      <w:sz w:val="18"/>
                      <w:szCs w:val="18"/>
                      <w:lang w:val="en-GB"/>
                    </w:rPr>
                    <w:t>On both sides of the robot</w:t>
                  </w:r>
                </w:p>
                <w:p w14:paraId="42D26086" w14:textId="77777777" w:rsidR="00925E75" w:rsidRPr="00925E75" w:rsidRDefault="00925E75" w:rsidP="00925E75">
                  <w:pPr>
                    <w:numPr>
                      <w:ilvl w:val="0"/>
                      <w:numId w:val="5"/>
                    </w:numPr>
                    <w:spacing w:before="0" w:after="0"/>
                    <w:rPr>
                      <w:sz w:val="18"/>
                      <w:szCs w:val="18"/>
                      <w:lang w:val="en-GB"/>
                    </w:rPr>
                  </w:pPr>
                  <w:r w:rsidRPr="00925E75">
                    <w:rPr>
                      <w:sz w:val="18"/>
                      <w:szCs w:val="18"/>
                      <w:lang w:val="en-GB"/>
                    </w:rPr>
                    <w:t>All signs made of reflective high quality foil</w:t>
                  </w:r>
                </w:p>
              </w:tc>
            </w:tr>
            <w:tr w:rsidR="00925E75" w:rsidRPr="00925E75" w14:paraId="542E9F42" w14:textId="77777777" w:rsidTr="00902B8B">
              <w:trPr>
                <w:cantSplit/>
                <w:trHeight w:val="375"/>
              </w:trPr>
              <w:tc>
                <w:tcPr>
                  <w:tcW w:w="726" w:type="pct"/>
                  <w:tcBorders>
                    <w:left w:val="single" w:sz="4" w:space="0" w:color="auto"/>
                    <w:right w:val="single" w:sz="4" w:space="0" w:color="auto"/>
                  </w:tcBorders>
                  <w:vAlign w:val="center"/>
                </w:tcPr>
                <w:p w14:paraId="4286C9D5" w14:textId="77777777" w:rsidR="00925E75" w:rsidRPr="00925E75" w:rsidRDefault="00925E75" w:rsidP="00925E75">
                  <w:pPr>
                    <w:rPr>
                      <w:sz w:val="18"/>
                      <w:szCs w:val="18"/>
                      <w:lang w:val="en-GB"/>
                    </w:rPr>
                  </w:pPr>
                  <w:r w:rsidRPr="00925E75">
                    <w:rPr>
                      <w:sz w:val="18"/>
                      <w:szCs w:val="18"/>
                      <w:lang w:val="en-GB"/>
                    </w:rPr>
                    <w:t>Fire Fighting equipment</w:t>
                  </w:r>
                </w:p>
              </w:tc>
              <w:tc>
                <w:tcPr>
                  <w:tcW w:w="1912" w:type="pct"/>
                  <w:tcBorders>
                    <w:top w:val="single" w:sz="4" w:space="0" w:color="auto"/>
                    <w:left w:val="single" w:sz="4" w:space="0" w:color="auto"/>
                    <w:bottom w:val="single" w:sz="4" w:space="0" w:color="auto"/>
                    <w:right w:val="single" w:sz="4" w:space="0" w:color="auto"/>
                  </w:tcBorders>
                  <w:vAlign w:val="center"/>
                </w:tcPr>
                <w:p w14:paraId="47F9C606" w14:textId="77777777" w:rsidR="00925E75" w:rsidRPr="00925E75" w:rsidRDefault="00925E75" w:rsidP="00925E75">
                  <w:pPr>
                    <w:jc w:val="both"/>
                    <w:rPr>
                      <w:sz w:val="18"/>
                      <w:szCs w:val="18"/>
                      <w:lang w:val="en-GB"/>
                    </w:rPr>
                  </w:pPr>
                  <w:r w:rsidRPr="00925E75">
                    <w:rPr>
                      <w:sz w:val="18"/>
                      <w:szCs w:val="18"/>
                      <w:lang w:val="en-GB"/>
                    </w:rPr>
                    <w:t>Fire extinguisher powder ABC with min. 9 kg of extinguishing agent and CO</w:t>
                  </w:r>
                  <w:r w:rsidRPr="00925E75">
                    <w:rPr>
                      <w:sz w:val="18"/>
                      <w:szCs w:val="18"/>
                      <w:vertAlign w:val="subscript"/>
                      <w:lang w:val="en-GB"/>
                    </w:rPr>
                    <w:t>2</w:t>
                  </w:r>
                  <w:r w:rsidRPr="00925E75">
                    <w:rPr>
                      <w:sz w:val="18"/>
                      <w:szCs w:val="18"/>
                      <w:lang w:val="en-GB"/>
                    </w:rPr>
                    <w:t xml:space="preserve"> extinguisher with min. 5 kg of extinguishing agent, both placed on the trailer with the robot</w:t>
                  </w:r>
                </w:p>
              </w:tc>
            </w:tr>
            <w:tr w:rsidR="00925E75" w:rsidRPr="00925E75" w14:paraId="6DADA232" w14:textId="77777777" w:rsidTr="00902B8B">
              <w:trPr>
                <w:cantSplit/>
                <w:trHeight w:val="375"/>
              </w:trPr>
              <w:tc>
                <w:tcPr>
                  <w:tcW w:w="726" w:type="pct"/>
                  <w:tcBorders>
                    <w:left w:val="single" w:sz="4" w:space="0" w:color="auto"/>
                    <w:right w:val="single" w:sz="4" w:space="0" w:color="auto"/>
                  </w:tcBorders>
                  <w:vAlign w:val="center"/>
                </w:tcPr>
                <w:p w14:paraId="1BA080F8" w14:textId="77777777" w:rsidR="00925E75" w:rsidRPr="00925E75" w:rsidRDefault="00925E75" w:rsidP="00925E75">
                  <w:pPr>
                    <w:rPr>
                      <w:sz w:val="18"/>
                      <w:szCs w:val="18"/>
                      <w:lang w:val="en-GB"/>
                    </w:rPr>
                  </w:pPr>
                  <w:r w:rsidRPr="00925E75">
                    <w:rPr>
                      <w:sz w:val="18"/>
                      <w:szCs w:val="18"/>
                      <w:lang w:val="en-GB"/>
                    </w:rPr>
                    <w:t>Pipes and fittings</w:t>
                  </w:r>
                </w:p>
              </w:tc>
              <w:tc>
                <w:tcPr>
                  <w:tcW w:w="1912" w:type="pct"/>
                  <w:tcBorders>
                    <w:top w:val="single" w:sz="4" w:space="0" w:color="auto"/>
                    <w:left w:val="single" w:sz="4" w:space="0" w:color="auto"/>
                    <w:bottom w:val="single" w:sz="4" w:space="0" w:color="auto"/>
                    <w:right w:val="single" w:sz="4" w:space="0" w:color="auto"/>
                  </w:tcBorders>
                  <w:vAlign w:val="center"/>
                </w:tcPr>
                <w:p w14:paraId="77806356" w14:textId="77777777" w:rsidR="00925E75" w:rsidRPr="00925E75" w:rsidRDefault="00925E75" w:rsidP="00925E75">
                  <w:pPr>
                    <w:jc w:val="both"/>
                    <w:rPr>
                      <w:sz w:val="18"/>
                      <w:szCs w:val="18"/>
                      <w:lang w:val="en-GB"/>
                    </w:rPr>
                  </w:pPr>
                  <w:r w:rsidRPr="00925E75">
                    <w:rPr>
                      <w:sz w:val="18"/>
                      <w:szCs w:val="18"/>
                      <w:lang w:val="en-GB"/>
                    </w:rPr>
                    <w:t xml:space="preserve">Equipment must be on the trailer with the robot </w:t>
                  </w:r>
                </w:p>
                <w:p w14:paraId="136FD1C2" w14:textId="77777777" w:rsidR="00925E75" w:rsidRPr="00925E75" w:rsidRDefault="00925E75" w:rsidP="00925E75">
                  <w:pPr>
                    <w:jc w:val="both"/>
                    <w:rPr>
                      <w:sz w:val="18"/>
                      <w:szCs w:val="18"/>
                      <w:lang w:val="en-GB"/>
                    </w:rPr>
                  </w:pPr>
                  <w:r w:rsidRPr="00925E75">
                    <w:rPr>
                      <w:sz w:val="18"/>
                      <w:szCs w:val="18"/>
                      <w:lang w:val="en-GB"/>
                    </w:rPr>
                    <w:t>Pressure hose for connecting a fire hydrant to a robot and operating the robot in conjunction with a hydrant - 15 m in length</w:t>
                  </w:r>
                  <w:r w:rsidRPr="00925E75">
                    <w:rPr>
                      <w:sz w:val="18"/>
                      <w:szCs w:val="18"/>
                      <w:lang w:val="en-GB"/>
                    </w:rPr>
                    <w:tab/>
                  </w:r>
                  <w:r w:rsidRPr="00925E75">
                    <w:rPr>
                      <w:sz w:val="18"/>
                      <w:szCs w:val="18"/>
                      <w:lang w:val="en-GB"/>
                    </w:rPr>
                    <w:tab/>
                  </w:r>
                </w:p>
                <w:p w14:paraId="43CEA82A" w14:textId="77777777" w:rsidR="00925E75" w:rsidRPr="00925E75" w:rsidRDefault="00925E75" w:rsidP="00925E75">
                  <w:pPr>
                    <w:jc w:val="both"/>
                    <w:rPr>
                      <w:sz w:val="18"/>
                      <w:szCs w:val="18"/>
                      <w:lang w:val="en-GB"/>
                    </w:rPr>
                  </w:pPr>
                  <w:r w:rsidRPr="00925E75">
                    <w:rPr>
                      <w:sz w:val="18"/>
                      <w:szCs w:val="18"/>
                      <w:lang w:val="en-GB"/>
                    </w:rPr>
                    <w:t>Coupling A-B</w:t>
                  </w:r>
                  <w:r w:rsidRPr="00925E75">
                    <w:rPr>
                      <w:sz w:val="18"/>
                      <w:szCs w:val="18"/>
                      <w:lang w:val="en-GB"/>
                    </w:rPr>
                    <w:tab/>
                  </w:r>
                  <w:r w:rsidRPr="00925E75">
                    <w:rPr>
                      <w:sz w:val="18"/>
                      <w:szCs w:val="18"/>
                      <w:lang w:val="en-GB"/>
                    </w:rPr>
                    <w:tab/>
                  </w:r>
                </w:p>
                <w:p w14:paraId="6A161EEF" w14:textId="77777777" w:rsidR="00925E75" w:rsidRPr="00925E75" w:rsidRDefault="00925E75" w:rsidP="00925E75">
                  <w:pPr>
                    <w:jc w:val="both"/>
                    <w:rPr>
                      <w:sz w:val="18"/>
                      <w:szCs w:val="18"/>
                      <w:lang w:val="en-GB"/>
                    </w:rPr>
                  </w:pPr>
                  <w:r w:rsidRPr="00925E75">
                    <w:rPr>
                      <w:sz w:val="18"/>
                      <w:szCs w:val="18"/>
                      <w:lang w:val="en-GB"/>
                    </w:rPr>
                    <w:t>Coupling B-C</w:t>
                  </w:r>
                  <w:r w:rsidRPr="00925E75">
                    <w:rPr>
                      <w:sz w:val="18"/>
                      <w:szCs w:val="18"/>
                      <w:lang w:val="en-GB"/>
                    </w:rPr>
                    <w:tab/>
                  </w:r>
                  <w:r w:rsidRPr="00925E75">
                    <w:rPr>
                      <w:sz w:val="18"/>
                      <w:szCs w:val="18"/>
                      <w:lang w:val="en-GB"/>
                    </w:rPr>
                    <w:tab/>
                  </w:r>
                </w:p>
              </w:tc>
            </w:tr>
            <w:tr w:rsidR="00925E75" w:rsidRPr="00925E75" w14:paraId="4B752E5E" w14:textId="77777777" w:rsidTr="00902B8B">
              <w:trPr>
                <w:cantSplit/>
                <w:trHeight w:val="375"/>
              </w:trPr>
              <w:tc>
                <w:tcPr>
                  <w:tcW w:w="726" w:type="pct"/>
                  <w:tcBorders>
                    <w:left w:val="single" w:sz="4" w:space="0" w:color="auto"/>
                    <w:right w:val="single" w:sz="4" w:space="0" w:color="auto"/>
                  </w:tcBorders>
                  <w:vAlign w:val="center"/>
                </w:tcPr>
                <w:p w14:paraId="39343D2B" w14:textId="77777777" w:rsidR="00925E75" w:rsidRPr="00925E75" w:rsidRDefault="00925E75" w:rsidP="00925E75">
                  <w:pPr>
                    <w:rPr>
                      <w:sz w:val="18"/>
                      <w:szCs w:val="18"/>
                      <w:lang w:val="en-GB"/>
                    </w:rPr>
                  </w:pPr>
                  <w:r w:rsidRPr="00925E75">
                    <w:rPr>
                      <w:sz w:val="18"/>
                      <w:szCs w:val="18"/>
                      <w:lang w:val="en-GB"/>
                    </w:rPr>
                    <w:t>Medical supplies</w:t>
                  </w:r>
                </w:p>
              </w:tc>
              <w:tc>
                <w:tcPr>
                  <w:tcW w:w="1912" w:type="pct"/>
                  <w:tcBorders>
                    <w:top w:val="single" w:sz="4" w:space="0" w:color="auto"/>
                    <w:left w:val="single" w:sz="4" w:space="0" w:color="auto"/>
                    <w:bottom w:val="single" w:sz="4" w:space="0" w:color="auto"/>
                    <w:right w:val="single" w:sz="4" w:space="0" w:color="auto"/>
                  </w:tcBorders>
                  <w:vAlign w:val="center"/>
                </w:tcPr>
                <w:p w14:paraId="241B6EC5" w14:textId="77777777" w:rsidR="00925E75" w:rsidRPr="00925E75" w:rsidRDefault="00925E75" w:rsidP="00925E75">
                  <w:pPr>
                    <w:jc w:val="both"/>
                    <w:rPr>
                      <w:sz w:val="18"/>
                      <w:szCs w:val="18"/>
                      <w:lang w:val="en-GB"/>
                    </w:rPr>
                  </w:pPr>
                  <w:r w:rsidRPr="00925E75">
                    <w:rPr>
                      <w:sz w:val="18"/>
                      <w:szCs w:val="18"/>
                      <w:lang w:val="en-GB"/>
                    </w:rPr>
                    <w:t>First aid kit</w:t>
                  </w:r>
                </w:p>
              </w:tc>
            </w:tr>
            <w:tr w:rsidR="00925E75" w:rsidRPr="00925E75" w14:paraId="2179CEEF" w14:textId="77777777" w:rsidTr="00902B8B">
              <w:trPr>
                <w:cantSplit/>
                <w:trHeight w:val="375"/>
              </w:trPr>
              <w:tc>
                <w:tcPr>
                  <w:tcW w:w="726" w:type="pct"/>
                  <w:tcBorders>
                    <w:left w:val="single" w:sz="4" w:space="0" w:color="auto"/>
                    <w:right w:val="single" w:sz="4" w:space="0" w:color="auto"/>
                  </w:tcBorders>
                  <w:vAlign w:val="center"/>
                </w:tcPr>
                <w:p w14:paraId="6980ABD4" w14:textId="77777777" w:rsidR="00925E75" w:rsidRPr="00925E75" w:rsidRDefault="00925E75" w:rsidP="00925E75">
                  <w:pPr>
                    <w:rPr>
                      <w:sz w:val="18"/>
                      <w:szCs w:val="18"/>
                      <w:lang w:val="en-GB"/>
                    </w:rPr>
                  </w:pPr>
                  <w:r w:rsidRPr="00925E75">
                    <w:rPr>
                      <w:sz w:val="18"/>
                      <w:szCs w:val="18"/>
                      <w:lang w:val="en-GB"/>
                    </w:rPr>
                    <w:t xml:space="preserve">Lightning and signalling    </w:t>
                  </w:r>
                </w:p>
              </w:tc>
              <w:tc>
                <w:tcPr>
                  <w:tcW w:w="1912" w:type="pct"/>
                  <w:tcBorders>
                    <w:top w:val="single" w:sz="4" w:space="0" w:color="auto"/>
                    <w:left w:val="single" w:sz="4" w:space="0" w:color="auto"/>
                    <w:bottom w:val="single" w:sz="4" w:space="0" w:color="auto"/>
                    <w:right w:val="single" w:sz="4" w:space="0" w:color="auto"/>
                  </w:tcBorders>
                  <w:vAlign w:val="center"/>
                </w:tcPr>
                <w:p w14:paraId="084CE280" w14:textId="77777777" w:rsidR="00925E75" w:rsidRPr="00925E75" w:rsidRDefault="00925E75" w:rsidP="00925E75">
                  <w:pPr>
                    <w:numPr>
                      <w:ilvl w:val="0"/>
                      <w:numId w:val="6"/>
                    </w:numPr>
                    <w:spacing w:before="0" w:after="0"/>
                    <w:rPr>
                      <w:sz w:val="18"/>
                      <w:szCs w:val="18"/>
                      <w:lang w:val="en-GB"/>
                    </w:rPr>
                  </w:pPr>
                  <w:r w:rsidRPr="00925E75">
                    <w:rPr>
                      <w:sz w:val="18"/>
                      <w:szCs w:val="18"/>
                      <w:lang w:val="en-GB"/>
                    </w:rPr>
                    <w:t>Handheld LED Flashlight, Rechargeable, Minimum 5 hours work time</w:t>
                  </w:r>
                  <w:r w:rsidRPr="00925E75">
                    <w:rPr>
                      <w:sz w:val="18"/>
                      <w:szCs w:val="18"/>
                      <w:lang w:val="en-GB"/>
                    </w:rPr>
                    <w:tab/>
                  </w:r>
                  <w:r w:rsidRPr="00925E75">
                    <w:rPr>
                      <w:sz w:val="18"/>
                      <w:szCs w:val="18"/>
                      <w:lang w:val="en-GB"/>
                    </w:rPr>
                    <w:tab/>
                  </w:r>
                </w:p>
                <w:p w14:paraId="0899ECFE" w14:textId="77777777" w:rsidR="00925E75" w:rsidRPr="00925E75" w:rsidRDefault="00925E75" w:rsidP="00925E75">
                  <w:pPr>
                    <w:numPr>
                      <w:ilvl w:val="0"/>
                      <w:numId w:val="6"/>
                    </w:numPr>
                    <w:spacing w:before="0" w:after="0"/>
                    <w:rPr>
                      <w:sz w:val="18"/>
                      <w:szCs w:val="18"/>
                      <w:lang w:val="en-GB"/>
                    </w:rPr>
                  </w:pPr>
                  <w:r w:rsidRPr="00925E75">
                    <w:rPr>
                      <w:sz w:val="18"/>
                      <w:szCs w:val="18"/>
                      <w:lang w:val="en-GB"/>
                    </w:rPr>
                    <w:t>Warning triangle</w:t>
                  </w:r>
                  <w:r w:rsidRPr="00925E75">
                    <w:rPr>
                      <w:sz w:val="18"/>
                      <w:szCs w:val="18"/>
                      <w:lang w:val="en-GB"/>
                    </w:rPr>
                    <w:tab/>
                  </w:r>
                  <w:r w:rsidRPr="00925E75">
                    <w:rPr>
                      <w:sz w:val="18"/>
                      <w:szCs w:val="18"/>
                      <w:lang w:val="en-GB"/>
                    </w:rPr>
                    <w:tab/>
                  </w:r>
                </w:p>
                <w:p w14:paraId="1425915C" w14:textId="77777777" w:rsidR="00925E75" w:rsidRPr="00925E75" w:rsidRDefault="00925E75" w:rsidP="00925E75">
                  <w:pPr>
                    <w:numPr>
                      <w:ilvl w:val="0"/>
                      <w:numId w:val="6"/>
                    </w:numPr>
                    <w:spacing w:before="0" w:after="0"/>
                    <w:rPr>
                      <w:sz w:val="18"/>
                      <w:szCs w:val="18"/>
                      <w:lang w:val="en-GB"/>
                    </w:rPr>
                  </w:pPr>
                  <w:r w:rsidRPr="00925E75">
                    <w:rPr>
                      <w:sz w:val="18"/>
                      <w:szCs w:val="18"/>
                      <w:lang w:val="en-GB"/>
                    </w:rPr>
                    <w:t>Safety light (flashing)</w:t>
                  </w:r>
                  <w:r w:rsidRPr="00925E75">
                    <w:rPr>
                      <w:sz w:val="18"/>
                      <w:szCs w:val="18"/>
                      <w:lang w:val="en-GB"/>
                    </w:rPr>
                    <w:tab/>
                  </w:r>
                  <w:r w:rsidRPr="00925E75">
                    <w:rPr>
                      <w:sz w:val="18"/>
                      <w:szCs w:val="18"/>
                      <w:lang w:val="en-GB"/>
                    </w:rPr>
                    <w:tab/>
                  </w:r>
                </w:p>
                <w:p w14:paraId="00463C09" w14:textId="77777777" w:rsidR="00925E75" w:rsidRPr="00925E75" w:rsidRDefault="00925E75" w:rsidP="00925E75">
                  <w:pPr>
                    <w:numPr>
                      <w:ilvl w:val="0"/>
                      <w:numId w:val="6"/>
                    </w:numPr>
                    <w:spacing w:before="0" w:after="0"/>
                    <w:rPr>
                      <w:sz w:val="18"/>
                      <w:szCs w:val="18"/>
                      <w:lang w:val="en-GB"/>
                    </w:rPr>
                  </w:pPr>
                  <w:r w:rsidRPr="00925E75">
                    <w:rPr>
                      <w:sz w:val="18"/>
                      <w:szCs w:val="18"/>
                      <w:lang w:val="en-GB"/>
                    </w:rPr>
                    <w:t>Road cone (approx. 60 cm)</w:t>
                  </w:r>
                  <w:r w:rsidRPr="00925E75">
                    <w:rPr>
                      <w:sz w:val="18"/>
                      <w:szCs w:val="18"/>
                      <w:lang w:val="en-GB"/>
                    </w:rPr>
                    <w:tab/>
                  </w:r>
                  <w:r w:rsidRPr="00925E75">
                    <w:rPr>
                      <w:sz w:val="18"/>
                      <w:szCs w:val="18"/>
                      <w:lang w:val="en-GB"/>
                    </w:rPr>
                    <w:tab/>
                  </w:r>
                </w:p>
              </w:tc>
            </w:tr>
            <w:tr w:rsidR="00925E75" w:rsidRPr="00925E75" w14:paraId="1A6B8BF1" w14:textId="77777777" w:rsidTr="00902B8B">
              <w:trPr>
                <w:cantSplit/>
                <w:trHeight w:val="375"/>
              </w:trPr>
              <w:tc>
                <w:tcPr>
                  <w:tcW w:w="726" w:type="pct"/>
                  <w:tcBorders>
                    <w:left w:val="single" w:sz="4" w:space="0" w:color="auto"/>
                    <w:right w:val="single" w:sz="4" w:space="0" w:color="auto"/>
                  </w:tcBorders>
                  <w:vAlign w:val="center"/>
                </w:tcPr>
                <w:p w14:paraId="59045A00" w14:textId="77777777" w:rsidR="00925E75" w:rsidRPr="00925E75" w:rsidRDefault="00925E75" w:rsidP="00925E75">
                  <w:pPr>
                    <w:rPr>
                      <w:sz w:val="18"/>
                      <w:szCs w:val="18"/>
                      <w:lang w:val="en-GB"/>
                    </w:rPr>
                  </w:pPr>
                  <w:r w:rsidRPr="00925E75">
                    <w:rPr>
                      <w:sz w:val="18"/>
                      <w:szCs w:val="18"/>
                      <w:lang w:val="en-GB"/>
                    </w:rPr>
                    <w:t>Technical documentation</w:t>
                  </w:r>
                </w:p>
              </w:tc>
              <w:tc>
                <w:tcPr>
                  <w:tcW w:w="1912" w:type="pct"/>
                  <w:tcBorders>
                    <w:top w:val="single" w:sz="4" w:space="0" w:color="auto"/>
                    <w:left w:val="single" w:sz="4" w:space="0" w:color="auto"/>
                    <w:bottom w:val="single" w:sz="4" w:space="0" w:color="auto"/>
                    <w:right w:val="single" w:sz="4" w:space="0" w:color="auto"/>
                  </w:tcBorders>
                  <w:vAlign w:val="center"/>
                </w:tcPr>
                <w:p w14:paraId="16FD9C8D" w14:textId="77777777" w:rsidR="00925E75" w:rsidRPr="00925E75" w:rsidRDefault="00925E75" w:rsidP="00925E75">
                  <w:pPr>
                    <w:jc w:val="both"/>
                    <w:rPr>
                      <w:sz w:val="18"/>
                      <w:szCs w:val="18"/>
                      <w:lang w:val="en-GB"/>
                    </w:rPr>
                  </w:pPr>
                  <w:r w:rsidRPr="00925E75">
                    <w:rPr>
                      <w:sz w:val="18"/>
                      <w:szCs w:val="18"/>
                      <w:lang w:val="en-GB"/>
                    </w:rPr>
                    <w:t>A complete description of the vehicle offered (as an attachment to these technical features) with the technical characteristics of the vehicle, the standard and optional equipment offered, the special equipment required, and the technical characteristics of the installed light-sound equipment, as well as a pictorial representation of the vehicle (technical sketch with all major measures - length, height, width, wheelbase, access angles)</w:t>
                  </w:r>
                </w:p>
              </w:tc>
            </w:tr>
            <w:tr w:rsidR="00925E75" w:rsidRPr="00925E75" w14:paraId="3D129583" w14:textId="77777777" w:rsidTr="00902B8B">
              <w:trPr>
                <w:cantSplit/>
                <w:trHeight w:val="359"/>
              </w:trPr>
              <w:tc>
                <w:tcPr>
                  <w:tcW w:w="726" w:type="pct"/>
                  <w:vAlign w:val="center"/>
                </w:tcPr>
                <w:p w14:paraId="2AE4514D" w14:textId="77777777" w:rsidR="00925E75" w:rsidRPr="00925E75" w:rsidRDefault="00925E75" w:rsidP="00925E75">
                  <w:pPr>
                    <w:ind w:right="34"/>
                    <w:rPr>
                      <w:sz w:val="18"/>
                      <w:szCs w:val="18"/>
                      <w:lang w:val="en-GB"/>
                    </w:rPr>
                  </w:pPr>
                  <w:r w:rsidRPr="00925E75">
                    <w:rPr>
                      <w:sz w:val="18"/>
                      <w:szCs w:val="18"/>
                      <w:lang w:val="en-GB"/>
                    </w:rPr>
                    <w:lastRenderedPageBreak/>
                    <w:t>Operator’s manual</w:t>
                  </w:r>
                </w:p>
              </w:tc>
              <w:tc>
                <w:tcPr>
                  <w:tcW w:w="1912" w:type="pct"/>
                  <w:vAlign w:val="center"/>
                </w:tcPr>
                <w:p w14:paraId="140FCC05" w14:textId="77777777" w:rsidR="00925E75" w:rsidRPr="00925E75" w:rsidRDefault="00925E75" w:rsidP="00925E75">
                  <w:pPr>
                    <w:rPr>
                      <w:sz w:val="18"/>
                      <w:szCs w:val="18"/>
                      <w:lang w:val="en-GB"/>
                    </w:rPr>
                  </w:pPr>
                  <w:r w:rsidRPr="00925E75">
                    <w:rPr>
                      <w:sz w:val="18"/>
                      <w:szCs w:val="18"/>
                      <w:lang w:val="en-GB"/>
                    </w:rPr>
                    <w:t>For the commanded vehicle, loader and robot in Montenegrin language</w:t>
                  </w:r>
                </w:p>
              </w:tc>
            </w:tr>
            <w:tr w:rsidR="00925E75" w:rsidRPr="00925E75" w14:paraId="380BA0E5" w14:textId="77777777" w:rsidTr="00902B8B">
              <w:trPr>
                <w:cantSplit/>
                <w:trHeight w:val="359"/>
              </w:trPr>
              <w:tc>
                <w:tcPr>
                  <w:tcW w:w="726" w:type="pct"/>
                  <w:vAlign w:val="center"/>
                </w:tcPr>
                <w:p w14:paraId="0CFE9730" w14:textId="77777777" w:rsidR="00925E75" w:rsidRPr="00925E75" w:rsidRDefault="00925E75" w:rsidP="00925E75">
                  <w:pPr>
                    <w:ind w:right="34"/>
                    <w:rPr>
                      <w:sz w:val="18"/>
                      <w:szCs w:val="18"/>
                      <w:lang w:val="en-GB"/>
                    </w:rPr>
                  </w:pPr>
                  <w:r w:rsidRPr="00925E75">
                    <w:rPr>
                      <w:sz w:val="18"/>
                      <w:szCs w:val="18"/>
                      <w:lang w:val="en-GB"/>
                    </w:rPr>
                    <w:t>Documentation for vehicle type approval in Montenegro</w:t>
                  </w:r>
                </w:p>
              </w:tc>
              <w:tc>
                <w:tcPr>
                  <w:tcW w:w="1912" w:type="pct"/>
                  <w:vAlign w:val="center"/>
                </w:tcPr>
                <w:p w14:paraId="1DFAC2B0" w14:textId="77777777" w:rsidR="00925E75" w:rsidRPr="00925E75" w:rsidRDefault="00925E75" w:rsidP="00925E75">
                  <w:pPr>
                    <w:rPr>
                      <w:sz w:val="18"/>
                      <w:szCs w:val="18"/>
                      <w:lang w:val="en-GB"/>
                    </w:rPr>
                  </w:pPr>
                  <w:r w:rsidRPr="00925E75">
                    <w:rPr>
                      <w:sz w:val="18"/>
                      <w:szCs w:val="18"/>
                      <w:lang w:val="en-GB"/>
                    </w:rPr>
                    <w:t>Included</w:t>
                  </w:r>
                </w:p>
              </w:tc>
            </w:tr>
            <w:tr w:rsidR="00925E75" w:rsidRPr="00925E75" w14:paraId="54C14364" w14:textId="77777777" w:rsidTr="00902B8B">
              <w:trPr>
                <w:cantSplit/>
                <w:trHeight w:val="375"/>
              </w:trPr>
              <w:tc>
                <w:tcPr>
                  <w:tcW w:w="726" w:type="pct"/>
                  <w:tcBorders>
                    <w:left w:val="single" w:sz="4" w:space="0" w:color="auto"/>
                    <w:right w:val="single" w:sz="4" w:space="0" w:color="auto"/>
                  </w:tcBorders>
                  <w:vAlign w:val="center"/>
                </w:tcPr>
                <w:p w14:paraId="31284B8E" w14:textId="77777777" w:rsidR="00925E75" w:rsidRPr="00925E75" w:rsidRDefault="00925E75" w:rsidP="00925E75">
                  <w:pPr>
                    <w:rPr>
                      <w:sz w:val="18"/>
                      <w:szCs w:val="18"/>
                      <w:lang w:val="en-GB"/>
                    </w:rPr>
                  </w:pPr>
                  <w:r w:rsidRPr="00925E75">
                    <w:rPr>
                      <w:sz w:val="18"/>
                      <w:szCs w:val="18"/>
                      <w:lang w:val="en-GB"/>
                    </w:rPr>
                    <w:t>Maintenance</w:t>
                  </w:r>
                </w:p>
              </w:tc>
              <w:tc>
                <w:tcPr>
                  <w:tcW w:w="1912" w:type="pct"/>
                  <w:tcBorders>
                    <w:top w:val="single" w:sz="4" w:space="0" w:color="auto"/>
                    <w:left w:val="single" w:sz="4" w:space="0" w:color="auto"/>
                    <w:bottom w:val="single" w:sz="4" w:space="0" w:color="auto"/>
                    <w:right w:val="single" w:sz="4" w:space="0" w:color="auto"/>
                  </w:tcBorders>
                  <w:vAlign w:val="center"/>
                </w:tcPr>
                <w:p w14:paraId="71E762AC" w14:textId="77777777" w:rsidR="00925E75" w:rsidRPr="00925E75" w:rsidRDefault="00925E75" w:rsidP="00925E75">
                  <w:pPr>
                    <w:jc w:val="both"/>
                    <w:rPr>
                      <w:sz w:val="18"/>
                      <w:szCs w:val="18"/>
                      <w:lang w:val="en-GB"/>
                    </w:rPr>
                  </w:pPr>
                  <w:r w:rsidRPr="00925E75">
                    <w:rPr>
                      <w:sz w:val="18"/>
                      <w:szCs w:val="18"/>
                      <w:lang w:val="en-GB"/>
                    </w:rPr>
                    <w:t>The offered product must have authorized maintenance and service representative available in Montenegro</w:t>
                  </w:r>
                </w:p>
              </w:tc>
            </w:tr>
            <w:tr w:rsidR="00925E75" w:rsidRPr="00925E75" w14:paraId="78FF1FC1" w14:textId="77777777" w:rsidTr="00902B8B">
              <w:trPr>
                <w:cantSplit/>
                <w:trHeight w:val="570"/>
              </w:trPr>
              <w:tc>
                <w:tcPr>
                  <w:tcW w:w="726" w:type="pct"/>
                  <w:vMerge w:val="restart"/>
                  <w:tcBorders>
                    <w:top w:val="single" w:sz="4" w:space="0" w:color="auto"/>
                    <w:left w:val="single" w:sz="4" w:space="0" w:color="auto"/>
                    <w:right w:val="single" w:sz="4" w:space="0" w:color="auto"/>
                  </w:tcBorders>
                  <w:vAlign w:val="center"/>
                </w:tcPr>
                <w:p w14:paraId="1543242E" w14:textId="77777777" w:rsidR="00925E75" w:rsidRPr="00925E75" w:rsidRDefault="00925E75" w:rsidP="00925E75">
                  <w:pPr>
                    <w:rPr>
                      <w:sz w:val="18"/>
                      <w:szCs w:val="18"/>
                      <w:lang w:val="en-GB"/>
                    </w:rPr>
                  </w:pPr>
                  <w:r w:rsidRPr="00925E75">
                    <w:rPr>
                      <w:sz w:val="18"/>
                      <w:szCs w:val="18"/>
                      <w:lang w:val="en-GB"/>
                    </w:rPr>
                    <w:t>Training</w:t>
                  </w:r>
                </w:p>
              </w:tc>
              <w:tc>
                <w:tcPr>
                  <w:tcW w:w="1912" w:type="pct"/>
                  <w:tcBorders>
                    <w:top w:val="single" w:sz="4" w:space="0" w:color="auto"/>
                    <w:left w:val="single" w:sz="4" w:space="0" w:color="auto"/>
                    <w:bottom w:val="single" w:sz="4" w:space="0" w:color="auto"/>
                    <w:right w:val="single" w:sz="4" w:space="0" w:color="auto"/>
                  </w:tcBorders>
                  <w:vAlign w:val="center"/>
                </w:tcPr>
                <w:p w14:paraId="4BCFABD0" w14:textId="77777777" w:rsidR="00925E75" w:rsidRPr="00925E75" w:rsidRDefault="00925E75" w:rsidP="00925E75">
                  <w:pPr>
                    <w:rPr>
                      <w:sz w:val="18"/>
                      <w:szCs w:val="18"/>
                      <w:lang w:val="en-GB"/>
                    </w:rPr>
                  </w:pPr>
                  <w:r w:rsidRPr="00925E75">
                    <w:rPr>
                      <w:sz w:val="18"/>
                      <w:szCs w:val="18"/>
                      <w:lang w:val="en-GB"/>
                    </w:rPr>
                    <w:t>On-site training with issued certificate delivered on Montenegrin language in Podgorica</w:t>
                  </w:r>
                </w:p>
              </w:tc>
            </w:tr>
            <w:tr w:rsidR="00925E75" w:rsidRPr="00925E75" w14:paraId="1002FD1E" w14:textId="77777777" w:rsidTr="00902B8B">
              <w:trPr>
                <w:cantSplit/>
                <w:trHeight w:val="375"/>
              </w:trPr>
              <w:tc>
                <w:tcPr>
                  <w:tcW w:w="726" w:type="pct"/>
                  <w:vMerge/>
                  <w:tcBorders>
                    <w:left w:val="single" w:sz="4" w:space="0" w:color="auto"/>
                    <w:right w:val="single" w:sz="4" w:space="0" w:color="auto"/>
                  </w:tcBorders>
                  <w:vAlign w:val="center"/>
                </w:tcPr>
                <w:p w14:paraId="6E721D1B" w14:textId="77777777" w:rsidR="00925E75" w:rsidRPr="00925E75" w:rsidRDefault="00925E75" w:rsidP="00925E75">
                  <w:pPr>
                    <w:rPr>
                      <w:sz w:val="18"/>
                      <w:szCs w:val="18"/>
                      <w:lang w:val="en-GB"/>
                    </w:rPr>
                  </w:pPr>
                </w:p>
              </w:tc>
              <w:tc>
                <w:tcPr>
                  <w:tcW w:w="1912" w:type="pct"/>
                  <w:tcBorders>
                    <w:top w:val="single" w:sz="4" w:space="0" w:color="auto"/>
                    <w:left w:val="single" w:sz="4" w:space="0" w:color="auto"/>
                    <w:bottom w:val="single" w:sz="4" w:space="0" w:color="auto"/>
                    <w:right w:val="single" w:sz="4" w:space="0" w:color="auto"/>
                  </w:tcBorders>
                  <w:vAlign w:val="center"/>
                </w:tcPr>
                <w:p w14:paraId="2AD38787" w14:textId="77777777" w:rsidR="00925E75" w:rsidRPr="00925E75" w:rsidRDefault="00925E75" w:rsidP="00925E75">
                  <w:pPr>
                    <w:rPr>
                      <w:sz w:val="18"/>
                      <w:szCs w:val="18"/>
                      <w:lang w:val="en-GB"/>
                    </w:rPr>
                  </w:pPr>
                  <w:r w:rsidRPr="00925E75">
                    <w:rPr>
                      <w:sz w:val="18"/>
                      <w:szCs w:val="18"/>
                      <w:lang w:val="en-GB"/>
                    </w:rPr>
                    <w:t>Number of persons to be trained: max. 10</w:t>
                  </w:r>
                </w:p>
              </w:tc>
            </w:tr>
            <w:tr w:rsidR="00925E75" w:rsidRPr="00925E75" w14:paraId="7C1A0CED" w14:textId="77777777" w:rsidTr="00902B8B">
              <w:trPr>
                <w:cantSplit/>
                <w:trHeight w:val="315"/>
              </w:trPr>
              <w:tc>
                <w:tcPr>
                  <w:tcW w:w="726" w:type="pct"/>
                  <w:vMerge/>
                  <w:tcBorders>
                    <w:left w:val="single" w:sz="4" w:space="0" w:color="auto"/>
                    <w:bottom w:val="single" w:sz="4" w:space="0" w:color="auto"/>
                    <w:right w:val="single" w:sz="4" w:space="0" w:color="auto"/>
                  </w:tcBorders>
                  <w:vAlign w:val="center"/>
                </w:tcPr>
                <w:p w14:paraId="5DB52EC7" w14:textId="77777777" w:rsidR="00925E75" w:rsidRPr="00925E75" w:rsidRDefault="00925E75" w:rsidP="00925E75">
                  <w:pPr>
                    <w:rPr>
                      <w:sz w:val="18"/>
                      <w:szCs w:val="18"/>
                      <w:lang w:val="en-GB"/>
                    </w:rPr>
                  </w:pPr>
                </w:p>
              </w:tc>
              <w:tc>
                <w:tcPr>
                  <w:tcW w:w="1912" w:type="pct"/>
                  <w:tcBorders>
                    <w:top w:val="single" w:sz="4" w:space="0" w:color="auto"/>
                    <w:left w:val="single" w:sz="4" w:space="0" w:color="auto"/>
                    <w:bottom w:val="single" w:sz="4" w:space="0" w:color="auto"/>
                    <w:right w:val="single" w:sz="4" w:space="0" w:color="auto"/>
                  </w:tcBorders>
                  <w:vAlign w:val="center"/>
                </w:tcPr>
                <w:p w14:paraId="0AD0820E" w14:textId="77777777" w:rsidR="00925E75" w:rsidRPr="00925E75" w:rsidRDefault="00925E75" w:rsidP="00925E75">
                  <w:pPr>
                    <w:rPr>
                      <w:sz w:val="18"/>
                      <w:szCs w:val="18"/>
                      <w:lang w:val="en-GB"/>
                    </w:rPr>
                  </w:pPr>
                  <w:r w:rsidRPr="00925E75">
                    <w:rPr>
                      <w:sz w:val="18"/>
                      <w:szCs w:val="18"/>
                      <w:lang w:val="en-GB"/>
                    </w:rPr>
                    <w:t>Duration: minimum 10 working days.</w:t>
                  </w:r>
                </w:p>
              </w:tc>
            </w:tr>
          </w:tbl>
          <w:p w14:paraId="72A50386" w14:textId="322570B5" w:rsidR="00925E75" w:rsidRPr="00925E75" w:rsidRDefault="00925E75">
            <w:pPr>
              <w:rPr>
                <w:rFonts w:ascii="Times New Roman" w:eastAsia="Times New Roman" w:hAnsi="Times New Roman" w:cs="Times New Roman"/>
                <w:sz w:val="18"/>
                <w:szCs w:val="18"/>
                <w:highlight w:val="yellow"/>
              </w:rPr>
            </w:pPr>
          </w:p>
        </w:tc>
        <w:tc>
          <w:tcPr>
            <w:tcW w:w="2268" w:type="dxa"/>
            <w:vAlign w:val="center"/>
          </w:tcPr>
          <w:p w14:paraId="3F851C13" w14:textId="77777777" w:rsidR="002918EF" w:rsidRPr="00925E75" w:rsidRDefault="00FE3281">
            <w:pPr>
              <w:rPr>
                <w:rFonts w:ascii="Times New Roman" w:eastAsia="Times New Roman" w:hAnsi="Times New Roman" w:cs="Times New Roman"/>
                <w:b/>
                <w:sz w:val="18"/>
                <w:szCs w:val="18"/>
              </w:rPr>
            </w:pPr>
            <w:r w:rsidRPr="00925E75">
              <w:rPr>
                <w:rFonts w:ascii="Times New Roman" w:eastAsia="Times New Roman" w:hAnsi="Times New Roman" w:cs="Times New Roman"/>
                <w:sz w:val="18"/>
                <w:szCs w:val="18"/>
              </w:rPr>
              <w:lastRenderedPageBreak/>
              <w:t xml:space="preserve"> </w:t>
            </w:r>
          </w:p>
        </w:tc>
        <w:tc>
          <w:tcPr>
            <w:tcW w:w="2098" w:type="dxa"/>
          </w:tcPr>
          <w:p w14:paraId="7092CA0F" w14:textId="77777777" w:rsidR="002918EF" w:rsidRPr="00925E75" w:rsidRDefault="002918EF">
            <w:pPr>
              <w:rPr>
                <w:rFonts w:ascii="Times New Roman" w:eastAsia="Times New Roman" w:hAnsi="Times New Roman" w:cs="Times New Roman"/>
                <w:b/>
                <w:sz w:val="18"/>
                <w:szCs w:val="18"/>
              </w:rPr>
            </w:pPr>
          </w:p>
        </w:tc>
        <w:tc>
          <w:tcPr>
            <w:tcW w:w="1984" w:type="dxa"/>
          </w:tcPr>
          <w:p w14:paraId="4A5E9464" w14:textId="77777777" w:rsidR="002918EF" w:rsidRPr="00925E75" w:rsidRDefault="002918EF">
            <w:pPr>
              <w:rPr>
                <w:rFonts w:ascii="Times New Roman" w:eastAsia="Times New Roman" w:hAnsi="Times New Roman" w:cs="Times New Roman"/>
                <w:b/>
                <w:sz w:val="18"/>
                <w:szCs w:val="18"/>
              </w:rPr>
            </w:pPr>
          </w:p>
        </w:tc>
      </w:tr>
    </w:tbl>
    <w:p w14:paraId="1E6AB2BE" w14:textId="77777777" w:rsidR="002918EF" w:rsidRDefault="002918EF">
      <w:pPr>
        <w:spacing w:before="0"/>
        <w:ind w:left="567" w:hanging="567"/>
      </w:pPr>
    </w:p>
    <w:p w14:paraId="7E57DE10" w14:textId="77777777" w:rsidR="002918EF" w:rsidRDefault="002918EF">
      <w:pPr>
        <w:rPr>
          <w:rFonts w:ascii="Times New Roman" w:eastAsia="Times New Roman" w:hAnsi="Times New Roman" w:cs="Times New Roman"/>
          <w:sz w:val="22"/>
          <w:szCs w:val="22"/>
        </w:rPr>
      </w:pPr>
    </w:p>
    <w:sectPr w:rsidR="002918EF" w:rsidSect="00902B8B">
      <w:footerReference w:type="default" r:id="rId8"/>
      <w:footerReference w:type="first" r:id="rId9"/>
      <w:pgSz w:w="16838" w:h="11906" w:orient="landscape"/>
      <w:pgMar w:top="720" w:right="720" w:bottom="720" w:left="72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D28DA" w14:textId="77777777" w:rsidR="00481614" w:rsidRDefault="00481614">
      <w:pPr>
        <w:spacing w:before="0" w:after="0"/>
      </w:pPr>
      <w:r>
        <w:separator/>
      </w:r>
    </w:p>
  </w:endnote>
  <w:endnote w:type="continuationSeparator" w:id="0">
    <w:p w14:paraId="1C590858" w14:textId="77777777" w:rsidR="00481614" w:rsidRDefault="004816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tim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_New_Roman">
    <w:altName w:val="MV Boli"/>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1F001" w14:textId="3A972391" w:rsidR="00902B8B" w:rsidRDefault="00902B8B">
    <w:pPr>
      <w:pBdr>
        <w:top w:val="nil"/>
        <w:left w:val="nil"/>
        <w:bottom w:val="nil"/>
        <w:right w:val="nil"/>
        <w:between w:val="nil"/>
      </w:pBdr>
      <w:tabs>
        <w:tab w:val="center" w:pos="4320"/>
        <w:tab w:val="right" w:pos="8640"/>
        <w:tab w:val="right" w:pos="14317"/>
      </w:tabs>
      <w:spacing w:before="0" w:after="0"/>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August 2020</w:t>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711128EE" w14:textId="77777777" w:rsidR="00902B8B" w:rsidRDefault="00902B8B">
    <w:pPr>
      <w:pBdr>
        <w:top w:val="nil"/>
        <w:left w:val="nil"/>
        <w:bottom w:val="nil"/>
        <w:right w:val="nil"/>
        <w:between w:val="nil"/>
      </w:pBdr>
      <w:tabs>
        <w:tab w:val="center" w:pos="4320"/>
        <w:tab w:val="right" w:pos="8640"/>
        <w:tab w:val="right" w:pos="14317"/>
      </w:tabs>
      <w:spacing w:before="0"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c4f_annexiitechspeciiitechoffer_en.doc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7AA61" w14:textId="77777777" w:rsidR="00902B8B" w:rsidRDefault="00902B8B">
    <w:pPr>
      <w:pBdr>
        <w:top w:val="nil"/>
        <w:left w:val="nil"/>
        <w:bottom w:val="nil"/>
        <w:right w:val="nil"/>
        <w:between w:val="nil"/>
      </w:pBdr>
      <w:tabs>
        <w:tab w:val="center" w:pos="4320"/>
        <w:tab w:val="right" w:pos="8640"/>
        <w:tab w:val="right" w:pos="14317"/>
      </w:tabs>
      <w:spacing w:before="0" w:after="0"/>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8"/>
        <w:szCs w:val="18"/>
      </w:rPr>
      <w:t>August 2020</w:t>
    </w:r>
    <w:r>
      <w:rPr>
        <w:rFonts w:ascii="Times New Roman" w:eastAsia="Times New Roman" w:hAnsi="Times New Roman" w:cs="Times New Roman"/>
        <w:color w:val="000000"/>
        <w:sz w:val="18"/>
        <w:szCs w:val="18"/>
      </w:rPr>
      <w:tab/>
      <w:t xml:space="preserve">Page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r>
      <w:rPr>
        <w:rFonts w:ascii="Times New Roman" w:eastAsia="Times New Roman" w:hAnsi="Times New Roman" w:cs="Times New Roman"/>
        <w:color w:val="000000"/>
        <w:sz w:val="18"/>
        <w:szCs w:val="18"/>
      </w:rPr>
      <w:t xml:space="preserve"> of </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NUMPAGES</w:instrText>
    </w:r>
    <w:r>
      <w:rPr>
        <w:rFonts w:ascii="Times New Roman" w:eastAsia="Times New Roman" w:hAnsi="Times New Roman" w:cs="Times New Roman"/>
        <w:color w:val="000000"/>
        <w:sz w:val="18"/>
        <w:szCs w:val="18"/>
      </w:rPr>
      <w:fldChar w:fldCharType="separate"/>
    </w:r>
    <w:r>
      <w:rPr>
        <w:rFonts w:ascii="Times New Roman" w:eastAsia="Times New Roman" w:hAnsi="Times New Roman" w:cs="Times New Roman"/>
        <w:noProof/>
        <w:color w:val="000000"/>
        <w:sz w:val="18"/>
        <w:szCs w:val="18"/>
      </w:rPr>
      <w:t>2</w:t>
    </w:r>
    <w:r>
      <w:rPr>
        <w:rFonts w:ascii="Times New Roman" w:eastAsia="Times New Roman" w:hAnsi="Times New Roman" w:cs="Times New Roman"/>
        <w:color w:val="000000"/>
        <w:sz w:val="18"/>
        <w:szCs w:val="18"/>
      </w:rPr>
      <w:fldChar w:fldCharType="end"/>
    </w:r>
  </w:p>
  <w:p w14:paraId="642048D1" w14:textId="77777777" w:rsidR="00902B8B" w:rsidRDefault="00902B8B">
    <w:pPr>
      <w:pBdr>
        <w:top w:val="nil"/>
        <w:left w:val="nil"/>
        <w:bottom w:val="nil"/>
        <w:right w:val="nil"/>
        <w:between w:val="nil"/>
      </w:pBdr>
      <w:tabs>
        <w:tab w:val="center" w:pos="4320"/>
        <w:tab w:val="right" w:pos="8640"/>
        <w:tab w:val="right" w:pos="14317"/>
      </w:tabs>
      <w:spacing w:before="0" w:after="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c4f_annexiitechspeciiitechoffer_en.doc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E72E3D" w14:textId="77777777" w:rsidR="00481614" w:rsidRDefault="00481614">
      <w:pPr>
        <w:spacing w:before="0" w:after="0"/>
      </w:pPr>
      <w:r>
        <w:separator/>
      </w:r>
    </w:p>
  </w:footnote>
  <w:footnote w:type="continuationSeparator" w:id="0">
    <w:p w14:paraId="622F1897" w14:textId="77777777" w:rsidR="00481614" w:rsidRDefault="0048161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45747"/>
    <w:multiLevelType w:val="multilevel"/>
    <w:tmpl w:val="F6A6DD5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C4704C1"/>
    <w:multiLevelType w:val="multilevel"/>
    <w:tmpl w:val="27F8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8F1B9D"/>
    <w:multiLevelType w:val="multilevel"/>
    <w:tmpl w:val="1E3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4755E2"/>
    <w:multiLevelType w:val="multilevel"/>
    <w:tmpl w:val="F6C8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971A3"/>
    <w:multiLevelType w:val="multilevel"/>
    <w:tmpl w:val="9864B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A02B16"/>
    <w:multiLevelType w:val="hybridMultilevel"/>
    <w:tmpl w:val="53CAB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04259A"/>
    <w:multiLevelType w:val="multilevel"/>
    <w:tmpl w:val="92F4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CA7CBA"/>
    <w:multiLevelType w:val="multilevel"/>
    <w:tmpl w:val="8946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00425E"/>
    <w:multiLevelType w:val="multilevel"/>
    <w:tmpl w:val="AFEEA96C"/>
    <w:lvl w:ilvl="0">
      <w:start w:val="1"/>
      <w:numFmt w:val="bullet"/>
      <w:lvlText w:val="●"/>
      <w:lvlJc w:val="left"/>
      <w:pPr>
        <w:ind w:left="737" w:hanging="17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23449C"/>
    <w:multiLevelType w:val="hybridMultilevel"/>
    <w:tmpl w:val="BF2A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39067B"/>
    <w:multiLevelType w:val="hybridMultilevel"/>
    <w:tmpl w:val="97D8A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2F6F80"/>
    <w:multiLevelType w:val="hybridMultilevel"/>
    <w:tmpl w:val="C3320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1"/>
  </w:num>
  <w:num w:numId="4">
    <w:abstractNumId w:val="10"/>
  </w:num>
  <w:num w:numId="5">
    <w:abstractNumId w:val="9"/>
  </w:num>
  <w:num w:numId="6">
    <w:abstractNumId w:val="5"/>
  </w:num>
  <w:num w:numId="7">
    <w:abstractNumId w:val="3"/>
  </w:num>
  <w:num w:numId="8">
    <w:abstractNumId w:val="6"/>
  </w:num>
  <w:num w:numId="9">
    <w:abstractNumId w:val="4"/>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EF"/>
    <w:rsid w:val="001366E7"/>
    <w:rsid w:val="00246E76"/>
    <w:rsid w:val="002918EF"/>
    <w:rsid w:val="00481614"/>
    <w:rsid w:val="006A6094"/>
    <w:rsid w:val="00902B8B"/>
    <w:rsid w:val="00925E75"/>
    <w:rsid w:val="00A77CD6"/>
    <w:rsid w:val="00C86322"/>
    <w:rsid w:val="00D76C3E"/>
    <w:rsid w:val="00FE32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EEB0A"/>
  <w15:docId w15:val="{15E05479-62E6-4392-932E-A63A8B90D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GB" w:eastAsia="en-GB"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346"/>
    <w:rPr>
      <w:snapToGrid w:val="0"/>
      <w:lang w:val="sv-SE" w:eastAsia="en-US"/>
    </w:rPr>
  </w:style>
  <w:style w:type="paragraph" w:styleId="Heading1">
    <w:name w:val="heading 1"/>
    <w:basedOn w:val="Normal"/>
    <w:next w:val="Normal"/>
    <w:uiPriority w:val="9"/>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uiPriority w:val="9"/>
    <w:semiHidden/>
    <w:unhideWhenUsed/>
    <w:qFormat/>
    <w:pPr>
      <w:keepNext/>
      <w:outlineLvl w:val="1"/>
    </w:pPr>
    <w:rPr>
      <w:lang w:val="fr-BE"/>
    </w:rPr>
  </w:style>
  <w:style w:type="paragraph" w:styleId="Heading3">
    <w:name w:val="heading 3"/>
    <w:basedOn w:val="Normal"/>
    <w:next w:val="Normal"/>
    <w:uiPriority w:val="9"/>
    <w:semiHidden/>
    <w:unhideWhenUsed/>
    <w:qFormat/>
    <w:pPr>
      <w:keepNext/>
      <w:framePr w:hSpace="181" w:vSpace="181" w:wrap="auto" w:vAnchor="text" w:hAnchor="text" w:y="1"/>
      <w:outlineLvl w:val="2"/>
    </w:pPr>
    <w:rPr>
      <w:lang w:val="en-GB"/>
    </w:rPr>
  </w:style>
  <w:style w:type="paragraph" w:styleId="Heading4">
    <w:name w:val="heading 4"/>
    <w:basedOn w:val="Normal"/>
    <w:next w:val="Normal"/>
    <w:uiPriority w:val="9"/>
    <w:semiHidden/>
    <w:unhideWhenUsed/>
    <w:qFormat/>
    <w:pPr>
      <w:keepNext/>
      <w:numPr>
        <w:ilvl w:val="3"/>
        <w:numId w:val="2"/>
      </w:numPr>
      <w:spacing w:before="240" w:after="60"/>
      <w:outlineLvl w:val="3"/>
    </w:pPr>
    <w:rPr>
      <w:b/>
      <w:sz w:val="24"/>
    </w:rPr>
  </w:style>
  <w:style w:type="paragraph" w:styleId="Heading5">
    <w:name w:val="heading 5"/>
    <w:basedOn w:val="Normal"/>
    <w:next w:val="Normal"/>
    <w:uiPriority w:val="9"/>
    <w:semiHidden/>
    <w:unhideWhenUsed/>
    <w:qFormat/>
    <w:pPr>
      <w:numPr>
        <w:ilvl w:val="4"/>
        <w:numId w:val="2"/>
      </w:numPr>
      <w:spacing w:before="240" w:after="60"/>
      <w:outlineLvl w:val="4"/>
    </w:pPr>
    <w:rPr>
      <w:sz w:val="22"/>
    </w:rPr>
  </w:style>
  <w:style w:type="paragraph" w:styleId="Heading6">
    <w:name w:val="heading 6"/>
    <w:basedOn w:val="Normal"/>
    <w:next w:val="Normal"/>
    <w:uiPriority w:val="9"/>
    <w:semiHidden/>
    <w:unhideWhenUsed/>
    <w:qFormat/>
    <w:pPr>
      <w:numPr>
        <w:ilvl w:val="5"/>
        <w:numId w:val="2"/>
      </w:numPr>
      <w:tabs>
        <w:tab w:val="num" w:pos="1152"/>
      </w:tabs>
      <w:spacing w:before="240" w:after="60"/>
      <w:ind w:left="1152" w:hanging="1152"/>
      <w:outlineLvl w:val="5"/>
    </w:pPr>
    <w:rPr>
      <w:i/>
      <w:sz w:val="22"/>
    </w:rPr>
  </w:style>
  <w:style w:type="paragraph" w:styleId="Heading7">
    <w:name w:val="heading 7"/>
    <w:basedOn w:val="Normal"/>
    <w:next w:val="Normal"/>
    <w:qFormat/>
    <w:pPr>
      <w:numPr>
        <w:ilvl w:val="6"/>
        <w:numId w:val="2"/>
      </w:numPr>
      <w:spacing w:before="240" w:after="60"/>
      <w:outlineLvl w:val="6"/>
    </w:pPr>
  </w:style>
  <w:style w:type="paragraph" w:styleId="Heading8">
    <w:name w:val="heading 8"/>
    <w:basedOn w:val="Normal"/>
    <w:next w:val="Normal"/>
    <w:qFormat/>
    <w:pPr>
      <w:numPr>
        <w:ilvl w:val="7"/>
        <w:numId w:val="2"/>
      </w:numPr>
      <w:spacing w:before="240" w:after="60"/>
      <w:outlineLvl w:val="7"/>
    </w:pPr>
    <w:rPr>
      <w:i/>
    </w:rPr>
  </w:style>
  <w:style w:type="paragraph" w:styleId="Heading9">
    <w:name w:val="heading 9"/>
    <w:basedOn w:val="Normal"/>
    <w:next w:val="Normal"/>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jc w:val="center"/>
    </w:pPr>
    <w:rPr>
      <w:b/>
      <w:sz w:val="28"/>
      <w:lang w:val="fr-BE"/>
    </w:rPr>
  </w:style>
  <w:style w:type="paragraph" w:styleId="Subtitle">
    <w:name w:val="Subtitle"/>
    <w:basedOn w:val="Normal"/>
    <w:next w:val="Normal"/>
    <w:uiPriority w:val="11"/>
    <w:qFormat/>
    <w:pPr>
      <w:jc w:val="center"/>
    </w:pPr>
    <w:rPr>
      <w:b/>
      <w:sz w:val="28"/>
      <w:szCs w:val="28"/>
    </w:rPr>
  </w:style>
  <w:style w:type="paragraph" w:styleId="BodyTextIndent">
    <w:name w:val="Body Text Indent"/>
    <w:basedOn w:val="Normal"/>
    <w:pPr>
      <w:tabs>
        <w:tab w:val="num" w:pos="567"/>
      </w:tabs>
      <w:spacing w:before="0" w:after="0"/>
      <w:jc w:val="both"/>
    </w:pPr>
    <w:rPr>
      <w:rFonts w:ascii="Times New Roman" w:hAnsi="Times New Roman"/>
      <w:sz w:val="24"/>
    </w:rPr>
  </w:style>
  <w:style w:type="paragraph" w:styleId="BodyText">
    <w:name w:val="Body Text"/>
    <w:basedOn w:val="Normal"/>
  </w:style>
  <w:style w:type="paragraph" w:styleId="BodyTextIndent2">
    <w:name w:val="Body Text Indent 2"/>
    <w:basedOn w:val="Normal"/>
    <w:pPr>
      <w:tabs>
        <w:tab w:val="num" w:pos="567"/>
        <w:tab w:val="num" w:pos="2160"/>
      </w:tabs>
      <w:spacing w:after="240"/>
      <w:ind w:left="567" w:hanging="567"/>
      <w:jc w:val="both"/>
    </w:pPr>
    <w:rPr>
      <w:sz w:val="24"/>
      <w:u w:val="single"/>
    </w:rPr>
  </w:style>
  <w:style w:type="paragraph" w:styleId="BodyTextIndent3">
    <w:name w:val="Body Text Indent 3"/>
    <w:basedOn w:val="Normal"/>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lang w:val="en-G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yperlink">
    <w:name w:val="Hyperlink"/>
    <w:rPr>
      <w:color w:val="0000FF"/>
      <w:u w:val="single"/>
    </w:rPr>
  </w:style>
  <w:style w:type="paragraph" w:styleId="FootnoteText">
    <w:name w:val="footnote text"/>
    <w:basedOn w:val="Normal"/>
    <w:semiHidden/>
    <w:rPr>
      <w:lang w:val="fr-FR"/>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al"/>
    <w:next w:val="SubTitle2"/>
    <w:pPr>
      <w:spacing w:after="240"/>
      <w:jc w:val="center"/>
    </w:pPr>
    <w:rPr>
      <w:b/>
      <w:sz w:val="40"/>
      <w:lang w:val="en-GB"/>
    </w:rPr>
  </w:style>
  <w:style w:type="paragraph" w:customStyle="1" w:styleId="SubTitle2">
    <w:name w:val="SubTitle 2"/>
    <w:basedOn w:val="Normal"/>
    <w:pPr>
      <w:spacing w:after="240"/>
      <w:jc w:val="center"/>
    </w:pPr>
    <w:rPr>
      <w:b/>
      <w:sz w:val="32"/>
      <w:lang w:val="en-GB"/>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lang w:val="en-GB"/>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B25580"/>
    <w:rPr>
      <w:rFonts w:ascii="Tahoma" w:hAnsi="Tahoma" w:cs="Tahoma"/>
      <w:sz w:val="16"/>
      <w:szCs w:val="16"/>
    </w:rPr>
  </w:style>
  <w:style w:type="character" w:styleId="CommentReference">
    <w:name w:val="annotation reference"/>
    <w:rsid w:val="00CF7AAC"/>
    <w:rPr>
      <w:sz w:val="16"/>
      <w:szCs w:val="16"/>
    </w:rPr>
  </w:style>
  <w:style w:type="paragraph" w:styleId="CommentText">
    <w:name w:val="annotation text"/>
    <w:basedOn w:val="Normal"/>
    <w:link w:val="CommentTextChar"/>
    <w:rsid w:val="00CF7AAC"/>
  </w:style>
  <w:style w:type="character" w:customStyle="1" w:styleId="CommentTextChar">
    <w:name w:val="Comment Text Char"/>
    <w:link w:val="CommentText"/>
    <w:rsid w:val="00CF7AAC"/>
    <w:rPr>
      <w:rFonts w:ascii="Arial" w:hAnsi="Arial"/>
      <w:snapToGrid w:val="0"/>
      <w:lang w:val="sv-SE" w:eastAsia="en-US"/>
    </w:rPr>
  </w:style>
  <w:style w:type="paragraph" w:styleId="CommentSubject">
    <w:name w:val="annotation subject"/>
    <w:basedOn w:val="CommentText"/>
    <w:next w:val="CommentText"/>
    <w:link w:val="CommentSubjectChar"/>
    <w:rsid w:val="00CF7AAC"/>
    <w:rPr>
      <w:b/>
      <w:bCs/>
    </w:rPr>
  </w:style>
  <w:style w:type="character" w:customStyle="1" w:styleId="CommentSubjectChar">
    <w:name w:val="Comment Subject Char"/>
    <w:link w:val="CommentSubject"/>
    <w:rsid w:val="00CF7AAC"/>
    <w:rPr>
      <w:rFonts w:ascii="Arial" w:hAnsi="Arial"/>
      <w:b/>
      <w:bCs/>
      <w:snapToGrid w:val="0"/>
      <w:lang w:val="sv-SE" w:eastAsia="en-US"/>
    </w:rPr>
  </w:style>
  <w:style w:type="table" w:customStyle="1" w:styleId="a">
    <w:basedOn w:val="TableNormal"/>
    <w:tblPr>
      <w:tblStyleRowBandSize w:val="1"/>
      <w:tblStyleColBandSize w:val="1"/>
      <w:tblCellMar>
        <w:left w:w="115" w:type="dxa"/>
        <w:right w:w="115" w:type="dxa"/>
      </w:tblCellMar>
    </w:tblPr>
  </w:style>
  <w:style w:type="paragraph" w:customStyle="1" w:styleId="Default">
    <w:name w:val="Default"/>
    <w:rsid w:val="00925E75"/>
    <w:pPr>
      <w:autoSpaceDE w:val="0"/>
      <w:autoSpaceDN w:val="0"/>
      <w:adjustRightInd w:val="0"/>
      <w:spacing w:before="0" w:after="0"/>
    </w:pPr>
    <w:rPr>
      <w:rFonts w:ascii="Times_New_Roman" w:eastAsia="Times New Roman" w:hAnsi="Times_New_Roman" w:cs="Times_New_Roman"/>
      <w:color w:val="000000"/>
      <w:sz w:val="24"/>
      <w:szCs w:val="24"/>
      <w:lang w:val="en-US" w:eastAsia="en-US"/>
    </w:rPr>
  </w:style>
  <w:style w:type="paragraph" w:styleId="NormalWeb">
    <w:name w:val="Normal (Web)"/>
    <w:basedOn w:val="Normal"/>
    <w:uiPriority w:val="99"/>
    <w:unhideWhenUsed/>
    <w:rsid w:val="00925E75"/>
    <w:pPr>
      <w:spacing w:before="100" w:beforeAutospacing="1" w:after="100" w:afterAutospacing="1"/>
    </w:pPr>
    <w:rPr>
      <w:rFonts w:ascii="Times New Roman" w:eastAsia="Times New Roman" w:hAnsi="Times New Roman" w:cs="Times New Roman"/>
      <w:snapToGrid/>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3427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22Gz9W/CLfSYpLchsFvPe+5JKA==">AMUW2mWbq011PXqpds5cryJ8RGDVgxy1tWg4qTZ9I7ZU2aUWvIX1swwyENRdaa9WrlkQqyL1cGEMCoyuhFTzEaI3OcgihZkOHmjC99p5aOguwBSqzRUI0EddKZZQRd7/F7icYguw634I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2300</Words>
  <Characters>13111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ENGSTROM</dc:creator>
  <cp:lastModifiedBy>Lenovo</cp:lastModifiedBy>
  <cp:revision>5</cp:revision>
  <cp:lastPrinted>2020-09-30T17:54:00Z</cp:lastPrinted>
  <dcterms:created xsi:type="dcterms:W3CDTF">2018-12-18T11:40:00Z</dcterms:created>
  <dcterms:modified xsi:type="dcterms:W3CDTF">2020-10-08T11:51:00Z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476927691</vt:i4>
  </property>
  <property fmtid="{D5CDD505-2E9C-101B-9397-08002B2CF9AE}" pid="3" name="_EmailSubject">
    <vt:lpwstr>Annexes fournitures</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ies>
</file>