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7F" w:rsidRDefault="00240C7F" w:rsidP="00240C7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PREDLOG DNEVNOG REDA</w:t>
      </w:r>
    </w:p>
    <w:p w:rsidR="00240C7F" w:rsidRDefault="00240C7F" w:rsidP="00240C7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11. sjednicu Vlade Crne Gore, koja je zakazana </w:t>
      </w:r>
    </w:p>
    <w:p w:rsidR="00240C7F" w:rsidRDefault="00240C7F" w:rsidP="00240C7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ME"/>
        </w:rPr>
        <w:t>petak</w:t>
      </w:r>
      <w:r>
        <w:rPr>
          <w:rFonts w:ascii="Arial" w:hAnsi="Arial" w:cs="Arial"/>
          <w:sz w:val="24"/>
          <w:szCs w:val="24"/>
          <w:lang w:val="sl-SI"/>
        </w:rPr>
        <w:t>, 8. jul 2022. godine, u 12.00</w:t>
      </w:r>
      <w:r w:rsidRPr="00ED79C7">
        <w:rPr>
          <w:rFonts w:ascii="Arial" w:hAnsi="Arial" w:cs="Arial"/>
          <w:color w:val="FF0000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sati</w:t>
      </w:r>
    </w:p>
    <w:p w:rsidR="00240C7F" w:rsidRDefault="00240C7F" w:rsidP="00240C7F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240C7F" w:rsidRDefault="00240C7F" w:rsidP="00240C7F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10. sjednice Vlade,</w:t>
      </w:r>
    </w:p>
    <w:p w:rsidR="00240C7F" w:rsidRPr="00BE0B74" w:rsidRDefault="00240C7F" w:rsidP="00240C7F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1. jula 2022. godine </w:t>
      </w:r>
    </w:p>
    <w:p w:rsidR="00240C7F" w:rsidRDefault="00240C7F" w:rsidP="00240C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240C7F" w:rsidRDefault="00240C7F" w:rsidP="00240C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240C7F" w:rsidRDefault="00240C7F" w:rsidP="00240C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240C7F" w:rsidRDefault="00240C7F" w:rsidP="00240C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l-SI"/>
        </w:rPr>
        <w:t>MATERIJALI KOJI SU VLADI DOSTAVLJENI RADI RASPRAVE</w:t>
      </w:r>
      <w:r>
        <w:rPr>
          <w:rFonts w:ascii="Arial" w:hAnsi="Arial" w:cs="Arial"/>
          <w:b/>
          <w:sz w:val="24"/>
          <w:szCs w:val="24"/>
          <w:lang w:val="sl-SI"/>
        </w:rPr>
        <w:t xml:space="preserve"> </w:t>
      </w:r>
    </w:p>
    <w:p w:rsidR="00240C7F" w:rsidRPr="00517E24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17E24">
        <w:rPr>
          <w:rFonts w:ascii="Arial" w:hAnsi="Arial" w:cs="Arial"/>
          <w:sz w:val="24"/>
          <w:szCs w:val="24"/>
        </w:rPr>
        <w:t>Usmena</w:t>
      </w:r>
      <w:proofErr w:type="spellEnd"/>
      <w:r w:rsidRPr="00517E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</w:rPr>
        <w:t>informacija</w:t>
      </w:r>
      <w:proofErr w:type="spellEnd"/>
      <w:r w:rsidRPr="00517E2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17E24">
        <w:rPr>
          <w:rFonts w:ascii="Arial" w:hAnsi="Arial" w:cs="Arial"/>
          <w:sz w:val="24"/>
          <w:szCs w:val="24"/>
        </w:rPr>
        <w:t>realizaciji</w:t>
      </w:r>
      <w:proofErr w:type="spellEnd"/>
      <w:r w:rsidRPr="00517E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</w:rPr>
        <w:t>aktivnosti</w:t>
      </w:r>
      <w:proofErr w:type="spellEnd"/>
      <w:r w:rsidRPr="00517E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</w:rPr>
        <w:t>iz</w:t>
      </w:r>
      <w:proofErr w:type="spellEnd"/>
      <w:r w:rsidRPr="00517E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</w:rPr>
        <w:t>procesa</w:t>
      </w:r>
      <w:proofErr w:type="spellEnd"/>
      <w:r w:rsidRPr="00517E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</w:rPr>
        <w:t>pristupanja</w:t>
      </w:r>
      <w:proofErr w:type="spellEnd"/>
      <w:r w:rsidRPr="00517E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</w:rPr>
        <w:t>Crne</w:t>
      </w:r>
      <w:proofErr w:type="spellEnd"/>
      <w:r w:rsidRPr="00517E24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517E24">
        <w:rPr>
          <w:rFonts w:ascii="Arial" w:hAnsi="Arial" w:cs="Arial"/>
          <w:sz w:val="24"/>
          <w:szCs w:val="24"/>
        </w:rPr>
        <w:t>Evropskoj</w:t>
      </w:r>
      <w:proofErr w:type="spellEnd"/>
      <w:r w:rsidRPr="00517E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</w:rPr>
        <w:t>uniji</w:t>
      </w:r>
      <w:proofErr w:type="spellEnd"/>
      <w:r w:rsidRPr="00517E24">
        <w:rPr>
          <w:rFonts w:ascii="Arial" w:hAnsi="Arial" w:cs="Arial"/>
          <w:sz w:val="24"/>
          <w:szCs w:val="24"/>
        </w:rPr>
        <w:tab/>
      </w:r>
    </w:p>
    <w:p w:rsidR="00240C7F" w:rsidRPr="00517E24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517E24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izmjenama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dopunama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ovjeri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potpisa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rukopisa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prepisa</w:t>
      </w:r>
      <w:proofErr w:type="spellEnd"/>
    </w:p>
    <w:p w:rsidR="00240C7F" w:rsidRPr="009D00A3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D00A3">
        <w:rPr>
          <w:rFonts w:ascii="Arial" w:hAnsi="Arial" w:cs="Arial"/>
          <w:sz w:val="24"/>
          <w:szCs w:val="24"/>
          <w:shd w:val="clear" w:color="auto" w:fill="F6F6F6"/>
        </w:rPr>
        <w:t>Proljećna</w:t>
      </w:r>
      <w:proofErr w:type="spellEnd"/>
      <w:r w:rsidRPr="009D00A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D00A3">
        <w:rPr>
          <w:rFonts w:ascii="Arial" w:hAnsi="Arial" w:cs="Arial"/>
          <w:sz w:val="24"/>
          <w:szCs w:val="24"/>
          <w:shd w:val="clear" w:color="auto" w:fill="F6F6F6"/>
        </w:rPr>
        <w:t>analiza</w:t>
      </w:r>
      <w:proofErr w:type="spellEnd"/>
      <w:r w:rsidRPr="009D00A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D00A3">
        <w:rPr>
          <w:rFonts w:ascii="Arial" w:hAnsi="Arial" w:cs="Arial"/>
          <w:sz w:val="24"/>
          <w:szCs w:val="24"/>
          <w:shd w:val="clear" w:color="auto" w:fill="F6F6F6"/>
        </w:rPr>
        <w:t>makroekonomskih</w:t>
      </w:r>
      <w:proofErr w:type="spellEnd"/>
      <w:r w:rsidRPr="009D00A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D00A3">
        <w:rPr>
          <w:rFonts w:ascii="Arial" w:hAnsi="Arial" w:cs="Arial"/>
          <w:sz w:val="24"/>
          <w:szCs w:val="24"/>
          <w:shd w:val="clear" w:color="auto" w:fill="F6F6F6"/>
        </w:rPr>
        <w:t>kretanja</w:t>
      </w:r>
      <w:proofErr w:type="spellEnd"/>
      <w:r w:rsidRPr="009D00A3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9D00A3">
        <w:rPr>
          <w:rFonts w:ascii="Arial" w:hAnsi="Arial" w:cs="Arial"/>
          <w:sz w:val="24"/>
          <w:szCs w:val="24"/>
          <w:shd w:val="clear" w:color="auto" w:fill="F6F6F6"/>
        </w:rPr>
        <w:t>strukturnih</w:t>
      </w:r>
      <w:proofErr w:type="spellEnd"/>
      <w:r w:rsidRPr="009D00A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D00A3">
        <w:rPr>
          <w:rFonts w:ascii="Arial" w:hAnsi="Arial" w:cs="Arial"/>
          <w:sz w:val="24"/>
          <w:szCs w:val="24"/>
          <w:shd w:val="clear" w:color="auto" w:fill="F6F6F6"/>
        </w:rPr>
        <w:t>reformi</w:t>
      </w:r>
      <w:proofErr w:type="spellEnd"/>
      <w:r w:rsidRPr="009D00A3">
        <w:rPr>
          <w:rFonts w:ascii="Arial" w:hAnsi="Arial" w:cs="Arial"/>
          <w:sz w:val="24"/>
          <w:szCs w:val="24"/>
          <w:shd w:val="clear" w:color="auto" w:fill="F6F6F6"/>
        </w:rPr>
        <w:t xml:space="preserve"> - 2022</w:t>
      </w:r>
    </w:p>
    <w:p w:rsidR="00240C7F" w:rsidRPr="00AC18DA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F4532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DF453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4532">
        <w:rPr>
          <w:rFonts w:ascii="Arial" w:hAnsi="Arial" w:cs="Arial"/>
          <w:sz w:val="24"/>
          <w:szCs w:val="24"/>
          <w:shd w:val="clear" w:color="auto" w:fill="F6F6F6"/>
        </w:rPr>
        <w:t>uredbe</w:t>
      </w:r>
      <w:proofErr w:type="spellEnd"/>
      <w:r w:rsidRPr="00DF453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DF4532"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DF453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4532">
        <w:rPr>
          <w:rFonts w:ascii="Arial" w:hAnsi="Arial" w:cs="Arial"/>
          <w:sz w:val="24"/>
          <w:szCs w:val="24"/>
          <w:shd w:val="clear" w:color="auto" w:fill="F6F6F6"/>
        </w:rPr>
        <w:t>Uredbe</w:t>
      </w:r>
      <w:proofErr w:type="spellEnd"/>
      <w:r w:rsidRPr="00DF453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DF4532">
        <w:rPr>
          <w:rFonts w:ascii="Arial" w:hAnsi="Arial" w:cs="Arial"/>
          <w:sz w:val="24"/>
          <w:szCs w:val="24"/>
          <w:shd w:val="clear" w:color="auto" w:fill="F6F6F6"/>
        </w:rPr>
        <w:t>programu</w:t>
      </w:r>
      <w:proofErr w:type="spellEnd"/>
      <w:r w:rsidRPr="00DF4532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DF4532">
        <w:rPr>
          <w:rFonts w:ascii="Arial" w:hAnsi="Arial" w:cs="Arial"/>
          <w:sz w:val="24"/>
          <w:szCs w:val="24"/>
          <w:shd w:val="clear" w:color="auto" w:fill="F6F6F6"/>
        </w:rPr>
        <w:t>načinu</w:t>
      </w:r>
      <w:proofErr w:type="spellEnd"/>
      <w:r w:rsidRPr="00DF453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4532">
        <w:rPr>
          <w:rFonts w:ascii="Arial" w:hAnsi="Arial" w:cs="Arial"/>
          <w:sz w:val="24"/>
          <w:szCs w:val="24"/>
          <w:shd w:val="clear" w:color="auto" w:fill="F6F6F6"/>
        </w:rPr>
        <w:t>polaganja</w:t>
      </w:r>
      <w:proofErr w:type="spellEnd"/>
      <w:r w:rsidRPr="00DF453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4532">
        <w:rPr>
          <w:rFonts w:ascii="Arial" w:hAnsi="Arial" w:cs="Arial"/>
          <w:sz w:val="24"/>
          <w:szCs w:val="24"/>
          <w:shd w:val="clear" w:color="auto" w:fill="F6F6F6"/>
        </w:rPr>
        <w:t>stručnog</w:t>
      </w:r>
      <w:proofErr w:type="spellEnd"/>
      <w:r w:rsidRPr="00DF453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4532">
        <w:rPr>
          <w:rFonts w:ascii="Arial" w:hAnsi="Arial" w:cs="Arial"/>
          <w:sz w:val="24"/>
          <w:szCs w:val="24"/>
          <w:shd w:val="clear" w:color="auto" w:fill="F6F6F6"/>
        </w:rPr>
        <w:t>ispita</w:t>
      </w:r>
      <w:proofErr w:type="spellEnd"/>
      <w:r w:rsidRPr="00DF4532">
        <w:rPr>
          <w:rFonts w:ascii="Arial" w:hAnsi="Arial" w:cs="Arial"/>
          <w:sz w:val="24"/>
          <w:szCs w:val="24"/>
          <w:shd w:val="clear" w:color="auto" w:fill="F6F6F6"/>
        </w:rPr>
        <w:t xml:space="preserve"> za rad u </w:t>
      </w:r>
      <w:proofErr w:type="spellStart"/>
      <w:r w:rsidRPr="00DF4532">
        <w:rPr>
          <w:rFonts w:ascii="Arial" w:hAnsi="Arial" w:cs="Arial"/>
          <w:sz w:val="24"/>
          <w:szCs w:val="24"/>
          <w:shd w:val="clear" w:color="auto" w:fill="F6F6F6"/>
        </w:rPr>
        <w:t>državnim</w:t>
      </w:r>
      <w:proofErr w:type="spellEnd"/>
      <w:r w:rsidRPr="00DF453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4532">
        <w:rPr>
          <w:rFonts w:ascii="Arial" w:hAnsi="Arial" w:cs="Arial"/>
          <w:sz w:val="24"/>
          <w:szCs w:val="24"/>
          <w:shd w:val="clear" w:color="auto" w:fill="F6F6F6"/>
        </w:rPr>
        <w:t>organima</w:t>
      </w:r>
      <w:proofErr w:type="spellEnd"/>
    </w:p>
    <w:p w:rsidR="00240C7F" w:rsidRPr="00AC18DA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izmjeni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</w:t>
      </w:r>
      <w:r w:rsidRPr="00AC18DA">
        <w:rPr>
          <w:rFonts w:ascii="Arial" w:hAnsi="Arial" w:cs="Arial"/>
          <w:sz w:val="24"/>
          <w:szCs w:val="24"/>
          <w:shd w:val="clear" w:color="auto" w:fill="FFFFFF"/>
        </w:rPr>
        <w:t>dluke</w:t>
      </w:r>
      <w:proofErr w:type="spellEnd"/>
      <w:r w:rsidRPr="00AC18DA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AC18DA">
        <w:rPr>
          <w:rFonts w:ascii="Arial" w:hAnsi="Arial" w:cs="Arial"/>
          <w:sz w:val="24"/>
          <w:szCs w:val="24"/>
          <w:shd w:val="clear" w:color="auto" w:fill="FFFFFF"/>
        </w:rPr>
        <w:t>dodatku</w:t>
      </w:r>
      <w:proofErr w:type="spellEnd"/>
      <w:r w:rsidRPr="00AC18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18DA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AC18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18DA">
        <w:rPr>
          <w:rFonts w:ascii="Arial" w:hAnsi="Arial" w:cs="Arial"/>
          <w:sz w:val="24"/>
          <w:szCs w:val="24"/>
          <w:shd w:val="clear" w:color="auto" w:fill="FFFFFF"/>
        </w:rPr>
        <w:t>osnovnu</w:t>
      </w:r>
      <w:proofErr w:type="spellEnd"/>
      <w:r w:rsidRPr="00AC18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18DA">
        <w:rPr>
          <w:rFonts w:ascii="Arial" w:hAnsi="Arial" w:cs="Arial"/>
          <w:sz w:val="24"/>
          <w:szCs w:val="24"/>
          <w:shd w:val="clear" w:color="auto" w:fill="FFFFFF"/>
        </w:rPr>
        <w:t>zaradu</w:t>
      </w:r>
      <w:proofErr w:type="spellEnd"/>
      <w:r w:rsidRPr="00AC18DA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AC18DA">
        <w:rPr>
          <w:rFonts w:ascii="Arial" w:hAnsi="Arial" w:cs="Arial"/>
          <w:sz w:val="24"/>
          <w:szCs w:val="24"/>
          <w:shd w:val="clear" w:color="auto" w:fill="FFFFFF"/>
        </w:rPr>
        <w:t>obavljanje</w:t>
      </w:r>
      <w:proofErr w:type="spellEnd"/>
      <w:r w:rsidRPr="00AC18DA">
        <w:rPr>
          <w:rFonts w:ascii="Arial" w:hAnsi="Arial" w:cs="Arial"/>
          <w:sz w:val="24"/>
          <w:szCs w:val="24"/>
          <w:shd w:val="clear" w:color="auto" w:fill="FFFFFF"/>
        </w:rPr>
        <w:t xml:space="preserve"> poslova </w:t>
      </w:r>
      <w:proofErr w:type="spellStart"/>
      <w:r w:rsidRPr="00AC18DA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AC18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18DA">
        <w:rPr>
          <w:rFonts w:ascii="Arial" w:hAnsi="Arial" w:cs="Arial"/>
          <w:sz w:val="24"/>
          <w:szCs w:val="24"/>
          <w:shd w:val="clear" w:color="auto" w:fill="FFFFFF"/>
        </w:rPr>
        <w:t>određenim</w:t>
      </w:r>
      <w:proofErr w:type="spellEnd"/>
      <w:r w:rsidRPr="00AC18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18DA">
        <w:rPr>
          <w:rFonts w:ascii="Arial" w:hAnsi="Arial" w:cs="Arial"/>
          <w:sz w:val="24"/>
          <w:szCs w:val="24"/>
          <w:shd w:val="clear" w:color="auto" w:fill="FFFFFF"/>
        </w:rPr>
        <w:t>radnim</w:t>
      </w:r>
      <w:proofErr w:type="spellEnd"/>
      <w:r w:rsidRPr="00AC18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18DA">
        <w:rPr>
          <w:rFonts w:ascii="Arial" w:hAnsi="Arial" w:cs="Arial"/>
          <w:sz w:val="24"/>
          <w:szCs w:val="24"/>
          <w:shd w:val="clear" w:color="auto" w:fill="FFFFFF"/>
        </w:rPr>
        <w:t>mjestima</w:t>
      </w:r>
      <w:proofErr w:type="spellEnd"/>
    </w:p>
    <w:p w:rsidR="00240C7F" w:rsidRPr="00517E24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517E24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izmjenama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obrazovanju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Koordinacionog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tijela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vršenje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nadzora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nad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sprovođenjem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odobravanju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privremene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zaštite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licima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Ukrajine</w:t>
      </w:r>
      <w:proofErr w:type="spellEnd"/>
    </w:p>
    <w:p w:rsidR="00240C7F" w:rsidRPr="003D61BA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517E24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dugoročnom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energetskom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bilansu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Gore za period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od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2023. do 2025.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240C7F" w:rsidRPr="003D61BA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D61BA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3D61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61BA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3D61BA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3D61BA">
        <w:rPr>
          <w:rFonts w:ascii="Arial" w:hAnsi="Arial" w:cs="Arial"/>
          <w:sz w:val="24"/>
          <w:szCs w:val="24"/>
          <w:shd w:val="clear" w:color="auto" w:fill="FFFFFF"/>
        </w:rPr>
        <w:t>Savjetu</w:t>
      </w:r>
      <w:proofErr w:type="spellEnd"/>
      <w:r w:rsidRPr="003D61BA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3D61BA">
        <w:rPr>
          <w:rFonts w:ascii="Arial" w:hAnsi="Arial" w:cs="Arial"/>
          <w:sz w:val="24"/>
          <w:szCs w:val="24"/>
          <w:shd w:val="clear" w:color="auto" w:fill="FFFFFF"/>
        </w:rPr>
        <w:t>prava</w:t>
      </w:r>
      <w:proofErr w:type="spellEnd"/>
      <w:r w:rsidRPr="003D61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61BA">
        <w:rPr>
          <w:rFonts w:ascii="Arial" w:hAnsi="Arial" w:cs="Arial"/>
          <w:sz w:val="24"/>
          <w:szCs w:val="24"/>
          <w:shd w:val="clear" w:color="auto" w:fill="FFFFFF"/>
        </w:rPr>
        <w:t>djeteta</w:t>
      </w:r>
      <w:proofErr w:type="spellEnd"/>
    </w:p>
    <w:p w:rsidR="00240C7F" w:rsidRPr="00C7566B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517E24">
        <w:rPr>
          <w:rFonts w:ascii="Arial" w:hAnsi="Arial" w:cs="Arial"/>
          <w:sz w:val="24"/>
          <w:szCs w:val="24"/>
          <w:shd w:val="clear" w:color="auto" w:fill="FFFFFF"/>
        </w:rPr>
        <w:t>edl</w:t>
      </w:r>
      <w:r>
        <w:rPr>
          <w:rFonts w:ascii="Arial" w:hAnsi="Arial" w:cs="Arial"/>
          <w:sz w:val="24"/>
          <w:szCs w:val="24"/>
          <w:shd w:val="clear" w:color="auto" w:fill="FFFFFF"/>
        </w:rPr>
        <w:t>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prestanku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važenja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načinu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kriterijumima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rješavanje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stambenih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potreba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funkcionera</w:t>
      </w:r>
      <w:proofErr w:type="spellEnd"/>
    </w:p>
    <w:p w:rsidR="00240C7F" w:rsidRPr="00C7566B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C7566B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C756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7566B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C7566B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C7566B">
        <w:rPr>
          <w:rFonts w:ascii="Arial" w:hAnsi="Arial" w:cs="Arial"/>
          <w:sz w:val="24"/>
          <w:szCs w:val="24"/>
          <w:shd w:val="clear" w:color="auto" w:fill="F6F6F6"/>
        </w:rPr>
        <w:t>obrazovanju</w:t>
      </w:r>
      <w:proofErr w:type="spellEnd"/>
      <w:r w:rsidRPr="00C756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7566B">
        <w:rPr>
          <w:rFonts w:ascii="Arial" w:hAnsi="Arial" w:cs="Arial"/>
          <w:sz w:val="24"/>
          <w:szCs w:val="24"/>
          <w:shd w:val="clear" w:color="auto" w:fill="F6F6F6"/>
        </w:rPr>
        <w:t>Nacionalnog</w:t>
      </w:r>
      <w:proofErr w:type="spellEnd"/>
      <w:r w:rsidRPr="00C756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7566B">
        <w:rPr>
          <w:rFonts w:ascii="Arial" w:hAnsi="Arial" w:cs="Arial"/>
          <w:sz w:val="24"/>
          <w:szCs w:val="24"/>
          <w:shd w:val="clear" w:color="auto" w:fill="F6F6F6"/>
        </w:rPr>
        <w:t>savjeta</w:t>
      </w:r>
      <w:proofErr w:type="spellEnd"/>
      <w:r w:rsidRPr="00C7566B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C7566B">
        <w:rPr>
          <w:rFonts w:ascii="Arial" w:hAnsi="Arial" w:cs="Arial"/>
          <w:sz w:val="24"/>
          <w:szCs w:val="24"/>
          <w:shd w:val="clear" w:color="auto" w:fill="F6F6F6"/>
        </w:rPr>
        <w:t>kulturu</w:t>
      </w:r>
      <w:proofErr w:type="spellEnd"/>
    </w:p>
    <w:p w:rsidR="00240C7F" w:rsidRPr="00C7566B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C7566B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C756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7566B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C7566B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C7566B">
        <w:rPr>
          <w:rFonts w:ascii="Arial" w:hAnsi="Arial" w:cs="Arial"/>
          <w:sz w:val="24"/>
          <w:szCs w:val="24"/>
          <w:shd w:val="clear" w:color="auto" w:fill="FFFFFF"/>
        </w:rPr>
        <w:t>obrazovanju</w:t>
      </w:r>
      <w:proofErr w:type="spellEnd"/>
      <w:r w:rsidRPr="00C756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7566B">
        <w:rPr>
          <w:rFonts w:ascii="Arial" w:hAnsi="Arial" w:cs="Arial"/>
          <w:sz w:val="24"/>
          <w:szCs w:val="24"/>
          <w:shd w:val="clear" w:color="auto" w:fill="FFFFFF"/>
        </w:rPr>
        <w:t>Nacionalne</w:t>
      </w:r>
      <w:proofErr w:type="spellEnd"/>
      <w:r w:rsidRPr="00C756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7566B">
        <w:rPr>
          <w:rFonts w:ascii="Arial" w:hAnsi="Arial" w:cs="Arial"/>
          <w:sz w:val="24"/>
          <w:szCs w:val="24"/>
          <w:shd w:val="clear" w:color="auto" w:fill="FFFFFF"/>
        </w:rPr>
        <w:t>komisije</w:t>
      </w:r>
      <w:proofErr w:type="spellEnd"/>
      <w:r w:rsidRPr="00C7566B">
        <w:rPr>
          <w:rFonts w:ascii="Arial" w:hAnsi="Arial" w:cs="Arial"/>
          <w:sz w:val="24"/>
          <w:szCs w:val="24"/>
          <w:shd w:val="clear" w:color="auto" w:fill="FFFFFF"/>
        </w:rPr>
        <w:t xml:space="preserve"> za UNESCO</w:t>
      </w:r>
    </w:p>
    <w:p w:rsidR="00240C7F" w:rsidRPr="00261ACF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517E24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strategije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zaštitu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lica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invaliditet</w:t>
      </w:r>
      <w:r>
        <w:rPr>
          <w:rFonts w:ascii="Arial" w:hAnsi="Arial" w:cs="Arial"/>
          <w:sz w:val="24"/>
          <w:szCs w:val="24"/>
          <w:shd w:val="clear" w:color="auto" w:fill="F6F6F6"/>
        </w:rPr>
        <w:t>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od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diskriminacije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promociju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jednakosti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za period 2022-</w:t>
      </w:r>
      <w:r w:rsidRPr="00C40F1C">
        <w:rPr>
          <w:rFonts w:ascii="Arial" w:hAnsi="Arial" w:cs="Arial"/>
          <w:sz w:val="24"/>
          <w:szCs w:val="24"/>
          <w:shd w:val="clear" w:color="auto" w:fill="F6F6F6"/>
        </w:rPr>
        <w:t>2027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s</w:t>
      </w:r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Predlogom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akcionog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za 2022-2023</w:t>
      </w:r>
      <w:r>
        <w:rPr>
          <w:rFonts w:ascii="Arial" w:hAnsi="Arial" w:cs="Arial"/>
          <w:sz w:val="24"/>
          <w:szCs w:val="24"/>
          <w:shd w:val="clear" w:color="auto" w:fill="F6F6F6"/>
        </w:rPr>
        <w:t>.</w:t>
      </w:r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god</w:t>
      </w:r>
      <w:r>
        <w:rPr>
          <w:rFonts w:ascii="Arial" w:hAnsi="Arial" w:cs="Arial"/>
          <w:sz w:val="24"/>
          <w:szCs w:val="24"/>
          <w:shd w:val="clear" w:color="auto" w:fill="F6F6F6"/>
        </w:rPr>
        <w:t>inu</w:t>
      </w:r>
      <w:proofErr w:type="spellEnd"/>
    </w:p>
    <w:p w:rsidR="00240C7F" w:rsidRPr="00261ACF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61ACF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261A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1ACF">
        <w:rPr>
          <w:rFonts w:ascii="Arial" w:hAnsi="Arial" w:cs="Arial"/>
          <w:sz w:val="24"/>
          <w:szCs w:val="24"/>
          <w:shd w:val="clear" w:color="auto" w:fill="FFFFFF"/>
        </w:rPr>
        <w:t>strategije</w:t>
      </w:r>
      <w:proofErr w:type="spellEnd"/>
      <w:r w:rsidRPr="00261A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1ACF">
        <w:rPr>
          <w:rFonts w:ascii="Arial" w:hAnsi="Arial" w:cs="Arial"/>
          <w:sz w:val="24"/>
          <w:szCs w:val="24"/>
          <w:shd w:val="clear" w:color="auto" w:fill="FFFFFF"/>
        </w:rPr>
        <w:t>saradnje</w:t>
      </w:r>
      <w:proofErr w:type="spellEnd"/>
      <w:r w:rsidRPr="00261A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1ACF">
        <w:rPr>
          <w:rFonts w:ascii="Arial" w:hAnsi="Arial" w:cs="Arial"/>
          <w:sz w:val="24"/>
          <w:szCs w:val="24"/>
          <w:shd w:val="clear" w:color="auto" w:fill="FFFFFF"/>
        </w:rPr>
        <w:t>organa</w:t>
      </w:r>
      <w:proofErr w:type="spellEnd"/>
      <w:r w:rsidRPr="00261A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1ACF">
        <w:rPr>
          <w:rFonts w:ascii="Arial" w:hAnsi="Arial" w:cs="Arial"/>
          <w:sz w:val="24"/>
          <w:szCs w:val="24"/>
          <w:shd w:val="clear" w:color="auto" w:fill="FFFFFF"/>
        </w:rPr>
        <w:t>državne</w:t>
      </w:r>
      <w:proofErr w:type="spellEnd"/>
      <w:r w:rsidRPr="00261ACF">
        <w:rPr>
          <w:rFonts w:ascii="Arial" w:hAnsi="Arial" w:cs="Arial"/>
          <w:sz w:val="24"/>
          <w:szCs w:val="24"/>
          <w:shd w:val="clear" w:color="auto" w:fill="FFFFFF"/>
        </w:rPr>
        <w:t xml:space="preserve"> uprave i </w:t>
      </w:r>
      <w:proofErr w:type="spellStart"/>
      <w:r w:rsidRPr="00261ACF">
        <w:rPr>
          <w:rFonts w:ascii="Arial" w:hAnsi="Arial" w:cs="Arial"/>
          <w:sz w:val="24"/>
          <w:szCs w:val="24"/>
          <w:shd w:val="clear" w:color="auto" w:fill="FFFFFF"/>
        </w:rPr>
        <w:t>ne</w:t>
      </w:r>
      <w:r>
        <w:rPr>
          <w:rFonts w:ascii="Arial" w:hAnsi="Arial" w:cs="Arial"/>
          <w:sz w:val="24"/>
          <w:szCs w:val="24"/>
          <w:shd w:val="clear" w:color="auto" w:fill="FFFFFF"/>
        </w:rPr>
        <w:t>vladinih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organizacija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2022-2026 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akcionog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plana</w:t>
      </w:r>
      <w:proofErr w:type="spellEnd"/>
      <w:r w:rsidRPr="00261ACF">
        <w:rPr>
          <w:rFonts w:ascii="Arial" w:hAnsi="Arial" w:cs="Arial"/>
          <w:sz w:val="24"/>
          <w:szCs w:val="24"/>
          <w:shd w:val="clear" w:color="auto" w:fill="FFFFFF"/>
        </w:rPr>
        <w:t xml:space="preserve"> 2022-2023.</w:t>
      </w:r>
    </w:p>
    <w:p w:rsidR="00240C7F" w:rsidRPr="00517E24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517E24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akcionog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sprovođenje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Strategije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borbu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protiv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trgovine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ljudima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za period 2019 -20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24, za 2022.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realizaciji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Akcionog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sprovođenje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Strategije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borbu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protiv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trgovine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ljudima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za period 2019 -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2024. za 2021.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godin</w:t>
      </w:r>
      <w:r>
        <w:rPr>
          <w:rFonts w:ascii="Arial" w:hAnsi="Arial" w:cs="Arial"/>
          <w:sz w:val="24"/>
          <w:szCs w:val="24"/>
          <w:shd w:val="clear" w:color="auto" w:fill="F6F6F6"/>
        </w:rPr>
        <w:t>u</w:t>
      </w:r>
      <w:proofErr w:type="spellEnd"/>
    </w:p>
    <w:p w:rsidR="00240C7F" w:rsidRPr="00517E24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Analiza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efikasnosti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funkcionisanja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sistema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izvršenja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januar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2021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decembar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2021</w:t>
      </w:r>
      <w:r w:rsidRPr="00517E24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240C7F" w:rsidRPr="00463DAF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pripremi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Programa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ekonomskih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reformi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Crnu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Goru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za period 2023 - 2025.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godina</w:t>
      </w:r>
      <w:proofErr w:type="spellEnd"/>
    </w:p>
    <w:p w:rsidR="00240C7F" w:rsidRPr="0036118B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Regulisanje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odnosa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vjerskim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zajednica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</w:p>
    <w:p w:rsidR="00240C7F" w:rsidRPr="006B49FE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63DAF">
        <w:rPr>
          <w:rFonts w:ascii="Arial" w:hAnsi="Arial" w:cs="Arial"/>
          <w:sz w:val="24"/>
          <w:szCs w:val="24"/>
          <w:shd w:val="clear" w:color="auto" w:fill="FFFFFF"/>
        </w:rPr>
        <w:t>Infrormacija</w:t>
      </w:r>
      <w:proofErr w:type="spellEnd"/>
      <w:r w:rsidRPr="00463DAF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463DAF">
        <w:rPr>
          <w:rFonts w:ascii="Arial" w:hAnsi="Arial" w:cs="Arial"/>
          <w:sz w:val="24"/>
          <w:szCs w:val="24"/>
          <w:shd w:val="clear" w:color="auto" w:fill="FFFFFF"/>
        </w:rPr>
        <w:t>stavljanju</w:t>
      </w:r>
      <w:proofErr w:type="spellEnd"/>
      <w:r w:rsidRPr="00463DA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63DAF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463DA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63DAF">
        <w:rPr>
          <w:rFonts w:ascii="Arial" w:hAnsi="Arial" w:cs="Arial"/>
          <w:sz w:val="24"/>
          <w:szCs w:val="24"/>
          <w:shd w:val="clear" w:color="auto" w:fill="FFFFFF"/>
        </w:rPr>
        <w:t>ras</w:t>
      </w:r>
      <w:r>
        <w:rPr>
          <w:rFonts w:ascii="Arial" w:hAnsi="Arial" w:cs="Arial"/>
          <w:sz w:val="24"/>
          <w:szCs w:val="24"/>
          <w:shd w:val="clear" w:color="auto" w:fill="FFFFFF"/>
        </w:rPr>
        <w:t>polaganje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računa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Nacionalnog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koordinacionog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tijela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(NKT-a)</w:t>
      </w:r>
    </w:p>
    <w:p w:rsidR="00240C7F" w:rsidRPr="00AC37B1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aktivnostima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oblasti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koncesija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istraživanje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proizvodnju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čvrstih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mineralnih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sirovina</w:t>
      </w:r>
      <w:proofErr w:type="spellEnd"/>
    </w:p>
    <w:p w:rsidR="00240C7F" w:rsidRPr="00AC37B1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C37B1">
        <w:rPr>
          <w:rFonts w:ascii="Arial" w:hAnsi="Arial" w:cs="Arial"/>
          <w:sz w:val="24"/>
          <w:szCs w:val="24"/>
          <w:shd w:val="clear" w:color="auto" w:fill="F6F6F6"/>
        </w:rPr>
        <w:t>lnformaciia</w:t>
      </w:r>
      <w:proofErr w:type="spellEnd"/>
      <w:r w:rsidRPr="00AC37B1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AC37B1">
        <w:rPr>
          <w:rFonts w:ascii="Arial" w:hAnsi="Arial" w:cs="Arial"/>
          <w:sz w:val="24"/>
          <w:szCs w:val="24"/>
          <w:shd w:val="clear" w:color="auto" w:fill="F6F6F6"/>
        </w:rPr>
        <w:t>usvajaniu</w:t>
      </w:r>
      <w:proofErr w:type="spellEnd"/>
      <w:r w:rsidRPr="00AC37B1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AC37B1">
        <w:rPr>
          <w:rFonts w:ascii="Arial" w:hAnsi="Arial" w:cs="Arial"/>
          <w:sz w:val="24"/>
          <w:szCs w:val="24"/>
          <w:shd w:val="clear" w:color="auto" w:fill="F6F6F6"/>
        </w:rPr>
        <w:t>potpisivaniu</w:t>
      </w:r>
      <w:proofErr w:type="spellEnd"/>
      <w:r w:rsidRPr="00AC37B1">
        <w:rPr>
          <w:rFonts w:ascii="Arial" w:hAnsi="Arial" w:cs="Arial"/>
          <w:sz w:val="24"/>
          <w:szCs w:val="24"/>
          <w:shd w:val="clear" w:color="auto" w:fill="F6F6F6"/>
        </w:rPr>
        <w:t xml:space="preserve"> UN </w:t>
      </w:r>
      <w:proofErr w:type="spellStart"/>
      <w:r w:rsidRPr="00AC37B1">
        <w:rPr>
          <w:rFonts w:ascii="Arial" w:hAnsi="Arial" w:cs="Arial"/>
          <w:sz w:val="24"/>
          <w:szCs w:val="24"/>
          <w:shd w:val="clear" w:color="auto" w:fill="F6F6F6"/>
        </w:rPr>
        <w:t>Okvira</w:t>
      </w:r>
      <w:proofErr w:type="spellEnd"/>
      <w:r w:rsidRPr="00AC37B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C37B1">
        <w:rPr>
          <w:rFonts w:ascii="Arial" w:hAnsi="Arial" w:cs="Arial"/>
          <w:sz w:val="24"/>
          <w:szCs w:val="24"/>
          <w:shd w:val="clear" w:color="auto" w:fill="F6F6F6"/>
        </w:rPr>
        <w:t>saradnje</w:t>
      </w:r>
      <w:proofErr w:type="spellEnd"/>
      <w:r w:rsidRPr="00AC37B1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AC37B1">
        <w:rPr>
          <w:rFonts w:ascii="Arial" w:hAnsi="Arial" w:cs="Arial"/>
          <w:sz w:val="24"/>
          <w:szCs w:val="24"/>
          <w:shd w:val="clear" w:color="auto" w:fill="F6F6F6"/>
        </w:rPr>
        <w:t>održivi</w:t>
      </w:r>
      <w:proofErr w:type="spellEnd"/>
      <w:r w:rsidRPr="00AC37B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C37B1">
        <w:rPr>
          <w:rFonts w:ascii="Arial" w:hAnsi="Arial" w:cs="Arial"/>
          <w:sz w:val="24"/>
          <w:szCs w:val="24"/>
          <w:shd w:val="clear" w:color="auto" w:fill="F6F6F6"/>
        </w:rPr>
        <w:t>razvoj</w:t>
      </w:r>
      <w:proofErr w:type="spellEnd"/>
      <w:r w:rsidRPr="00AC37B1">
        <w:rPr>
          <w:rFonts w:ascii="Arial" w:hAnsi="Arial" w:cs="Arial"/>
          <w:sz w:val="24"/>
          <w:szCs w:val="24"/>
          <w:shd w:val="clear" w:color="auto" w:fill="F6F6F6"/>
        </w:rPr>
        <w:t xml:space="preserve"> (UNSDCF) 2023-2027</w:t>
      </w:r>
    </w:p>
    <w:p w:rsidR="00240C7F" w:rsidRPr="00517E24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optimizaciji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racionalizaciji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informatičkih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resursa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organa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državne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uprave i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državnih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organa</w:t>
      </w:r>
      <w:proofErr w:type="spellEnd"/>
    </w:p>
    <w:p w:rsidR="00240C7F" w:rsidRPr="00517E24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Osjeti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Crnu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Goru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- Feel </w:t>
      </w:r>
      <w:proofErr w:type="gramStart"/>
      <w:r w:rsidRPr="00517E24">
        <w:rPr>
          <w:rFonts w:ascii="Arial" w:hAnsi="Arial" w:cs="Arial"/>
          <w:sz w:val="24"/>
          <w:szCs w:val="24"/>
          <w:shd w:val="clear" w:color="auto" w:fill="FFFFFF"/>
        </w:rPr>
        <w:t>Montenegro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proofErr w:type="gramEnd"/>
    </w:p>
    <w:p w:rsidR="00240C7F" w:rsidRPr="00517E24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potrebi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da se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Crna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Gora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pridruži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Obećanju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Transparentnosti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(Transparency Pledge) UNCAC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koalicije</w:t>
      </w:r>
      <w:proofErr w:type="spellEnd"/>
    </w:p>
    <w:p w:rsidR="00240C7F" w:rsidRPr="00517E24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Sporazumu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sadržaju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Programa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Dunavskog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regiona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potvrdi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nacionalnog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kofi</w:t>
      </w:r>
      <w:r>
        <w:rPr>
          <w:rFonts w:ascii="Arial" w:hAnsi="Arial" w:cs="Arial"/>
          <w:sz w:val="24"/>
          <w:szCs w:val="24"/>
          <w:shd w:val="clear" w:color="auto" w:fill="FFFFFF"/>
        </w:rPr>
        <w:t>nansiranja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za period 2021-2027 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517E24">
        <w:rPr>
          <w:rFonts w:ascii="Arial" w:hAnsi="Arial" w:cs="Arial"/>
          <w:sz w:val="24"/>
          <w:szCs w:val="24"/>
          <w:shd w:val="clear" w:color="auto" w:fill="FFFFFF"/>
        </w:rPr>
        <w:t>edlogom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sporazuma</w:t>
      </w:r>
      <w:proofErr w:type="spellEnd"/>
    </w:p>
    <w:p w:rsidR="00240C7F" w:rsidRPr="004924B2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stanju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životne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sredine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Crnoj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Gori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bazi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indikatora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(2017-2020) sa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Akcionim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planom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unapređenje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stanja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životne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sredine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predlogom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mjera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za period 2022-2025.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godina</w:t>
      </w:r>
      <w:proofErr w:type="spellEnd"/>
    </w:p>
    <w:p w:rsidR="00240C7F" w:rsidRPr="004924B2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donošenju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pravilnika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unutrašnjoj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organizaciji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sistematizaciji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organima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državne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uprave</w:t>
      </w:r>
    </w:p>
    <w:p w:rsidR="00240C7F" w:rsidRPr="00517E24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517E24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pravilnika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unutrašnjoj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organizaciji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sistematizaciji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Ministarstva kapitalnih investicija</w:t>
      </w:r>
    </w:p>
    <w:p w:rsidR="00240C7F" w:rsidRPr="003401E3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517E24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pravilnika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unutrašnjoj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organizaciji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sistematizaciji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Ministarstva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ljudskih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manjinskih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prava</w:t>
      </w:r>
      <w:proofErr w:type="spellEnd"/>
    </w:p>
    <w:p w:rsidR="00240C7F" w:rsidRPr="00514F3A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401E3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3401E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401E3">
        <w:rPr>
          <w:rFonts w:ascii="Arial" w:hAnsi="Arial" w:cs="Arial"/>
          <w:sz w:val="24"/>
          <w:szCs w:val="24"/>
          <w:shd w:val="clear" w:color="auto" w:fill="F6F6F6"/>
        </w:rPr>
        <w:t>pravilnika</w:t>
      </w:r>
      <w:proofErr w:type="spellEnd"/>
      <w:r w:rsidRPr="003401E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unutrašnjoj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401E3">
        <w:rPr>
          <w:rFonts w:ascii="Arial" w:hAnsi="Arial" w:cs="Arial"/>
          <w:sz w:val="24"/>
          <w:szCs w:val="24"/>
          <w:shd w:val="clear" w:color="auto" w:fill="F6F6F6"/>
        </w:rPr>
        <w:t>organizaciji</w:t>
      </w:r>
      <w:proofErr w:type="spellEnd"/>
      <w:r w:rsidRPr="003401E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sistematizaciji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Pr="003401E3">
        <w:rPr>
          <w:rFonts w:ascii="Arial" w:hAnsi="Arial" w:cs="Arial"/>
          <w:sz w:val="24"/>
          <w:szCs w:val="24"/>
          <w:shd w:val="clear" w:color="auto" w:fill="F6F6F6"/>
        </w:rPr>
        <w:t>Ministarstva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rada i </w:t>
      </w:r>
      <w:proofErr w:type="spellStart"/>
      <w:r w:rsidRPr="003401E3">
        <w:rPr>
          <w:rFonts w:ascii="Arial" w:hAnsi="Arial" w:cs="Arial"/>
          <w:sz w:val="24"/>
          <w:szCs w:val="24"/>
          <w:shd w:val="clear" w:color="auto" w:fill="F6F6F6"/>
        </w:rPr>
        <w:t>socijalnog</w:t>
      </w:r>
      <w:proofErr w:type="spellEnd"/>
      <w:r w:rsidRPr="003401E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401E3">
        <w:rPr>
          <w:rFonts w:ascii="Arial" w:hAnsi="Arial" w:cs="Arial"/>
          <w:sz w:val="24"/>
          <w:szCs w:val="24"/>
          <w:shd w:val="clear" w:color="auto" w:fill="F6F6F6"/>
        </w:rPr>
        <w:t>staranja</w:t>
      </w:r>
      <w:proofErr w:type="spellEnd"/>
    </w:p>
    <w:p w:rsidR="00240C7F" w:rsidRPr="00514F3A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Zahtjev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6F6F6"/>
        </w:rPr>
        <w:t>pokretanje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6F6F6"/>
        </w:rPr>
        <w:t>postupka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6F6F6"/>
        </w:rPr>
        <w:t>popune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6F6F6"/>
        </w:rPr>
        <w:t>radnog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6F6F6"/>
        </w:rPr>
        <w:t>mjesta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6F6F6"/>
        </w:rPr>
        <w:t>Centru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6F6F6"/>
        </w:rPr>
        <w:t>alternativno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6F6F6"/>
        </w:rPr>
        <w:t>rješavanje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6F6F6"/>
        </w:rPr>
        <w:t>sporova</w:t>
      </w:r>
      <w:proofErr w:type="spellEnd"/>
    </w:p>
    <w:p w:rsidR="00240C7F" w:rsidRPr="00517E24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Kadrovska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pitanja</w:t>
      </w:r>
      <w:proofErr w:type="spellEnd"/>
    </w:p>
    <w:p w:rsidR="00240C7F" w:rsidRDefault="00240C7F" w:rsidP="00240C7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40C7F" w:rsidRDefault="00240C7F" w:rsidP="00240C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MATERIJALI KOJI SE VLADI DOSTAVLJAJU S PREDLOGOM DA SE O NJIMA NE RASPRAVLJA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40C7F" w:rsidRPr="00640D7E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517E24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potvrđivanju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Okvirnog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finansijskog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sporazuma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partnerstvu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između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Evropske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komisije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koju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predstavlja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Vlada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Gore o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modelima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sprovođenja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finansijske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podrške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EU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Crnoj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Gori u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okviru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Instrumenta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pretpristupnu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podršku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(IPA III)</w:t>
      </w:r>
    </w:p>
    <w:p w:rsidR="00240C7F" w:rsidRPr="00B65B12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517E24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uredbe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prestanku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važenja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Uredbe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načinu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vođenja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evidencije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državnoj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pomoći</w:t>
      </w:r>
      <w:proofErr w:type="spellEnd"/>
    </w:p>
    <w:p w:rsidR="00240C7F" w:rsidRPr="00B65B12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517E24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izmjenama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obrazovanju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Savjeta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inovacije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pametnu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specijalizaciju</w:t>
      </w:r>
      <w:proofErr w:type="spellEnd"/>
    </w:p>
    <w:p w:rsidR="00240C7F" w:rsidRPr="000B25EC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0B25EC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davanju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prethodne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Opštini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Pljevlja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otuđenje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</w:p>
    <w:p w:rsidR="00240C7F" w:rsidRPr="000B25EC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Pr</w:t>
      </w:r>
      <w:r w:rsidRPr="000B25EC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davanju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prethodne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Opštini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Bar za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otuđenje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</w:p>
    <w:p w:rsidR="00240C7F" w:rsidRPr="000B25EC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0B25EC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davanju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prethodne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Opštini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Pljevlja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otuđenje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</w:p>
    <w:p w:rsidR="00240C7F" w:rsidRPr="00B65B12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osnove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vođenje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pregovora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zaključivanju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Sporazuma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između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Gore i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Savjeta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ministara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Republike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Albanije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otvaranju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graničnog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prelaza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Sveti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Nikola -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Pulaj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međunarodni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drumski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putnički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saobraćaj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Nacrtom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sporazuma</w:t>
      </w:r>
      <w:proofErr w:type="spellEnd"/>
    </w:p>
    <w:p w:rsidR="00240C7F" w:rsidRPr="009E1190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razlozima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kašnjenja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realizaciji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finansijske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obaveze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po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osnovu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učešća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u EU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Okvirnom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progra</w:t>
      </w:r>
      <w:r>
        <w:rPr>
          <w:rFonts w:ascii="Arial" w:hAnsi="Arial" w:cs="Arial"/>
          <w:sz w:val="24"/>
          <w:szCs w:val="24"/>
          <w:shd w:val="clear" w:color="auto" w:fill="FFFFFF"/>
        </w:rPr>
        <w:t>mu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istraživanje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inovacije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Horizont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17E24">
        <w:rPr>
          <w:rFonts w:ascii="Arial" w:hAnsi="Arial" w:cs="Arial"/>
          <w:sz w:val="24"/>
          <w:szCs w:val="24"/>
          <w:shd w:val="clear" w:color="auto" w:fill="FFFFFF"/>
        </w:rPr>
        <w:t>Evropa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proofErr w:type="gramEnd"/>
    </w:p>
    <w:p w:rsidR="00240C7F" w:rsidRPr="008F7462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realizaciji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javnog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oglasa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dostavljanje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ponuda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dodjelu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ugovora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koncesiji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detaljna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geološka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istraživanja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eksploataciju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nemetalične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mineralne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sirovine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tehničko-građevinskog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kamena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lokaliteta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Milošev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6F6F6"/>
        </w:rPr>
        <w:t>krš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proofErr w:type="gram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6F6F6"/>
        </w:rPr>
        <w:t>Prijestonica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6F6F6"/>
        </w:rPr>
        <w:t xml:space="preserve"> Cetinje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dodjeli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koncesije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ugovora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koncesiji</w:t>
      </w:r>
      <w:proofErr w:type="spellEnd"/>
    </w:p>
    <w:p w:rsidR="00240C7F" w:rsidRPr="00D05B9B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zdravstvenom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stanju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šuma</w:t>
      </w:r>
      <w:proofErr w:type="spellEnd"/>
      <w:r w:rsidRPr="00517E24">
        <w:rPr>
          <w:rFonts w:ascii="Arial" w:hAnsi="Arial" w:cs="Arial"/>
          <w:sz w:val="24"/>
          <w:szCs w:val="24"/>
          <w:shd w:val="clear" w:color="auto" w:fill="FFFFFF"/>
        </w:rPr>
        <w:t xml:space="preserve"> u 2021. </w:t>
      </w:r>
      <w:proofErr w:type="spellStart"/>
      <w:r w:rsidRPr="00517E24">
        <w:rPr>
          <w:rFonts w:ascii="Arial" w:hAnsi="Arial" w:cs="Arial"/>
          <w:sz w:val="24"/>
          <w:szCs w:val="24"/>
          <w:shd w:val="clear" w:color="auto" w:fill="FFFFFF"/>
        </w:rPr>
        <w:t>godini</w:t>
      </w:r>
      <w:proofErr w:type="spellEnd"/>
    </w:p>
    <w:p w:rsidR="00240C7F" w:rsidRPr="00D05B9B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9742BB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9742BB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742BB">
        <w:rPr>
          <w:rFonts w:ascii="Arial" w:hAnsi="Arial" w:cs="Arial"/>
          <w:sz w:val="24"/>
          <w:szCs w:val="24"/>
          <w:shd w:val="clear" w:color="auto" w:fill="F6F6F6"/>
        </w:rPr>
        <w:t>korišćenje</w:t>
      </w:r>
      <w:proofErr w:type="spellEnd"/>
      <w:r w:rsidRPr="009742B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742BB">
        <w:rPr>
          <w:rFonts w:ascii="Arial" w:hAnsi="Arial" w:cs="Arial"/>
          <w:sz w:val="24"/>
          <w:szCs w:val="24"/>
          <w:shd w:val="clear" w:color="auto" w:fill="F6F6F6"/>
        </w:rPr>
        <w:t>sredstava</w:t>
      </w:r>
      <w:proofErr w:type="spellEnd"/>
      <w:r w:rsidRPr="009742B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742BB">
        <w:rPr>
          <w:rFonts w:ascii="Arial" w:hAnsi="Arial" w:cs="Arial"/>
          <w:sz w:val="24"/>
          <w:szCs w:val="24"/>
          <w:shd w:val="clear" w:color="auto" w:fill="F6F6F6"/>
        </w:rPr>
        <w:t>Tekuće</w:t>
      </w:r>
      <w:proofErr w:type="spellEnd"/>
      <w:r w:rsidRPr="009742B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742BB">
        <w:rPr>
          <w:rFonts w:ascii="Arial" w:hAnsi="Arial" w:cs="Arial"/>
          <w:sz w:val="24"/>
          <w:szCs w:val="24"/>
          <w:shd w:val="clear" w:color="auto" w:fill="F6F6F6"/>
        </w:rPr>
        <w:t>budžetske</w:t>
      </w:r>
      <w:proofErr w:type="spellEnd"/>
      <w:r w:rsidRPr="009742B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742BB">
        <w:rPr>
          <w:rFonts w:ascii="Arial" w:hAnsi="Arial" w:cs="Arial"/>
          <w:sz w:val="24"/>
          <w:szCs w:val="24"/>
          <w:shd w:val="clear" w:color="auto" w:fill="F6F6F6"/>
        </w:rPr>
        <w:t>rezerve</w:t>
      </w:r>
      <w:proofErr w:type="spellEnd"/>
    </w:p>
    <w:p w:rsidR="00240C7F" w:rsidRPr="000B25EC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0B25EC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izmjenu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zaključaka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04-2752/2 od 11.06.2021.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, 04-4235/4 od 07.10.2021.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, 04-4970/2 od 28.10.2021.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, 04-7006/2 od 29.12.2021.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, 04-7007/2 od 29.12.2021.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240C7F" w:rsidRPr="000B25EC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0B25EC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izmjenu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Zaključaka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Gore</w:t>
      </w:r>
      <w:r>
        <w:rPr>
          <w:rFonts w:ascii="Arial" w:hAnsi="Arial" w:cs="Arial"/>
          <w:sz w:val="24"/>
          <w:szCs w:val="24"/>
          <w:shd w:val="clear" w:color="auto" w:fill="F6F6F6"/>
        </w:rPr>
        <w:t>,</w:t>
      </w:r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:</w:t>
      </w:r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04-2414/2</w:t>
      </w:r>
      <w:r>
        <w:rPr>
          <w:rFonts w:ascii="Arial" w:hAnsi="Arial" w:cs="Arial"/>
          <w:sz w:val="24"/>
          <w:szCs w:val="24"/>
          <w:shd w:val="clear" w:color="auto" w:fill="F6F6F6"/>
        </w:rPr>
        <w:t>,</w:t>
      </w:r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od 27.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aprila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2022.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240C7F" w:rsidRPr="000B25EC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0B25EC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izmjenu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Zaključaka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Gore,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07-4573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od 15.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oktobra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2020.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240C7F" w:rsidRPr="000B25EC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0B25EC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izmjenu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Zaključaka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Gore,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:</w:t>
      </w:r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04-2364/2</w:t>
      </w:r>
      <w:r>
        <w:rPr>
          <w:rFonts w:ascii="Arial" w:hAnsi="Arial" w:cs="Arial"/>
          <w:sz w:val="24"/>
          <w:szCs w:val="24"/>
          <w:shd w:val="clear" w:color="auto" w:fill="F6F6F6"/>
        </w:rPr>
        <w:t>,</w:t>
      </w:r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od 20.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maja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2021.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240C7F" w:rsidRPr="000B25EC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0B25EC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izmjenu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Zaključaka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Gore,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04-4586/2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od 7.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oktobra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240C7F" w:rsidRPr="000B25EC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0B25EC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izmjenu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Zaključaka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Gore,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:</w:t>
      </w:r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04-2096/2</w:t>
      </w:r>
      <w:r>
        <w:rPr>
          <w:rFonts w:ascii="Arial" w:hAnsi="Arial" w:cs="Arial"/>
          <w:sz w:val="24"/>
          <w:szCs w:val="24"/>
          <w:shd w:val="clear" w:color="auto" w:fill="F6F6F6"/>
        </w:rPr>
        <w:t>,</w:t>
      </w:r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od 14.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aprila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2022.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240C7F" w:rsidRPr="000B25EC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preusmjere</w:t>
      </w:r>
      <w:r w:rsidRPr="000B25EC">
        <w:rPr>
          <w:rFonts w:ascii="Arial" w:hAnsi="Arial" w:cs="Arial"/>
          <w:sz w:val="24"/>
          <w:szCs w:val="24"/>
          <w:shd w:val="clear" w:color="auto" w:fill="FFFFFF"/>
        </w:rPr>
        <w:t>nje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potrebe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Uprave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prihoda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i carina</w:t>
      </w:r>
    </w:p>
    <w:p w:rsidR="00240C7F" w:rsidRPr="000B25EC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0B25EC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platforme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učešće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predsjednika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Gore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Dritana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Abazovića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komemoraciji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27.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godišnjice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genocida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Srebrenici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Potočari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, Bosna i Hercegovina, 11.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jul</w:t>
      </w:r>
      <w:r>
        <w:rPr>
          <w:rFonts w:ascii="Arial" w:hAnsi="Arial" w:cs="Arial"/>
          <w:sz w:val="24"/>
          <w:szCs w:val="24"/>
          <w:shd w:val="clear" w:color="auto" w:fill="F6F6F6"/>
        </w:rPr>
        <w:t>a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2022.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240C7F" w:rsidRPr="000B25EC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0B25EC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zvaničnu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posjetu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predsjednika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Dritana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Abazovića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Republici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Hrvatskoj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, 12.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jul</w:t>
      </w: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2022.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240C7F" w:rsidRPr="000B25EC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0B25EC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platforme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učešće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ministra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vanjskih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poslova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Ranka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Krivokapića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petnaest</w:t>
      </w:r>
      <w:r>
        <w:rPr>
          <w:rFonts w:ascii="Arial" w:hAnsi="Arial" w:cs="Arial"/>
          <w:sz w:val="24"/>
          <w:szCs w:val="24"/>
          <w:shd w:val="clear" w:color="auto" w:fill="F6F6F6"/>
        </w:rPr>
        <w:t>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Dubrovnik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Forumu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pod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nazivom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Potraga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ra</w:t>
      </w:r>
      <w:r>
        <w:rPr>
          <w:rFonts w:ascii="Arial" w:hAnsi="Arial" w:cs="Arial"/>
          <w:sz w:val="24"/>
          <w:szCs w:val="24"/>
          <w:shd w:val="clear" w:color="auto" w:fill="F6F6F6"/>
        </w:rPr>
        <w:t>vnotežom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poremećenom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6F6F6"/>
        </w:rPr>
        <w:t>svijetu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proofErr w:type="gram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, Dubrovnik,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Republika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Hrva</w:t>
      </w:r>
      <w:r>
        <w:rPr>
          <w:rFonts w:ascii="Arial" w:hAnsi="Arial" w:cs="Arial"/>
          <w:sz w:val="24"/>
          <w:szCs w:val="24"/>
          <w:shd w:val="clear" w:color="auto" w:fill="F6F6F6"/>
        </w:rPr>
        <w:t>tska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, 8. i </w:t>
      </w:r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9.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jul</w:t>
      </w:r>
      <w:r>
        <w:rPr>
          <w:rFonts w:ascii="Arial" w:hAnsi="Arial" w:cs="Arial"/>
          <w:sz w:val="24"/>
          <w:szCs w:val="24"/>
          <w:shd w:val="clear" w:color="auto" w:fill="F6F6F6"/>
        </w:rPr>
        <w:t>a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6F6F6"/>
        </w:rPr>
        <w:t xml:space="preserve"> 2022.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240C7F" w:rsidRPr="005F1EDA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Pr</w:t>
      </w:r>
      <w:r w:rsidRPr="000B25EC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učešće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ministra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vanjskih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poslova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Ranka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Krivokapića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24.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Međunarodnom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Simi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simpozijumu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Lagonisi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Republika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Grčka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od 10. do </w:t>
      </w:r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13.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jul</w:t>
      </w: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2022.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240C7F" w:rsidRPr="005F1EDA" w:rsidRDefault="00240C7F" w:rsidP="00240C7F">
      <w:pPr>
        <w:pStyle w:val="ListParagraph"/>
        <w:jc w:val="both"/>
        <w:rPr>
          <w:rFonts w:ascii="Arial" w:hAnsi="Arial" w:cs="Arial"/>
          <w:sz w:val="24"/>
          <w:szCs w:val="24"/>
          <w:shd w:val="clear" w:color="auto" w:fill="F6F6F6"/>
        </w:rPr>
      </w:pPr>
    </w:p>
    <w:p w:rsidR="00240C7F" w:rsidRDefault="00240C7F" w:rsidP="00240C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4D5C01">
        <w:rPr>
          <w:rFonts w:ascii="Arial" w:hAnsi="Arial" w:cs="Arial"/>
          <w:b/>
          <w:sz w:val="20"/>
          <w:szCs w:val="20"/>
        </w:rPr>
        <w:t>MATERIJALI KOJI SE VLADI DOSTAVLJAJU RADI DAVANJA MIŠLJENJA ILI SAGLASNOSTI</w:t>
      </w:r>
    </w:p>
    <w:p w:rsidR="00240C7F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DA61C9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DA61C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A61C9">
        <w:rPr>
          <w:rFonts w:ascii="Arial" w:hAnsi="Arial" w:cs="Arial"/>
          <w:sz w:val="24"/>
          <w:szCs w:val="24"/>
          <w:shd w:val="clear" w:color="auto" w:fill="F6F6F6"/>
        </w:rPr>
        <w:t>mišljenja</w:t>
      </w:r>
      <w:proofErr w:type="spellEnd"/>
      <w:r w:rsidRPr="00DA61C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A61C9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DA61C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A61C9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DA61C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A61C9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DA61C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DA61C9">
        <w:rPr>
          <w:rFonts w:ascii="Arial" w:hAnsi="Arial" w:cs="Arial"/>
          <w:sz w:val="24"/>
          <w:szCs w:val="24"/>
          <w:shd w:val="clear" w:color="auto" w:fill="F6F6F6"/>
        </w:rPr>
        <w:t>dopunama</w:t>
      </w:r>
      <w:proofErr w:type="spellEnd"/>
      <w:r w:rsidRPr="00DA61C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A61C9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DA61C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DA61C9">
        <w:rPr>
          <w:rFonts w:ascii="Arial" w:hAnsi="Arial" w:cs="Arial"/>
          <w:sz w:val="24"/>
          <w:szCs w:val="24"/>
          <w:shd w:val="clear" w:color="auto" w:fill="F6F6F6"/>
        </w:rPr>
        <w:t>parničnom</w:t>
      </w:r>
      <w:proofErr w:type="spellEnd"/>
      <w:r w:rsidRPr="00DA61C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A61C9">
        <w:rPr>
          <w:rFonts w:ascii="Arial" w:hAnsi="Arial" w:cs="Arial"/>
          <w:sz w:val="24"/>
          <w:szCs w:val="24"/>
          <w:shd w:val="clear" w:color="auto" w:fill="F6F6F6"/>
        </w:rPr>
        <w:t>postupku</w:t>
      </w:r>
      <w:proofErr w:type="spellEnd"/>
      <w:r w:rsidRPr="00DA61C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</w:rPr>
        <w:t>(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predlagači</w:t>
      </w:r>
      <w:proofErr w:type="spellEnd"/>
      <w:r w:rsidRPr="00DA61C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A61C9">
        <w:rPr>
          <w:rFonts w:ascii="Arial" w:hAnsi="Arial" w:cs="Arial"/>
          <w:sz w:val="24"/>
          <w:szCs w:val="24"/>
          <w:shd w:val="clear" w:color="auto" w:fill="F6F6F6"/>
        </w:rPr>
        <w:t>poslanici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:</w:t>
      </w:r>
      <w:r w:rsidRPr="00DA61C9">
        <w:rPr>
          <w:rFonts w:ascii="Arial" w:hAnsi="Arial" w:cs="Arial"/>
          <w:sz w:val="24"/>
          <w:szCs w:val="24"/>
          <w:shd w:val="clear" w:color="auto" w:fill="F6F6F6"/>
        </w:rPr>
        <w:t xml:space="preserve"> Marta </w:t>
      </w:r>
      <w:proofErr w:type="spellStart"/>
      <w:r w:rsidRPr="00DA61C9">
        <w:rPr>
          <w:rFonts w:ascii="Arial" w:hAnsi="Arial" w:cs="Arial"/>
          <w:sz w:val="24"/>
          <w:szCs w:val="24"/>
          <w:shd w:val="clear" w:color="auto" w:fill="F6F6F6"/>
        </w:rPr>
        <w:t>Šćepanović</w:t>
      </w:r>
      <w:proofErr w:type="spellEnd"/>
      <w:r w:rsidRPr="00DA61C9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DA61C9">
        <w:rPr>
          <w:rFonts w:ascii="Arial" w:hAnsi="Arial" w:cs="Arial"/>
          <w:sz w:val="24"/>
          <w:szCs w:val="24"/>
          <w:shd w:val="clear" w:color="auto" w:fill="F6F6F6"/>
        </w:rPr>
        <w:t>Jovanka</w:t>
      </w:r>
      <w:proofErr w:type="spellEnd"/>
      <w:r w:rsidRPr="00DA61C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A61C9">
        <w:rPr>
          <w:rFonts w:ascii="Arial" w:hAnsi="Arial" w:cs="Arial"/>
          <w:sz w:val="24"/>
          <w:szCs w:val="24"/>
          <w:shd w:val="clear" w:color="auto" w:fill="F6F6F6"/>
        </w:rPr>
        <w:t>Laličić</w:t>
      </w:r>
      <w:proofErr w:type="spellEnd"/>
      <w:r w:rsidRPr="00DA61C9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DA61C9">
        <w:rPr>
          <w:rFonts w:ascii="Arial" w:hAnsi="Arial" w:cs="Arial"/>
          <w:sz w:val="24"/>
          <w:szCs w:val="24"/>
          <w:shd w:val="clear" w:color="auto" w:fill="F6F6F6"/>
        </w:rPr>
        <w:t>Miloš</w:t>
      </w:r>
      <w:proofErr w:type="spellEnd"/>
      <w:r w:rsidRPr="00DA61C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A61C9">
        <w:rPr>
          <w:rFonts w:ascii="Arial" w:hAnsi="Arial" w:cs="Arial"/>
          <w:sz w:val="24"/>
          <w:szCs w:val="24"/>
          <w:shd w:val="clear" w:color="auto" w:fill="F6F6F6"/>
        </w:rPr>
        <w:t>Nikolić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)</w:t>
      </w:r>
    </w:p>
    <w:p w:rsidR="00240C7F" w:rsidRPr="0064499C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C5187E">
        <w:rPr>
          <w:rFonts w:ascii="Arial" w:hAnsi="Arial" w:cs="Arial"/>
          <w:sz w:val="24"/>
          <w:szCs w:val="24"/>
          <w:shd w:val="clear" w:color="auto" w:fill="FFFFFF"/>
        </w:rPr>
        <w:t>Pr</w:t>
      </w:r>
      <w:r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</w:t>
      </w:r>
      <w:r w:rsidRPr="00C5187E">
        <w:rPr>
          <w:rFonts w:ascii="Arial" w:hAnsi="Arial" w:cs="Arial"/>
          <w:sz w:val="24"/>
          <w:szCs w:val="24"/>
          <w:shd w:val="clear" w:color="auto" w:fill="FFFFFF"/>
        </w:rPr>
        <w:t>išljenja</w:t>
      </w:r>
      <w:proofErr w:type="spellEnd"/>
      <w:r w:rsidRPr="00C5187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5187E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C5187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5187E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C5187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5187E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C5187E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C5187E">
        <w:rPr>
          <w:rFonts w:ascii="Arial" w:hAnsi="Arial" w:cs="Arial"/>
          <w:sz w:val="24"/>
          <w:szCs w:val="24"/>
          <w:shd w:val="clear" w:color="auto" w:fill="FFFFFF"/>
        </w:rPr>
        <w:t>izmjeni</w:t>
      </w:r>
      <w:proofErr w:type="spellEnd"/>
      <w:r w:rsidRPr="00C5187E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C5187E">
        <w:rPr>
          <w:rFonts w:ascii="Arial" w:hAnsi="Arial" w:cs="Arial"/>
          <w:sz w:val="24"/>
          <w:szCs w:val="24"/>
          <w:shd w:val="clear" w:color="auto" w:fill="FFFFFF"/>
        </w:rPr>
        <w:t>d</w:t>
      </w:r>
      <w:r>
        <w:rPr>
          <w:rFonts w:ascii="Arial" w:hAnsi="Arial" w:cs="Arial"/>
          <w:sz w:val="24"/>
          <w:szCs w:val="24"/>
          <w:shd w:val="clear" w:color="auto" w:fill="FFFFFF"/>
        </w:rPr>
        <w:t>opuni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prekršajima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predlagači</w:t>
      </w:r>
      <w:proofErr w:type="spellEnd"/>
      <w:r w:rsidRPr="00C5187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5187E">
        <w:rPr>
          <w:rFonts w:ascii="Arial" w:hAnsi="Arial" w:cs="Arial"/>
          <w:sz w:val="24"/>
          <w:szCs w:val="24"/>
          <w:shd w:val="clear" w:color="auto" w:fill="FFFFFF"/>
        </w:rPr>
        <w:t>poslanice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C5187E">
        <w:rPr>
          <w:rFonts w:ascii="Arial" w:hAnsi="Arial" w:cs="Arial"/>
          <w:sz w:val="24"/>
          <w:szCs w:val="24"/>
          <w:shd w:val="clear" w:color="auto" w:fill="FFFFFF"/>
        </w:rPr>
        <w:t xml:space="preserve"> Marta </w:t>
      </w:r>
      <w:proofErr w:type="spellStart"/>
      <w:r w:rsidRPr="00C5187E">
        <w:rPr>
          <w:rFonts w:ascii="Arial" w:hAnsi="Arial" w:cs="Arial"/>
          <w:sz w:val="24"/>
          <w:szCs w:val="24"/>
          <w:shd w:val="clear" w:color="auto" w:fill="FFFFFF"/>
        </w:rPr>
        <w:t>Šćepanović</w:t>
      </w:r>
      <w:proofErr w:type="spellEnd"/>
      <w:r w:rsidRPr="00C5187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C5187E">
        <w:rPr>
          <w:rFonts w:ascii="Arial" w:hAnsi="Arial" w:cs="Arial"/>
          <w:sz w:val="24"/>
          <w:szCs w:val="24"/>
          <w:shd w:val="clear" w:color="auto" w:fill="FFFFFF"/>
        </w:rPr>
        <w:t>Suzana</w:t>
      </w:r>
      <w:proofErr w:type="spellEnd"/>
      <w:r w:rsidRPr="00C5187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5187E">
        <w:rPr>
          <w:rFonts w:ascii="Arial" w:hAnsi="Arial" w:cs="Arial"/>
          <w:sz w:val="24"/>
          <w:szCs w:val="24"/>
          <w:shd w:val="clear" w:color="auto" w:fill="FFFFFF"/>
        </w:rPr>
        <w:t>Pribilović</w:t>
      </w:r>
      <w:proofErr w:type="spellEnd"/>
      <w:r w:rsidRPr="00C5187E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C5187E">
        <w:rPr>
          <w:rFonts w:ascii="Arial" w:hAnsi="Arial" w:cs="Arial"/>
          <w:sz w:val="24"/>
          <w:szCs w:val="24"/>
          <w:shd w:val="clear" w:color="auto" w:fill="FFFFFF"/>
        </w:rPr>
        <w:t>Jovanka</w:t>
      </w:r>
      <w:proofErr w:type="spellEnd"/>
      <w:r w:rsidRPr="00C5187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5187E">
        <w:rPr>
          <w:rFonts w:ascii="Arial" w:hAnsi="Arial" w:cs="Arial"/>
          <w:sz w:val="24"/>
          <w:szCs w:val="24"/>
          <w:shd w:val="clear" w:color="auto" w:fill="FFFFFF"/>
        </w:rPr>
        <w:t>Laličić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240C7F" w:rsidRPr="0064499C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mišljenja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64499C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64499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499C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64499C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4499C">
        <w:rPr>
          <w:rFonts w:ascii="Arial" w:hAnsi="Arial" w:cs="Arial"/>
          <w:sz w:val="24"/>
          <w:szCs w:val="24"/>
          <w:shd w:val="clear" w:color="auto" w:fill="FFFFFF"/>
        </w:rPr>
        <w:t>izmjenama</w:t>
      </w:r>
      <w:proofErr w:type="spellEnd"/>
      <w:r w:rsidRPr="0064499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499C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64499C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4499C">
        <w:rPr>
          <w:rFonts w:ascii="Arial" w:hAnsi="Arial" w:cs="Arial"/>
          <w:sz w:val="24"/>
          <w:szCs w:val="24"/>
          <w:shd w:val="clear" w:color="auto" w:fill="FFFFFF"/>
        </w:rPr>
        <w:t>posredovanju</w:t>
      </w:r>
      <w:proofErr w:type="spellEnd"/>
      <w:r w:rsidRPr="0064499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499C">
        <w:rPr>
          <w:rFonts w:ascii="Arial" w:hAnsi="Arial" w:cs="Arial"/>
          <w:sz w:val="24"/>
          <w:szCs w:val="24"/>
          <w:shd w:val="clear" w:color="auto" w:fill="FFFFFF"/>
        </w:rPr>
        <w:t>pri</w:t>
      </w:r>
      <w:proofErr w:type="spellEnd"/>
      <w:r w:rsidRPr="0064499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499C">
        <w:rPr>
          <w:rFonts w:ascii="Arial" w:hAnsi="Arial" w:cs="Arial"/>
          <w:sz w:val="24"/>
          <w:szCs w:val="24"/>
          <w:shd w:val="clear" w:color="auto" w:fill="FFFFFF"/>
        </w:rPr>
        <w:t>zapošljavanju</w:t>
      </w:r>
      <w:proofErr w:type="spellEnd"/>
      <w:r w:rsidRPr="0064499C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64499C">
        <w:rPr>
          <w:rFonts w:ascii="Arial" w:hAnsi="Arial" w:cs="Arial"/>
          <w:sz w:val="24"/>
          <w:szCs w:val="24"/>
          <w:shd w:val="clear" w:color="auto" w:fill="FFFFFF"/>
        </w:rPr>
        <w:t>pravima</w:t>
      </w:r>
      <w:proofErr w:type="spellEnd"/>
      <w:r w:rsidRPr="0064499C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4499C">
        <w:rPr>
          <w:rFonts w:ascii="Arial" w:hAnsi="Arial" w:cs="Arial"/>
          <w:sz w:val="24"/>
          <w:szCs w:val="24"/>
          <w:shd w:val="clear" w:color="auto" w:fill="FFFFFF"/>
        </w:rPr>
        <w:t>vrijeme</w:t>
      </w:r>
      <w:proofErr w:type="spellEnd"/>
      <w:r w:rsidRPr="0064499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499C">
        <w:rPr>
          <w:rFonts w:ascii="Arial" w:hAnsi="Arial" w:cs="Arial"/>
          <w:sz w:val="24"/>
          <w:szCs w:val="24"/>
          <w:shd w:val="clear" w:color="auto" w:fill="FFFFFF"/>
        </w:rPr>
        <w:t>nezaposlenosti</w:t>
      </w:r>
      <w:proofErr w:type="spellEnd"/>
      <w:r w:rsidRPr="0064499C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proofErr w:type="spellStart"/>
      <w:r w:rsidRPr="0064499C">
        <w:rPr>
          <w:rFonts w:ascii="Arial" w:hAnsi="Arial" w:cs="Arial"/>
          <w:sz w:val="24"/>
          <w:szCs w:val="24"/>
          <w:shd w:val="clear" w:color="auto" w:fill="FFFFFF"/>
        </w:rPr>
        <w:t>predlagač</w:t>
      </w:r>
      <w:proofErr w:type="spellEnd"/>
      <w:r w:rsidRPr="0064499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499C">
        <w:rPr>
          <w:rFonts w:ascii="Arial" w:hAnsi="Arial" w:cs="Arial"/>
          <w:sz w:val="24"/>
          <w:szCs w:val="24"/>
          <w:shd w:val="clear" w:color="auto" w:fill="FFFFFF"/>
        </w:rPr>
        <w:t>poslanica</w:t>
      </w:r>
      <w:proofErr w:type="spellEnd"/>
      <w:r w:rsidRPr="0064499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499C">
        <w:rPr>
          <w:rFonts w:ascii="Arial" w:hAnsi="Arial" w:cs="Arial"/>
          <w:sz w:val="24"/>
          <w:szCs w:val="24"/>
          <w:shd w:val="clear" w:color="auto" w:fill="FFFFFF"/>
        </w:rPr>
        <w:t>dr</w:t>
      </w:r>
      <w:proofErr w:type="spellEnd"/>
      <w:r w:rsidRPr="0064499C">
        <w:rPr>
          <w:rFonts w:ascii="Arial" w:hAnsi="Arial" w:cs="Arial"/>
          <w:sz w:val="24"/>
          <w:szCs w:val="24"/>
          <w:shd w:val="clear" w:color="auto" w:fill="FFFFFF"/>
        </w:rPr>
        <w:t xml:space="preserve"> Branka </w:t>
      </w:r>
      <w:proofErr w:type="spellStart"/>
      <w:r w:rsidRPr="0064499C">
        <w:rPr>
          <w:rFonts w:ascii="Arial" w:hAnsi="Arial" w:cs="Arial"/>
          <w:sz w:val="24"/>
          <w:szCs w:val="24"/>
          <w:shd w:val="clear" w:color="auto" w:fill="FFFFFF"/>
        </w:rPr>
        <w:t>Bošnjak</w:t>
      </w:r>
      <w:proofErr w:type="spellEnd"/>
      <w:r w:rsidRPr="0064499C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240C7F" w:rsidRPr="00720802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0B25EC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naknadama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korišćenje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opštinskih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puteva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teritoriji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opštine</w:t>
      </w:r>
      <w:proofErr w:type="spellEnd"/>
      <w:r w:rsidRPr="000B2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B25EC">
        <w:rPr>
          <w:rFonts w:ascii="Arial" w:hAnsi="Arial" w:cs="Arial"/>
          <w:sz w:val="24"/>
          <w:szCs w:val="24"/>
          <w:shd w:val="clear" w:color="auto" w:fill="FFFFFF"/>
        </w:rPr>
        <w:t>Andrijevica</w:t>
      </w:r>
      <w:proofErr w:type="spellEnd"/>
    </w:p>
    <w:p w:rsidR="00240C7F" w:rsidRPr="005F212C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5F212C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sz w:val="24"/>
          <w:szCs w:val="24"/>
          <w:shd w:val="clear" w:color="auto" w:fill="FFFFFF"/>
        </w:rPr>
        <w:t>ravilnika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izmjenama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dopuni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</w:t>
      </w:r>
      <w:r w:rsidRPr="005F212C">
        <w:rPr>
          <w:rFonts w:ascii="Arial" w:hAnsi="Arial" w:cs="Arial"/>
          <w:sz w:val="24"/>
          <w:szCs w:val="24"/>
          <w:shd w:val="clear" w:color="auto" w:fill="FFFFFF"/>
        </w:rPr>
        <w:t>ravilnika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FFFFF"/>
        </w:rPr>
        <w:t>unutrašnjoj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FFFFF"/>
        </w:rPr>
        <w:t>organizaciji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FFFFF"/>
        </w:rPr>
        <w:t>sistematizaciji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FFFFF"/>
        </w:rPr>
        <w:t>Apelacionog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FFFFF"/>
        </w:rPr>
        <w:t>suda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FFFFF"/>
        </w:rPr>
        <w:t xml:space="preserve"> Gore I-SU br. 36/22 od 9.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FFFFF"/>
        </w:rPr>
        <w:t>marta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FFFFF"/>
        </w:rPr>
        <w:t xml:space="preserve"> 2022.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240C7F" w:rsidRPr="005F212C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5F212C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6F6F6"/>
        </w:rPr>
        <w:t>pravilnika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6F6F6"/>
        </w:rPr>
        <w:t>izmjeni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6F6F6"/>
        </w:rPr>
        <w:t>dopunama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6F6F6"/>
        </w:rPr>
        <w:t>Pravilnika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6F6F6"/>
        </w:rPr>
        <w:t>unutrašnjoj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6F6F6"/>
        </w:rPr>
        <w:t>organizaciji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6F6F6"/>
        </w:rPr>
        <w:t>sistematizaciji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6F6F6"/>
        </w:rPr>
        <w:t>Vrhovnog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6F6F6"/>
        </w:rPr>
        <w:t>državnog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6F6F6"/>
        </w:rPr>
        <w:t>tužilaštva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6F6F6"/>
        </w:rPr>
        <w:t xml:space="preserve"> Tu.br. 121/22</w:t>
      </w:r>
    </w:p>
    <w:p w:rsidR="00240C7F" w:rsidRPr="005F212C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pravilnika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izmjeni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</w:t>
      </w:r>
      <w:r w:rsidRPr="005F212C">
        <w:rPr>
          <w:rFonts w:ascii="Arial" w:hAnsi="Arial" w:cs="Arial"/>
          <w:sz w:val="24"/>
          <w:szCs w:val="24"/>
          <w:shd w:val="clear" w:color="auto" w:fill="FFFFFF"/>
        </w:rPr>
        <w:t>ravilnika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FFFFF"/>
        </w:rPr>
        <w:t>unutrašnjoj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FFFFF"/>
        </w:rPr>
        <w:t>organizaciji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FFFFF"/>
        </w:rPr>
        <w:t>sistematizaciji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FFFFF"/>
        </w:rPr>
        <w:t>Osnovnog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FFFFF"/>
        </w:rPr>
        <w:t>državnog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FFFFF"/>
        </w:rPr>
        <w:t>tužilaštva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FFFFF"/>
        </w:rPr>
        <w:t>Pljevljima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FFFFF"/>
        </w:rPr>
        <w:t xml:space="preserve"> Tu.br. 79/22 od 10.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FFFFF"/>
        </w:rPr>
        <w:t>februara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FFFFF"/>
        </w:rPr>
        <w:t xml:space="preserve"> 2022.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240C7F" w:rsidRPr="005F212C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5F212C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6F6F6"/>
        </w:rPr>
        <w:t>pravilnika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6F6F6"/>
        </w:rPr>
        <w:t>unutrašnjoj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6F6F6"/>
        </w:rPr>
        <w:t>organizaciji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6F6F6"/>
        </w:rPr>
        <w:t>sistematizaciji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6F6F6"/>
        </w:rPr>
        <w:t>radnih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6F6F6"/>
        </w:rPr>
        <w:t>mjesta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6F6F6"/>
        </w:rPr>
        <w:t>Osnovnog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6F6F6"/>
        </w:rPr>
        <w:t>suda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6F6F6"/>
        </w:rPr>
        <w:t>Kolašinu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6F6F6"/>
        </w:rPr>
        <w:t xml:space="preserve"> Su.br. 246/21 od 17.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6F6F6"/>
        </w:rPr>
        <w:t>maja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6F6F6"/>
        </w:rPr>
        <w:t xml:space="preserve"> 2022.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240C7F" w:rsidRPr="00A06BD4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5F212C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FFFFF"/>
        </w:rPr>
        <w:t>ustanovljenje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FFFFF"/>
        </w:rPr>
        <w:t>prava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FFFFF"/>
        </w:rPr>
        <w:t>službenosti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FFFFF"/>
        </w:rPr>
        <w:t>nepokretnostima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FFFFF"/>
        </w:rPr>
        <w:t>svojini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FFFFF"/>
        </w:rPr>
        <w:t xml:space="preserve"> Gore u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FFFFF"/>
        </w:rPr>
        <w:t>korist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FFFFF"/>
        </w:rPr>
        <w:t>pravnog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FFFFF"/>
        </w:rPr>
        <w:t>lica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spellStart"/>
      <w:proofErr w:type="gramStart"/>
      <w:r w:rsidRPr="005F212C">
        <w:rPr>
          <w:rFonts w:ascii="Arial" w:hAnsi="Arial" w:cs="Arial"/>
          <w:sz w:val="24"/>
          <w:szCs w:val="24"/>
          <w:shd w:val="clear" w:color="auto" w:fill="FFFFFF"/>
        </w:rPr>
        <w:t>Crnagoraput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FFFFF"/>
        </w:rPr>
        <w:t>“ AD</w:t>
      </w:r>
      <w:proofErr w:type="gramEnd"/>
      <w:r w:rsidRPr="005F212C">
        <w:rPr>
          <w:rFonts w:ascii="Arial" w:hAnsi="Arial" w:cs="Arial"/>
          <w:sz w:val="24"/>
          <w:szCs w:val="24"/>
          <w:shd w:val="clear" w:color="auto" w:fill="FFFFFF"/>
        </w:rPr>
        <w:t xml:space="preserve"> Podgorica i to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FFFFF"/>
        </w:rPr>
        <w:t>dijelu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FFFFF"/>
        </w:rPr>
        <w:t>katastarskih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FFFFF"/>
        </w:rPr>
        <w:t>parcela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FFFFF"/>
        </w:rPr>
        <w:t xml:space="preserve"> br. 963/1 i 963/2,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FFFFF"/>
        </w:rPr>
        <w:t>ob</w:t>
      </w:r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r w:rsidRPr="005F212C">
        <w:rPr>
          <w:rFonts w:ascii="Arial" w:hAnsi="Arial" w:cs="Arial"/>
          <w:sz w:val="24"/>
          <w:szCs w:val="24"/>
          <w:shd w:val="clear" w:color="auto" w:fill="FFFFFF"/>
        </w:rPr>
        <w:t>je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FFFFF"/>
        </w:rPr>
        <w:t>upisane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FFFFF"/>
        </w:rPr>
        <w:t>posjedovnom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FFFFF"/>
        </w:rPr>
        <w:t>listu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FFFFF"/>
        </w:rPr>
        <w:t xml:space="preserve"> 126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KO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Podbišće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opština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Mojkovac</w:t>
      </w:r>
      <w:proofErr w:type="spellEnd"/>
    </w:p>
    <w:p w:rsidR="00240C7F" w:rsidRPr="00A06BD4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06BD4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A06BD4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A06BD4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A06BD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06BD4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A06BD4">
        <w:rPr>
          <w:rFonts w:ascii="Arial" w:hAnsi="Arial" w:cs="Arial"/>
          <w:sz w:val="24"/>
          <w:szCs w:val="24"/>
          <w:shd w:val="clear" w:color="auto" w:fill="FFFFFF"/>
        </w:rPr>
        <w:t xml:space="preserve"> JU Dom </w:t>
      </w:r>
      <w:proofErr w:type="spellStart"/>
      <w:r w:rsidRPr="00A06BD4">
        <w:rPr>
          <w:rFonts w:ascii="Arial" w:hAnsi="Arial" w:cs="Arial"/>
          <w:sz w:val="24"/>
          <w:szCs w:val="24"/>
          <w:shd w:val="clear" w:color="auto" w:fill="FFFFFF"/>
        </w:rPr>
        <w:t>učenika</w:t>
      </w:r>
      <w:proofErr w:type="spellEnd"/>
      <w:r w:rsidRPr="00A06BD4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spellStart"/>
      <w:r w:rsidRPr="00A06BD4">
        <w:rPr>
          <w:rFonts w:ascii="Arial" w:hAnsi="Arial" w:cs="Arial"/>
          <w:sz w:val="24"/>
          <w:szCs w:val="24"/>
          <w:shd w:val="clear" w:color="auto" w:fill="FFFFFF"/>
        </w:rPr>
        <w:t>Dušan</w:t>
      </w:r>
      <w:proofErr w:type="spellEnd"/>
      <w:r w:rsidRPr="00A06BD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06BD4">
        <w:rPr>
          <w:rFonts w:ascii="Arial" w:hAnsi="Arial" w:cs="Arial"/>
          <w:sz w:val="24"/>
          <w:szCs w:val="24"/>
          <w:shd w:val="clear" w:color="auto" w:fill="FFFFFF"/>
        </w:rPr>
        <w:t>Marović</w:t>
      </w:r>
      <w:proofErr w:type="spellEnd"/>
      <w:r w:rsidRPr="00A06BD4">
        <w:rPr>
          <w:rFonts w:ascii="Arial" w:hAnsi="Arial" w:cs="Arial"/>
          <w:sz w:val="24"/>
          <w:szCs w:val="24"/>
          <w:shd w:val="clear" w:color="auto" w:fill="FFFFFF"/>
        </w:rPr>
        <w:t xml:space="preserve">“ </w:t>
      </w:r>
      <w:proofErr w:type="spellStart"/>
      <w:r w:rsidRPr="00A06BD4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proofErr w:type="gramEnd"/>
      <w:r w:rsidRPr="00A06BD4">
        <w:rPr>
          <w:rFonts w:ascii="Arial" w:hAnsi="Arial" w:cs="Arial"/>
          <w:sz w:val="24"/>
          <w:szCs w:val="24"/>
          <w:shd w:val="clear" w:color="auto" w:fill="FFFFFF"/>
        </w:rPr>
        <w:t xml:space="preserve"> Bara za </w:t>
      </w:r>
      <w:proofErr w:type="spellStart"/>
      <w:r w:rsidRPr="00A06BD4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A06BD4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A06BD4">
        <w:rPr>
          <w:rFonts w:ascii="Arial" w:hAnsi="Arial" w:cs="Arial"/>
          <w:sz w:val="24"/>
          <w:szCs w:val="24"/>
          <w:shd w:val="clear" w:color="auto" w:fill="FFFFFF"/>
        </w:rPr>
        <w:t>zakup</w:t>
      </w:r>
      <w:proofErr w:type="spellEnd"/>
      <w:r w:rsidRPr="00A06BD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06BD4">
        <w:rPr>
          <w:rFonts w:ascii="Arial" w:hAnsi="Arial" w:cs="Arial"/>
          <w:sz w:val="24"/>
          <w:szCs w:val="24"/>
          <w:shd w:val="clear" w:color="auto" w:fill="FFFFFF"/>
        </w:rPr>
        <w:t>prostorija</w:t>
      </w:r>
      <w:proofErr w:type="spellEnd"/>
      <w:r w:rsidRPr="00A06BD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06BD4">
        <w:rPr>
          <w:rFonts w:ascii="Arial" w:hAnsi="Arial" w:cs="Arial"/>
          <w:sz w:val="24"/>
          <w:szCs w:val="24"/>
          <w:shd w:val="clear" w:color="auto" w:fill="FFFFFF"/>
        </w:rPr>
        <w:t>upisanih</w:t>
      </w:r>
      <w:proofErr w:type="spellEnd"/>
      <w:r w:rsidRPr="00A06BD4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A06BD4">
        <w:rPr>
          <w:rFonts w:ascii="Arial" w:hAnsi="Arial" w:cs="Arial"/>
          <w:sz w:val="24"/>
          <w:szCs w:val="24"/>
          <w:shd w:val="clear" w:color="auto" w:fill="FFFFFF"/>
        </w:rPr>
        <w:t>listu</w:t>
      </w:r>
      <w:proofErr w:type="spellEnd"/>
      <w:r w:rsidRPr="00A06BD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06BD4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A06BD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06BD4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A06BD4">
        <w:rPr>
          <w:rFonts w:ascii="Arial" w:hAnsi="Arial" w:cs="Arial"/>
          <w:sz w:val="24"/>
          <w:szCs w:val="24"/>
          <w:shd w:val="clear" w:color="auto" w:fill="FFFFFF"/>
        </w:rPr>
        <w:t xml:space="preserve"> 3378 KO Novi Bar, </w:t>
      </w:r>
      <w:proofErr w:type="spellStart"/>
      <w:r w:rsidRPr="00A06BD4">
        <w:rPr>
          <w:rFonts w:ascii="Arial" w:hAnsi="Arial" w:cs="Arial"/>
          <w:sz w:val="24"/>
          <w:szCs w:val="24"/>
          <w:shd w:val="clear" w:color="auto" w:fill="FFFFFF"/>
        </w:rPr>
        <w:t>opština</w:t>
      </w:r>
      <w:proofErr w:type="spellEnd"/>
      <w:r w:rsidRPr="00A06BD4">
        <w:rPr>
          <w:rFonts w:ascii="Arial" w:hAnsi="Arial" w:cs="Arial"/>
          <w:sz w:val="24"/>
          <w:szCs w:val="24"/>
          <w:shd w:val="clear" w:color="auto" w:fill="FFFFFF"/>
        </w:rPr>
        <w:t xml:space="preserve"> Bar u </w:t>
      </w:r>
      <w:proofErr w:type="spellStart"/>
      <w:r w:rsidRPr="00A06BD4">
        <w:rPr>
          <w:rFonts w:ascii="Arial" w:hAnsi="Arial" w:cs="Arial"/>
          <w:sz w:val="24"/>
          <w:szCs w:val="24"/>
          <w:shd w:val="clear" w:color="auto" w:fill="FFFFFF"/>
        </w:rPr>
        <w:t>svojini</w:t>
      </w:r>
      <w:proofErr w:type="spellEnd"/>
      <w:r w:rsidRPr="00A06BD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06BD4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A06BD4"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</w:p>
    <w:p w:rsidR="00240C7F" w:rsidRPr="00B31FB9" w:rsidRDefault="00240C7F" w:rsidP="00240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F212C">
        <w:rPr>
          <w:rFonts w:ascii="Arial" w:hAnsi="Arial" w:cs="Arial"/>
          <w:sz w:val="24"/>
          <w:szCs w:val="24"/>
          <w:shd w:val="clear" w:color="auto" w:fill="F6F6F6"/>
        </w:rPr>
        <w:t>Pitanja</w:t>
      </w:r>
      <w:proofErr w:type="spellEnd"/>
      <w:r w:rsidRPr="005F212C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5F212C">
        <w:rPr>
          <w:rFonts w:ascii="Arial" w:hAnsi="Arial" w:cs="Arial"/>
          <w:sz w:val="24"/>
          <w:szCs w:val="24"/>
          <w:shd w:val="clear" w:color="auto" w:fill="F6F6F6"/>
        </w:rPr>
        <w:t>predlozi</w:t>
      </w:r>
      <w:proofErr w:type="spellEnd"/>
    </w:p>
    <w:p w:rsidR="00240C7F" w:rsidRPr="00B31FB9" w:rsidRDefault="00240C7F" w:rsidP="00240C7F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240C7F" w:rsidRPr="00EC2915" w:rsidRDefault="00240C7F" w:rsidP="00240C7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6F6F6"/>
        </w:rPr>
      </w:pPr>
    </w:p>
    <w:p w:rsidR="00240C7F" w:rsidRPr="00C2570D" w:rsidRDefault="00240C7F" w:rsidP="00240C7F">
      <w:pPr>
        <w:spacing w:after="0"/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40C7F" w:rsidRPr="00847925" w:rsidRDefault="00240C7F" w:rsidP="00240C7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240C7F" w:rsidRPr="00A4744C" w:rsidRDefault="00240C7F" w:rsidP="00240C7F">
      <w:pPr>
        <w:jc w:val="both"/>
        <w:rPr>
          <w:rFonts w:ascii="Arial" w:hAnsi="Arial" w:cs="Arial"/>
          <w:sz w:val="24"/>
          <w:szCs w:val="24"/>
        </w:rPr>
      </w:pPr>
    </w:p>
    <w:p w:rsidR="00240C7F" w:rsidRDefault="00240C7F" w:rsidP="00240C7F">
      <w:pPr>
        <w:spacing w:after="0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Podgorica, 8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jul</w:t>
      </w:r>
      <w:proofErr w:type="spellEnd"/>
      <w:r>
        <w:rPr>
          <w:rFonts w:ascii="Arial" w:hAnsi="Arial" w:cs="Arial"/>
          <w:sz w:val="24"/>
          <w:szCs w:val="24"/>
        </w:rPr>
        <w:t xml:space="preserve"> 2022.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240C7F" w:rsidRDefault="00240C7F" w:rsidP="00240C7F"/>
    <w:sectPr w:rsidR="00240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06F08896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CE04189C"/>
    <w:lvl w:ilvl="0" w:tplc="929E2EFC">
      <w:start w:val="1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7F"/>
    <w:rsid w:val="00240C7F"/>
    <w:rsid w:val="00BD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AE928"/>
  <w15:chartTrackingRefBased/>
  <w15:docId w15:val="{34EC635B-E959-4B7F-A9B3-BA0C744E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C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40C7F"/>
  </w:style>
  <w:style w:type="paragraph" w:styleId="ListParagraph">
    <w:name w:val="List Paragraph"/>
    <w:basedOn w:val="Normal"/>
    <w:link w:val="ListParagraphChar"/>
    <w:uiPriority w:val="34"/>
    <w:qFormat/>
    <w:rsid w:val="00240C7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1239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2022-07-08T09:39:00Z</dcterms:created>
  <dcterms:modified xsi:type="dcterms:W3CDTF">2022-07-08T09:41:00Z</dcterms:modified>
</cp:coreProperties>
</file>