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996CB2" w:rsidRDefault="003E080B" w:rsidP="00393D90"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4719C34" wp14:editId="35823109">
                    <wp:simplePos x="0" y="0"/>
                    <wp:positionH relativeFrom="column">
                      <wp:posOffset>4261899</wp:posOffset>
                    </wp:positionH>
                    <wp:positionV relativeFrom="paragraph">
                      <wp:posOffset>-850790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037B" w:rsidRDefault="000E037B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037B" w:rsidRDefault="000E037B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24719C34" id="Group 4" o:spid="_x0000_s1026" style="position:absolute;margin-left:335.6pt;margin-top:-67pt;width:181.55pt;height:200.35pt;z-index:251662336;mso-width-relative:margin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0E037B" w:rsidRDefault="000E037B" w:rsidP="00996CB2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:rsidR="000E037B" w:rsidRDefault="000E037B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STRUČNE KVALIFIKACIJE </w:t>
              </w:r>
            </w:p>
            <w:p w:rsidR="00996CB2" w:rsidRPr="00200969" w:rsidRDefault="00E17013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Style18"/>
                  </w:rPr>
                </w:sdtEndPr>
                <w:sdtContent>
                  <w:r w:rsidR="006F1A6E">
                    <w:rPr>
                      <w:rStyle w:val="Style18"/>
                    </w:rPr>
                    <w:t>SERVIR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7B5F7C5D" wp14:editId="1933001C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0E037B" w:rsidRPr="00D37D71" w:rsidRDefault="00E17013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0E037B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0E037B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0E037B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0E037B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0E037B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0E037B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0E037B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0E037B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0E037B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0E037B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0E037B" w:rsidRDefault="000E037B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7B5F7C5D" id="Text Box 1" o:spid="_x0000_s1029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:rsidR="000E037B" w:rsidRPr="00D37D71" w:rsidRDefault="00E17013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0E037B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0E037B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0E037B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0E037B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0E037B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0E037B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0E037B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0E037B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0E037B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0E037B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0E037B" w:rsidRDefault="000E037B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5498039E" wp14:editId="66CFAF3E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0E037B" w:rsidRDefault="000E037B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0E037B" w:rsidRDefault="000E037B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498039E" id="Text Box 111" o:spid="_x0000_s1030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:rsidR="000E037B" w:rsidRDefault="000E037B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0E037B" w:rsidRDefault="000E037B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4882DE7A" wp14:editId="5F9DB8F3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142EBE3F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" fillcolor="#9cc2e5 [1940]" stroked="f" strokeweight="1pt"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  <w:r w:rsidR="00351173">
            <w:rPr>
              <w:noProof/>
              <w:lang w:val="sr-Latn-ME" w:eastAsia="sr-Latn-ME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4598118</wp:posOffset>
                </wp:positionH>
                <wp:positionV relativeFrom="paragraph">
                  <wp:posOffset>-5178065</wp:posOffset>
                </wp:positionV>
                <wp:extent cx="952500" cy="117094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0E037B" w:rsidRPr="000E037B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0E037B">
            <w:rPr>
              <w:szCs w:val="22"/>
            </w:rPr>
            <w:fldChar w:fldCharType="begin"/>
          </w:r>
          <w:r w:rsidRPr="000E037B">
            <w:rPr>
              <w:szCs w:val="22"/>
            </w:rPr>
            <w:instrText xml:space="preserve"> TOC \o "1-3" \h \z \u </w:instrText>
          </w:r>
          <w:r w:rsidRPr="000E037B">
            <w:rPr>
              <w:szCs w:val="22"/>
            </w:rPr>
            <w:fldChar w:fldCharType="separate"/>
          </w:r>
          <w:hyperlink w:anchor="_Toc183691678" w:history="1">
            <w:r w:rsidR="000E037B" w:rsidRPr="000E037B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0E037B" w:rsidRPr="000E037B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0E037B" w:rsidRPr="000E037B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0E037B" w:rsidRPr="000E037B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0E037B" w:rsidRPr="000E037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0E037B" w:rsidRPr="000E037B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0E037B" w:rsidRPr="000E037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0E037B" w:rsidRPr="000E037B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0E037B" w:rsidRPr="000E037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0E037B" w:rsidRPr="000E037B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0E037B" w:rsidRPr="000E037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0E037B" w:rsidRPr="000E037B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0E037B" w:rsidRPr="000E037B">
              <w:rPr>
                <w:noProof/>
                <w:webHidden/>
              </w:rPr>
              <w:tab/>
            </w:r>
            <w:r w:rsidR="000E037B" w:rsidRPr="000E037B">
              <w:rPr>
                <w:noProof/>
                <w:webHidden/>
              </w:rPr>
              <w:fldChar w:fldCharType="begin"/>
            </w:r>
            <w:r w:rsidR="000E037B" w:rsidRPr="000E037B">
              <w:rPr>
                <w:noProof/>
                <w:webHidden/>
              </w:rPr>
              <w:instrText xml:space="preserve"> PAGEREF _Toc183691678 \h </w:instrText>
            </w:r>
            <w:r w:rsidR="000E037B" w:rsidRPr="000E037B">
              <w:rPr>
                <w:noProof/>
                <w:webHidden/>
              </w:rPr>
            </w:r>
            <w:r w:rsidR="000E037B" w:rsidRPr="000E037B">
              <w:rPr>
                <w:noProof/>
                <w:webHidden/>
              </w:rPr>
              <w:fldChar w:fldCharType="separate"/>
            </w:r>
            <w:r w:rsidR="00371194">
              <w:rPr>
                <w:noProof/>
                <w:webHidden/>
              </w:rPr>
              <w:t>2</w:t>
            </w:r>
            <w:r w:rsidR="000E037B" w:rsidRPr="000E037B">
              <w:rPr>
                <w:noProof/>
                <w:webHidden/>
              </w:rPr>
              <w:fldChar w:fldCharType="end"/>
            </w:r>
          </w:hyperlink>
        </w:p>
        <w:p w:rsidR="000E037B" w:rsidRPr="000E037B" w:rsidRDefault="00E1701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679" w:history="1">
            <w:r w:rsidR="000E037B" w:rsidRPr="000E037B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0E037B" w:rsidRPr="000E037B">
              <w:rPr>
                <w:noProof/>
                <w:webHidden/>
              </w:rPr>
              <w:tab/>
            </w:r>
            <w:r w:rsidR="000E037B" w:rsidRPr="000E037B">
              <w:rPr>
                <w:noProof/>
                <w:webHidden/>
              </w:rPr>
              <w:fldChar w:fldCharType="begin"/>
            </w:r>
            <w:r w:rsidR="000E037B" w:rsidRPr="000E037B">
              <w:rPr>
                <w:noProof/>
                <w:webHidden/>
              </w:rPr>
              <w:instrText xml:space="preserve"> PAGEREF _Toc183691679 \h </w:instrText>
            </w:r>
            <w:r w:rsidR="000E037B" w:rsidRPr="000E037B">
              <w:rPr>
                <w:noProof/>
                <w:webHidden/>
              </w:rPr>
            </w:r>
            <w:r w:rsidR="000E037B" w:rsidRPr="000E037B">
              <w:rPr>
                <w:noProof/>
                <w:webHidden/>
              </w:rPr>
              <w:fldChar w:fldCharType="separate"/>
            </w:r>
            <w:r w:rsidR="00371194">
              <w:rPr>
                <w:noProof/>
                <w:webHidden/>
              </w:rPr>
              <w:t>3</w:t>
            </w:r>
            <w:r w:rsidR="000E037B" w:rsidRPr="000E037B">
              <w:rPr>
                <w:noProof/>
                <w:webHidden/>
              </w:rPr>
              <w:fldChar w:fldCharType="end"/>
            </w:r>
          </w:hyperlink>
        </w:p>
        <w:p w:rsidR="000E037B" w:rsidRPr="000E037B" w:rsidRDefault="00E1701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680" w:history="1">
            <w:r w:rsidR="000E037B" w:rsidRPr="000E037B">
              <w:rPr>
                <w:rStyle w:val="Hyperlink"/>
                <w:bCs/>
                <w:noProof/>
                <w:kern w:val="32"/>
                <w:lang w:val="en-US"/>
              </w:rPr>
              <w:t>3. JEDINICE KVALIFIKACIJE</w:t>
            </w:r>
            <w:r w:rsidR="000E037B" w:rsidRPr="000E037B">
              <w:rPr>
                <w:noProof/>
                <w:webHidden/>
              </w:rPr>
              <w:tab/>
            </w:r>
            <w:r w:rsidR="000E037B" w:rsidRPr="000E037B">
              <w:rPr>
                <w:noProof/>
                <w:webHidden/>
              </w:rPr>
              <w:fldChar w:fldCharType="begin"/>
            </w:r>
            <w:r w:rsidR="000E037B" w:rsidRPr="000E037B">
              <w:rPr>
                <w:noProof/>
                <w:webHidden/>
              </w:rPr>
              <w:instrText xml:space="preserve"> PAGEREF _Toc183691680 \h </w:instrText>
            </w:r>
            <w:r w:rsidR="000E037B" w:rsidRPr="000E037B">
              <w:rPr>
                <w:noProof/>
                <w:webHidden/>
              </w:rPr>
            </w:r>
            <w:r w:rsidR="000E037B" w:rsidRPr="000E037B">
              <w:rPr>
                <w:noProof/>
                <w:webHidden/>
              </w:rPr>
              <w:fldChar w:fldCharType="separate"/>
            </w:r>
            <w:r w:rsidR="00371194">
              <w:rPr>
                <w:noProof/>
                <w:webHidden/>
              </w:rPr>
              <w:t>4</w:t>
            </w:r>
            <w:r w:rsidR="000E037B" w:rsidRPr="000E037B">
              <w:rPr>
                <w:noProof/>
                <w:webHidden/>
              </w:rPr>
              <w:fldChar w:fldCharType="end"/>
            </w:r>
          </w:hyperlink>
        </w:p>
        <w:p w:rsidR="000E037B" w:rsidRPr="000E037B" w:rsidRDefault="00E1701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681" w:history="1">
            <w:r w:rsidR="000E037B" w:rsidRPr="000E037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3.1. </w:t>
            </w:r>
            <w:r w:rsidR="000E037B" w:rsidRPr="000E037B">
              <w:rPr>
                <w:rStyle w:val="Hyperlink"/>
                <w:rFonts w:eastAsia="Calibri"/>
                <w:bCs/>
                <w:caps/>
                <w:noProof/>
                <w:lang w:eastAsia="sl-SI"/>
              </w:rPr>
              <w:t>Pripremni i završni radovi u restoranu</w:t>
            </w:r>
            <w:r w:rsidR="000E037B" w:rsidRPr="000E037B">
              <w:rPr>
                <w:noProof/>
                <w:webHidden/>
              </w:rPr>
              <w:tab/>
            </w:r>
            <w:r w:rsidR="000E037B" w:rsidRPr="000E037B">
              <w:rPr>
                <w:noProof/>
                <w:webHidden/>
              </w:rPr>
              <w:fldChar w:fldCharType="begin"/>
            </w:r>
            <w:r w:rsidR="000E037B" w:rsidRPr="000E037B">
              <w:rPr>
                <w:noProof/>
                <w:webHidden/>
              </w:rPr>
              <w:instrText xml:space="preserve"> PAGEREF _Toc183691681 \h </w:instrText>
            </w:r>
            <w:r w:rsidR="000E037B" w:rsidRPr="000E037B">
              <w:rPr>
                <w:noProof/>
                <w:webHidden/>
              </w:rPr>
            </w:r>
            <w:r w:rsidR="000E037B" w:rsidRPr="000E037B">
              <w:rPr>
                <w:noProof/>
                <w:webHidden/>
              </w:rPr>
              <w:fldChar w:fldCharType="separate"/>
            </w:r>
            <w:r w:rsidR="00371194">
              <w:rPr>
                <w:noProof/>
                <w:webHidden/>
              </w:rPr>
              <w:t>4</w:t>
            </w:r>
            <w:r w:rsidR="000E037B" w:rsidRPr="000E037B">
              <w:rPr>
                <w:noProof/>
                <w:webHidden/>
              </w:rPr>
              <w:fldChar w:fldCharType="end"/>
            </w:r>
          </w:hyperlink>
        </w:p>
        <w:p w:rsidR="000E037B" w:rsidRPr="000E037B" w:rsidRDefault="00E1701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682" w:history="1">
            <w:r w:rsidR="000E037B" w:rsidRPr="000E037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3.2. </w:t>
            </w:r>
            <w:r w:rsidR="000E037B" w:rsidRPr="000E037B">
              <w:rPr>
                <w:rStyle w:val="Hyperlink"/>
                <w:rFonts w:eastAsia="Calibri"/>
                <w:bCs/>
                <w:caps/>
                <w:noProof/>
                <w:lang w:eastAsia="sl-SI"/>
              </w:rPr>
              <w:t>RESTORANSKO POSLOVANJE</w:t>
            </w:r>
            <w:r w:rsidR="000E037B" w:rsidRPr="000E037B">
              <w:rPr>
                <w:noProof/>
                <w:webHidden/>
              </w:rPr>
              <w:tab/>
            </w:r>
            <w:r w:rsidR="000E037B" w:rsidRPr="000E037B">
              <w:rPr>
                <w:noProof/>
                <w:webHidden/>
              </w:rPr>
              <w:fldChar w:fldCharType="begin"/>
            </w:r>
            <w:r w:rsidR="000E037B" w:rsidRPr="000E037B">
              <w:rPr>
                <w:noProof/>
                <w:webHidden/>
              </w:rPr>
              <w:instrText xml:space="preserve"> PAGEREF _Toc183691682 \h </w:instrText>
            </w:r>
            <w:r w:rsidR="000E037B" w:rsidRPr="000E037B">
              <w:rPr>
                <w:noProof/>
                <w:webHidden/>
              </w:rPr>
            </w:r>
            <w:r w:rsidR="000E037B" w:rsidRPr="000E037B">
              <w:rPr>
                <w:noProof/>
                <w:webHidden/>
              </w:rPr>
              <w:fldChar w:fldCharType="separate"/>
            </w:r>
            <w:r w:rsidR="00371194">
              <w:rPr>
                <w:noProof/>
                <w:webHidden/>
              </w:rPr>
              <w:t>13</w:t>
            </w:r>
            <w:r w:rsidR="000E037B" w:rsidRPr="000E037B">
              <w:rPr>
                <w:noProof/>
                <w:webHidden/>
              </w:rPr>
              <w:fldChar w:fldCharType="end"/>
            </w:r>
          </w:hyperlink>
        </w:p>
        <w:p w:rsidR="000E037B" w:rsidRPr="000E037B" w:rsidRDefault="00E1701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683" w:history="1">
            <w:r w:rsidR="000E037B" w:rsidRPr="000E037B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0E037B" w:rsidRPr="000E037B">
              <w:rPr>
                <w:noProof/>
                <w:webHidden/>
              </w:rPr>
              <w:tab/>
            </w:r>
            <w:r w:rsidR="000E037B" w:rsidRPr="000E037B">
              <w:rPr>
                <w:noProof/>
                <w:webHidden/>
              </w:rPr>
              <w:fldChar w:fldCharType="begin"/>
            </w:r>
            <w:r w:rsidR="000E037B" w:rsidRPr="000E037B">
              <w:rPr>
                <w:noProof/>
                <w:webHidden/>
              </w:rPr>
              <w:instrText xml:space="preserve"> PAGEREF _Toc183691683 \h </w:instrText>
            </w:r>
            <w:r w:rsidR="000E037B" w:rsidRPr="000E037B">
              <w:rPr>
                <w:noProof/>
                <w:webHidden/>
              </w:rPr>
            </w:r>
            <w:r w:rsidR="000E037B" w:rsidRPr="000E037B">
              <w:rPr>
                <w:noProof/>
                <w:webHidden/>
              </w:rPr>
              <w:fldChar w:fldCharType="separate"/>
            </w:r>
            <w:r w:rsidR="00371194">
              <w:rPr>
                <w:noProof/>
                <w:webHidden/>
              </w:rPr>
              <w:t>20</w:t>
            </w:r>
            <w:r w:rsidR="000E037B" w:rsidRPr="000E037B">
              <w:rPr>
                <w:noProof/>
                <w:webHidden/>
              </w:rPr>
              <w:fldChar w:fldCharType="end"/>
            </w:r>
          </w:hyperlink>
        </w:p>
        <w:p w:rsidR="000E037B" w:rsidRPr="000E037B" w:rsidRDefault="00E1701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684" w:history="1">
            <w:r w:rsidR="000E037B" w:rsidRPr="000E037B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0E037B" w:rsidRPr="000E037B">
              <w:rPr>
                <w:noProof/>
                <w:webHidden/>
              </w:rPr>
              <w:tab/>
            </w:r>
            <w:r w:rsidR="000E037B" w:rsidRPr="000E037B">
              <w:rPr>
                <w:noProof/>
                <w:webHidden/>
              </w:rPr>
              <w:fldChar w:fldCharType="begin"/>
            </w:r>
            <w:r w:rsidR="000E037B" w:rsidRPr="000E037B">
              <w:rPr>
                <w:noProof/>
                <w:webHidden/>
              </w:rPr>
              <w:instrText xml:space="preserve"> PAGEREF _Toc183691684 \h </w:instrText>
            </w:r>
            <w:r w:rsidR="000E037B" w:rsidRPr="000E037B">
              <w:rPr>
                <w:noProof/>
                <w:webHidden/>
              </w:rPr>
            </w:r>
            <w:r w:rsidR="000E037B" w:rsidRPr="000E037B">
              <w:rPr>
                <w:noProof/>
                <w:webHidden/>
              </w:rPr>
              <w:fldChar w:fldCharType="separate"/>
            </w:r>
            <w:r w:rsidR="00371194">
              <w:rPr>
                <w:noProof/>
                <w:webHidden/>
              </w:rPr>
              <w:t>22</w:t>
            </w:r>
            <w:r w:rsidR="000E037B" w:rsidRPr="000E037B">
              <w:rPr>
                <w:noProof/>
                <w:webHidden/>
              </w:rPr>
              <w:fldChar w:fldCharType="end"/>
            </w:r>
          </w:hyperlink>
        </w:p>
        <w:p w:rsidR="00646724" w:rsidRPr="000E037B" w:rsidRDefault="000272A5">
          <w:pPr>
            <w:rPr>
              <w:rFonts w:ascii="Arial Narrow" w:hAnsi="Arial Narrow"/>
              <w:sz w:val="22"/>
              <w:szCs w:val="22"/>
            </w:rPr>
          </w:pPr>
          <w:r w:rsidRPr="000E037B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placeholder>
          <w:docPart w:val="EEA139BB03054E8B820386527C317924"/>
        </w:placeholder>
      </w:sdtPr>
      <w:sdtEndPr/>
      <w:sdtContent>
        <w:p w:rsidR="00BC1AA3" w:rsidRPr="00A423B0" w:rsidRDefault="00BC1AA3" w:rsidP="002A2CB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:rsidR="00D9175E" w:rsidRPr="001C488F" w:rsidRDefault="00BC1AA3" w:rsidP="001C488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Svi izrazi koji se u ovom dokumentu koriste u muškom rodu, obuhvataju iste izraze u ženskom rodu.</w:t>
          </w:r>
          <w:r w:rsidR="006B2516">
            <w:rPr>
              <w:rFonts w:ascii="Arial Narrow" w:hAnsi="Arial Narrow" w:cs="Arial"/>
              <w:b/>
              <w:bCs/>
              <w:sz w:val="22"/>
              <w:szCs w:val="22"/>
            </w:rPr>
            <w:t xml:space="preserve"> </w:t>
          </w:r>
        </w:p>
      </w:sdtContent>
    </w:sdt>
    <w:p w:rsidR="000E037B" w:rsidRDefault="000E037B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510006423"/>
      <w:bookmarkEnd w:id="0"/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2" w:name="_Toc183691678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r w:rsidR="009817A6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1"/>
    </w:p>
    <w:p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</w:t>
      </w:r>
      <w:r w:rsidR="00393D90">
        <w:rPr>
          <w:rFonts w:ascii="Arial Narrow" w:eastAsia="Calibri" w:hAnsi="Arial Narrow"/>
          <w:b/>
          <w:sz w:val="22"/>
          <w:szCs w:val="22"/>
          <w:lang w:val="sr-Latn-ME"/>
        </w:rPr>
        <w:t>ICANJE STRUČNE KVALIFIKACIJE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F1A6E">
        <w:rPr>
          <w:rFonts w:ascii="Arial Narrow" w:eastAsia="Batang" w:hAnsi="Arial Narrow"/>
          <w:caps/>
          <w:sz w:val="22"/>
          <w:lang w:val="sr-Latn-ME"/>
        </w:rPr>
        <w:t>SERVIR</w:t>
      </w:r>
    </w:p>
    <w:p w:rsidR="002D7289" w:rsidRPr="002D7289" w:rsidRDefault="00E17013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7F7596" w:rsidRPr="007F7596">
        <w:rPr>
          <w:rFonts w:ascii="Arial Narrow" w:eastAsia="Batang" w:hAnsi="Arial Narrow"/>
          <w:sz w:val="22"/>
          <w:lang w:val="sr-Latn-ME"/>
        </w:rPr>
        <w:t>Turizam, trgovina i ugostiteljstvo/Turizam i ugostiteljstvo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:rsidR="007F7596" w:rsidRPr="007F7596" w:rsidRDefault="00DF0614" w:rsidP="007F7596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:rsidR="002D7289" w:rsidRPr="007F7596" w:rsidRDefault="007F7596" w:rsidP="00FD673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eastAsia="sl-SI"/>
        </w:rPr>
        <w:t>Servir</w:t>
      </w:r>
      <w:r w:rsidRPr="007F7596">
        <w:rPr>
          <w:rFonts w:ascii="Arial Narrow" w:hAnsi="Arial Narrow"/>
          <w:sz w:val="22"/>
          <w:szCs w:val="22"/>
          <w:lang w:eastAsia="sl-SI"/>
        </w:rPr>
        <w:t>, nivo II</w:t>
      </w:r>
    </w:p>
    <w:p w:rsidR="002D7289" w:rsidRPr="002D7289" w:rsidRDefault="00E17013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F1A6E">
        <w:rPr>
          <w:rFonts w:ascii="Arial Narrow" w:eastAsia="Batang" w:hAnsi="Arial Narrow"/>
          <w:sz w:val="22"/>
        </w:rPr>
        <w:t>II</w:t>
      </w:r>
    </w:p>
    <w:p w:rsidR="002D7289" w:rsidRPr="002D7289" w:rsidRDefault="00E17013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E18D6">
        <w:rPr>
          <w:rFonts w:ascii="Arial Narrow" w:eastAsia="Batang" w:hAnsi="Arial Narrow"/>
          <w:sz w:val="22"/>
        </w:rPr>
        <w:t>139</w:t>
      </w:r>
      <w:r w:rsidR="004A5E86">
        <w:rPr>
          <w:rFonts w:ascii="Arial Narrow" w:eastAsia="Batang" w:hAnsi="Arial Narrow"/>
          <w:sz w:val="22"/>
        </w:rPr>
        <w:t xml:space="preserve"> čas</w:t>
      </w:r>
      <w:r w:rsidR="001E18D6">
        <w:rPr>
          <w:rFonts w:ascii="Arial Narrow" w:eastAsia="Batang" w:hAnsi="Arial Narrow"/>
          <w:sz w:val="22"/>
        </w:rPr>
        <w:t>ova</w:t>
      </w:r>
    </w:p>
    <w:p w:rsidR="002D7289" w:rsidRPr="002D7289" w:rsidRDefault="00E17013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E18D6" w:rsidRPr="000E037B">
        <w:rPr>
          <w:rFonts w:ascii="Arial Narrow" w:eastAsia="Batang" w:hAnsi="Arial Narrow"/>
          <w:sz w:val="22"/>
        </w:rPr>
        <w:t>6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:rsidR="002D7289" w:rsidRPr="002D7289" w:rsidRDefault="00EF0CF8" w:rsidP="00FD673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6F1A6E">
        <w:rPr>
          <w:rFonts w:ascii="Arial Narrow" w:eastAsia="Batang" w:hAnsi="Arial Narrow"/>
          <w:sz w:val="22"/>
        </w:rPr>
        <w:t>Stečena kva</w:t>
      </w:r>
      <w:r w:rsidR="006F1A6E">
        <w:rPr>
          <w:rFonts w:ascii="Arial Narrow" w:eastAsia="Batang" w:hAnsi="Arial Narrow"/>
          <w:sz w:val="22"/>
        </w:rPr>
        <w:t>lifikacija nivoa obrazovanja II</w:t>
      </w:r>
    </w:p>
    <w:p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:rsidR="0028646A" w:rsidRPr="0028646A" w:rsidRDefault="0096301E" w:rsidP="00FD673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Batang" w:hAnsi="Arial Narrow"/>
          <w:sz w:val="22"/>
        </w:rPr>
        <w:t>Osposobljavanje za izvođenje pripremnih i završnih poslova u ofisu i sali za usluživanje, u skladu sa standardima zaštite zdravlja i okoline u ugostiteljskim objektima za pružanje usluga hrane i pića</w:t>
      </w:r>
      <w:r w:rsidR="007F7596" w:rsidRPr="007F7596">
        <w:rPr>
          <w:rFonts w:ascii="Arial Narrow" w:eastAsia="Batang" w:hAnsi="Arial Narrow"/>
          <w:sz w:val="22"/>
        </w:rPr>
        <w:t>.</w:t>
      </w:r>
    </w:p>
    <w:p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:rsidR="00B73C2B" w:rsidRPr="004A5E86" w:rsidRDefault="00EF0CF8" w:rsidP="004A5E86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4A5E86">
        <w:rPr>
          <w:rFonts w:ascii="Arial Narrow" w:eastAsia="Batang" w:hAnsi="Arial Narrow"/>
          <w:sz w:val="22"/>
        </w:rPr>
        <w:t>Moduli se realizuju redosljedom</w:t>
      </w:r>
      <w:r>
        <w:rPr>
          <w:rFonts w:ascii="Arial Narrow" w:eastAsia="Batang" w:hAnsi="Arial Narrow"/>
          <w:sz w:val="22"/>
        </w:rPr>
        <w:t xml:space="preserve"> kojim su navedeni u Strukturi programa obrazovanja. Polaznicima se mogu priznati moduli/djelovi modula koji su stečeni kroz obrazovni program u formalnom sistemu obrazovanja.</w:t>
      </w:r>
    </w:p>
    <w:p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3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:rsidR="004A2157" w:rsidRPr="00EF0CF8" w:rsidRDefault="00EF0CF8" w:rsidP="00FD673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cs="Arial"/>
          <w:b/>
          <w:sz w:val="22"/>
          <w:szCs w:val="22"/>
        </w:rPr>
      </w:pPr>
      <w:r>
        <w:rPr>
          <w:rFonts w:ascii="Arial Narrow" w:eastAsia="Batang" w:hAnsi="Arial Narrow"/>
          <w:sz w:val="22"/>
        </w:rPr>
        <w:t>Provjera ishoda učenja predviđenih programom obrazovanja vrši se na osnovu ispitnog kataloga koji je usvojen za datu stručnu kvalifikaciju. Provjera se sprovodi u skladu sa zakonom.</w:t>
      </w:r>
    </w:p>
    <w:p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</w:t>
      </w:r>
      <w:r w:rsidR="00393D90">
        <w:rPr>
          <w:rFonts w:ascii="Arial Narrow" w:eastAsia="Calibri" w:hAnsi="Arial Narrow"/>
          <w:b/>
          <w:sz w:val="22"/>
          <w:szCs w:val="22"/>
        </w:rPr>
        <w:t xml:space="preserve">ANOST SA DRUGIM KVALIFIKACIJAMA </w:t>
      </w:r>
      <w:r w:rsidRPr="0028646A">
        <w:rPr>
          <w:rFonts w:ascii="Arial Narrow" w:eastAsia="Calibri" w:hAnsi="Arial Narrow"/>
          <w:b/>
          <w:sz w:val="22"/>
          <w:szCs w:val="22"/>
        </w:rPr>
        <w:t>I MOGUĆNOST NAPREDOVANJA</w:t>
      </w:r>
    </w:p>
    <w:p w:rsidR="004024D5" w:rsidRPr="004A5E86" w:rsidRDefault="00EF0CF8" w:rsidP="004A5E86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hAnsi="Arial Narrow"/>
          <w:sz w:val="22"/>
          <w:szCs w:val="22"/>
          <w:lang w:val="sr-Latn-CS" w:eastAsia="sl-SI"/>
        </w:rPr>
      </w:pPr>
      <w:r w:rsidRPr="004A5E86">
        <w:rPr>
          <w:rFonts w:ascii="Arial Narrow" w:eastAsia="Batang" w:hAnsi="Arial Narrow"/>
          <w:sz w:val="22"/>
        </w:rPr>
        <w:t>Program obrazovanja</w:t>
      </w:r>
      <w:r>
        <w:rPr>
          <w:rFonts w:ascii="Arial Narrow" w:eastAsia="Batang" w:hAnsi="Arial Narrow"/>
          <w:sz w:val="22"/>
        </w:rPr>
        <w:t xml:space="preserve"> za sticanje stručne kvalifikacije </w:t>
      </w:r>
      <w:r w:rsidR="004A5E86">
        <w:rPr>
          <w:rFonts w:ascii="Arial Narrow" w:eastAsia="Batang" w:hAnsi="Arial Narrow"/>
          <w:sz w:val="22"/>
        </w:rPr>
        <w:t>Servir</w:t>
      </w:r>
      <w:r>
        <w:rPr>
          <w:rFonts w:ascii="Arial Narrow" w:eastAsia="Batang" w:hAnsi="Arial Narrow"/>
          <w:sz w:val="22"/>
        </w:rPr>
        <w:t xml:space="preserve">, povezan je sa stručnim kvalifikacijama </w:t>
      </w:r>
      <w:r w:rsidR="00CA54B2">
        <w:rPr>
          <w:rFonts w:ascii="Arial Narrow" w:eastAsia="Batang" w:hAnsi="Arial Narrow"/>
          <w:sz w:val="22"/>
        </w:rPr>
        <w:t>Restoranski konobar, Barmen,</w:t>
      </w:r>
      <w:r w:rsidR="004A5E86">
        <w:rPr>
          <w:rFonts w:ascii="Arial Narrow" w:eastAsia="Batang" w:hAnsi="Arial Narrow"/>
          <w:sz w:val="22"/>
        </w:rPr>
        <w:t xml:space="preserve"> Barista</w:t>
      </w:r>
      <w:r w:rsidR="00CA54B2">
        <w:rPr>
          <w:rFonts w:ascii="Arial Narrow" w:eastAsia="Batang" w:hAnsi="Arial Narrow"/>
          <w:sz w:val="22"/>
        </w:rPr>
        <w:t xml:space="preserve"> i modulima obrazovnog programa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:rsidR="006F1A6E" w:rsidRPr="000E037B" w:rsidRDefault="006F1A6E" w:rsidP="000E037B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 xml:space="preserve">Planira izvođenje pripremnih i završnih radova u ofisu i sali za usluživanje </w:t>
      </w:r>
    </w:p>
    <w:p w:rsidR="006F1A6E" w:rsidRPr="000E037B" w:rsidRDefault="006F1A6E" w:rsidP="000E037B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 xml:space="preserve">Vrši ličnu pripremu za rad </w:t>
      </w:r>
    </w:p>
    <w:p w:rsidR="006F1A6E" w:rsidRPr="000E037B" w:rsidRDefault="006F1A6E" w:rsidP="000E037B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 xml:space="preserve">Obavlja pripremne radove u ofisu i sali za usluživanje </w:t>
      </w:r>
    </w:p>
    <w:p w:rsidR="006F1A6E" w:rsidRPr="000E037B" w:rsidRDefault="006F1A6E" w:rsidP="000E037B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 xml:space="preserve">Obavlja završne radove u ofisu i sali za usluživanje </w:t>
      </w:r>
    </w:p>
    <w:p w:rsidR="006F1A6E" w:rsidRPr="000E037B" w:rsidRDefault="006F1A6E" w:rsidP="000E037B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 xml:space="preserve">Obavlja poslove, u skladu sa normativima i standardima struke </w:t>
      </w:r>
    </w:p>
    <w:p w:rsidR="006F1A6E" w:rsidRPr="000E037B" w:rsidRDefault="006F1A6E" w:rsidP="000E037B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 xml:space="preserve">Održava funkcionalnost opreme i inventara u ofisu i sali za usluživanje </w:t>
      </w:r>
    </w:p>
    <w:p w:rsidR="006F1A6E" w:rsidRPr="000E037B" w:rsidRDefault="006F1A6E" w:rsidP="000E037B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 xml:space="preserve">Komunicira sa saradnicima i gostima </w:t>
      </w:r>
    </w:p>
    <w:p w:rsidR="006F1A6E" w:rsidRPr="000E037B" w:rsidRDefault="006F1A6E" w:rsidP="000E037B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 xml:space="preserve">Štiti svoje zdravlje i zdravlje gostiju i saradnika </w:t>
      </w:r>
    </w:p>
    <w:p w:rsidR="00827154" w:rsidRPr="00D97774" w:rsidRDefault="006F1A6E" w:rsidP="000E037B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hAnsi="Arial Narrow"/>
          <w:sz w:val="22"/>
          <w:szCs w:val="22"/>
          <w:lang w:val="en-US" w:eastAsia="sl-SI"/>
        </w:rPr>
      </w:pPr>
      <w:r w:rsidRPr="000E037B">
        <w:rPr>
          <w:rFonts w:ascii="Arial Narrow" w:eastAsia="Batang" w:hAnsi="Arial Narrow"/>
          <w:sz w:val="22"/>
        </w:rPr>
        <w:t>Primjenjuje standarde zaštite radne i ž</w:t>
      </w:r>
      <w:r w:rsidR="00D97774" w:rsidRPr="000E037B">
        <w:rPr>
          <w:rFonts w:ascii="Arial Narrow" w:eastAsia="Batang" w:hAnsi="Arial Narrow"/>
          <w:sz w:val="22"/>
        </w:rPr>
        <w:t>ivotne sredine</w:t>
      </w:r>
      <w:r w:rsidR="00827154">
        <w:rPr>
          <w:rFonts w:cs="Arial"/>
          <w:b/>
          <w:sz w:val="22"/>
          <w:szCs w:val="22"/>
        </w:rPr>
        <w:br w:type="page"/>
      </w:r>
    </w:p>
    <w:p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4" w:name="_Toc510006426"/>
      <w:bookmarkStart w:id="5" w:name="_Toc183691679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62BF9" w:rsidRPr="008C6D08" w:rsidTr="002A2CB5">
        <w:trPr>
          <w:trHeight w:val="418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5D4603" w:rsidP="00393D9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:rsidTr="000E037B">
        <w:trPr>
          <w:trHeight w:val="333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CA3A54" w:rsidRPr="008C6D08" w:rsidTr="000E037B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vAlign w:val="center"/>
          </w:tcPr>
          <w:p w:rsidR="00CA3A54" w:rsidRPr="008C6D08" w:rsidRDefault="00CA3A54" w:rsidP="00FD673B">
            <w:pPr>
              <w:numPr>
                <w:ilvl w:val="0"/>
                <w:numId w:val="8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</w:tcPr>
          <w:p w:rsidR="00CA3A54" w:rsidRPr="00CF7ABA" w:rsidRDefault="00450F0B" w:rsidP="00CA3A54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Pripremni </w:t>
            </w:r>
            <w:r w:rsidR="00CF7ABA">
              <w:rPr>
                <w:rFonts w:ascii="Arial Narrow" w:hAnsi="Arial Narrow"/>
                <w:sz w:val="22"/>
                <w:szCs w:val="22"/>
              </w:rPr>
              <w:t>i završni radovi u restoran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A3A54" w:rsidRPr="00057C60" w:rsidRDefault="00FE4036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16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A3A54" w:rsidRPr="00CA3A54" w:rsidRDefault="00CA3A54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CA3A54" w:rsidRPr="00CA3A54" w:rsidRDefault="001E18D6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88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A3A54" w:rsidRPr="00CA3A54" w:rsidRDefault="001E18D6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104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A3A54" w:rsidRPr="000E037B" w:rsidRDefault="00A83E23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E037B"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</w:tr>
      <w:tr w:rsidR="007E5B91" w:rsidRPr="008C6D08" w:rsidTr="000E037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</w:tcBorders>
            <w:vAlign w:val="center"/>
          </w:tcPr>
          <w:p w:rsidR="007E5B91" w:rsidRPr="008C6D08" w:rsidRDefault="007E5B91" w:rsidP="00FD673B">
            <w:pPr>
              <w:numPr>
                <w:ilvl w:val="0"/>
                <w:numId w:val="8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right w:val="single" w:sz="18" w:space="0" w:color="2E74B5" w:themeColor="accent1" w:themeShade="BF"/>
            </w:tcBorders>
          </w:tcPr>
          <w:p w:rsidR="007E5B91" w:rsidRDefault="007E5B91" w:rsidP="00CA3A54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Restoransko poslovanje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E5B91" w:rsidRPr="006B7EC2" w:rsidRDefault="007E5B91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35</w:t>
            </w:r>
          </w:p>
        </w:tc>
        <w:tc>
          <w:tcPr>
            <w:tcW w:w="727" w:type="dxa"/>
            <w:tcBorders>
              <w:top w:val="single" w:sz="4" w:space="0" w:color="2E74B5" w:themeColor="accent1" w:themeShade="BF"/>
            </w:tcBorders>
            <w:vAlign w:val="center"/>
          </w:tcPr>
          <w:p w:rsidR="007E5B91" w:rsidRPr="00CA3A54" w:rsidRDefault="007E5B91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top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7E5B91" w:rsidRDefault="007E5B91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7E5B91" w:rsidRDefault="00A470C5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35</w:t>
            </w:r>
          </w:p>
        </w:tc>
        <w:tc>
          <w:tcPr>
            <w:tcW w:w="1389" w:type="dxa"/>
            <w:tcBorders>
              <w:top w:val="single" w:sz="4" w:space="0" w:color="2E74B5" w:themeColor="accent1" w:themeShade="BF"/>
            </w:tcBorders>
            <w:vAlign w:val="center"/>
          </w:tcPr>
          <w:p w:rsidR="007E5B91" w:rsidRPr="000E037B" w:rsidRDefault="001E18D6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E037B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</w:tr>
      <w:tr w:rsidR="00CA3A54" w:rsidRPr="008C6D08" w:rsidTr="002A2CB5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CA3A54" w:rsidRPr="008C6D08" w:rsidRDefault="00CA3A54" w:rsidP="00CA3A54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A3A54" w:rsidRPr="00CA3A54" w:rsidRDefault="00A470C5" w:rsidP="00CA3A54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51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A3A54" w:rsidRPr="00CA3A54" w:rsidRDefault="00CA3A54" w:rsidP="00CA3A54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A3A54" w:rsidRPr="00CA3A54" w:rsidRDefault="00021C7C" w:rsidP="00CA3A54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88</w:t>
            </w:r>
            <w:bookmarkStart w:id="6" w:name="_GoBack"/>
            <w:bookmarkEnd w:id="6"/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A3A54" w:rsidRPr="00CA3A54" w:rsidRDefault="00A470C5" w:rsidP="00CA3A54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  <w:r w:rsidR="001E18D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39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A3A54" w:rsidRPr="000E037B" w:rsidRDefault="001E18D6" w:rsidP="00CA3A54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0E037B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612C85" w:rsidRPr="0022322E" w:rsidRDefault="00A16BEA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7" w:name="_Toc183691680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A83E23">
        <w:rPr>
          <w:rFonts w:ascii="Arial Narrow" w:hAnsi="Arial Narrow"/>
          <w:b/>
          <w:bCs/>
          <w:kern w:val="32"/>
          <w:sz w:val="28"/>
          <w:szCs w:val="32"/>
          <w:lang w:val="en-US"/>
        </w:rPr>
        <w:t>JEDINICE KVALIFIKACIJE</w:t>
      </w:r>
      <w:bookmarkEnd w:id="7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</w:p>
    <w:bookmarkStart w:id="8" w:name="_Toc475439502"/>
    <w:bookmarkStart w:id="9" w:name="_Toc475733921"/>
    <w:bookmarkStart w:id="10" w:name="_Toc183691681"/>
    <w:p w:rsidR="00150A3C" w:rsidRPr="00150A3C" w:rsidRDefault="00E17013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DF0614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1</w:t>
          </w:r>
          <w:r w:rsidR="00150A3C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bookmarkEnd w:id="8"/>
          <w:bookmarkEnd w:id="9"/>
        </w:sdtContent>
      </w:sdt>
      <w:r w:rsidR="00150A3C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057C60" w:rsidRPr="00057C60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eastAsia="sl-SI"/>
        </w:rPr>
        <w:t>Pripremni i završni radovi u restoranu</w:t>
      </w:r>
      <w:bookmarkEnd w:id="10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EndPr/>
      <w:sdtContent>
        <w:p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:rsidR="00150A3C" w:rsidRPr="00150A3C" w:rsidRDefault="00150A3C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:rsidR="00150A3C" w:rsidRPr="00150A3C" w:rsidRDefault="00150A3C" w:rsidP="00B062A1">
                <w:pPr>
                  <w:spacing w:before="120" w:after="12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:rsidR="00150A3C" w:rsidRPr="00150A3C" w:rsidRDefault="00150A3C" w:rsidP="00B062A1">
                <w:pPr>
                  <w:spacing w:before="120" w:after="12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150A3C" w:rsidRPr="00150A3C" w:rsidRDefault="00150A3C" w:rsidP="00B062A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150A3C" w:rsidRPr="00150A3C" w:rsidRDefault="00150A3C" w:rsidP="00B062A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11272E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150A3C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1272E" w:rsidRDefault="001E18D6" w:rsidP="00B062A1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88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1E18D6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104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1E18D6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0E037B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:rsidR="00C370B9" w:rsidRPr="00C370B9" w:rsidRDefault="00150A3C" w:rsidP="00C370B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A83E23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150A3C" w:rsidRPr="00C370B9" w:rsidRDefault="00C370B9" w:rsidP="00C370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C370B9">
        <w:rPr>
          <w:rFonts w:ascii="Arial Narrow" w:eastAsia="Calibri" w:hAnsi="Arial Narrow"/>
          <w:sz w:val="22"/>
          <w:szCs w:val="22"/>
          <w:lang w:val="en-US"/>
        </w:rPr>
        <w:t xml:space="preserve">Upoznavanje sa pripremnim i završnim poslovima u ugostiteljskim objektima i standardima i normativima u ugostiteljstvu. Osposobljavanje za obavljanje pripremnih i završnih radova u ugostiteljskim objektima u skladu sa normativima i standardima u ugostiteljstvu. Razvijanje tačnosti, ažurnosti i odgovornosti u radu. </w:t>
      </w:r>
    </w:p>
    <w:p w:rsidR="00150A3C" w:rsidRPr="00150A3C" w:rsidRDefault="00150A3C" w:rsidP="009817A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</w:t>
          </w:r>
          <w:r w:rsidR="00A83E23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jedinice kvalifikacije</w:t>
          </w:r>
          <w:r w:rsidR="00393D90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CA3A54" w:rsidRPr="009817A6" w:rsidRDefault="00C370B9" w:rsidP="00C370B9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370B9">
        <w:rPr>
          <w:rFonts w:ascii="Arial Narrow" w:eastAsia="Calibri" w:hAnsi="Arial Narrow"/>
          <w:sz w:val="22"/>
          <w:szCs w:val="22"/>
          <w:lang w:val="en-US"/>
        </w:rPr>
        <w:t>Izvrši ličnu pripemu za rad u skladu sa kodeksom i standardima lične higijene</w:t>
      </w:r>
    </w:p>
    <w:p w:rsidR="00CA3A54" w:rsidRPr="009817A6" w:rsidRDefault="00C370B9" w:rsidP="00C370B9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370B9">
        <w:rPr>
          <w:rFonts w:ascii="Arial Narrow" w:eastAsia="Calibri" w:hAnsi="Arial Narrow"/>
          <w:sz w:val="22"/>
          <w:szCs w:val="22"/>
          <w:lang w:val="en-US"/>
        </w:rPr>
        <w:t xml:space="preserve">Izvrši razvrstavanje, poliranje i formiranje </w:t>
      </w:r>
      <w:r w:rsidR="003859D0">
        <w:rPr>
          <w:rFonts w:ascii="Arial Narrow" w:eastAsia="Calibri" w:hAnsi="Arial Narrow"/>
          <w:sz w:val="22"/>
          <w:szCs w:val="22"/>
          <w:lang w:val="en-US"/>
        </w:rPr>
        <w:t>potrebnog restoranskog</w:t>
      </w:r>
      <w:r w:rsidRPr="00C370B9">
        <w:rPr>
          <w:rFonts w:ascii="Arial Narrow" w:eastAsia="Calibri" w:hAnsi="Arial Narrow"/>
          <w:sz w:val="22"/>
          <w:szCs w:val="22"/>
          <w:lang w:val="en-US"/>
        </w:rPr>
        <w:t xml:space="preserve"> invenara za obavljanje rada, u skladu sa higijenskim standardima</w:t>
      </w:r>
    </w:p>
    <w:p w:rsidR="00CA3A54" w:rsidRPr="009817A6" w:rsidRDefault="00C370B9" w:rsidP="00C370B9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370B9">
        <w:rPr>
          <w:rFonts w:ascii="Arial Narrow" w:eastAsia="Calibri" w:hAnsi="Arial Narrow"/>
          <w:sz w:val="22"/>
          <w:szCs w:val="22"/>
          <w:lang w:val="en-US"/>
        </w:rPr>
        <w:t>Izvrši pripremu opreme i namje</w:t>
      </w:r>
      <w:r w:rsidR="003859D0">
        <w:rPr>
          <w:rFonts w:ascii="Arial Narrow" w:eastAsia="Calibri" w:hAnsi="Arial Narrow"/>
          <w:sz w:val="22"/>
          <w:szCs w:val="22"/>
          <w:lang w:val="en-US"/>
        </w:rPr>
        <w:t>štaja za usluživanje hrane i pić</w:t>
      </w:r>
      <w:r w:rsidRPr="00C370B9">
        <w:rPr>
          <w:rFonts w:ascii="Arial Narrow" w:eastAsia="Calibri" w:hAnsi="Arial Narrow"/>
          <w:sz w:val="22"/>
          <w:szCs w:val="22"/>
          <w:lang w:val="en-US"/>
        </w:rPr>
        <w:t>a, u skladu sa standardima u ugostiteljstvu</w:t>
      </w:r>
    </w:p>
    <w:p w:rsidR="00CA3A54" w:rsidRPr="009817A6" w:rsidRDefault="00C370B9" w:rsidP="00C370B9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370B9">
        <w:rPr>
          <w:rFonts w:ascii="Arial Narrow" w:eastAsia="Calibri" w:hAnsi="Arial Narrow"/>
          <w:sz w:val="22"/>
          <w:szCs w:val="22"/>
          <w:lang w:val="en-US"/>
        </w:rPr>
        <w:t>Izvrši prekrivanje stolova restoranskim rubljem i postavi stoni inventar i dekoracije, u skladu sa standardima u restoraterstvu</w:t>
      </w:r>
    </w:p>
    <w:p w:rsidR="00CA3A54" w:rsidRPr="009817A6" w:rsidRDefault="00C370B9" w:rsidP="00C370B9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370B9">
        <w:rPr>
          <w:rFonts w:ascii="Arial Narrow" w:eastAsia="Calibri" w:hAnsi="Arial Narrow"/>
          <w:sz w:val="22"/>
          <w:szCs w:val="22"/>
          <w:lang w:val="en-US"/>
        </w:rPr>
        <w:t xml:space="preserve">Izvrši pripremne radove </w:t>
      </w:r>
      <w:r w:rsidR="003859D0">
        <w:rPr>
          <w:rFonts w:ascii="Arial Narrow" w:eastAsia="Calibri" w:hAnsi="Arial Narrow"/>
          <w:sz w:val="22"/>
          <w:szCs w:val="22"/>
          <w:lang w:val="en-US"/>
        </w:rPr>
        <w:t>u točionici pića</w:t>
      </w:r>
      <w:r w:rsidRPr="00C370B9">
        <w:rPr>
          <w:rFonts w:ascii="Arial Narrow" w:eastAsia="Calibri" w:hAnsi="Arial Narrow"/>
          <w:sz w:val="22"/>
          <w:szCs w:val="22"/>
          <w:lang w:val="en-US"/>
        </w:rPr>
        <w:t xml:space="preserve"> u skladu sa standardima u ugostiteljstvu</w:t>
      </w:r>
    </w:p>
    <w:p w:rsidR="00CA3A54" w:rsidRPr="009817A6" w:rsidRDefault="0074610C" w:rsidP="0074610C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74610C">
        <w:rPr>
          <w:rFonts w:ascii="Arial Narrow" w:eastAsia="Calibri" w:hAnsi="Arial Narrow"/>
          <w:sz w:val="22"/>
          <w:szCs w:val="22"/>
          <w:lang w:val="en-US"/>
        </w:rPr>
        <w:t>Izvrši završ</w:t>
      </w:r>
      <w:r w:rsidR="003859D0">
        <w:rPr>
          <w:rFonts w:ascii="Arial Narrow" w:eastAsia="Calibri" w:hAnsi="Arial Narrow"/>
          <w:sz w:val="22"/>
          <w:szCs w:val="22"/>
          <w:lang w:val="en-US"/>
        </w:rPr>
        <w:t>ne radove u sali za usluživanje i točionici pića</w:t>
      </w:r>
      <w:r w:rsidRPr="0074610C">
        <w:rPr>
          <w:rFonts w:ascii="Arial Narrow" w:eastAsia="Calibri" w:hAnsi="Arial Narrow"/>
          <w:sz w:val="22"/>
          <w:szCs w:val="22"/>
          <w:lang w:val="en-US"/>
        </w:rPr>
        <w:t xml:space="preserve"> u skladu sa standardima u ugostiteljstvu</w:t>
      </w:r>
    </w:p>
    <w:p w:rsidR="00150A3C" w:rsidRPr="009817A6" w:rsidRDefault="00150A3C" w:rsidP="0074610C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en-US"/>
        </w:rPr>
      </w:pPr>
    </w:p>
    <w:p w:rsidR="00150A3C" w:rsidRDefault="00150A3C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DC6B16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:rsidR="004024D5" w:rsidRPr="00DC6B16" w:rsidRDefault="004024D5" w:rsidP="00CA3A54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 w:rsidR="00DF0614"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4024D5" w:rsidRPr="00DC6B16" w:rsidRDefault="0029733C" w:rsidP="00CA3A54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9733C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Izvrši ličnu pripemu za rad u skladu sa kodeksom i standardima lične higijene</w:t>
            </w:r>
          </w:p>
        </w:tc>
      </w:tr>
      <w:tr w:rsidR="004024D5" w:rsidRPr="00DC6B16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:rsidR="004024D5" w:rsidRPr="00DC6B16" w:rsidRDefault="004024D5" w:rsidP="00CA3A5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4024D5" w:rsidRPr="00DC6B16" w:rsidRDefault="004024D5" w:rsidP="00CA3A5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 w:rsidRPr="00DC6B1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DC6B1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:rsidR="004024D5" w:rsidRPr="00DC6B16" w:rsidRDefault="004024D5" w:rsidP="00CA3A54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4024D5" w:rsidRPr="00DC6B16" w:rsidRDefault="004024D5" w:rsidP="00CA3A54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024D5" w:rsidRPr="00DC6B16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DC6B16" w:rsidRDefault="00C54081" w:rsidP="00C54081">
            <w:pPr>
              <w:numPr>
                <w:ilvl w:val="0"/>
                <w:numId w:val="5"/>
              </w:numPr>
              <w:spacing w:before="120" w:after="120" w:line="27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5408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šta je kodeks kao skup načela i njegov značaj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DC6B16" w:rsidRDefault="004024D5" w:rsidP="00CA3A5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DC6B16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DC6B16" w:rsidRDefault="00C54081" w:rsidP="00C54081">
            <w:pPr>
              <w:numPr>
                <w:ilvl w:val="0"/>
                <w:numId w:val="5"/>
              </w:numPr>
              <w:spacing w:before="120" w:after="120" w:line="27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54081">
              <w:rPr>
                <w:rFonts w:ascii="Arial Narrow" w:eastAsia="Calibri" w:hAnsi="Arial Narrow"/>
                <w:sz w:val="22"/>
                <w:szCs w:val="22"/>
                <w:lang w:val="en-US"/>
              </w:rPr>
              <w:t>Objasni elemente lične i radne higijene i značaj u ugostiteljstvu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DC6B16" w:rsidRDefault="00C54081" w:rsidP="00CA3A5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5408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Elementi lične i radne higijene:</w:t>
            </w:r>
            <w:r w:rsidRPr="00C5408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higijena lica, ruku, tijela, radne uniforme, radnih površina i dr.</w:t>
            </w:r>
          </w:p>
        </w:tc>
      </w:tr>
      <w:tr w:rsidR="004024D5" w:rsidRPr="00DC6B16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DC6B16" w:rsidRDefault="00C54081" w:rsidP="00C54081">
            <w:pPr>
              <w:numPr>
                <w:ilvl w:val="0"/>
                <w:numId w:val="5"/>
              </w:numPr>
              <w:spacing w:before="120" w:after="120" w:line="27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5408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vrste i značaj </w:t>
            </w:r>
            <w:r w:rsidRPr="00C5408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radnih uniformi</w:t>
            </w:r>
            <w:r w:rsidRPr="00C5408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uslužnog osoblja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DC6B16" w:rsidRDefault="00C54081" w:rsidP="00CA3A5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54081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Radne uniforme: </w:t>
            </w:r>
            <w:r w:rsidRPr="00C54081">
              <w:rPr>
                <w:rFonts w:ascii="Arial Narrow" w:hAnsi="Arial Narrow"/>
                <w:sz w:val="22"/>
                <w:szCs w:val="22"/>
                <w:lang w:val="sr-Latn-CS"/>
              </w:rPr>
              <w:t>ženska, muška, svečana, točilac pića, barmen, sezonske uniforme i dr.</w:t>
            </w:r>
          </w:p>
        </w:tc>
      </w:tr>
      <w:tr w:rsidR="00CA3A54" w:rsidRPr="00DC6B16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C54081" w:rsidP="00C54081">
            <w:pPr>
              <w:numPr>
                <w:ilvl w:val="0"/>
                <w:numId w:val="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54081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ličnu pripremu za rad, u skladu sa higijenskim standardima i procedurama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CA3A54" w:rsidP="00CA3A5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024D5" w:rsidRPr="00DC6B16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EndPr/>
            <w:sdtContent>
              <w:p w:rsidR="004024D5" w:rsidRPr="00DC6B16" w:rsidRDefault="004024D5" w:rsidP="00CA3A54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A3A54" w:rsidRPr="00DC6B16" w:rsidTr="00FC76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902708" w:rsidP="00CA3A5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02708">
              <w:rPr>
                <w:rFonts w:ascii="Arial Narrow" w:eastAsia="Calibri" w:hAnsi="Arial Narrow"/>
                <w:sz w:val="22"/>
                <w:szCs w:val="22"/>
              </w:rPr>
              <w:t>Kriterijumi od 1 do 3 mogu se provjeravati usmenim, ili pis</w:t>
            </w:r>
            <w:r w:rsidR="001E18D6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902708">
              <w:rPr>
                <w:rFonts w:ascii="Arial Narrow" w:eastAsia="Calibri" w:hAnsi="Arial Narrow"/>
                <w:sz w:val="22"/>
                <w:szCs w:val="22"/>
              </w:rPr>
              <w:t>nim putem. Kriterijum 4 može se provjeravati kroz praktičan zadatak/rad sa usmenim obrazloženjem.</w:t>
            </w:r>
            <w:r w:rsidR="00CA3A54" w:rsidRPr="00DC6B16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CA3A54" w:rsidRPr="00DC6B16" w:rsidTr="000D799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2BDEF5DE7FFA49BBA692F431CB7DC518"/>
              </w:placeholder>
            </w:sdtPr>
            <w:sdtEndPr/>
            <w:sdtContent>
              <w:p w:rsidR="00CA3A54" w:rsidRPr="00DC6B16" w:rsidRDefault="00CA3A54" w:rsidP="00CA3A54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A3A54" w:rsidRPr="00DC6B16" w:rsidTr="0078771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CA3A54" w:rsidRPr="000E037B" w:rsidRDefault="00C54081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Kodeksi u ugostiteljstvu</w:t>
            </w:r>
          </w:p>
          <w:p w:rsidR="00CA3A54" w:rsidRPr="000E037B" w:rsidRDefault="00C54081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Lična i radna higijena</w:t>
            </w:r>
          </w:p>
          <w:p w:rsidR="00C54081" w:rsidRPr="00DC6B16" w:rsidRDefault="00C54081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Standardi lične i radne higijene</w:t>
            </w:r>
          </w:p>
        </w:tc>
      </w:tr>
    </w:tbl>
    <w:p w:rsidR="00CA3A54" w:rsidRDefault="004024D5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A3A54" w:rsidRPr="00DC6B16" w:rsidTr="0063397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636089357"/>
              <w:placeholder>
                <w:docPart w:val="3DC1FA720CE040C4AF5A8B59541E67B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21661778"/>
                  <w:placeholder>
                    <w:docPart w:val="3DC1FA720CE040C4AF5A8B59541E67BD"/>
                  </w:placeholder>
                </w:sdtPr>
                <w:sdtEndPr/>
                <w:sdtContent>
                  <w:p w:rsidR="00CA3A54" w:rsidRPr="00DC6B16" w:rsidRDefault="00CA3A54" w:rsidP="00CA3A54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445977852"/>
                        <w:placeholder>
                          <w:docPart w:val="99C88B16DB30414A93293A690392DBCD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A3A54" w:rsidRPr="00DC6B16" w:rsidRDefault="003E17F0" w:rsidP="00CA3A54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E17F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Izvrši razvrstavanje, poliranje i formiranje </w:t>
            </w:r>
            <w:r w:rsidR="00245313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potrebnog restoranskog</w:t>
            </w:r>
            <w:r w:rsidRPr="003E17F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invenara za obavljanje rada, u skladu sa higijenskim standardima</w:t>
            </w:r>
          </w:p>
        </w:tc>
      </w:tr>
      <w:tr w:rsidR="00CA3A54" w:rsidRPr="00DC6B16" w:rsidTr="0063397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67273433"/>
              <w:placeholder>
                <w:docPart w:val="CBF30AE04EC849198F2786A0EFCD5543"/>
              </w:placeholder>
            </w:sdtPr>
            <w:sdtEndPr>
              <w:rPr>
                <w:b w:val="0"/>
              </w:rPr>
            </w:sdtEndPr>
            <w:sdtContent>
              <w:p w:rsidR="00CA3A54" w:rsidRPr="00DC6B16" w:rsidRDefault="00CA3A54" w:rsidP="00CA3A5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CA3A54" w:rsidRPr="00DC6B16" w:rsidRDefault="00CA3A54" w:rsidP="00CA3A5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26468722"/>
              <w:placeholder>
                <w:docPart w:val="CBF30AE04EC849198F2786A0EFCD5543"/>
              </w:placeholder>
            </w:sdtPr>
            <w:sdtEndPr>
              <w:rPr>
                <w:b w:val="0"/>
              </w:rPr>
            </w:sdtEndPr>
            <w:sdtContent>
              <w:p w:rsidR="00CA3A54" w:rsidRPr="00DC6B16" w:rsidRDefault="00CA3A54" w:rsidP="00CA3A54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CA3A54" w:rsidRPr="00DC6B16" w:rsidRDefault="00CA3A54" w:rsidP="00CA3A54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A3A54" w:rsidRPr="00DC6B16" w:rsidTr="0063397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34665A" w:rsidP="00245313">
            <w:pPr>
              <w:numPr>
                <w:ilvl w:val="0"/>
                <w:numId w:val="1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primjenu </w:t>
            </w:r>
            <w:r w:rsidRPr="0034665A">
              <w:rPr>
                <w:rFonts w:ascii="Arial Narrow" w:hAnsi="Arial Narrow"/>
                <w:b/>
                <w:sz w:val="22"/>
                <w:szCs w:val="22"/>
                <w:lang w:val="en-US"/>
              </w:rPr>
              <w:t>restoranskog inventara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34665A" w:rsidP="0024531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Restoranski inventar: </w:t>
            </w: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>staklo, porcelan, metalno posuđe, pribor za jelo, pomoćni inventar, i dr.</w:t>
            </w:r>
          </w:p>
        </w:tc>
      </w:tr>
      <w:tr w:rsidR="00CA3A54" w:rsidRPr="00DC6B16" w:rsidTr="00633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34665A" w:rsidP="0034665A">
            <w:pPr>
              <w:numPr>
                <w:ilvl w:val="0"/>
                <w:numId w:val="1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Objasni </w:t>
            </w:r>
            <w:r w:rsidRPr="003466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kriterijume za razvrstavanje inventara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34665A" w:rsidP="00CA3A5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Kriterijumi za razvrstavanje inventara: </w:t>
            </w: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>prema namjeni i prema materijalu od koga je izrađen</w:t>
            </w:r>
          </w:p>
        </w:tc>
      </w:tr>
      <w:tr w:rsidR="0034665A" w:rsidRPr="00DC6B16" w:rsidTr="00633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4665A" w:rsidRPr="0034665A" w:rsidRDefault="0034665A" w:rsidP="0034665A">
            <w:pPr>
              <w:numPr>
                <w:ilvl w:val="0"/>
                <w:numId w:val="12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Objasni </w:t>
            </w:r>
            <w:r w:rsidRPr="003466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higijenske standarde</w:t>
            </w: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koji se primjenjuju u ugostiteljstvu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4665A" w:rsidRPr="00DC6B16" w:rsidRDefault="0034665A" w:rsidP="00CA3A54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Higijenski standardi: </w:t>
            </w: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>HACCP, (Hazard), Analiza (Analizis), Kritičnost (Critical), Kontrola (Control), Tačke rizičnosti (Point); ISO, Halal</w:t>
            </w:r>
          </w:p>
        </w:tc>
      </w:tr>
      <w:tr w:rsidR="0034665A" w:rsidRPr="00DC6B16" w:rsidTr="00633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4665A" w:rsidRPr="0034665A" w:rsidRDefault="0034665A" w:rsidP="0034665A">
            <w:pPr>
              <w:numPr>
                <w:ilvl w:val="0"/>
                <w:numId w:val="12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>Demonstrira pripremu inventara z</w:t>
            </w:r>
            <w:r w:rsidR="00245313">
              <w:rPr>
                <w:rFonts w:ascii="Arial Narrow" w:hAnsi="Arial Narrow"/>
                <w:sz w:val="22"/>
                <w:szCs w:val="22"/>
                <w:lang w:val="sr-Latn-CS"/>
              </w:rPr>
              <w:t>a usluživanje u restoranu</w:t>
            </w: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>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4665A" w:rsidRPr="00DC6B16" w:rsidRDefault="0034665A" w:rsidP="00CA3A54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A3A54" w:rsidRPr="00DC6B16" w:rsidTr="0063397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53706341"/>
              <w:placeholder>
                <w:docPart w:val="C30B7942C70F4236BCF8383E75126E00"/>
              </w:placeholder>
            </w:sdtPr>
            <w:sdtEndPr/>
            <w:sdtContent>
              <w:p w:rsidR="00CA3A54" w:rsidRPr="00DC6B16" w:rsidRDefault="00CA3A54" w:rsidP="00CA3A54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A3A54" w:rsidRPr="00DC6B16" w:rsidTr="00633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902708" w:rsidP="0034665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</w:rPr>
            </w:pPr>
            <w:r w:rsidRPr="00902708">
              <w:rPr>
                <w:rFonts w:ascii="Arial Narrow" w:eastAsia="Calibri" w:hAnsi="Arial Narrow"/>
                <w:sz w:val="22"/>
                <w:szCs w:val="22"/>
              </w:rPr>
              <w:t>Kriterijumi od 1 do 3 mogu se provjeravati usmenim, ili pis</w:t>
            </w:r>
            <w:r w:rsidR="001E18D6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902708">
              <w:rPr>
                <w:rFonts w:ascii="Arial Narrow" w:eastAsia="Calibri" w:hAnsi="Arial Narrow"/>
                <w:sz w:val="22"/>
                <w:szCs w:val="22"/>
              </w:rPr>
              <w:t>nim putem. Kriterijum 4 može se provjeravati kroz praktičan zadatak/rad sa usmenim obrazloženjem.</w:t>
            </w:r>
          </w:p>
        </w:tc>
      </w:tr>
      <w:tr w:rsidR="00CA3A54" w:rsidRPr="00DC6B16" w:rsidTr="00633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99072367"/>
              <w:placeholder>
                <w:docPart w:val="298FF29BEDA741AA8486B5658E8D2AA7"/>
              </w:placeholder>
            </w:sdtPr>
            <w:sdtEndPr/>
            <w:sdtContent>
              <w:p w:rsidR="00CA3A54" w:rsidRPr="00DC6B16" w:rsidRDefault="00CA3A54" w:rsidP="00CA3A54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A3A54" w:rsidRPr="00DC6B16" w:rsidTr="00633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CA3A54" w:rsidRPr="000E037B" w:rsidRDefault="0034665A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Oprema i namještaj u ugostiteljstvu</w:t>
            </w:r>
          </w:p>
          <w:p w:rsidR="0034665A" w:rsidRPr="000E037B" w:rsidRDefault="0034665A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Higijenski standardi u ugostiteljstvu</w:t>
            </w:r>
          </w:p>
          <w:p w:rsidR="0034665A" w:rsidRPr="00DC6B16" w:rsidRDefault="0034665A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Pri</w:t>
            </w:r>
            <w:r w:rsidR="00245313" w:rsidRPr="000E037B">
              <w:rPr>
                <w:rFonts w:ascii="Arial Narrow" w:eastAsia="Batang" w:hAnsi="Arial Narrow"/>
                <w:sz w:val="22"/>
              </w:rPr>
              <w:t>premni radovi u restoranu</w:t>
            </w:r>
          </w:p>
        </w:tc>
      </w:tr>
    </w:tbl>
    <w:p w:rsidR="00CA3A54" w:rsidRPr="004024D5" w:rsidRDefault="00CA3A54" w:rsidP="00CA3A54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A3A54" w:rsidRPr="00DC6B16" w:rsidTr="0063397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12737328"/>
              <w:placeholder>
                <w:docPart w:val="33A5FB77CEEB4D92B6D72CCDD824E1E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5695111"/>
                  <w:placeholder>
                    <w:docPart w:val="33A5FB77CEEB4D92B6D72CCDD824E1EF"/>
                  </w:placeholder>
                </w:sdtPr>
                <w:sdtEndPr/>
                <w:sdtContent>
                  <w:p w:rsidR="00CA3A54" w:rsidRPr="00DC6B16" w:rsidRDefault="00CA3A54" w:rsidP="00CA3A54">
                    <w:pPr>
                      <w:spacing w:before="100" w:after="10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61209586"/>
                        <w:placeholder>
                          <w:docPart w:val="CAC4BA4D19654694A5EF6FD719DDA276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A3A54" w:rsidRPr="00DC6B16" w:rsidRDefault="005E347A" w:rsidP="00CA3A54">
            <w:pPr>
              <w:spacing w:before="100" w:after="10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5E347A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Izvrši pripremu opreme i namje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štaja za usluživanje hrane i pi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ć</w:t>
            </w:r>
            <w:r w:rsidRPr="005E347A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a, u skladu sa standardima u ugostiteljstvu</w:t>
            </w:r>
          </w:p>
        </w:tc>
      </w:tr>
      <w:tr w:rsidR="00CA3A54" w:rsidRPr="00DC6B16" w:rsidTr="0063397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66502059"/>
              <w:placeholder>
                <w:docPart w:val="3AED9BF135CA4EEE8F9EEAAEA7DCFE23"/>
              </w:placeholder>
            </w:sdtPr>
            <w:sdtEndPr>
              <w:rPr>
                <w:b w:val="0"/>
              </w:rPr>
            </w:sdtEndPr>
            <w:sdtContent>
              <w:p w:rsidR="00CA3A54" w:rsidRPr="00DC6B16" w:rsidRDefault="00CA3A54" w:rsidP="00CA3A54">
                <w:pPr>
                  <w:spacing w:before="100" w:after="10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CA3A54" w:rsidRPr="00DC6B16" w:rsidRDefault="00CA3A54" w:rsidP="00CA3A54">
                <w:pPr>
                  <w:spacing w:before="100" w:after="10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63886215"/>
              <w:placeholder>
                <w:docPart w:val="3AED9BF135CA4EEE8F9EEAAEA7DCFE23"/>
              </w:placeholder>
            </w:sdtPr>
            <w:sdtEndPr>
              <w:rPr>
                <w:b w:val="0"/>
              </w:rPr>
            </w:sdtEndPr>
            <w:sdtContent>
              <w:p w:rsidR="00CA3A54" w:rsidRPr="00DC6B16" w:rsidRDefault="00CA3A54" w:rsidP="00CA3A54">
                <w:pPr>
                  <w:spacing w:before="100" w:after="10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CA3A54" w:rsidRPr="00DC6B16" w:rsidRDefault="00CA3A54" w:rsidP="00CA3A54">
                <w:pPr>
                  <w:spacing w:before="100" w:after="10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A3A54" w:rsidRPr="00DC6B16" w:rsidTr="0063397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743D68" w:rsidP="00743D68">
            <w:pPr>
              <w:numPr>
                <w:ilvl w:val="0"/>
                <w:numId w:val="13"/>
              </w:num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43D68">
              <w:rPr>
                <w:rFonts w:ascii="Arial Narrow" w:hAnsi="Arial Narrow"/>
                <w:sz w:val="22"/>
                <w:szCs w:val="22"/>
                <w:lang w:val="de-DE"/>
              </w:rPr>
              <w:t>Objasni vrste kolica za usluživanje i njihovu namjenu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743D68" w:rsidP="00CA3A54">
            <w:pPr>
              <w:spacing w:before="100" w:after="10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43D68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Vrste kolica:</w:t>
            </w:r>
            <w:r w:rsidRPr="00743D68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kolica za hranu i piće, kolica za flambiranje, tranširanje, poslastice, sireve i dr.</w:t>
            </w:r>
          </w:p>
        </w:tc>
      </w:tr>
      <w:tr w:rsidR="00CA3A54" w:rsidRPr="00DC6B16" w:rsidTr="00633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743D68" w:rsidP="00743D68">
            <w:pPr>
              <w:numPr>
                <w:ilvl w:val="0"/>
                <w:numId w:val="13"/>
              </w:num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43D68">
              <w:rPr>
                <w:rFonts w:ascii="Arial Narrow" w:hAnsi="Arial Narrow"/>
                <w:sz w:val="22"/>
                <w:szCs w:val="22"/>
                <w:lang w:val="en-US"/>
              </w:rPr>
              <w:t>Objasni vrste stolova i stolica u restoranu i njihovu namjenu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43D68" w:rsidRPr="00743D68" w:rsidRDefault="00743D68" w:rsidP="00743D68">
            <w:pPr>
              <w:spacing w:before="100" w:after="100"/>
              <w:rPr>
                <w:rFonts w:ascii="Arial Narrow" w:hAnsi="Arial Narrow"/>
                <w:b/>
                <w:sz w:val="22"/>
                <w:szCs w:val="22"/>
                <w:lang w:val="de-DE"/>
              </w:rPr>
            </w:pPr>
            <w:r w:rsidRPr="00743D68">
              <w:rPr>
                <w:rFonts w:ascii="Arial Narrow" w:hAnsi="Arial Narrow"/>
                <w:b/>
                <w:sz w:val="22"/>
                <w:szCs w:val="22"/>
                <w:lang w:val="de-DE"/>
              </w:rPr>
              <w:t xml:space="preserve">Stolovi: </w:t>
            </w:r>
            <w:r w:rsidRPr="00743D68">
              <w:rPr>
                <w:rFonts w:ascii="Arial Narrow" w:hAnsi="Arial Narrow"/>
                <w:sz w:val="22"/>
                <w:szCs w:val="22"/>
                <w:lang w:val="de-DE"/>
              </w:rPr>
              <w:t>restoranski, servirni, pomoćni, banketski, barski i izložbeni</w:t>
            </w:r>
          </w:p>
          <w:p w:rsidR="00CA3A54" w:rsidRPr="00DC6B16" w:rsidRDefault="00743D68" w:rsidP="00743D68">
            <w:p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de-DE"/>
              </w:rPr>
            </w:pPr>
            <w:r w:rsidRPr="00743D68">
              <w:rPr>
                <w:rFonts w:ascii="Arial Narrow" w:hAnsi="Arial Narrow"/>
                <w:b/>
                <w:sz w:val="22"/>
                <w:szCs w:val="22"/>
                <w:lang w:val="de-DE"/>
              </w:rPr>
              <w:t xml:space="preserve">Stolice: </w:t>
            </w:r>
            <w:r w:rsidRPr="00743D68">
              <w:rPr>
                <w:rFonts w:ascii="Arial Narrow" w:hAnsi="Arial Narrow"/>
                <w:sz w:val="22"/>
                <w:szCs w:val="22"/>
                <w:lang w:val="de-DE"/>
              </w:rPr>
              <w:t>restoranske, banketske, barske, stolice za djecu i dr.</w:t>
            </w:r>
          </w:p>
        </w:tc>
      </w:tr>
      <w:tr w:rsidR="00CA3A54" w:rsidRPr="00DC6B16" w:rsidTr="00633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743D68" w:rsidP="00743D68">
            <w:pPr>
              <w:numPr>
                <w:ilvl w:val="0"/>
                <w:numId w:val="13"/>
              </w:num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43D68">
              <w:rPr>
                <w:rFonts w:ascii="Arial Narrow" w:hAnsi="Arial Narrow"/>
                <w:sz w:val="22"/>
                <w:szCs w:val="22"/>
                <w:lang w:val="de-DE"/>
              </w:rPr>
              <w:t>Demonstrira pripremu kolica za usluživanje,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CA3A54" w:rsidP="00CA3A54">
            <w:p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CA3A54" w:rsidRPr="00DC6B16" w:rsidTr="00633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743D68" w:rsidP="00743D68">
            <w:pPr>
              <w:numPr>
                <w:ilvl w:val="0"/>
                <w:numId w:val="13"/>
              </w:num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43D68">
              <w:rPr>
                <w:rFonts w:ascii="Arial Narrow" w:hAnsi="Arial Narrow"/>
                <w:sz w:val="22"/>
                <w:szCs w:val="22"/>
                <w:lang w:val="en-US"/>
              </w:rPr>
              <w:t>Demonstrira postavljanje stolova i stolica,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CA3A54" w:rsidP="00CA3A54">
            <w:p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A3A54" w:rsidRPr="00DC6B16" w:rsidTr="0063397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27329330"/>
              <w:placeholder>
                <w:docPart w:val="D86C60C30DC94505A2272FDB8B79B0DD"/>
              </w:placeholder>
            </w:sdtPr>
            <w:sdtEndPr/>
            <w:sdtContent>
              <w:p w:rsidR="00CA3A54" w:rsidRPr="00DC6B16" w:rsidRDefault="00CA3A54" w:rsidP="00CA3A54">
                <w:pPr>
                  <w:spacing w:before="100" w:after="10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A3A54" w:rsidRPr="00DC6B16" w:rsidTr="00633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902708" w:rsidP="00743D68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Kriterijumi od 1 do 2</w:t>
            </w:r>
            <w:r w:rsidRPr="00902708">
              <w:rPr>
                <w:rFonts w:ascii="Arial Narrow" w:eastAsia="Calibri" w:hAnsi="Arial Narrow"/>
                <w:sz w:val="22"/>
                <w:szCs w:val="22"/>
              </w:rPr>
              <w:t xml:space="preserve"> mogu se provjeravati usmenim, ili pis</w:t>
            </w:r>
            <w:r w:rsidR="001E18D6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902708">
              <w:rPr>
                <w:rFonts w:ascii="Arial Narrow" w:eastAsia="Calibri" w:hAnsi="Arial Narrow"/>
                <w:sz w:val="22"/>
                <w:szCs w:val="22"/>
              </w:rPr>
              <w:t>nim putem. Kriterijum</w:t>
            </w:r>
            <w:r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902708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</w:rPr>
              <w:t>od 3 do 4 mogu</w:t>
            </w:r>
            <w:r w:rsidRPr="00902708">
              <w:rPr>
                <w:rFonts w:ascii="Arial Narrow" w:eastAsia="Calibri" w:hAnsi="Arial Narrow"/>
                <w:sz w:val="22"/>
                <w:szCs w:val="22"/>
              </w:rPr>
              <w:t xml:space="preserve"> se provjeravati kroz praktičan zadatak/rad sa usmenim obrazloženjem.</w:t>
            </w:r>
          </w:p>
        </w:tc>
      </w:tr>
      <w:tr w:rsidR="00CA3A54" w:rsidRPr="00DC6B16" w:rsidTr="00633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36477795"/>
              <w:placeholder>
                <w:docPart w:val="DA92256B71E941FCA1FC1CF846610295"/>
              </w:placeholder>
            </w:sdtPr>
            <w:sdtEndPr/>
            <w:sdtContent>
              <w:p w:rsidR="00CA3A54" w:rsidRPr="00DC6B16" w:rsidRDefault="00CA3A54" w:rsidP="00CA3A54">
                <w:pPr>
                  <w:spacing w:before="100" w:after="10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A3A54" w:rsidRPr="00DC6B16" w:rsidTr="00633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CA3A54" w:rsidRPr="000E037B" w:rsidRDefault="00743D68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Oprema i namještaj u ugostiteljstvu</w:t>
            </w:r>
          </w:p>
          <w:p w:rsidR="00CA3A54" w:rsidRPr="00DC6B16" w:rsidRDefault="00743D68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Higijenski standardi</w:t>
            </w:r>
            <w:r w:rsidRPr="00743D6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ugostiteljstvu</w:t>
            </w:r>
          </w:p>
        </w:tc>
      </w:tr>
    </w:tbl>
    <w:p w:rsidR="00CA3A54" w:rsidRDefault="00CA3A54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A3A54" w:rsidRPr="00DC6B16" w:rsidTr="0063397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639147505"/>
              <w:placeholder>
                <w:docPart w:val="9ADE3E6B05B3469EB4E46A5647F9A83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262529725"/>
                  <w:placeholder>
                    <w:docPart w:val="9ADE3E6B05B3469EB4E46A5647F9A833"/>
                  </w:placeholder>
                </w:sdtPr>
                <w:sdtEndPr/>
                <w:sdtContent>
                  <w:p w:rsidR="00CA3A54" w:rsidRPr="00DC6B16" w:rsidRDefault="00CA3A54" w:rsidP="00DE377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428272629"/>
                        <w:placeholder>
                          <w:docPart w:val="728D43EDB85F4CC89FC3563631EC21FB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A3A54" w:rsidRPr="00DC6B16" w:rsidRDefault="000E51D3" w:rsidP="00DE377C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eastAsia="Calibri" w:hAnsi="Arial Narrow"/>
                <w:b/>
                <w:sz w:val="22"/>
                <w:szCs w:val="22"/>
              </w:rPr>
              <w:t>Izvrši prekrivanje stolova restoranskim rubljem i postavi stoni inventar i dekoracije u skladu sa standardima u restoraterstvu</w:t>
            </w:r>
          </w:p>
        </w:tc>
      </w:tr>
      <w:tr w:rsidR="00CA3A54" w:rsidRPr="00DC6B16" w:rsidTr="00CA3A54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0070C0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932009415"/>
              <w:placeholder>
                <w:docPart w:val="2FDD5C91DFC54554811F398FBDACA213"/>
              </w:placeholder>
            </w:sdtPr>
            <w:sdtEndPr>
              <w:rPr>
                <w:b w:val="0"/>
              </w:rPr>
            </w:sdtEndPr>
            <w:sdtContent>
              <w:p w:rsidR="00CA3A54" w:rsidRPr="00DC6B16" w:rsidRDefault="00CA3A54" w:rsidP="00DE377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CA3A54" w:rsidRPr="00DC6B16" w:rsidRDefault="00CA3A54" w:rsidP="00DE377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0070C0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856458680"/>
              <w:placeholder>
                <w:docPart w:val="2FDD5C91DFC54554811F398FBDACA213"/>
              </w:placeholder>
            </w:sdtPr>
            <w:sdtEndPr>
              <w:rPr>
                <w:b w:val="0"/>
              </w:rPr>
            </w:sdtEndPr>
            <w:sdtContent>
              <w:p w:rsidR="00CA3A54" w:rsidRPr="00DC6B16" w:rsidRDefault="00CA3A54" w:rsidP="00DE377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CA3A54" w:rsidRPr="00DC6B16" w:rsidRDefault="00CA3A54" w:rsidP="00DE377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CA3A54" w:rsidRPr="00DC6B16" w:rsidTr="00DE377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0070C0"/>
              <w:righ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0E51D3" w:rsidP="000E51D3">
            <w:pPr>
              <w:numPr>
                <w:ilvl w:val="0"/>
                <w:numId w:val="14"/>
              </w:num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podjelu </w:t>
            </w:r>
            <w:r w:rsidRPr="000E51D3">
              <w:rPr>
                <w:rFonts w:ascii="Arial Narrow" w:hAnsi="Arial Narrow"/>
                <w:b/>
                <w:sz w:val="22"/>
                <w:szCs w:val="22"/>
                <w:lang w:val="en-US"/>
              </w:rPr>
              <w:t>restoranskog rublja</w:t>
            </w:r>
            <w:r w:rsidRPr="000E51D3">
              <w:rPr>
                <w:rFonts w:ascii="Arial Narrow" w:hAnsi="Arial Narrow"/>
                <w:sz w:val="22"/>
                <w:szCs w:val="22"/>
                <w:lang w:val="en-US"/>
              </w:rPr>
              <w:t xml:space="preserve"> u skladu sa vrstom obroka</w:t>
            </w:r>
          </w:p>
        </w:tc>
        <w:tc>
          <w:tcPr>
            <w:tcW w:w="2500" w:type="pct"/>
            <w:tcBorders>
              <w:top w:val="single" w:sz="18" w:space="0" w:color="0070C0"/>
              <w:lef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0E51D3" w:rsidP="00DC6B16">
            <w:p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Restoransko rublje: </w:t>
            </w:r>
            <w:r w:rsidRPr="000E51D3">
              <w:rPr>
                <w:rFonts w:ascii="Arial Narrow" w:hAnsi="Arial Narrow"/>
                <w:sz w:val="22"/>
                <w:szCs w:val="22"/>
                <w:lang w:val="sr-Latn-CS"/>
              </w:rPr>
              <w:t>podstolnjaci, stolnjaci, nadstolnjaci, salvete, setovi za stolove i dr.</w:t>
            </w:r>
          </w:p>
        </w:tc>
      </w:tr>
      <w:tr w:rsidR="00CA3A54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0E51D3" w:rsidP="000E51D3">
            <w:pPr>
              <w:numPr>
                <w:ilvl w:val="0"/>
                <w:numId w:val="14"/>
              </w:num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Objasni </w:t>
            </w:r>
            <w:r w:rsidRPr="000E51D3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načine postavljanja </w:t>
            </w:r>
            <w:r w:rsidRPr="000E51D3">
              <w:rPr>
                <w:rFonts w:ascii="Arial Narrow" w:hAnsi="Arial Narrow"/>
                <w:sz w:val="22"/>
                <w:szCs w:val="22"/>
                <w:lang w:val="sr-Latn-CS"/>
              </w:rPr>
              <w:t>stonog inventara u skladu sa vrstom obroka</w:t>
            </w:r>
          </w:p>
        </w:tc>
        <w:tc>
          <w:tcPr>
            <w:tcW w:w="2500" w:type="pct"/>
            <w:tcBorders>
              <w:lef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0E51D3" w:rsidP="00DC6B16">
            <w:p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Načini postavljanja: </w:t>
            </w:r>
            <w:r w:rsidRPr="000E51D3">
              <w:rPr>
                <w:rFonts w:ascii="Arial Narrow" w:hAnsi="Arial Narrow"/>
                <w:sz w:val="22"/>
                <w:szCs w:val="22"/>
                <w:lang w:val="sr-Latn-CS"/>
              </w:rPr>
              <w:t>jednostavni, prošireni, svečani, specijalni, za doručak, za ručak, za večeru, za a la kart, za pansion i dr.</w:t>
            </w:r>
          </w:p>
        </w:tc>
      </w:tr>
      <w:tr w:rsidR="00CA3A54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0E51D3" w:rsidP="000E51D3">
            <w:pPr>
              <w:numPr>
                <w:ilvl w:val="0"/>
                <w:numId w:val="14"/>
              </w:num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hAnsi="Arial Narrow"/>
                <w:sz w:val="22"/>
                <w:szCs w:val="22"/>
                <w:lang w:val="de-DE"/>
              </w:rPr>
              <w:t>Demonstrira postavljanje servirnog stola, na zadatom primjeru</w:t>
            </w:r>
          </w:p>
        </w:tc>
        <w:tc>
          <w:tcPr>
            <w:tcW w:w="2500" w:type="pct"/>
            <w:tcBorders>
              <w:lef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CA3A54" w:rsidP="00DC6B16">
            <w:p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A3A54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0E51D3" w:rsidP="000E51D3">
            <w:pPr>
              <w:numPr>
                <w:ilvl w:val="0"/>
                <w:numId w:val="14"/>
              </w:num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hAnsi="Arial Narrow"/>
                <w:sz w:val="22"/>
                <w:szCs w:val="22"/>
                <w:lang w:val="en-US"/>
              </w:rPr>
              <w:t>Demonstrira postavljanje stola u sali za usluživanje, na zadatom primjeru</w:t>
            </w:r>
          </w:p>
        </w:tc>
        <w:tc>
          <w:tcPr>
            <w:tcW w:w="2500" w:type="pct"/>
            <w:tcBorders>
              <w:lef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CA3A54" w:rsidP="00DC6B16">
            <w:p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A3A54" w:rsidRPr="00DC6B16" w:rsidTr="0063397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726033887"/>
              <w:placeholder>
                <w:docPart w:val="7341F703B4B6451FBF7201D40335C9E1"/>
              </w:placeholder>
            </w:sdtPr>
            <w:sdtEndPr/>
            <w:sdtContent>
              <w:p w:rsidR="00CA3A54" w:rsidRPr="00DC6B16" w:rsidRDefault="00CA3A54" w:rsidP="00DE377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CA3A54" w:rsidRPr="00DC6B16" w:rsidTr="00633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EE55B5" w:rsidP="00DE377C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E55B5">
              <w:rPr>
                <w:rFonts w:ascii="Arial Narrow" w:eastAsia="Calibri" w:hAnsi="Arial Narrow"/>
                <w:sz w:val="22"/>
                <w:szCs w:val="22"/>
              </w:rPr>
              <w:t>Kriterijumi od 1 do 2 mogu se provjeravati usmenim, ili pis</w:t>
            </w:r>
            <w:r w:rsidR="001E18D6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EE55B5">
              <w:rPr>
                <w:rFonts w:ascii="Arial Narrow" w:eastAsia="Calibri" w:hAnsi="Arial Narrow"/>
                <w:sz w:val="22"/>
                <w:szCs w:val="22"/>
              </w:rPr>
              <w:t>nim putem. Kriterijumi od 3 do 4 mogu se provjeravati kroz praktičan zadatak/rad sa usmenim obrazloženjem.</w:t>
            </w:r>
          </w:p>
        </w:tc>
      </w:tr>
      <w:tr w:rsidR="00CA3A54" w:rsidRPr="00DC6B16" w:rsidTr="00633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273702605"/>
              <w:placeholder>
                <w:docPart w:val="7EA406380DF54FB2B67B76C47061696B"/>
              </w:placeholder>
            </w:sdtPr>
            <w:sdtEndPr/>
            <w:sdtContent>
              <w:p w:rsidR="00CA3A54" w:rsidRPr="00DC6B16" w:rsidRDefault="00CA3A54" w:rsidP="00DE377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CA3A54" w:rsidRPr="00DC6B16" w:rsidTr="00633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0E51D3" w:rsidRPr="000E037B" w:rsidRDefault="000E51D3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Inventar za usluživanje</w:t>
            </w:r>
          </w:p>
          <w:p w:rsidR="000E51D3" w:rsidRPr="000E037B" w:rsidRDefault="000E51D3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Pripremni radovi</w:t>
            </w:r>
          </w:p>
          <w:p w:rsidR="000E51D3" w:rsidRPr="000E037B" w:rsidRDefault="000E51D3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Lična i radna higijena</w:t>
            </w:r>
          </w:p>
          <w:p w:rsidR="000E51D3" w:rsidRPr="000E037B" w:rsidRDefault="000E51D3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Dekoracija</w:t>
            </w:r>
          </w:p>
          <w:p w:rsidR="00CA3A54" w:rsidRPr="00DC6B16" w:rsidRDefault="000E51D3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Higijenski standardi u ugostiteljstvu</w:t>
            </w:r>
          </w:p>
        </w:tc>
      </w:tr>
    </w:tbl>
    <w:p w:rsidR="00CA3A54" w:rsidRDefault="00CA3A54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E377C" w:rsidRPr="00DC6B16" w:rsidTr="0063397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27753503"/>
              <w:placeholder>
                <w:docPart w:val="4A4139DD39414B34A5DEE4CC6EAC71C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1052533783"/>
                  <w:placeholder>
                    <w:docPart w:val="4A4139DD39414B34A5DEE4CC6EAC71C6"/>
                  </w:placeholder>
                </w:sdtPr>
                <w:sdtEndPr/>
                <w:sdtContent>
                  <w:p w:rsidR="00DE377C" w:rsidRPr="00DC6B16" w:rsidRDefault="00DE377C" w:rsidP="00DE377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5 -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1453705930"/>
                        <w:placeholder>
                          <w:docPart w:val="E5C585C28AB74F3E86E210441785E4CE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DE377C" w:rsidRPr="00DC6B16" w:rsidRDefault="005F463F" w:rsidP="00DE377C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eastAsia="Calibri" w:hAnsi="Arial Narrow"/>
                <w:b/>
                <w:sz w:val="22"/>
                <w:szCs w:val="22"/>
              </w:rPr>
              <w:t xml:space="preserve">Izvrši pripremne radove </w:t>
            </w:r>
            <w:r w:rsidR="00347B2B">
              <w:rPr>
                <w:rFonts w:ascii="Arial Narrow" w:eastAsia="Calibri" w:hAnsi="Arial Narrow"/>
                <w:b/>
                <w:sz w:val="22"/>
                <w:szCs w:val="22"/>
              </w:rPr>
              <w:t>u točionici pića</w:t>
            </w:r>
            <w:r w:rsidRPr="005F463F">
              <w:rPr>
                <w:rFonts w:ascii="Arial Narrow" w:eastAsia="Calibri" w:hAnsi="Arial Narrow"/>
                <w:b/>
                <w:sz w:val="22"/>
                <w:szCs w:val="22"/>
              </w:rPr>
              <w:t xml:space="preserve"> u skladu sa standardima u ugostiteljstvu</w:t>
            </w:r>
          </w:p>
        </w:tc>
      </w:tr>
      <w:tr w:rsidR="00DE377C" w:rsidRPr="00DC6B16" w:rsidTr="0063397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279537248"/>
              <w:placeholder>
                <w:docPart w:val="98EC31AF625D46AC89972E58E85CA353"/>
              </w:placeholder>
            </w:sdtPr>
            <w:sdtEndPr>
              <w:rPr>
                <w:b w:val="0"/>
              </w:rPr>
            </w:sdtEndPr>
            <w:sdtContent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852456439"/>
              <w:placeholder>
                <w:docPart w:val="98EC31AF625D46AC89972E58E85CA353"/>
              </w:placeholder>
            </w:sdtPr>
            <w:sdtEndPr>
              <w:rPr>
                <w:b w:val="0"/>
              </w:rPr>
            </w:sdtEndPr>
            <w:sdtContent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5F463F" w:rsidP="005F463F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princip rada </w:t>
            </w:r>
            <w:r w:rsidRPr="005F463F">
              <w:rPr>
                <w:rFonts w:ascii="Arial Narrow" w:hAnsi="Arial Narrow"/>
                <w:b/>
                <w:sz w:val="22"/>
                <w:szCs w:val="22"/>
                <w:lang w:val="en-US"/>
              </w:rPr>
              <w:t>uređaja, aparata i opreme</w:t>
            </w:r>
            <w:r w:rsidR="00347B2B">
              <w:rPr>
                <w:rFonts w:ascii="Arial Narrow" w:hAnsi="Arial Narrow"/>
                <w:sz w:val="22"/>
                <w:szCs w:val="22"/>
                <w:lang w:val="en-US"/>
              </w:rPr>
              <w:t xml:space="preserve"> u restoranu i točionici pića</w:t>
            </w:r>
          </w:p>
        </w:tc>
        <w:tc>
          <w:tcPr>
            <w:tcW w:w="2500" w:type="pct"/>
            <w:tcBorders>
              <w:top w:val="single" w:sz="12" w:space="0" w:color="C00000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5F463F" w:rsidRPr="005F463F" w:rsidRDefault="005F463F" w:rsidP="005F463F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Uređaji: 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>topli sto, ledomat, toster, grijači za jelo i dr.</w:t>
            </w:r>
          </w:p>
          <w:p w:rsidR="005F463F" w:rsidRPr="005F463F" w:rsidRDefault="005F463F" w:rsidP="005F463F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Oprema: 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>specijalna kolica za usluživanje, ormari, barski pultovi i dr.</w:t>
            </w:r>
          </w:p>
          <w:p w:rsidR="00DE377C" w:rsidRPr="00DC6B16" w:rsidRDefault="005F463F" w:rsidP="005F463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Aparati: 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>kafemat, rashladni uređaji, aparat za točenje piva, ledomati, aparati za cijeđenje sokova, blenderi i dr.</w:t>
            </w: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5F463F" w:rsidP="005F463F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="00347B2B">
              <w:rPr>
                <w:rFonts w:ascii="Arial Narrow" w:hAnsi="Arial Narrow"/>
                <w:b/>
                <w:sz w:val="22"/>
                <w:szCs w:val="22"/>
                <w:lang w:val="en-US"/>
              </w:rPr>
              <w:t>elemente</w:t>
            </w:r>
            <w:r w:rsidRPr="005F463F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pulta</w:t>
            </w:r>
            <w:r w:rsidR="00347B2B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točionice pića</w:t>
            </w:r>
            <w:r w:rsidRPr="005F463F">
              <w:rPr>
                <w:rFonts w:ascii="Arial Narrow" w:hAnsi="Arial Narrow"/>
                <w:sz w:val="22"/>
                <w:szCs w:val="22"/>
                <w:lang w:val="en-US"/>
              </w:rPr>
              <w:t xml:space="preserve"> i njihovu namjenu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347B2B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Elementi</w:t>
            </w:r>
            <w:r w:rsidR="005F463F"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pulta</w:t>
            </w:r>
            <w:r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točionice pića</w:t>
            </w:r>
            <w:r w:rsidR="005F463F"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 w:rsidR="005F463F" w:rsidRPr="005F463F">
              <w:rPr>
                <w:rFonts w:ascii="Arial Narrow" w:hAnsi="Arial Narrow"/>
                <w:sz w:val="22"/>
                <w:szCs w:val="22"/>
                <w:lang w:val="sr-Latn-CS"/>
              </w:rPr>
              <w:t>radna ploča, ploča za izdavanje, sudopera, otkapljivač, rashladne biksne, retro pult, izložbena vitrina i dr.</w:t>
            </w: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5F463F" w:rsidP="005F463F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Objasni izradu dekoracija i odabir odgovarajućih </w:t>
            </w: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namirnica i pribora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za izradu dekoracija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5F463F" w:rsidRPr="005F463F" w:rsidRDefault="005F463F" w:rsidP="005F463F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Namirnice: 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>voće, povrće, začini i dr.</w:t>
            </w:r>
          </w:p>
          <w:p w:rsidR="00DE377C" w:rsidRPr="00DC6B16" w:rsidRDefault="005F463F" w:rsidP="005F463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Pribor: 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>nož za dekoraciju, makaze, kalupi dr.</w:t>
            </w: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5F463F" w:rsidP="005F463F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ulogu, značaj </w:t>
            </w:r>
            <w:r w:rsidRPr="005F463F">
              <w:rPr>
                <w:rFonts w:ascii="Arial Narrow" w:hAnsi="Arial Narrow"/>
                <w:b/>
                <w:sz w:val="22"/>
                <w:szCs w:val="22"/>
                <w:lang w:val="en-US"/>
              </w:rPr>
              <w:t>i način pripreme</w:t>
            </w:r>
            <w:r w:rsidRPr="005F463F">
              <w:rPr>
                <w:rFonts w:ascii="Arial Narrow" w:hAnsi="Arial Narrow"/>
                <w:sz w:val="22"/>
                <w:szCs w:val="22"/>
                <w:lang w:val="en-US"/>
              </w:rPr>
              <w:t xml:space="preserve"> priručnog magacina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5F463F" w:rsidP="00DE377C">
            <w:pPr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Način pripreme: 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>higijenska priprema stalaža i fioka, pravilno odlaganje inventara, namirnica i materijala i dr.</w:t>
            </w: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347B2B" w:rsidP="005F463F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Demonstrira pripremu </w:t>
            </w:r>
            <w:r w:rsidR="005F463F" w:rsidRPr="005F463F">
              <w:rPr>
                <w:rFonts w:ascii="Arial Narrow" w:hAnsi="Arial Narrow"/>
                <w:sz w:val="22"/>
                <w:szCs w:val="22"/>
                <w:lang w:val="en-US"/>
              </w:rPr>
              <w:t>pulta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točionice pića</w:t>
            </w:r>
            <w:r w:rsidR="005F463F">
              <w:rPr>
                <w:rFonts w:ascii="Arial Narrow" w:hAnsi="Arial Narrow"/>
                <w:sz w:val="22"/>
                <w:szCs w:val="22"/>
                <w:lang w:val="en-US"/>
              </w:rPr>
              <w:t>, uređaja, aparata</w:t>
            </w:r>
            <w:r w:rsidR="005F463F" w:rsidRPr="005F463F">
              <w:rPr>
                <w:rFonts w:ascii="Arial Narrow" w:hAnsi="Arial Narrow"/>
                <w:sz w:val="22"/>
                <w:szCs w:val="22"/>
                <w:lang w:val="en-US"/>
              </w:rPr>
              <w:t xml:space="preserve"> i izložbene vitrine za rad,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DE377C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4913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464913" w:rsidRPr="005F463F" w:rsidRDefault="00464913" w:rsidP="00347B2B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64913">
              <w:rPr>
                <w:rFonts w:ascii="Arial Narrow" w:hAnsi="Arial Narrow"/>
                <w:sz w:val="22"/>
                <w:szCs w:val="22"/>
                <w:lang w:val="en-US"/>
              </w:rPr>
              <w:t xml:space="preserve">Demonstrira izradu dekoracija za različite vrste </w:t>
            </w:r>
            <w:r w:rsidR="00347B2B">
              <w:rPr>
                <w:rFonts w:ascii="Arial Narrow" w:hAnsi="Arial Narrow"/>
                <w:sz w:val="22"/>
                <w:szCs w:val="22"/>
                <w:lang w:val="en-US"/>
              </w:rPr>
              <w:t>pića</w:t>
            </w:r>
            <w:r w:rsidRPr="00464913">
              <w:rPr>
                <w:rFonts w:ascii="Arial Narrow" w:hAnsi="Arial Narrow"/>
                <w:sz w:val="22"/>
                <w:szCs w:val="22"/>
                <w:lang w:val="en-US"/>
              </w:rPr>
              <w:t>, od različitih namirnnica i materijala, različitim tehnikama,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464913" w:rsidRPr="00DC6B16" w:rsidRDefault="00464913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4913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464913" w:rsidRPr="00464913" w:rsidRDefault="00464913" w:rsidP="00464913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64913">
              <w:rPr>
                <w:rFonts w:ascii="Arial Narrow" w:hAnsi="Arial Narrow"/>
                <w:sz w:val="22"/>
                <w:szCs w:val="22"/>
                <w:lang w:val="en-US"/>
              </w:rPr>
              <w:t>Demonstrira pripremu priručnog magacina za rad,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464913" w:rsidRPr="00DC6B16" w:rsidRDefault="00464913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E377C" w:rsidRPr="00DC6B16" w:rsidTr="0063397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882605604"/>
              <w:placeholder>
                <w:docPart w:val="35985717B4FC49BF9145F68F7273898D"/>
              </w:placeholder>
            </w:sdtPr>
            <w:sdtEndPr/>
            <w:sdtContent>
              <w:p w:rsidR="00DE377C" w:rsidRPr="00DC6B16" w:rsidRDefault="00DE377C" w:rsidP="00DE377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DE377C" w:rsidRPr="00DC6B16" w:rsidTr="00633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EE55B5" w:rsidP="00DE377C">
            <w:pPr>
              <w:spacing w:before="120" w:after="120"/>
              <w:jc w:val="both"/>
              <w:rPr>
                <w:rFonts w:ascii="Arial Narrow" w:eastAsia="Calibri" w:hAnsi="Arial Narrow"/>
                <w:color w:val="FF0000"/>
                <w:sz w:val="22"/>
                <w:szCs w:val="22"/>
              </w:rPr>
            </w:pPr>
            <w:r w:rsidRPr="00EE55B5">
              <w:rPr>
                <w:rFonts w:ascii="Arial Narrow" w:eastAsia="Calibri" w:hAnsi="Arial Narrow"/>
                <w:sz w:val="22"/>
                <w:szCs w:val="22"/>
              </w:rPr>
              <w:t xml:space="preserve">Kriterijumi od 1 do </w:t>
            </w:r>
            <w:r>
              <w:rPr>
                <w:rFonts w:ascii="Arial Narrow" w:eastAsia="Calibri" w:hAnsi="Arial Narrow"/>
                <w:sz w:val="22"/>
                <w:szCs w:val="22"/>
              </w:rPr>
              <w:t>4</w:t>
            </w:r>
            <w:r w:rsidRPr="00EE55B5">
              <w:rPr>
                <w:rFonts w:ascii="Arial Narrow" w:eastAsia="Calibri" w:hAnsi="Arial Narrow"/>
                <w:sz w:val="22"/>
                <w:szCs w:val="22"/>
              </w:rPr>
              <w:t xml:space="preserve"> mogu se provjeravati usmenim, ili pis</w:t>
            </w:r>
            <w:r w:rsidR="0012776E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EE55B5">
              <w:rPr>
                <w:rFonts w:ascii="Arial Narrow" w:eastAsia="Calibri" w:hAnsi="Arial Narrow"/>
                <w:sz w:val="22"/>
                <w:szCs w:val="22"/>
              </w:rPr>
              <w:t>nim putem. Kriterijumi od</w:t>
            </w:r>
            <w:r>
              <w:rPr>
                <w:rFonts w:ascii="Arial Narrow" w:eastAsia="Calibri" w:hAnsi="Arial Narrow"/>
                <w:sz w:val="22"/>
                <w:szCs w:val="22"/>
              </w:rPr>
              <w:t xml:space="preserve"> 5</w:t>
            </w:r>
            <w:r w:rsidRPr="00EE55B5">
              <w:rPr>
                <w:rFonts w:ascii="Arial Narrow" w:eastAsia="Calibri" w:hAnsi="Arial Narrow"/>
                <w:sz w:val="22"/>
                <w:szCs w:val="22"/>
              </w:rPr>
              <w:t xml:space="preserve"> do </w:t>
            </w:r>
            <w:r>
              <w:rPr>
                <w:rFonts w:ascii="Arial Narrow" w:eastAsia="Calibri" w:hAnsi="Arial Narrow"/>
                <w:sz w:val="22"/>
                <w:szCs w:val="22"/>
              </w:rPr>
              <w:t>7</w:t>
            </w:r>
            <w:r w:rsidRPr="00EE55B5">
              <w:rPr>
                <w:rFonts w:ascii="Arial Narrow" w:eastAsia="Calibri" w:hAnsi="Arial Narrow"/>
                <w:sz w:val="22"/>
                <w:szCs w:val="22"/>
              </w:rPr>
              <w:t xml:space="preserve"> mogu se provjeravati kroz praktičan zadatak/rad sa usmenim obrazloženjem.</w:t>
            </w:r>
            <w:r w:rsidR="00DE377C" w:rsidRPr="00DC6B16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</w:p>
        </w:tc>
      </w:tr>
      <w:tr w:rsidR="00DE377C" w:rsidRPr="00DC6B16" w:rsidTr="00633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282794459"/>
              <w:placeholder>
                <w:docPart w:val="49DE0F9700EF49B4A069FD662DE8B432"/>
              </w:placeholder>
            </w:sdtPr>
            <w:sdtEndPr/>
            <w:sdtContent>
              <w:p w:rsidR="00DE377C" w:rsidRPr="00DC6B16" w:rsidRDefault="00DE377C" w:rsidP="00DE377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DE377C" w:rsidRPr="00DC6B16" w:rsidTr="00633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64913" w:rsidRPr="000E037B" w:rsidRDefault="00464913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60" w:after="6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Oprema i namještaj u ugostiteljstvu</w:t>
            </w:r>
          </w:p>
          <w:p w:rsidR="00DE377C" w:rsidRPr="000E037B" w:rsidRDefault="00347B2B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60" w:after="6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Uređaji i oprema u točionici pića</w:t>
            </w:r>
          </w:p>
          <w:p w:rsidR="00464913" w:rsidRPr="000E037B" w:rsidRDefault="00464913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60" w:after="6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Lična i radna higijena</w:t>
            </w:r>
          </w:p>
          <w:p w:rsidR="00464913" w:rsidRPr="000E037B" w:rsidRDefault="00464913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60" w:after="6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Dekoracija</w:t>
            </w:r>
          </w:p>
          <w:p w:rsidR="00464913" w:rsidRPr="000E037B" w:rsidRDefault="00464913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60" w:after="6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Higijenski standardi u ugostiteljstvu</w:t>
            </w:r>
          </w:p>
          <w:p w:rsidR="00464913" w:rsidRPr="000E037B" w:rsidRDefault="00464913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60" w:after="6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Lična i radna higijena</w:t>
            </w:r>
          </w:p>
          <w:p w:rsidR="00464913" w:rsidRPr="00DC6B16" w:rsidRDefault="00464913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60" w:after="6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Higijenski standardi u ugostiteljstvu</w:t>
            </w:r>
          </w:p>
        </w:tc>
      </w:tr>
    </w:tbl>
    <w:p w:rsidR="000E037B" w:rsidRDefault="000E037B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E377C" w:rsidRPr="00DC6B16" w:rsidTr="0063397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971523969"/>
              <w:placeholder>
                <w:docPart w:val="373E538D3F8642649A9CB1AE4832508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1338344526"/>
                  <w:placeholder>
                    <w:docPart w:val="373E538D3F8642649A9CB1AE4832508F"/>
                  </w:placeholder>
                </w:sdtPr>
                <w:sdtEndPr/>
                <w:sdtContent>
                  <w:p w:rsidR="00DE377C" w:rsidRPr="00DC6B16" w:rsidRDefault="00DE377C" w:rsidP="00DE377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de-DE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de-DE"/>
                      </w:rPr>
                      <w:t xml:space="preserve">Ishod 6 -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202066325"/>
                        <w:placeholder>
                          <w:docPart w:val="95F762D2F6844310A1993839DCFF8FAC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de-D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DE377C" w:rsidRPr="00DC6B16" w:rsidRDefault="00464913" w:rsidP="00DE377C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64913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Izvrši završ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ne radove u sali za usluživanje i točionici pića</w:t>
            </w:r>
            <w:r w:rsidRPr="00464913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 xml:space="preserve"> u skladu sa standardima u ugostiteljstvu</w:t>
            </w:r>
          </w:p>
        </w:tc>
      </w:tr>
      <w:tr w:rsidR="00DE377C" w:rsidRPr="00DC6B16" w:rsidTr="0063397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998149739"/>
              <w:placeholder>
                <w:docPart w:val="3DC668B642834E68ACE8E19A417D0483"/>
              </w:placeholder>
            </w:sdtPr>
            <w:sdtEndPr>
              <w:rPr>
                <w:b w:val="0"/>
              </w:rPr>
            </w:sdtEndPr>
            <w:sdtContent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de-DE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  <w:lang w:val="de-DE"/>
                  </w:rPr>
                  <w:t>Kriterijumi za dostizanje ishoda učenja</w:t>
                </w:r>
              </w:p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de-DE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  <w:lang w:val="de-D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473024780"/>
              <w:placeholder>
                <w:docPart w:val="3DC668B642834E68ACE8E19A417D0483"/>
              </w:placeholder>
            </w:sdtPr>
            <w:sdtEndPr>
              <w:rPr>
                <w:b w:val="0"/>
              </w:rPr>
            </w:sdtEndPr>
            <w:sdtContent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464913" w:rsidP="00464913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64913">
              <w:rPr>
                <w:rFonts w:ascii="Arial Narrow" w:hAnsi="Arial Narrow"/>
                <w:sz w:val="22"/>
                <w:szCs w:val="22"/>
                <w:lang w:val="de-DE"/>
              </w:rPr>
              <w:t xml:space="preserve">Objasni </w:t>
            </w:r>
            <w:r w:rsidRPr="00921FC4">
              <w:rPr>
                <w:rFonts w:ascii="Arial Narrow" w:hAnsi="Arial Narrow"/>
                <w:b/>
                <w:sz w:val="22"/>
                <w:szCs w:val="22"/>
                <w:lang w:val="de-DE"/>
              </w:rPr>
              <w:t>završne radova</w:t>
            </w:r>
            <w:r w:rsidRPr="00464913">
              <w:rPr>
                <w:rFonts w:ascii="Arial Narrow" w:hAnsi="Arial Narrow"/>
                <w:sz w:val="22"/>
                <w:szCs w:val="22"/>
                <w:lang w:val="de-DE"/>
              </w:rPr>
              <w:t xml:space="preserve"> </w:t>
            </w:r>
            <w:r w:rsidRPr="00921FC4">
              <w:rPr>
                <w:rFonts w:ascii="Arial Narrow" w:hAnsi="Arial Narrow"/>
                <w:b/>
                <w:sz w:val="22"/>
                <w:szCs w:val="22"/>
                <w:lang w:val="de-DE"/>
              </w:rPr>
              <w:t>u sali za usluživanje i konobarskoj pripremnici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464913" w:rsidRPr="00464913" w:rsidRDefault="00464913" w:rsidP="00464913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464913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Završni radovi u sali za usluživanje: </w:t>
            </w:r>
            <w:r w:rsidRPr="00464913">
              <w:rPr>
                <w:rFonts w:ascii="Arial Narrow" w:hAnsi="Arial Narrow"/>
                <w:sz w:val="22"/>
                <w:szCs w:val="22"/>
                <w:lang w:val="sr-Latn-CS"/>
              </w:rPr>
              <w:t>apserviranje upotrijebljenog i neupotrijebljenog inventara i dr.</w:t>
            </w:r>
          </w:p>
          <w:p w:rsidR="00DE377C" w:rsidRPr="00DC6B16" w:rsidRDefault="00464913" w:rsidP="0046491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64913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Završni radovi u konobarskoj pripremnici: </w:t>
            </w:r>
            <w:r w:rsidRPr="00921FC4">
              <w:rPr>
                <w:rFonts w:ascii="Arial Narrow" w:hAnsi="Arial Narrow"/>
                <w:sz w:val="22"/>
                <w:szCs w:val="22"/>
                <w:lang w:val="sr-Latn-CS"/>
              </w:rPr>
              <w:t>brisanje, poliranje i odlaganje i inventara za usluživanje dr.</w:t>
            </w: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921FC4" w:rsidP="00921FC4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21F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Pr="00921FC4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završne radove u točionici pića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921FC4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21FC4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Završni radovi u točionici pića: </w:t>
            </w:r>
            <w:r w:rsidRPr="00921F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pranje, brisanje, poliranje i odlaganje inventara točionice pića; čišćenje i isključivanje uređaja i aparata u točionici pića i dr.</w:t>
            </w: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921FC4" w:rsidP="00921FC4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21FC4">
              <w:rPr>
                <w:rFonts w:ascii="Arial Narrow" w:hAnsi="Arial Narrow"/>
                <w:sz w:val="22"/>
                <w:szCs w:val="22"/>
                <w:lang w:val="de-DE"/>
              </w:rPr>
              <w:t>Demonstrira apserviranje različitim tehnikama na adekvatan način,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DE377C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921FC4" w:rsidP="00921FC4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21FC4">
              <w:rPr>
                <w:rFonts w:ascii="Arial Narrow" w:hAnsi="Arial Narrow"/>
                <w:sz w:val="22"/>
                <w:szCs w:val="22"/>
                <w:lang w:val="sr-Latn-CS"/>
              </w:rPr>
              <w:t>Demonstrira postupak završnih radova u sali za usluživanje i konobarskoj pripremnici,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DE377C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921FC4" w:rsidP="00921FC4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21FC4">
              <w:rPr>
                <w:rFonts w:ascii="Arial Narrow" w:hAnsi="Arial Narrow"/>
                <w:sz w:val="22"/>
                <w:szCs w:val="22"/>
                <w:lang w:val="en-US"/>
              </w:rPr>
              <w:t>Demonstrira postupak završnih radova u točionici pica,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DE377C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E377C" w:rsidRPr="00DC6B16" w:rsidTr="00DE377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898238720"/>
            </w:sdtPr>
            <w:sdtEndPr/>
            <w:sdtContent>
              <w:p w:rsidR="00DE377C" w:rsidRPr="00DC6B16" w:rsidRDefault="00DE377C" w:rsidP="00DE377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DE377C" w:rsidRPr="00DC6B16" w:rsidTr="00633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EE55B5" w:rsidP="00DE377C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E55B5">
              <w:rPr>
                <w:rFonts w:ascii="Arial Narrow" w:eastAsia="Calibri" w:hAnsi="Arial Narrow"/>
                <w:sz w:val="22"/>
                <w:szCs w:val="22"/>
              </w:rPr>
              <w:t>Kriterijumi od 1 do 2 mogu se provjeravati usmenim, ili pis</w:t>
            </w:r>
            <w:r w:rsidR="001E18D6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EE55B5">
              <w:rPr>
                <w:rFonts w:ascii="Arial Narrow" w:eastAsia="Calibri" w:hAnsi="Arial Narrow"/>
                <w:sz w:val="22"/>
                <w:szCs w:val="22"/>
              </w:rPr>
              <w:t xml:space="preserve">nim putem. Kriterijumi od 3 do </w:t>
            </w:r>
            <w:r>
              <w:rPr>
                <w:rFonts w:ascii="Arial Narrow" w:eastAsia="Calibri" w:hAnsi="Arial Narrow"/>
                <w:sz w:val="22"/>
                <w:szCs w:val="22"/>
              </w:rPr>
              <w:t>5</w:t>
            </w:r>
            <w:r w:rsidRPr="00EE55B5">
              <w:rPr>
                <w:rFonts w:ascii="Arial Narrow" w:eastAsia="Calibri" w:hAnsi="Arial Narrow"/>
                <w:sz w:val="22"/>
                <w:szCs w:val="22"/>
              </w:rPr>
              <w:t xml:space="preserve"> mogu se provjeravati kroz praktičan zadatak/rad sa usmenim obrazloženjem.</w:t>
            </w:r>
            <w:r w:rsidR="00DE377C" w:rsidRPr="00DC6B16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</w:p>
        </w:tc>
      </w:tr>
      <w:tr w:rsidR="00DE377C" w:rsidRPr="00DC6B16" w:rsidTr="00633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720211060"/>
            </w:sdtPr>
            <w:sdtEndPr/>
            <w:sdtContent>
              <w:p w:rsidR="00DE377C" w:rsidRPr="00DC6B16" w:rsidRDefault="00DE377C" w:rsidP="00DE377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DE377C" w:rsidRPr="00DC6B16" w:rsidTr="00633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921FC4" w:rsidRPr="000E037B" w:rsidRDefault="00921FC4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Tehnike apserviranja</w:t>
            </w:r>
          </w:p>
          <w:p w:rsidR="00921FC4" w:rsidRPr="000E037B" w:rsidRDefault="00921FC4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Sredstva za čišćenje</w:t>
            </w:r>
          </w:p>
          <w:p w:rsidR="00921FC4" w:rsidRPr="000E037B" w:rsidRDefault="00921FC4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Sortiranje i odlaganje upotrijebljenog i neupotrijebljenog inventara</w:t>
            </w:r>
          </w:p>
          <w:p w:rsidR="00921FC4" w:rsidRPr="000E037B" w:rsidRDefault="00921FC4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Higijenski standardi</w:t>
            </w:r>
          </w:p>
          <w:p w:rsidR="00DE377C" w:rsidRPr="00DC6B16" w:rsidRDefault="00921FC4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Lična i radna higijena</w:t>
            </w:r>
          </w:p>
        </w:tc>
      </w:tr>
    </w:tbl>
    <w:p w:rsidR="00DE377C" w:rsidRDefault="00DE377C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:rsidR="004024D5" w:rsidRPr="00CA3A54" w:rsidRDefault="004024D5" w:rsidP="00580BC3">
      <w:pPr>
        <w:spacing w:after="120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C374D2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idaktičke preporuke za realizaciju </w:t>
      </w:r>
      <w:r w:rsidR="00A83E23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  <w:r w:rsidR="00393D90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F315EC" w:rsidRPr="000E037B" w:rsidRDefault="00A83E23" w:rsidP="000E037B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Jedinca kvalifikacije</w:t>
      </w:r>
      <w:r w:rsidR="00F315EC" w:rsidRPr="000E037B">
        <w:rPr>
          <w:rFonts w:ascii="Arial Narrow" w:eastAsia="Batang" w:hAnsi="Arial Narrow"/>
          <w:sz w:val="22"/>
        </w:rPr>
        <w:t xml:space="preserve"> Pripremni i završni radovi u restoranu je tako koncipiran da polaznicima</w:t>
      </w:r>
      <w:r w:rsidR="00F50EAB" w:rsidRPr="000E037B">
        <w:rPr>
          <w:rFonts w:ascii="Arial Narrow" w:eastAsia="Batang" w:hAnsi="Arial Narrow"/>
          <w:sz w:val="22"/>
        </w:rPr>
        <w:t xml:space="preserve"> obuke</w:t>
      </w:r>
      <w:r w:rsidR="00F315EC" w:rsidRPr="000E037B">
        <w:rPr>
          <w:rFonts w:ascii="Arial Narrow" w:eastAsia="Batang" w:hAnsi="Arial Narrow"/>
          <w:sz w:val="22"/>
        </w:rPr>
        <w:t xml:space="preserve"> omogućava sticanje znanja i vještina iz ove oblasti kroz časove teorijske i praktične nastave. </w:t>
      </w:r>
      <w:r w:rsidR="00F50EAB" w:rsidRPr="000E037B">
        <w:rPr>
          <w:rFonts w:ascii="Arial Narrow" w:eastAsia="Batang" w:hAnsi="Arial Narrow"/>
          <w:sz w:val="22"/>
        </w:rPr>
        <w:t>Polaznike obuke</w:t>
      </w:r>
      <w:r w:rsidR="00F315EC" w:rsidRPr="000E037B">
        <w:rPr>
          <w:rFonts w:ascii="Arial Narrow" w:eastAsia="Batang" w:hAnsi="Arial Narrow"/>
          <w:sz w:val="22"/>
        </w:rPr>
        <w:t xml:space="preserve"> treba usmjeriti na aktivno učenje, samostalno pronalaženje, sistematizovanje i korišćenje informacija iz različitih izvora na zadatu temu i motivisati ih na timski rad. Nastava treba da bude aktivn</w:t>
      </w:r>
      <w:r w:rsidR="00F50EAB" w:rsidRPr="000E037B">
        <w:rPr>
          <w:rFonts w:ascii="Arial Narrow" w:eastAsia="Batang" w:hAnsi="Arial Narrow"/>
          <w:sz w:val="22"/>
        </w:rPr>
        <w:t>a, sa uključivanjem svih polaznika obuke</w:t>
      </w:r>
      <w:r w:rsidR="00F315EC" w:rsidRPr="000E037B">
        <w:rPr>
          <w:rFonts w:ascii="Arial Narrow" w:eastAsia="Batang" w:hAnsi="Arial Narrow"/>
          <w:sz w:val="22"/>
        </w:rPr>
        <w:t>.</w:t>
      </w:r>
    </w:p>
    <w:p w:rsidR="00F315EC" w:rsidRPr="000E037B" w:rsidRDefault="00F315EC" w:rsidP="000E037B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Praktični dio nastave treba re</w:t>
      </w:r>
      <w:r w:rsidR="00F50EAB" w:rsidRPr="000E037B">
        <w:rPr>
          <w:rFonts w:ascii="Arial Narrow" w:eastAsia="Batang" w:hAnsi="Arial Narrow"/>
          <w:sz w:val="22"/>
        </w:rPr>
        <w:t xml:space="preserve">alizovati u </w:t>
      </w:r>
      <w:r w:rsidRPr="000E037B">
        <w:rPr>
          <w:rFonts w:ascii="Arial Narrow" w:eastAsia="Batang" w:hAnsi="Arial Narrow"/>
          <w:sz w:val="22"/>
        </w:rPr>
        <w:t>restoranu koj</w:t>
      </w:r>
      <w:r w:rsidR="00F50EAB" w:rsidRPr="000E037B">
        <w:rPr>
          <w:rFonts w:ascii="Arial Narrow" w:eastAsia="Batang" w:hAnsi="Arial Narrow"/>
          <w:sz w:val="22"/>
        </w:rPr>
        <w:t>i je opremljen</w:t>
      </w:r>
      <w:r w:rsidRPr="000E037B">
        <w:rPr>
          <w:rFonts w:ascii="Arial Narrow" w:eastAsia="Batang" w:hAnsi="Arial Narrow"/>
          <w:sz w:val="22"/>
        </w:rPr>
        <w:t xml:space="preserve"> preporučeni</w:t>
      </w:r>
      <w:r w:rsidR="00F50EAB" w:rsidRPr="000E037B">
        <w:rPr>
          <w:rFonts w:ascii="Arial Narrow" w:eastAsia="Batang" w:hAnsi="Arial Narrow"/>
          <w:sz w:val="22"/>
        </w:rPr>
        <w:t>m materijalnim uslovima. Polaznike obuke</w:t>
      </w:r>
      <w:r w:rsidRPr="000E037B">
        <w:rPr>
          <w:rFonts w:ascii="Arial Narrow" w:eastAsia="Batang" w:hAnsi="Arial Narrow"/>
          <w:sz w:val="22"/>
        </w:rPr>
        <w:t xml:space="preserve"> treba podijeliti u grupe i realizovati praktične vježbe individualno, u parovima ili manjim grupama, ali tako da svaki </w:t>
      </w:r>
      <w:r w:rsidR="00F50EAB" w:rsidRPr="000E037B">
        <w:rPr>
          <w:rFonts w:ascii="Arial Narrow" w:eastAsia="Batang" w:hAnsi="Arial Narrow"/>
          <w:sz w:val="22"/>
        </w:rPr>
        <w:t>polaznik obuke</w:t>
      </w:r>
      <w:r w:rsidRPr="000E037B">
        <w:rPr>
          <w:rFonts w:ascii="Arial Narrow" w:eastAsia="Batang" w:hAnsi="Arial Narrow"/>
          <w:sz w:val="22"/>
        </w:rPr>
        <w:t xml:space="preserve"> samostalno uradi praktičnu vježbu i dobije traženi rezultat. Preporučuje se da se prilikom osmišljavanja problemskih zadataka obuhvati nastavni sadržaj </w:t>
      </w:r>
      <w:r w:rsidR="00A83E23" w:rsidRPr="000E037B">
        <w:rPr>
          <w:rFonts w:ascii="Arial Narrow" w:eastAsia="Batang" w:hAnsi="Arial Narrow"/>
          <w:sz w:val="22"/>
        </w:rPr>
        <w:t>jedinica kvalifikacije</w:t>
      </w:r>
      <w:r w:rsidRPr="000E037B">
        <w:rPr>
          <w:rFonts w:ascii="Arial Narrow" w:eastAsia="Batang" w:hAnsi="Arial Narrow"/>
          <w:sz w:val="22"/>
        </w:rPr>
        <w:t xml:space="preserve">, kako bi se kod </w:t>
      </w:r>
      <w:r w:rsidR="00F50EAB" w:rsidRPr="000E037B">
        <w:rPr>
          <w:rFonts w:ascii="Arial Narrow" w:eastAsia="Batang" w:hAnsi="Arial Narrow"/>
          <w:sz w:val="22"/>
        </w:rPr>
        <w:t>polaznika obuke</w:t>
      </w:r>
      <w:r w:rsidRPr="000E037B">
        <w:rPr>
          <w:rFonts w:ascii="Arial Narrow" w:eastAsia="Batang" w:hAnsi="Arial Narrow"/>
          <w:sz w:val="22"/>
        </w:rPr>
        <w:t xml:space="preserve"> razvila sposobnost povezivanja teorijskog i praktičnog znanja sa strukom. Posebno obratiti pažnju da se zadaci rješavaju od najjednostavnijih ka onim koji zahtijevaju sintezu i analizu usvojenih znanja. Neophodno je usmjeriti </w:t>
      </w:r>
      <w:r w:rsidR="00F50EAB" w:rsidRPr="000E037B">
        <w:rPr>
          <w:rFonts w:ascii="Arial Narrow" w:eastAsia="Batang" w:hAnsi="Arial Narrow"/>
          <w:sz w:val="22"/>
        </w:rPr>
        <w:t>polaznike obuke</w:t>
      </w:r>
      <w:r w:rsidRPr="000E037B">
        <w:rPr>
          <w:rFonts w:ascii="Arial Narrow" w:eastAsia="Batang" w:hAnsi="Arial Narrow"/>
          <w:sz w:val="22"/>
        </w:rPr>
        <w:t xml:space="preserve"> na pravilno korišćenje odgovarajućih alata, uređaja i opreme i njihovo održavanje. Časove praktične nastave izvoditi uz korišćenje radne uniforme i sredstava zaštite na radu. Nastojati da se kod </w:t>
      </w:r>
      <w:r w:rsidR="00F50EAB" w:rsidRPr="000E037B">
        <w:rPr>
          <w:rFonts w:ascii="Arial Narrow" w:eastAsia="Batang" w:hAnsi="Arial Narrow"/>
          <w:sz w:val="22"/>
        </w:rPr>
        <w:t>polaznika obuke</w:t>
      </w:r>
      <w:r w:rsidRPr="000E037B">
        <w:rPr>
          <w:rFonts w:ascii="Arial Narrow" w:eastAsia="Batang" w:hAnsi="Arial Narrow"/>
          <w:sz w:val="22"/>
        </w:rPr>
        <w:t xml:space="preserve"> razvije osećaj za prosuđivanje da li su zadate vježbe ispravno odrađene u skladu sa odgovarajućim tehničkim propisima, koje treba staviti na raspolaganje </w:t>
      </w:r>
      <w:r w:rsidR="00F50EAB" w:rsidRPr="000E037B">
        <w:rPr>
          <w:rFonts w:ascii="Arial Narrow" w:eastAsia="Batang" w:hAnsi="Arial Narrow"/>
          <w:sz w:val="22"/>
        </w:rPr>
        <w:t>polaznicima obuke</w:t>
      </w:r>
      <w:r w:rsidRPr="000E037B">
        <w:rPr>
          <w:rFonts w:ascii="Arial Narrow" w:eastAsia="Batang" w:hAnsi="Arial Narrow"/>
          <w:sz w:val="22"/>
        </w:rPr>
        <w:t xml:space="preserve">. Za kriterijume u kojima </w:t>
      </w:r>
      <w:r w:rsidR="00F50EAB" w:rsidRPr="000E037B">
        <w:rPr>
          <w:rFonts w:ascii="Arial Narrow" w:eastAsia="Batang" w:hAnsi="Arial Narrow"/>
          <w:sz w:val="22"/>
        </w:rPr>
        <w:t>polaznik obuke</w:t>
      </w:r>
      <w:r w:rsidRPr="000E037B">
        <w:rPr>
          <w:rFonts w:ascii="Arial Narrow" w:eastAsia="Batang" w:hAnsi="Arial Narrow"/>
          <w:sz w:val="22"/>
        </w:rPr>
        <w:t xml:space="preserve"> vrši provjeru kvaliteta izvedenih aktivnosti u cilju otklanjanja nedostataka u izvođenju prep</w:t>
      </w:r>
      <w:r w:rsidR="00F50EAB" w:rsidRPr="000E037B">
        <w:rPr>
          <w:rFonts w:ascii="Arial Narrow" w:eastAsia="Batang" w:hAnsi="Arial Narrow"/>
          <w:sz w:val="22"/>
        </w:rPr>
        <w:t>oručuje se prezentovanje polazniku obuke</w:t>
      </w:r>
      <w:r w:rsidRPr="000E037B">
        <w:rPr>
          <w:rFonts w:ascii="Arial Narrow" w:eastAsia="Batang" w:hAnsi="Arial Narrow"/>
          <w:sz w:val="22"/>
        </w:rPr>
        <w:t xml:space="preserve"> pogrešno izvedenih aktivnosti uz obrazloženje sa ciljem otklanjanja istih.</w:t>
      </w:r>
    </w:p>
    <w:p w:rsidR="004024D5" w:rsidRPr="000E037B" w:rsidRDefault="00F315EC" w:rsidP="000E037B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 xml:space="preserve">Za kvalitetniju realizaciju </w:t>
      </w:r>
      <w:r w:rsidR="00A83E23" w:rsidRPr="000E037B">
        <w:rPr>
          <w:rFonts w:ascii="Arial Narrow" w:eastAsia="Batang" w:hAnsi="Arial Narrow"/>
          <w:sz w:val="22"/>
        </w:rPr>
        <w:t>jedinice kvalifijkacije</w:t>
      </w:r>
      <w:r w:rsidRPr="000E037B">
        <w:rPr>
          <w:rFonts w:ascii="Arial Narrow" w:eastAsia="Batang" w:hAnsi="Arial Narrow"/>
          <w:sz w:val="22"/>
        </w:rPr>
        <w:t>, nastavnik</w:t>
      </w:r>
      <w:r w:rsidR="007157BD" w:rsidRPr="000E037B">
        <w:rPr>
          <w:rFonts w:ascii="Arial Narrow" w:eastAsia="Batang" w:hAnsi="Arial Narrow"/>
          <w:sz w:val="22"/>
        </w:rPr>
        <w:t>/instruktor</w:t>
      </w:r>
      <w:r w:rsidRPr="000E037B">
        <w:rPr>
          <w:rFonts w:ascii="Arial Narrow" w:eastAsia="Batang" w:hAnsi="Arial Narrow"/>
          <w:sz w:val="22"/>
        </w:rPr>
        <w:t xml:space="preserve"> treba pored preporučene stručne literature koristiti i tehničku dokumentaciju, kataloge proizvođača opreme, odgovarajuće tehničke propise i zakonsku regulativu. Radi veće zainteresovanosti </w:t>
      </w:r>
      <w:r w:rsidR="0085338E" w:rsidRPr="000E037B">
        <w:rPr>
          <w:rFonts w:ascii="Arial Narrow" w:eastAsia="Batang" w:hAnsi="Arial Narrow"/>
          <w:sz w:val="22"/>
        </w:rPr>
        <w:t>polaznika obuke</w:t>
      </w:r>
      <w:r w:rsidRPr="000E037B">
        <w:rPr>
          <w:rFonts w:ascii="Arial Narrow" w:eastAsia="Batang" w:hAnsi="Arial Narrow"/>
          <w:sz w:val="22"/>
        </w:rPr>
        <w:t xml:space="preserve"> i boljeg razumijevanja, prilikom izlaganja problematike treba koristiti pokazna sredstva za demonstriranje gdje je to moguće, internet prezentacije u cilju boljeg razumijevanja teorijske nastave, grafičke ilustracije, skice, fotografije, video prikaze iz prakse, kao i podsticati </w:t>
      </w:r>
      <w:r w:rsidR="0085338E" w:rsidRPr="000E037B">
        <w:rPr>
          <w:rFonts w:ascii="Arial Narrow" w:eastAsia="Batang" w:hAnsi="Arial Narrow"/>
          <w:sz w:val="22"/>
        </w:rPr>
        <w:t>polaznike obuke</w:t>
      </w:r>
      <w:r w:rsidRPr="000E037B">
        <w:rPr>
          <w:rFonts w:ascii="Arial Narrow" w:eastAsia="Batang" w:hAnsi="Arial Narrow"/>
          <w:sz w:val="22"/>
        </w:rPr>
        <w:t xml:space="preserve"> na istraživački rad. Problemska nastava treba da zauzme značajno mjesto u realizaciji ov</w:t>
      </w:r>
      <w:r w:rsidR="00A83E23" w:rsidRPr="000E037B">
        <w:rPr>
          <w:rFonts w:ascii="Arial Narrow" w:eastAsia="Batang" w:hAnsi="Arial Narrow"/>
          <w:sz w:val="22"/>
        </w:rPr>
        <w:t xml:space="preserve">e jedincie kvalifikacije </w:t>
      </w:r>
      <w:r w:rsidRPr="000E037B">
        <w:rPr>
          <w:rFonts w:ascii="Arial Narrow" w:eastAsia="Batang" w:hAnsi="Arial Narrow"/>
          <w:sz w:val="22"/>
        </w:rPr>
        <w:t>kako bi se teorijska nastava što bolje pov</w:t>
      </w:r>
      <w:r w:rsidR="0085338E" w:rsidRPr="000E037B">
        <w:rPr>
          <w:rFonts w:ascii="Arial Narrow" w:eastAsia="Batang" w:hAnsi="Arial Narrow"/>
          <w:sz w:val="22"/>
        </w:rPr>
        <w:t>ezala sa praktičnim primjerima.</w:t>
      </w:r>
    </w:p>
    <w:p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:rsidR="0085338E" w:rsidRPr="000E037B" w:rsidRDefault="0085338E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Lončar M.; Lončar N., Restoraterstvo za prvi razred ugostiteljsko-turističkih škola, Zavod za udžbenike i nastavna sredstva Podgorica, 2018.</w:t>
      </w:r>
    </w:p>
    <w:p w:rsidR="0085338E" w:rsidRPr="000E037B" w:rsidRDefault="0085338E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Lončar M.; Lončar N., Restoraterstvo za drugi razred ugostiteljsko-turističkih škola, Zavod za udžbenike i nastavna sredstva Podgorica, 2018.</w:t>
      </w:r>
    </w:p>
    <w:p w:rsidR="0085338E" w:rsidRPr="000E037B" w:rsidRDefault="0085338E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Divanović S.; Nićetin S., Usluživanje sa praktičnom obukom, Zavod za udžbenike i nastavna sredstva Beograd, 2004.</w:t>
      </w:r>
    </w:p>
    <w:p w:rsidR="00633970" w:rsidRDefault="0085338E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0E037B">
        <w:rPr>
          <w:rFonts w:ascii="Arial Narrow" w:eastAsia="Batang" w:hAnsi="Arial Narrow"/>
          <w:sz w:val="22"/>
        </w:rPr>
        <w:t>Milićević R., Praktična</w:t>
      </w:r>
      <w:r w:rsidRPr="0085338E">
        <w:rPr>
          <w:rFonts w:ascii="Arial Narrow" w:eastAsia="Calibri" w:hAnsi="Arial Narrow"/>
          <w:sz w:val="22"/>
          <w:szCs w:val="22"/>
          <w:lang w:val="sr-Latn-CS"/>
        </w:rPr>
        <w:t xml:space="preserve"> nastava sa tehnologijom zanimanja, Centar za stručno obrazovanje, Podgorica, 2008.</w:t>
      </w:r>
    </w:p>
    <w:p w:rsidR="00633970" w:rsidRPr="0085338E" w:rsidRDefault="0085338E" w:rsidP="00633970">
      <w:pPr>
        <w:spacing w:before="240" w:after="120"/>
        <w:rPr>
          <w:rFonts w:ascii="Arial Narrow" w:eastAsia="Calibri" w:hAnsi="Arial Narrow"/>
          <w:b/>
        </w:rPr>
      </w:pPr>
      <w:r w:rsidRPr="0085338E">
        <w:rPr>
          <w:rFonts w:ascii="Arial Narrow" w:eastAsia="Calibri" w:hAnsi="Arial Narrow"/>
          <w:b/>
        </w:rPr>
        <w:t>Napomena:</w:t>
      </w:r>
    </w:p>
    <w:p w:rsidR="00633970" w:rsidRPr="00B062A1" w:rsidRDefault="00633970" w:rsidP="008533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</w:rPr>
      </w:pPr>
      <w:r w:rsidRPr="00B062A1">
        <w:rPr>
          <w:rFonts w:ascii="Arial Narrow" w:eastAsia="Calibri" w:hAnsi="Arial Narrow"/>
          <w:sz w:val="22"/>
          <w:szCs w:val="22"/>
        </w:rPr>
        <w:t xml:space="preserve">Nastavnik/instruktor </w:t>
      </w:r>
      <w:r w:rsidR="00760E19" w:rsidRPr="00760E19">
        <w:rPr>
          <w:rFonts w:ascii="Arial Narrow" w:eastAsia="Calibri" w:hAnsi="Arial Narrow"/>
          <w:sz w:val="22"/>
          <w:szCs w:val="22"/>
          <w:lang w:val="en-US"/>
        </w:rPr>
        <w:t xml:space="preserve">treba da </w:t>
      </w:r>
      <w:r w:rsidR="00550435">
        <w:rPr>
          <w:rFonts w:ascii="Arial Narrow" w:eastAsia="Calibri" w:hAnsi="Arial Narrow"/>
          <w:sz w:val="22"/>
          <w:szCs w:val="22"/>
          <w:lang w:val="en-US"/>
        </w:rPr>
        <w:t>koristi i preporuči polaznicima</w:t>
      </w:r>
      <w:r w:rsidR="00760E19" w:rsidRPr="00760E19">
        <w:rPr>
          <w:rFonts w:ascii="Arial Narrow" w:eastAsia="Calibri" w:hAnsi="Arial Narrow"/>
          <w:sz w:val="22"/>
          <w:szCs w:val="22"/>
          <w:lang w:val="en-US"/>
        </w:rPr>
        <w:t xml:space="preserve"> udžbenike odobrene od strane nadležnog Savjeta, važeće propise iz stručne oblasti i relevantne internet stranice na kojima se nalaze korisne informacije.</w:t>
      </w:r>
    </w:p>
    <w:p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 w:rsidR="00E33CE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</w:t>
      </w:r>
      <w:r w:rsidR="00A83E23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  <w:r w:rsidR="00393D90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:rsidTr="00633970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</w:sdtPr>
            <w:sdtEndPr/>
            <w:sdtContent>
              <w:p w:rsidR="004024D5" w:rsidRPr="004024D5" w:rsidRDefault="004024D5" w:rsidP="00B062A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</w:sdtPr>
            <w:sdtEndPr/>
            <w:sdtContent>
              <w:p w:rsidR="004024D5" w:rsidRPr="004024D5" w:rsidRDefault="004024D5" w:rsidP="00B062A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</w:sdtPr>
            <w:sdtEndPr/>
            <w:sdtContent>
              <w:p w:rsidR="004024D5" w:rsidRPr="004024D5" w:rsidRDefault="004024D5" w:rsidP="00B062A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633970" w:rsidRPr="004024D5" w:rsidTr="00633970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633970" w:rsidRPr="00764BFC" w:rsidRDefault="00633970" w:rsidP="000E037B">
            <w:pPr>
              <w:numPr>
                <w:ilvl w:val="0"/>
                <w:numId w:val="6"/>
              </w:numPr>
              <w:spacing w:before="60" w:after="6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633970" w:rsidRPr="00764BFC" w:rsidRDefault="00633970" w:rsidP="000E037B">
            <w:pPr>
              <w:spacing w:before="60" w:after="6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  <w:lang w:val="en-U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633970" w:rsidRPr="00764BFC" w:rsidRDefault="00633970" w:rsidP="000E037B">
            <w:pPr>
              <w:spacing w:before="60" w:after="6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633970" w:rsidRPr="004024D5" w:rsidTr="000E037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0E037B">
            <w:pPr>
              <w:numPr>
                <w:ilvl w:val="0"/>
                <w:numId w:val="6"/>
              </w:numPr>
              <w:spacing w:before="60" w:after="6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0E037B">
            <w:pPr>
              <w:spacing w:before="60" w:after="6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  <w:lang w:val="en-US"/>
              </w:rPr>
              <w:t>Projektor, projekciono platno/multimedijalna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0E037B">
            <w:pPr>
              <w:spacing w:before="60" w:after="6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633970" w:rsidRPr="004024D5" w:rsidTr="000E037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0E037B">
            <w:pPr>
              <w:numPr>
                <w:ilvl w:val="0"/>
                <w:numId w:val="6"/>
              </w:numPr>
              <w:spacing w:before="60" w:after="6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27731" w:rsidP="000E037B">
            <w:pPr>
              <w:spacing w:before="60" w:after="6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27731">
              <w:rPr>
                <w:rFonts w:ascii="Arial Narrow" w:hAnsi="Arial Narrow"/>
                <w:sz w:val="22"/>
                <w:szCs w:val="22"/>
                <w:lang w:val="en-US"/>
              </w:rPr>
              <w:t>Zvučnici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0E037B">
            <w:pPr>
              <w:spacing w:before="60" w:after="6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633970" w:rsidRPr="004024D5" w:rsidTr="000E037B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0E037B">
            <w:pPr>
              <w:numPr>
                <w:ilvl w:val="0"/>
                <w:numId w:val="6"/>
              </w:numPr>
              <w:spacing w:before="60" w:after="6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27731" w:rsidP="000E037B">
            <w:pPr>
              <w:spacing w:before="60" w:after="60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Oprema,</w:t>
            </w:r>
            <w:r w:rsidRPr="00627731">
              <w:rPr>
                <w:rFonts w:ascii="Arial Narrow" w:hAnsi="Arial Narrow"/>
                <w:sz w:val="22"/>
                <w:szCs w:val="22"/>
                <w:lang w:val="en-US"/>
              </w:rPr>
              <w:t xml:space="preserve"> nam</w:t>
            </w:r>
            <w:r w:rsidR="0011272E">
              <w:rPr>
                <w:rFonts w:ascii="Arial Narrow" w:hAnsi="Arial Narrow"/>
                <w:sz w:val="22"/>
                <w:szCs w:val="22"/>
                <w:lang w:val="en-US"/>
              </w:rPr>
              <w:t>ještaj, uređaji i inventa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r u restoranu</w:t>
            </w:r>
            <w:r w:rsidR="000E037B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11272E">
              <w:rPr>
                <w:rFonts w:ascii="Arial Narrow" w:hAnsi="Arial Narrow"/>
                <w:sz w:val="22"/>
                <w:szCs w:val="22"/>
                <w:lang w:val="en-US"/>
              </w:rPr>
              <w:t>i/ili kabinetu restoraterstva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27731" w:rsidP="000E037B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</w:tbl>
    <w:p w:rsidR="00B062A1" w:rsidRDefault="00B062A1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7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 w:rsidR="00A83E23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4024D5" w:rsidRPr="0052407F" w:rsidRDefault="00A83E23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0E037B">
        <w:rPr>
          <w:rFonts w:ascii="Arial Narrow" w:eastAsia="Batang" w:hAnsi="Arial Narrow"/>
          <w:sz w:val="22"/>
        </w:rPr>
        <w:t>Jedinica</w:t>
      </w:r>
      <w:r>
        <w:rPr>
          <w:rFonts w:ascii="Arial Narrow" w:eastAsia="Calibri" w:hAnsi="Arial Narrow"/>
          <w:sz w:val="22"/>
          <w:szCs w:val="22"/>
          <w:lang w:val="de-DE"/>
        </w:rPr>
        <w:t xml:space="preserve"> kvalifikacije</w:t>
      </w:r>
      <w:r w:rsidR="00633970" w:rsidRPr="00633970">
        <w:rPr>
          <w:rFonts w:ascii="Arial Narrow" w:eastAsia="Calibri" w:hAnsi="Arial Narrow"/>
          <w:sz w:val="22"/>
          <w:szCs w:val="22"/>
          <w:lang w:val="de-DE"/>
        </w:rPr>
        <w:t xml:space="preserve"> se provjerava na kraju programa, na osnovu ispitnog kataloga.</w:t>
      </w:r>
    </w:p>
    <w:p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A83E23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om jedinicom kvalifikacije</w:t>
      </w:r>
    </w:p>
    <w:p w:rsidR="00526E6E" w:rsidRPr="000E037B" w:rsidRDefault="00526E6E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Kompetencija pismenosti (upotreba stručne terminologije u usmenom i pisanom obliku pravilnim formulisanjem pojmova, činjenica i zakona iz oblasti ugostiteljstva, izražavanjem argumenata i kritičkog mišljenja na uvjerljiv način primjeren kontekstu; korišćenje različitih izvora znanja pretragom, prikupljanjem i obradom vizuelnih, audio/video i digitalnih informacija; poštovanje pravila i preporuka prilikom prezentovanja zadate teme i dr.)</w:t>
      </w:r>
    </w:p>
    <w:p w:rsidR="00526E6E" w:rsidRPr="000E037B" w:rsidRDefault="00526E6E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Kompetencija višejezičnosti (razumijevanje stručne terminologije iz ugostiteljstva i istraživanja različitih stručnih tekstova na Internetu; korišćenje literature i različitih informacija iz oblasti ugostiteljstva na stranom jeziku i dr.)</w:t>
      </w:r>
    </w:p>
    <w:p w:rsidR="00526E6E" w:rsidRPr="000E037B" w:rsidRDefault="00526E6E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Matematička kompetencija i kompetencija u prirodnim naukama, tehnologiji i inženjerstvu (STEM) (razvijanje logičkog načina razmišljanja, osnovnih matematičkih principa i donošenja zaključaka prilikom analize karakteristika različitih vrsta materijala, uređaja, alata i opreme; korišćenje formula, grafikona i šema prilikom prećenja proizvodnog tehnološkog procesa u ugostiteljstvu; razvijanje sposobnosti prostornog snalaženja prilikom izvođenja radnih aktivnosti; razvijanje sposobnosti rukovanja alatom, uređajima i priborom.</w:t>
      </w:r>
    </w:p>
    <w:p w:rsidR="00526E6E" w:rsidRPr="000E037B" w:rsidRDefault="00526E6E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Digitalna kompetencija (korišćenje informaciono-komunikacionih tehnologija radi pretrage, prikupljanja i upotrebe podataka iz oblasti ugostiteljstva, prepoznavanjem relevantnih stručnih tekstova i video zapisa; upotreba softverskih alata za izradu prezentacija na zadatu temu; razvijanje svijesti o značaju elektronskog učenja kroz različite vidove online nastave i interakcije; korišćenje foruma i društvenih mreža, u cilju razmjene stručnih informacija, poštovanjem pravila bezbjednosti i etike prilikom korišćenja Interneta i dr.)</w:t>
      </w:r>
    </w:p>
    <w:p w:rsidR="00526E6E" w:rsidRPr="000E037B" w:rsidRDefault="00526E6E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Lična, socijalna i kompetencija učiti kako učiti (razvijanje tehnika samostalnog učenja, kao i učenja u timu kroz vršnjačku edukaciju i diskusiju, izradu domaćih zadataka, prezentacija na zadatu temu; razvijanje sposobnosti izražavanja sopstvenog mišljenja učešćem u konstruktivnoj diskusiji sa uvažavanjem drugačijih stavova; razvijanje tolerancije, kulture dijaloga i poštovanja tuđeg integriteta, u skladu sa etičkim pravilima; 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i dr.)</w:t>
      </w:r>
    </w:p>
    <w:p w:rsidR="00526E6E" w:rsidRPr="000E037B" w:rsidRDefault="00526E6E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racionalnom primjenom odgovarajućih materijala u radu, pravilnim odlaganjem otpada nakon izvedenih praktičnih zadataka; poštovanje pravila bezbjednosti i zaštite na radu prilikom izvođenja praktičnih vježbi i dr.)</w:t>
      </w:r>
    </w:p>
    <w:p w:rsidR="00526E6E" w:rsidRPr="000E037B" w:rsidRDefault="00526E6E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Preduzetnička kompetencija (razvijanje sposobnosti davanja inicijative i pravilnog određivanja prioriteta prilikom rješavanja problema;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dr.)</w:t>
      </w:r>
    </w:p>
    <w:p w:rsidR="00633970" w:rsidRPr="000E037B" w:rsidRDefault="00526E6E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0E037B">
        <w:rPr>
          <w:rFonts w:ascii="Arial Narrow" w:eastAsia="Batang" w:hAnsi="Arial Narrow"/>
          <w:sz w:val="22"/>
        </w:rPr>
        <w:t>Kompetencija kulturološke svijesti i izražavanja (razvijanje svijesti o značaju poznavanja i poštovanja lokalnih, nacionalnih, regionalnih, evropskih i globalnih kultura kroz povezivanje sa primjerima iz oblasti ugostiteljstva; predstavljanje ideja putem različitih kulturoloških formi kao što su pisani, štampani ili digitalni tekst, film, dizajn i dr.)</w:t>
      </w:r>
    </w:p>
    <w:p w:rsidR="00EE55B5" w:rsidRDefault="00EE55B5" w:rsidP="00D97774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E55B5" w:rsidRDefault="00EE55B5" w:rsidP="00D97774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E55B5" w:rsidRDefault="00EE55B5" w:rsidP="00D97774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E55B5" w:rsidRDefault="00EE55B5" w:rsidP="00D97774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E55B5" w:rsidRDefault="00EE55B5" w:rsidP="00D97774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0E037B" w:rsidRDefault="000E037B">
      <w:pPr>
        <w:spacing w:after="160" w:line="259" w:lineRule="auto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bookmarkStart w:id="11" w:name="_Toc183691682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</w:p>
    <w:p w:rsidR="00EE55B5" w:rsidRPr="00EE55B5" w:rsidRDefault="000E037B" w:rsidP="00EE55B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3.2</w:t>
      </w:r>
      <w:r w:rsidR="00EE55B5" w:rsidRPr="00EE55B5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. </w:t>
      </w:r>
      <w:r w:rsidR="00EE55B5" w:rsidRPr="00EE55B5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eastAsia="sl-SI"/>
        </w:rPr>
        <w:t>RESTORANSKO POSLOVANJE</w:t>
      </w:r>
      <w:bookmarkEnd w:id="11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69426679"/>
        <w:lock w:val="contentLocked"/>
        <w:placeholder>
          <w:docPart w:val="0700B4F5E60D40D88990031A2206D15F"/>
        </w:placeholder>
      </w:sdtPr>
      <w:sdtEndPr/>
      <w:sdtContent>
        <w:p w:rsidR="00EE55B5" w:rsidRPr="00EE55B5" w:rsidRDefault="00EE55B5" w:rsidP="00EE55B5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EE55B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EE55B5" w:rsidRPr="00EE55B5" w:rsidTr="00A83E2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958836087"/>
              <w:placeholder>
                <w:docPart w:val="DE6F597A07C440028211A15FF6E41251"/>
              </w:placeholder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EE55B5">
                  <w:rPr>
                    <w:rFonts w:ascii="Arial Narrow" w:hAnsi="Arial Narrow" w:cs="Arial"/>
                    <w:b/>
                    <w:bCs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258497875"/>
              <w:placeholder>
                <w:docPart w:val="1C7DFF00D89D44BC8F610862F124743E"/>
              </w:placeholder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EE55B5">
                  <w:rPr>
                    <w:rFonts w:ascii="Arial Narrow" w:hAnsi="Arial Narrow" w:cs="Arial"/>
                    <w:b/>
                    <w:bCs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2070793020"/>
              <w:placeholder>
                <w:docPart w:val="9CD93A19834C45B1A2F51F404E40773C"/>
              </w:placeholder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EE55B5">
                  <w:rPr>
                    <w:rFonts w:ascii="Arial Narrow" w:hAnsi="Arial Narrow" w:cs="Arial"/>
                    <w:b/>
                    <w:bCs/>
                    <w:lang w:val="en-US"/>
                  </w:rPr>
                  <w:t>Kreditna vrijednost</w:t>
                </w:r>
              </w:p>
            </w:sdtContent>
          </w:sdt>
        </w:tc>
      </w:tr>
      <w:tr w:rsidR="00EE55B5" w:rsidRPr="00EE55B5" w:rsidTr="00A83E2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2036801062"/>
              <w:placeholder>
                <w:docPart w:val="EFDC9128AB3B4B83B1F3508440E1B53F"/>
              </w:placeholder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EE55B5">
                  <w:rPr>
                    <w:rFonts w:ascii="Arial Narrow" w:hAnsi="Arial Narrow" w:cs="Arial"/>
                    <w:b/>
                    <w:bCs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875846328"/>
              <w:placeholder>
                <w:docPart w:val="EFDC9128AB3B4B83B1F3508440E1B53F"/>
              </w:placeholder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EE55B5">
                  <w:rPr>
                    <w:rFonts w:ascii="Arial Narrow" w:hAnsi="Arial Narrow" w:cs="Arial"/>
                    <w:b/>
                    <w:bCs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543868838"/>
              <w:placeholder>
                <w:docPart w:val="EFDC9128AB3B4B83B1F3508440E1B53F"/>
              </w:placeholder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EE55B5">
                  <w:rPr>
                    <w:rFonts w:ascii="Arial Narrow" w:hAnsi="Arial Narrow" w:cs="Arial"/>
                    <w:b/>
                    <w:bCs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EE55B5" w:rsidRPr="00EE55B5" w:rsidTr="00A83E2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E55B5">
              <w:rPr>
                <w:rFonts w:ascii="Arial Narrow" w:eastAsia="Calibri" w:hAnsi="Arial Narrow"/>
                <w:sz w:val="22"/>
                <w:szCs w:val="22"/>
                <w:lang w:val="en-US"/>
              </w:rPr>
              <w:t>35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55B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EE55B5" w:rsidRPr="00EE55B5" w:rsidRDefault="001E18D6" w:rsidP="00EE55B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0E037B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:rsidR="00EE55B5" w:rsidRPr="00EE55B5" w:rsidRDefault="00EE55B5" w:rsidP="00EE55B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E55B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A83E23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  <w:r w:rsidRPr="00EE55B5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EE55B5" w:rsidRPr="00EE55B5" w:rsidRDefault="00EE55B5" w:rsidP="000E037B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0E037B">
        <w:rPr>
          <w:rFonts w:ascii="Arial Narrow" w:eastAsia="Batang" w:hAnsi="Arial Narrow"/>
          <w:sz w:val="22"/>
        </w:rPr>
        <w:t>Upoznavanje sa načinom planiranja i trebovanja robe i materijalnih sredstva za rad, vođenja odgovarajuće poslovne dokumentacije u restoranu, rukovođenja radom uslužnog osoblja u restoranu i primjene higijensko-tehničkih mjera, mjere zaštite i zdravlja na radu i sanitarne zaštite. Razvijanje komunikativnosti, tačnosti</w:t>
      </w:r>
      <w:r w:rsidRPr="00EE55B5">
        <w:rPr>
          <w:rFonts w:ascii="Arial Narrow" w:eastAsia="Calibri" w:hAnsi="Arial Narrow"/>
          <w:sz w:val="22"/>
          <w:szCs w:val="22"/>
          <w:lang w:val="en-US"/>
        </w:rPr>
        <w:t>, ažurnosti i odgovornosti u radu.</w:t>
      </w:r>
    </w:p>
    <w:p w:rsidR="00EE55B5" w:rsidRPr="00EE55B5" w:rsidRDefault="00EE55B5" w:rsidP="00EE55B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E55B5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641647912"/>
        <w:placeholder>
          <w:docPart w:val="7EBF328F78CD4169B22CFA3C7A7B1BBF"/>
        </w:placeholder>
      </w:sdtPr>
      <w:sdtEndPr/>
      <w:sdtContent>
        <w:p w:rsidR="00EE55B5" w:rsidRPr="00EE55B5" w:rsidRDefault="00EE55B5" w:rsidP="00EE55B5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EE55B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A83E23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 jedinice kvalifikacije</w:t>
          </w:r>
          <w:r w:rsidR="00A83E23" w:rsidRPr="00EE55B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Pr="00EE55B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polaznik će biti sposoban da: </w:t>
          </w:r>
        </w:p>
      </w:sdtContent>
    </w:sdt>
    <w:p w:rsidR="00EE55B5" w:rsidRPr="00EE55B5" w:rsidRDefault="00EE55B5" w:rsidP="00EE55B5">
      <w:pPr>
        <w:numPr>
          <w:ilvl w:val="0"/>
          <w:numId w:val="2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EE55B5">
        <w:rPr>
          <w:rFonts w:ascii="Arial Narrow" w:eastAsia="Calibri" w:hAnsi="Arial Narrow"/>
          <w:sz w:val="22"/>
          <w:szCs w:val="22"/>
          <w:lang w:val="en-US"/>
        </w:rPr>
        <w:t xml:space="preserve">Napravi plan trebovanja robe i materijalnih sredstva za rad u skladu sa ponudom i normativima </w:t>
      </w:r>
    </w:p>
    <w:p w:rsidR="00EE55B5" w:rsidRPr="00EE55B5" w:rsidRDefault="00EE55B5" w:rsidP="00EE55B5">
      <w:pPr>
        <w:numPr>
          <w:ilvl w:val="0"/>
          <w:numId w:val="2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EE55B5">
        <w:rPr>
          <w:rFonts w:ascii="Arial Narrow" w:eastAsia="Calibri" w:hAnsi="Arial Narrow"/>
          <w:sz w:val="22"/>
          <w:szCs w:val="22"/>
          <w:lang w:val="en-US"/>
        </w:rPr>
        <w:t xml:space="preserve">Popuni odgovarajuću poslovnu dokumentaciju u restoranu </w:t>
      </w:r>
    </w:p>
    <w:p w:rsidR="00EE55B5" w:rsidRPr="0012776E" w:rsidRDefault="00EE55B5" w:rsidP="00EE55B5">
      <w:pPr>
        <w:numPr>
          <w:ilvl w:val="0"/>
          <w:numId w:val="2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12776E">
        <w:rPr>
          <w:rFonts w:ascii="Arial Narrow" w:eastAsia="Calibri" w:hAnsi="Arial Narrow"/>
          <w:sz w:val="22"/>
          <w:szCs w:val="22"/>
          <w:lang w:val="en-US"/>
        </w:rPr>
        <w:t>Organizuje rad uslužnog osoblja u restoranu</w:t>
      </w:r>
    </w:p>
    <w:p w:rsidR="00EE55B5" w:rsidRPr="00EE55B5" w:rsidRDefault="00EE55B5" w:rsidP="00EE55B5">
      <w:pPr>
        <w:numPr>
          <w:ilvl w:val="0"/>
          <w:numId w:val="2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EE55B5">
        <w:rPr>
          <w:rFonts w:ascii="Arial Narrow" w:eastAsia="Calibri" w:hAnsi="Arial Narrow"/>
          <w:sz w:val="22"/>
          <w:szCs w:val="22"/>
          <w:lang w:val="en-US"/>
        </w:rPr>
        <w:t>Primijeni higijensko-tehničke mjere, mjere zaštite i zdravlja na radu i sanitarne zaštite</w:t>
      </w:r>
    </w:p>
    <w:p w:rsidR="00EE55B5" w:rsidRPr="00EE55B5" w:rsidRDefault="00EE55B5" w:rsidP="00EE55B5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EE55B5"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p w:rsidR="00EE55B5" w:rsidRPr="00EE55B5" w:rsidRDefault="00EE55B5" w:rsidP="00EE55B5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 w:rsidRPr="00EE55B5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E55B5" w:rsidRPr="00EE55B5" w:rsidTr="00A83E2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907646143"/>
              <w:placeholder>
                <w:docPart w:val="24D9E8882057496D9B10EDBEFA67AAE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429387904"/>
                  <w:placeholder>
                    <w:docPart w:val="24D9E8882057496D9B10EDBEFA67AAE3"/>
                  </w:placeholder>
                </w:sdtPr>
                <w:sdtEndPr/>
                <w:sdtContent>
                  <w:p w:rsidR="00EE55B5" w:rsidRPr="00EE55B5" w:rsidRDefault="00EE55B5" w:rsidP="00EE55B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EE55B5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996566481"/>
                        <w:placeholder>
                          <w:docPart w:val="D57D03CE3DC4446E969D056D31437DF0"/>
                        </w:placeholder>
                      </w:sdtPr>
                      <w:sdtEndPr/>
                      <w:sdtContent>
                        <w:r w:rsidRPr="00EE55B5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Napravi plan trebovanja robe i materijalnih sredstva za rad u skladu sa ponudom i normativima</w:t>
            </w:r>
          </w:p>
        </w:tc>
      </w:tr>
      <w:tr w:rsidR="00EE55B5" w:rsidRPr="00EE55B5" w:rsidTr="00A83E2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618329340"/>
              <w:placeholder>
                <w:docPart w:val="4488B1496D904C7EAE46B0745ADBBB03"/>
              </w:placeholder>
            </w:sdtPr>
            <w:sdtEndPr>
              <w:rPr>
                <w:b w:val="0"/>
              </w:rPr>
            </w:sdtEndPr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818622006"/>
              <w:placeholder>
                <w:docPart w:val="4488B1496D904C7EAE46B0745ADBBB03"/>
              </w:placeholder>
            </w:sdtPr>
            <w:sdtEndPr>
              <w:rPr>
                <w:b w:val="0"/>
              </w:rPr>
            </w:sdtEndPr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EE55B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EE55B5">
              <w:rPr>
                <w:rFonts w:ascii="Arial Narrow" w:hAnsi="Arial Narrow"/>
                <w:b/>
                <w:sz w:val="22"/>
                <w:szCs w:val="22"/>
              </w:rPr>
              <w:t>faktore</w:t>
            </w:r>
            <w:r w:rsidRPr="00EE55B5">
              <w:rPr>
                <w:rFonts w:ascii="Arial Narrow" w:hAnsi="Arial Narrow"/>
                <w:sz w:val="22"/>
                <w:szCs w:val="22"/>
              </w:rPr>
              <w:t xml:space="preserve"> koji utiču na planiranje robe i materijala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Faktori za planiranje:</w:t>
            </w:r>
            <w:r w:rsidRPr="00EE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kapacitet objekta, prosječni promet (dnevni, sedmični, mjesečni, godišnji) objekta, sezonalnost poslovanja, struktura gostiju i dr.</w:t>
            </w: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>Objasni procedure nabavke robe, transporta, skladištenja, čuvanja i izdavanja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 xml:space="preserve">Objasni propratnu </w:t>
            </w:r>
            <w:r w:rsidRPr="00EE55B5">
              <w:rPr>
                <w:rFonts w:ascii="Arial Narrow" w:hAnsi="Arial Narrow"/>
                <w:b/>
                <w:sz w:val="22"/>
                <w:szCs w:val="22"/>
              </w:rPr>
              <w:t>dokumentaciju</w:t>
            </w:r>
            <w:r w:rsidRPr="00EE55B5">
              <w:rPr>
                <w:rFonts w:ascii="Arial Narrow" w:hAnsi="Arial Narrow"/>
                <w:sz w:val="22"/>
                <w:szCs w:val="22"/>
              </w:rPr>
              <w:t xml:space="preserve"> u procesu nabavke, skladištenja i izdavanja robe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Dokumentacija:</w:t>
            </w:r>
            <w:r w:rsidRPr="00EE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ulazna dokumentacija (tovarni list, otpremnica, skladišna prijemnica), izlazna dokumentacija - list trebovanja</w:t>
            </w: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>Objasni način trebovanja robe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5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>Popuni propratnu dokumentaciju u procesu nabavke, skladištenja i izdavanja robe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</w:p>
        </w:tc>
      </w:tr>
      <w:tr w:rsidR="00EE55B5" w:rsidRPr="00EE55B5" w:rsidTr="00A83E2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675391246"/>
              <w:placeholder>
                <w:docPart w:val="2C48DA5FC98E4F3F80AAE772E1E50077"/>
              </w:placeholder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EE55B5" w:rsidRPr="00EE55B5" w:rsidTr="00A83E2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E55B5">
              <w:rPr>
                <w:rFonts w:ascii="Arial Narrow" w:eastAsia="Calibri" w:hAnsi="Arial Narrow"/>
                <w:sz w:val="22"/>
                <w:szCs w:val="22"/>
              </w:rPr>
              <w:t xml:space="preserve">Kriterijumi od 1 do 5 mogu se provjeravati usmenim, ili pismenim putem. </w:t>
            </w:r>
          </w:p>
        </w:tc>
      </w:tr>
      <w:tr w:rsidR="00EE55B5" w:rsidRPr="00EE55B5" w:rsidTr="00A83E2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733737275"/>
              <w:placeholder>
                <w:docPart w:val="0EE22A9598864678970048941186B609"/>
              </w:placeholder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EE55B5" w:rsidRPr="00EE55B5" w:rsidTr="00A83E2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Ugostiteljski objekti za ishranu i piće</w:t>
            </w:r>
          </w:p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Organizaciona struktura rada</w:t>
            </w:r>
          </w:p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Planiranje i trebovanje</w:t>
            </w:r>
          </w:p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Zaštita zdravlja i rada</w:t>
            </w:r>
          </w:p>
        </w:tc>
      </w:tr>
    </w:tbl>
    <w:p w:rsidR="00EE55B5" w:rsidRPr="00EE55B5" w:rsidRDefault="00EE55B5" w:rsidP="00EE55B5">
      <w:pPr>
        <w:spacing w:after="160" w:line="259" w:lineRule="auto"/>
        <w:rPr>
          <w:rFonts w:cs="Arial"/>
          <w:b/>
          <w:sz w:val="22"/>
          <w:szCs w:val="22"/>
        </w:rPr>
      </w:pPr>
      <w:r w:rsidRPr="00EE55B5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E55B5" w:rsidRPr="00EE55B5" w:rsidTr="00A83E2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943850128"/>
              <w:placeholder>
                <w:docPart w:val="14E92152118D43B9B228EC59B7DF24F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484516160"/>
                  <w:placeholder>
                    <w:docPart w:val="14E92152118D43B9B228EC59B7DF24F7"/>
                  </w:placeholder>
                </w:sdtPr>
                <w:sdtEndPr/>
                <w:sdtContent>
                  <w:p w:rsidR="00EE55B5" w:rsidRPr="00EE55B5" w:rsidRDefault="00EE55B5" w:rsidP="00EE55B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EE55B5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809245235"/>
                        <w:placeholder>
                          <w:docPart w:val="A2262189C2E443B28B9EFB73863720A8"/>
                        </w:placeholder>
                      </w:sdtPr>
                      <w:sdtEndPr/>
                      <w:sdtContent>
                        <w:r w:rsidRPr="00EE55B5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Popuni odgovarajuću poslovnu dokumentaciju u restoranu</w:t>
            </w:r>
          </w:p>
        </w:tc>
      </w:tr>
      <w:tr w:rsidR="00EE55B5" w:rsidRPr="00EE55B5" w:rsidTr="00A83E2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121198384"/>
              <w:placeholder>
                <w:docPart w:val="E6023261A880460B8411808AB8D00749"/>
              </w:placeholder>
            </w:sdtPr>
            <w:sdtEndPr>
              <w:rPr>
                <w:b w:val="0"/>
              </w:rPr>
            </w:sdtEndPr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2038502155"/>
              <w:placeholder>
                <w:docPart w:val="E6023261A880460B8411808AB8D00749"/>
              </w:placeholder>
            </w:sdtPr>
            <w:sdtEndPr>
              <w:rPr>
                <w:b w:val="0"/>
              </w:rPr>
            </w:sdtEndPr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EE55B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 xml:space="preserve">Objasni načine vođenja </w:t>
            </w:r>
            <w:r w:rsidRPr="00EE55B5">
              <w:rPr>
                <w:rFonts w:ascii="Arial Narrow" w:hAnsi="Arial Narrow"/>
                <w:b/>
                <w:sz w:val="22"/>
                <w:szCs w:val="22"/>
              </w:rPr>
              <w:t>poslovne dokumentacije</w:t>
            </w:r>
            <w:r w:rsidRPr="00EE55B5">
              <w:rPr>
                <w:rFonts w:ascii="Arial Narrow" w:hAnsi="Arial Narrow"/>
                <w:sz w:val="22"/>
                <w:szCs w:val="22"/>
              </w:rPr>
              <w:t xml:space="preserve"> koja se odnosi na promet robe i materijala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E55B5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Poslovna dokumentacija: </w:t>
            </w:r>
            <w:r w:rsidRPr="00EE55B5">
              <w:rPr>
                <w:rFonts w:ascii="Arial Narrow" w:hAnsi="Arial Narrow"/>
                <w:sz w:val="22"/>
                <w:szCs w:val="22"/>
                <w:lang w:val="en-US"/>
              </w:rPr>
              <w:t xml:space="preserve">evidencija prisutnosti zaposlenih, radni nalozi, obrasci za trebovanje, obrasci za razduživanje, „knjiga </w:t>
            </w:r>
            <w:proofErr w:type="gramStart"/>
            <w:r w:rsidRPr="00EE55B5">
              <w:rPr>
                <w:rFonts w:ascii="Arial Narrow" w:hAnsi="Arial Narrow"/>
                <w:sz w:val="22"/>
                <w:szCs w:val="22"/>
                <w:lang w:val="en-US"/>
              </w:rPr>
              <w:t>šanka“</w:t>
            </w:r>
            <w:proofErr w:type="gramEnd"/>
            <w:r w:rsidRPr="00EE55B5">
              <w:rPr>
                <w:rFonts w:ascii="Arial Narrow" w:hAnsi="Arial Narrow"/>
                <w:sz w:val="22"/>
                <w:szCs w:val="22"/>
                <w:lang w:val="en-US"/>
              </w:rPr>
              <w:t>, knjiga popisa, knjiga otpisa i dr.</w:t>
            </w: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>Popuni poslovnu dokumentaciju koja se odnosi na promet robe i materijala i pripremi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 xml:space="preserve">Objasni pojam i način </w:t>
            </w:r>
            <w:r w:rsidRPr="00EE55B5">
              <w:rPr>
                <w:rFonts w:ascii="Arial Narrow" w:hAnsi="Arial Narrow"/>
                <w:b/>
                <w:sz w:val="22"/>
                <w:szCs w:val="22"/>
              </w:rPr>
              <w:t>materijalnog zaduživanja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EE55B5">
              <w:rPr>
                <w:rFonts w:ascii="Arial Narrow" w:hAnsi="Arial Narrow"/>
                <w:b/>
                <w:sz w:val="22"/>
                <w:szCs w:val="22"/>
              </w:rPr>
              <w:t>Materijalno zaduživanje:</w:t>
            </w:r>
            <w:r w:rsidRPr="00EE55B5">
              <w:rPr>
                <w:rFonts w:ascii="Arial Narrow" w:hAnsi="Arial Narrow"/>
                <w:sz w:val="22"/>
                <w:szCs w:val="22"/>
              </w:rPr>
              <w:t xml:space="preserve"> sredsta za rad, namirnice i pića i dr.</w:t>
            </w: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 xml:space="preserve">Objasni postupak </w:t>
            </w:r>
            <w:r w:rsidRPr="00EE55B5">
              <w:rPr>
                <w:rFonts w:ascii="Arial Narrow" w:hAnsi="Arial Narrow"/>
                <w:b/>
                <w:sz w:val="22"/>
                <w:szCs w:val="22"/>
              </w:rPr>
              <w:t>materijalnog i finansijskog razduživanja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E55B5">
              <w:rPr>
                <w:rFonts w:ascii="Arial Narrow" w:hAnsi="Arial Narrow"/>
                <w:b/>
                <w:sz w:val="22"/>
                <w:szCs w:val="22"/>
              </w:rPr>
              <w:t xml:space="preserve">Finansijsko i materijalno razduživanje: </w:t>
            </w:r>
            <w:r w:rsidRPr="00EE55B5">
              <w:rPr>
                <w:rFonts w:ascii="Arial Narrow" w:hAnsi="Arial Narrow"/>
                <w:sz w:val="22"/>
                <w:szCs w:val="22"/>
              </w:rPr>
              <w:t xml:space="preserve">zaključivanje kase i predaja pazara, vođenje knjiga materijalnih zaduženja i razduženja, „knjiga </w:t>
            </w:r>
            <w:proofErr w:type="gramStart"/>
            <w:r w:rsidRPr="00EE55B5">
              <w:rPr>
                <w:rFonts w:ascii="Arial Narrow" w:hAnsi="Arial Narrow"/>
                <w:sz w:val="22"/>
                <w:szCs w:val="22"/>
              </w:rPr>
              <w:t>šanka“</w:t>
            </w:r>
            <w:proofErr w:type="gramEnd"/>
            <w:r w:rsidRPr="00EE55B5">
              <w:rPr>
                <w:rFonts w:ascii="Arial Narrow" w:hAnsi="Arial Narrow"/>
                <w:sz w:val="22"/>
                <w:szCs w:val="22"/>
              </w:rPr>
              <w:t>, elektronska evidencija prometa i dr.</w:t>
            </w: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 xml:space="preserve">Objasni pojam i značaj </w:t>
            </w:r>
            <w:r w:rsidRPr="00EE55B5">
              <w:rPr>
                <w:rFonts w:ascii="Arial Narrow" w:hAnsi="Arial Narrow"/>
                <w:b/>
                <w:sz w:val="22"/>
                <w:szCs w:val="22"/>
              </w:rPr>
              <w:t>popisa i otpisa robe i materijala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E55B5">
              <w:rPr>
                <w:rFonts w:ascii="Arial Narrow" w:hAnsi="Arial Narrow"/>
                <w:b/>
                <w:sz w:val="22"/>
                <w:szCs w:val="22"/>
              </w:rPr>
              <w:t>Popis (dnevni, sedmični, mjesečni, godišnji):</w:t>
            </w:r>
            <w:r w:rsidRPr="00EE55B5">
              <w:rPr>
                <w:rFonts w:ascii="Arial Narrow" w:hAnsi="Arial Narrow"/>
                <w:sz w:val="22"/>
                <w:szCs w:val="22"/>
              </w:rPr>
              <w:t xml:space="preserve"> robe, materijala, inventara, opreme i uređaja.</w:t>
            </w:r>
          </w:p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E55B5">
              <w:rPr>
                <w:rFonts w:ascii="Arial Narrow" w:hAnsi="Arial Narrow"/>
                <w:b/>
                <w:sz w:val="22"/>
                <w:szCs w:val="22"/>
              </w:rPr>
              <w:t>Otpis:</w:t>
            </w:r>
            <w:r w:rsidRPr="00EE55B5">
              <w:rPr>
                <w:rFonts w:ascii="Arial Narrow" w:hAnsi="Arial Narrow"/>
                <w:sz w:val="22"/>
                <w:szCs w:val="22"/>
              </w:rPr>
              <w:t xml:space="preserve"> kalo, rashod i dr.</w:t>
            </w: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 xml:space="preserve">Objasni značaj i postupak podnošenja odgovarajućih </w:t>
            </w:r>
            <w:r w:rsidRPr="00EE55B5">
              <w:rPr>
                <w:rFonts w:ascii="Arial Narrow" w:hAnsi="Arial Narrow"/>
                <w:b/>
                <w:sz w:val="22"/>
                <w:szCs w:val="22"/>
              </w:rPr>
              <w:t>izvještaja nadležnim službama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EE55B5">
              <w:rPr>
                <w:rFonts w:ascii="Arial Narrow" w:hAnsi="Arial Narrow"/>
                <w:b/>
                <w:sz w:val="22"/>
                <w:szCs w:val="22"/>
              </w:rPr>
              <w:t xml:space="preserve">Izvještaji nadležnim službama: </w:t>
            </w:r>
            <w:r w:rsidRPr="00EE55B5">
              <w:rPr>
                <w:rFonts w:ascii="Arial Narrow" w:hAnsi="Arial Narrow"/>
                <w:sz w:val="22"/>
                <w:szCs w:val="22"/>
              </w:rPr>
              <w:t>knjiga žalbi, knjiga pohvala, izvještaj o prometu i zaključnom stanju robe, periodični popis robe i materijala, periodični popis opreme i inventara i dr.</w:t>
            </w: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EE55B5">
              <w:rPr>
                <w:rFonts w:ascii="Arial Narrow" w:hAnsi="Arial Narrow"/>
                <w:b/>
                <w:sz w:val="22"/>
                <w:szCs w:val="22"/>
              </w:rPr>
              <w:t>načine prikupljanja</w:t>
            </w:r>
            <w:r w:rsidRPr="00EE55B5">
              <w:rPr>
                <w:rFonts w:ascii="Arial Narrow" w:hAnsi="Arial Narrow"/>
                <w:sz w:val="22"/>
                <w:szCs w:val="22"/>
              </w:rPr>
              <w:t xml:space="preserve"> i upotrebe informacija od gosta o kvalitetu pruženih usluga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EE55B5">
              <w:rPr>
                <w:rFonts w:ascii="Arial Narrow" w:hAnsi="Arial Narrow"/>
                <w:b/>
                <w:sz w:val="22"/>
                <w:szCs w:val="22"/>
              </w:rPr>
              <w:t xml:space="preserve">Načini prikupljanja informacija: </w:t>
            </w:r>
            <w:r w:rsidRPr="00EE55B5">
              <w:rPr>
                <w:rFonts w:ascii="Arial Narrow" w:hAnsi="Arial Narrow"/>
                <w:sz w:val="22"/>
                <w:szCs w:val="22"/>
              </w:rPr>
              <w:t>intervju, anketa (lično, internet), knjiga utisaka, knjiga žalbi i dr.</w:t>
            </w: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>Pripremi formulare intervjua i anketnog lista za goste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E55B5" w:rsidRPr="00EE55B5" w:rsidTr="00A83E2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578751980"/>
              <w:placeholder>
                <w:docPart w:val="DE49EB7E92AC4528800A660D2757E99C"/>
              </w:placeholder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EE55B5" w:rsidRPr="00EE55B5" w:rsidTr="00A83E2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</w:rPr>
            </w:pPr>
            <w:r w:rsidRPr="00EE55B5">
              <w:rPr>
                <w:rFonts w:ascii="Arial Narrow" w:eastAsia="Calibri" w:hAnsi="Arial Narrow"/>
                <w:sz w:val="22"/>
                <w:szCs w:val="22"/>
              </w:rPr>
              <w:t>Kriterijumi od 1 do 8 mogu se provjeravati usmenim, ili pismenim putem.</w:t>
            </w:r>
          </w:p>
        </w:tc>
      </w:tr>
      <w:tr w:rsidR="00EE55B5" w:rsidRPr="00EE55B5" w:rsidTr="00A83E2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246843492"/>
              <w:placeholder>
                <w:docPart w:val="62191CAD4D0248CAAE71A9BED02CD56A"/>
              </w:placeholder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EE55B5" w:rsidRPr="00EE55B5" w:rsidTr="00A83E2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Izdavanje radnih naloga</w:t>
            </w:r>
          </w:p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Način preuzimanja i evidentiranja finansijskih sredstava</w:t>
            </w:r>
          </w:p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Vođenje poslovne dokumentacije</w:t>
            </w:r>
          </w:p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Normativi u restoranu</w:t>
            </w:r>
          </w:p>
        </w:tc>
      </w:tr>
    </w:tbl>
    <w:p w:rsidR="00EE55B5" w:rsidRPr="00EE55B5" w:rsidRDefault="00EE55B5" w:rsidP="00EE55B5">
      <w:pPr>
        <w:spacing w:after="160" w:line="259" w:lineRule="auto"/>
        <w:rPr>
          <w:rFonts w:cs="Arial"/>
          <w:b/>
          <w:sz w:val="22"/>
          <w:szCs w:val="22"/>
        </w:rPr>
      </w:pPr>
      <w:r w:rsidRPr="00EE55B5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E55B5" w:rsidRPr="00EE55B5" w:rsidTr="00A83E2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505873878"/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524835743"/>
                </w:sdtPr>
                <w:sdtEndPr/>
                <w:sdtContent>
                  <w:p w:rsidR="00EE55B5" w:rsidRPr="00EE55B5" w:rsidRDefault="00EE55B5" w:rsidP="00EE55B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EE55B5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699899687"/>
                      </w:sdtPr>
                      <w:sdtEndPr/>
                      <w:sdtContent>
                        <w:r w:rsidRPr="00EE55B5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Organizuje rad uslužnog osoblja u restoranu</w:t>
            </w:r>
          </w:p>
        </w:tc>
      </w:tr>
      <w:tr w:rsidR="00EE55B5" w:rsidRPr="00EE55B5" w:rsidTr="00A83E2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319735581"/>
            </w:sdtPr>
            <w:sdtEndPr>
              <w:rPr>
                <w:b w:val="0"/>
              </w:rPr>
            </w:sdtEndPr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565870639"/>
            </w:sdtPr>
            <w:sdtEndPr>
              <w:rPr>
                <w:b w:val="0"/>
              </w:rPr>
            </w:sdtEndPr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EE55B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7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>Objasni značaj i pravila timskog rada i njihov uticaj na radni učinak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7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 xml:space="preserve">Objasni značaj i način izrade </w:t>
            </w:r>
            <w:r w:rsidRPr="00EE55B5">
              <w:rPr>
                <w:rFonts w:ascii="Arial Narrow" w:hAnsi="Arial Narrow"/>
                <w:b/>
                <w:sz w:val="22"/>
                <w:szCs w:val="22"/>
              </w:rPr>
              <w:t>rasporeda rada</w:t>
            </w:r>
            <w:r w:rsidRPr="00EE55B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E55B5">
              <w:rPr>
                <w:rFonts w:ascii="Arial Narrow" w:hAnsi="Arial Narrow"/>
                <w:b/>
                <w:sz w:val="22"/>
                <w:szCs w:val="22"/>
              </w:rPr>
              <w:t>uslužnog osoblja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Rasporedi rada:</w:t>
            </w:r>
            <w:r w:rsidRPr="00EE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dnevni, sedmični, mjesečni</w:t>
            </w:r>
          </w:p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Uslužno osoblje:</w:t>
            </w:r>
            <w:r w:rsidRPr="00EE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pomoćni konobar, pomoćni barmen, pomoćni točilac pića</w:t>
            </w: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7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color w:val="000000"/>
                <w:sz w:val="22"/>
                <w:szCs w:val="22"/>
              </w:rPr>
              <w:t>Sastavi raspored rada uslužnog osoblja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7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Poveže kapacitet bara sa potrebnom radnom snagom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7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značaj i postupak utvrđivanja kvaliteta rada uslužnog osoblja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numPr>
                <w:ilvl w:val="0"/>
                <w:numId w:val="47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značaj primjene </w:t>
            </w:r>
            <w:r w:rsidRPr="00EE55B5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standarda i normativa</w:t>
            </w:r>
            <w:r w:rsidRPr="00EE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u sektoru hrane i pića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E55B5">
              <w:rPr>
                <w:rFonts w:ascii="Arial Narrow" w:hAnsi="Arial Narrow"/>
                <w:b/>
                <w:color w:val="000000"/>
                <w:sz w:val="22"/>
                <w:szCs w:val="22"/>
              </w:rPr>
              <w:t>Standardi:</w:t>
            </w:r>
            <w:r w:rsidRPr="00EE55B5">
              <w:rPr>
                <w:rFonts w:ascii="Arial Narrow" w:hAnsi="Arial Narrow"/>
                <w:color w:val="000000"/>
                <w:sz w:val="22"/>
                <w:szCs w:val="22"/>
              </w:rPr>
              <w:t xml:space="preserve"> higijenski standardi, standardi usluge u skladu sa kategorizacijom, IBA standardi i dr.</w:t>
            </w:r>
          </w:p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E55B5">
              <w:rPr>
                <w:rFonts w:ascii="Arial Narrow" w:hAnsi="Arial Narrow"/>
                <w:b/>
                <w:color w:val="000000"/>
                <w:sz w:val="22"/>
                <w:szCs w:val="22"/>
              </w:rPr>
              <w:t>Normativi:</w:t>
            </w:r>
            <w:r w:rsidRPr="00EE55B5">
              <w:rPr>
                <w:rFonts w:ascii="Arial Narrow" w:hAnsi="Arial Narrow"/>
                <w:color w:val="000000"/>
                <w:sz w:val="22"/>
                <w:szCs w:val="22"/>
              </w:rPr>
              <w:t xml:space="preserve"> radni normativi, normativi hrane, normativi pića i normativi napitaka</w:t>
            </w:r>
          </w:p>
        </w:tc>
      </w:tr>
      <w:tr w:rsidR="00EE55B5" w:rsidRPr="00EE55B5" w:rsidTr="00A83E2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2139841333"/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de-DE"/>
                  </w:rPr>
                </w:pPr>
                <w:r w:rsidRPr="00EE55B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Način provjeravanja dostignutosti ishoda učenja</w:t>
                </w:r>
              </w:p>
            </w:sdtContent>
          </w:sdt>
        </w:tc>
      </w:tr>
      <w:tr w:rsidR="00EE55B5" w:rsidRPr="00EE55B5" w:rsidTr="00A83E2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</w:rPr>
            </w:pPr>
            <w:r w:rsidRPr="00EE55B5">
              <w:rPr>
                <w:rFonts w:ascii="Arial Narrow" w:eastAsia="Calibri" w:hAnsi="Arial Narrow"/>
                <w:sz w:val="22"/>
                <w:szCs w:val="22"/>
              </w:rPr>
              <w:t>Kriterijumi od 1 do 6 mogu se provjeravati usmenim, ili pis</w:t>
            </w:r>
            <w:r w:rsidR="0012776E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EE55B5">
              <w:rPr>
                <w:rFonts w:ascii="Arial Narrow" w:eastAsia="Calibri" w:hAnsi="Arial Narrow"/>
                <w:sz w:val="22"/>
                <w:szCs w:val="22"/>
              </w:rPr>
              <w:t>nim putem.</w:t>
            </w:r>
          </w:p>
        </w:tc>
      </w:tr>
      <w:tr w:rsidR="00EE55B5" w:rsidRPr="00EE55B5" w:rsidTr="00A83E2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360779867"/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EE55B5" w:rsidRPr="00EE55B5" w:rsidTr="00A83E2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Standardi i normativi u ugostiteljstvu</w:t>
            </w:r>
          </w:p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Kategorizacija ugostiteljskih objekata</w:t>
            </w:r>
          </w:p>
          <w:p w:rsidR="00EE55B5" w:rsidRPr="00EE55B5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Rukovođenje u restoranu</w:t>
            </w:r>
          </w:p>
        </w:tc>
      </w:tr>
    </w:tbl>
    <w:p w:rsidR="00D06645" w:rsidRDefault="00D06645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E55B5" w:rsidRPr="00EE55B5" w:rsidTr="00A83E2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2062360461"/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1227914239"/>
                </w:sdtPr>
                <w:sdtEndPr/>
                <w:sdtContent>
                  <w:p w:rsidR="00EE55B5" w:rsidRPr="00EE55B5" w:rsidRDefault="00EE55B5" w:rsidP="00EE55B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EE55B5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2078359833"/>
                      </w:sdtPr>
                      <w:sdtEndPr/>
                      <w:sdtContent>
                        <w:r w:rsidRPr="00EE55B5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Primijeni higijensko-tehničke mjere, mjere zaštite i zdravlja na radu i sanitarne zaštite</w:t>
            </w:r>
          </w:p>
        </w:tc>
      </w:tr>
      <w:tr w:rsidR="00EE55B5" w:rsidRPr="00EE55B5" w:rsidTr="00A83E2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55322465"/>
            </w:sdtPr>
            <w:sdtEndPr>
              <w:rPr>
                <w:b w:val="0"/>
              </w:rPr>
            </w:sdtEndPr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956167187"/>
            </w:sdtPr>
            <w:sdtEndPr>
              <w:rPr>
                <w:b w:val="0"/>
              </w:rPr>
            </w:sdtEndPr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EE55B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D06645">
            <w:pPr>
              <w:numPr>
                <w:ilvl w:val="0"/>
                <w:numId w:val="18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>Objasni najvažniju pravnu regulativu koja obavezuje na poštovanje mjera zaštite i zdravlja na radu i sanitarne zaštite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D06645">
            <w:pPr>
              <w:numPr>
                <w:ilvl w:val="0"/>
                <w:numId w:val="18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sz w:val="22"/>
                <w:szCs w:val="22"/>
              </w:rPr>
              <w:t xml:space="preserve">Objasni značaj i postupak pravilnog odvajanja i </w:t>
            </w:r>
            <w:r w:rsidRPr="00EE55B5">
              <w:rPr>
                <w:rFonts w:ascii="Arial Narrow" w:hAnsi="Arial Narrow"/>
                <w:b/>
                <w:sz w:val="22"/>
                <w:szCs w:val="22"/>
              </w:rPr>
              <w:t>odlaganja otpada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Odlaganje otpada: </w:t>
            </w:r>
            <w:r w:rsidRPr="00EE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razdvajanje organskog, neorganskog i otpada za recikliranje, koji nastaje u procesu rada i njegovo pravilno sortiranje i odlaganje</w:t>
            </w: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D06645">
            <w:pPr>
              <w:numPr>
                <w:ilvl w:val="0"/>
                <w:numId w:val="18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color w:val="000000"/>
                <w:sz w:val="22"/>
                <w:szCs w:val="22"/>
              </w:rPr>
              <w:t xml:space="preserve">Objasni značaj primjene </w:t>
            </w:r>
            <w:r w:rsidRPr="00EE55B5">
              <w:rPr>
                <w:rFonts w:ascii="Arial Narrow" w:hAnsi="Arial Narrow"/>
                <w:b/>
                <w:color w:val="000000"/>
                <w:sz w:val="22"/>
                <w:szCs w:val="22"/>
              </w:rPr>
              <w:t>higijenskih standarda</w:t>
            </w:r>
            <w:r w:rsidRPr="00EE55B5">
              <w:rPr>
                <w:rFonts w:ascii="Arial Narrow" w:hAnsi="Arial Narrow"/>
                <w:color w:val="000000"/>
                <w:sz w:val="22"/>
                <w:szCs w:val="22"/>
              </w:rPr>
              <w:t xml:space="preserve"> u sektoru hrane i piće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Higijenski standardi:</w:t>
            </w:r>
            <w:r w:rsidRPr="00EE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HACCP, ISO, HALAL, KOSER I dr.</w:t>
            </w: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D06645">
            <w:pPr>
              <w:numPr>
                <w:ilvl w:val="0"/>
                <w:numId w:val="18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značaj lične i radne higijene uslužnog osoblja u restoranu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EE55B5" w:rsidRPr="00EE55B5" w:rsidTr="00A83E23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D06645">
            <w:pPr>
              <w:numPr>
                <w:ilvl w:val="0"/>
                <w:numId w:val="18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Poveže higijensko-tehničke mjere, mjere zaštite i zdravlja na radu i sanitarne zaštite sa konkretnim primjerom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EE55B5" w:rsidRPr="00EE55B5" w:rsidTr="00A83E2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808554333"/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de-DE"/>
                  </w:rPr>
                </w:pPr>
                <w:r w:rsidRPr="00EE55B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Način provjeravanja dostignutosti ishoda učenja</w:t>
                </w:r>
              </w:p>
            </w:sdtContent>
          </w:sdt>
        </w:tc>
      </w:tr>
      <w:tr w:rsidR="00EE55B5" w:rsidRPr="00EE55B5" w:rsidTr="00A83E2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</w:rPr>
            </w:pPr>
            <w:r w:rsidRPr="00EE55B5">
              <w:rPr>
                <w:rFonts w:ascii="Arial Narrow" w:eastAsia="Calibri" w:hAnsi="Arial Narrow"/>
                <w:sz w:val="22"/>
                <w:szCs w:val="22"/>
              </w:rPr>
              <w:t>Kriterijumi od 1 do 5 mogu se provjeravati usmenim, ili pismenim putem.</w:t>
            </w:r>
          </w:p>
        </w:tc>
      </w:tr>
      <w:tr w:rsidR="00EE55B5" w:rsidRPr="00EE55B5" w:rsidTr="00A83E2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2054300936"/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EE55B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EE55B5" w:rsidRPr="00EE55B5" w:rsidTr="00A83E2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Mjere zaštite i zdravlja na radu</w:t>
            </w:r>
          </w:p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Sanitarna zaštita</w:t>
            </w:r>
          </w:p>
          <w:p w:rsidR="00EE55B5" w:rsidRPr="000E037B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Različite vrste otpada</w:t>
            </w:r>
          </w:p>
          <w:p w:rsidR="00EE55B5" w:rsidRPr="00EE55B5" w:rsidRDefault="00EE55B5" w:rsidP="000E03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E037B">
              <w:rPr>
                <w:rFonts w:ascii="Arial Narrow" w:eastAsia="Batang" w:hAnsi="Arial Narrow"/>
                <w:sz w:val="22"/>
              </w:rPr>
              <w:t>Mjesta za odlaganje</w:t>
            </w:r>
            <w:r w:rsidRPr="00EE55B5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otpada</w:t>
            </w:r>
          </w:p>
        </w:tc>
      </w:tr>
    </w:tbl>
    <w:p w:rsidR="00EE55B5" w:rsidRPr="00EE55B5" w:rsidRDefault="00EE55B5" w:rsidP="00EE55B5">
      <w:pPr>
        <w:spacing w:after="160" w:line="259" w:lineRule="auto"/>
        <w:rPr>
          <w:rFonts w:cs="Arial"/>
          <w:b/>
          <w:sz w:val="22"/>
          <w:szCs w:val="22"/>
        </w:rPr>
      </w:pPr>
      <w:r w:rsidRPr="00EE55B5">
        <w:rPr>
          <w:rFonts w:cs="Arial"/>
          <w:b/>
          <w:sz w:val="22"/>
          <w:szCs w:val="22"/>
        </w:rPr>
        <w:br w:type="page"/>
      </w:r>
    </w:p>
    <w:p w:rsidR="00EE55B5" w:rsidRPr="00EE55B5" w:rsidRDefault="00EE55B5" w:rsidP="00EE55B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E55B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</w:t>
      </w:r>
      <w:r w:rsidR="00A83E23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EE55B5" w:rsidRPr="00D06645" w:rsidRDefault="00A83E23" w:rsidP="00D06645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jc w:val="both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>Jedinica kvalifikacije</w:t>
      </w:r>
      <w:r w:rsidR="00EE55B5" w:rsidRPr="00D06645">
        <w:rPr>
          <w:rFonts w:ascii="Arial Narrow" w:eastAsia="Batang" w:hAnsi="Arial Narrow"/>
          <w:sz w:val="22"/>
        </w:rPr>
        <w:t xml:space="preserve"> Restoransko poslovanje je tako koncipiran</w:t>
      </w:r>
      <w:r w:rsidRPr="00D06645">
        <w:rPr>
          <w:rFonts w:ascii="Arial Narrow" w:eastAsia="Batang" w:hAnsi="Arial Narrow"/>
          <w:sz w:val="22"/>
        </w:rPr>
        <w:t>a</w:t>
      </w:r>
      <w:r w:rsidR="00EE55B5" w:rsidRPr="00D06645">
        <w:rPr>
          <w:rFonts w:ascii="Arial Narrow" w:eastAsia="Batang" w:hAnsi="Arial Narrow"/>
          <w:sz w:val="22"/>
        </w:rPr>
        <w:t xml:space="preserve"> da polaznicima obuke omogućava sticanje znanja i vještina iz ove oblasti kroz časove teorijske nastave. Polaznike obuke treba usmjeriti na aktivno učenje, samostalno pronalaženje, sistematizovanje i korišćenje informacija iz različitih izvora na zadatu temu i motivisati ih na timski rad. Nastava treba da bude aktivna, sa uključivanjem svih polaznika obuke.</w:t>
      </w:r>
    </w:p>
    <w:p w:rsidR="00EE55B5" w:rsidRPr="00D06645" w:rsidRDefault="00EE55B5" w:rsidP="00D06645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jc w:val="both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 xml:space="preserve">Za kvalitetniju realizaciju </w:t>
      </w:r>
      <w:r w:rsidR="00A83E23" w:rsidRPr="00D06645">
        <w:rPr>
          <w:rFonts w:ascii="Arial Narrow" w:eastAsia="Batang" w:hAnsi="Arial Narrow"/>
          <w:sz w:val="22"/>
        </w:rPr>
        <w:t>jedinice kvalifikacije</w:t>
      </w:r>
      <w:r w:rsidRPr="00D06645">
        <w:rPr>
          <w:rFonts w:ascii="Arial Narrow" w:eastAsia="Batang" w:hAnsi="Arial Narrow"/>
          <w:sz w:val="22"/>
        </w:rPr>
        <w:t>, nastavnik treba pored preporučene stručne literature koristiti i tehničku dokumentaciju, kataloge proizvođača opreme, odgovarajuće tehničke propise i zakonsku regulativu. Radi veće zainteresovanosti polaznika obuke i boljeg razumijevanja, prilikom izlaganja problematike treba koristiti pokazna sredstva za demonstriranje gdje je to moguće, internet prezentacije u cilju boljeg razumijevanja teorijske nastave, grafičke ilustracije, skice, fotografije, video prikaze iz prakse, kao i podsticati polaznike obuke na istraživački rad. Problemska nastava treba da</w:t>
      </w:r>
      <w:r w:rsidR="00A83E23" w:rsidRPr="00D06645">
        <w:rPr>
          <w:rFonts w:ascii="Arial Narrow" w:eastAsia="Batang" w:hAnsi="Arial Narrow"/>
          <w:sz w:val="22"/>
        </w:rPr>
        <w:t xml:space="preserve"> </w:t>
      </w:r>
      <w:r w:rsidRPr="00D06645">
        <w:rPr>
          <w:rFonts w:ascii="Arial Narrow" w:eastAsia="Batang" w:hAnsi="Arial Narrow"/>
          <w:sz w:val="22"/>
        </w:rPr>
        <w:t>zauzme značajno mjesto u realizaciji ov</w:t>
      </w:r>
      <w:r w:rsidR="00A83E23" w:rsidRPr="00D06645">
        <w:rPr>
          <w:rFonts w:ascii="Arial Narrow" w:eastAsia="Batang" w:hAnsi="Arial Narrow"/>
          <w:sz w:val="22"/>
        </w:rPr>
        <w:t xml:space="preserve">e jedinice kvalifikacije </w:t>
      </w:r>
      <w:r w:rsidRPr="00D06645">
        <w:rPr>
          <w:rFonts w:ascii="Arial Narrow" w:eastAsia="Batang" w:hAnsi="Arial Narrow"/>
          <w:sz w:val="22"/>
        </w:rPr>
        <w:t xml:space="preserve">kako bi se teorijska nastava što bolje povezala sa praktičnim primjerima. </w:t>
      </w:r>
    </w:p>
    <w:p w:rsidR="00EE55B5" w:rsidRPr="00EE55B5" w:rsidRDefault="00EE55B5" w:rsidP="00EE55B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E55B5"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:rsidR="00EE55B5" w:rsidRPr="00D06645" w:rsidRDefault="00EE55B5" w:rsidP="00371194">
      <w:pPr>
        <w:numPr>
          <w:ilvl w:val="0"/>
          <w:numId w:val="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>Lončar M.; Lončar N., Restoraterstvo za prvi razred ugostiteljsko-turističkih škola, Zavod za udžbenike i nastavna sredstva Podgorica, 2018.</w:t>
      </w:r>
    </w:p>
    <w:p w:rsidR="00EE55B5" w:rsidRPr="00D06645" w:rsidRDefault="00EE55B5" w:rsidP="00371194">
      <w:pPr>
        <w:numPr>
          <w:ilvl w:val="0"/>
          <w:numId w:val="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>Lončar M.; Lončar N., Restoraterstvo za drugi razred ugostiteljsko-turističkih škola, Zavod za udžbenike i nastavna sredstva Podgorica, 2018.</w:t>
      </w:r>
    </w:p>
    <w:p w:rsidR="00EE55B5" w:rsidRPr="00D06645" w:rsidRDefault="00EE55B5" w:rsidP="00371194">
      <w:pPr>
        <w:numPr>
          <w:ilvl w:val="0"/>
          <w:numId w:val="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>Divanović S.; Nićetin S., Usluživanje sa praktičnom obukom, Zavod za udžbenike i nastavna sredstva Beograd, 2004.</w:t>
      </w:r>
    </w:p>
    <w:p w:rsidR="00EE55B5" w:rsidRPr="00D06645" w:rsidRDefault="00EE55B5" w:rsidP="00371194">
      <w:pPr>
        <w:numPr>
          <w:ilvl w:val="0"/>
          <w:numId w:val="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>Milićević R., Praktična nastava sa tehnologijom zanimanja, Centar za stručno obrazovanje, Podgorica, 2008.</w:t>
      </w:r>
    </w:p>
    <w:p w:rsidR="00EE55B5" w:rsidRPr="00EE55B5" w:rsidRDefault="00EE55B5" w:rsidP="00EE55B5">
      <w:pPr>
        <w:tabs>
          <w:tab w:val="left" w:pos="284"/>
        </w:tabs>
        <w:spacing w:before="240" w:after="120"/>
        <w:jc w:val="both"/>
        <w:rPr>
          <w:rFonts w:ascii="Arial Narrow" w:eastAsia="Calibri" w:hAnsi="Arial Narrow"/>
          <w:b/>
          <w:sz w:val="22"/>
          <w:szCs w:val="22"/>
        </w:rPr>
      </w:pPr>
      <w:r w:rsidRPr="00EE55B5">
        <w:rPr>
          <w:rFonts w:ascii="Arial Narrow" w:eastAsia="Calibri" w:hAnsi="Arial Narrow"/>
          <w:b/>
          <w:sz w:val="22"/>
          <w:szCs w:val="22"/>
        </w:rPr>
        <w:t>Napomena:</w:t>
      </w:r>
    </w:p>
    <w:p w:rsidR="00EE55B5" w:rsidRPr="00EE55B5" w:rsidRDefault="00EE55B5" w:rsidP="00D06645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06645">
        <w:rPr>
          <w:rFonts w:ascii="Arial Narrow" w:eastAsia="Batang" w:hAnsi="Arial Narrow"/>
          <w:sz w:val="22"/>
        </w:rPr>
        <w:t>Nastavnik</w:t>
      </w:r>
      <w:r w:rsidRPr="00EE55B5">
        <w:rPr>
          <w:rFonts w:ascii="Arial Narrow" w:eastAsia="Calibri" w:hAnsi="Arial Narrow"/>
          <w:sz w:val="22"/>
          <w:szCs w:val="22"/>
        </w:rPr>
        <w:t xml:space="preserve"> </w:t>
      </w:r>
      <w:r w:rsidRPr="00EE55B5">
        <w:rPr>
          <w:rFonts w:ascii="Arial Narrow" w:eastAsia="Calibri" w:hAnsi="Arial Narrow"/>
          <w:sz w:val="22"/>
          <w:szCs w:val="22"/>
          <w:lang w:val="en-US"/>
        </w:rPr>
        <w:t xml:space="preserve">treba </w:t>
      </w:r>
      <w:r w:rsidR="00550435">
        <w:rPr>
          <w:rFonts w:ascii="Arial Narrow" w:eastAsia="Calibri" w:hAnsi="Arial Narrow"/>
          <w:sz w:val="22"/>
          <w:szCs w:val="22"/>
          <w:lang w:val="en-US"/>
        </w:rPr>
        <w:t>da koristi i preporuči polaznicima</w:t>
      </w:r>
      <w:r w:rsidRPr="00EE55B5">
        <w:rPr>
          <w:rFonts w:ascii="Arial Narrow" w:eastAsia="Calibri" w:hAnsi="Arial Narrow"/>
          <w:sz w:val="22"/>
          <w:szCs w:val="22"/>
          <w:lang w:val="en-US"/>
        </w:rPr>
        <w:t xml:space="preserve"> udžbenike odobrene od strane nadležnog Savjeta, važeće propise iz stručne oblasti i relevantne internet stranice na kojima se nalaze korisne informacije.</w:t>
      </w:r>
    </w:p>
    <w:p w:rsidR="00EE55B5" w:rsidRPr="00EE55B5" w:rsidRDefault="00EE55B5" w:rsidP="00EE55B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E55B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</w:t>
      </w:r>
      <w:r w:rsidR="00A83E23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EE55B5" w:rsidRPr="00EE55B5" w:rsidTr="00A83E2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20836128"/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EE55B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638412158"/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EE55B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30004134"/>
            </w:sdtPr>
            <w:sdtEndPr/>
            <w:sdtContent>
              <w:p w:rsidR="00EE55B5" w:rsidRPr="00EE55B5" w:rsidRDefault="00EE55B5" w:rsidP="00EE55B5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EE55B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EE55B5" w:rsidRPr="00EE55B5" w:rsidTr="00A83E2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numPr>
                <w:ilvl w:val="0"/>
                <w:numId w:val="24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</w:rPr>
            </w:pPr>
            <w:r w:rsidRPr="00EE55B5">
              <w:rPr>
                <w:rFonts w:ascii="Arial Narrow" w:hAnsi="Arial Narrow" w:cs="Trebuchet MS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EE55B5" w:rsidRPr="00EE55B5" w:rsidTr="00D0664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numPr>
                <w:ilvl w:val="0"/>
                <w:numId w:val="24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Projektor, projekciono platno/multimedijalna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EE55B5" w:rsidRPr="00EE55B5" w:rsidTr="00D0664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numPr>
                <w:ilvl w:val="0"/>
                <w:numId w:val="24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 w:cs="Trebuchet MS"/>
                <w:sz w:val="22"/>
                <w:szCs w:val="22"/>
                <w:lang w:val="sr-Latn-CS"/>
              </w:rPr>
              <w:t>Zvučnici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EE55B5" w:rsidRPr="00EE55B5" w:rsidRDefault="00EE55B5" w:rsidP="00EE55B5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E55B5">
              <w:rPr>
                <w:rFonts w:ascii="Arial Narrow" w:hAnsi="Arial Narrow" w:cs="Trebuchet MS"/>
                <w:sz w:val="22"/>
                <w:szCs w:val="22"/>
                <w:lang w:val="sr-Latn-CS"/>
              </w:rPr>
              <w:t>2</w:t>
            </w:r>
          </w:p>
        </w:tc>
      </w:tr>
    </w:tbl>
    <w:p w:rsidR="00EE55B5" w:rsidRPr="00EE55B5" w:rsidRDefault="00EE55B5" w:rsidP="00EE55B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E55B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</w:t>
      </w:r>
      <w:r w:rsidR="00A83E23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EE55B5" w:rsidRPr="00EE55B5" w:rsidRDefault="00A83E23" w:rsidP="00D06645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</w:pPr>
      <w:r w:rsidRPr="00D06645">
        <w:rPr>
          <w:rFonts w:ascii="Arial Narrow" w:eastAsia="Batang" w:hAnsi="Arial Narrow"/>
          <w:sz w:val="22"/>
        </w:rPr>
        <w:t>Jedinica</w:t>
      </w:r>
      <w:r>
        <w:rPr>
          <w:rFonts w:ascii="Arial Narrow" w:eastAsia="Calibri" w:hAnsi="Arial Narrow"/>
          <w:sz w:val="22"/>
          <w:szCs w:val="22"/>
          <w:lang w:val="de-DE"/>
        </w:rPr>
        <w:t xml:space="preserve"> kvalifikacije</w:t>
      </w:r>
      <w:r w:rsidR="000E037B">
        <w:rPr>
          <w:rFonts w:ascii="Arial Narrow" w:eastAsia="Calibri" w:hAnsi="Arial Narrow"/>
          <w:sz w:val="22"/>
          <w:szCs w:val="22"/>
          <w:lang w:val="de-DE"/>
        </w:rPr>
        <w:t xml:space="preserve"> </w:t>
      </w:r>
      <w:r w:rsidR="00EE55B5" w:rsidRPr="00EE55B5">
        <w:rPr>
          <w:rFonts w:ascii="Arial Narrow" w:eastAsia="Calibri" w:hAnsi="Arial Narrow"/>
          <w:sz w:val="22"/>
          <w:szCs w:val="22"/>
          <w:lang w:val="de-DE"/>
        </w:rPr>
        <w:t>se provjerava na kraju programa, na osnovu ispitnog kataloga.</w:t>
      </w:r>
    </w:p>
    <w:p w:rsidR="00EE55B5" w:rsidRPr="00EE55B5" w:rsidRDefault="00EE55B5" w:rsidP="00EE55B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E55B5"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 w:rsidRPr="00EE55B5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EE55B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EE55B5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EE55B5">
        <w:rPr>
          <w:rFonts w:ascii="Arial Narrow" w:eastAsia="Calibri" w:hAnsi="Arial Narrow" w:cs="Verdana"/>
          <w:b/>
          <w:color w:val="000000"/>
          <w:sz w:val="22"/>
          <w:szCs w:val="22"/>
        </w:rPr>
        <w:t>koje</w:t>
      </w:r>
      <w:r w:rsidRPr="00EE55B5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EE55B5">
        <w:rPr>
          <w:rFonts w:ascii="Arial Narrow" w:eastAsia="Calibri" w:hAnsi="Arial Narrow" w:cs="Verdana"/>
          <w:b/>
          <w:color w:val="000000"/>
          <w:sz w:val="22"/>
          <w:szCs w:val="22"/>
        </w:rPr>
        <w:t>se</w:t>
      </w:r>
      <w:r w:rsidRPr="00EE55B5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EE55B5">
        <w:rPr>
          <w:rFonts w:ascii="Arial Narrow" w:eastAsia="Calibri" w:hAnsi="Arial Narrow" w:cs="Verdana"/>
          <w:b/>
          <w:color w:val="000000"/>
          <w:sz w:val="22"/>
          <w:szCs w:val="22"/>
        </w:rPr>
        <w:t>razvijaju</w:t>
      </w:r>
      <w:r w:rsidRPr="00EE55B5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EE55B5">
        <w:rPr>
          <w:rFonts w:ascii="Arial Narrow" w:eastAsia="Calibri" w:hAnsi="Arial Narrow" w:cs="Verdana"/>
          <w:b/>
          <w:color w:val="000000"/>
          <w:sz w:val="22"/>
          <w:szCs w:val="22"/>
        </w:rPr>
        <w:t>ov</w:t>
      </w:r>
      <w:r w:rsidR="00D5649F">
        <w:rPr>
          <w:rFonts w:ascii="Arial Narrow" w:eastAsia="Calibri" w:hAnsi="Arial Narrow" w:cs="Verdana"/>
          <w:b/>
          <w:color w:val="000000"/>
          <w:sz w:val="22"/>
          <w:szCs w:val="22"/>
        </w:rPr>
        <w:t>om jedinicom kvalifikacije</w:t>
      </w:r>
    </w:p>
    <w:p w:rsidR="00EE55B5" w:rsidRPr="00D06645" w:rsidRDefault="00EE55B5" w:rsidP="00D06645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>Kompetencija pismenosti (upotreba stručne terminologije u usmenom i pisanom obliku pravilnim formulisanjem pojmova, činjenica i zakona iz oblasti ugostiteljstva, izražavanjem argumenata i kritičkog mišljenja na uvjerljiv način primjeren kontekstu; korišćenje različitih izvora znanja pretragom, prikupljanjem i obradom vizuelnih, audio/video i digitalnih informacija; poštovanje pravila i preporuka prilikom prezentovanja zadate teme i dr.)</w:t>
      </w:r>
    </w:p>
    <w:p w:rsidR="00EE55B5" w:rsidRPr="00D06645" w:rsidRDefault="00EE55B5" w:rsidP="00D06645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>Kompetencija višejezičnosti (razumijevanje stručne terminologije iz ugostiteljstva i istraživanja različitih stručnih tekstova na Internetu; korišćenje literature i različitih informacija iz oblasti ugostiteljstva na stranom jeziku i dr.)</w:t>
      </w:r>
    </w:p>
    <w:p w:rsidR="00EE55B5" w:rsidRPr="00D06645" w:rsidRDefault="00EE55B5" w:rsidP="00D06645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>Matematička kompetencija i kompetencija u prirodnim naukama, tehnologiji i inženjerstvu (STEM) (razvijanje logičkog načina razmišljanja, osnovnih matematičkih principa i donošenja zaključaka prilikom analize karakteristika različitih vrsta materijala, uređaja, alata i opreme; korišćenje formula, grafikona i šema prilikom prećenja proizvodnog tehnološkog procesa u ugostiteljstvu; razvijanje sposobnosti prostornog snalaženja prilikom izvođenja radnih aktivnosti; razvijanje sposobnosti rukovanja alatom, uređajima i priborom.</w:t>
      </w:r>
    </w:p>
    <w:p w:rsidR="00EE55B5" w:rsidRPr="00D06645" w:rsidRDefault="00EE55B5" w:rsidP="00D06645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lastRenderedPageBreak/>
        <w:t>Digitalna kompetencija (korišćenje informaciono-komunikacionih tehnologija radi pretrage, prikupljanja i upotrebe podataka iz oblasti ugostiteljstva, prepoznavanjem relevantnih stručnih tekstova i video zapisa; upotreba softverskih alata za izradu prezentacija na zadatu temu; razvijanje svijesti o značaju elektronskog učenja kroz različite vidove online nastave i interakcije; korišćenje foruma i društvenih mreža, u cilju razmjene stručnih informacija, poštovanjem pravila bezbjednosti i etike prilikom korišćenja Interneta i dr.)</w:t>
      </w:r>
    </w:p>
    <w:p w:rsidR="00EE55B5" w:rsidRPr="00D06645" w:rsidRDefault="00EE55B5" w:rsidP="00D06645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>Lična, socijalna i kompetencija učiti kako učiti (razvijanje tehnika samostalnog učenja, kao i učenja u timu kroz vršnjačku edukaciju i diskusiju, izradu domaćih zadataka, prezentacija na zadatu temu; razvijanje sposobnosti izražavanja sopstvenog mišljenja učešćem u konstruktivnoj diskusiji sa uvažavanjem drugačijih stavova; razvijanje tolerancije, kulture dijaloga i poštovanja tuđeg integriteta, u skladu sa etičkim pravilima; 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i dr.)</w:t>
      </w:r>
    </w:p>
    <w:p w:rsidR="00EE55B5" w:rsidRPr="00D06645" w:rsidRDefault="00EE55B5" w:rsidP="00D06645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racionalnom primjenom odgovarajućih materijala u radu, pravilnim odlaganjem otpada nakon izvedenih praktičnih zadataka; poštovanje pravila bezbjednosti i zaštite na radu prilikom izvođenja praktičnih vježbi i dr.)</w:t>
      </w:r>
    </w:p>
    <w:p w:rsidR="00EE55B5" w:rsidRPr="00D06645" w:rsidRDefault="00EE55B5" w:rsidP="00D06645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>Preduzetnička kompetencija (razvijanje sposobnosti davanja inicijative i pravilnog određivanja prioriteta prilikom rješavanja problema;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dr.)</w:t>
      </w:r>
    </w:p>
    <w:p w:rsidR="00EE55B5" w:rsidRPr="00D06645" w:rsidRDefault="00EE55B5" w:rsidP="00D06645">
      <w:pPr>
        <w:numPr>
          <w:ilvl w:val="0"/>
          <w:numId w:val="2"/>
        </w:numPr>
        <w:tabs>
          <w:tab w:val="num" w:pos="173"/>
        </w:tabs>
        <w:ind w:left="173" w:hanging="173"/>
        <w:jc w:val="both"/>
        <w:rPr>
          <w:rFonts w:ascii="Arial Narrow" w:eastAsia="Batang" w:hAnsi="Arial Narrow"/>
          <w:sz w:val="22"/>
        </w:rPr>
      </w:pPr>
      <w:r w:rsidRPr="00D06645">
        <w:rPr>
          <w:rFonts w:ascii="Arial Narrow" w:eastAsia="Batang" w:hAnsi="Arial Narrow"/>
          <w:sz w:val="22"/>
        </w:rPr>
        <w:t>Kompetencija kulturološke svijesti i izražavanja (razvijanje svijesti o značaju poznavanja i poštovanja lokalnih, nacionalnih, regionalnih, evropskih i globalnih kultura kroz povezivanje sa primjerima iz oblasti ugostiteljstva; predstavljanje ideja putem različitih kulturoloških formi kao što su pisani, štampani ili digitalni tekst, film, dizajn i dr.)</w:t>
      </w:r>
    </w:p>
    <w:p w:rsidR="00D97774" w:rsidRPr="00D97774" w:rsidRDefault="00FC43BA" w:rsidP="00D97774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2" w:name="_Toc183691683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EndPr/>
      <w:sdtContent>
        <w:p w:rsidR="0028646A" w:rsidRPr="004A2157" w:rsidRDefault="00A16BEA" w:rsidP="00FC7690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4</w:t>
          </w:r>
          <w:r w:rsidR="004A2157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 xml:space="preserve">. </w:t>
          </w:r>
          <w:r w:rsidR="0028646A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USLOVI ZA IZVOĐENJE PROGRAMA OBRAZOVANJA</w:t>
          </w:r>
        </w:p>
      </w:sdtContent>
    </w:sdt>
    <w:bookmarkEnd w:id="12" w:displacedByCustomXml="prev"/>
    <w:p w:rsidR="00A446C5" w:rsidRDefault="00A446C5" w:rsidP="00A446C5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4.1</w:t>
      </w:r>
      <w:r w:rsidRPr="005412FA">
        <w:rPr>
          <w:rFonts w:ascii="Arial Narrow" w:eastAsia="Calibri" w:hAnsi="Arial Narrow"/>
          <w:b/>
          <w:sz w:val="22"/>
          <w:szCs w:val="22"/>
          <w:lang w:val="sr-Latn-ME"/>
        </w:rPr>
        <w:t>. BROJ POLAZNIKA PROGRAMA</w:t>
      </w:r>
    </w:p>
    <w:p w:rsidR="00A446C5" w:rsidRDefault="00A446C5" w:rsidP="00A446C5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r w:rsidRPr="00B93AE3">
        <w:rPr>
          <w:rFonts w:ascii="Arial Narrow" w:eastAsia="Calibri" w:hAnsi="Arial Narrow"/>
          <w:sz w:val="22"/>
          <w:szCs w:val="22"/>
          <w:lang w:val="sr-Latn-ME"/>
        </w:rPr>
        <w:t>Preporučeni broj polaznika za uspješnu realizaciju teorijske nastave u cilju postizanja predviđenih ishoda učenja je do 18. Preporučeni broj polaznika za uspješnu reali</w:t>
      </w:r>
      <w:r w:rsidR="005412FA">
        <w:rPr>
          <w:rFonts w:ascii="Arial Narrow" w:eastAsia="Calibri" w:hAnsi="Arial Narrow"/>
          <w:sz w:val="22"/>
          <w:szCs w:val="22"/>
          <w:lang w:val="sr-Latn-ME"/>
        </w:rPr>
        <w:t>zaciju praktične nastave je do 9</w:t>
      </w:r>
      <w:r w:rsidRPr="00B93AE3">
        <w:rPr>
          <w:rFonts w:ascii="Arial Narrow" w:eastAsia="Calibri" w:hAnsi="Arial Narrow"/>
          <w:sz w:val="22"/>
          <w:szCs w:val="22"/>
          <w:lang w:val="sr-Latn-ME"/>
        </w:rPr>
        <w:t>.</w:t>
      </w:r>
    </w:p>
    <w:p w:rsidR="0052407F" w:rsidRPr="00827154" w:rsidRDefault="00A16BEA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</w:t>
      </w:r>
      <w:r w:rsidR="00A446C5">
        <w:rPr>
          <w:rFonts w:ascii="Arial Narrow" w:eastAsia="Calibri" w:hAnsi="Arial Narrow"/>
          <w:b/>
          <w:sz w:val="22"/>
          <w:szCs w:val="22"/>
          <w:lang w:val="sr-Latn-ME"/>
        </w:rPr>
        <w:t>.2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 </w:t>
      </w:r>
      <w:r w:rsidR="0052407F">
        <w:rPr>
          <w:rFonts w:ascii="Arial Narrow" w:eastAsia="Calibri" w:hAnsi="Arial Narrow"/>
          <w:b/>
          <w:sz w:val="22"/>
          <w:szCs w:val="22"/>
          <w:lang w:val="sr-Latn-ME"/>
        </w:rPr>
        <w:t>PROSTOR, OKVIRNI SPISAK OPREME I NASTAVNIH SREDSTAVA ZA REALIZACIJU PROGRAMA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A446C5" w:rsidRPr="008C6D08" w:rsidTr="002A2CB5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1105304367"/>
            </w:sdtPr>
            <w:sdtEndPr>
              <w:rPr>
                <w:b w:val="0"/>
              </w:rPr>
            </w:sdtEndPr>
            <w:sdtContent>
              <w:p w:rsidR="00A446C5" w:rsidRPr="008C6D08" w:rsidRDefault="00A446C5" w:rsidP="002A2CB5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-1463336338"/>
            </w:sdtPr>
            <w:sdtEndPr>
              <w:rPr>
                <w:b w:val="0"/>
              </w:rPr>
            </w:sdtEndPr>
            <w:sdtContent>
              <w:p w:rsidR="00A446C5" w:rsidRPr="008C6D08" w:rsidRDefault="00A446C5" w:rsidP="002A2CB5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NAZIV </w:t>
                </w:r>
                <w:r w:rsidR="00D5649F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JEDINICE KVALIFIKACIJE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446C5" w:rsidRPr="008C6D08" w:rsidRDefault="00A446C5" w:rsidP="002A2CB5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446C5" w:rsidRDefault="00A446C5" w:rsidP="002A2CB5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C0626D" w:rsidRPr="008C6D08" w:rsidTr="00CA54B2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C0626D" w:rsidRPr="001B0AC4" w:rsidRDefault="00C0626D" w:rsidP="00465803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Pripremni i završni radovi u restoranu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465803" w:rsidRDefault="00C0626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80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9F7FF4" w:rsidRDefault="00C0626D" w:rsidP="00465803">
            <w:pPr>
              <w:jc w:val="center"/>
              <w:rPr>
                <w:rFonts w:ascii="Arial Narrow" w:hAnsi="Arial Narrow"/>
              </w:rPr>
            </w:pPr>
            <w:r w:rsidRPr="009F7FF4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C0626D" w:rsidRPr="008C6D08" w:rsidTr="00CA54B2">
        <w:trPr>
          <w:trHeight w:val="12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465803" w:rsidRDefault="00C0626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80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Projektor, projekciono platno/multimedijalna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9F7FF4" w:rsidRDefault="00C0626D" w:rsidP="00465803">
            <w:pPr>
              <w:jc w:val="center"/>
              <w:rPr>
                <w:rFonts w:ascii="Arial Narrow" w:hAnsi="Arial Narrow"/>
              </w:rPr>
            </w:pPr>
            <w:r w:rsidRPr="009F7FF4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C0626D" w:rsidRPr="008C6D08" w:rsidTr="00CA54B2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465803" w:rsidRDefault="00C0626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Zvučnici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9F7FF4" w:rsidRDefault="00C0626D" w:rsidP="0046580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</w:p>
        </w:tc>
      </w:tr>
      <w:tr w:rsidR="00C0626D" w:rsidRPr="008C6D08" w:rsidTr="00CA54B2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465803" w:rsidRDefault="00C0626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C062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  <w:t xml:space="preserve">Oprema i namještaj u restoranu </w:t>
            </w:r>
            <w:r w:rsidRPr="00C062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i/ili kabinetu restoraterstva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9F7FF4" w:rsidRDefault="00C0626D" w:rsidP="0046580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C0626D" w:rsidRPr="008C6D08" w:rsidTr="00CA54B2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465803" w:rsidRDefault="00C0626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C062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  <w:t xml:space="preserve">Inventar i uređaji u restoranu </w:t>
            </w:r>
            <w:r w:rsidRPr="00C062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i/ili kabinetu restoraterstva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9F7FF4" w:rsidRDefault="00C0626D" w:rsidP="0046580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C0626D" w:rsidRPr="008C6D08" w:rsidTr="00EE55B5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C0626D" w:rsidRDefault="00C0626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</w:pPr>
            <w:r w:rsidRPr="00C062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  <w:t>Uređaji i oprema u točionici pića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Default="00C0626D" w:rsidP="004658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EE55B5" w:rsidRPr="008C6D08" w:rsidTr="00EE55B5">
        <w:trPr>
          <w:trHeight w:val="134"/>
          <w:jc w:val="center"/>
        </w:trPr>
        <w:tc>
          <w:tcPr>
            <w:tcW w:w="459" w:type="pct"/>
            <w:vMerge w:val="restart"/>
            <w:shd w:val="clear" w:color="auto" w:fill="auto"/>
            <w:vAlign w:val="center"/>
          </w:tcPr>
          <w:p w:rsidR="00EE55B5" w:rsidRPr="001B0AC4" w:rsidRDefault="00EE55B5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2.</w:t>
            </w:r>
          </w:p>
        </w:tc>
        <w:tc>
          <w:tcPr>
            <w:tcW w:w="1312" w:type="pct"/>
            <w:vMerge w:val="restart"/>
            <w:shd w:val="clear" w:color="auto" w:fill="auto"/>
            <w:vAlign w:val="center"/>
          </w:tcPr>
          <w:p w:rsidR="00EE55B5" w:rsidRPr="001B0AC4" w:rsidRDefault="00EE55B5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Restoransko poslovanje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E55B5" w:rsidRPr="00C0626D" w:rsidRDefault="00EE55B5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</w:pPr>
            <w:r w:rsidRPr="00EE55B5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E55B5" w:rsidRDefault="00EE55B5" w:rsidP="004658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EE55B5" w:rsidRPr="008C6D08" w:rsidTr="00EE55B5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EE55B5" w:rsidRPr="001B0AC4" w:rsidRDefault="00EE55B5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EE55B5" w:rsidRPr="001B0AC4" w:rsidRDefault="00EE55B5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E55B5" w:rsidRPr="00C0626D" w:rsidRDefault="00EE55B5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</w:pPr>
            <w:r w:rsidRPr="00EE55B5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Projektor, projekciono platno/multimedijalna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E55B5" w:rsidRDefault="00EE55B5" w:rsidP="004658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EE55B5" w:rsidRPr="008C6D08" w:rsidTr="00CA54B2">
        <w:trPr>
          <w:trHeight w:val="134"/>
          <w:jc w:val="center"/>
        </w:trPr>
        <w:tc>
          <w:tcPr>
            <w:tcW w:w="459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EE55B5" w:rsidRPr="001B0AC4" w:rsidRDefault="00EE55B5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EE55B5" w:rsidRPr="001B0AC4" w:rsidRDefault="00EE55B5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E55B5" w:rsidRPr="00C0626D" w:rsidRDefault="00EE55B5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</w:pPr>
            <w:r w:rsidRPr="00EE55B5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Zvučnici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E55B5" w:rsidRDefault="00EE55B5" w:rsidP="004658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:rsidR="000E037B" w:rsidRDefault="000E037B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:rsidR="0052407F" w:rsidRPr="00827154" w:rsidRDefault="00A16BEA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</w:t>
      </w:r>
      <w:r w:rsidR="00A446C5">
        <w:rPr>
          <w:rFonts w:ascii="Arial Narrow" w:eastAsia="Calibri" w:hAnsi="Arial Narrow"/>
          <w:b/>
          <w:sz w:val="22"/>
          <w:szCs w:val="22"/>
          <w:lang w:val="sr-Latn-ME"/>
        </w:rPr>
        <w:t>.3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 </w:t>
      </w:r>
      <w:r w:rsidR="0052407F"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3D19FA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:rsidTr="000E037B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4B68FB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</w:t>
                    </w:r>
                    <w:r w:rsidR="00D5649F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JEDINICE KVALIFIKACIJE</w:t>
                    </w:r>
                    <w:r w:rsidR="004B68FB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D53C97" w:rsidRPr="008C6D08" w:rsidTr="000E037B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53C97" w:rsidRPr="008C6D08" w:rsidRDefault="00D53C97" w:rsidP="00D53C97">
            <w:pPr>
              <w:numPr>
                <w:ilvl w:val="0"/>
                <w:numId w:val="1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53C97" w:rsidRPr="008C6D08" w:rsidRDefault="005412FA" w:rsidP="00D53C97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Pripremni i završni radovi u restoranu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53C97" w:rsidRDefault="005412FA" w:rsidP="005412FA">
            <w:pPr>
              <w:numPr>
                <w:ilvl w:val="0"/>
                <w:numId w:val="1"/>
              </w:numPr>
              <w:tabs>
                <w:tab w:val="num" w:pos="173"/>
              </w:tabs>
              <w:spacing w:before="140" w:after="1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</w:t>
            </w:r>
            <w:r w:rsidR="00D53C97" w:rsidRPr="00D53C97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: Kvalifikac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ija nivoa obrazovanja VII1 iz oblasti restoraterstva – najmanje 240 CSPK-a</w:t>
            </w:r>
            <w:r w:rsidR="00D53C97" w:rsidRPr="00D53C97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</w:p>
          <w:p w:rsidR="005412FA" w:rsidRPr="00D53C97" w:rsidRDefault="00365336" w:rsidP="005412FA">
            <w:pPr>
              <w:numPr>
                <w:ilvl w:val="0"/>
                <w:numId w:val="1"/>
              </w:numPr>
              <w:tabs>
                <w:tab w:val="num" w:pos="173"/>
              </w:tabs>
              <w:spacing w:before="140" w:after="1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365336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praktičnu nastavu: Kvalifikacija nivoa obrazovanja V iz oblasti restoraterstva – najmanje 120 CSPK-a, sa najmanje tri godine radnog iskustva u restoraterstvu</w:t>
            </w:r>
          </w:p>
        </w:tc>
      </w:tr>
      <w:tr w:rsidR="00EE55B5" w:rsidRPr="008C6D08" w:rsidTr="000E037B">
        <w:trPr>
          <w:trHeight w:val="134"/>
          <w:jc w:val="center"/>
        </w:trPr>
        <w:tc>
          <w:tcPr>
            <w:tcW w:w="394" w:type="pc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EE55B5" w:rsidRPr="008C6D08" w:rsidRDefault="00EE55B5" w:rsidP="00D53C97">
            <w:pPr>
              <w:numPr>
                <w:ilvl w:val="0"/>
                <w:numId w:val="1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EE55B5" w:rsidRDefault="00EE55B5" w:rsidP="00D53C97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Restoransko poslovanje</w:t>
            </w:r>
          </w:p>
        </w:tc>
        <w:tc>
          <w:tcPr>
            <w:tcW w:w="2865" w:type="pct"/>
            <w:tcBorders>
              <w:top w:val="single" w:sz="4" w:space="0" w:color="2E74B5" w:themeColor="accent1" w:themeShade="BF"/>
            </w:tcBorders>
            <w:vAlign w:val="center"/>
          </w:tcPr>
          <w:p w:rsidR="00EE55B5" w:rsidRDefault="00365336" w:rsidP="005412FA">
            <w:pPr>
              <w:numPr>
                <w:ilvl w:val="0"/>
                <w:numId w:val="1"/>
              </w:numPr>
              <w:tabs>
                <w:tab w:val="num" w:pos="173"/>
              </w:tabs>
              <w:spacing w:before="140" w:after="1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365336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nastavu: Kvalifikacija nivoa obrazovanja VII1 iz oblasti restoraterstva – najmanje 240 CSPK-a</w:t>
            </w:r>
          </w:p>
        </w:tc>
      </w:tr>
    </w:tbl>
    <w:p w:rsidR="00801C37" w:rsidRDefault="00801C37" w:rsidP="000E037B">
      <w:pPr>
        <w:keepNext/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3" w:name="_Toc510006443"/>
    </w:p>
    <w:p w:rsidR="00801C37" w:rsidRDefault="00801C37" w:rsidP="000E037B">
      <w:pPr>
        <w:keepNext/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</w:p>
    <w:p w:rsidR="000E037B" w:rsidRDefault="000E037B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:rsidR="00287970" w:rsidRPr="00287970" w:rsidRDefault="00A16BEA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4" w:name="_Toc18369168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5</w:t>
      </w:r>
      <w:r w:rsidR="00287970" w:rsidRPr="00287970">
        <w:rPr>
          <w:rFonts w:ascii="Arial Narrow" w:hAnsi="Arial Narrow"/>
          <w:b/>
          <w:bCs/>
          <w:kern w:val="32"/>
          <w:sz w:val="28"/>
          <w:szCs w:val="32"/>
          <w:lang w:val="en-US"/>
        </w:rPr>
        <w:t>. REFERENTNI PODACI</w:t>
      </w:r>
      <w:bookmarkEnd w:id="13"/>
      <w:bookmarkEnd w:id="14"/>
    </w:p>
    <w:p w:rsidR="00287970" w:rsidRPr="00287970" w:rsidRDefault="00E17013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9817A6">
        <w:rPr>
          <w:rFonts w:ascii="Arial Narrow" w:eastAsia="Calibri" w:hAnsi="Arial Narrow"/>
          <w:sz w:val="22"/>
          <w:szCs w:val="22"/>
        </w:rPr>
        <w:t xml:space="preserve">Program obrazovanja </w:t>
      </w:r>
      <w:r w:rsidR="00801C37">
        <w:rPr>
          <w:rFonts w:ascii="Arial Narrow" w:eastAsia="Calibri" w:hAnsi="Arial Narrow"/>
          <w:sz w:val="22"/>
          <w:szCs w:val="22"/>
        </w:rPr>
        <w:t>Servir</w:t>
      </w:r>
    </w:p>
    <w:p w:rsidR="00287970" w:rsidRPr="00287970" w:rsidRDefault="00E17013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</w:sdtPr>
        <w:sdtEndPr>
          <w:rPr>
            <w:rFonts w:ascii="Calibri" w:hAnsi="Calibri"/>
            <w:lang w:val="en-US"/>
          </w:rPr>
        </w:sdtEndPr>
        <w:sdtContent>
          <w:sdt>
            <w:sdtPr>
              <w:rPr>
                <w:rFonts w:ascii="Arial Narrow" w:eastAsia="Calibri" w:hAnsi="Arial Narrow"/>
                <w:sz w:val="22"/>
                <w:szCs w:val="22"/>
              </w:rPr>
              <w:id w:val="1568223566"/>
            </w:sdtPr>
            <w:sdtEndPr>
              <w:rPr>
                <w:lang w:val="en-US"/>
              </w:rPr>
            </w:sdtEndPr>
            <w:sdtContent>
              <w:r w:rsidR="009817A6" w:rsidRPr="000E037B">
                <w:rPr>
                  <w:rFonts w:ascii="Arial Narrow" w:eastAsia="Calibri" w:hAnsi="Arial Narrow"/>
                  <w:sz w:val="22"/>
                  <w:szCs w:val="22"/>
                </w:rPr>
                <w:t>POSK-09014-KTTL</w:t>
              </w:r>
            </w:sdtContent>
          </w:sdt>
        </w:sdtContent>
      </w:sdt>
    </w:p>
    <w:p w:rsidR="00287970" w:rsidRPr="00287970" w:rsidRDefault="00E17013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E17013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9817A6" w:rsidRPr="0082373F" w:rsidRDefault="0082373F" w:rsidP="009817A6">
      <w:pPr>
        <w:numPr>
          <w:ilvl w:val="0"/>
          <w:numId w:val="9"/>
        </w:numPr>
        <w:spacing w:before="120"/>
        <w:ind w:left="284" w:hanging="284"/>
        <w:rPr>
          <w:rFonts w:ascii="Arial Narrow" w:eastAsia="Batang" w:hAnsi="Arial Narrow"/>
          <w:b/>
          <w:sz w:val="22"/>
          <w:szCs w:val="22"/>
          <w:lang w:val="de-DE"/>
        </w:rPr>
      </w:pPr>
      <w:r w:rsidRPr="0082373F">
        <w:rPr>
          <w:rFonts w:ascii="Arial Narrow" w:eastAsia="Batang" w:hAnsi="Arial Narrow"/>
          <w:sz w:val="22"/>
          <w:szCs w:val="22"/>
          <w:lang w:val="de-DE"/>
        </w:rPr>
        <w:t>Mr Milija Nenezić, magistar restoraterstva</w:t>
      </w:r>
      <w:r w:rsidR="009817A6" w:rsidRPr="0082373F">
        <w:rPr>
          <w:rFonts w:ascii="Arial Narrow" w:eastAsia="Batang" w:hAnsi="Arial Narrow"/>
          <w:sz w:val="22"/>
          <w:szCs w:val="22"/>
          <w:lang w:val="de-DE"/>
        </w:rPr>
        <w:t xml:space="preserve">, nastavnik, JU </w:t>
      </w:r>
      <w:r w:rsidRPr="0082373F">
        <w:rPr>
          <w:rFonts w:ascii="Arial Narrow" w:eastAsia="Batang" w:hAnsi="Arial Narrow"/>
          <w:sz w:val="22"/>
          <w:szCs w:val="22"/>
          <w:lang w:val="de-DE"/>
        </w:rPr>
        <w:t>Srednja ekonomsko-ugostiteljska škola Nikšić</w:t>
      </w:r>
    </w:p>
    <w:p w:rsidR="009817A6" w:rsidRPr="009817A6" w:rsidRDefault="0082373F" w:rsidP="009817A6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b/>
          <w:sz w:val="22"/>
          <w:szCs w:val="22"/>
          <w:lang w:val="de-DE"/>
        </w:rPr>
      </w:pPr>
      <w:r>
        <w:rPr>
          <w:rFonts w:ascii="Arial Narrow" w:eastAsia="Calibri" w:hAnsi="Arial Narrow"/>
          <w:sz w:val="22"/>
          <w:szCs w:val="22"/>
          <w:lang w:val="de-DE"/>
        </w:rPr>
        <w:t>Dejan Labović</w:t>
      </w:r>
      <w:r w:rsidR="009817A6" w:rsidRPr="009817A6">
        <w:rPr>
          <w:rFonts w:ascii="Arial Narrow" w:eastAsia="Calibri" w:hAnsi="Arial Narrow"/>
          <w:sz w:val="22"/>
          <w:szCs w:val="22"/>
          <w:lang w:val="de-DE"/>
        </w:rPr>
        <w:t>, specija</w:t>
      </w:r>
      <w:r>
        <w:rPr>
          <w:rFonts w:ascii="Arial Narrow" w:eastAsia="Calibri" w:hAnsi="Arial Narrow"/>
          <w:sz w:val="22"/>
          <w:szCs w:val="22"/>
          <w:lang w:val="de-DE"/>
        </w:rPr>
        <w:t>lista restoraterstva</w:t>
      </w:r>
      <w:r w:rsidR="009817A6" w:rsidRPr="009817A6">
        <w:rPr>
          <w:rFonts w:ascii="Arial Narrow" w:eastAsia="Calibri" w:hAnsi="Arial Narrow"/>
          <w:sz w:val="22"/>
          <w:szCs w:val="22"/>
          <w:lang w:val="de-DE"/>
        </w:rPr>
        <w:t>, nastav</w:t>
      </w:r>
      <w:r>
        <w:rPr>
          <w:rFonts w:ascii="Arial Narrow" w:eastAsia="Calibri" w:hAnsi="Arial Narrow"/>
          <w:sz w:val="22"/>
          <w:szCs w:val="22"/>
          <w:lang w:val="de-DE"/>
        </w:rPr>
        <w:t>nik, JU ŠSVSO „Sergije Stanić“</w:t>
      </w:r>
      <w:r w:rsidR="009817A6" w:rsidRPr="009817A6">
        <w:rPr>
          <w:rFonts w:ascii="Arial Narrow" w:eastAsia="Calibri" w:hAnsi="Arial Narrow"/>
          <w:sz w:val="22"/>
          <w:szCs w:val="22"/>
          <w:lang w:val="de-DE"/>
        </w:rPr>
        <w:t xml:space="preserve"> Podgorica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:rsidR="00287970" w:rsidRPr="00A320F6" w:rsidRDefault="009817A6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Koordinatori:</w:t>
          </w:r>
        </w:p>
      </w:sdtContent>
    </w:sdt>
    <w:p w:rsidR="005403C2" w:rsidRDefault="005403C2" w:rsidP="005403C2">
      <w:pPr>
        <w:spacing w:before="120" w:after="120"/>
        <w:rPr>
          <w:rFonts w:ascii="Arial Narrow" w:eastAsia="Calibri" w:hAnsi="Arial Narrow"/>
          <w:sz w:val="22"/>
          <w:szCs w:val="22"/>
          <w:lang w:val="de-DE"/>
        </w:rPr>
      </w:pPr>
      <w:r>
        <w:rPr>
          <w:rFonts w:ascii="Arial Narrow" w:eastAsia="Calibri" w:hAnsi="Arial Narrow"/>
          <w:sz w:val="22"/>
          <w:szCs w:val="22"/>
          <w:lang w:val="de-DE"/>
        </w:rPr>
        <w:t>Ivan Marković, Rukovodilac Odjeljenja za obrazovanje odraslih i cjeloživotno učenje, JU Centar za stručno obrazovanje</w:t>
      </w:r>
    </w:p>
    <w:p w:rsidR="005403C2" w:rsidRDefault="005403C2" w:rsidP="005403C2">
      <w:pPr>
        <w:spacing w:before="120" w:after="120"/>
        <w:rPr>
          <w:rFonts w:ascii="Arial Narrow" w:eastAsia="Calibri" w:hAnsi="Arial Narrow"/>
          <w:sz w:val="22"/>
          <w:szCs w:val="22"/>
          <w:lang w:val="de-DE"/>
        </w:rPr>
      </w:pPr>
      <w:r>
        <w:rPr>
          <w:rFonts w:ascii="Arial Narrow" w:eastAsia="Calibri" w:hAnsi="Arial Narrow"/>
          <w:sz w:val="22"/>
          <w:szCs w:val="22"/>
          <w:lang w:val="de-DE"/>
        </w:rPr>
        <w:t>Mladen Prijović, Samostalni savjetik I u Odjeljenju za obrazovanje odraslih i cjeloživotno učenje, JU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9817A6" w:rsidRPr="00E13096" w:rsidRDefault="009817A6" w:rsidP="009817A6">
      <w:pPr>
        <w:spacing w:before="120" w:after="120"/>
        <w:rPr>
          <w:rFonts w:ascii="Arial Narrow" w:eastAsia="Calibri" w:hAnsi="Arial Narrow"/>
          <w:sz w:val="22"/>
          <w:szCs w:val="22"/>
          <w:lang w:val="de-DE"/>
        </w:rPr>
      </w:pPr>
      <w:r w:rsidRPr="00E13096">
        <w:rPr>
          <w:rFonts w:ascii="Arial Narrow" w:eastAsia="Calibri" w:hAnsi="Arial Narrow"/>
          <w:b/>
          <w:sz w:val="22"/>
          <w:szCs w:val="22"/>
          <w:lang w:val="de-DE"/>
        </w:rPr>
        <w:t>Lektura</w:t>
      </w:r>
      <w:r w:rsidRPr="00E13096">
        <w:rPr>
          <w:rFonts w:ascii="Arial Narrow" w:eastAsia="Calibri" w:hAnsi="Arial Narrow"/>
          <w:sz w:val="22"/>
          <w:szCs w:val="22"/>
          <w:lang w:val="de-DE"/>
        </w:rPr>
        <w:t xml:space="preserve">: Magdalena Jovanović, samostalni savjetnik I za odnose sa javnošću, organizaciju događaja i lektorisanje, </w:t>
      </w:r>
      <w:r>
        <w:rPr>
          <w:rFonts w:ascii="Arial Narrow" w:eastAsia="Calibri" w:hAnsi="Arial Narrow"/>
          <w:sz w:val="22"/>
          <w:szCs w:val="22"/>
          <w:lang w:val="de-DE"/>
        </w:rPr>
        <w:t>JU</w:t>
      </w:r>
      <w:r w:rsidRPr="00E13096">
        <w:rPr>
          <w:rFonts w:ascii="Arial Narrow" w:eastAsia="Calibri" w:hAnsi="Arial Narrow"/>
          <w:sz w:val="22"/>
          <w:szCs w:val="22"/>
          <w:lang w:val="de-DE"/>
        </w:rPr>
        <w:t>Centar za stručno obrazovanje</w:t>
      </w:r>
    </w:p>
    <w:p w:rsidR="00287970" w:rsidRPr="00287970" w:rsidRDefault="009817A6" w:rsidP="009817A6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r w:rsidRPr="00446C19">
        <w:rPr>
          <w:rFonts w:ascii="Arial Narrow" w:eastAsia="Calibri" w:hAnsi="Arial Narrow"/>
          <w:b/>
          <w:sz w:val="22"/>
          <w:szCs w:val="22"/>
        </w:rPr>
        <w:t>Dizajn i tehnička obrada</w:t>
      </w:r>
      <w:r w:rsidRPr="00446C19">
        <w:rPr>
          <w:rFonts w:ascii="Arial Narrow" w:eastAsia="Calibri" w:hAnsi="Arial Narrow"/>
          <w:sz w:val="22"/>
          <w:szCs w:val="22"/>
        </w:rPr>
        <w:t xml:space="preserve">: Danilo Gogić, savjetnik I – administrator, </w:t>
      </w:r>
      <w:r>
        <w:rPr>
          <w:rFonts w:ascii="Arial Narrow" w:eastAsia="Calibri" w:hAnsi="Arial Narrow"/>
          <w:sz w:val="22"/>
          <w:szCs w:val="22"/>
        </w:rPr>
        <w:t xml:space="preserve">JU </w:t>
      </w:r>
      <w:r w:rsidRPr="00446C19">
        <w:rPr>
          <w:rFonts w:ascii="Arial Narrow" w:eastAsia="Calibri" w:hAnsi="Arial Narrow"/>
          <w:sz w:val="22"/>
          <w:szCs w:val="22"/>
        </w:rPr>
        <w:t>Centar za stručno obrazovanje</w:t>
      </w:r>
    </w:p>
    <w:sectPr w:rsidR="00287970" w:rsidRPr="00287970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013" w:rsidRDefault="00E17013">
      <w:r>
        <w:separator/>
      </w:r>
    </w:p>
  </w:endnote>
  <w:endnote w:type="continuationSeparator" w:id="0">
    <w:p w:rsidR="00E17013" w:rsidRDefault="00E1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37B" w:rsidRDefault="000E037B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037B" w:rsidRDefault="000E037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0E037B" w:rsidRPr="006A7476" w:rsidRDefault="000E037B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550435">
          <w:rPr>
            <w:rFonts w:ascii="Arial Narrow" w:hAnsi="Arial Narrow"/>
            <w:noProof/>
            <w:sz w:val="22"/>
            <w:szCs w:val="22"/>
          </w:rPr>
          <w:t>22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0E037B" w:rsidRPr="00B83F81" w:rsidRDefault="000E037B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013" w:rsidRDefault="00E17013">
      <w:r>
        <w:separator/>
      </w:r>
    </w:p>
  </w:footnote>
  <w:footnote w:type="continuationSeparator" w:id="0">
    <w:p w:rsidR="00E17013" w:rsidRDefault="00E17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37B" w:rsidRPr="00B649AA" w:rsidRDefault="00E17013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</w:sdtPr>
      <w:sdtEndPr/>
      <w:sdtContent>
        <w:r w:rsidR="000E037B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sdt>
          <w:sdtPr>
            <w:rPr>
              <w:rFonts w:ascii="Arial Narrow" w:hAnsi="Arial Narrow"/>
              <w:color w:val="808080" w:themeColor="background1" w:themeShade="80"/>
              <w:sz w:val="22"/>
            </w:rPr>
            <w:id w:val="829107659"/>
          </w:sdtPr>
          <w:sdtEndPr/>
          <w:sdtContent>
            <w:r w:rsidR="000E037B" w:rsidRPr="00CA3A54">
              <w:rPr>
                <w:rFonts w:ascii="Arial Narrow" w:hAnsi="Arial Narrow"/>
                <w:color w:val="808080" w:themeColor="background1" w:themeShade="80"/>
                <w:sz w:val="22"/>
                <w:lang w:val="de-DE"/>
              </w:rPr>
              <w:t xml:space="preserve"> </w:t>
            </w:r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</w:rPr>
            <w:id w:val="185105986"/>
          </w:sdtPr>
          <w:sdtEndPr/>
          <w:sdtContent>
            <w:r w:rsidR="000E037B">
              <w:rPr>
                <w:rFonts w:ascii="Arial Narrow" w:hAnsi="Arial Narrow"/>
                <w:color w:val="808080" w:themeColor="background1" w:themeShade="80"/>
                <w:sz w:val="22"/>
                <w:lang w:val="de-DE"/>
              </w:rPr>
              <w:t>Servir</w:t>
            </w:r>
          </w:sdtContent>
        </w:sdt>
        <w:r w:rsidR="000E037B">
          <w:rPr>
            <w:rFonts w:ascii="Arial Narrow" w:hAnsi="Arial Narrow"/>
            <w:color w:val="808080" w:themeColor="background1" w:themeShade="80"/>
            <w:sz w:val="22"/>
          </w:rP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3E82"/>
    <w:multiLevelType w:val="hybridMultilevel"/>
    <w:tmpl w:val="624A4E24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24CE9"/>
    <w:multiLevelType w:val="multilevel"/>
    <w:tmpl w:val="03724C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B562C4"/>
    <w:multiLevelType w:val="hybridMultilevel"/>
    <w:tmpl w:val="BEC0496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BF41C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A67D2"/>
    <w:multiLevelType w:val="hybridMultilevel"/>
    <w:tmpl w:val="37D6792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F5809"/>
    <w:multiLevelType w:val="hybridMultilevel"/>
    <w:tmpl w:val="37D6792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93332E"/>
    <w:multiLevelType w:val="multilevel"/>
    <w:tmpl w:val="079333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0949BF"/>
    <w:multiLevelType w:val="hybridMultilevel"/>
    <w:tmpl w:val="BDA889F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3554A4"/>
    <w:multiLevelType w:val="hybridMultilevel"/>
    <w:tmpl w:val="CB227C62"/>
    <w:lvl w:ilvl="0" w:tplc="5C383AEE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BA3328"/>
    <w:multiLevelType w:val="hybridMultilevel"/>
    <w:tmpl w:val="9C282A14"/>
    <w:lvl w:ilvl="0" w:tplc="824AD48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02065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5202A5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C10FDB"/>
    <w:multiLevelType w:val="multilevel"/>
    <w:tmpl w:val="D1C4C58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4" w15:restartNumberingAfterBreak="0">
    <w:nsid w:val="0BF431F2"/>
    <w:multiLevelType w:val="hybridMultilevel"/>
    <w:tmpl w:val="B8481D1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3E4C6F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7E639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AA7A6A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E07296"/>
    <w:multiLevelType w:val="multilevel"/>
    <w:tmpl w:val="876A86C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E95175B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C2543C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590432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F9F0C4F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FD7D34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112C7107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D12767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291698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E80E0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B242EF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5A34FA2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BE501F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5EE7305"/>
    <w:multiLevelType w:val="hybridMultilevel"/>
    <w:tmpl w:val="88E2A608"/>
    <w:lvl w:ilvl="0" w:tplc="0E483686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21263A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6963272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8357024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90803D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99C3321"/>
    <w:multiLevelType w:val="hybridMultilevel"/>
    <w:tmpl w:val="403EE632"/>
    <w:lvl w:ilvl="0" w:tplc="A58C694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9B86B10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AC82FF5"/>
    <w:multiLevelType w:val="multilevel"/>
    <w:tmpl w:val="1AC82FF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0" w:hanging="450"/>
      </w:pPr>
      <w:rPr>
        <w:rFonts w:cs="Times New Roman" w:hint="default"/>
        <w:b w:val="0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  <w:b w:val="0"/>
      </w:rPr>
    </w:lvl>
  </w:abstractNum>
  <w:abstractNum w:abstractNumId="41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D3B1924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E124FF8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E90335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EA610AE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EB669E2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F41352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0A4893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06216B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1347F2B"/>
    <w:multiLevelType w:val="hybridMultilevel"/>
    <w:tmpl w:val="247C1A0E"/>
    <w:lvl w:ilvl="0" w:tplc="E9445EC6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1A85402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1D233BC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20430D0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23B656A"/>
    <w:multiLevelType w:val="hybridMultilevel"/>
    <w:tmpl w:val="84C4C6CC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2AF4F9D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34544F0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380313F"/>
    <w:multiLevelType w:val="hybridMultilevel"/>
    <w:tmpl w:val="F4FE57DA"/>
    <w:lvl w:ilvl="0" w:tplc="D018D9FE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3BF07FF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43125D8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514361D"/>
    <w:multiLevelType w:val="hybridMultilevel"/>
    <w:tmpl w:val="68227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58C26B8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6D45ED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63" w15:restartNumberingAfterBreak="0">
    <w:nsid w:val="272F7B0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7D2754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7BF1234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7E10A18"/>
    <w:multiLevelType w:val="multilevel"/>
    <w:tmpl w:val="27E10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83951F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E20534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A194281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ABA5AF4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AFB2CE1"/>
    <w:multiLevelType w:val="hybridMultilevel"/>
    <w:tmpl w:val="E3249046"/>
    <w:lvl w:ilvl="0" w:tplc="D9D08A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BDD6880"/>
    <w:multiLevelType w:val="hybridMultilevel"/>
    <w:tmpl w:val="9E14E28A"/>
    <w:lvl w:ilvl="0" w:tplc="2C1A000F">
      <w:start w:val="1"/>
      <w:numFmt w:val="decimal"/>
      <w:lvlText w:val="%1."/>
      <w:lvlJc w:val="left"/>
      <w:pPr>
        <w:ind w:left="1080" w:hanging="360"/>
      </w:p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2C4C290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395E6C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22F6F8E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A92E35"/>
    <w:multiLevelType w:val="hybridMultilevel"/>
    <w:tmpl w:val="D67AC2C4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33FF68DF"/>
    <w:multiLevelType w:val="hybridMultilevel"/>
    <w:tmpl w:val="73363900"/>
    <w:lvl w:ilvl="0" w:tplc="46940454">
      <w:start w:val="1"/>
      <w:numFmt w:val="decimal"/>
      <w:lvlText w:val="%1."/>
      <w:lvlJc w:val="left"/>
      <w:pPr>
        <w:ind w:left="312" w:hanging="312"/>
      </w:pPr>
      <w:rPr>
        <w:rFonts w:hint="default"/>
        <w:lang w:val="en-US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107E55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9B4A0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80" w15:restartNumberingAfterBreak="0">
    <w:nsid w:val="34A14A3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4C22412"/>
    <w:multiLevelType w:val="hybridMultilevel"/>
    <w:tmpl w:val="056668F8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3689514B"/>
    <w:multiLevelType w:val="hybridMultilevel"/>
    <w:tmpl w:val="DC54FF20"/>
    <w:lvl w:ilvl="0" w:tplc="1E5C2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6DF456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A645509"/>
    <w:multiLevelType w:val="multilevel"/>
    <w:tmpl w:val="3A645509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002F9F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B24055A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B25322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B417AF5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432659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BA55F5A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C554A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3" w15:restartNumberingAfterBreak="0">
    <w:nsid w:val="3D69294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4" w15:restartNumberingAfterBreak="0">
    <w:nsid w:val="3E8A7671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5" w15:restartNumberingAfterBreak="0">
    <w:nsid w:val="3E8F4411"/>
    <w:multiLevelType w:val="hybridMultilevel"/>
    <w:tmpl w:val="2304BF7C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EA623A3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F0868EE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8" w15:restartNumberingAfterBreak="0">
    <w:nsid w:val="3FC23929"/>
    <w:multiLevelType w:val="hybridMultilevel"/>
    <w:tmpl w:val="9C282A14"/>
    <w:lvl w:ilvl="0" w:tplc="824AD48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4F569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00" w15:restartNumberingAfterBreak="0">
    <w:nsid w:val="406D5DEA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0A945EE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130E73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2D77CC1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EB4940"/>
    <w:multiLevelType w:val="multilevel"/>
    <w:tmpl w:val="B67A02E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05" w15:restartNumberingAfterBreak="0">
    <w:nsid w:val="44A65AD5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517339C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564569C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5E2217C"/>
    <w:multiLevelType w:val="hybridMultilevel"/>
    <w:tmpl w:val="98AED87A"/>
    <w:lvl w:ilvl="0" w:tplc="69F2F232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6E168E5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73B75FB"/>
    <w:multiLevelType w:val="hybridMultilevel"/>
    <w:tmpl w:val="9C282A14"/>
    <w:lvl w:ilvl="0" w:tplc="824AD48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7524F1D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8831028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8F34410"/>
    <w:multiLevelType w:val="hybridMultilevel"/>
    <w:tmpl w:val="35648622"/>
    <w:lvl w:ilvl="0" w:tplc="59B869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4B007B15"/>
    <w:multiLevelType w:val="hybridMultilevel"/>
    <w:tmpl w:val="62B6407C"/>
    <w:lvl w:ilvl="0" w:tplc="E00003CA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4B751D27"/>
    <w:multiLevelType w:val="hybridMultilevel"/>
    <w:tmpl w:val="FD843AB6"/>
    <w:lvl w:ilvl="0" w:tplc="4CA4981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C2B5656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CCB4043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CF35C3D"/>
    <w:multiLevelType w:val="hybridMultilevel"/>
    <w:tmpl w:val="73363900"/>
    <w:lvl w:ilvl="0" w:tplc="46940454">
      <w:start w:val="1"/>
      <w:numFmt w:val="decimal"/>
      <w:lvlText w:val="%1."/>
      <w:lvlJc w:val="left"/>
      <w:pPr>
        <w:ind w:left="312" w:hanging="312"/>
      </w:pPr>
      <w:rPr>
        <w:rFonts w:hint="default"/>
        <w:lang w:val="en-US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D4057BF"/>
    <w:multiLevelType w:val="multilevel"/>
    <w:tmpl w:val="05E8138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20" w15:restartNumberingAfterBreak="0">
    <w:nsid w:val="4DCC5714"/>
    <w:multiLevelType w:val="hybridMultilevel"/>
    <w:tmpl w:val="FD843AB6"/>
    <w:lvl w:ilvl="0" w:tplc="4CA4981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DCC5D2D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FF40E8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0300AEB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24" w15:restartNumberingAfterBreak="0">
    <w:nsid w:val="503A0DD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03A7A0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0C67DFE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27" w15:restartNumberingAfterBreak="0">
    <w:nsid w:val="527C328A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31F0294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3565D29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3CB50C3"/>
    <w:multiLevelType w:val="hybridMultilevel"/>
    <w:tmpl w:val="2304BF7C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3D1375B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96360F"/>
    <w:multiLevelType w:val="hybridMultilevel"/>
    <w:tmpl w:val="52AAA222"/>
    <w:lvl w:ilvl="0" w:tplc="E00003CA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5F733D3"/>
    <w:multiLevelType w:val="hybridMultilevel"/>
    <w:tmpl w:val="8E26C8E0"/>
    <w:lvl w:ilvl="0" w:tplc="9342F6CC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92" w:hanging="360"/>
      </w:pPr>
    </w:lvl>
    <w:lvl w:ilvl="2" w:tplc="2C1A001B" w:tentative="1">
      <w:start w:val="1"/>
      <w:numFmt w:val="lowerRoman"/>
      <w:lvlText w:val="%3."/>
      <w:lvlJc w:val="right"/>
      <w:pPr>
        <w:ind w:left="2112" w:hanging="180"/>
      </w:pPr>
    </w:lvl>
    <w:lvl w:ilvl="3" w:tplc="2C1A000F" w:tentative="1">
      <w:start w:val="1"/>
      <w:numFmt w:val="decimal"/>
      <w:lvlText w:val="%4."/>
      <w:lvlJc w:val="left"/>
      <w:pPr>
        <w:ind w:left="2832" w:hanging="360"/>
      </w:pPr>
    </w:lvl>
    <w:lvl w:ilvl="4" w:tplc="2C1A0019" w:tentative="1">
      <w:start w:val="1"/>
      <w:numFmt w:val="lowerLetter"/>
      <w:lvlText w:val="%5."/>
      <w:lvlJc w:val="left"/>
      <w:pPr>
        <w:ind w:left="3552" w:hanging="360"/>
      </w:pPr>
    </w:lvl>
    <w:lvl w:ilvl="5" w:tplc="2C1A001B" w:tentative="1">
      <w:start w:val="1"/>
      <w:numFmt w:val="lowerRoman"/>
      <w:lvlText w:val="%6."/>
      <w:lvlJc w:val="right"/>
      <w:pPr>
        <w:ind w:left="4272" w:hanging="180"/>
      </w:pPr>
    </w:lvl>
    <w:lvl w:ilvl="6" w:tplc="2C1A000F" w:tentative="1">
      <w:start w:val="1"/>
      <w:numFmt w:val="decimal"/>
      <w:lvlText w:val="%7."/>
      <w:lvlJc w:val="left"/>
      <w:pPr>
        <w:ind w:left="4992" w:hanging="360"/>
      </w:pPr>
    </w:lvl>
    <w:lvl w:ilvl="7" w:tplc="2C1A0019" w:tentative="1">
      <w:start w:val="1"/>
      <w:numFmt w:val="lowerLetter"/>
      <w:lvlText w:val="%8."/>
      <w:lvlJc w:val="left"/>
      <w:pPr>
        <w:ind w:left="5712" w:hanging="360"/>
      </w:pPr>
    </w:lvl>
    <w:lvl w:ilvl="8" w:tplc="2C1A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34" w15:restartNumberingAfterBreak="0">
    <w:nsid w:val="57313CF0"/>
    <w:multiLevelType w:val="hybridMultilevel"/>
    <w:tmpl w:val="4C9C52B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7702481"/>
    <w:multiLevelType w:val="hybridMultilevel"/>
    <w:tmpl w:val="73363900"/>
    <w:lvl w:ilvl="0" w:tplc="46940454">
      <w:start w:val="1"/>
      <w:numFmt w:val="decimal"/>
      <w:lvlText w:val="%1."/>
      <w:lvlJc w:val="left"/>
      <w:pPr>
        <w:ind w:left="312" w:hanging="312"/>
      </w:pPr>
      <w:rPr>
        <w:rFonts w:hint="default"/>
        <w:lang w:val="en-US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77F7D03"/>
    <w:multiLevelType w:val="hybridMultilevel"/>
    <w:tmpl w:val="82BE3CC8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797076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7C31CB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8B71E39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98D3972"/>
    <w:multiLevelType w:val="multilevel"/>
    <w:tmpl w:val="0992A47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41" w15:restartNumberingAfterBreak="0">
    <w:nsid w:val="5CF149DE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D6236C6"/>
    <w:multiLevelType w:val="hybridMultilevel"/>
    <w:tmpl w:val="BB5C2DF2"/>
    <w:lvl w:ilvl="0" w:tplc="6A20D64C">
      <w:start w:val="1"/>
      <w:numFmt w:val="decimal"/>
      <w:lvlText w:val="%1."/>
      <w:lvlJc w:val="left"/>
      <w:pPr>
        <w:ind w:left="672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92" w:hanging="360"/>
      </w:pPr>
    </w:lvl>
    <w:lvl w:ilvl="2" w:tplc="2C1A001B" w:tentative="1">
      <w:start w:val="1"/>
      <w:numFmt w:val="lowerRoman"/>
      <w:lvlText w:val="%3."/>
      <w:lvlJc w:val="right"/>
      <w:pPr>
        <w:ind w:left="2112" w:hanging="180"/>
      </w:pPr>
    </w:lvl>
    <w:lvl w:ilvl="3" w:tplc="2C1A000F" w:tentative="1">
      <w:start w:val="1"/>
      <w:numFmt w:val="decimal"/>
      <w:lvlText w:val="%4."/>
      <w:lvlJc w:val="left"/>
      <w:pPr>
        <w:ind w:left="2832" w:hanging="360"/>
      </w:pPr>
    </w:lvl>
    <w:lvl w:ilvl="4" w:tplc="2C1A0019" w:tentative="1">
      <w:start w:val="1"/>
      <w:numFmt w:val="lowerLetter"/>
      <w:lvlText w:val="%5."/>
      <w:lvlJc w:val="left"/>
      <w:pPr>
        <w:ind w:left="3552" w:hanging="360"/>
      </w:pPr>
    </w:lvl>
    <w:lvl w:ilvl="5" w:tplc="2C1A001B" w:tentative="1">
      <w:start w:val="1"/>
      <w:numFmt w:val="lowerRoman"/>
      <w:lvlText w:val="%6."/>
      <w:lvlJc w:val="right"/>
      <w:pPr>
        <w:ind w:left="4272" w:hanging="180"/>
      </w:pPr>
    </w:lvl>
    <w:lvl w:ilvl="6" w:tplc="2C1A000F" w:tentative="1">
      <w:start w:val="1"/>
      <w:numFmt w:val="decimal"/>
      <w:lvlText w:val="%7."/>
      <w:lvlJc w:val="left"/>
      <w:pPr>
        <w:ind w:left="4992" w:hanging="360"/>
      </w:pPr>
    </w:lvl>
    <w:lvl w:ilvl="7" w:tplc="2C1A0019" w:tentative="1">
      <w:start w:val="1"/>
      <w:numFmt w:val="lowerLetter"/>
      <w:lvlText w:val="%8."/>
      <w:lvlJc w:val="left"/>
      <w:pPr>
        <w:ind w:left="5712" w:hanging="360"/>
      </w:pPr>
    </w:lvl>
    <w:lvl w:ilvl="8" w:tplc="2C1A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43" w15:restartNumberingAfterBreak="0">
    <w:nsid w:val="5DC35B47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E0F23B3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EC164AA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F126D2C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06836E0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0EF04E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2D55D82"/>
    <w:multiLevelType w:val="hybridMultilevel"/>
    <w:tmpl w:val="35AA237E"/>
    <w:lvl w:ilvl="0" w:tplc="4CA4981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46C4D36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51" w15:restartNumberingAfterBreak="0">
    <w:nsid w:val="65596605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56475AF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8541D1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311D"/>
    <w:multiLevelType w:val="hybridMultilevel"/>
    <w:tmpl w:val="B0D46C98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670A2549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7114715"/>
    <w:multiLevelType w:val="hybridMultilevel"/>
    <w:tmpl w:val="AD6229E2"/>
    <w:lvl w:ilvl="0" w:tplc="3D462B4E">
      <w:start w:val="1"/>
      <w:numFmt w:val="decimal"/>
      <w:lvlText w:val="%1."/>
      <w:lvlJc w:val="left"/>
      <w:pPr>
        <w:ind w:left="672" w:hanging="360"/>
      </w:pPr>
      <w:rPr>
        <w:rFonts w:ascii="Arial Narrow" w:eastAsia="Calibri" w:hAnsi="Arial Narrow" w:cs="Times New Roman"/>
      </w:rPr>
    </w:lvl>
    <w:lvl w:ilvl="1" w:tplc="2C1A0019" w:tentative="1">
      <w:start w:val="1"/>
      <w:numFmt w:val="lowerLetter"/>
      <w:lvlText w:val="%2."/>
      <w:lvlJc w:val="left"/>
      <w:pPr>
        <w:ind w:left="1392" w:hanging="360"/>
      </w:pPr>
    </w:lvl>
    <w:lvl w:ilvl="2" w:tplc="2C1A001B" w:tentative="1">
      <w:start w:val="1"/>
      <w:numFmt w:val="lowerRoman"/>
      <w:lvlText w:val="%3."/>
      <w:lvlJc w:val="right"/>
      <w:pPr>
        <w:ind w:left="2112" w:hanging="180"/>
      </w:pPr>
    </w:lvl>
    <w:lvl w:ilvl="3" w:tplc="2C1A000F" w:tentative="1">
      <w:start w:val="1"/>
      <w:numFmt w:val="decimal"/>
      <w:lvlText w:val="%4."/>
      <w:lvlJc w:val="left"/>
      <w:pPr>
        <w:ind w:left="2832" w:hanging="360"/>
      </w:pPr>
    </w:lvl>
    <w:lvl w:ilvl="4" w:tplc="2C1A0019" w:tentative="1">
      <w:start w:val="1"/>
      <w:numFmt w:val="lowerLetter"/>
      <w:lvlText w:val="%5."/>
      <w:lvlJc w:val="left"/>
      <w:pPr>
        <w:ind w:left="3552" w:hanging="360"/>
      </w:pPr>
    </w:lvl>
    <w:lvl w:ilvl="5" w:tplc="2C1A001B" w:tentative="1">
      <w:start w:val="1"/>
      <w:numFmt w:val="lowerRoman"/>
      <w:lvlText w:val="%6."/>
      <w:lvlJc w:val="right"/>
      <w:pPr>
        <w:ind w:left="4272" w:hanging="180"/>
      </w:pPr>
    </w:lvl>
    <w:lvl w:ilvl="6" w:tplc="2C1A000F" w:tentative="1">
      <w:start w:val="1"/>
      <w:numFmt w:val="decimal"/>
      <w:lvlText w:val="%7."/>
      <w:lvlJc w:val="left"/>
      <w:pPr>
        <w:ind w:left="4992" w:hanging="360"/>
      </w:pPr>
    </w:lvl>
    <w:lvl w:ilvl="7" w:tplc="2C1A0019" w:tentative="1">
      <w:start w:val="1"/>
      <w:numFmt w:val="lowerLetter"/>
      <w:lvlText w:val="%8."/>
      <w:lvlJc w:val="left"/>
      <w:pPr>
        <w:ind w:left="5712" w:hanging="360"/>
      </w:pPr>
    </w:lvl>
    <w:lvl w:ilvl="8" w:tplc="2C1A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57" w15:restartNumberingAfterBreak="0">
    <w:nsid w:val="6755054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795146F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9F76EE7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60" w15:restartNumberingAfterBreak="0">
    <w:nsid w:val="6C62487A"/>
    <w:multiLevelType w:val="hybridMultilevel"/>
    <w:tmpl w:val="9C282A14"/>
    <w:lvl w:ilvl="0" w:tplc="824AD48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C665D1E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D1E6934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64" w15:restartNumberingAfterBreak="0">
    <w:nsid w:val="6F600D61"/>
    <w:multiLevelType w:val="multilevel"/>
    <w:tmpl w:val="03724C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70153389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1AE717D"/>
    <w:multiLevelType w:val="multilevel"/>
    <w:tmpl w:val="71AE717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73456CC1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4646340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69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55473B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5AC1777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84D7D0C"/>
    <w:multiLevelType w:val="multilevel"/>
    <w:tmpl w:val="31DE5DC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73" w15:restartNumberingAfterBreak="0">
    <w:nsid w:val="78814AD4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88D1DF5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A8B7193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86255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C3B33FE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800DC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CAB036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D9164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E59018A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54"/>
  </w:num>
  <w:num w:numId="4">
    <w:abstractNumId w:val="85"/>
  </w:num>
  <w:num w:numId="5">
    <w:abstractNumId w:val="9"/>
  </w:num>
  <w:num w:numId="6">
    <w:abstractNumId w:val="163"/>
  </w:num>
  <w:num w:numId="7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7"/>
  </w:num>
  <w:num w:numId="9">
    <w:abstractNumId w:val="82"/>
  </w:num>
  <w:num w:numId="10">
    <w:abstractNumId w:val="41"/>
  </w:num>
  <w:num w:numId="11">
    <w:abstractNumId w:val="86"/>
  </w:num>
  <w:num w:numId="12">
    <w:abstractNumId w:val="128"/>
  </w:num>
  <w:num w:numId="13">
    <w:abstractNumId w:val="61"/>
  </w:num>
  <w:num w:numId="14">
    <w:abstractNumId w:val="34"/>
  </w:num>
  <w:num w:numId="15">
    <w:abstractNumId w:val="69"/>
  </w:num>
  <w:num w:numId="16">
    <w:abstractNumId w:val="117"/>
  </w:num>
  <w:num w:numId="17">
    <w:abstractNumId w:val="110"/>
  </w:num>
  <w:num w:numId="18">
    <w:abstractNumId w:val="135"/>
  </w:num>
  <w:num w:numId="19">
    <w:abstractNumId w:val="77"/>
  </w:num>
  <w:num w:numId="20">
    <w:abstractNumId w:val="118"/>
  </w:num>
  <w:num w:numId="21">
    <w:abstractNumId w:val="93"/>
  </w:num>
  <w:num w:numId="22">
    <w:abstractNumId w:val="150"/>
  </w:num>
  <w:num w:numId="23">
    <w:abstractNumId w:val="125"/>
  </w:num>
  <w:num w:numId="24">
    <w:abstractNumId w:val="92"/>
  </w:num>
  <w:num w:numId="25">
    <w:abstractNumId w:val="11"/>
  </w:num>
  <w:num w:numId="26">
    <w:abstractNumId w:val="94"/>
  </w:num>
  <w:num w:numId="27">
    <w:abstractNumId w:val="16"/>
  </w:num>
  <w:num w:numId="28">
    <w:abstractNumId w:val="79"/>
  </w:num>
  <w:num w:numId="29">
    <w:abstractNumId w:val="28"/>
  </w:num>
  <w:num w:numId="30">
    <w:abstractNumId w:val="159"/>
  </w:num>
  <w:num w:numId="31">
    <w:abstractNumId w:val="107"/>
  </w:num>
  <w:num w:numId="32">
    <w:abstractNumId w:val="62"/>
  </w:num>
  <w:num w:numId="33">
    <w:abstractNumId w:val="139"/>
  </w:num>
  <w:num w:numId="34">
    <w:abstractNumId w:val="168"/>
  </w:num>
  <w:num w:numId="35">
    <w:abstractNumId w:val="97"/>
  </w:num>
  <w:num w:numId="36">
    <w:abstractNumId w:val="157"/>
  </w:num>
  <w:num w:numId="37">
    <w:abstractNumId w:val="179"/>
  </w:num>
  <w:num w:numId="38">
    <w:abstractNumId w:val="180"/>
  </w:num>
  <w:num w:numId="39">
    <w:abstractNumId w:val="123"/>
  </w:num>
  <w:num w:numId="40">
    <w:abstractNumId w:val="99"/>
  </w:num>
  <w:num w:numId="41">
    <w:abstractNumId w:val="167"/>
  </w:num>
  <w:num w:numId="42">
    <w:abstractNumId w:val="24"/>
  </w:num>
  <w:num w:numId="43">
    <w:abstractNumId w:val="88"/>
  </w:num>
  <w:num w:numId="44">
    <w:abstractNumId w:val="126"/>
  </w:num>
  <w:num w:numId="45">
    <w:abstractNumId w:val="63"/>
  </w:num>
  <w:num w:numId="46">
    <w:abstractNumId w:val="103"/>
  </w:num>
  <w:num w:numId="47">
    <w:abstractNumId w:val="105"/>
  </w:num>
  <w:num w:numId="48">
    <w:abstractNumId w:val="162"/>
  </w:num>
  <w:num w:numId="49">
    <w:abstractNumId w:val="87"/>
  </w:num>
  <w:num w:numId="50">
    <w:abstractNumId w:val="78"/>
  </w:num>
  <w:num w:numId="51">
    <w:abstractNumId w:val="143"/>
  </w:num>
  <w:num w:numId="52">
    <w:abstractNumId w:val="14"/>
  </w:num>
  <w:num w:numId="53">
    <w:abstractNumId w:val="137"/>
  </w:num>
  <w:num w:numId="54">
    <w:abstractNumId w:val="147"/>
  </w:num>
  <w:num w:numId="55">
    <w:abstractNumId w:val="152"/>
  </w:num>
  <w:num w:numId="56">
    <w:abstractNumId w:val="45"/>
  </w:num>
  <w:num w:numId="57">
    <w:abstractNumId w:val="175"/>
  </w:num>
  <w:num w:numId="58">
    <w:abstractNumId w:val="73"/>
  </w:num>
  <w:num w:numId="59">
    <w:abstractNumId w:val="106"/>
  </w:num>
  <w:num w:numId="60">
    <w:abstractNumId w:val="181"/>
  </w:num>
  <w:num w:numId="61">
    <w:abstractNumId w:val="65"/>
  </w:num>
  <w:num w:numId="62">
    <w:abstractNumId w:val="129"/>
  </w:num>
  <w:num w:numId="63">
    <w:abstractNumId w:val="4"/>
  </w:num>
  <w:num w:numId="64">
    <w:abstractNumId w:val="5"/>
  </w:num>
  <w:num w:numId="65">
    <w:abstractNumId w:val="124"/>
  </w:num>
  <w:num w:numId="66">
    <w:abstractNumId w:val="127"/>
  </w:num>
  <w:num w:numId="67">
    <w:abstractNumId w:val="20"/>
  </w:num>
  <w:num w:numId="68">
    <w:abstractNumId w:val="59"/>
  </w:num>
  <w:num w:numId="69">
    <w:abstractNumId w:val="21"/>
  </w:num>
  <w:num w:numId="70">
    <w:abstractNumId w:val="100"/>
  </w:num>
  <w:num w:numId="71">
    <w:abstractNumId w:val="46"/>
  </w:num>
  <w:num w:numId="72">
    <w:abstractNumId w:val="10"/>
  </w:num>
  <w:num w:numId="73">
    <w:abstractNumId w:val="83"/>
  </w:num>
  <w:num w:numId="74">
    <w:abstractNumId w:val="144"/>
  </w:num>
  <w:num w:numId="75">
    <w:abstractNumId w:val="25"/>
  </w:num>
  <w:num w:numId="76">
    <w:abstractNumId w:val="70"/>
  </w:num>
  <w:num w:numId="77">
    <w:abstractNumId w:val="120"/>
  </w:num>
  <w:num w:numId="78">
    <w:abstractNumId w:val="151"/>
  </w:num>
  <w:num w:numId="79">
    <w:abstractNumId w:val="48"/>
  </w:num>
  <w:num w:numId="80">
    <w:abstractNumId w:val="109"/>
  </w:num>
  <w:num w:numId="81">
    <w:abstractNumId w:val="115"/>
  </w:num>
  <w:num w:numId="82">
    <w:abstractNumId w:val="149"/>
  </w:num>
  <w:num w:numId="83">
    <w:abstractNumId w:val="52"/>
  </w:num>
  <w:num w:numId="84">
    <w:abstractNumId w:val="155"/>
  </w:num>
  <w:num w:numId="85">
    <w:abstractNumId w:val="95"/>
  </w:num>
  <w:num w:numId="86">
    <w:abstractNumId w:val="31"/>
  </w:num>
  <w:num w:numId="87">
    <w:abstractNumId w:val="75"/>
  </w:num>
  <w:num w:numId="88">
    <w:abstractNumId w:val="64"/>
  </w:num>
  <w:num w:numId="89">
    <w:abstractNumId w:val="32"/>
  </w:num>
  <w:num w:numId="90">
    <w:abstractNumId w:val="130"/>
  </w:num>
  <w:num w:numId="91">
    <w:abstractNumId w:val="80"/>
  </w:num>
  <w:num w:numId="92">
    <w:abstractNumId w:val="38"/>
  </w:num>
  <w:num w:numId="93">
    <w:abstractNumId w:val="0"/>
  </w:num>
  <w:num w:numId="94">
    <w:abstractNumId w:val="22"/>
  </w:num>
  <w:num w:numId="95">
    <w:abstractNumId w:val="112"/>
  </w:num>
  <w:num w:numId="96">
    <w:abstractNumId w:val="90"/>
  </w:num>
  <w:num w:numId="97">
    <w:abstractNumId w:val="176"/>
  </w:num>
  <w:num w:numId="98">
    <w:abstractNumId w:val="141"/>
  </w:num>
  <w:num w:numId="99">
    <w:abstractNumId w:val="136"/>
  </w:num>
  <w:num w:numId="100">
    <w:abstractNumId w:val="53"/>
  </w:num>
  <w:num w:numId="101">
    <w:abstractNumId w:val="51"/>
  </w:num>
  <w:num w:numId="102">
    <w:abstractNumId w:val="43"/>
  </w:num>
  <w:num w:numId="103">
    <w:abstractNumId w:val="29"/>
  </w:num>
  <w:num w:numId="104">
    <w:abstractNumId w:val="47"/>
  </w:num>
  <w:num w:numId="105">
    <w:abstractNumId w:val="15"/>
  </w:num>
  <w:num w:numId="106">
    <w:abstractNumId w:val="68"/>
  </w:num>
  <w:num w:numId="107">
    <w:abstractNumId w:val="121"/>
  </w:num>
  <w:num w:numId="108">
    <w:abstractNumId w:val="116"/>
  </w:num>
  <w:num w:numId="109">
    <w:abstractNumId w:val="49"/>
  </w:num>
  <w:num w:numId="110">
    <w:abstractNumId w:val="148"/>
  </w:num>
  <w:num w:numId="111">
    <w:abstractNumId w:val="3"/>
  </w:num>
  <w:num w:numId="112">
    <w:abstractNumId w:val="122"/>
  </w:num>
  <w:num w:numId="113">
    <w:abstractNumId w:val="178"/>
  </w:num>
  <w:num w:numId="114">
    <w:abstractNumId w:val="36"/>
  </w:num>
  <w:num w:numId="115">
    <w:abstractNumId w:val="67"/>
  </w:num>
  <w:num w:numId="116">
    <w:abstractNumId w:val="145"/>
  </w:num>
  <w:num w:numId="117">
    <w:abstractNumId w:val="165"/>
  </w:num>
  <w:num w:numId="118">
    <w:abstractNumId w:val="173"/>
  </w:num>
  <w:num w:numId="119">
    <w:abstractNumId w:val="89"/>
  </w:num>
  <w:num w:numId="120">
    <w:abstractNumId w:val="50"/>
  </w:num>
  <w:num w:numId="121">
    <w:abstractNumId w:val="33"/>
  </w:num>
  <w:num w:numId="122">
    <w:abstractNumId w:val="71"/>
  </w:num>
  <w:num w:numId="123">
    <w:abstractNumId w:val="142"/>
  </w:num>
  <w:num w:numId="124">
    <w:abstractNumId w:val="134"/>
  </w:num>
  <w:num w:numId="125">
    <w:abstractNumId w:val="156"/>
  </w:num>
  <w:num w:numId="126">
    <w:abstractNumId w:val="133"/>
  </w:num>
  <w:num w:numId="127">
    <w:abstractNumId w:val="39"/>
  </w:num>
  <w:num w:numId="128">
    <w:abstractNumId w:val="171"/>
  </w:num>
  <w:num w:numId="129">
    <w:abstractNumId w:val="74"/>
  </w:num>
  <w:num w:numId="130">
    <w:abstractNumId w:val="1"/>
  </w:num>
  <w:num w:numId="131">
    <w:abstractNumId w:val="164"/>
  </w:num>
  <w:num w:numId="132">
    <w:abstractNumId w:val="6"/>
  </w:num>
  <w:num w:numId="133">
    <w:abstractNumId w:val="84"/>
  </w:num>
  <w:num w:numId="134">
    <w:abstractNumId w:val="66"/>
  </w:num>
  <w:num w:numId="135">
    <w:abstractNumId w:val="166"/>
  </w:num>
  <w:num w:numId="136">
    <w:abstractNumId w:val="40"/>
  </w:num>
  <w:num w:numId="137">
    <w:abstractNumId w:val="37"/>
  </w:num>
  <w:num w:numId="138">
    <w:abstractNumId w:val="153"/>
  </w:num>
  <w:num w:numId="139">
    <w:abstractNumId w:val="55"/>
  </w:num>
  <w:num w:numId="140">
    <w:abstractNumId w:val="26"/>
  </w:num>
  <w:num w:numId="141">
    <w:abstractNumId w:val="146"/>
  </w:num>
  <w:num w:numId="142">
    <w:abstractNumId w:val="30"/>
  </w:num>
  <w:num w:numId="143">
    <w:abstractNumId w:val="23"/>
  </w:num>
  <w:num w:numId="144">
    <w:abstractNumId w:val="104"/>
  </w:num>
  <w:num w:numId="145">
    <w:abstractNumId w:val="72"/>
  </w:num>
  <w:num w:numId="146">
    <w:abstractNumId w:val="138"/>
  </w:num>
  <w:num w:numId="147">
    <w:abstractNumId w:val="98"/>
  </w:num>
  <w:num w:numId="148">
    <w:abstractNumId w:val="56"/>
  </w:num>
  <w:num w:numId="149">
    <w:abstractNumId w:val="131"/>
  </w:num>
  <w:num w:numId="150">
    <w:abstractNumId w:val="177"/>
  </w:num>
  <w:num w:numId="151">
    <w:abstractNumId w:val="161"/>
  </w:num>
  <w:num w:numId="152">
    <w:abstractNumId w:val="58"/>
  </w:num>
  <w:num w:numId="153">
    <w:abstractNumId w:val="119"/>
  </w:num>
  <w:num w:numId="154">
    <w:abstractNumId w:val="140"/>
  </w:num>
  <w:num w:numId="155">
    <w:abstractNumId w:val="170"/>
  </w:num>
  <w:num w:numId="156">
    <w:abstractNumId w:val="8"/>
  </w:num>
  <w:num w:numId="157">
    <w:abstractNumId w:val="174"/>
  </w:num>
  <w:num w:numId="158">
    <w:abstractNumId w:val="17"/>
  </w:num>
  <w:num w:numId="159">
    <w:abstractNumId w:val="102"/>
  </w:num>
  <w:num w:numId="160">
    <w:abstractNumId w:val="91"/>
  </w:num>
  <w:num w:numId="161">
    <w:abstractNumId w:val="108"/>
  </w:num>
  <w:num w:numId="162">
    <w:abstractNumId w:val="160"/>
  </w:num>
  <w:num w:numId="163">
    <w:abstractNumId w:val="13"/>
  </w:num>
  <w:num w:numId="164">
    <w:abstractNumId w:val="18"/>
  </w:num>
  <w:num w:numId="165">
    <w:abstractNumId w:val="44"/>
  </w:num>
  <w:num w:numId="166">
    <w:abstractNumId w:val="158"/>
  </w:num>
  <w:num w:numId="167">
    <w:abstractNumId w:val="42"/>
  </w:num>
  <w:num w:numId="168">
    <w:abstractNumId w:val="12"/>
  </w:num>
  <w:num w:numId="169">
    <w:abstractNumId w:val="101"/>
  </w:num>
  <w:num w:numId="170">
    <w:abstractNumId w:val="111"/>
  </w:num>
  <w:num w:numId="171">
    <w:abstractNumId w:val="60"/>
  </w:num>
  <w:num w:numId="172">
    <w:abstractNumId w:val="172"/>
  </w:num>
  <w:num w:numId="173">
    <w:abstractNumId w:val="76"/>
  </w:num>
  <w:num w:numId="174">
    <w:abstractNumId w:val="154"/>
  </w:num>
  <w:num w:numId="175">
    <w:abstractNumId w:val="2"/>
  </w:num>
  <w:num w:numId="176">
    <w:abstractNumId w:val="7"/>
  </w:num>
  <w:num w:numId="177">
    <w:abstractNumId w:val="81"/>
  </w:num>
  <w:num w:numId="178">
    <w:abstractNumId w:val="35"/>
  </w:num>
  <w:num w:numId="179">
    <w:abstractNumId w:val="132"/>
  </w:num>
  <w:num w:numId="180">
    <w:abstractNumId w:val="114"/>
  </w:num>
  <w:num w:numId="181">
    <w:abstractNumId w:val="113"/>
  </w:num>
  <w:num w:numId="182">
    <w:abstractNumId w:val="96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07DE3"/>
    <w:rsid w:val="00017BAF"/>
    <w:rsid w:val="00021C7C"/>
    <w:rsid w:val="000272A5"/>
    <w:rsid w:val="00030623"/>
    <w:rsid w:val="000377C1"/>
    <w:rsid w:val="000465C0"/>
    <w:rsid w:val="00053944"/>
    <w:rsid w:val="00057C60"/>
    <w:rsid w:val="0007015F"/>
    <w:rsid w:val="00074C06"/>
    <w:rsid w:val="00084D29"/>
    <w:rsid w:val="00095BF3"/>
    <w:rsid w:val="000A64C1"/>
    <w:rsid w:val="000A6FA2"/>
    <w:rsid w:val="000C3B14"/>
    <w:rsid w:val="000C5665"/>
    <w:rsid w:val="000C68EA"/>
    <w:rsid w:val="000D7998"/>
    <w:rsid w:val="000E037B"/>
    <w:rsid w:val="000E25AC"/>
    <w:rsid w:val="000E3604"/>
    <w:rsid w:val="000E51D3"/>
    <w:rsid w:val="000E6060"/>
    <w:rsid w:val="000E733D"/>
    <w:rsid w:val="000F0745"/>
    <w:rsid w:val="000F1FF2"/>
    <w:rsid w:val="000F3674"/>
    <w:rsid w:val="00110445"/>
    <w:rsid w:val="0011272E"/>
    <w:rsid w:val="0012776E"/>
    <w:rsid w:val="001335BF"/>
    <w:rsid w:val="00141D84"/>
    <w:rsid w:val="00145D6B"/>
    <w:rsid w:val="00150A3C"/>
    <w:rsid w:val="001649EF"/>
    <w:rsid w:val="00172E96"/>
    <w:rsid w:val="001857C5"/>
    <w:rsid w:val="00187694"/>
    <w:rsid w:val="00197323"/>
    <w:rsid w:val="001B1425"/>
    <w:rsid w:val="001C488F"/>
    <w:rsid w:val="001D4558"/>
    <w:rsid w:val="001D5BED"/>
    <w:rsid w:val="001E17AE"/>
    <w:rsid w:val="001E18D6"/>
    <w:rsid w:val="001F535D"/>
    <w:rsid w:val="001F71C1"/>
    <w:rsid w:val="00200969"/>
    <w:rsid w:val="0020118A"/>
    <w:rsid w:val="00207F67"/>
    <w:rsid w:val="0022322E"/>
    <w:rsid w:val="00230D16"/>
    <w:rsid w:val="00245313"/>
    <w:rsid w:val="0024549A"/>
    <w:rsid w:val="00246CAF"/>
    <w:rsid w:val="00250EDD"/>
    <w:rsid w:val="00260F38"/>
    <w:rsid w:val="0026705D"/>
    <w:rsid w:val="0027753E"/>
    <w:rsid w:val="0028646A"/>
    <w:rsid w:val="00287970"/>
    <w:rsid w:val="00292F94"/>
    <w:rsid w:val="0029565D"/>
    <w:rsid w:val="0029733C"/>
    <w:rsid w:val="002A22CC"/>
    <w:rsid w:val="002A2CB5"/>
    <w:rsid w:val="002A2E5A"/>
    <w:rsid w:val="002A354F"/>
    <w:rsid w:val="002A72E9"/>
    <w:rsid w:val="002B16C4"/>
    <w:rsid w:val="002B439C"/>
    <w:rsid w:val="002B5CFE"/>
    <w:rsid w:val="002C3AF0"/>
    <w:rsid w:val="002C6F3E"/>
    <w:rsid w:val="002D1B5F"/>
    <w:rsid w:val="002D53A9"/>
    <w:rsid w:val="002D7289"/>
    <w:rsid w:val="002E731C"/>
    <w:rsid w:val="002F1490"/>
    <w:rsid w:val="002F27AD"/>
    <w:rsid w:val="002F5CF9"/>
    <w:rsid w:val="00300558"/>
    <w:rsid w:val="00314D4D"/>
    <w:rsid w:val="003178E5"/>
    <w:rsid w:val="003210D8"/>
    <w:rsid w:val="00323922"/>
    <w:rsid w:val="003252B5"/>
    <w:rsid w:val="00332C1E"/>
    <w:rsid w:val="00335AAC"/>
    <w:rsid w:val="00345D4C"/>
    <w:rsid w:val="0034665A"/>
    <w:rsid w:val="00347B2B"/>
    <w:rsid w:val="00351173"/>
    <w:rsid w:val="00360011"/>
    <w:rsid w:val="003608AA"/>
    <w:rsid w:val="00365336"/>
    <w:rsid w:val="00371194"/>
    <w:rsid w:val="00384B8E"/>
    <w:rsid w:val="003859D0"/>
    <w:rsid w:val="0039198D"/>
    <w:rsid w:val="00393D11"/>
    <w:rsid w:val="00393D90"/>
    <w:rsid w:val="00396765"/>
    <w:rsid w:val="003A2102"/>
    <w:rsid w:val="003A66AA"/>
    <w:rsid w:val="003B53C7"/>
    <w:rsid w:val="003B737B"/>
    <w:rsid w:val="003C1866"/>
    <w:rsid w:val="003C21BE"/>
    <w:rsid w:val="003D0B0C"/>
    <w:rsid w:val="003D128A"/>
    <w:rsid w:val="003D19FA"/>
    <w:rsid w:val="003D1F2F"/>
    <w:rsid w:val="003D41B1"/>
    <w:rsid w:val="003D65CA"/>
    <w:rsid w:val="003E080B"/>
    <w:rsid w:val="003E17F0"/>
    <w:rsid w:val="003F4A12"/>
    <w:rsid w:val="004024D5"/>
    <w:rsid w:val="004027FA"/>
    <w:rsid w:val="00403CF6"/>
    <w:rsid w:val="0041783A"/>
    <w:rsid w:val="00431B20"/>
    <w:rsid w:val="00436725"/>
    <w:rsid w:val="0043728F"/>
    <w:rsid w:val="0043786E"/>
    <w:rsid w:val="00441039"/>
    <w:rsid w:val="00442B5F"/>
    <w:rsid w:val="004435DB"/>
    <w:rsid w:val="004438BD"/>
    <w:rsid w:val="00450F0B"/>
    <w:rsid w:val="00454C86"/>
    <w:rsid w:val="00461D4E"/>
    <w:rsid w:val="00463FF3"/>
    <w:rsid w:val="00464913"/>
    <w:rsid w:val="00465803"/>
    <w:rsid w:val="00467857"/>
    <w:rsid w:val="00480A06"/>
    <w:rsid w:val="00483A7F"/>
    <w:rsid w:val="00490758"/>
    <w:rsid w:val="00494C38"/>
    <w:rsid w:val="00496408"/>
    <w:rsid w:val="00497A5F"/>
    <w:rsid w:val="00497EE5"/>
    <w:rsid w:val="004A2157"/>
    <w:rsid w:val="004A401A"/>
    <w:rsid w:val="004A452B"/>
    <w:rsid w:val="004A5E86"/>
    <w:rsid w:val="004B68FB"/>
    <w:rsid w:val="004D6630"/>
    <w:rsid w:val="004E387E"/>
    <w:rsid w:val="00512F4E"/>
    <w:rsid w:val="0052407F"/>
    <w:rsid w:val="0052670F"/>
    <w:rsid w:val="00526E6E"/>
    <w:rsid w:val="005310F4"/>
    <w:rsid w:val="00535691"/>
    <w:rsid w:val="005403C2"/>
    <w:rsid w:val="00540C19"/>
    <w:rsid w:val="005412FA"/>
    <w:rsid w:val="00541E74"/>
    <w:rsid w:val="00550435"/>
    <w:rsid w:val="00550CD2"/>
    <w:rsid w:val="00567C84"/>
    <w:rsid w:val="00572259"/>
    <w:rsid w:val="00573774"/>
    <w:rsid w:val="00580BC3"/>
    <w:rsid w:val="005937CB"/>
    <w:rsid w:val="005A0C9C"/>
    <w:rsid w:val="005A33DB"/>
    <w:rsid w:val="005A6B72"/>
    <w:rsid w:val="005B1A9C"/>
    <w:rsid w:val="005B4238"/>
    <w:rsid w:val="005B5625"/>
    <w:rsid w:val="005C1F38"/>
    <w:rsid w:val="005D4603"/>
    <w:rsid w:val="005E0722"/>
    <w:rsid w:val="005E347A"/>
    <w:rsid w:val="005E5B96"/>
    <w:rsid w:val="005E6BFB"/>
    <w:rsid w:val="005F1A92"/>
    <w:rsid w:val="005F463F"/>
    <w:rsid w:val="005F7031"/>
    <w:rsid w:val="00600D41"/>
    <w:rsid w:val="00602DBB"/>
    <w:rsid w:val="00612C85"/>
    <w:rsid w:val="00613868"/>
    <w:rsid w:val="00617A6B"/>
    <w:rsid w:val="006257CD"/>
    <w:rsid w:val="00627731"/>
    <w:rsid w:val="00631CB0"/>
    <w:rsid w:val="00633970"/>
    <w:rsid w:val="0064298E"/>
    <w:rsid w:val="006437D2"/>
    <w:rsid w:val="00646724"/>
    <w:rsid w:val="00654946"/>
    <w:rsid w:val="00656131"/>
    <w:rsid w:val="00660739"/>
    <w:rsid w:val="006629AF"/>
    <w:rsid w:val="00670512"/>
    <w:rsid w:val="006723BA"/>
    <w:rsid w:val="00675003"/>
    <w:rsid w:val="00681855"/>
    <w:rsid w:val="00682ACE"/>
    <w:rsid w:val="006A05BA"/>
    <w:rsid w:val="006A7476"/>
    <w:rsid w:val="006B2516"/>
    <w:rsid w:val="006B4C13"/>
    <w:rsid w:val="006B7EC2"/>
    <w:rsid w:val="006F0773"/>
    <w:rsid w:val="006F1A6E"/>
    <w:rsid w:val="006F45EE"/>
    <w:rsid w:val="00700723"/>
    <w:rsid w:val="00703597"/>
    <w:rsid w:val="00704A63"/>
    <w:rsid w:val="00705A2B"/>
    <w:rsid w:val="00705C25"/>
    <w:rsid w:val="00707269"/>
    <w:rsid w:val="00710ED8"/>
    <w:rsid w:val="00712BFA"/>
    <w:rsid w:val="007157BD"/>
    <w:rsid w:val="007162A3"/>
    <w:rsid w:val="00716C9B"/>
    <w:rsid w:val="00717168"/>
    <w:rsid w:val="00721EFC"/>
    <w:rsid w:val="0072474D"/>
    <w:rsid w:val="007375C6"/>
    <w:rsid w:val="00743D68"/>
    <w:rsid w:val="0074610C"/>
    <w:rsid w:val="00750B3A"/>
    <w:rsid w:val="00753D76"/>
    <w:rsid w:val="00760E19"/>
    <w:rsid w:val="00764BFC"/>
    <w:rsid w:val="00767647"/>
    <w:rsid w:val="00770505"/>
    <w:rsid w:val="00771554"/>
    <w:rsid w:val="00773FD0"/>
    <w:rsid w:val="00784EB0"/>
    <w:rsid w:val="00785EB1"/>
    <w:rsid w:val="0078771C"/>
    <w:rsid w:val="0079059C"/>
    <w:rsid w:val="007A3762"/>
    <w:rsid w:val="007B06D5"/>
    <w:rsid w:val="007C31A0"/>
    <w:rsid w:val="007C3F54"/>
    <w:rsid w:val="007C79E0"/>
    <w:rsid w:val="007D3898"/>
    <w:rsid w:val="007E5B91"/>
    <w:rsid w:val="007F1A98"/>
    <w:rsid w:val="007F7596"/>
    <w:rsid w:val="00801C37"/>
    <w:rsid w:val="0082373F"/>
    <w:rsid w:val="00827154"/>
    <w:rsid w:val="00832B9A"/>
    <w:rsid w:val="00833C8E"/>
    <w:rsid w:val="00834986"/>
    <w:rsid w:val="008410B3"/>
    <w:rsid w:val="008445B4"/>
    <w:rsid w:val="0085338E"/>
    <w:rsid w:val="00862BF9"/>
    <w:rsid w:val="00862FF5"/>
    <w:rsid w:val="00867A58"/>
    <w:rsid w:val="00877506"/>
    <w:rsid w:val="00880CFF"/>
    <w:rsid w:val="00882BA9"/>
    <w:rsid w:val="008A25A8"/>
    <w:rsid w:val="008B4D70"/>
    <w:rsid w:val="008B4E74"/>
    <w:rsid w:val="008C1698"/>
    <w:rsid w:val="008C6D08"/>
    <w:rsid w:val="008D690A"/>
    <w:rsid w:val="008D729C"/>
    <w:rsid w:val="00902708"/>
    <w:rsid w:val="00913A52"/>
    <w:rsid w:val="009165FF"/>
    <w:rsid w:val="0092018A"/>
    <w:rsid w:val="00921538"/>
    <w:rsid w:val="00921B62"/>
    <w:rsid w:val="00921FC4"/>
    <w:rsid w:val="00930373"/>
    <w:rsid w:val="0093644A"/>
    <w:rsid w:val="00945CAF"/>
    <w:rsid w:val="00954DAD"/>
    <w:rsid w:val="00954F0E"/>
    <w:rsid w:val="00961361"/>
    <w:rsid w:val="00961B86"/>
    <w:rsid w:val="0096301E"/>
    <w:rsid w:val="00980297"/>
    <w:rsid w:val="009817A6"/>
    <w:rsid w:val="00994CB5"/>
    <w:rsid w:val="00996CB2"/>
    <w:rsid w:val="009A1FE2"/>
    <w:rsid w:val="009A40BE"/>
    <w:rsid w:val="009B29A9"/>
    <w:rsid w:val="009B662D"/>
    <w:rsid w:val="009D5A4C"/>
    <w:rsid w:val="009E3030"/>
    <w:rsid w:val="009E6974"/>
    <w:rsid w:val="009E6FEC"/>
    <w:rsid w:val="009F12BD"/>
    <w:rsid w:val="009F2E94"/>
    <w:rsid w:val="00A04751"/>
    <w:rsid w:val="00A1031B"/>
    <w:rsid w:val="00A10551"/>
    <w:rsid w:val="00A10B43"/>
    <w:rsid w:val="00A16BEA"/>
    <w:rsid w:val="00A320F6"/>
    <w:rsid w:val="00A342DD"/>
    <w:rsid w:val="00A446C5"/>
    <w:rsid w:val="00A45C67"/>
    <w:rsid w:val="00A46823"/>
    <w:rsid w:val="00A468CC"/>
    <w:rsid w:val="00A470C5"/>
    <w:rsid w:val="00A748A7"/>
    <w:rsid w:val="00A83E23"/>
    <w:rsid w:val="00A87D09"/>
    <w:rsid w:val="00A91D83"/>
    <w:rsid w:val="00AA5414"/>
    <w:rsid w:val="00AB3894"/>
    <w:rsid w:val="00AC4937"/>
    <w:rsid w:val="00AD03DE"/>
    <w:rsid w:val="00AD685F"/>
    <w:rsid w:val="00AF1857"/>
    <w:rsid w:val="00AF7FE9"/>
    <w:rsid w:val="00B062A1"/>
    <w:rsid w:val="00B14990"/>
    <w:rsid w:val="00B21319"/>
    <w:rsid w:val="00B24C09"/>
    <w:rsid w:val="00B33382"/>
    <w:rsid w:val="00B42216"/>
    <w:rsid w:val="00B42D14"/>
    <w:rsid w:val="00B54DAD"/>
    <w:rsid w:val="00B558A1"/>
    <w:rsid w:val="00B5783F"/>
    <w:rsid w:val="00B60765"/>
    <w:rsid w:val="00B649AA"/>
    <w:rsid w:val="00B67116"/>
    <w:rsid w:val="00B675EC"/>
    <w:rsid w:val="00B73AA1"/>
    <w:rsid w:val="00B73C2B"/>
    <w:rsid w:val="00B77FBE"/>
    <w:rsid w:val="00B921BF"/>
    <w:rsid w:val="00B9733A"/>
    <w:rsid w:val="00BA4A3B"/>
    <w:rsid w:val="00BB4853"/>
    <w:rsid w:val="00BC1AA3"/>
    <w:rsid w:val="00BC3C8A"/>
    <w:rsid w:val="00BC59B1"/>
    <w:rsid w:val="00BD5491"/>
    <w:rsid w:val="00BE0151"/>
    <w:rsid w:val="00BE320B"/>
    <w:rsid w:val="00BE6622"/>
    <w:rsid w:val="00BF3A83"/>
    <w:rsid w:val="00BF68C7"/>
    <w:rsid w:val="00C0626D"/>
    <w:rsid w:val="00C062ED"/>
    <w:rsid w:val="00C13B12"/>
    <w:rsid w:val="00C147A4"/>
    <w:rsid w:val="00C17FBA"/>
    <w:rsid w:val="00C260BB"/>
    <w:rsid w:val="00C370B9"/>
    <w:rsid w:val="00C374D2"/>
    <w:rsid w:val="00C46CEF"/>
    <w:rsid w:val="00C50A91"/>
    <w:rsid w:val="00C51F68"/>
    <w:rsid w:val="00C52D7D"/>
    <w:rsid w:val="00C54081"/>
    <w:rsid w:val="00C613D0"/>
    <w:rsid w:val="00C66289"/>
    <w:rsid w:val="00C75633"/>
    <w:rsid w:val="00C76508"/>
    <w:rsid w:val="00C817AA"/>
    <w:rsid w:val="00C86377"/>
    <w:rsid w:val="00C96E32"/>
    <w:rsid w:val="00CA3A54"/>
    <w:rsid w:val="00CA4041"/>
    <w:rsid w:val="00CA54B2"/>
    <w:rsid w:val="00CB056E"/>
    <w:rsid w:val="00CB1573"/>
    <w:rsid w:val="00CB47AD"/>
    <w:rsid w:val="00CC65A6"/>
    <w:rsid w:val="00CD0AF3"/>
    <w:rsid w:val="00CD4154"/>
    <w:rsid w:val="00CD5729"/>
    <w:rsid w:val="00CF7ABA"/>
    <w:rsid w:val="00D00440"/>
    <w:rsid w:val="00D00D86"/>
    <w:rsid w:val="00D06645"/>
    <w:rsid w:val="00D10636"/>
    <w:rsid w:val="00D16197"/>
    <w:rsid w:val="00D30A26"/>
    <w:rsid w:val="00D32BDC"/>
    <w:rsid w:val="00D42C2A"/>
    <w:rsid w:val="00D51FC2"/>
    <w:rsid w:val="00D53C97"/>
    <w:rsid w:val="00D53D9F"/>
    <w:rsid w:val="00D55183"/>
    <w:rsid w:val="00D5649F"/>
    <w:rsid w:val="00D74963"/>
    <w:rsid w:val="00D90C80"/>
    <w:rsid w:val="00D9175E"/>
    <w:rsid w:val="00D936B4"/>
    <w:rsid w:val="00D946DA"/>
    <w:rsid w:val="00D97774"/>
    <w:rsid w:val="00DA2AA5"/>
    <w:rsid w:val="00DA7368"/>
    <w:rsid w:val="00DB4D54"/>
    <w:rsid w:val="00DB65C5"/>
    <w:rsid w:val="00DC6B16"/>
    <w:rsid w:val="00DD269C"/>
    <w:rsid w:val="00DD4ED7"/>
    <w:rsid w:val="00DD526C"/>
    <w:rsid w:val="00DD7540"/>
    <w:rsid w:val="00DE377C"/>
    <w:rsid w:val="00DF0614"/>
    <w:rsid w:val="00DF699E"/>
    <w:rsid w:val="00DF77CB"/>
    <w:rsid w:val="00E107FE"/>
    <w:rsid w:val="00E125A0"/>
    <w:rsid w:val="00E12836"/>
    <w:rsid w:val="00E140BD"/>
    <w:rsid w:val="00E1680C"/>
    <w:rsid w:val="00E17013"/>
    <w:rsid w:val="00E21EBA"/>
    <w:rsid w:val="00E33CE5"/>
    <w:rsid w:val="00E34507"/>
    <w:rsid w:val="00E54E69"/>
    <w:rsid w:val="00E562FF"/>
    <w:rsid w:val="00E748A5"/>
    <w:rsid w:val="00E76B47"/>
    <w:rsid w:val="00E84BC9"/>
    <w:rsid w:val="00EA71D9"/>
    <w:rsid w:val="00EC4EE6"/>
    <w:rsid w:val="00EE55B5"/>
    <w:rsid w:val="00EF0CF8"/>
    <w:rsid w:val="00EF127E"/>
    <w:rsid w:val="00EF253B"/>
    <w:rsid w:val="00F21759"/>
    <w:rsid w:val="00F24EE7"/>
    <w:rsid w:val="00F26BF8"/>
    <w:rsid w:val="00F315EC"/>
    <w:rsid w:val="00F3685D"/>
    <w:rsid w:val="00F4045D"/>
    <w:rsid w:val="00F40ECC"/>
    <w:rsid w:val="00F444FA"/>
    <w:rsid w:val="00F46139"/>
    <w:rsid w:val="00F46D65"/>
    <w:rsid w:val="00F5035A"/>
    <w:rsid w:val="00F50EAB"/>
    <w:rsid w:val="00F5316D"/>
    <w:rsid w:val="00F6534A"/>
    <w:rsid w:val="00F73624"/>
    <w:rsid w:val="00F745D8"/>
    <w:rsid w:val="00F76F03"/>
    <w:rsid w:val="00F8186D"/>
    <w:rsid w:val="00F8414B"/>
    <w:rsid w:val="00FB785D"/>
    <w:rsid w:val="00FC43BA"/>
    <w:rsid w:val="00FC49C4"/>
    <w:rsid w:val="00FC54CB"/>
    <w:rsid w:val="00FC7690"/>
    <w:rsid w:val="00FC7F5E"/>
    <w:rsid w:val="00FD4C9E"/>
    <w:rsid w:val="00FD57C7"/>
    <w:rsid w:val="00FD673B"/>
    <w:rsid w:val="00FE1C41"/>
    <w:rsid w:val="00FE4036"/>
    <w:rsid w:val="00FF2E9A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7984A5"/>
  <w15:docId w15:val="{384CE14F-C8D1-42A6-BE69-843DDFBC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3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1C488F"/>
    <w:pPr>
      <w:tabs>
        <w:tab w:val="left" w:pos="440"/>
        <w:tab w:val="right" w:leader="dot" w:pos="9016"/>
      </w:tabs>
      <w:spacing w:after="24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E562FF"/>
    <w:pPr>
      <w:tabs>
        <w:tab w:val="right" w:leader="dot" w:pos="9016"/>
      </w:tabs>
      <w:spacing w:after="240"/>
      <w:ind w:left="778" w:hanging="360"/>
    </w:pPr>
    <w:rPr>
      <w:rFonts w:ascii="Arial Narrow" w:hAnsi="Arial Narrow"/>
      <w:sz w:val="22"/>
    </w:r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3B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3B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3B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3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2BDEF5DE7FFA49BBA692F431CB7DC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78500-CAE3-4FFB-BAE0-4D879E4839F9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C1FA720CE040C4AF5A8B59541E6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26326-E59A-4767-8DA4-2022191063C5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9C88B16DB30414A93293A690392D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62255-F0B8-4F79-94C4-69D771CD267D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F30AE04EC849198F2786A0EFCD5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0C38E-8261-41CC-B3FA-860055A61778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30B7942C70F4236BCF8383E75126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F592C-E7E6-4234-9B65-1511D357EAF8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8FF29BEDA741AA8486B5658E8D2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EAA81-E5E7-440B-8D7C-734B1FCE9801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A5FB77CEEB4D92B6D72CCDD824E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E3719-E7ED-4F3D-A531-73203B32BEC6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C4BA4D19654694A5EF6FD719DDA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CF5B-85BC-409F-A955-314223E30C96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ED9BF135CA4EEE8F9EEAAEA7DCF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53C4-B2AD-4ED6-B4F5-0D6ADC714854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6C60C30DC94505A2272FDB8B79B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52923-5D6D-479E-B2A9-FB582AD6AD52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92256B71E941FCA1FC1CF846610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52BB5-05E2-403D-9342-5731F0092503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DE3E6B05B3469EB4E46A5647F9A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5D278-2E4F-4B0E-939B-6597C53B5BD8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8D43EDB85F4CC89FC3563631EC2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5B9EC-D08D-48F9-9478-C5C4CD37E50C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DD5C91DFC54554811F398FBDACA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4135A-FF58-4540-B96F-84961961E812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41F703B4B6451FBF7201D40335C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94D50-BC1B-404E-85B7-90C6EEFA547C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A406380DF54FB2B67B76C470616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D42E1-94F1-4228-98EF-2FD620321A40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4139DD39414B34A5DEE4CC6EAC7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E8590-92D5-4C6D-874A-80986EB867B3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5C585C28AB74F3E86E210441785E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F2A9A-56DA-4B92-9268-4E4D255310C3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8EC31AF625D46AC89972E58E85CA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F6AC1-5E97-4FD8-8B9E-E9FA9DBBC8BD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5985717B4FC49BF9145F68F72738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6A01-A37E-4301-AEEA-7C287E158A17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DE0F9700EF49B4A069FD662DE8B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17D44-E494-458C-9930-C419E0A4909F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3E538D3F8642649A9CB1AE48325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76E24-E491-4E20-9278-98929AE6E141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5F762D2F6844310A1993839DCFF8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C5CD1-83F6-4AA4-94A1-432FC6B22BDE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DC668B642834E68ACE8E19A417D0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A4675-C7B5-40E4-875B-5603DCD60F37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00B4F5E60D40D88990031A2206D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5A917-B31F-484A-B9E5-CA452B4830B0}"/>
      </w:docPartPr>
      <w:docPartBody>
        <w:p w:rsidR="00D829A7" w:rsidRDefault="001C0A2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E6F597A07C440028211A15FF6E41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C91CC-93C1-4A18-94E7-E7622ADA9628}"/>
      </w:docPartPr>
      <w:docPartBody>
        <w:p w:rsidR="00D829A7" w:rsidRDefault="001C0A2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C7DFF00D89D44BC8F610862F1247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3C32D-4558-43B5-BD41-4E2450304E3B}"/>
      </w:docPartPr>
      <w:docPartBody>
        <w:p w:rsidR="00D829A7" w:rsidRDefault="001C0A2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CD93A19834C45B1A2F51F404E407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ACA63-9DF6-4FF8-8DA5-761A7D459E95}"/>
      </w:docPartPr>
      <w:docPartBody>
        <w:p w:rsidR="00D829A7" w:rsidRDefault="001C0A2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FDC9128AB3B4B83B1F3508440E1B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CFDD8-AC89-4D54-A503-2B37DF1927C7}"/>
      </w:docPartPr>
      <w:docPartBody>
        <w:p w:rsidR="00D829A7" w:rsidRDefault="001C0A2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BF328F78CD4169B22CFA3C7A7B1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01599-5348-4FD1-B059-209D8458BCC7}"/>
      </w:docPartPr>
      <w:docPartBody>
        <w:p w:rsidR="00D829A7" w:rsidRDefault="001C0A2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4D9E8882057496D9B10EDBEFA67A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0C4FA-39A7-401D-B7F7-17EE65760090}"/>
      </w:docPartPr>
      <w:docPartBody>
        <w:p w:rsidR="00D829A7" w:rsidRDefault="001C0A26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57D03CE3DC4446E969D056D31437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FB2B5-A418-46CB-B299-516FD7E8E592}"/>
      </w:docPartPr>
      <w:docPartBody>
        <w:p w:rsidR="00D829A7" w:rsidRDefault="001C0A26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488B1496D904C7EAE46B0745ADBB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DC6A7-F1FD-4774-8141-C3F543E0BD25}"/>
      </w:docPartPr>
      <w:docPartBody>
        <w:p w:rsidR="00D829A7" w:rsidRDefault="001C0A2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48DA5FC98E4F3F80AAE772E1E50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2D64E-655D-4B4F-866A-673C4B05ACDF}"/>
      </w:docPartPr>
      <w:docPartBody>
        <w:p w:rsidR="00D829A7" w:rsidRDefault="001C0A2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E22A9598864678970048941186B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76C82-816A-4162-AEA1-F5F7F70B4C7B}"/>
      </w:docPartPr>
      <w:docPartBody>
        <w:p w:rsidR="00D829A7" w:rsidRDefault="001C0A2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E92152118D43B9B228EC59B7DF2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62B7D-1616-4B08-A165-20D8B771414C}"/>
      </w:docPartPr>
      <w:docPartBody>
        <w:p w:rsidR="00D829A7" w:rsidRDefault="001C0A26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2262189C2E443B28B9EFB738637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D4849-60DA-43F2-B8DB-09372D690835}"/>
      </w:docPartPr>
      <w:docPartBody>
        <w:p w:rsidR="00D829A7" w:rsidRDefault="001C0A26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023261A880460B8411808AB8D00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8E93A-D89F-4CEC-B406-1EFDA23CF5B6}"/>
      </w:docPartPr>
      <w:docPartBody>
        <w:p w:rsidR="00D829A7" w:rsidRDefault="001C0A2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E49EB7E92AC4528800A660D2757E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BC091-2CA7-4D98-8DE2-CA972AD22A5D}"/>
      </w:docPartPr>
      <w:docPartBody>
        <w:p w:rsidR="00D829A7" w:rsidRDefault="001C0A2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191CAD4D0248CAAE71A9BED02CD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BC9D5-E173-44C0-AEA1-B24FA15FF640}"/>
      </w:docPartPr>
      <w:docPartBody>
        <w:p w:rsidR="00D829A7" w:rsidRDefault="001C0A26"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12F9C"/>
    <w:rsid w:val="00021817"/>
    <w:rsid w:val="000478C0"/>
    <w:rsid w:val="0009075B"/>
    <w:rsid w:val="00102AC1"/>
    <w:rsid w:val="0010587F"/>
    <w:rsid w:val="00132526"/>
    <w:rsid w:val="00163CA9"/>
    <w:rsid w:val="00171A27"/>
    <w:rsid w:val="00173F03"/>
    <w:rsid w:val="00183131"/>
    <w:rsid w:val="001975B3"/>
    <w:rsid w:val="001C0A26"/>
    <w:rsid w:val="001D67C3"/>
    <w:rsid w:val="001D6A50"/>
    <w:rsid w:val="001D6A61"/>
    <w:rsid w:val="002055F1"/>
    <w:rsid w:val="00215FB9"/>
    <w:rsid w:val="00245E78"/>
    <w:rsid w:val="002624A4"/>
    <w:rsid w:val="0027294A"/>
    <w:rsid w:val="002777F2"/>
    <w:rsid w:val="00280C33"/>
    <w:rsid w:val="002966B5"/>
    <w:rsid w:val="002978ED"/>
    <w:rsid w:val="002D34A2"/>
    <w:rsid w:val="00375995"/>
    <w:rsid w:val="00406CBD"/>
    <w:rsid w:val="00464619"/>
    <w:rsid w:val="00492DF6"/>
    <w:rsid w:val="004F64C7"/>
    <w:rsid w:val="004F7349"/>
    <w:rsid w:val="00517FA5"/>
    <w:rsid w:val="005356CA"/>
    <w:rsid w:val="005B77EA"/>
    <w:rsid w:val="006334CC"/>
    <w:rsid w:val="0069254C"/>
    <w:rsid w:val="0069436E"/>
    <w:rsid w:val="00695882"/>
    <w:rsid w:val="006C1E7B"/>
    <w:rsid w:val="006C39B5"/>
    <w:rsid w:val="006D032A"/>
    <w:rsid w:val="00705B01"/>
    <w:rsid w:val="0071534A"/>
    <w:rsid w:val="00741A3F"/>
    <w:rsid w:val="007511B0"/>
    <w:rsid w:val="00756A71"/>
    <w:rsid w:val="00775EF6"/>
    <w:rsid w:val="00794DA8"/>
    <w:rsid w:val="007B11B8"/>
    <w:rsid w:val="007E3A41"/>
    <w:rsid w:val="007E6F99"/>
    <w:rsid w:val="008139AE"/>
    <w:rsid w:val="00825299"/>
    <w:rsid w:val="009A0509"/>
    <w:rsid w:val="009C4626"/>
    <w:rsid w:val="009D2C2E"/>
    <w:rsid w:val="009D344C"/>
    <w:rsid w:val="00A120C0"/>
    <w:rsid w:val="00A302F5"/>
    <w:rsid w:val="00A34BB8"/>
    <w:rsid w:val="00A94CCA"/>
    <w:rsid w:val="00AB5631"/>
    <w:rsid w:val="00AD480E"/>
    <w:rsid w:val="00AE22C2"/>
    <w:rsid w:val="00B15603"/>
    <w:rsid w:val="00B52B21"/>
    <w:rsid w:val="00B67457"/>
    <w:rsid w:val="00B91717"/>
    <w:rsid w:val="00B958B8"/>
    <w:rsid w:val="00B95D47"/>
    <w:rsid w:val="00BB224C"/>
    <w:rsid w:val="00BC0B6F"/>
    <w:rsid w:val="00BE20E4"/>
    <w:rsid w:val="00BE4530"/>
    <w:rsid w:val="00BF7E69"/>
    <w:rsid w:val="00C120D7"/>
    <w:rsid w:val="00C20CFC"/>
    <w:rsid w:val="00C2785D"/>
    <w:rsid w:val="00C341FA"/>
    <w:rsid w:val="00C4330B"/>
    <w:rsid w:val="00C50544"/>
    <w:rsid w:val="00C55663"/>
    <w:rsid w:val="00C719AF"/>
    <w:rsid w:val="00CB2BBB"/>
    <w:rsid w:val="00CC124D"/>
    <w:rsid w:val="00CF134F"/>
    <w:rsid w:val="00D0365A"/>
    <w:rsid w:val="00D12104"/>
    <w:rsid w:val="00D20FF4"/>
    <w:rsid w:val="00D63A94"/>
    <w:rsid w:val="00D731AF"/>
    <w:rsid w:val="00D829A7"/>
    <w:rsid w:val="00D90C4C"/>
    <w:rsid w:val="00D972B2"/>
    <w:rsid w:val="00DC1BFB"/>
    <w:rsid w:val="00DD0FDB"/>
    <w:rsid w:val="00DD77F2"/>
    <w:rsid w:val="00DE391C"/>
    <w:rsid w:val="00E336D1"/>
    <w:rsid w:val="00E56B9F"/>
    <w:rsid w:val="00E76518"/>
    <w:rsid w:val="00EA4922"/>
    <w:rsid w:val="00ED1BF8"/>
    <w:rsid w:val="00ED56E3"/>
    <w:rsid w:val="00EE2084"/>
    <w:rsid w:val="00EE4480"/>
    <w:rsid w:val="00EF1AF2"/>
    <w:rsid w:val="00EF6120"/>
    <w:rsid w:val="00F03F86"/>
    <w:rsid w:val="00F2644B"/>
    <w:rsid w:val="00F35420"/>
    <w:rsid w:val="00F35E3F"/>
    <w:rsid w:val="00F3659F"/>
    <w:rsid w:val="00F771B8"/>
    <w:rsid w:val="00F825BD"/>
    <w:rsid w:val="00F85942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0A26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42280F-E18C-4593-BDE9-D9A65673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23</Pages>
  <Words>5292</Words>
  <Characters>30166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35388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SERVIR</dc:subject>
  <dc:creator>Danilo Gogić</dc:creator>
  <cp:lastModifiedBy>KORISNIK</cp:lastModifiedBy>
  <cp:revision>116</cp:revision>
  <cp:lastPrinted>2019-02-22T07:06:00Z</cp:lastPrinted>
  <dcterms:created xsi:type="dcterms:W3CDTF">2020-05-19T10:43:00Z</dcterms:created>
  <dcterms:modified xsi:type="dcterms:W3CDTF">2025-01-23T07:38:00Z</dcterms:modified>
</cp:coreProperties>
</file>