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710C" w14:textId="77777777" w:rsidR="00AE4CB5" w:rsidRDefault="00AE4CB5" w:rsidP="00AE4CB5">
      <w:pPr>
        <w:spacing w:after="0" w:line="240" w:lineRule="auto"/>
        <w:jc w:val="center"/>
        <w:rPr>
          <w:rFonts w:ascii="Arial" w:eastAsia="Calibri" w:hAnsi="Arial" w:cs="Arial"/>
          <w:b/>
          <w:lang w:val="sr-Latn-ME"/>
        </w:rPr>
      </w:pPr>
    </w:p>
    <w:p w14:paraId="16D0299D" w14:textId="662DA839" w:rsidR="00AE4CB5" w:rsidRPr="00AE4CB5" w:rsidRDefault="00AE4CB5" w:rsidP="00AE4CB5">
      <w:pPr>
        <w:spacing w:after="0" w:line="240" w:lineRule="auto"/>
        <w:jc w:val="center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JAVNI POZIV</w:t>
      </w:r>
    </w:p>
    <w:p w14:paraId="4AD92C2C" w14:textId="77777777" w:rsidR="00AE4CB5" w:rsidRPr="00AE4CB5" w:rsidRDefault="00AE4CB5" w:rsidP="00AE4CB5">
      <w:pPr>
        <w:spacing w:after="0" w:line="240" w:lineRule="auto"/>
        <w:jc w:val="center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za dodjelu sredstava podrške za dostizanje standarda dobrobiti životinja u stočarstvu</w:t>
      </w:r>
    </w:p>
    <w:p w14:paraId="08808069" w14:textId="77777777" w:rsidR="00AE4CB5" w:rsidRPr="00AE4CB5" w:rsidRDefault="00AE4CB5" w:rsidP="00AE4CB5">
      <w:pPr>
        <w:spacing w:after="0" w:line="240" w:lineRule="auto"/>
        <w:jc w:val="center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 xml:space="preserve"> za 2026. godinu</w:t>
      </w:r>
    </w:p>
    <w:p w14:paraId="44CAE940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14:paraId="3763236D" w14:textId="03B35749" w:rsidR="00AE4CB5" w:rsidRPr="00AE4CB5" w:rsidRDefault="00AE4CB5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Ministarstvo poljoprivrede, šumarstva i vodoprivrede, u skladu sa Agrobudžetom za 2026. godinu (</w:t>
      </w:r>
      <w:r w:rsidR="00EE3C36">
        <w:rPr>
          <w:rFonts w:ascii="Arial" w:eastAsia="Calibri" w:hAnsi="Arial" w:cs="Arial"/>
          <w:lang w:val="sr-Latn-ME"/>
        </w:rPr>
        <w:t>„</w:t>
      </w:r>
      <w:r w:rsidRPr="00EE3C36">
        <w:rPr>
          <w:rFonts w:ascii="Arial" w:eastAsia="Calibri" w:hAnsi="Arial" w:cs="Arial"/>
          <w:lang w:val="sr-Latn-ME"/>
        </w:rPr>
        <w:t>Sl.list CG</w:t>
      </w:r>
      <w:r w:rsidR="002D30ED">
        <w:rPr>
          <w:rFonts w:ascii="Arial" w:eastAsia="Calibri" w:hAnsi="Arial" w:cs="Arial"/>
          <w:lang w:val="sr-Latn-ME"/>
        </w:rPr>
        <w:t>“ br.</w:t>
      </w:r>
      <w:r w:rsidR="00EE3C36" w:rsidRPr="00EE3C36">
        <w:rPr>
          <w:rFonts w:ascii="Arial" w:eastAsia="Calibri" w:hAnsi="Arial" w:cs="Arial"/>
          <w:lang w:val="sr-Latn-ME"/>
        </w:rPr>
        <w:t>48</w:t>
      </w:r>
      <w:r w:rsidRPr="00EE3C36">
        <w:rPr>
          <w:rFonts w:ascii="Arial" w:eastAsia="Calibri" w:hAnsi="Arial" w:cs="Arial"/>
          <w:lang w:val="sr-Latn-ME"/>
        </w:rPr>
        <w:t>/26)</w:t>
      </w:r>
      <w:r w:rsidRPr="00EE3C36">
        <w:rPr>
          <w:rFonts w:ascii="Arial" w:eastAsia="Calibri" w:hAnsi="Arial" w:cs="Arial"/>
          <w:b/>
          <w:i/>
          <w:lang w:val="sr-Latn-ME"/>
        </w:rPr>
        <w:t xml:space="preserve"> </w:t>
      </w:r>
      <w:r w:rsidRPr="00AE4CB5">
        <w:rPr>
          <w:rFonts w:ascii="Arial" w:eastAsia="Calibri" w:hAnsi="Arial" w:cs="Arial"/>
          <w:lang w:val="sr-Latn-ME"/>
        </w:rPr>
        <w:t xml:space="preserve">i budžetskom linijom </w:t>
      </w:r>
      <w:r w:rsidRPr="002D30ED">
        <w:rPr>
          <w:rFonts w:ascii="Arial" w:eastAsia="Calibri" w:hAnsi="Arial" w:cs="Arial"/>
          <w:lang w:val="sr-Latn-ME"/>
        </w:rPr>
        <w:t>2.1.3. Podrška dostizanju standarda dobrobiti životinja u</w:t>
      </w:r>
      <w:r w:rsidR="00C36347" w:rsidRPr="002D30ED">
        <w:rPr>
          <w:rFonts w:ascii="Arial" w:eastAsia="Calibri" w:hAnsi="Arial" w:cs="Arial"/>
          <w:lang w:val="sr-Latn-ME"/>
        </w:rPr>
        <w:t xml:space="preserve"> </w:t>
      </w:r>
      <w:r w:rsidRPr="002D30ED">
        <w:rPr>
          <w:rFonts w:ascii="Arial" w:eastAsia="Calibri" w:hAnsi="Arial" w:cs="Arial"/>
          <w:lang w:val="sr-Latn-ME"/>
        </w:rPr>
        <w:t>stočarstvu, objavljuje Javni po</w:t>
      </w:r>
      <w:r w:rsidRPr="00AE4CB5">
        <w:rPr>
          <w:rFonts w:ascii="Arial" w:eastAsia="Calibri" w:hAnsi="Arial" w:cs="Arial"/>
          <w:lang w:val="sr-Latn-ME"/>
        </w:rPr>
        <w:t xml:space="preserve">ziv za dodjelu sredstava podrške za dostizanje standarda dobrobiti životinja u stočarstvu za 2026. godinu. </w:t>
      </w:r>
    </w:p>
    <w:p w14:paraId="7152EB01" w14:textId="77777777" w:rsidR="00AE4CB5" w:rsidRPr="00AE4CB5" w:rsidRDefault="00AE4CB5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Ovim Javnim pozivom se utvrđuju uslovi, kriterijumi i način ostvarivanja prava na korišćenje  sredstava podrške.</w:t>
      </w:r>
    </w:p>
    <w:p w14:paraId="150E8079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t>DEFINICIJA KORISNIKA SREDSTAVA PODRŠKE</w:t>
      </w:r>
    </w:p>
    <w:p w14:paraId="68636637" w14:textId="77777777" w:rsidR="00AE4CB5" w:rsidRPr="002D30ED" w:rsidRDefault="00AE4CB5" w:rsidP="00AE4CB5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Times New Roman" w:hAnsi="Arial" w:cs="Arial"/>
          <w:color w:val="000000"/>
          <w:lang w:val="sr-Latn-ME"/>
        </w:rPr>
        <w:t xml:space="preserve">Korisnici sredstava podrške po ovom Javnom pozivu su </w:t>
      </w:r>
      <w:r w:rsidRPr="00AE4CB5">
        <w:rPr>
          <w:rFonts w:ascii="Arial" w:eastAsia="Calibri" w:hAnsi="Arial" w:cs="Arial"/>
          <w:lang w:val="sr-Latn-ME"/>
        </w:rPr>
        <w:t>poljoprivredna gazdinstva,</w:t>
      </w:r>
      <w:r w:rsidRPr="00AE4CB5">
        <w:rPr>
          <w:rFonts w:ascii="Arial" w:eastAsia="Times New Roman" w:hAnsi="Arial" w:cs="Arial"/>
          <w:color w:val="000000"/>
          <w:lang w:val="sr-Latn-ME"/>
        </w:rPr>
        <w:t xml:space="preserve"> </w:t>
      </w:r>
      <w:r w:rsidRPr="00AE4CB5">
        <w:rPr>
          <w:rFonts w:ascii="Arial" w:eastAsia="Calibri" w:hAnsi="Arial" w:cs="Arial"/>
          <w:lang w:val="sr-Latn-ME"/>
        </w:rPr>
        <w:t xml:space="preserve">upisana u Registar poljoprivrednih gazdinstava, u skladu sa Zakonom o poljoprivredi i ruralnom razvoju </w:t>
      </w:r>
      <w:r w:rsidRPr="001E6D8C">
        <w:rPr>
          <w:rFonts w:ascii="Arial" w:eastAsia="Calibri" w:hAnsi="Arial" w:cs="Arial"/>
          <w:lang w:val="sr-Latn-ME"/>
        </w:rPr>
        <w:t>(„Sl. list CG“, br. 56/09, 18/11, 40/11, 34/14, 1/15, 30/17, 51/17 i 59/21</w:t>
      </w:r>
      <w:r w:rsidRPr="00AE4CB5">
        <w:rPr>
          <w:rFonts w:ascii="Arial" w:eastAsia="Calibri" w:hAnsi="Arial" w:cs="Arial"/>
          <w:lang w:val="sr-Latn-ME"/>
        </w:rPr>
        <w:t xml:space="preserve">) i Pravilnikom o obliku i načinu vođenja registra subjekata i registra poljoprivrednih gazdinstava </w:t>
      </w:r>
      <w:r w:rsidRPr="001E6D8C">
        <w:rPr>
          <w:rFonts w:ascii="Arial" w:eastAsia="Calibri" w:hAnsi="Arial" w:cs="Arial"/>
          <w:lang w:val="sr-Latn-ME"/>
        </w:rPr>
        <w:t>(„Sl. list CG“, br. 16/14 i 37/18</w:t>
      </w:r>
      <w:r w:rsidRPr="00AE4CB5">
        <w:rPr>
          <w:rFonts w:ascii="Arial" w:eastAsia="Calibri" w:hAnsi="Arial" w:cs="Arial"/>
          <w:lang w:val="sr-Latn-ME"/>
        </w:rPr>
        <w:t xml:space="preserve">), </w:t>
      </w:r>
      <w:r w:rsidRPr="002D30ED">
        <w:rPr>
          <w:rFonts w:ascii="Arial" w:eastAsia="Calibri" w:hAnsi="Arial" w:cs="Arial"/>
          <w:lang w:val="sr-Latn-ME"/>
        </w:rPr>
        <w:t xml:space="preserve">najkasnije do </w:t>
      </w:r>
      <w:sdt>
        <w:sdtPr>
          <w:rPr>
            <w:rFonts w:ascii="Arial" w:eastAsia="Calibri" w:hAnsi="Arial" w:cs="Arial"/>
            <w:lang w:val="sr-Latn-ME"/>
          </w:rPr>
          <w:id w:val="-630406116"/>
          <w:placeholder>
            <w:docPart w:val="C0143352701A40F9B74CE3538A5896D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Pr="002D30ED">
            <w:rPr>
              <w:rFonts w:ascii="Arial" w:eastAsia="Calibri" w:hAnsi="Arial" w:cs="Arial"/>
              <w:lang w:val="sr-Latn-ME"/>
            </w:rPr>
            <w:t>01. aprila 2026.</w:t>
          </w:r>
        </w:sdtContent>
      </w:sdt>
      <w:r w:rsidRPr="002D30ED">
        <w:rPr>
          <w:rFonts w:ascii="Arial" w:eastAsia="Calibri" w:hAnsi="Arial" w:cs="Arial"/>
          <w:lang w:val="sr-Latn-ME"/>
        </w:rPr>
        <w:t xml:space="preserve"> godine.</w:t>
      </w:r>
    </w:p>
    <w:p w14:paraId="48553807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08533B8A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t>PRIHVATLJIVE INVESTICIJE</w:t>
      </w:r>
    </w:p>
    <w:p w14:paraId="7C1FCC2F" w14:textId="4151A8C4" w:rsid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U skladu sa ovim Javnim pozivom pravo na podršku se može ostvariti u okviru</w:t>
      </w:r>
      <w:r w:rsidR="00C36347">
        <w:rPr>
          <w:rFonts w:ascii="Arial" w:eastAsia="Calibri" w:hAnsi="Arial" w:cs="Arial"/>
          <w:lang w:val="sr-Latn-ME"/>
        </w:rPr>
        <w:t>:</w:t>
      </w:r>
    </w:p>
    <w:p w14:paraId="0DFC1BE3" w14:textId="0858965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Komponent</w:t>
      </w:r>
      <w:r w:rsidR="00C36347">
        <w:rPr>
          <w:rFonts w:ascii="Arial" w:eastAsia="Calibri" w:hAnsi="Arial" w:cs="Arial"/>
          <w:b/>
          <w:lang w:val="sr-Latn-ME"/>
        </w:rPr>
        <w:t>e</w:t>
      </w:r>
      <w:r w:rsidRPr="00AE4CB5">
        <w:rPr>
          <w:rFonts w:ascii="Arial" w:eastAsia="Calibri" w:hAnsi="Arial" w:cs="Arial"/>
          <w:b/>
          <w:lang w:val="sr-Latn-ME"/>
        </w:rPr>
        <w:t xml:space="preserve"> I (nabavka opreme):</w:t>
      </w:r>
    </w:p>
    <w:p w14:paraId="1BC692A2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>gumene podloge za ležišta;</w:t>
      </w:r>
    </w:p>
    <w:p w14:paraId="2BF4090D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>boksovi za obradu papaka;</w:t>
      </w:r>
    </w:p>
    <w:p w14:paraId="4C0BF40A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>boksovi za telad („iglo“);</w:t>
      </w:r>
    </w:p>
    <w:p w14:paraId="019E05F1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>vezovi za životinje (grabnerov vez, krmna zabrana i dr.);</w:t>
      </w:r>
    </w:p>
    <w:p w14:paraId="2656AE04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 xml:space="preserve">automatske pojilice; </w:t>
      </w:r>
    </w:p>
    <w:p w14:paraId="665EA386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>oprema za regulisanje temperature u objektima za držanje životinja;</w:t>
      </w:r>
    </w:p>
    <w:p w14:paraId="57B42960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>specijalizovana oprema za higijenu životinja;</w:t>
      </w:r>
    </w:p>
    <w:p w14:paraId="35A43A5E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>boksovi za prašenje krmača sa pratećom opremom;</w:t>
      </w:r>
    </w:p>
    <w:p w14:paraId="785FF09A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>boksovi za odgoj prasadi sa pratećom opremom;</w:t>
      </w:r>
    </w:p>
    <w:p w14:paraId="139E3697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>oprema za grijanje, podovi, automatizovane hranilice i pojilice - svinjarstvo i živinarstvo;</w:t>
      </w:r>
    </w:p>
    <w:p w14:paraId="37A0EF09" w14:textId="77777777" w:rsidR="00AE4CB5" w:rsidRPr="00AE4CB5" w:rsidRDefault="00AE4CB5" w:rsidP="00AE4C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E4CB5">
        <w:rPr>
          <w:rFonts w:ascii="Arial" w:eastAsia="Calibri" w:hAnsi="Arial" w:cs="Arial"/>
          <w:color w:val="000000"/>
          <w:lang w:val="sr-Latn-ME"/>
        </w:rPr>
        <w:t>biosigurnosne mjere (</w:t>
      </w:r>
      <w:r w:rsidRPr="002D30ED">
        <w:rPr>
          <w:rFonts w:ascii="Arial" w:eastAsia="Calibri" w:hAnsi="Arial" w:cs="Arial"/>
          <w:lang w:val="sr-Latn-ME"/>
        </w:rPr>
        <w:t>dezinfekcione barijere-izgradnja, rekonstrukcija</w:t>
      </w:r>
      <w:r w:rsidRPr="00AE4CB5">
        <w:rPr>
          <w:rFonts w:ascii="Arial" w:eastAsia="Calibri" w:hAnsi="Arial" w:cs="Arial"/>
          <w:color w:val="000000"/>
          <w:lang w:val="sr-Latn-ME"/>
        </w:rPr>
        <w:t>).</w:t>
      </w:r>
    </w:p>
    <w:p w14:paraId="33FEFE3E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</w:p>
    <w:p w14:paraId="586C5F6C" w14:textId="26D422FF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Komponent</w:t>
      </w:r>
      <w:r w:rsidR="00C36347">
        <w:rPr>
          <w:rFonts w:ascii="Arial" w:eastAsia="Calibri" w:hAnsi="Arial" w:cs="Arial"/>
          <w:b/>
          <w:lang w:val="sr-Latn-ME"/>
        </w:rPr>
        <w:t>e</w:t>
      </w:r>
      <w:r w:rsidRPr="00AE4CB5">
        <w:rPr>
          <w:rFonts w:ascii="Arial" w:eastAsia="Calibri" w:hAnsi="Arial" w:cs="Arial"/>
          <w:b/>
          <w:lang w:val="sr-Latn-ME"/>
        </w:rPr>
        <w:t xml:space="preserve"> II (adaptacija objekta za uzgoj stoke):</w:t>
      </w:r>
    </w:p>
    <w:p w14:paraId="50959656" w14:textId="77777777" w:rsidR="00AE4CB5" w:rsidRPr="00AE4CB5" w:rsidRDefault="00AE4CB5" w:rsidP="00AE4CB5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adaptacija štalskih objekata u sektoru govedarstva, kozarstva, ovčarstva i </w:t>
      </w:r>
      <w:r w:rsidRPr="002D30ED">
        <w:rPr>
          <w:rFonts w:ascii="Arial" w:eastAsia="Calibri" w:hAnsi="Arial" w:cs="Arial"/>
          <w:lang w:val="sr-Latn-ME"/>
        </w:rPr>
        <w:t>svinjarstva</w:t>
      </w:r>
      <w:r w:rsidRPr="00AE4CB5">
        <w:rPr>
          <w:rFonts w:ascii="Arial" w:eastAsia="Calibri" w:hAnsi="Arial" w:cs="Arial"/>
          <w:lang w:val="sr-Latn-ME"/>
        </w:rPr>
        <w:t>;</w:t>
      </w:r>
    </w:p>
    <w:p w14:paraId="15B554DC" w14:textId="77777777" w:rsidR="00AE4CB5" w:rsidRPr="00AE4CB5" w:rsidRDefault="00AE4CB5" w:rsidP="00AE4CB5">
      <w:pPr>
        <w:spacing w:after="0" w:line="240" w:lineRule="auto"/>
        <w:ind w:left="360" w:hanging="360"/>
        <w:contextualSpacing/>
        <w:jc w:val="both"/>
        <w:rPr>
          <w:rFonts w:ascii="Arial" w:eastAsia="Calibri" w:hAnsi="Arial" w:cs="Arial"/>
          <w:i/>
          <w:lang w:val="sr-Latn-ME"/>
        </w:rPr>
      </w:pPr>
    </w:p>
    <w:p w14:paraId="688539CF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t>KRITERIJUMI PRIHVATLJIVOSTI</w:t>
      </w:r>
    </w:p>
    <w:p w14:paraId="5A07BBC0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Komponenta I:</w:t>
      </w:r>
    </w:p>
    <w:p w14:paraId="1FF4F43D" w14:textId="77777777" w:rsidR="00AE4CB5" w:rsidRPr="00AE4CB5" w:rsidRDefault="00AE4CB5" w:rsidP="00AE4CB5">
      <w:pPr>
        <w:numPr>
          <w:ilvl w:val="0"/>
          <w:numId w:val="8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Pravo na podršku, kroz Komponentu I, ostvaruju poljoprivredna gazdinstva koja u trenutku podnošenja zahtjeva za odobrenje podrške</w:t>
      </w:r>
      <w:r w:rsidRPr="00AE4CB5" w:rsidDel="00544ABF">
        <w:rPr>
          <w:rFonts w:ascii="Arial" w:eastAsia="Calibri" w:hAnsi="Arial" w:cs="Arial"/>
          <w:lang w:val="sr-Latn-ME"/>
        </w:rPr>
        <w:t xml:space="preserve"> </w:t>
      </w:r>
      <w:r w:rsidRPr="00AE4CB5">
        <w:rPr>
          <w:rFonts w:ascii="Arial" w:eastAsia="Calibri" w:hAnsi="Arial" w:cs="Arial"/>
          <w:lang w:val="sr-Latn-ME"/>
        </w:rPr>
        <w:t xml:space="preserve">po ovom Javnom pozivu, posjeduju najmanje jedno (1) uslovno grlo registrovano u Registru za identifikaciju i obilježavanje životinja, a </w:t>
      </w:r>
    </w:p>
    <w:p w14:paraId="75BA90C2" w14:textId="664C80C5" w:rsidR="00AE4CB5" w:rsidRPr="00AE4CB5" w:rsidRDefault="00AE4CB5" w:rsidP="00AE4CB5">
      <w:pPr>
        <w:spacing w:before="120" w:after="60" w:line="240" w:lineRule="auto"/>
        <w:ind w:left="720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nad kojim su sprovedene mjere zaštite po Programu obaveznih mjera zdravstvene zaštite životinja (dokazuje se po službenoj dužnosti);</w:t>
      </w:r>
    </w:p>
    <w:p w14:paraId="115064C8" w14:textId="77777777" w:rsidR="00AE4CB5" w:rsidRPr="00AE4CB5" w:rsidRDefault="00AE4CB5" w:rsidP="00AE4CB5">
      <w:pPr>
        <w:numPr>
          <w:ilvl w:val="0"/>
          <w:numId w:val="8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lang w:val="sr-Latn-ME"/>
        </w:rPr>
        <w:lastRenderedPageBreak/>
        <w:t>Pravo na podršku, kroz Komponentu I, ostvaruju poljoprivredna gazdinstva koja u trenutku podnošenja zahtjeva za odobrenje podrške</w:t>
      </w:r>
      <w:r w:rsidRPr="00AE4CB5" w:rsidDel="00544ABF">
        <w:rPr>
          <w:rFonts w:ascii="Arial" w:eastAsia="Calibri" w:hAnsi="Arial" w:cs="Arial"/>
          <w:lang w:val="sr-Latn-ME"/>
        </w:rPr>
        <w:t xml:space="preserve"> </w:t>
      </w:r>
      <w:r w:rsidRPr="00AE4CB5">
        <w:rPr>
          <w:rFonts w:ascii="Arial" w:eastAsia="Calibri" w:hAnsi="Arial" w:cs="Arial"/>
          <w:lang w:val="sr-Latn-ME"/>
        </w:rPr>
        <w:t>po ovom Javnom pozivu, posjeduju štalski objekat upisan u:</w:t>
      </w:r>
    </w:p>
    <w:p w14:paraId="5436FB56" w14:textId="77777777" w:rsidR="00AE4CB5" w:rsidRPr="00AE4CB5" w:rsidRDefault="00AE4CB5" w:rsidP="00AE4CB5">
      <w:pPr>
        <w:numPr>
          <w:ilvl w:val="1"/>
          <w:numId w:val="8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Posjedovnom listu (Listu nepokretnosti) nosioca poljoprivrednog gazdinstva (podnosioca zahtjeva) ili člana kućne zajednice nosioca poljoprivrednog gazdinstva i </w:t>
      </w:r>
    </w:p>
    <w:p w14:paraId="5C54F24D" w14:textId="77777777" w:rsidR="00AE4CB5" w:rsidRPr="00AE4CB5" w:rsidRDefault="00AE4CB5" w:rsidP="00AE4CB5">
      <w:pPr>
        <w:numPr>
          <w:ilvl w:val="1"/>
          <w:numId w:val="8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Registru poljoprivrednih gazdinstava;</w:t>
      </w:r>
    </w:p>
    <w:p w14:paraId="41E04891" w14:textId="77777777" w:rsidR="00AE4CB5" w:rsidRPr="00AE4CB5" w:rsidRDefault="00AE4CB5" w:rsidP="00AE4CB5">
      <w:pPr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Pravo na podršku ostvaruju poljoprivredna gazdinstva koja poštuju propise iz oblasti dobrobiti životinja i preporuke Kodeksa dobre poljoprivredne prakse koje se odnose na objekte za držanje stoke (dokazuje se izvještajem komisije nakon obavljene terenske kontrole o odobravanju podrške);</w:t>
      </w:r>
    </w:p>
    <w:p w14:paraId="544CBF49" w14:textId="77777777" w:rsidR="00AE4CB5" w:rsidRPr="00AE4CB5" w:rsidRDefault="00AE4CB5" w:rsidP="00AE4CB5">
      <w:pPr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Korisnici, koji su ostvarili podršku po ovom Javnom pozivu u proteklih 5 godina (2021, 2022, 2023, 2024 i 2025) za isti tip investicije, ne mogu ostvariti podršku u okviru Javnog poziva za 2026. godinu;</w:t>
      </w:r>
    </w:p>
    <w:p w14:paraId="1F5340D8" w14:textId="77777777" w:rsidR="00AE4CB5" w:rsidRPr="00AE4CB5" w:rsidRDefault="00AE4CB5" w:rsidP="00AE4CB5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Minimalno prihvatljiva investicija </w:t>
      </w:r>
      <w:r w:rsidRPr="002D30ED">
        <w:rPr>
          <w:rFonts w:ascii="Arial" w:eastAsia="Calibri" w:hAnsi="Arial" w:cs="Arial"/>
          <w:lang w:val="sr-Latn-ME"/>
        </w:rPr>
        <w:t xml:space="preserve">za obračun podrške </w:t>
      </w:r>
      <w:r w:rsidRPr="00AE4CB5">
        <w:rPr>
          <w:rFonts w:ascii="Arial" w:eastAsia="Calibri" w:hAnsi="Arial" w:cs="Arial"/>
          <w:lang w:val="sr-Latn-ME"/>
        </w:rPr>
        <w:t xml:space="preserve">iznosi 500 EUR dok je maksimalno prihvatljiva investicija </w:t>
      </w:r>
      <w:r w:rsidRPr="002D30ED">
        <w:rPr>
          <w:rFonts w:ascii="Arial" w:eastAsia="Calibri" w:hAnsi="Arial" w:cs="Arial"/>
          <w:lang w:val="sr-Latn-ME"/>
        </w:rPr>
        <w:t>za obračun podrške 6.000 EUR.</w:t>
      </w:r>
    </w:p>
    <w:p w14:paraId="57EB5278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Komponenta II</w:t>
      </w:r>
    </w:p>
    <w:p w14:paraId="79C7A1AD" w14:textId="77777777" w:rsidR="00AE4CB5" w:rsidRPr="00AE4CB5" w:rsidRDefault="00AE4CB5" w:rsidP="005D2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Pravo na podršku, kroz Komponentu II, ostvaruju poljoprivredna gazdinstva koja uzgajaju goveda, ovce i/ili koze, </w:t>
      </w:r>
      <w:r w:rsidRPr="002D30ED">
        <w:rPr>
          <w:rFonts w:ascii="Arial" w:eastAsia="Calibri" w:hAnsi="Arial" w:cs="Arial"/>
          <w:lang w:val="sr-Latn-ME"/>
        </w:rPr>
        <w:t>svinje</w:t>
      </w:r>
      <w:r w:rsidRPr="00AE4CB5">
        <w:rPr>
          <w:rFonts w:ascii="Arial" w:eastAsia="Calibri" w:hAnsi="Arial" w:cs="Arial"/>
          <w:lang w:val="sr-Latn-ME"/>
        </w:rPr>
        <w:t>;</w:t>
      </w:r>
    </w:p>
    <w:p w14:paraId="7A92731D" w14:textId="77777777" w:rsidR="00AE4CB5" w:rsidRPr="00AE4CB5" w:rsidRDefault="00AE4CB5" w:rsidP="005D2F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Pravo na podršku ostvaruju poljoprivredna gazdinstva koja poštuju propise iz oblasti dobrobiti životinja i preporuke Kodeksa dobre poljoprivredne prakse koje se odnose na objekte za uzgoj stoke (dokazuje se izvještajem komisije nakon obavljene terenske kontrole o odobravanju podrške);</w:t>
      </w:r>
    </w:p>
    <w:p w14:paraId="5F5716BF" w14:textId="77777777" w:rsidR="00AE4CB5" w:rsidRPr="00AE4CB5" w:rsidRDefault="00AE4CB5" w:rsidP="005D2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Pravo na podršku, kroz Komponentu II, ostvaruju poljoprivredna gazdinstva koja u trenutku podnošenja zahtjeva za odobrenje investicije</w:t>
      </w:r>
      <w:r w:rsidRPr="00AE4CB5" w:rsidDel="00544ABF">
        <w:rPr>
          <w:rFonts w:ascii="Arial" w:eastAsia="Calibri" w:hAnsi="Arial" w:cs="Arial"/>
          <w:lang w:val="sr-Latn-ME"/>
        </w:rPr>
        <w:t xml:space="preserve"> </w:t>
      </w:r>
      <w:r w:rsidRPr="00AE4CB5">
        <w:rPr>
          <w:rFonts w:ascii="Arial" w:eastAsia="Calibri" w:hAnsi="Arial" w:cs="Arial"/>
          <w:lang w:val="sr-Latn-ME"/>
        </w:rPr>
        <w:t>po ovom Javnom pozivu, posjeduju uslovna grla registrovana u Registru za identifikaciju i obilježavanje životinja, a nad kojim su sprovedene mjere zaštite životinja po Programu obaveznih mjera zdravstvene zaštite životinja (dokazuje se po službenoj dužnosti);</w:t>
      </w:r>
    </w:p>
    <w:p w14:paraId="2B1076ED" w14:textId="77777777" w:rsidR="00AE4CB5" w:rsidRPr="00AE4CB5" w:rsidRDefault="00AE4CB5" w:rsidP="005D2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Pravo na podršku, kroz Komponentu II, ostvaruju poljoprivredna gazdinstva koja u trenutku podnošenja zahtjeva za odobrenje investicije</w:t>
      </w:r>
      <w:r w:rsidRPr="00AE4CB5" w:rsidDel="00544ABF">
        <w:rPr>
          <w:rFonts w:ascii="Arial" w:eastAsia="Calibri" w:hAnsi="Arial" w:cs="Arial"/>
          <w:lang w:val="sr-Latn-ME"/>
        </w:rPr>
        <w:t xml:space="preserve"> </w:t>
      </w:r>
      <w:r w:rsidRPr="00AE4CB5">
        <w:rPr>
          <w:rFonts w:ascii="Arial" w:eastAsia="Calibri" w:hAnsi="Arial" w:cs="Arial"/>
          <w:lang w:val="sr-Latn-ME"/>
        </w:rPr>
        <w:t>po ovom Javnom pozivu, posjeduju štalski objekat upisan u:</w:t>
      </w:r>
    </w:p>
    <w:p w14:paraId="31AF3E43" w14:textId="77777777" w:rsidR="00AE4CB5" w:rsidRPr="00AE4CB5" w:rsidRDefault="00AE4CB5" w:rsidP="00AE4CB5">
      <w:pPr>
        <w:numPr>
          <w:ilvl w:val="1"/>
          <w:numId w:val="8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Posjedovnom listu (Listu nepokretnosti) nosioca poljoprivrednog gazdinstva (podnosioca zahtjeva) ili člana kućne zajednice nosioca poljoprivrednog gazdinstva i </w:t>
      </w:r>
    </w:p>
    <w:p w14:paraId="2AF453DA" w14:textId="77777777" w:rsidR="00AE4CB5" w:rsidRPr="00AE4CB5" w:rsidRDefault="00AE4CB5" w:rsidP="00AE4CB5">
      <w:pPr>
        <w:numPr>
          <w:ilvl w:val="1"/>
          <w:numId w:val="8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Registru poljoprivrednih gazdinstava;</w:t>
      </w:r>
    </w:p>
    <w:p w14:paraId="7A419EEB" w14:textId="77777777" w:rsidR="00AE4CB5" w:rsidRPr="00AE4CB5" w:rsidRDefault="00AE4CB5" w:rsidP="00AE4CB5">
      <w:pPr>
        <w:numPr>
          <w:ilvl w:val="0"/>
          <w:numId w:val="6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Minimalno prihvatljiva investicija</w:t>
      </w:r>
      <w:r w:rsidRPr="00AE4CB5">
        <w:rPr>
          <w:rFonts w:ascii="Arial" w:eastAsia="Calibri" w:hAnsi="Arial" w:cs="Arial"/>
          <w:b/>
          <w:i/>
          <w:color w:val="FF0000"/>
          <w:lang w:val="sr-Latn-ME"/>
        </w:rPr>
        <w:t xml:space="preserve"> </w:t>
      </w:r>
      <w:r w:rsidRPr="002D30ED">
        <w:rPr>
          <w:rFonts w:ascii="Arial" w:eastAsia="Calibri" w:hAnsi="Arial" w:cs="Arial"/>
          <w:lang w:val="sr-Latn-ME"/>
        </w:rPr>
        <w:t xml:space="preserve">za obračun podrške </w:t>
      </w:r>
      <w:r w:rsidRPr="00AE4CB5">
        <w:rPr>
          <w:rFonts w:ascii="Arial" w:eastAsia="Calibri" w:hAnsi="Arial" w:cs="Arial"/>
          <w:lang w:val="sr-Latn-ME"/>
        </w:rPr>
        <w:t>iznosi 500 EUR dok je maksimalno prihvatljiva investicija</w:t>
      </w:r>
      <w:r w:rsidRPr="00AE4CB5">
        <w:rPr>
          <w:rFonts w:ascii="Arial" w:eastAsia="Calibri" w:hAnsi="Arial" w:cs="Arial"/>
          <w:b/>
          <w:i/>
          <w:color w:val="FF0000"/>
          <w:lang w:val="sr-Latn-ME"/>
        </w:rPr>
        <w:t xml:space="preserve"> </w:t>
      </w:r>
      <w:r w:rsidRPr="002D30ED">
        <w:rPr>
          <w:rFonts w:ascii="Arial" w:eastAsia="Calibri" w:hAnsi="Arial" w:cs="Arial"/>
          <w:lang w:val="sr-Latn-ME"/>
        </w:rPr>
        <w:t>za obračun podrške 10.000 EUR.</w:t>
      </w:r>
    </w:p>
    <w:p w14:paraId="427A9D93" w14:textId="77777777" w:rsidR="00AE4CB5" w:rsidRPr="00AE4CB5" w:rsidRDefault="00AE4CB5" w:rsidP="00AE4C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lang w:val="sr-Latn-ME"/>
        </w:rPr>
      </w:pPr>
    </w:p>
    <w:p w14:paraId="74FBE225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t>VISINA PODRŠKE</w:t>
      </w:r>
    </w:p>
    <w:p w14:paraId="7E1FAC29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Komponenta I:</w:t>
      </w:r>
    </w:p>
    <w:p w14:paraId="201C9184" w14:textId="77777777" w:rsidR="00AE4CB5" w:rsidRPr="00AE4CB5" w:rsidRDefault="00AE4CB5" w:rsidP="00872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shd w:val="clear" w:color="auto" w:fill="FFFFFF"/>
          <w:lang w:val="sr-Latn-ME"/>
        </w:rPr>
      </w:pPr>
      <w:bookmarkStart w:id="0" w:name="_Hlk130813809"/>
      <w:r w:rsidRPr="00AE4CB5">
        <w:rPr>
          <w:rFonts w:ascii="Arial" w:eastAsia="Calibri" w:hAnsi="Arial" w:cs="Arial"/>
          <w:shd w:val="clear" w:color="auto" w:fill="FFFFFF"/>
          <w:lang w:val="sr-Latn-ME"/>
        </w:rPr>
        <w:t>Osnovna podrška, u okviru Komponente I, iznosi 50% prihvatljive investicije;</w:t>
      </w:r>
    </w:p>
    <w:p w14:paraId="030728BC" w14:textId="77777777" w:rsidR="00AE4CB5" w:rsidRPr="00AE4CB5" w:rsidRDefault="00AE4CB5" w:rsidP="00872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shd w:val="clear" w:color="auto" w:fill="FFFFFF"/>
          <w:lang w:val="sr-Latn-ME"/>
        </w:rPr>
      </w:pPr>
      <w:r w:rsidRPr="00AE4CB5">
        <w:rPr>
          <w:rFonts w:ascii="Arial" w:eastAsia="Calibri" w:hAnsi="Arial" w:cs="Arial"/>
          <w:shd w:val="clear" w:color="auto" w:fill="FFFFFF"/>
          <w:lang w:val="sr-Latn-ME"/>
        </w:rPr>
        <w:t xml:space="preserve">Dodatnih 10% podrške u odnosu na prihvatljivu investiciju ostvaruju žene </w:t>
      </w:r>
      <w:r w:rsidRPr="002D30ED">
        <w:rPr>
          <w:rFonts w:ascii="Arial" w:eastAsia="Calibri" w:hAnsi="Arial" w:cs="Arial"/>
          <w:shd w:val="clear" w:color="auto" w:fill="FFFFFF"/>
          <w:lang w:val="sr-Latn-ME"/>
        </w:rPr>
        <w:t xml:space="preserve">nositeljke </w:t>
      </w:r>
      <w:r w:rsidRPr="00AE4CB5">
        <w:rPr>
          <w:rFonts w:ascii="Arial" w:eastAsia="Calibri" w:hAnsi="Arial" w:cs="Arial"/>
          <w:shd w:val="clear" w:color="auto" w:fill="FFFFFF"/>
          <w:lang w:val="sr-Latn-ME"/>
        </w:rPr>
        <w:t>registrovanog poljoprivrednog gazdinstva;</w:t>
      </w:r>
    </w:p>
    <w:p w14:paraId="44B2551E" w14:textId="77777777" w:rsidR="00AE4CB5" w:rsidRPr="00AE4CB5" w:rsidRDefault="00AE4CB5" w:rsidP="00872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shd w:val="clear" w:color="auto" w:fill="FFFFFF"/>
          <w:lang w:val="sr-Latn-ME"/>
        </w:rPr>
      </w:pPr>
      <w:r w:rsidRPr="00AE4CB5">
        <w:rPr>
          <w:rFonts w:ascii="Arial" w:eastAsia="Calibri" w:hAnsi="Arial" w:cs="Arial"/>
          <w:shd w:val="clear" w:color="auto" w:fill="FFFFFF"/>
          <w:lang w:val="sr-Latn-ME"/>
        </w:rPr>
        <w:t xml:space="preserve">Dodatnih 10% podrške u odnosu na prihvatljivu investiciju ostvaruju poljoprivredna gazdinstva upisana u Registru subjekata u organskoj proizvodnji zaključno sa </w:t>
      </w:r>
      <w:sdt>
        <w:sdtPr>
          <w:rPr>
            <w:rFonts w:ascii="Arial" w:eastAsia="Calibri" w:hAnsi="Arial" w:cs="Arial"/>
            <w:shd w:val="clear" w:color="auto" w:fill="FFFFFF"/>
            <w:lang w:val="sr-Latn-ME"/>
          </w:rPr>
          <w:id w:val="839894697"/>
          <w:placeholder>
            <w:docPart w:val="C0143352701A40F9B74CE3538A5896D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Pr="00AE4CB5">
            <w:rPr>
              <w:rFonts w:ascii="Arial" w:eastAsia="Calibri" w:hAnsi="Arial" w:cs="Arial"/>
              <w:shd w:val="clear" w:color="auto" w:fill="FFFFFF"/>
              <w:lang w:val="sr-Latn-ME"/>
            </w:rPr>
            <w:t>31. decembrom 2025.</w:t>
          </w:r>
        </w:sdtContent>
      </w:sdt>
      <w:r w:rsidRPr="00AE4CB5">
        <w:rPr>
          <w:rFonts w:ascii="Arial" w:eastAsia="Calibri" w:hAnsi="Arial" w:cs="Arial"/>
          <w:shd w:val="clear" w:color="auto" w:fill="FFFFFF"/>
          <w:lang w:val="sr-Latn-ME"/>
        </w:rPr>
        <w:t xml:space="preserve"> godine;</w:t>
      </w:r>
    </w:p>
    <w:p w14:paraId="04C24D91" w14:textId="1C41F669" w:rsidR="00AE4CB5" w:rsidRPr="00C36347" w:rsidRDefault="00AE4CB5" w:rsidP="00872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shd w:val="clear" w:color="auto" w:fill="FFFFFF"/>
          <w:lang w:val="sr-Latn-ME"/>
        </w:rPr>
      </w:pPr>
      <w:r w:rsidRPr="00AE4CB5">
        <w:rPr>
          <w:rFonts w:ascii="Arial" w:eastAsia="Calibri" w:hAnsi="Arial" w:cs="Arial"/>
          <w:shd w:val="clear" w:color="auto" w:fill="FFFFFF"/>
          <w:lang w:val="sr-Latn-ME"/>
        </w:rPr>
        <w:t xml:space="preserve">Maksimalno moguća podrška, u okviru Komponente I, iznosi do 70% prihvatljive investicije a ne više od </w:t>
      </w:r>
      <w:r w:rsidRPr="002D30ED">
        <w:rPr>
          <w:rFonts w:ascii="Arial" w:eastAsia="Calibri" w:hAnsi="Arial" w:cs="Arial"/>
          <w:shd w:val="clear" w:color="auto" w:fill="FFFFFF"/>
          <w:lang w:val="sr-Latn-ME"/>
        </w:rPr>
        <w:t>3.000 EUR.</w:t>
      </w:r>
    </w:p>
    <w:p w14:paraId="0816D3E1" w14:textId="77777777" w:rsidR="0087232A" w:rsidRDefault="0087232A" w:rsidP="00AE4CB5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</w:p>
    <w:p w14:paraId="2D266847" w14:textId="4E860FBE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lastRenderedPageBreak/>
        <w:t>Komponenta II:</w:t>
      </w:r>
    </w:p>
    <w:bookmarkEnd w:id="0"/>
    <w:p w14:paraId="357B32E7" w14:textId="77777777" w:rsidR="00AE4CB5" w:rsidRPr="00AE4CB5" w:rsidRDefault="00AE4CB5" w:rsidP="00872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shd w:val="clear" w:color="auto" w:fill="FFFFFF"/>
          <w:lang w:val="sr-Latn-ME"/>
        </w:rPr>
      </w:pPr>
      <w:r w:rsidRPr="00AE4CB5">
        <w:rPr>
          <w:rFonts w:ascii="Arial" w:eastAsia="Calibri" w:hAnsi="Arial" w:cs="Arial"/>
          <w:shd w:val="clear" w:color="auto" w:fill="FFFFFF"/>
          <w:lang w:val="sr-Latn-ME"/>
        </w:rPr>
        <w:t>Osnovna podrška, u okviru Komponente II, iznosi 50% prihvatljive investicije;</w:t>
      </w:r>
    </w:p>
    <w:p w14:paraId="525C89DB" w14:textId="77777777" w:rsidR="00AE4CB5" w:rsidRPr="00AE4CB5" w:rsidRDefault="00AE4CB5" w:rsidP="00872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shd w:val="clear" w:color="auto" w:fill="FFFFFF"/>
          <w:lang w:val="sr-Latn-ME"/>
        </w:rPr>
      </w:pPr>
      <w:r w:rsidRPr="00AE4CB5">
        <w:rPr>
          <w:rFonts w:ascii="Arial" w:eastAsia="Calibri" w:hAnsi="Arial" w:cs="Arial"/>
          <w:shd w:val="clear" w:color="auto" w:fill="FFFFFF"/>
          <w:lang w:val="sr-Latn-ME"/>
        </w:rPr>
        <w:t xml:space="preserve">Dodatnih 10% podrške u odnosu na prihvatljivu investiciju ostvaruju žene </w:t>
      </w:r>
      <w:r w:rsidRPr="002D30ED">
        <w:rPr>
          <w:rFonts w:ascii="Arial" w:eastAsia="Calibri" w:hAnsi="Arial" w:cs="Arial"/>
          <w:shd w:val="clear" w:color="auto" w:fill="FFFFFF"/>
          <w:lang w:val="sr-Latn-ME"/>
        </w:rPr>
        <w:t xml:space="preserve">nositeljke </w:t>
      </w:r>
      <w:r w:rsidRPr="00AE4CB5">
        <w:rPr>
          <w:rFonts w:ascii="Arial" w:eastAsia="Calibri" w:hAnsi="Arial" w:cs="Arial"/>
          <w:shd w:val="clear" w:color="auto" w:fill="FFFFFF"/>
          <w:lang w:val="sr-Latn-ME"/>
        </w:rPr>
        <w:t>registrovanog poljoprivrednog gazdinstva;</w:t>
      </w:r>
    </w:p>
    <w:p w14:paraId="43216A67" w14:textId="77777777" w:rsidR="00AE4CB5" w:rsidRPr="00AE4CB5" w:rsidRDefault="00AE4CB5" w:rsidP="00872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shd w:val="clear" w:color="auto" w:fill="FFFFFF"/>
          <w:lang w:val="sr-Latn-ME"/>
        </w:rPr>
      </w:pPr>
      <w:r w:rsidRPr="00AE4CB5">
        <w:rPr>
          <w:rFonts w:ascii="Arial" w:eastAsia="Calibri" w:hAnsi="Arial" w:cs="Arial"/>
          <w:shd w:val="clear" w:color="auto" w:fill="FFFFFF"/>
          <w:lang w:val="sr-Latn-ME"/>
        </w:rPr>
        <w:t xml:space="preserve">Dodatnih 10% podrške u odnosu na prihvatljivu investiciju ostvaruju poljoprivredna gazdinstva upisana u Registru subjekata u organskoj proizvodnji zaključno sa </w:t>
      </w:r>
      <w:sdt>
        <w:sdtPr>
          <w:rPr>
            <w:rFonts w:ascii="Arial" w:eastAsia="Calibri" w:hAnsi="Arial" w:cs="Arial"/>
            <w:shd w:val="clear" w:color="auto" w:fill="FFFFFF"/>
            <w:lang w:val="sr-Latn-ME"/>
          </w:rPr>
          <w:id w:val="-2090074767"/>
          <w:placeholder>
            <w:docPart w:val="9BA1DF0C57A747AA88BBD7432AB42EAC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Pr="00AE4CB5">
            <w:rPr>
              <w:rFonts w:ascii="Arial" w:eastAsia="Calibri" w:hAnsi="Arial" w:cs="Arial"/>
              <w:shd w:val="clear" w:color="auto" w:fill="FFFFFF"/>
              <w:lang w:val="sr-Latn-ME"/>
            </w:rPr>
            <w:t>31. decembrom 2025.</w:t>
          </w:r>
        </w:sdtContent>
      </w:sdt>
      <w:r w:rsidRPr="00AE4CB5">
        <w:rPr>
          <w:rFonts w:ascii="Arial" w:eastAsia="Calibri" w:hAnsi="Arial" w:cs="Arial"/>
          <w:shd w:val="clear" w:color="auto" w:fill="FFFFFF"/>
          <w:lang w:val="sr-Latn-ME"/>
        </w:rPr>
        <w:t xml:space="preserve"> godine;</w:t>
      </w:r>
    </w:p>
    <w:p w14:paraId="73FBD512" w14:textId="77777777" w:rsidR="00AE4CB5" w:rsidRPr="00AE4CB5" w:rsidRDefault="00AE4CB5" w:rsidP="00872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shd w:val="clear" w:color="auto" w:fill="FFFFFF"/>
          <w:lang w:val="sr-Latn-ME"/>
        </w:rPr>
      </w:pPr>
      <w:r w:rsidRPr="00AE4CB5">
        <w:rPr>
          <w:rFonts w:ascii="Arial" w:eastAsia="Calibri" w:hAnsi="Arial" w:cs="Arial"/>
          <w:shd w:val="clear" w:color="auto" w:fill="FFFFFF"/>
          <w:lang w:val="sr-Latn-ME"/>
        </w:rPr>
        <w:t xml:space="preserve">Maksimalno moguća podrška, u okviru Komponente II, iznosi do 70% prihvatljive investicije a ne više od </w:t>
      </w:r>
      <w:r w:rsidRPr="002D30ED">
        <w:rPr>
          <w:rFonts w:ascii="Arial" w:eastAsia="Calibri" w:hAnsi="Arial" w:cs="Arial"/>
          <w:shd w:val="clear" w:color="auto" w:fill="FFFFFF"/>
          <w:lang w:val="sr-Latn-ME"/>
        </w:rPr>
        <w:t>5.000 EUR.</w:t>
      </w:r>
    </w:p>
    <w:p w14:paraId="29DD0D73" w14:textId="77777777" w:rsidR="00AE4CB5" w:rsidRPr="00AE4CB5" w:rsidRDefault="00AE4CB5" w:rsidP="00AE4CB5">
      <w:pPr>
        <w:spacing w:after="120" w:line="240" w:lineRule="auto"/>
        <w:jc w:val="both"/>
        <w:rPr>
          <w:rFonts w:ascii="Arial" w:eastAsia="Calibri" w:hAnsi="Arial" w:cs="Arial"/>
          <w:u w:val="single"/>
          <w:lang w:val="sr-Latn-ME"/>
        </w:rPr>
      </w:pPr>
    </w:p>
    <w:p w14:paraId="2059AE53" w14:textId="77777777" w:rsidR="00AE4CB5" w:rsidRPr="00AE4CB5" w:rsidRDefault="00AE4CB5" w:rsidP="00AE4CB5">
      <w:pPr>
        <w:spacing w:after="120" w:line="240" w:lineRule="auto"/>
        <w:jc w:val="both"/>
        <w:rPr>
          <w:rFonts w:ascii="Arial" w:eastAsia="Calibri" w:hAnsi="Arial" w:cs="Arial"/>
          <w:u w:val="single"/>
          <w:lang w:val="sr-Latn-ME"/>
        </w:rPr>
      </w:pPr>
      <w:r w:rsidRPr="00AE4CB5">
        <w:rPr>
          <w:rFonts w:ascii="Arial" w:eastAsia="Calibri" w:hAnsi="Arial" w:cs="Arial"/>
          <w:u w:val="single"/>
          <w:lang w:val="sr-Latn-ME"/>
        </w:rPr>
        <w:t>Pravo na podršku, kroz Komponentu I, se ostvaruje na osnovu dostavljenih:</w:t>
      </w:r>
    </w:p>
    <w:p w14:paraId="2B816CD0" w14:textId="77777777" w:rsidR="00AE4CB5" w:rsidRPr="00AE4CB5" w:rsidRDefault="00AE4CB5" w:rsidP="0087232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iCs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Zahtjeva za odobravanje podrške za nabavku opreme za dostizanje standarda dobrobiti životinja za 2026. godinu (</w:t>
      </w:r>
      <w:r w:rsidRPr="00AE4CB5">
        <w:rPr>
          <w:rFonts w:ascii="Arial" w:eastAsia="Calibri" w:hAnsi="Arial" w:cs="Arial"/>
          <w:b/>
          <w:bCs/>
          <w:iCs/>
          <w:lang w:val="sr-Latn-ME" w:eastAsia="sr-Latn-CS"/>
        </w:rPr>
        <w:t>OBRAZAC KI_A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 xml:space="preserve">) sa </w:t>
      </w:r>
      <w:r w:rsidRPr="002D30ED">
        <w:rPr>
          <w:rFonts w:ascii="Arial" w:eastAsia="Calibri" w:hAnsi="Arial" w:cs="Arial"/>
          <w:bCs/>
          <w:iCs/>
          <w:lang w:val="sr-Latn-ME" w:eastAsia="sr-Latn-CS"/>
        </w:rPr>
        <w:t xml:space="preserve">pratećom 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dokumentacijom;</w:t>
      </w:r>
    </w:p>
    <w:p w14:paraId="1F38260E" w14:textId="77777777" w:rsidR="00AE4CB5" w:rsidRPr="00AE4CB5" w:rsidRDefault="00AE4CB5" w:rsidP="0087232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iCs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pozitivnog izvještaja komisije o terenskoj kontroli o realizaciji investicije.</w:t>
      </w:r>
    </w:p>
    <w:p w14:paraId="4818AD4B" w14:textId="77777777" w:rsidR="00AE4CB5" w:rsidRPr="00AE4CB5" w:rsidRDefault="00AE4CB5" w:rsidP="00AE4CB5">
      <w:pPr>
        <w:spacing w:after="120" w:line="240" w:lineRule="auto"/>
        <w:jc w:val="both"/>
        <w:rPr>
          <w:rFonts w:ascii="Arial" w:eastAsia="Calibri" w:hAnsi="Arial" w:cs="Arial"/>
          <w:u w:val="single"/>
          <w:lang w:val="sr-Latn-ME"/>
        </w:rPr>
      </w:pPr>
      <w:r w:rsidRPr="00AE4CB5">
        <w:rPr>
          <w:rFonts w:ascii="Arial" w:eastAsia="Calibri" w:hAnsi="Arial" w:cs="Arial"/>
          <w:u w:val="single"/>
          <w:lang w:val="sr-Latn-ME"/>
        </w:rPr>
        <w:t>Pravo na podršku, kroz Komponentu II, se ostvaruje na osnovu dostavljenih:</w:t>
      </w:r>
    </w:p>
    <w:p w14:paraId="75BCF7A6" w14:textId="77777777" w:rsidR="00AE4CB5" w:rsidRPr="00AE4CB5" w:rsidRDefault="00AE4CB5" w:rsidP="0087232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iCs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Zahtjeva za odobravanje investicije za nabavku materijala za adaptaciju štalskih objekata za dostizanje standarda dobrobiti životinja za 2026. godinu (</w:t>
      </w:r>
      <w:r w:rsidRPr="00AE4CB5">
        <w:rPr>
          <w:rFonts w:ascii="Arial" w:eastAsia="Calibri" w:hAnsi="Arial" w:cs="Arial"/>
          <w:b/>
          <w:bCs/>
          <w:iCs/>
          <w:lang w:val="sr-Latn-ME" w:eastAsia="sr-Latn-CS"/>
        </w:rPr>
        <w:t>OBRAZAC KII_A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 xml:space="preserve">) sa </w:t>
      </w:r>
      <w:r w:rsidRPr="002D30ED">
        <w:rPr>
          <w:rFonts w:ascii="Arial" w:eastAsia="Calibri" w:hAnsi="Arial" w:cs="Arial"/>
          <w:bCs/>
          <w:iCs/>
          <w:lang w:val="sr-Latn-ME" w:eastAsia="sr-Latn-CS"/>
        </w:rPr>
        <w:t xml:space="preserve">pratećom 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dokumentacijom;</w:t>
      </w:r>
    </w:p>
    <w:p w14:paraId="6D75A09A" w14:textId="77777777" w:rsidR="00AE4CB5" w:rsidRPr="00AE4CB5" w:rsidRDefault="00AE4CB5" w:rsidP="0087232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iCs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pozitivnog izvještaja komisije o terenskoj kontroli prije odobravanja investicije;</w:t>
      </w:r>
    </w:p>
    <w:p w14:paraId="549F132E" w14:textId="77777777" w:rsidR="00AE4CB5" w:rsidRPr="00AE4CB5" w:rsidRDefault="00AE4CB5" w:rsidP="0087232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iCs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Zahtjeva za odobravanje podrške za nabavku materijala za adaptaciju štalskih objekata za dostizanje standarda dobrobiti životinja za 2026. godinu (</w:t>
      </w:r>
      <w:r w:rsidRPr="00AE4CB5">
        <w:rPr>
          <w:rFonts w:ascii="Arial" w:eastAsia="Calibri" w:hAnsi="Arial" w:cs="Arial"/>
          <w:b/>
          <w:bCs/>
          <w:iCs/>
          <w:lang w:val="sr-Latn-ME" w:eastAsia="sr-Latn-CS"/>
        </w:rPr>
        <w:t>OBRAZAC KII_C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 xml:space="preserve">) sa </w:t>
      </w:r>
      <w:r w:rsidRPr="002D30ED">
        <w:rPr>
          <w:rFonts w:ascii="Arial" w:eastAsia="Calibri" w:hAnsi="Arial" w:cs="Arial"/>
          <w:bCs/>
          <w:iCs/>
          <w:lang w:val="sr-Latn-ME" w:eastAsia="sr-Latn-CS"/>
        </w:rPr>
        <w:t xml:space="preserve">pratećom 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dokumentacijom;</w:t>
      </w:r>
    </w:p>
    <w:p w14:paraId="75AFA074" w14:textId="77777777" w:rsidR="00AE4CB5" w:rsidRPr="00AE4CB5" w:rsidRDefault="00AE4CB5" w:rsidP="0087232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iCs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pozitivnog izvještaja komisije o terenskoj kontroli o realizaciji investicije.</w:t>
      </w:r>
    </w:p>
    <w:p w14:paraId="6DAB6CB0" w14:textId="77777777" w:rsidR="00AE4CB5" w:rsidRPr="00AE4CB5" w:rsidRDefault="00AE4CB5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Podrška se isplaćuje nakon realizacije investicije, a nakon administrativne i terenske kontrole.</w:t>
      </w:r>
    </w:p>
    <w:p w14:paraId="6475812A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t>NEPRIHVATLJIVI TROŠKOVI</w:t>
      </w:r>
    </w:p>
    <w:p w14:paraId="277DDB8F" w14:textId="77777777" w:rsidR="002D30ED" w:rsidRDefault="00AE4CB5" w:rsidP="002D30E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2D30ED">
        <w:rPr>
          <w:rFonts w:ascii="Arial" w:eastAsia="Calibri" w:hAnsi="Arial" w:cs="Arial"/>
          <w:lang w:val="sr-Latn-ME"/>
        </w:rPr>
        <w:t>troškovi uvoza i slične dažbine;</w:t>
      </w:r>
    </w:p>
    <w:p w14:paraId="2A4CB05F" w14:textId="60A14FC3" w:rsidR="00AE4CB5" w:rsidRPr="002D30ED" w:rsidRDefault="00AE4CB5" w:rsidP="002D30E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2D30ED">
        <w:rPr>
          <w:rFonts w:ascii="Arial" w:eastAsia="Calibri" w:hAnsi="Arial" w:cs="Arial"/>
          <w:lang w:val="sr-Latn-ME"/>
        </w:rPr>
        <w:t>troškovi sopstvenog rada;</w:t>
      </w:r>
    </w:p>
    <w:p w14:paraId="13A5C722" w14:textId="77777777" w:rsidR="002D30ED" w:rsidRDefault="00AE4CB5" w:rsidP="002D30E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2D30ED">
        <w:rPr>
          <w:rFonts w:ascii="Arial" w:eastAsia="Calibri" w:hAnsi="Arial" w:cs="Arial"/>
          <w:lang w:val="sr-Latn-ME"/>
        </w:rPr>
        <w:t>troškovi montiranja opreme;</w:t>
      </w:r>
    </w:p>
    <w:p w14:paraId="1DC8B775" w14:textId="09120711" w:rsidR="00AE4CB5" w:rsidRPr="002D30ED" w:rsidRDefault="00AE4CB5" w:rsidP="002D30E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2D30ED">
        <w:rPr>
          <w:rFonts w:ascii="Arial" w:eastAsia="Calibri" w:hAnsi="Arial" w:cs="Arial"/>
          <w:lang w:val="sr-Latn-ME"/>
        </w:rPr>
        <w:t>troškovi obrtnih sredstava;</w:t>
      </w:r>
    </w:p>
    <w:p w14:paraId="3832B362" w14:textId="77777777" w:rsidR="00AE4CB5" w:rsidRPr="00AE4CB5" w:rsidRDefault="00AE4CB5" w:rsidP="002D30ED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kupovina ili uzimanje u zakup zemljišta i objekata;</w:t>
      </w:r>
    </w:p>
    <w:p w14:paraId="0C189311" w14:textId="77777777" w:rsidR="00AE4CB5" w:rsidRPr="00AE4CB5" w:rsidRDefault="00AE4CB5" w:rsidP="002D30ED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bankovni troškovi, troškovi garancija i ostali slični troškovi;</w:t>
      </w:r>
    </w:p>
    <w:p w14:paraId="25CEAC33" w14:textId="77777777" w:rsidR="00AE4CB5" w:rsidRPr="00AE4CB5" w:rsidRDefault="00AE4CB5" w:rsidP="002D30ED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nabavka polovne opreme;</w:t>
      </w:r>
    </w:p>
    <w:p w14:paraId="04B0DCC6" w14:textId="77777777" w:rsidR="00AE4CB5" w:rsidRPr="00AE4CB5" w:rsidRDefault="00AE4CB5" w:rsidP="002D30ED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troškovi nastali prije dodjele Rješenja o odobrenju investicije;</w:t>
      </w:r>
    </w:p>
    <w:p w14:paraId="4918A4E5" w14:textId="77777777" w:rsidR="002D30ED" w:rsidRDefault="00AE4CB5" w:rsidP="00335A0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D30ED">
        <w:rPr>
          <w:rFonts w:ascii="Arial" w:eastAsia="Calibri" w:hAnsi="Arial" w:cs="Arial"/>
          <w:lang w:val="sr-Latn-ME"/>
        </w:rPr>
        <w:t>troškovi nastali nakon isteka roka iz Rješenja o odobrenju investicije;</w:t>
      </w:r>
    </w:p>
    <w:p w14:paraId="291D23DE" w14:textId="09D4F070" w:rsidR="00AE4CB5" w:rsidRPr="002D30ED" w:rsidRDefault="00AE4CB5" w:rsidP="00335A0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2D30ED">
        <w:rPr>
          <w:rFonts w:ascii="Arial" w:eastAsia="Calibri" w:hAnsi="Arial" w:cs="Arial"/>
          <w:lang w:val="sr-Latn-ME"/>
        </w:rPr>
        <w:t>troškovi osiguranja i registracije.</w:t>
      </w:r>
    </w:p>
    <w:p w14:paraId="5DF5CF58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3A2038B0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t>NAPOMENE</w:t>
      </w:r>
    </w:p>
    <w:p w14:paraId="012B89FD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Podnosilac zahtjeva odgovara za tačnost podataka iz dokumentacije za ostvarivanje prava na sredstva podrške. U slučaju nepoklapanja podataka iz dokumentacije sa stanjem na terenu zahtjev za odobrenje investicije/podrške će biti odbijen kao neosnovan;</w:t>
      </w:r>
    </w:p>
    <w:p w14:paraId="7E595E69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Ministarstvo poljoprivrede, šumarstva i vodoprivrede zadržava pravo provjere osnovanosti prikazanih troškova;</w:t>
      </w:r>
    </w:p>
    <w:p w14:paraId="4587E87E" w14:textId="77777777" w:rsidR="00AE4CB5" w:rsidRPr="00AE4CB5" w:rsidRDefault="00AE4CB5" w:rsidP="002D30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Podržava se nabavka isključivo nove opreme;</w:t>
      </w:r>
    </w:p>
    <w:p w14:paraId="09EF0304" w14:textId="77777777" w:rsidR="00AE4CB5" w:rsidRPr="00AE4CB5" w:rsidRDefault="00AE4CB5" w:rsidP="002D30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Oprema je prihvatljiva za podršku ukoliko je instalirana na poljoprivrednom gazdinstvu podnosioca zahtjeva,</w:t>
      </w:r>
      <w:r w:rsidRPr="00AE4CB5">
        <w:rPr>
          <w:rFonts w:ascii="Arial" w:eastAsia="Calibri" w:hAnsi="Arial" w:cs="Arial"/>
          <w:b/>
          <w:lang w:val="sr-Latn-ME"/>
        </w:rPr>
        <w:t xml:space="preserve"> </w:t>
      </w:r>
      <w:r w:rsidRPr="00AE4CB5">
        <w:rPr>
          <w:rFonts w:ascii="Arial" w:eastAsia="Calibri" w:hAnsi="Arial" w:cs="Arial"/>
          <w:lang w:val="sr-Latn-ME"/>
        </w:rPr>
        <w:t>najkasnije do trenutka terenske kontrole po Zahtjevu za odobravanje podrške;</w:t>
      </w:r>
    </w:p>
    <w:p w14:paraId="315370BE" w14:textId="77777777" w:rsidR="00AE4CB5" w:rsidRPr="00AE4CB5" w:rsidRDefault="00AE4CB5" w:rsidP="002D30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lastRenderedPageBreak/>
        <w:t>Moguće je izvršiti nabavku samo jednog boksa za orezivanje papaka po poljoprivrednom gazdinstvu;</w:t>
      </w:r>
    </w:p>
    <w:p w14:paraId="6918FD04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Investicija mora biti u skladu sa Kodeksom dobre poljoprivredne prakse;</w:t>
      </w:r>
    </w:p>
    <w:p w14:paraId="7EAF740A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Podrška se može ostvariti uz priložen originalni dokaz da je kupljena oprema/materijal realizovana-plaćena od strane podnosioca zahtjeva i to: </w:t>
      </w:r>
    </w:p>
    <w:p w14:paraId="2C03B1EC" w14:textId="77777777" w:rsidR="00AE4CB5" w:rsidRPr="00AE4CB5" w:rsidRDefault="00AE4CB5" w:rsidP="002D30ED">
      <w:pPr>
        <w:numPr>
          <w:ilvl w:val="1"/>
          <w:numId w:val="3"/>
        </w:numPr>
        <w:spacing w:after="0" w:line="240" w:lineRule="auto"/>
        <w:ind w:right="10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Gotovinski ili bezgotovinski fiskalizovan račun (faktura) izdat na ime podnosioca zahtjeva, sa otpremnicom;</w:t>
      </w:r>
    </w:p>
    <w:p w14:paraId="24CD822D" w14:textId="77777777" w:rsidR="00AE4CB5" w:rsidRPr="00AE4CB5" w:rsidRDefault="00AE4CB5" w:rsidP="002D30ED">
      <w:pPr>
        <w:numPr>
          <w:ilvl w:val="1"/>
          <w:numId w:val="3"/>
        </w:numPr>
        <w:spacing w:after="0" w:line="240" w:lineRule="auto"/>
        <w:ind w:right="10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Uplatnica (virman) o prenosu sredstava dobavljaču i ovjereni izvod iz banke u slučaju plaćanja preko transakcionog računa (bezgotovinskog plaćanja); </w:t>
      </w:r>
    </w:p>
    <w:p w14:paraId="7B07D136" w14:textId="77777777" w:rsidR="00AE4CB5" w:rsidRPr="00AE4CB5" w:rsidRDefault="00AE4CB5" w:rsidP="002D30ED">
      <w:pPr>
        <w:numPr>
          <w:ilvl w:val="1"/>
          <w:numId w:val="3"/>
        </w:numPr>
        <w:spacing w:after="0" w:line="240" w:lineRule="auto"/>
        <w:ind w:right="10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U slučaju inostranog plaćanja, dokaz o izmirenim obavezama prema Upravi carina Crne Gore-ovjerena uplatnica (virman) i ovjeren swift od strane banke o prenosu sredstava dobavljaču kao i JCI (jedinstvena carinska isprava);</w:t>
      </w:r>
    </w:p>
    <w:p w14:paraId="75F1EECA" w14:textId="77777777" w:rsidR="00AE4CB5" w:rsidRPr="00AE4CB5" w:rsidRDefault="00AE4CB5" w:rsidP="002D30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Prihvatljivi su isključivo originalni dokazi o plaćanju;</w:t>
      </w:r>
    </w:p>
    <w:p w14:paraId="5D62A40E" w14:textId="77777777" w:rsidR="00AE4CB5" w:rsidRPr="00AE4CB5" w:rsidRDefault="00AE4CB5" w:rsidP="002D30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Maksimalna podrška po jednom uslovnom grlu može se ostvariti za 10m</w:t>
      </w:r>
      <w:r w:rsidRPr="00AE4CB5">
        <w:rPr>
          <w:rFonts w:ascii="Arial" w:eastAsia="Calibri" w:hAnsi="Arial" w:cs="Arial"/>
          <w:vertAlign w:val="superscript"/>
          <w:lang w:val="sr-Latn-ME"/>
        </w:rPr>
        <w:t>2</w:t>
      </w:r>
      <w:r w:rsidRPr="00AE4CB5">
        <w:rPr>
          <w:rFonts w:ascii="Arial" w:eastAsia="Calibri" w:hAnsi="Arial" w:cs="Arial"/>
          <w:lang w:val="sr-Latn-ME"/>
        </w:rPr>
        <w:t xml:space="preserve"> korisne površine objekta, odnosno do 100 €/m</w:t>
      </w:r>
      <w:r w:rsidRPr="00AE4CB5">
        <w:rPr>
          <w:rFonts w:ascii="Arial" w:eastAsia="Calibri" w:hAnsi="Arial" w:cs="Arial"/>
          <w:vertAlign w:val="superscript"/>
          <w:lang w:val="sr-Latn-ME"/>
        </w:rPr>
        <w:t xml:space="preserve">2 </w:t>
      </w:r>
      <w:r w:rsidRPr="00AE4CB5">
        <w:rPr>
          <w:rFonts w:ascii="Arial" w:eastAsia="Calibri" w:hAnsi="Arial" w:cs="Arial"/>
          <w:lang w:val="sr-Latn-ME"/>
        </w:rPr>
        <w:t>;</w:t>
      </w:r>
    </w:p>
    <w:p w14:paraId="2C3CA3D9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Nabavka svih vrsta roba je prihvatljiva za podršku samo ukoliko je dobavljač roba pravno lice registrovano za obavljanje tih djelatnosti u Centralnom Registru privrednih subjekata;</w:t>
      </w:r>
    </w:p>
    <w:p w14:paraId="2D6691DA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Times New Roman" w:hAnsi="Arial" w:cs="Arial"/>
          <w:color w:val="000000"/>
        </w:rPr>
        <w:t>Podnosioci zahtjeva mogu konkurisati za podršku za obje komponente pojedinačno (podnošenjem zahtjeva za svaku komponentu ponaosob)</w:t>
      </w:r>
      <w:r w:rsidRPr="00AE4CB5">
        <w:rPr>
          <w:rFonts w:ascii="Arial" w:eastAsia="Calibri" w:hAnsi="Arial" w:cs="Arial"/>
          <w:lang w:val="sr-Latn-ME"/>
        </w:rPr>
        <w:t>;</w:t>
      </w:r>
    </w:p>
    <w:p w14:paraId="52F61FC0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Podnosioci zahtjeva mogu konkurisati isključivo sa po jednim zahtjevom po komponenti;</w:t>
      </w:r>
    </w:p>
    <w:p w14:paraId="472CF47F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Realizacija investicije od strane podnosioca zahtjeva, u okviru Komponente I, se može započeti za vrijeme trajanja ovog Javnog poziva, bez prethodnog odobravanja;</w:t>
      </w:r>
    </w:p>
    <w:p w14:paraId="22AC8D9F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Realizacija investicije od strane podnosica zahtjeva, u okviru Komponente II, može započeti tek nakon donošenja Rješenja o odobravanju investicije;</w:t>
      </w:r>
    </w:p>
    <w:p w14:paraId="50C1CC4D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Ukoliko se u postupku finansijske provjere realnosti i osnovanosti prikazanih troškova kod nadležnih organa, utvrdi da je korisnik sredstava podrške na bilo koji način doveo u zabludu, ili naveo na pogrešan zaključak Ministarstvo, korisnik sredstava podrške shodno članu 33 Zakona o poljoprivredi i ruralnom razvoju </w:t>
      </w:r>
      <w:r w:rsidRPr="001E6D8C">
        <w:rPr>
          <w:rFonts w:ascii="Arial" w:eastAsia="Calibri" w:hAnsi="Arial" w:cs="Arial"/>
          <w:lang w:val="sr-Latn-ME"/>
        </w:rPr>
        <w:t>(„Sl. list CG“, br. 56/09, 18/11, 40/11, 34/14, 1/15, 30/17, 51/17 i 59/21</w:t>
      </w:r>
      <w:r w:rsidRPr="00AE4CB5">
        <w:rPr>
          <w:rFonts w:ascii="Arial" w:eastAsia="Calibri" w:hAnsi="Arial" w:cs="Arial"/>
          <w:lang w:val="sr-Latn-ME"/>
        </w:rPr>
        <w:t>) dužan je da vrati sredstva podrške koja su nenamjenski utrošena, uvećana za iznos zatezne kamate. Dodatno, korisnik sredstava podrške gubi pravo na svaki vid podrške u naredne dvije godine od dana donošenja pravosnažnog rješenja Ministarstva;</w:t>
      </w:r>
    </w:p>
    <w:p w14:paraId="35C78103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Podnosilac zahtjeva kojem je dodijeljeno Rješenje o odobravanju investicije može, iz opravdanih razloga, zatražiti samo jednom produženje roka realizacije investicije i to za maksimalno 15 dana. Zahtjev za produženje roka je neophodno uputiti ka ovom Ministarstvu prije isteka roka predviđenog Rješenjem o odobravanju investicije, u suprotnom će se smatrati da je stranka odustala od realizacije investicije;</w:t>
      </w:r>
    </w:p>
    <w:p w14:paraId="41AD1E2A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Realizovana investicija će biti predmet kontrole narednih 5 godina;</w:t>
      </w:r>
    </w:p>
    <w:p w14:paraId="296B1570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Zahtjev za odobravanje investicije, odnosno zahtjevi za odobravanje podrške, koji nijesu dostavljeni na propisanim obrascima a koji su sastavni dio ovog Javnog poziva, kao i zahtjevi koji nijesu uredno popunjeni i potpisani neće se razmatrati;</w:t>
      </w:r>
    </w:p>
    <w:p w14:paraId="0C223DE9" w14:textId="77777777" w:rsidR="00AE4CB5" w:rsidRPr="00AE4CB5" w:rsidRDefault="00AE4CB5" w:rsidP="002D30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Neblagovremeno</w:t>
      </w:r>
      <w:r w:rsidRPr="00AE4CB5">
        <w:rPr>
          <w:rFonts w:ascii="Arial" w:eastAsia="Times New Roman" w:hAnsi="Arial" w:cs="Arial"/>
          <w:color w:val="000000"/>
          <w:lang w:val="sr-Latn-ME"/>
        </w:rPr>
        <w:t xml:space="preserve"> dostavljena dokumentacija se neće razmatrati.</w:t>
      </w:r>
    </w:p>
    <w:p w14:paraId="18ADCD6B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</w:p>
    <w:p w14:paraId="34CDEA17" w14:textId="77777777" w:rsidR="002D30ED" w:rsidRDefault="002D30ED" w:rsidP="00AE4CB5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528BC523" w14:textId="77777777" w:rsidR="002D30ED" w:rsidRDefault="002D30ED" w:rsidP="00AE4CB5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1AC70605" w14:textId="77777777" w:rsidR="002D30ED" w:rsidRDefault="002D30ED" w:rsidP="00AE4CB5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603CAF35" w14:textId="77777777" w:rsidR="002D30ED" w:rsidRDefault="002D30ED" w:rsidP="00AE4CB5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76678713" w14:textId="77777777" w:rsidR="002D30ED" w:rsidRDefault="002D30ED" w:rsidP="00AE4CB5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6A7260BE" w14:textId="77777777" w:rsidR="002D30ED" w:rsidRDefault="002D30ED" w:rsidP="00AE4CB5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413ACC40" w14:textId="77777777" w:rsidR="002D30ED" w:rsidRDefault="002D30ED" w:rsidP="00AE4CB5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5EAE3712" w14:textId="40F63ACE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lastRenderedPageBreak/>
        <w:t>POTREBNA DOKUMENTACIJA UZ ZAHTJEV ZA ODOBRAVANJE PODRŠKE</w:t>
      </w:r>
    </w:p>
    <w:p w14:paraId="5C838607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Komponenta I (nabavka opreme):</w:t>
      </w:r>
    </w:p>
    <w:p w14:paraId="3CB9A83D" w14:textId="77777777" w:rsidR="00AE4CB5" w:rsidRPr="00AE4CB5" w:rsidRDefault="00AE4CB5" w:rsidP="0087232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Popunjen Zahtjev za odobravanje podrške za nabavku opreme za dostizanje standarda dobrobiti životinja za 2026. godinu (</w:t>
      </w:r>
      <w:r w:rsidRPr="00AE4CB5">
        <w:rPr>
          <w:rFonts w:ascii="Arial" w:eastAsia="Calibri" w:hAnsi="Arial" w:cs="Arial"/>
          <w:b/>
          <w:bCs/>
          <w:iCs/>
          <w:lang w:val="sr-Latn-ME" w:eastAsia="sr-Latn-CS"/>
        </w:rPr>
        <w:t>OBRAZAC KI_A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);</w:t>
      </w:r>
    </w:p>
    <w:p w14:paraId="39780301" w14:textId="77777777" w:rsidR="00AE4CB5" w:rsidRPr="00AE4CB5" w:rsidRDefault="00AE4CB5" w:rsidP="0087232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Cs/>
          <w:iCs/>
          <w:noProof/>
          <w:lang w:val="sr-Latn-ME" w:eastAsia="sr-Latn-CS"/>
        </w:rPr>
        <w:t>Izvod iz veterinarske baze podataka o brojnom stanju grla na gazdinstvu;</w:t>
      </w:r>
    </w:p>
    <w:p w14:paraId="4C1804D8" w14:textId="77777777" w:rsidR="00AE4CB5" w:rsidRPr="00AE4CB5" w:rsidRDefault="00AE4CB5" w:rsidP="0087232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Dokaz da je oprema plaćena i to:</w:t>
      </w:r>
    </w:p>
    <w:p w14:paraId="507EB73F" w14:textId="77777777" w:rsidR="00AE4CB5" w:rsidRPr="00AE4CB5" w:rsidRDefault="00AE4CB5" w:rsidP="0087232A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U slučaju gotovinskog plaćanja opreme: gotovinski-fiskalizovan račun na ime podnosioca zahtjeva izdat na puni iznos investicije sa otpremnicom;</w:t>
      </w:r>
    </w:p>
    <w:p w14:paraId="2848D17E" w14:textId="77777777" w:rsidR="00AE4CB5" w:rsidRPr="00AE4CB5" w:rsidRDefault="00AE4CB5" w:rsidP="0087232A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U slučaju bezgotovinskog plaćanja opreme: bezgotovinski-fiskalizovan račun (faktura) na ime podnosioca zahtjeva izdat(a) na puni iznos investicije;</w:t>
      </w:r>
    </w:p>
    <w:p w14:paraId="0C998DF1" w14:textId="77777777" w:rsidR="00AE4CB5" w:rsidRPr="00AE4CB5" w:rsidRDefault="00AE4CB5" w:rsidP="0087232A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Ovjerena uplatnica (virman) o prenosu sredstava dobavljaču i ovjeren bankovni izvod o prenosu sredstava dobavljaču;</w:t>
      </w:r>
    </w:p>
    <w:p w14:paraId="79E70EBE" w14:textId="77777777" w:rsidR="00AE4CB5" w:rsidRPr="00AE4CB5" w:rsidRDefault="00AE4CB5" w:rsidP="0087232A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U slučaju uvozne nabavke: ovjeren račun (faktura) na ime podnosioca zahtjeva sa otpremnicom, ovjerena uplatnica (virman) o prenosu sredstava dobavljaču, ovjeren swift banke, ovjerena uplatnica (virman) o izmirenim obavezama prema Upravi carina Crne Gore;</w:t>
      </w:r>
    </w:p>
    <w:p w14:paraId="1D8566BF" w14:textId="53A737A2" w:rsidR="00EE3C36" w:rsidRPr="009F4063" w:rsidRDefault="00E74C08" w:rsidP="0087232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bookmarkStart w:id="1" w:name="_Hlk227055294"/>
      <w:r w:rsidRPr="009F4063">
        <w:rPr>
          <w:rFonts w:ascii="Arial" w:eastAsia="Calibri" w:hAnsi="Arial" w:cs="Arial"/>
          <w:lang w:val="sr-Latn-ME"/>
        </w:rPr>
        <w:t>Fotokopija žiro-</w:t>
      </w:r>
      <w:r w:rsidR="00EE3C36" w:rsidRPr="009F4063">
        <w:rPr>
          <w:rFonts w:ascii="Arial" w:eastAsia="Calibri" w:hAnsi="Arial" w:cs="Arial"/>
          <w:lang w:val="sr-Latn-ME"/>
        </w:rPr>
        <w:t>račun</w:t>
      </w:r>
      <w:r w:rsidRPr="009F4063">
        <w:rPr>
          <w:rFonts w:ascii="Arial" w:eastAsia="Calibri" w:hAnsi="Arial" w:cs="Arial"/>
          <w:lang w:val="sr-Latn-ME"/>
        </w:rPr>
        <w:t>a podnosioca zahtjeva (nosioca poljoprivrednog gazdinstva)</w:t>
      </w:r>
      <w:r w:rsidR="00EE3C36" w:rsidRPr="009F4063">
        <w:rPr>
          <w:rFonts w:ascii="Arial" w:eastAsia="Calibri" w:hAnsi="Arial" w:cs="Arial"/>
          <w:lang w:val="sr-Latn-ME"/>
        </w:rPr>
        <w:t>;</w:t>
      </w:r>
    </w:p>
    <w:bookmarkEnd w:id="1"/>
    <w:p w14:paraId="1737B98E" w14:textId="3E2319CD" w:rsidR="00AE4CB5" w:rsidRPr="00AE4CB5" w:rsidRDefault="00AE4CB5" w:rsidP="0087232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Fotokopija garantnog lista za opremu koja je predmet garancije</w:t>
      </w:r>
      <w:r w:rsidR="00EE3C36">
        <w:rPr>
          <w:rFonts w:ascii="Arial" w:eastAsia="Calibri" w:hAnsi="Arial" w:cs="Arial"/>
          <w:lang w:val="sr-Latn-ME"/>
        </w:rPr>
        <w:t>.</w:t>
      </w:r>
    </w:p>
    <w:p w14:paraId="4FD628CB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65E7D407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t>POTREBNA DOKUMENTACIJA UZ ZAHTJEV ZA ODOBRAVANJE INVESTICIJE:</w:t>
      </w:r>
    </w:p>
    <w:p w14:paraId="09BDFA0C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Komponenta II (adaptacija objekta za uzgoj stoke):</w:t>
      </w:r>
    </w:p>
    <w:p w14:paraId="582E483E" w14:textId="77777777" w:rsidR="00AE4CB5" w:rsidRPr="00AE4CB5" w:rsidRDefault="00AE4CB5" w:rsidP="00AE4CB5">
      <w:pPr>
        <w:numPr>
          <w:ilvl w:val="0"/>
          <w:numId w:val="1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Cs/>
          <w:iCs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Popunjen Zahtjev za odobravanje investicije za nabavku materijala za adaptaciju štalskih objekata za dostizanje standarda dobrobiti životinja za 2026. godinu (</w:t>
      </w:r>
      <w:r w:rsidRPr="00AE4CB5">
        <w:rPr>
          <w:rFonts w:ascii="Arial" w:eastAsia="Calibri" w:hAnsi="Arial" w:cs="Arial"/>
          <w:b/>
          <w:bCs/>
          <w:iCs/>
          <w:lang w:val="sr-Latn-ME" w:eastAsia="sr-Latn-CS"/>
        </w:rPr>
        <w:t>OBRAZAC KII_A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);</w:t>
      </w:r>
    </w:p>
    <w:p w14:paraId="029660F9" w14:textId="77777777" w:rsidR="00AE4CB5" w:rsidRPr="00AE4CB5" w:rsidRDefault="00AE4CB5" w:rsidP="00AE4CB5">
      <w:pPr>
        <w:numPr>
          <w:ilvl w:val="0"/>
          <w:numId w:val="1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Cs/>
          <w:iCs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Predračun za nabavku materijala za adaptaciju štalskih objekata, izdat na ime podnosioca zahtjeva;</w:t>
      </w:r>
    </w:p>
    <w:p w14:paraId="5E12D9E4" w14:textId="77777777" w:rsidR="00AE4CB5" w:rsidRPr="00AE4CB5" w:rsidRDefault="00AE4CB5" w:rsidP="00AE4CB5">
      <w:pPr>
        <w:numPr>
          <w:ilvl w:val="0"/>
          <w:numId w:val="1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Cs/>
          <w:iCs/>
          <w:noProof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noProof/>
          <w:lang w:val="sr-Latn-ME" w:eastAsia="sr-Latn-CS"/>
        </w:rPr>
        <w:t>Izvod iz veterinarske baze podataka o brojnom stanju grla na gazdinstvu;</w:t>
      </w:r>
    </w:p>
    <w:p w14:paraId="143DEAD5" w14:textId="77777777" w:rsidR="00AE4CB5" w:rsidRPr="00AE4CB5" w:rsidRDefault="00AE4CB5" w:rsidP="00AE4CB5">
      <w:pPr>
        <w:numPr>
          <w:ilvl w:val="0"/>
          <w:numId w:val="1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Cs/>
          <w:iCs/>
          <w:noProof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noProof/>
          <w:lang w:val="sr-Latn-ME" w:eastAsia="sr-Latn-CS"/>
        </w:rPr>
        <w:t>Posjedovni list (list nepokretnosti) na ime podnosioca zahtjeva ili člana kućne zajednice nosioca poljoprivrednog gazdinstva, ne stariji od šest mjeseci od dana podnošenja zahtjeva</w:t>
      </w:r>
      <w:r w:rsidRPr="00AE4CB5">
        <w:rPr>
          <w:rFonts w:ascii="Arial" w:eastAsia="Calibri" w:hAnsi="Arial" w:cs="Arial"/>
          <w:b/>
          <w:bCs/>
          <w:iCs/>
          <w:noProof/>
          <w:lang w:val="sr-Latn-ME" w:eastAsia="sr-Latn-CS"/>
        </w:rPr>
        <w:t xml:space="preserve">, </w:t>
      </w:r>
      <w:r w:rsidRPr="00AE4CB5">
        <w:rPr>
          <w:rFonts w:ascii="Arial" w:eastAsia="Calibri" w:hAnsi="Arial" w:cs="Arial"/>
          <w:bCs/>
          <w:iCs/>
          <w:noProof/>
          <w:lang w:val="sr-Latn-ME" w:eastAsia="sr-Latn-CS"/>
        </w:rPr>
        <w:t>u kome je upisan štalski objekat za čiju se adaptaciju podnosi zahtjev za odobravanje investicije;</w:t>
      </w:r>
    </w:p>
    <w:p w14:paraId="2666A02F" w14:textId="77777777" w:rsidR="00AE4CB5" w:rsidRPr="00AE4CB5" w:rsidRDefault="00AE4CB5" w:rsidP="00AE4CB5">
      <w:pPr>
        <w:numPr>
          <w:ilvl w:val="0"/>
          <w:numId w:val="1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Cs/>
          <w:iCs/>
          <w:noProof/>
          <w:lang w:val="sr-Latn-ME" w:eastAsia="sr-Latn-CS"/>
        </w:rPr>
      </w:pPr>
      <w:bookmarkStart w:id="2" w:name="_Hlk194476460"/>
      <w:r w:rsidRPr="00AE4CB5">
        <w:rPr>
          <w:rFonts w:ascii="Arial" w:eastAsia="Calibri" w:hAnsi="Arial" w:cs="Arial"/>
          <w:bCs/>
          <w:iCs/>
          <w:noProof/>
          <w:lang w:val="sr-Latn-ME" w:eastAsia="sr-Latn-CS"/>
        </w:rPr>
        <w:t>Ovjerena saglasnost za adaptaciju štalskog objekta, u slučaju da je isti upisan u listu nepokretnosti sa pravom korišćenja susvojine;</w:t>
      </w:r>
    </w:p>
    <w:bookmarkEnd w:id="2"/>
    <w:p w14:paraId="4A1BE465" w14:textId="77777777" w:rsidR="00AE4CB5" w:rsidRPr="00AE4CB5" w:rsidRDefault="00AE4CB5" w:rsidP="00AE4CB5">
      <w:pPr>
        <w:numPr>
          <w:ilvl w:val="0"/>
          <w:numId w:val="1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bCs/>
          <w:iCs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Skicu-prikaz postojećeg stanja objekta (sa jasno naznačenim dimenzijama, odnosno površinom objekta) sa kratkim opisom u kom dijelu se planira investicija;</w:t>
      </w:r>
    </w:p>
    <w:p w14:paraId="2B15CECF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t>POTREBNA DOKUMENTACIJA UZ ZAHTJEV ZA ODOBRAVANJE PODRŠKE:</w:t>
      </w:r>
    </w:p>
    <w:p w14:paraId="7EABA60D" w14:textId="77777777" w:rsidR="00AE4CB5" w:rsidRPr="00AE4CB5" w:rsidRDefault="00AE4CB5" w:rsidP="0087232A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Komponenta II (adaptacija objekta za uzgoj stoke):</w:t>
      </w:r>
    </w:p>
    <w:p w14:paraId="1A0E2C2C" w14:textId="77777777" w:rsidR="00AE4CB5" w:rsidRPr="00AE4CB5" w:rsidRDefault="00AE4CB5" w:rsidP="0087232A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Arial" w:eastAsia="Calibri" w:hAnsi="Arial" w:cs="Arial"/>
          <w:bCs/>
          <w:iCs/>
          <w:lang w:val="sr-Latn-ME" w:eastAsia="sr-Latn-CS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Popunjen Zahtjev za odobravanje podrške za nabavku materijala za adaptaciju štalskih objekata za dostizanje standarda dobrobiti životinja za 2026. godinu (</w:t>
      </w:r>
      <w:r w:rsidRPr="00AE4CB5">
        <w:rPr>
          <w:rFonts w:ascii="Arial" w:eastAsia="Calibri" w:hAnsi="Arial" w:cs="Arial"/>
          <w:b/>
          <w:bCs/>
          <w:iCs/>
          <w:lang w:val="sr-Latn-ME" w:eastAsia="sr-Latn-CS"/>
        </w:rPr>
        <w:t>OBRAZAC KII_C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);</w:t>
      </w:r>
    </w:p>
    <w:p w14:paraId="2CC159BE" w14:textId="77777777" w:rsidR="00AE4CB5" w:rsidRPr="00AE4CB5" w:rsidRDefault="00AE4CB5" w:rsidP="0087232A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Dokaz da je materijal plaćen i to:</w:t>
      </w:r>
    </w:p>
    <w:p w14:paraId="109CABFD" w14:textId="77777777" w:rsidR="00AE4CB5" w:rsidRPr="00AE4CB5" w:rsidRDefault="00AE4CB5" w:rsidP="0087232A">
      <w:pPr>
        <w:numPr>
          <w:ilvl w:val="1"/>
          <w:numId w:val="2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U slučaju gotovinskog plaćanja materijala: gotovinski-fiskalizovan račun na ime podnosioca zahtjeva izdat na puni iznos investicije sa otpremnicom;</w:t>
      </w:r>
    </w:p>
    <w:p w14:paraId="657EB3D8" w14:textId="77777777" w:rsidR="00AE4CB5" w:rsidRPr="00AE4CB5" w:rsidRDefault="00AE4CB5" w:rsidP="0087232A">
      <w:pPr>
        <w:numPr>
          <w:ilvl w:val="1"/>
          <w:numId w:val="2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U slučaju bezgotovinskog plaćanja materijala: dokaz da je materijal plaćen bezgotovinski-fiskalizovan račun (faktura) na ime podnosioca zahtjeva izdat(a) na puni iznos investicije sa otpremnicom;</w:t>
      </w:r>
    </w:p>
    <w:p w14:paraId="48C64261" w14:textId="77777777" w:rsidR="00AE4CB5" w:rsidRPr="00AE4CB5" w:rsidRDefault="00AE4CB5" w:rsidP="0087232A">
      <w:pPr>
        <w:numPr>
          <w:ilvl w:val="1"/>
          <w:numId w:val="2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Ovjerena uplatnica (virman) o prenosu sredstava dobavljaču i ovjeren bankovni izvod o prenosu sredstava dobavljaču;</w:t>
      </w:r>
    </w:p>
    <w:p w14:paraId="6145C461" w14:textId="63A1A30A" w:rsidR="00AE4CB5" w:rsidRDefault="00AE4CB5" w:rsidP="0087232A">
      <w:pPr>
        <w:numPr>
          <w:ilvl w:val="1"/>
          <w:numId w:val="2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U slučaju uvozne nabavke: ovjerena faktura (račun) na ime podnosioca zahtjeva sa otpremnicom, ovjerena uplatnica (virman) o prenosu sredstava dobavljaču, </w:t>
      </w:r>
      <w:r w:rsidRPr="00AE4CB5">
        <w:rPr>
          <w:rFonts w:ascii="Arial" w:eastAsia="Calibri" w:hAnsi="Arial" w:cs="Arial"/>
          <w:lang w:val="sr-Latn-ME"/>
        </w:rPr>
        <w:lastRenderedPageBreak/>
        <w:t>ovjeren swift banke i ovjerena uplatnica (virman) o izmirenim obavezama prema Upravi carina Crne Gore;</w:t>
      </w:r>
    </w:p>
    <w:p w14:paraId="4AF8A11B" w14:textId="4F2E3D13" w:rsidR="00EE3C36" w:rsidRPr="00E74C08" w:rsidRDefault="00E74C08" w:rsidP="0087232A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Arial" w:eastAsia="Calibri" w:hAnsi="Arial" w:cs="Arial"/>
          <w:color w:val="FF0000"/>
          <w:lang w:val="sr-Latn-ME"/>
        </w:rPr>
      </w:pPr>
      <w:r w:rsidRPr="009F4063">
        <w:rPr>
          <w:rFonts w:ascii="Arial" w:eastAsia="Calibri" w:hAnsi="Arial" w:cs="Arial"/>
          <w:lang w:val="sr-Latn-ME"/>
        </w:rPr>
        <w:t>Fotokopija žiro-računa podnosioca zahtjeva (nosioca poljoprivrednog gazdinstva).</w:t>
      </w:r>
    </w:p>
    <w:p w14:paraId="4C8BA7B6" w14:textId="77777777" w:rsidR="00AE4CB5" w:rsidRPr="00AE4CB5" w:rsidRDefault="00AE4CB5" w:rsidP="00AE4CB5">
      <w:pPr>
        <w:spacing w:after="60" w:line="240" w:lineRule="auto"/>
        <w:contextualSpacing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24ADCF3B" w14:textId="77777777" w:rsidR="00AE4CB5" w:rsidRPr="00AE4CB5" w:rsidRDefault="00AE4CB5" w:rsidP="00AE4CB5">
      <w:pPr>
        <w:spacing w:after="60" w:line="240" w:lineRule="auto"/>
        <w:contextualSpacing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t>NAČIN PODNOŠENJA ZAHTJEVA ZA ODOBRAVANJE INVESTICIJE/PODRŠKE</w:t>
      </w:r>
    </w:p>
    <w:p w14:paraId="3AF3C34E" w14:textId="77777777" w:rsidR="00AE4CB5" w:rsidRPr="00AE4CB5" w:rsidRDefault="00AE4CB5" w:rsidP="00AE4CB5">
      <w:pPr>
        <w:tabs>
          <w:tab w:val="left" w:pos="0"/>
          <w:tab w:val="center" w:pos="4904"/>
          <w:tab w:val="left" w:pos="9214"/>
        </w:tabs>
        <w:spacing w:after="60" w:line="240" w:lineRule="auto"/>
        <w:jc w:val="both"/>
        <w:outlineLvl w:val="0"/>
        <w:rPr>
          <w:rFonts w:ascii="Arial" w:eastAsia="Calibri" w:hAnsi="Arial" w:cs="Arial"/>
          <w:lang w:val="sr-Latn-ME"/>
        </w:rPr>
      </w:pPr>
      <w:bookmarkStart w:id="3" w:name="_Toc272607755"/>
      <w:r w:rsidRPr="00AE4CB5">
        <w:rPr>
          <w:rFonts w:ascii="Arial" w:eastAsia="Calibri" w:hAnsi="Arial" w:cs="Arial"/>
          <w:lang w:val="sr-Latn-ME"/>
        </w:rPr>
        <w:t>Obrasci:</w:t>
      </w:r>
    </w:p>
    <w:p w14:paraId="34985C02" w14:textId="77777777" w:rsidR="00AE4CB5" w:rsidRPr="00AE4CB5" w:rsidRDefault="00AE4CB5" w:rsidP="00AE4CB5">
      <w:pPr>
        <w:numPr>
          <w:ilvl w:val="0"/>
          <w:numId w:val="9"/>
        </w:numPr>
        <w:tabs>
          <w:tab w:val="left" w:pos="0"/>
          <w:tab w:val="center" w:pos="4904"/>
          <w:tab w:val="left" w:pos="9214"/>
        </w:tabs>
        <w:spacing w:before="120" w:after="60" w:line="240" w:lineRule="auto"/>
        <w:contextualSpacing/>
        <w:jc w:val="both"/>
        <w:outlineLvl w:val="0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Zahtjeva za odobravanje podrške za nabavku opreme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 xml:space="preserve"> za dostizanje standarda dobrobiti životinja za 2026. godinu </w:t>
      </w:r>
      <w:r w:rsidRPr="00AE4CB5">
        <w:rPr>
          <w:rFonts w:ascii="Arial" w:eastAsia="Calibri" w:hAnsi="Arial" w:cs="Arial"/>
          <w:b/>
          <w:bCs/>
          <w:iCs/>
          <w:lang w:val="sr-Latn-ME" w:eastAsia="sr-Latn-CS"/>
        </w:rPr>
        <w:t>(OBRAZAC KI_A)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;</w:t>
      </w:r>
    </w:p>
    <w:p w14:paraId="540E75F1" w14:textId="77777777" w:rsidR="00AE4CB5" w:rsidRPr="00AE4CB5" w:rsidRDefault="00AE4CB5" w:rsidP="00AE4CB5">
      <w:pPr>
        <w:numPr>
          <w:ilvl w:val="0"/>
          <w:numId w:val="9"/>
        </w:numPr>
        <w:tabs>
          <w:tab w:val="left" w:pos="0"/>
          <w:tab w:val="center" w:pos="4904"/>
          <w:tab w:val="left" w:pos="9214"/>
        </w:tabs>
        <w:spacing w:before="120" w:after="60" w:line="240" w:lineRule="auto"/>
        <w:contextualSpacing/>
        <w:jc w:val="both"/>
        <w:outlineLvl w:val="0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>Zahtjeva za odobravanje investicije za nabavku materijala za adaptaciju štalskih objekata za dostizanje standarda dobrobiti životinja za 2026. godinu (</w:t>
      </w:r>
      <w:r w:rsidRPr="00AE4CB5">
        <w:rPr>
          <w:rFonts w:ascii="Arial" w:eastAsia="Calibri" w:hAnsi="Arial" w:cs="Arial"/>
          <w:b/>
          <w:bCs/>
          <w:iCs/>
          <w:lang w:val="sr-Latn-ME" w:eastAsia="sr-Latn-CS"/>
        </w:rPr>
        <w:t>OBRAZAC KII_A)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;</w:t>
      </w:r>
    </w:p>
    <w:p w14:paraId="49CF87C0" w14:textId="77777777" w:rsidR="00AE4CB5" w:rsidRPr="00AE4CB5" w:rsidRDefault="00AE4CB5" w:rsidP="00AE4CB5">
      <w:pPr>
        <w:numPr>
          <w:ilvl w:val="0"/>
          <w:numId w:val="9"/>
        </w:numPr>
        <w:tabs>
          <w:tab w:val="left" w:pos="0"/>
          <w:tab w:val="center" w:pos="4904"/>
          <w:tab w:val="left" w:pos="9214"/>
        </w:tabs>
        <w:spacing w:before="120" w:after="120" w:line="240" w:lineRule="auto"/>
        <w:contextualSpacing/>
        <w:jc w:val="both"/>
        <w:outlineLvl w:val="0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bCs/>
          <w:iCs/>
          <w:lang w:val="sr-Latn-ME" w:eastAsia="sr-Latn-CS"/>
        </w:rPr>
        <w:t xml:space="preserve">Zahtjeva za odobravanje podrške za nabavku materijala za adaptaciju štalskih objekata za dostizanje standarda dobrobiti životinja za 2026. godinu </w:t>
      </w:r>
      <w:r w:rsidRPr="00AE4CB5">
        <w:rPr>
          <w:rFonts w:ascii="Arial" w:eastAsia="Calibri" w:hAnsi="Arial" w:cs="Arial"/>
          <w:b/>
          <w:bCs/>
          <w:iCs/>
          <w:lang w:val="sr-Latn-ME" w:eastAsia="sr-Latn-CS"/>
        </w:rPr>
        <w:t>(OBRAZAC KII_C)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;</w:t>
      </w:r>
    </w:p>
    <w:bookmarkEnd w:id="3"/>
    <w:p w14:paraId="3997AB7D" w14:textId="77777777" w:rsidR="00AE4CB5" w:rsidRPr="00AE4CB5" w:rsidRDefault="00AE4CB5" w:rsidP="00AE4CB5">
      <w:pPr>
        <w:tabs>
          <w:tab w:val="left" w:pos="0"/>
          <w:tab w:val="center" w:pos="4904"/>
          <w:tab w:val="left" w:pos="9214"/>
        </w:tabs>
        <w:spacing w:after="120" w:line="240" w:lineRule="auto"/>
        <w:jc w:val="both"/>
        <w:outlineLvl w:val="0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se mogu preuzeti na internet stranici Ministarstva poljoprivrede, šumarstva i vodoprivrede (</w:t>
      </w:r>
      <w:hyperlink r:id="rId7" w:history="1">
        <w:r w:rsidRPr="00AE4CB5">
          <w:rPr>
            <w:rFonts w:ascii="Arial" w:eastAsia="Calibri" w:hAnsi="Arial" w:cs="Arial"/>
            <w:color w:val="0000FF"/>
            <w:u w:val="single"/>
            <w:lang w:val="sr-Latn-ME"/>
          </w:rPr>
          <w:t>www.gov.me/mpsv</w:t>
        </w:r>
      </w:hyperlink>
      <w:r w:rsidRPr="00AE4CB5">
        <w:rPr>
          <w:rFonts w:ascii="Arial" w:eastAsia="Calibri" w:hAnsi="Arial" w:cs="Arial"/>
          <w:lang w:val="sr-Latn-ME"/>
        </w:rPr>
        <w:t>)</w:t>
      </w:r>
      <w:r w:rsidRPr="00AE4CB5" w:rsidDel="001479E3">
        <w:rPr>
          <w:rFonts w:ascii="Arial" w:eastAsia="Calibri" w:hAnsi="Arial" w:cs="Arial"/>
          <w:lang w:val="sr-Latn-ME"/>
        </w:rPr>
        <w:t xml:space="preserve"> </w:t>
      </w:r>
      <w:r w:rsidRPr="00AE4CB5">
        <w:rPr>
          <w:rFonts w:ascii="Arial" w:eastAsia="Calibri" w:hAnsi="Arial" w:cs="Arial"/>
          <w:lang w:val="sr-Latn-ME"/>
        </w:rPr>
        <w:t xml:space="preserve">ili u kancelarijama Direkcije za savjetodavne poslove u oblasti stočarstva. </w:t>
      </w:r>
    </w:p>
    <w:p w14:paraId="0A9AB2FB" w14:textId="77777777" w:rsidR="00AE4CB5" w:rsidRPr="00AE4CB5" w:rsidRDefault="00AE4CB5" w:rsidP="00AE4CB5">
      <w:pPr>
        <w:spacing w:after="12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Popunjene obrasce Zahtjeva sa pratećom dokumentacijom neophodno je dostaviti </w:t>
      </w:r>
      <w:r w:rsidRPr="00AE4CB5">
        <w:rPr>
          <w:rFonts w:ascii="Arial" w:eastAsia="Calibri" w:hAnsi="Arial" w:cs="Arial"/>
          <w:b/>
          <w:lang w:val="sr-Latn-ME"/>
        </w:rPr>
        <w:t>isključivo</w:t>
      </w:r>
      <w:r w:rsidRPr="00AE4CB5">
        <w:rPr>
          <w:rFonts w:ascii="Arial" w:eastAsia="Calibri" w:hAnsi="Arial" w:cs="Arial"/>
          <w:lang w:val="sr-Latn-ME"/>
        </w:rPr>
        <w:t xml:space="preserve"> putem pošte, na sledeću adresu:</w:t>
      </w:r>
    </w:p>
    <w:p w14:paraId="6BD0EF1E" w14:textId="77777777" w:rsidR="00AE4CB5" w:rsidRPr="00AE4CB5" w:rsidRDefault="00AE4CB5" w:rsidP="00AE4CB5">
      <w:pPr>
        <w:spacing w:after="120" w:line="240" w:lineRule="auto"/>
        <w:contextualSpacing/>
        <w:jc w:val="both"/>
        <w:rPr>
          <w:rFonts w:ascii="Arial" w:eastAsia="Calibri" w:hAnsi="Arial" w:cs="Arial"/>
          <w:lang w:val="sr-Latn-M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AE4CB5" w:rsidRPr="00AE4CB5" w14:paraId="03D5C3D9" w14:textId="77777777" w:rsidTr="001A5781">
        <w:tc>
          <w:tcPr>
            <w:tcW w:w="5000" w:type="pct"/>
            <w:vAlign w:val="center"/>
          </w:tcPr>
          <w:p w14:paraId="49724AFB" w14:textId="77777777" w:rsidR="00AE4CB5" w:rsidRPr="00AE4CB5" w:rsidRDefault="00AE4CB5" w:rsidP="001A5781">
            <w:pPr>
              <w:jc w:val="center"/>
              <w:rPr>
                <w:rFonts w:ascii="Arial" w:eastAsia="Calibri" w:hAnsi="Arial" w:cs="Arial"/>
                <w:b/>
                <w:lang w:val="sr-Latn-ME"/>
              </w:rPr>
            </w:pPr>
            <w:r w:rsidRPr="00AE4CB5">
              <w:rPr>
                <w:rFonts w:ascii="Arial" w:eastAsia="Calibri" w:hAnsi="Arial" w:cs="Arial"/>
                <w:b/>
                <w:lang w:val="sr-Latn-ME"/>
              </w:rPr>
              <w:t>MINISTARSTVO POLJOPRIVREDE, ŠUMARSTVA I VODOPRIVREDE</w:t>
            </w:r>
          </w:p>
          <w:p w14:paraId="40B36D67" w14:textId="77777777" w:rsidR="00AE4CB5" w:rsidRPr="00AE4CB5" w:rsidRDefault="00AE4CB5" w:rsidP="001A5781">
            <w:pPr>
              <w:jc w:val="center"/>
              <w:rPr>
                <w:rFonts w:ascii="Arial" w:eastAsia="Calibri" w:hAnsi="Arial" w:cs="Arial"/>
                <w:b/>
                <w:lang w:val="sr-Latn-ME"/>
              </w:rPr>
            </w:pPr>
            <w:r w:rsidRPr="00AE4CB5">
              <w:rPr>
                <w:rFonts w:ascii="Arial" w:eastAsia="Calibri" w:hAnsi="Arial" w:cs="Arial"/>
                <w:b/>
                <w:lang w:val="sr-Latn-ME"/>
              </w:rPr>
              <w:t>-Direktorat za ruralni razvoj-</w:t>
            </w:r>
          </w:p>
          <w:p w14:paraId="3E78E9AD" w14:textId="77777777" w:rsidR="00AE4CB5" w:rsidRPr="00AE4CB5" w:rsidRDefault="00AE4CB5" w:rsidP="001A5781">
            <w:pPr>
              <w:jc w:val="center"/>
              <w:rPr>
                <w:rFonts w:ascii="Arial" w:eastAsia="Calibri" w:hAnsi="Arial" w:cs="Arial"/>
                <w:b/>
                <w:lang w:val="sr-Latn-ME"/>
              </w:rPr>
            </w:pPr>
            <w:r w:rsidRPr="00AE4CB5">
              <w:rPr>
                <w:rFonts w:ascii="Arial" w:eastAsia="Calibri" w:hAnsi="Arial" w:cs="Arial"/>
                <w:b/>
                <w:lang w:val="sr-Latn-ME"/>
              </w:rPr>
              <w:t>po Javnom pozivu za dodjelu podrške za dostizanje standarda dobrobiti životinja u stočarstvu za 2026. godinu</w:t>
            </w:r>
          </w:p>
          <w:p w14:paraId="3FA962D8" w14:textId="77777777" w:rsidR="00AE4CB5" w:rsidRPr="00AE4CB5" w:rsidRDefault="00AE4CB5" w:rsidP="001A5781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AE4CB5">
              <w:rPr>
                <w:rFonts w:ascii="Arial" w:eastAsia="Calibri" w:hAnsi="Arial" w:cs="Arial"/>
                <w:lang w:val="sr-Latn-ME"/>
              </w:rPr>
              <w:t>Rimski trg br. 46</w:t>
            </w:r>
          </w:p>
          <w:p w14:paraId="6041DFDE" w14:textId="77777777" w:rsidR="00AE4CB5" w:rsidRPr="00AE4CB5" w:rsidRDefault="00AE4CB5" w:rsidP="001A5781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AE4CB5">
              <w:rPr>
                <w:rFonts w:ascii="Arial" w:eastAsia="Calibri" w:hAnsi="Arial" w:cs="Arial"/>
                <w:lang w:val="sr-Latn-ME"/>
              </w:rPr>
              <w:t>81000 Podgorica</w:t>
            </w:r>
          </w:p>
          <w:p w14:paraId="5A363AF6" w14:textId="77777777" w:rsidR="00AE4CB5" w:rsidRPr="00AE4CB5" w:rsidRDefault="00AE4CB5" w:rsidP="001A5781">
            <w:pPr>
              <w:jc w:val="center"/>
              <w:rPr>
                <w:rFonts w:ascii="Arial" w:eastAsia="Calibri" w:hAnsi="Arial" w:cs="Arial"/>
                <w:lang w:val="sr-Latn-ME"/>
              </w:rPr>
            </w:pPr>
            <w:r w:rsidRPr="00AE4CB5">
              <w:rPr>
                <w:rFonts w:ascii="Arial" w:eastAsia="Calibri" w:hAnsi="Arial" w:cs="Arial"/>
                <w:lang w:val="sr-Latn-ME"/>
              </w:rPr>
              <w:t>Informacije u vezi sa ovim Javnim pozivom mogu se dobiti putem telefona:</w:t>
            </w:r>
          </w:p>
          <w:p w14:paraId="6D80DE1C" w14:textId="77777777" w:rsidR="00AE4CB5" w:rsidRPr="00AE4CB5" w:rsidRDefault="00AE4CB5" w:rsidP="001A5781">
            <w:pPr>
              <w:jc w:val="center"/>
              <w:rPr>
                <w:rFonts w:ascii="Arial" w:eastAsia="Calibri" w:hAnsi="Arial" w:cs="Arial"/>
                <w:b/>
                <w:lang w:val="sr-Latn-ME"/>
              </w:rPr>
            </w:pPr>
            <w:r w:rsidRPr="00AE4CB5">
              <w:rPr>
                <w:rFonts w:ascii="Arial" w:eastAsia="Calibri" w:hAnsi="Arial" w:cs="Arial"/>
                <w:b/>
                <w:lang w:val="sr-Latn-ME"/>
              </w:rPr>
              <w:t>020-482-115</w:t>
            </w:r>
          </w:p>
        </w:tc>
      </w:tr>
    </w:tbl>
    <w:p w14:paraId="5DE13EAB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14:paraId="252E0715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14:paraId="71D265C0" w14:textId="3A1943ED" w:rsidR="00AE4CB5" w:rsidRPr="00AE4CB5" w:rsidRDefault="00AE4CB5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Trajanje Javnog poziva je od </w:t>
      </w:r>
      <w:sdt>
        <w:sdtPr>
          <w:rPr>
            <w:rFonts w:ascii="Arial" w:eastAsia="Calibri" w:hAnsi="Arial" w:cs="Arial"/>
            <w:b/>
            <w:i/>
            <w:lang w:val="sr-Latn-ME"/>
          </w:rPr>
          <w:id w:val="1312988459"/>
          <w:placeholder>
            <w:docPart w:val="C0143352701A40F9B74CE3538A5896D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DF094A" w:rsidRPr="00DF094A">
            <w:rPr>
              <w:rFonts w:ascii="Arial" w:eastAsia="Calibri" w:hAnsi="Arial" w:cs="Arial"/>
              <w:b/>
              <w:i/>
              <w:lang w:val="sr-Latn-ME"/>
            </w:rPr>
            <w:t>17. aprila 2026.</w:t>
          </w:r>
        </w:sdtContent>
      </w:sdt>
      <w:r w:rsidRPr="00DF094A">
        <w:rPr>
          <w:rFonts w:ascii="Arial" w:eastAsia="Calibri" w:hAnsi="Arial" w:cs="Arial"/>
          <w:b/>
          <w:i/>
          <w:lang w:val="sr-Latn-ME"/>
        </w:rPr>
        <w:t xml:space="preserve"> godine. do </w:t>
      </w:r>
      <w:sdt>
        <w:sdtPr>
          <w:rPr>
            <w:rFonts w:ascii="Arial" w:eastAsia="Calibri" w:hAnsi="Arial" w:cs="Arial"/>
            <w:b/>
            <w:i/>
            <w:lang w:val="sr-Latn-ME"/>
          </w:rPr>
          <w:id w:val="531852535"/>
          <w:placeholder>
            <w:docPart w:val="C0143352701A40F9B74CE3538A5896D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2729A" w:rsidRPr="00DF094A">
            <w:rPr>
              <w:rFonts w:ascii="Arial" w:eastAsia="Calibri" w:hAnsi="Arial" w:cs="Arial"/>
              <w:b/>
              <w:i/>
              <w:lang w:val="sr-Latn-ME"/>
            </w:rPr>
            <w:t>20. maja 2026.</w:t>
          </w:r>
        </w:sdtContent>
      </w:sdt>
      <w:r w:rsidRPr="00DF094A">
        <w:rPr>
          <w:rFonts w:ascii="Arial" w:eastAsia="Calibri" w:hAnsi="Arial" w:cs="Arial"/>
          <w:b/>
          <w:i/>
          <w:lang w:val="sr-Latn-ME"/>
        </w:rPr>
        <w:t xml:space="preserve"> godine</w:t>
      </w:r>
      <w:r w:rsidRPr="00DF094A">
        <w:rPr>
          <w:rFonts w:ascii="Arial" w:eastAsia="Calibri" w:hAnsi="Arial" w:cs="Arial"/>
          <w:lang w:val="sr-Latn-ME"/>
        </w:rPr>
        <w:t xml:space="preserve">. </w:t>
      </w:r>
    </w:p>
    <w:p w14:paraId="2F966EA3" w14:textId="71DAC3F7" w:rsidR="00AE4CB5" w:rsidRPr="00AE4CB5" w:rsidRDefault="00AE4CB5" w:rsidP="00AE4CB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Javni poziv će se završiti prije </w:t>
      </w:r>
      <w:sdt>
        <w:sdtPr>
          <w:rPr>
            <w:rFonts w:ascii="Arial" w:eastAsia="Calibri" w:hAnsi="Arial" w:cs="Arial"/>
            <w:b/>
            <w:i/>
            <w:lang w:val="sr-Latn-ME"/>
          </w:rPr>
          <w:id w:val="1533767309"/>
          <w:placeholder>
            <w:docPart w:val="ED522B3632384373B926BFB76A3AC38D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2729A" w:rsidRPr="00DF094A">
            <w:rPr>
              <w:rFonts w:ascii="Arial" w:eastAsia="Calibri" w:hAnsi="Arial" w:cs="Arial"/>
              <w:b/>
              <w:i/>
              <w:lang w:val="sr-Latn-ME"/>
            </w:rPr>
            <w:t>20. maja 2026.</w:t>
          </w:r>
        </w:sdtContent>
      </w:sdt>
      <w:r w:rsidRPr="00AE4CB5">
        <w:rPr>
          <w:rFonts w:ascii="Arial" w:eastAsia="Calibri" w:hAnsi="Arial" w:cs="Arial"/>
          <w:color w:val="FF0000"/>
          <w:lang w:val="sr-Latn-ME"/>
        </w:rPr>
        <w:t xml:space="preserve"> </w:t>
      </w:r>
      <w:r w:rsidRPr="00AE4CB5">
        <w:rPr>
          <w:rFonts w:ascii="Arial" w:eastAsia="Calibri" w:hAnsi="Arial" w:cs="Arial"/>
          <w:b/>
          <w:lang w:val="sr-Latn-ME"/>
        </w:rPr>
        <w:t>godine</w:t>
      </w:r>
      <w:r w:rsidRPr="00AE4CB5">
        <w:rPr>
          <w:rFonts w:ascii="Arial" w:eastAsia="Calibri" w:hAnsi="Arial" w:cs="Arial"/>
          <w:lang w:val="sr-Latn-ME"/>
        </w:rPr>
        <w:t xml:space="preserve"> ukoliko se utroše sva sredstva predviđena mjerom 2.1.</w:t>
      </w:r>
      <w:r w:rsidR="006B46A8">
        <w:rPr>
          <w:rFonts w:ascii="Arial" w:eastAsia="Calibri" w:hAnsi="Arial" w:cs="Arial"/>
          <w:lang w:val="sr-Latn-ME"/>
        </w:rPr>
        <w:t>3</w:t>
      </w:r>
      <w:r w:rsidRPr="00AE4CB5">
        <w:rPr>
          <w:rFonts w:ascii="Arial" w:eastAsia="Calibri" w:hAnsi="Arial" w:cs="Arial"/>
          <w:lang w:val="sr-Latn-ME"/>
        </w:rPr>
        <w:t xml:space="preserve"> Podrška dostizanju standarda dobrobiti životinja u stočarstvu za 2026. godinu.</w:t>
      </w:r>
    </w:p>
    <w:p w14:paraId="391F2EAB" w14:textId="1B25AA30" w:rsidR="00AE4CB5" w:rsidRPr="00AE4CB5" w:rsidRDefault="00AE4CB5" w:rsidP="00AE4CB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U slučaju da se predviđena sredstva utroše prije </w:t>
      </w:r>
      <w:sdt>
        <w:sdtPr>
          <w:rPr>
            <w:rFonts w:ascii="Arial" w:eastAsia="Calibri" w:hAnsi="Arial" w:cs="Arial"/>
            <w:b/>
            <w:i/>
            <w:lang w:val="sr-Latn-ME"/>
          </w:rPr>
          <w:id w:val="1910576071"/>
          <w:placeholder>
            <w:docPart w:val="FAD7495BEC9040C58A8BC909E9C93E1B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2729A" w:rsidRPr="00DF094A">
            <w:rPr>
              <w:rFonts w:ascii="Arial" w:eastAsia="Calibri" w:hAnsi="Arial" w:cs="Arial"/>
              <w:b/>
              <w:i/>
              <w:lang w:val="sr-Latn-ME"/>
            </w:rPr>
            <w:t>20. maja 2026.</w:t>
          </w:r>
        </w:sdtContent>
      </w:sdt>
      <w:r w:rsidRPr="00AE4CB5">
        <w:rPr>
          <w:rFonts w:ascii="Arial" w:eastAsia="Calibri" w:hAnsi="Arial" w:cs="Arial"/>
          <w:color w:val="FF0000"/>
          <w:lang w:val="sr-Latn-ME"/>
        </w:rPr>
        <w:t xml:space="preserve"> </w:t>
      </w:r>
      <w:r w:rsidRPr="00AE4CB5">
        <w:rPr>
          <w:rFonts w:ascii="Arial" w:eastAsia="Calibri" w:hAnsi="Arial" w:cs="Arial"/>
          <w:b/>
          <w:lang w:val="sr-Latn-ME"/>
        </w:rPr>
        <w:t>godine</w:t>
      </w:r>
      <w:r w:rsidRPr="00AE4CB5">
        <w:rPr>
          <w:rFonts w:ascii="Arial" w:eastAsia="Calibri" w:hAnsi="Arial" w:cs="Arial"/>
          <w:lang w:val="sr-Latn-ME"/>
        </w:rPr>
        <w:t>, Ministarstvo će obavijestiti zainteresovanu javnost o zatvaranju Javnog poziva.</w:t>
      </w:r>
    </w:p>
    <w:p w14:paraId="6DC6C11D" w14:textId="5A9A4C05" w:rsidR="00A974B9" w:rsidRDefault="00AE4CB5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Obrada primljenih zahtjeva, kontrola i odlučivanje po pristiglim zahtjevima će se vršiti za vrijeme trajanja Javnog poziva</w:t>
      </w:r>
      <w:r w:rsidR="00EE3C36">
        <w:rPr>
          <w:rFonts w:ascii="Arial" w:eastAsia="Calibri" w:hAnsi="Arial" w:cs="Arial"/>
          <w:lang w:val="sr-Latn-ME"/>
        </w:rPr>
        <w:t>.</w:t>
      </w:r>
    </w:p>
    <w:p w14:paraId="6C634995" w14:textId="60EA4C6E" w:rsidR="002D30ED" w:rsidRDefault="002D30ED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</w:p>
    <w:p w14:paraId="17830D27" w14:textId="199C47F1" w:rsidR="001A5781" w:rsidRDefault="001A5781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</w:p>
    <w:p w14:paraId="1B80B9ED" w14:textId="02842201" w:rsidR="001A5781" w:rsidRDefault="001A5781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</w:p>
    <w:p w14:paraId="22192DC6" w14:textId="77777777" w:rsidR="001A5781" w:rsidRDefault="001A5781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</w:p>
    <w:p w14:paraId="4CF843BE" w14:textId="6B4BC0A3" w:rsidR="001A5781" w:rsidRDefault="001A5781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</w:p>
    <w:p w14:paraId="542A2DA4" w14:textId="7125D34D" w:rsidR="001A5781" w:rsidRDefault="001A5781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</w:p>
    <w:p w14:paraId="5328324C" w14:textId="481E7B3B" w:rsidR="001A5781" w:rsidRDefault="001A5781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</w:p>
    <w:p w14:paraId="546A564E" w14:textId="0E7DE04E" w:rsidR="001A5781" w:rsidRDefault="001A5781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</w:p>
    <w:p w14:paraId="0E12CE61" w14:textId="77777777" w:rsidR="001A5781" w:rsidRPr="00EE3C36" w:rsidRDefault="001A5781" w:rsidP="00AE4CB5">
      <w:pPr>
        <w:spacing w:after="120" w:line="240" w:lineRule="auto"/>
        <w:jc w:val="both"/>
        <w:rPr>
          <w:rFonts w:ascii="Arial" w:eastAsia="Calibri" w:hAnsi="Arial" w:cs="Arial"/>
          <w:lang w:val="sr-Latn-ME"/>
        </w:rPr>
      </w:pPr>
    </w:p>
    <w:p w14:paraId="6C285269" w14:textId="77777777" w:rsidR="00A974B9" w:rsidRPr="00AE4CB5" w:rsidRDefault="00A974B9" w:rsidP="00AE4CB5">
      <w:pPr>
        <w:spacing w:after="12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357D9129" w14:textId="77777777" w:rsidR="00AE4CB5" w:rsidRPr="00AE4CB5" w:rsidRDefault="00AE4CB5" w:rsidP="00AE4CB5">
      <w:pPr>
        <w:spacing w:after="120" w:line="240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AE4CB5">
        <w:rPr>
          <w:rFonts w:ascii="Arial" w:eastAsia="Calibri" w:hAnsi="Arial" w:cs="Arial"/>
          <w:b/>
          <w:u w:val="single"/>
          <w:lang w:val="sr-Latn-ME"/>
        </w:rPr>
        <w:lastRenderedPageBreak/>
        <w:t>PROCEDURA REALIZACIJE</w:t>
      </w:r>
    </w:p>
    <w:p w14:paraId="2D36A7B0" w14:textId="77777777" w:rsidR="00AE4CB5" w:rsidRPr="00AE4CB5" w:rsidRDefault="00AE4CB5" w:rsidP="00AE4CB5">
      <w:pPr>
        <w:spacing w:after="6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Komponenta I (nabavka opreme):</w:t>
      </w:r>
    </w:p>
    <w:p w14:paraId="24CBE3F4" w14:textId="217D5911" w:rsidR="00AE4CB5" w:rsidRPr="00AE4CB5" w:rsidRDefault="00AE4CB5" w:rsidP="00AE4CB5">
      <w:pPr>
        <w:numPr>
          <w:ilvl w:val="0"/>
          <w:numId w:val="10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Podnosilac zahtjeva se obraća Ministarstvu 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Zahtjevom za odobravanje podrške za nabavku opreme za dostizanje standarda dobrobiti životinja za 2026. godinu</w:t>
      </w:r>
      <w:r w:rsidR="00014987">
        <w:rPr>
          <w:rFonts w:ascii="Arial" w:eastAsia="Calibri" w:hAnsi="Arial" w:cs="Arial"/>
          <w:bCs/>
          <w:iCs/>
          <w:lang w:val="sr-Latn-ME" w:eastAsia="sr-Latn-CS"/>
        </w:rPr>
        <w:t xml:space="preserve"> </w:t>
      </w:r>
      <w:r w:rsidR="00014987" w:rsidRPr="00AE4CB5">
        <w:rPr>
          <w:rFonts w:ascii="Arial" w:eastAsia="Calibri" w:hAnsi="Arial" w:cs="Arial"/>
          <w:bCs/>
          <w:iCs/>
          <w:lang w:val="sr-Latn-ME" w:eastAsia="sr-Latn-CS"/>
        </w:rPr>
        <w:t>(</w:t>
      </w:r>
      <w:r w:rsidR="00014987" w:rsidRPr="00AE4CB5">
        <w:rPr>
          <w:rFonts w:ascii="Arial" w:eastAsia="Calibri" w:hAnsi="Arial" w:cs="Arial"/>
          <w:b/>
          <w:bCs/>
          <w:iCs/>
          <w:lang w:val="sr-Latn-ME" w:eastAsia="sr-Latn-CS"/>
        </w:rPr>
        <w:t>OBRAZAC KI_A</w:t>
      </w:r>
      <w:r w:rsidR="00014987" w:rsidRPr="00AE4CB5">
        <w:rPr>
          <w:rFonts w:ascii="Arial" w:eastAsia="Calibri" w:hAnsi="Arial" w:cs="Arial"/>
          <w:bCs/>
          <w:iCs/>
          <w:lang w:val="sr-Latn-ME" w:eastAsia="sr-Latn-CS"/>
        </w:rPr>
        <w:t>)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 xml:space="preserve"> sa pratećom dokumentacijom;</w:t>
      </w:r>
    </w:p>
    <w:p w14:paraId="3CF4D963" w14:textId="77777777" w:rsidR="00AE4CB5" w:rsidRPr="00AE4CB5" w:rsidRDefault="00AE4CB5" w:rsidP="00AE4CB5">
      <w:pPr>
        <w:numPr>
          <w:ilvl w:val="0"/>
          <w:numId w:val="10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Ministarstvo vrši administrativnu kontrolu podnesenih zahtjeva;</w:t>
      </w:r>
    </w:p>
    <w:p w14:paraId="18448B53" w14:textId="77777777" w:rsidR="00AE4CB5" w:rsidRPr="00AE4CB5" w:rsidRDefault="00AE4CB5" w:rsidP="00AE4CB5">
      <w:pPr>
        <w:numPr>
          <w:ilvl w:val="0"/>
          <w:numId w:val="10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Nakon administrativne kontrole, Direkcija za savjetodavne poslove u oblasti stočarstva vrši terensku kontrolu realizovane investicje i dostavlja Izvještaj o realizovanosti investicije, Direktoratu za ruralni razvoj, sa fotodokumentacijom;</w:t>
      </w:r>
    </w:p>
    <w:p w14:paraId="18A1B942" w14:textId="77777777" w:rsidR="00AE4CB5" w:rsidRPr="00AE4CB5" w:rsidRDefault="00AE4CB5" w:rsidP="00AE4CB5">
      <w:pPr>
        <w:numPr>
          <w:ilvl w:val="0"/>
          <w:numId w:val="10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Ministarstvo donosi Rješenje o odobravanju/odbijanju podrške;</w:t>
      </w:r>
    </w:p>
    <w:p w14:paraId="0F4CE51B" w14:textId="03F85167" w:rsidR="00AE4CB5" w:rsidRPr="00AE4CB5" w:rsidRDefault="00AE4CB5" w:rsidP="00AE4CB5">
      <w:pPr>
        <w:numPr>
          <w:ilvl w:val="0"/>
          <w:numId w:val="10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Zahtjev za odobravanje podrške za investiciju koja je realizovana (datum računa) prije objave Javnog poziva (</w:t>
      </w:r>
      <w:sdt>
        <w:sdtPr>
          <w:rPr>
            <w:rFonts w:ascii="Arial" w:eastAsia="Calibri" w:hAnsi="Arial" w:cs="Arial"/>
            <w:b/>
            <w:i/>
            <w:lang w:val="sr-Latn-ME"/>
          </w:rPr>
          <w:id w:val="-1459950534"/>
          <w:placeholder>
            <w:docPart w:val="C0143352701A40F9B74CE3538A5896D8"/>
          </w:placeholder>
          <w:date w:fullDate="2026-04-17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CD6309" w:rsidRPr="00CD6309">
            <w:rPr>
              <w:rFonts w:ascii="Arial" w:eastAsia="Calibri" w:hAnsi="Arial" w:cs="Arial"/>
              <w:b/>
              <w:i/>
              <w:lang w:val="sr-Latn-ME"/>
            </w:rPr>
            <w:t>17. april 2026.</w:t>
          </w:r>
        </w:sdtContent>
      </w:sdt>
      <w:r w:rsidRPr="00CD6309">
        <w:rPr>
          <w:rFonts w:ascii="Arial" w:eastAsia="Calibri" w:hAnsi="Arial" w:cs="Arial"/>
          <w:b/>
          <w:lang w:val="sr-Latn-ME"/>
        </w:rPr>
        <w:t xml:space="preserve"> </w:t>
      </w:r>
      <w:r w:rsidRPr="00CD6309">
        <w:rPr>
          <w:rFonts w:ascii="Arial" w:eastAsia="Calibri" w:hAnsi="Arial" w:cs="Arial"/>
          <w:b/>
          <w:i/>
          <w:lang w:val="sr-Latn-ME"/>
        </w:rPr>
        <w:t>godine</w:t>
      </w:r>
      <w:r w:rsidRPr="00AE4CB5">
        <w:rPr>
          <w:rFonts w:ascii="Arial" w:eastAsia="Calibri" w:hAnsi="Arial" w:cs="Arial"/>
          <w:lang w:val="sr-Latn-ME"/>
        </w:rPr>
        <w:t>) ili nakon zatvaranja Javnog poziva (</w:t>
      </w:r>
      <w:sdt>
        <w:sdtPr>
          <w:rPr>
            <w:rFonts w:ascii="Arial" w:eastAsia="Calibri" w:hAnsi="Arial" w:cs="Arial"/>
            <w:b/>
            <w:i/>
            <w:lang w:val="sr-Latn-ME"/>
          </w:rPr>
          <w:id w:val="817921861"/>
          <w:placeholder>
            <w:docPart w:val="C0143352701A40F9B74CE3538A5896D8"/>
          </w:placeholder>
          <w:date w:fullDate="2026-05-20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2729A" w:rsidRPr="00CD6309">
            <w:rPr>
              <w:rFonts w:ascii="Arial" w:eastAsia="Calibri" w:hAnsi="Arial" w:cs="Arial"/>
              <w:b/>
              <w:i/>
              <w:lang w:val="sr-Latn-ME"/>
            </w:rPr>
            <w:t>20. maj 2026.</w:t>
          </w:r>
        </w:sdtContent>
      </w:sdt>
      <w:r w:rsidRPr="00CD6309">
        <w:rPr>
          <w:rFonts w:ascii="Arial" w:eastAsia="Calibri" w:hAnsi="Arial" w:cs="Arial"/>
          <w:b/>
          <w:lang w:val="sr-Latn-ME"/>
        </w:rPr>
        <w:t xml:space="preserve"> </w:t>
      </w:r>
      <w:r w:rsidRPr="00CD6309">
        <w:rPr>
          <w:rFonts w:ascii="Arial" w:eastAsia="Calibri" w:hAnsi="Arial" w:cs="Arial"/>
          <w:b/>
          <w:i/>
          <w:lang w:val="sr-Latn-ME"/>
        </w:rPr>
        <w:t>godine</w:t>
      </w:r>
      <w:r w:rsidRPr="00AE4CB5">
        <w:rPr>
          <w:rFonts w:ascii="Arial" w:eastAsia="Calibri" w:hAnsi="Arial" w:cs="Arial"/>
          <w:lang w:val="sr-Latn-ME"/>
        </w:rPr>
        <w:t>) će biti odbijen;</w:t>
      </w:r>
    </w:p>
    <w:p w14:paraId="13FE0544" w14:textId="709F160F" w:rsidR="00AE4CB5" w:rsidRPr="00AE4CB5" w:rsidRDefault="00AE4CB5" w:rsidP="00AE4CB5">
      <w:pPr>
        <w:numPr>
          <w:ilvl w:val="0"/>
          <w:numId w:val="10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Zahtjev za odobravanje podrške za investiciju koji je preuranjen (prije objave Javnog poziva </w:t>
      </w:r>
      <w:sdt>
        <w:sdtPr>
          <w:rPr>
            <w:rFonts w:ascii="Arial" w:eastAsia="Calibri" w:hAnsi="Arial" w:cs="Arial"/>
            <w:b/>
            <w:i/>
            <w:lang w:val="sr-Latn-ME"/>
          </w:rPr>
          <w:id w:val="-271477267"/>
          <w:placeholder>
            <w:docPart w:val="A4FD4A3D977C44AEA76F782732294DE0"/>
          </w:placeholder>
          <w:date w:fullDate="2026-04-17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CD6309" w:rsidRPr="00CD6309">
            <w:rPr>
              <w:rFonts w:ascii="Arial" w:eastAsia="Calibri" w:hAnsi="Arial" w:cs="Arial"/>
              <w:b/>
              <w:i/>
              <w:lang w:val="sr-Latn-ME"/>
            </w:rPr>
            <w:t>17. april 2026.</w:t>
          </w:r>
        </w:sdtContent>
      </w:sdt>
      <w:r w:rsidRPr="00CD6309">
        <w:rPr>
          <w:rFonts w:ascii="Arial" w:eastAsia="Calibri" w:hAnsi="Arial" w:cs="Arial"/>
          <w:b/>
          <w:lang w:val="sr-Latn-ME"/>
        </w:rPr>
        <w:t xml:space="preserve"> </w:t>
      </w:r>
      <w:r w:rsidRPr="00CD6309">
        <w:rPr>
          <w:rFonts w:ascii="Arial" w:eastAsia="Calibri" w:hAnsi="Arial" w:cs="Arial"/>
          <w:b/>
          <w:i/>
          <w:lang w:val="sr-Latn-ME"/>
        </w:rPr>
        <w:t>godine</w:t>
      </w:r>
      <w:r w:rsidRPr="00AE4CB5">
        <w:rPr>
          <w:rFonts w:ascii="Arial" w:eastAsia="Calibri" w:hAnsi="Arial" w:cs="Arial"/>
          <w:lang w:val="sr-Latn-ME"/>
        </w:rPr>
        <w:t xml:space="preserve">) ili neblagovremen (nakon zatvaranja Javnog poziva </w:t>
      </w:r>
      <w:sdt>
        <w:sdtPr>
          <w:rPr>
            <w:rFonts w:ascii="Arial" w:eastAsia="Calibri" w:hAnsi="Arial" w:cs="Arial"/>
            <w:b/>
            <w:i/>
            <w:lang w:val="sr-Latn-ME"/>
          </w:rPr>
          <w:id w:val="129213464"/>
          <w:placeholder>
            <w:docPart w:val="A4FD4A3D977C44AEA76F782732294DE0"/>
          </w:placeholder>
          <w:date w:fullDate="2026-05-20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115214" w:rsidRPr="00CD6309">
            <w:rPr>
              <w:rFonts w:ascii="Arial" w:eastAsia="Calibri" w:hAnsi="Arial" w:cs="Arial"/>
              <w:b/>
              <w:i/>
              <w:lang w:val="sr-Latn-ME"/>
            </w:rPr>
            <w:t>20. maj 2026.</w:t>
          </w:r>
        </w:sdtContent>
      </w:sdt>
      <w:r w:rsidRPr="00AE4CB5">
        <w:rPr>
          <w:rFonts w:ascii="Arial" w:eastAsia="Calibri" w:hAnsi="Arial" w:cs="Arial"/>
          <w:b/>
          <w:lang w:val="sr-Latn-ME"/>
        </w:rPr>
        <w:t xml:space="preserve"> </w:t>
      </w:r>
      <w:r w:rsidRPr="00CD6309">
        <w:rPr>
          <w:rFonts w:ascii="Arial" w:eastAsia="Calibri" w:hAnsi="Arial" w:cs="Arial"/>
          <w:b/>
          <w:i/>
          <w:lang w:val="sr-Latn-ME"/>
        </w:rPr>
        <w:t>godine</w:t>
      </w:r>
      <w:r w:rsidRPr="00AE4CB5">
        <w:rPr>
          <w:rFonts w:ascii="Arial" w:eastAsia="Calibri" w:hAnsi="Arial" w:cs="Arial"/>
          <w:lang w:val="sr-Latn-ME"/>
        </w:rPr>
        <w:t>) će biti odbačen bez razmatranja;</w:t>
      </w:r>
    </w:p>
    <w:p w14:paraId="131CCDFC" w14:textId="77777777" w:rsidR="00AE4CB5" w:rsidRPr="00AE4CB5" w:rsidRDefault="00AE4CB5" w:rsidP="00AE4CB5">
      <w:pPr>
        <w:numPr>
          <w:ilvl w:val="0"/>
          <w:numId w:val="10"/>
        </w:numPr>
        <w:spacing w:before="120" w:after="6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Nepotpuna i neblagovremeno podnijeta dokumentacija se neće razmatrati.</w:t>
      </w:r>
    </w:p>
    <w:p w14:paraId="5316EC93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</w:p>
    <w:p w14:paraId="317EADCD" w14:textId="77777777" w:rsidR="00AE4CB5" w:rsidRPr="00AE4CB5" w:rsidRDefault="00AE4CB5" w:rsidP="00AE4CB5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AE4CB5">
        <w:rPr>
          <w:rFonts w:ascii="Arial" w:eastAsia="Calibri" w:hAnsi="Arial" w:cs="Arial"/>
          <w:b/>
          <w:lang w:val="sr-Latn-ME"/>
        </w:rPr>
        <w:t>Komponenta II (adaptacija objekta za uzgoj stoke):</w:t>
      </w:r>
    </w:p>
    <w:p w14:paraId="63DE689D" w14:textId="153CD138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Podnosilac zahtjeva se obraća Ministarstvu 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 xml:space="preserve">Zahtjevom za odobravanje investicije za nabavku materijala za adaptaciju štalskih objekata za dostizanje standarda dobrobiti životinja za 2026. godinu </w:t>
      </w:r>
      <w:r w:rsidR="00014987" w:rsidRPr="00AE4CB5">
        <w:rPr>
          <w:rFonts w:ascii="Arial" w:eastAsia="Calibri" w:hAnsi="Arial" w:cs="Arial"/>
          <w:bCs/>
          <w:iCs/>
          <w:lang w:val="sr-Latn-ME" w:eastAsia="sr-Latn-CS"/>
        </w:rPr>
        <w:t>(</w:t>
      </w:r>
      <w:r w:rsidR="00014987" w:rsidRPr="00AE4CB5">
        <w:rPr>
          <w:rFonts w:ascii="Arial" w:eastAsia="Calibri" w:hAnsi="Arial" w:cs="Arial"/>
          <w:b/>
          <w:bCs/>
          <w:iCs/>
          <w:lang w:val="sr-Latn-ME" w:eastAsia="sr-Latn-CS"/>
        </w:rPr>
        <w:t>OBRAZAC KII_A</w:t>
      </w:r>
      <w:r w:rsidR="00014987" w:rsidRPr="00AE4CB5">
        <w:rPr>
          <w:rFonts w:ascii="Arial" w:eastAsia="Calibri" w:hAnsi="Arial" w:cs="Arial"/>
          <w:bCs/>
          <w:iCs/>
          <w:lang w:val="sr-Latn-ME" w:eastAsia="sr-Latn-CS"/>
        </w:rPr>
        <w:t>)</w:t>
      </w:r>
      <w:r w:rsidR="00014987">
        <w:rPr>
          <w:rFonts w:ascii="Arial" w:eastAsia="Calibri" w:hAnsi="Arial" w:cs="Arial"/>
          <w:bCs/>
          <w:iCs/>
          <w:lang w:val="sr-Latn-ME" w:eastAsia="sr-Latn-CS"/>
        </w:rPr>
        <w:t xml:space="preserve"> </w:t>
      </w:r>
      <w:r w:rsidRPr="00AE4CB5">
        <w:rPr>
          <w:rFonts w:ascii="Arial" w:eastAsia="Calibri" w:hAnsi="Arial" w:cs="Arial"/>
          <w:bCs/>
          <w:iCs/>
          <w:lang w:val="sr-Latn-ME" w:eastAsia="sr-Latn-CS"/>
        </w:rPr>
        <w:t>sa pratećom dokumentacijom;</w:t>
      </w:r>
    </w:p>
    <w:p w14:paraId="66603263" w14:textId="77777777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Ministarstvo vrši administrativnu kontrolu podnesenih zahtjeva prije odobravanja investicije;</w:t>
      </w:r>
    </w:p>
    <w:p w14:paraId="1379FAA0" w14:textId="77777777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Nakon administrativne kontrole, Direkcija za savjetodavne poslove u oblasti stočarstva vrši terensku kontrolu prije odobravanja investicije i dostavlja Izvještaj o izvršenoj terenskoj kontroli prije odobravanja investicije, Direktoratu za ruralni razvoj, sa fotodokumentacijom;</w:t>
      </w:r>
    </w:p>
    <w:p w14:paraId="49908CDD" w14:textId="77777777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Ministarstvo donosi Rješenje o odobravanju/odbijanju investicije;</w:t>
      </w:r>
    </w:p>
    <w:p w14:paraId="4978D1BA" w14:textId="77777777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Podnosilac zahtjeva realizuje investiciju, koja može započeti tek nakon donošenja predmetnog Rješenja; </w:t>
      </w:r>
    </w:p>
    <w:p w14:paraId="3B12A570" w14:textId="4B8C5B0C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Nakon završene realizacije, podnosilac zahtjeva se obraća Ministarstvu Zahtjevom za odobravanje podrške za nabavku materijala za adaptaciju štalskih objekata za dostizanje standarda dobrobiti životinja za 2026. godinu (</w:t>
      </w:r>
      <w:r w:rsidRPr="00AE4CB5">
        <w:rPr>
          <w:rFonts w:ascii="Arial" w:eastAsia="Calibri" w:hAnsi="Arial" w:cs="Arial"/>
          <w:b/>
          <w:bCs/>
          <w:iCs/>
          <w:lang w:val="sr-Latn-ME" w:eastAsia="sr-Latn-CS"/>
        </w:rPr>
        <w:t>OBRAZAC KII_C)</w:t>
      </w:r>
      <w:r w:rsidR="00014987">
        <w:rPr>
          <w:rFonts w:ascii="Arial" w:eastAsia="Calibri" w:hAnsi="Arial" w:cs="Arial"/>
          <w:b/>
          <w:bCs/>
          <w:iCs/>
          <w:lang w:val="sr-Latn-ME" w:eastAsia="sr-Latn-CS"/>
        </w:rPr>
        <w:t xml:space="preserve"> </w:t>
      </w:r>
      <w:r w:rsidR="00014987" w:rsidRPr="00014987">
        <w:rPr>
          <w:rFonts w:ascii="Arial" w:eastAsia="Calibri" w:hAnsi="Arial" w:cs="Arial"/>
          <w:bCs/>
          <w:iCs/>
          <w:lang w:val="sr-Latn-ME" w:eastAsia="sr-Latn-CS"/>
        </w:rPr>
        <w:t>sa pratećom dokumentacijom</w:t>
      </w:r>
      <w:r w:rsidRPr="00014987">
        <w:rPr>
          <w:rFonts w:ascii="Arial" w:eastAsia="Calibri" w:hAnsi="Arial" w:cs="Arial"/>
          <w:bCs/>
          <w:iCs/>
          <w:lang w:val="sr-Latn-ME" w:eastAsia="sr-Latn-CS"/>
        </w:rPr>
        <w:t>;</w:t>
      </w:r>
    </w:p>
    <w:p w14:paraId="55617D7F" w14:textId="77777777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Ministarstvo vrši administrativnu kontrolu podnesenog zahtjeva nakon realizovanja investicije;</w:t>
      </w:r>
    </w:p>
    <w:p w14:paraId="181859BD" w14:textId="77777777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Nakon administrativne kontrole podnesenog zahtjeva, Direkcija za savjetodavne poslove u oblasti stočarstva vrši terensku kontrolu realizovane investicije i dostavlja Izvještaj o realizovanosti investicije, Direktoratu za ruralni razvoj, sa fotodokumentacijom;</w:t>
      </w:r>
    </w:p>
    <w:p w14:paraId="79377103" w14:textId="77777777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Ministarstvo donosi Rješenje o odobravanju/odbijanju podrške;</w:t>
      </w:r>
    </w:p>
    <w:p w14:paraId="5EF7799F" w14:textId="6DED944D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 xml:space="preserve">Zahtjev za odobravanje investicije, koji je preuranjen (prije objave Javnog poziva </w:t>
      </w:r>
      <w:sdt>
        <w:sdtPr>
          <w:rPr>
            <w:rFonts w:ascii="Arial" w:eastAsia="Calibri" w:hAnsi="Arial" w:cs="Arial"/>
            <w:b/>
            <w:i/>
            <w:lang w:val="sr-Latn-ME"/>
          </w:rPr>
          <w:id w:val="-1832059848"/>
          <w:placeholder>
            <w:docPart w:val="BAFCD65EC981488DA1D64BB43132C35C"/>
          </w:placeholder>
          <w:date w:fullDate="2026-04-17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A20CC8" w:rsidRPr="00A20CC8">
            <w:rPr>
              <w:rFonts w:ascii="Arial" w:eastAsia="Calibri" w:hAnsi="Arial" w:cs="Arial"/>
              <w:b/>
              <w:i/>
              <w:lang w:val="sr-Latn-ME"/>
            </w:rPr>
            <w:t>17. april 2026.</w:t>
          </w:r>
        </w:sdtContent>
      </w:sdt>
      <w:r w:rsidRPr="00AE4CB5">
        <w:rPr>
          <w:rFonts w:ascii="Arial" w:eastAsia="Calibri" w:hAnsi="Arial" w:cs="Arial"/>
          <w:lang w:val="sr-Latn-ME"/>
        </w:rPr>
        <w:t xml:space="preserve"> </w:t>
      </w:r>
      <w:r w:rsidRPr="00A20CC8">
        <w:rPr>
          <w:rFonts w:ascii="Arial" w:eastAsia="Calibri" w:hAnsi="Arial" w:cs="Arial"/>
          <w:b/>
          <w:i/>
          <w:lang w:val="sr-Latn-ME"/>
        </w:rPr>
        <w:t>godine</w:t>
      </w:r>
      <w:r w:rsidRPr="00AE4CB5">
        <w:rPr>
          <w:rFonts w:ascii="Arial" w:eastAsia="Calibri" w:hAnsi="Arial" w:cs="Arial"/>
          <w:lang w:val="sr-Latn-ME"/>
        </w:rPr>
        <w:t xml:space="preserve">) ili neblagovremen (nakon zatvaranja Javnog poziva </w:t>
      </w:r>
      <w:sdt>
        <w:sdtPr>
          <w:rPr>
            <w:rFonts w:ascii="Arial" w:eastAsia="Calibri" w:hAnsi="Arial" w:cs="Arial"/>
            <w:b/>
            <w:i/>
            <w:lang w:val="sr-Latn-ME"/>
          </w:rPr>
          <w:id w:val="-648676217"/>
          <w:placeholder>
            <w:docPart w:val="CE23A3EBAC904EAA993CF5AA33331DFE"/>
          </w:placeholder>
          <w:date w:fullDate="2026-05-20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2729A" w:rsidRPr="00A20CC8">
            <w:rPr>
              <w:rFonts w:ascii="Arial" w:eastAsia="Calibri" w:hAnsi="Arial" w:cs="Arial"/>
              <w:b/>
              <w:i/>
              <w:lang w:val="sr-Latn-ME"/>
            </w:rPr>
            <w:t>20. maj 2026.</w:t>
          </w:r>
        </w:sdtContent>
      </w:sdt>
      <w:r w:rsidRPr="00AE4CB5">
        <w:rPr>
          <w:rFonts w:ascii="Arial" w:eastAsia="Calibri" w:hAnsi="Arial" w:cs="Arial"/>
          <w:b/>
          <w:lang w:val="sr-Latn-ME"/>
        </w:rPr>
        <w:t xml:space="preserve"> </w:t>
      </w:r>
      <w:r w:rsidRPr="00A20CC8">
        <w:rPr>
          <w:rFonts w:ascii="Arial" w:eastAsia="Calibri" w:hAnsi="Arial" w:cs="Arial"/>
          <w:b/>
          <w:i/>
          <w:lang w:val="sr-Latn-ME"/>
        </w:rPr>
        <w:t>godine</w:t>
      </w:r>
      <w:r w:rsidRPr="00AE4CB5">
        <w:rPr>
          <w:rFonts w:ascii="Arial" w:eastAsia="Calibri" w:hAnsi="Arial" w:cs="Arial"/>
          <w:lang w:val="sr-Latn-ME"/>
        </w:rPr>
        <w:t>)  će biti odbačen bez razmatranja;</w:t>
      </w:r>
    </w:p>
    <w:p w14:paraId="5701BA94" w14:textId="77777777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Zahtjev za odobravanje podrške, koji je neblagovremen (nakon Rješenjem ostavljenog roka za realizaciju investicije) će biti odbačen bez razmatranja;</w:t>
      </w:r>
    </w:p>
    <w:p w14:paraId="785F963B" w14:textId="77777777" w:rsidR="00AE4CB5" w:rsidRPr="00AE4CB5" w:rsidRDefault="00AE4CB5" w:rsidP="00AE4CB5">
      <w:pPr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AE4CB5">
        <w:rPr>
          <w:rFonts w:ascii="Arial" w:eastAsia="Calibri" w:hAnsi="Arial" w:cs="Arial"/>
          <w:lang w:val="sr-Latn-ME"/>
        </w:rPr>
        <w:t>Nepotpuna i neblagovremeno podnijeta dokumentacija se neće razmatrati.</w:t>
      </w:r>
    </w:p>
    <w:p w14:paraId="50CEBFC1" w14:textId="77777777" w:rsidR="00AE4CB5" w:rsidRDefault="00AE4CB5" w:rsidP="00E745E4">
      <w:bookmarkStart w:id="4" w:name="_GoBack"/>
      <w:bookmarkEnd w:id="4"/>
    </w:p>
    <w:p w14:paraId="7986674D" w14:textId="02B49650" w:rsidR="00E745E4" w:rsidRPr="00E745E4" w:rsidRDefault="00E745E4" w:rsidP="00E745E4"/>
    <w:sectPr w:rsidR="00E745E4" w:rsidRPr="00E745E4" w:rsidSect="00AE4CB5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1965F" w14:textId="77777777" w:rsidR="00A45194" w:rsidRDefault="00A45194" w:rsidP="0083594A">
      <w:pPr>
        <w:spacing w:after="0" w:line="240" w:lineRule="auto"/>
      </w:pPr>
      <w:r>
        <w:separator/>
      </w:r>
    </w:p>
  </w:endnote>
  <w:endnote w:type="continuationSeparator" w:id="0">
    <w:p w14:paraId="4B777CFD" w14:textId="77777777" w:rsidR="00A45194" w:rsidRDefault="00A45194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F670E" w14:textId="77777777" w:rsidR="00A45194" w:rsidRDefault="00A45194" w:rsidP="0083594A">
      <w:pPr>
        <w:spacing w:after="0" w:line="240" w:lineRule="auto"/>
      </w:pPr>
      <w:r>
        <w:separator/>
      </w:r>
    </w:p>
  </w:footnote>
  <w:footnote w:type="continuationSeparator" w:id="0">
    <w:p w14:paraId="7F417E40" w14:textId="77777777" w:rsidR="00A45194" w:rsidRDefault="00A45194" w:rsidP="0083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047B0" w14:textId="77777777" w:rsidR="00AE4CB5" w:rsidRPr="001A771F" w:rsidRDefault="00AE4CB5" w:rsidP="00AE4CB5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0288" behindDoc="0" locked="0" layoutInCell="1" allowOverlap="1" wp14:anchorId="636B7CBA" wp14:editId="2D9CDE83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0" locked="0" layoutInCell="1" allowOverlap="1" wp14:anchorId="7611137D" wp14:editId="0825A2B1">
          <wp:simplePos x="0" y="0"/>
          <wp:positionH relativeFrom="margin">
            <wp:posOffset>4105275</wp:posOffset>
          </wp:positionH>
          <wp:positionV relativeFrom="page">
            <wp:posOffset>295275</wp:posOffset>
          </wp:positionV>
          <wp:extent cx="2073342" cy="914400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6DF1294" wp14:editId="56D88D08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A27F2" id="Straight Connector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14:paraId="6EFB296A" w14:textId="77777777" w:rsidR="00AE4CB5" w:rsidRDefault="00AE4CB5" w:rsidP="00AE4CB5">
    <w:pPr>
      <w:spacing w:before="120" w:after="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  <w:r>
      <w:rPr>
        <w:rFonts w:ascii="Arial" w:eastAsia="Times New Roman" w:hAnsi="Arial" w:cs="Arial"/>
        <w:noProof/>
        <w:spacing w:val="-10"/>
        <w:kern w:val="28"/>
        <w:sz w:val="28"/>
        <w:szCs w:val="28"/>
      </w:rPr>
      <w:t xml:space="preserve"> </w:t>
    </w:r>
  </w:p>
  <w:p w14:paraId="3470B8BA" w14:textId="77777777" w:rsidR="00AE4CB5" w:rsidRPr="001A771F" w:rsidRDefault="00AE4CB5" w:rsidP="00AE4CB5">
    <w:pPr>
      <w:spacing w:before="120" w:after="0" w:line="192" w:lineRule="auto"/>
      <w:ind w:left="1134"/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>šumarstva i vodoprivrede</w:t>
    </w:r>
  </w:p>
  <w:p w14:paraId="0A1B02C7" w14:textId="77777777" w:rsidR="00AE4CB5" w:rsidRDefault="00AE4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34ECC"/>
    <w:multiLevelType w:val="hybridMultilevel"/>
    <w:tmpl w:val="08005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3C4"/>
    <w:multiLevelType w:val="hybridMultilevel"/>
    <w:tmpl w:val="E95E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0330"/>
    <w:multiLevelType w:val="hybridMultilevel"/>
    <w:tmpl w:val="F4E8E7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EE0C2B"/>
    <w:multiLevelType w:val="hybridMultilevel"/>
    <w:tmpl w:val="F05E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2D64"/>
    <w:multiLevelType w:val="hybridMultilevel"/>
    <w:tmpl w:val="FD46E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64B0C"/>
    <w:multiLevelType w:val="hybridMultilevel"/>
    <w:tmpl w:val="BEE60B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50B58"/>
    <w:multiLevelType w:val="hybridMultilevel"/>
    <w:tmpl w:val="B78A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D1CA8"/>
    <w:multiLevelType w:val="hybridMultilevel"/>
    <w:tmpl w:val="FF1437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BB47277"/>
    <w:multiLevelType w:val="hybridMultilevel"/>
    <w:tmpl w:val="08005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923E7"/>
    <w:multiLevelType w:val="hybridMultilevel"/>
    <w:tmpl w:val="15A6F758"/>
    <w:lvl w:ilvl="0" w:tplc="728CD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14987"/>
    <w:rsid w:val="000A43F5"/>
    <w:rsid w:val="000C42CF"/>
    <w:rsid w:val="000C6CFF"/>
    <w:rsid w:val="000D3E6E"/>
    <w:rsid w:val="00115214"/>
    <w:rsid w:val="001205EE"/>
    <w:rsid w:val="00126C77"/>
    <w:rsid w:val="0013351F"/>
    <w:rsid w:val="00161C35"/>
    <w:rsid w:val="00165897"/>
    <w:rsid w:val="001A5781"/>
    <w:rsid w:val="001A771F"/>
    <w:rsid w:val="001E69C8"/>
    <w:rsid w:val="001E6D8C"/>
    <w:rsid w:val="00206CC7"/>
    <w:rsid w:val="00210F4E"/>
    <w:rsid w:val="002141BA"/>
    <w:rsid w:val="0024079B"/>
    <w:rsid w:val="002A5A90"/>
    <w:rsid w:val="002B1C90"/>
    <w:rsid w:val="002D30ED"/>
    <w:rsid w:val="002D5CA7"/>
    <w:rsid w:val="003026D3"/>
    <w:rsid w:val="0036745E"/>
    <w:rsid w:val="00372F9A"/>
    <w:rsid w:val="003A08E1"/>
    <w:rsid w:val="003D0C31"/>
    <w:rsid w:val="003E1FB4"/>
    <w:rsid w:val="00424308"/>
    <w:rsid w:val="00476F07"/>
    <w:rsid w:val="004A1A66"/>
    <w:rsid w:val="004B2F46"/>
    <w:rsid w:val="004E12B9"/>
    <w:rsid w:val="005036DD"/>
    <w:rsid w:val="0052729A"/>
    <w:rsid w:val="00560A74"/>
    <w:rsid w:val="00571689"/>
    <w:rsid w:val="005A4BE1"/>
    <w:rsid w:val="005B5935"/>
    <w:rsid w:val="005D2F0F"/>
    <w:rsid w:val="006826E6"/>
    <w:rsid w:val="00684C00"/>
    <w:rsid w:val="006B46A8"/>
    <w:rsid w:val="006D1D1F"/>
    <w:rsid w:val="006F785C"/>
    <w:rsid w:val="00735989"/>
    <w:rsid w:val="00746D06"/>
    <w:rsid w:val="007733F3"/>
    <w:rsid w:val="00776CC2"/>
    <w:rsid w:val="007A1DEA"/>
    <w:rsid w:val="0083594A"/>
    <w:rsid w:val="00853381"/>
    <w:rsid w:val="0087232A"/>
    <w:rsid w:val="00874059"/>
    <w:rsid w:val="00917374"/>
    <w:rsid w:val="0092569B"/>
    <w:rsid w:val="009430F8"/>
    <w:rsid w:val="00982ABD"/>
    <w:rsid w:val="00990306"/>
    <w:rsid w:val="009A0FD2"/>
    <w:rsid w:val="009B1AF4"/>
    <w:rsid w:val="009C4CF2"/>
    <w:rsid w:val="009F4063"/>
    <w:rsid w:val="00A00FA5"/>
    <w:rsid w:val="00A20CC8"/>
    <w:rsid w:val="00A45194"/>
    <w:rsid w:val="00A722DB"/>
    <w:rsid w:val="00A974B9"/>
    <w:rsid w:val="00A9789E"/>
    <w:rsid w:val="00AE4CB5"/>
    <w:rsid w:val="00AF5042"/>
    <w:rsid w:val="00B12FFA"/>
    <w:rsid w:val="00B13A12"/>
    <w:rsid w:val="00B277AF"/>
    <w:rsid w:val="00B673C9"/>
    <w:rsid w:val="00B81EB2"/>
    <w:rsid w:val="00BE06E4"/>
    <w:rsid w:val="00BF7C55"/>
    <w:rsid w:val="00C0325D"/>
    <w:rsid w:val="00C36347"/>
    <w:rsid w:val="00C4498D"/>
    <w:rsid w:val="00C45635"/>
    <w:rsid w:val="00C56561"/>
    <w:rsid w:val="00C7553A"/>
    <w:rsid w:val="00CB07EF"/>
    <w:rsid w:val="00CD6309"/>
    <w:rsid w:val="00CE2597"/>
    <w:rsid w:val="00D00D43"/>
    <w:rsid w:val="00D039E4"/>
    <w:rsid w:val="00D13886"/>
    <w:rsid w:val="00D35620"/>
    <w:rsid w:val="00D35A12"/>
    <w:rsid w:val="00D50511"/>
    <w:rsid w:val="00D5085F"/>
    <w:rsid w:val="00D60DB5"/>
    <w:rsid w:val="00D6424B"/>
    <w:rsid w:val="00D77752"/>
    <w:rsid w:val="00DC414F"/>
    <w:rsid w:val="00DE3DB8"/>
    <w:rsid w:val="00DF094A"/>
    <w:rsid w:val="00E2594B"/>
    <w:rsid w:val="00E67129"/>
    <w:rsid w:val="00E745E4"/>
    <w:rsid w:val="00E74C08"/>
    <w:rsid w:val="00EA6FAB"/>
    <w:rsid w:val="00EB4931"/>
    <w:rsid w:val="00EC73A7"/>
    <w:rsid w:val="00EE3C36"/>
    <w:rsid w:val="00F56F8E"/>
    <w:rsid w:val="00F5725C"/>
    <w:rsid w:val="00F574E9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D852C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table" w:customStyle="1" w:styleId="TableGrid1">
    <w:name w:val="Table Grid1"/>
    <w:basedOn w:val="TableNormal"/>
    <w:next w:val="TableGrid"/>
    <w:uiPriority w:val="59"/>
    <w:rsid w:val="00AE4CB5"/>
    <w:pPr>
      <w:spacing w:after="0" w:line="240" w:lineRule="auto"/>
      <w:ind w:left="562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AE4CB5"/>
    <w:pPr>
      <w:spacing w:after="0" w:line="240" w:lineRule="auto"/>
    </w:pPr>
    <w:rPr>
      <w:lang w:val="sr-Latn-M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AE4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E4C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me/mp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143352701A40F9B74CE3538A58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EA60-03CB-4508-B80B-9A86F1B449D5}"/>
      </w:docPartPr>
      <w:docPartBody>
        <w:p w:rsidR="008D011E" w:rsidRDefault="00787152" w:rsidP="00787152">
          <w:pPr>
            <w:pStyle w:val="C0143352701A40F9B74CE3538A5896D8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A1DF0C57A747AA88BBD7432AB4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B420-8F03-45AE-AC9B-B0C4E8042373}"/>
      </w:docPartPr>
      <w:docPartBody>
        <w:p w:rsidR="008D011E" w:rsidRDefault="00787152" w:rsidP="00787152">
          <w:pPr>
            <w:pStyle w:val="9BA1DF0C57A747AA88BBD7432AB42EAC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522B3632384373B926BFB76A3AC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9737-2F26-4D84-AC5E-6C05FA7A48D1}"/>
      </w:docPartPr>
      <w:docPartBody>
        <w:p w:rsidR="008D011E" w:rsidRDefault="00787152" w:rsidP="00787152">
          <w:pPr>
            <w:pStyle w:val="ED522B3632384373B926BFB76A3AC38D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D7495BEC9040C58A8BC909E9C93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BE88-687C-44F1-8AE4-9F89983E43D9}"/>
      </w:docPartPr>
      <w:docPartBody>
        <w:p w:rsidR="008D011E" w:rsidRDefault="00787152" w:rsidP="00787152">
          <w:pPr>
            <w:pStyle w:val="FAD7495BEC9040C58A8BC909E9C93E1B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FD4A3D977C44AEA76F782732294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23E10-6873-49C9-B63F-7EC7283B50CF}"/>
      </w:docPartPr>
      <w:docPartBody>
        <w:p w:rsidR="008D011E" w:rsidRDefault="00787152" w:rsidP="00787152">
          <w:pPr>
            <w:pStyle w:val="A4FD4A3D977C44AEA76F782732294DE0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FCD65EC981488DA1D64BB43132C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42771-A3FF-4F5F-A10E-938137FFFD82}"/>
      </w:docPartPr>
      <w:docPartBody>
        <w:p w:rsidR="008D011E" w:rsidRDefault="00787152" w:rsidP="00787152">
          <w:pPr>
            <w:pStyle w:val="BAFCD65EC981488DA1D64BB43132C35C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23A3EBAC904EAA993CF5AA33331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190B0-00EF-42B0-8537-4A51CAAF106A}"/>
      </w:docPartPr>
      <w:docPartBody>
        <w:p w:rsidR="008D011E" w:rsidRDefault="00787152" w:rsidP="00787152">
          <w:pPr>
            <w:pStyle w:val="CE23A3EBAC904EAA993CF5AA33331DFE"/>
          </w:pPr>
          <w:r w:rsidRPr="006067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52"/>
    <w:rsid w:val="000200BD"/>
    <w:rsid w:val="001D5C91"/>
    <w:rsid w:val="00417292"/>
    <w:rsid w:val="007547C1"/>
    <w:rsid w:val="00787152"/>
    <w:rsid w:val="008D011E"/>
    <w:rsid w:val="009529C0"/>
    <w:rsid w:val="0098335D"/>
    <w:rsid w:val="00AD4D02"/>
    <w:rsid w:val="00FD1D85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152"/>
    <w:rPr>
      <w:color w:val="808080"/>
    </w:rPr>
  </w:style>
  <w:style w:type="paragraph" w:customStyle="1" w:styleId="C0143352701A40F9B74CE3538A5896D8">
    <w:name w:val="C0143352701A40F9B74CE3538A5896D8"/>
    <w:rsid w:val="00787152"/>
  </w:style>
  <w:style w:type="paragraph" w:customStyle="1" w:styleId="9BA1DF0C57A747AA88BBD7432AB42EAC">
    <w:name w:val="9BA1DF0C57A747AA88BBD7432AB42EAC"/>
    <w:rsid w:val="00787152"/>
  </w:style>
  <w:style w:type="paragraph" w:customStyle="1" w:styleId="ED522B3632384373B926BFB76A3AC38D">
    <w:name w:val="ED522B3632384373B926BFB76A3AC38D"/>
    <w:rsid w:val="00787152"/>
  </w:style>
  <w:style w:type="paragraph" w:customStyle="1" w:styleId="FAD7495BEC9040C58A8BC909E9C93E1B">
    <w:name w:val="FAD7495BEC9040C58A8BC909E9C93E1B"/>
    <w:rsid w:val="00787152"/>
  </w:style>
  <w:style w:type="paragraph" w:customStyle="1" w:styleId="A4FD4A3D977C44AEA76F782732294DE0">
    <w:name w:val="A4FD4A3D977C44AEA76F782732294DE0"/>
    <w:rsid w:val="00787152"/>
  </w:style>
  <w:style w:type="paragraph" w:customStyle="1" w:styleId="BAFCD65EC981488DA1D64BB43132C35C">
    <w:name w:val="BAFCD65EC981488DA1D64BB43132C35C"/>
    <w:rsid w:val="00787152"/>
  </w:style>
  <w:style w:type="paragraph" w:customStyle="1" w:styleId="CE23A3EBAC904EAA993CF5AA33331DFE">
    <w:name w:val="CE23A3EBAC904EAA993CF5AA33331DFE"/>
    <w:rsid w:val="00787152"/>
  </w:style>
  <w:style w:type="paragraph" w:customStyle="1" w:styleId="67385E31DAC24DC592146CAA891C69A3">
    <w:name w:val="67385E31DAC24DC592146CAA891C69A3"/>
    <w:rsid w:val="00787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Zekovic</dc:creator>
  <cp:keywords/>
  <dc:description/>
  <cp:lastModifiedBy>Zoran Irić</cp:lastModifiedBy>
  <cp:revision>19</cp:revision>
  <cp:lastPrinted>2026-03-24T07:45:00Z</cp:lastPrinted>
  <dcterms:created xsi:type="dcterms:W3CDTF">2026-03-24T09:28:00Z</dcterms:created>
  <dcterms:modified xsi:type="dcterms:W3CDTF">2026-04-15T07:19:00Z</dcterms:modified>
</cp:coreProperties>
</file>