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57" w:rsidRDefault="00037D5F">
      <w:r>
        <w:t xml:space="preserve">  </w:t>
      </w:r>
      <w:r w:rsidR="00E56C57">
        <w:t>Izvještaj o realizovanim aktivnostima povodom obilježavanja inicijative EDYCE 2025.</w:t>
      </w:r>
    </w:p>
    <w:p w:rsidR="009B167C" w:rsidRDefault="009B167C" w:rsidP="00E56C57"/>
    <w:p w:rsidR="00C10268" w:rsidRDefault="00E56C57" w:rsidP="00E56C57">
      <w:r>
        <w:t>U okviru obilježavanja EDYCE 2025</w:t>
      </w:r>
      <w:r w:rsidR="00EA7DE0">
        <w:t xml:space="preserve"> </w:t>
      </w:r>
      <w:r>
        <w:t xml:space="preserve"> u školi su realizovane rad</w:t>
      </w:r>
      <w:r w:rsidR="007162CD">
        <w:t>i</w:t>
      </w:r>
      <w:r>
        <w:t>onice</w:t>
      </w:r>
      <w:r w:rsidR="0029298D">
        <w:t xml:space="preserve"> na temu  digitalne bezbjednosti. </w:t>
      </w:r>
      <w:r w:rsidR="00340224">
        <w:t xml:space="preserve">Radionice su imale za cilj: </w:t>
      </w:r>
    </w:p>
    <w:p w:rsidR="00340224" w:rsidRDefault="00340224" w:rsidP="00340224">
      <w:pPr>
        <w:pStyle w:val="ListParagraph"/>
        <w:numPr>
          <w:ilvl w:val="0"/>
          <w:numId w:val="1"/>
        </w:numPr>
      </w:pPr>
      <w:r>
        <w:t>Upoznavanje učenika sa pojmom digitalnog građanstva i njegovim značajem</w:t>
      </w:r>
    </w:p>
    <w:p w:rsidR="00340224" w:rsidRDefault="00340224" w:rsidP="00340224">
      <w:pPr>
        <w:pStyle w:val="ListParagraph"/>
        <w:numPr>
          <w:ilvl w:val="0"/>
          <w:numId w:val="1"/>
        </w:numPr>
      </w:pPr>
      <w:r>
        <w:t>Razvijanje svijesti kod učenika o odgovornost</w:t>
      </w:r>
      <w:r w:rsidR="00EA7DE0">
        <w:t>i  koju svaki korisnik ima prilikom korišćenja  digitalnih uređaja i platformi</w:t>
      </w:r>
    </w:p>
    <w:p w:rsidR="00340224" w:rsidRDefault="00C10268" w:rsidP="00340224">
      <w:pPr>
        <w:pStyle w:val="ListParagraph"/>
        <w:numPr>
          <w:ilvl w:val="0"/>
          <w:numId w:val="1"/>
        </w:numPr>
      </w:pPr>
      <w:r>
        <w:t>Podsticanje učenika da prepoznaju primjerena i neprimjerena ponašanja na internetu</w:t>
      </w:r>
    </w:p>
    <w:p w:rsidR="00C10268" w:rsidRDefault="00C10268" w:rsidP="00340224">
      <w:pPr>
        <w:pStyle w:val="ListParagraph"/>
        <w:numPr>
          <w:ilvl w:val="0"/>
          <w:numId w:val="1"/>
        </w:numPr>
      </w:pPr>
      <w:r>
        <w:t>Jačanje međusobnog poštovanja i kulture dijaloga u online komunikaciji</w:t>
      </w:r>
    </w:p>
    <w:p w:rsidR="00C10268" w:rsidRDefault="00C10268" w:rsidP="00340224">
      <w:pPr>
        <w:pStyle w:val="ListParagraph"/>
        <w:numPr>
          <w:ilvl w:val="0"/>
          <w:numId w:val="1"/>
        </w:numPr>
      </w:pPr>
      <w:r>
        <w:t>Upoznavanja učenika sa pojmom digitalnog otiska i zaštite privatnosti</w:t>
      </w:r>
    </w:p>
    <w:p w:rsidR="00C10268" w:rsidRDefault="00C10268" w:rsidP="00340224">
      <w:pPr>
        <w:pStyle w:val="ListParagraph"/>
        <w:numPr>
          <w:ilvl w:val="0"/>
          <w:numId w:val="1"/>
        </w:numPr>
      </w:pPr>
      <w:r>
        <w:t>Upoznavanje učenika s pojmom digitalnog nasilja, njegovim oblicima i posljedicama</w:t>
      </w:r>
    </w:p>
    <w:p w:rsidR="00C10268" w:rsidRDefault="007162CD" w:rsidP="00340224">
      <w:pPr>
        <w:pStyle w:val="ListParagraph"/>
        <w:numPr>
          <w:ilvl w:val="0"/>
          <w:numId w:val="1"/>
        </w:numPr>
      </w:pPr>
      <w:r>
        <w:t xml:space="preserve">Razvijanje </w:t>
      </w:r>
      <w:r w:rsidR="00C10268">
        <w:t xml:space="preserve"> svijesti</w:t>
      </w:r>
      <w:r>
        <w:t xml:space="preserve"> kod učenika </w:t>
      </w:r>
      <w:r w:rsidR="00C10268">
        <w:t xml:space="preserve"> o važnosti odgovornog i empatičnog ponašanja na internetu</w:t>
      </w:r>
    </w:p>
    <w:p w:rsidR="00D57F02" w:rsidRDefault="007162CD" w:rsidP="00D57F02">
      <w:pPr>
        <w:pStyle w:val="ListParagraph"/>
        <w:numPr>
          <w:ilvl w:val="0"/>
          <w:numId w:val="1"/>
        </w:numPr>
      </w:pPr>
      <w:r>
        <w:t>upoznavanja učenika sa osnov</w:t>
      </w:r>
      <w:r w:rsidR="0029298D">
        <w:t>nim principima odgovornog i bezbjednog p</w:t>
      </w:r>
      <w:r w:rsidR="00D57F02">
        <w:t>onašanja u digitalnom okruženju</w:t>
      </w:r>
    </w:p>
    <w:p w:rsidR="00D57F02" w:rsidRDefault="00D57F02" w:rsidP="00072030">
      <w:pPr>
        <w:pStyle w:val="ListParagraph"/>
        <w:numPr>
          <w:ilvl w:val="0"/>
          <w:numId w:val="1"/>
        </w:numPr>
      </w:pPr>
      <w:r>
        <w:t>Razvijanje</w:t>
      </w:r>
      <w:r w:rsidR="007162CD">
        <w:t xml:space="preserve"> svjesti kod  učenika</w:t>
      </w:r>
      <w:r w:rsidR="0029298D">
        <w:t xml:space="preserve"> o važnosti zaštit</w:t>
      </w:r>
      <w:r w:rsidR="00072030">
        <w:t xml:space="preserve">e ličnih podataka na internetu; upoznavanje </w:t>
      </w:r>
      <w:r w:rsidR="0029298D">
        <w:t xml:space="preserve"> sa mogućim oblicima digitalnih prijetnji, </w:t>
      </w:r>
      <w:r w:rsidR="00072030">
        <w:t>načinima prepoznavanja rizičnih situacija</w:t>
      </w:r>
      <w:r w:rsidR="0029298D">
        <w:t xml:space="preserve"> i pravilno</w:t>
      </w:r>
      <w:r w:rsidR="00072030">
        <w:t>g reagovanja</w:t>
      </w:r>
    </w:p>
    <w:p w:rsidR="00F1404E" w:rsidRDefault="00D57F02" w:rsidP="00D57F02">
      <w:pPr>
        <w:pStyle w:val="ListParagraph"/>
        <w:numPr>
          <w:ilvl w:val="0"/>
          <w:numId w:val="1"/>
        </w:numPr>
      </w:pPr>
      <w:r>
        <w:t>P</w:t>
      </w:r>
      <w:r w:rsidR="00EA7DE0">
        <w:t>romovisanje</w:t>
      </w:r>
      <w:r w:rsidR="0029298D">
        <w:t xml:space="preserve"> pozitivnih vrijednosti i kulture poštovanja u digita</w:t>
      </w:r>
      <w:r w:rsidR="007162CD">
        <w:t>l</w:t>
      </w:r>
      <w:r w:rsidR="00072030">
        <w:t xml:space="preserve">nom prostoru </w:t>
      </w:r>
      <w:bookmarkStart w:id="0" w:name="_GoBack"/>
      <w:bookmarkEnd w:id="0"/>
    </w:p>
    <w:p w:rsidR="00E56C57" w:rsidRDefault="00E56C57" w:rsidP="00F1404E">
      <w:pPr>
        <w:pStyle w:val="ListParagraph"/>
      </w:pPr>
    </w:p>
    <w:p w:rsidR="00D57F02" w:rsidRDefault="00D57F02" w:rsidP="00D57F02">
      <w:pPr>
        <w:pStyle w:val="ListParagraph"/>
      </w:pPr>
    </w:p>
    <w:p w:rsidR="00D57F02" w:rsidRDefault="00D57F02" w:rsidP="00D57F02">
      <w:pPr>
        <w:pStyle w:val="ListParagraph"/>
      </w:pPr>
      <w:r>
        <w:t>Takođe, u</w:t>
      </w:r>
      <w:r w:rsidRPr="00D57F02">
        <w:t xml:space="preserve"> našoj školi obilježen je Evropski dan jezika (26.septembar) kroz ogledni čas koji je imao za cilj da podstakne učenike na razmišljanje o bogatstvu i značaju jezičke raznolikosti u Evropi. Tokom časa učenici su kroz igru, pjesmu i interaktivne aktivnosti imali priliku da nauče osnovne izraze na više jezika, upoznaju se sa različitim kulturama i razvijaju svijest o važnosti učenja stranih jezika.</w:t>
      </w:r>
      <w:r>
        <w:t xml:space="preserve"> G</w:t>
      </w:r>
      <w:r w:rsidRPr="00D57F02">
        <w:t>ošća na času  bila je profesorka francuskog jezika Jelena Perišić iz Kreativnog centra Avenir, koja je učenicima na zanimljiv način približila ljepotu i zvučnost francuskog jezika, te ih motivisala da i sami pokušaju izgovoriti neke francuske riječi i izraze.</w:t>
      </w:r>
      <w:r>
        <w:t xml:space="preserve"> </w:t>
      </w:r>
      <w:r w:rsidRPr="00D57F02">
        <w:t>Čas je realizovan u duhu međupredmetnog povezivanja i CLIL metodologije, koja podstiče istovremeno učenje jezika i sadržaja iz drugih oblasti. </w:t>
      </w:r>
    </w:p>
    <w:p w:rsidR="002C6643" w:rsidRDefault="002C6643" w:rsidP="00D57F02">
      <w:pPr>
        <w:pStyle w:val="ListParagraph"/>
      </w:pPr>
    </w:p>
    <w:p w:rsidR="002C6643" w:rsidRDefault="00072030" w:rsidP="00D57F02">
      <w:pPr>
        <w:pStyle w:val="ListParagraph"/>
      </w:pPr>
      <w:hyperlink r:id="rId5" w:history="1">
        <w:r w:rsidR="002C6643" w:rsidRPr="00205DA5">
          <w:rPr>
            <w:rStyle w:val="Hyperlink"/>
          </w:rPr>
          <w:t>https://osdpavicic.me/izvjestaj-o-realizovanim-aktivnostima-povodom-obiljezavanja-inicijative-edyce-2025/</w:t>
        </w:r>
      </w:hyperlink>
    </w:p>
    <w:p w:rsidR="002C6643" w:rsidRPr="00D57F02" w:rsidRDefault="002C6643" w:rsidP="00D57F02">
      <w:pPr>
        <w:pStyle w:val="ListParagraph"/>
      </w:pPr>
    </w:p>
    <w:p w:rsidR="00D57F02" w:rsidRDefault="00072030" w:rsidP="00D57F02">
      <w:pPr>
        <w:ind w:firstLine="708"/>
      </w:pPr>
      <w:hyperlink r:id="rId6" w:history="1">
        <w:r w:rsidR="00C24184" w:rsidRPr="009F44A2">
          <w:rPr>
            <w:rStyle w:val="Hyperlink"/>
          </w:rPr>
          <w:t>https://osdpavicic.me/evropski-dan-jezika-ogledni-cas-u-odjeljenju-ii7-po-sutorina/</w:t>
        </w:r>
      </w:hyperlink>
    </w:p>
    <w:p w:rsidR="00C24184" w:rsidRPr="00E56C57" w:rsidRDefault="00C24184" w:rsidP="00D57F02">
      <w:pPr>
        <w:ind w:firstLine="708"/>
      </w:pPr>
    </w:p>
    <w:sectPr w:rsidR="00C24184" w:rsidRPr="00E5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43A95"/>
    <w:multiLevelType w:val="hybridMultilevel"/>
    <w:tmpl w:val="B590C848"/>
    <w:lvl w:ilvl="0" w:tplc="AFDE701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7C"/>
    <w:rsid w:val="00037D5F"/>
    <w:rsid w:val="00072030"/>
    <w:rsid w:val="000A23A1"/>
    <w:rsid w:val="001F2EBB"/>
    <w:rsid w:val="0029298D"/>
    <w:rsid w:val="002C6643"/>
    <w:rsid w:val="00340224"/>
    <w:rsid w:val="007162CD"/>
    <w:rsid w:val="009B167C"/>
    <w:rsid w:val="00C10268"/>
    <w:rsid w:val="00C24184"/>
    <w:rsid w:val="00CD098D"/>
    <w:rsid w:val="00D57F02"/>
    <w:rsid w:val="00E56C57"/>
    <w:rsid w:val="00EA7DE0"/>
    <w:rsid w:val="00F1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6511"/>
  <w15:chartTrackingRefBased/>
  <w15:docId w15:val="{3954A1B6-D58B-4995-8D19-05D7B3A1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1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dpavicic.me/evropski-dan-jezika-ogledni-cas-u-odjeljenju-ii7-po-sutorina/" TargetMode="External"/><Relationship Id="rId5" Type="http://schemas.openxmlformats.org/officeDocument/2006/relationships/hyperlink" Target="https://osdpavicic.me/izvjestaj-o-realizovanim-aktivnostima-povodom-obiljezavanja-inicijative-edyce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</dc:creator>
  <cp:keywords/>
  <dc:description/>
  <cp:lastModifiedBy>Racunar</cp:lastModifiedBy>
  <cp:revision>8</cp:revision>
  <cp:lastPrinted>2025-12-01T11:54:00Z</cp:lastPrinted>
  <dcterms:created xsi:type="dcterms:W3CDTF">2025-11-26T12:05:00Z</dcterms:created>
  <dcterms:modified xsi:type="dcterms:W3CDTF">2025-12-12T16:54:00Z</dcterms:modified>
</cp:coreProperties>
</file>