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7DF1E" w14:textId="77777777" w:rsidR="00CD457D" w:rsidRPr="00BE2C6D" w:rsidRDefault="00CD457D" w:rsidP="004F5772">
      <w:pPr>
        <w:pStyle w:val="tekst"/>
        <w:spacing w:line="276" w:lineRule="auto"/>
        <w:rPr>
          <w:rFonts w:ascii="Arial" w:hAnsi="Arial" w:cs="Arial"/>
          <w:sz w:val="24"/>
          <w:szCs w:val="24"/>
          <w:lang w:val="sr-Latn-ME"/>
        </w:rPr>
      </w:pPr>
    </w:p>
    <w:p w14:paraId="33A756B8" w14:textId="0E963943" w:rsidR="00CD457D" w:rsidRPr="00BE2C6D" w:rsidRDefault="00CD457D" w:rsidP="004F5772">
      <w:pPr>
        <w:pStyle w:val="odluka"/>
        <w:spacing w:line="276" w:lineRule="auto"/>
        <w:rPr>
          <w:rFonts w:ascii="Arial" w:hAnsi="Arial" w:cs="Arial"/>
          <w:sz w:val="24"/>
          <w:szCs w:val="24"/>
        </w:rPr>
      </w:pPr>
      <w:r w:rsidRPr="00BE2C6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35B69BFF" w14:textId="77777777" w:rsidR="00CD457D" w:rsidRPr="00BE2C6D" w:rsidRDefault="00CD457D" w:rsidP="00047A9B">
      <w:pPr>
        <w:pStyle w:val="odluka"/>
        <w:spacing w:before="0" w:line="240" w:lineRule="auto"/>
        <w:ind w:left="-90"/>
        <w:rPr>
          <w:rFonts w:ascii="Arial" w:hAnsi="Arial" w:cs="Arial"/>
          <w:sz w:val="24"/>
          <w:szCs w:val="24"/>
        </w:rPr>
      </w:pPr>
      <w:r w:rsidRPr="00BE2C6D">
        <w:rPr>
          <w:rFonts w:ascii="Arial" w:hAnsi="Arial" w:cs="Arial"/>
          <w:sz w:val="24"/>
          <w:szCs w:val="24"/>
        </w:rPr>
        <w:t xml:space="preserve">Z A K O N </w:t>
      </w:r>
    </w:p>
    <w:p w14:paraId="398B6698" w14:textId="77777777" w:rsidR="00CD457D" w:rsidRPr="00BE2C6D" w:rsidRDefault="00CD457D" w:rsidP="00047A9B">
      <w:pPr>
        <w:pStyle w:val="odluka"/>
        <w:spacing w:before="0" w:line="240" w:lineRule="auto"/>
        <w:ind w:left="-90"/>
        <w:rPr>
          <w:rFonts w:ascii="Arial" w:hAnsi="Arial" w:cs="Arial"/>
          <w:sz w:val="24"/>
          <w:szCs w:val="24"/>
        </w:rPr>
      </w:pPr>
      <w:r w:rsidRPr="00BE2C6D">
        <w:rPr>
          <w:rFonts w:ascii="Arial" w:hAnsi="Arial" w:cs="Arial"/>
          <w:sz w:val="24"/>
          <w:szCs w:val="24"/>
        </w:rPr>
        <w:t>O POPIS</w:t>
      </w:r>
      <w:r w:rsidR="007C5D41" w:rsidRPr="00BE2C6D">
        <w:rPr>
          <w:rFonts w:ascii="Arial" w:hAnsi="Arial" w:cs="Arial"/>
          <w:sz w:val="24"/>
          <w:szCs w:val="24"/>
        </w:rPr>
        <w:t>U</w:t>
      </w:r>
      <w:r w:rsidRPr="00BE2C6D">
        <w:rPr>
          <w:rFonts w:ascii="Arial" w:hAnsi="Arial" w:cs="Arial"/>
          <w:sz w:val="24"/>
          <w:szCs w:val="24"/>
        </w:rPr>
        <w:t xml:space="preserve"> POLJOPRIVREDE 202</w:t>
      </w:r>
      <w:r w:rsidR="00DC269D">
        <w:rPr>
          <w:rFonts w:ascii="Arial" w:hAnsi="Arial" w:cs="Arial"/>
          <w:sz w:val="24"/>
          <w:szCs w:val="24"/>
        </w:rPr>
        <w:t>4</w:t>
      </w:r>
      <w:r w:rsidRPr="00BE2C6D">
        <w:rPr>
          <w:rFonts w:ascii="Arial" w:hAnsi="Arial" w:cs="Arial"/>
          <w:sz w:val="24"/>
          <w:szCs w:val="24"/>
        </w:rPr>
        <w:t>. GODINE</w:t>
      </w:r>
    </w:p>
    <w:p w14:paraId="33EBB0B5" w14:textId="77777777" w:rsidR="00095B6F" w:rsidRPr="00BE2C6D" w:rsidRDefault="00095B6F" w:rsidP="00047A9B">
      <w:pPr>
        <w:pStyle w:val="odluka"/>
        <w:spacing w:before="0" w:line="240" w:lineRule="auto"/>
        <w:rPr>
          <w:rFonts w:ascii="Arial" w:hAnsi="Arial" w:cs="Arial"/>
          <w:sz w:val="24"/>
          <w:szCs w:val="24"/>
        </w:rPr>
      </w:pPr>
    </w:p>
    <w:p w14:paraId="73E6E146" w14:textId="77777777" w:rsidR="00CD457D" w:rsidRPr="00BE2C6D" w:rsidRDefault="00095B6F" w:rsidP="00047A9B">
      <w:pPr>
        <w:pStyle w:val="tekst"/>
        <w:numPr>
          <w:ilvl w:val="0"/>
          <w:numId w:val="31"/>
        </w:numPr>
        <w:spacing w:before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E2C6D">
        <w:rPr>
          <w:rFonts w:ascii="Arial" w:hAnsi="Arial" w:cs="Arial"/>
          <w:b/>
          <w:sz w:val="24"/>
          <w:szCs w:val="24"/>
        </w:rPr>
        <w:t>OSNOVNE ODREDBE</w:t>
      </w:r>
    </w:p>
    <w:p w14:paraId="7B5D2C3E" w14:textId="77777777" w:rsidR="007D6CBB" w:rsidRPr="00BE2C6D" w:rsidRDefault="007D6CBB" w:rsidP="00047A9B">
      <w:pPr>
        <w:pStyle w:val="tekst"/>
        <w:spacing w:before="0" w:line="240" w:lineRule="auto"/>
        <w:ind w:firstLine="0"/>
        <w:rPr>
          <w:rFonts w:ascii="Arial" w:hAnsi="Arial" w:cs="Arial"/>
          <w:sz w:val="24"/>
          <w:szCs w:val="24"/>
        </w:rPr>
      </w:pPr>
    </w:p>
    <w:p w14:paraId="4077436E" w14:textId="77777777" w:rsidR="006475C2" w:rsidRPr="00BE2C6D" w:rsidRDefault="006475C2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BE2C6D">
        <w:rPr>
          <w:rFonts w:ascii="Arial" w:hAnsi="Arial" w:cs="Arial"/>
          <w:b/>
          <w:sz w:val="24"/>
          <w:szCs w:val="24"/>
        </w:rPr>
        <w:t xml:space="preserve">Predmet </w:t>
      </w:r>
    </w:p>
    <w:p w14:paraId="3A62A502" w14:textId="77777777" w:rsidR="005605B6" w:rsidRPr="00BE2C6D" w:rsidRDefault="005605B6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BE2C6D">
        <w:rPr>
          <w:rFonts w:ascii="Arial" w:hAnsi="Arial" w:cs="Arial"/>
          <w:b/>
          <w:sz w:val="24"/>
          <w:szCs w:val="24"/>
        </w:rPr>
        <w:t>Član 1</w:t>
      </w:r>
    </w:p>
    <w:p w14:paraId="75611397" w14:textId="47BE0070" w:rsidR="00D066BC" w:rsidRPr="00A07881" w:rsidRDefault="00D066BC" w:rsidP="00047A9B">
      <w:pPr>
        <w:pStyle w:val="tekst"/>
        <w:spacing w:before="0" w:line="240" w:lineRule="auto"/>
        <w:ind w:firstLine="720"/>
        <w:rPr>
          <w:rFonts w:ascii="Arial" w:hAnsi="Arial" w:cs="Arial"/>
          <w:strike/>
          <w:sz w:val="24"/>
          <w:szCs w:val="24"/>
        </w:rPr>
      </w:pPr>
      <w:r w:rsidRPr="00BE2C6D">
        <w:rPr>
          <w:rFonts w:ascii="Arial" w:hAnsi="Arial" w:cs="Arial"/>
          <w:sz w:val="24"/>
          <w:szCs w:val="24"/>
          <w:lang w:val="hr-HR"/>
        </w:rPr>
        <w:t>Ovim zakonom uređuju se priprem</w:t>
      </w:r>
      <w:r w:rsidR="00095B6F" w:rsidRPr="00BE2C6D">
        <w:rPr>
          <w:rFonts w:ascii="Arial" w:hAnsi="Arial" w:cs="Arial"/>
          <w:sz w:val="24"/>
          <w:szCs w:val="24"/>
          <w:lang w:val="hr-HR"/>
        </w:rPr>
        <w:t>a</w:t>
      </w:r>
      <w:r w:rsidRPr="00BE2C6D">
        <w:rPr>
          <w:rFonts w:ascii="Arial" w:hAnsi="Arial" w:cs="Arial"/>
          <w:sz w:val="24"/>
          <w:szCs w:val="24"/>
          <w:lang w:val="hr-HR"/>
        </w:rPr>
        <w:t xml:space="preserve">, </w:t>
      </w:r>
      <w:r w:rsidR="00095B6F" w:rsidRPr="00BE2C6D">
        <w:rPr>
          <w:rFonts w:ascii="Arial" w:hAnsi="Arial" w:cs="Arial"/>
          <w:sz w:val="24"/>
          <w:szCs w:val="24"/>
          <w:lang w:val="hr-HR"/>
        </w:rPr>
        <w:t xml:space="preserve">organizacija </w:t>
      </w:r>
      <w:r w:rsidRPr="00BE2C6D">
        <w:rPr>
          <w:rFonts w:ascii="Arial" w:hAnsi="Arial" w:cs="Arial"/>
          <w:sz w:val="24"/>
          <w:szCs w:val="24"/>
          <w:lang w:val="hr-HR"/>
        </w:rPr>
        <w:t xml:space="preserve">i sprovođenje </w:t>
      </w:r>
      <w:r w:rsidR="00CD457D" w:rsidRPr="00BE2C6D">
        <w:rPr>
          <w:rFonts w:ascii="Arial" w:hAnsi="Arial" w:cs="Arial"/>
          <w:sz w:val="24"/>
          <w:szCs w:val="24"/>
        </w:rPr>
        <w:t>popisa</w:t>
      </w:r>
      <w:r w:rsidR="001F644F">
        <w:rPr>
          <w:rFonts w:ascii="Arial" w:hAnsi="Arial" w:cs="Arial"/>
          <w:sz w:val="24"/>
          <w:szCs w:val="24"/>
        </w:rPr>
        <w:t xml:space="preserve"> </w:t>
      </w:r>
      <w:r w:rsidR="00CD457D" w:rsidRPr="00BE2C6D">
        <w:rPr>
          <w:rFonts w:ascii="Arial" w:hAnsi="Arial" w:cs="Arial"/>
          <w:sz w:val="24"/>
          <w:szCs w:val="24"/>
        </w:rPr>
        <w:t>poljoprivrede</w:t>
      </w:r>
      <w:r w:rsidR="004109D6" w:rsidRPr="00BE2C6D">
        <w:rPr>
          <w:rFonts w:ascii="Arial" w:hAnsi="Arial" w:cs="Arial"/>
          <w:sz w:val="24"/>
          <w:szCs w:val="24"/>
        </w:rPr>
        <w:t xml:space="preserve"> </w:t>
      </w:r>
      <w:r w:rsidR="00095B6F" w:rsidRPr="00BE2C6D">
        <w:rPr>
          <w:rFonts w:ascii="Arial" w:hAnsi="Arial" w:cs="Arial"/>
          <w:sz w:val="24"/>
          <w:szCs w:val="24"/>
        </w:rPr>
        <w:t xml:space="preserve">u Crnoj Gori u </w:t>
      </w:r>
      <w:r w:rsidR="00CD457D" w:rsidRPr="00BE2C6D">
        <w:rPr>
          <w:rFonts w:ascii="Arial" w:hAnsi="Arial" w:cs="Arial"/>
          <w:sz w:val="24"/>
          <w:szCs w:val="24"/>
        </w:rPr>
        <w:t>202</w:t>
      </w:r>
      <w:r w:rsidR="00DC269D">
        <w:rPr>
          <w:rFonts w:ascii="Arial" w:hAnsi="Arial" w:cs="Arial"/>
          <w:sz w:val="24"/>
          <w:szCs w:val="24"/>
        </w:rPr>
        <w:t>4</w:t>
      </w:r>
      <w:r w:rsidR="00CD457D" w:rsidRPr="00BE2C6D">
        <w:rPr>
          <w:rFonts w:ascii="Arial" w:hAnsi="Arial" w:cs="Arial"/>
          <w:sz w:val="24"/>
          <w:szCs w:val="24"/>
        </w:rPr>
        <w:t xml:space="preserve">. </w:t>
      </w:r>
      <w:r w:rsidR="00095B6F" w:rsidRPr="00BE2C6D">
        <w:rPr>
          <w:rFonts w:ascii="Arial" w:hAnsi="Arial" w:cs="Arial"/>
          <w:sz w:val="24"/>
          <w:szCs w:val="24"/>
        </w:rPr>
        <w:t xml:space="preserve">godini </w:t>
      </w:r>
      <w:r w:rsidR="00CD457D" w:rsidRPr="00BE2C6D">
        <w:rPr>
          <w:rFonts w:ascii="Arial" w:hAnsi="Arial" w:cs="Arial"/>
          <w:sz w:val="24"/>
          <w:szCs w:val="24"/>
        </w:rPr>
        <w:t>(u daljem tekstu: popis</w:t>
      </w:r>
      <w:r w:rsidR="00095B6F" w:rsidRPr="00BE2C6D">
        <w:rPr>
          <w:rFonts w:ascii="Arial" w:hAnsi="Arial" w:cs="Arial"/>
          <w:sz w:val="24"/>
          <w:szCs w:val="24"/>
        </w:rPr>
        <w:t xml:space="preserve"> poljoprivrede</w:t>
      </w:r>
      <w:r w:rsidR="00802449">
        <w:rPr>
          <w:rFonts w:ascii="Arial" w:hAnsi="Arial" w:cs="Arial"/>
          <w:sz w:val="24"/>
          <w:szCs w:val="24"/>
        </w:rPr>
        <w:t>).</w:t>
      </w:r>
    </w:p>
    <w:p w14:paraId="28398E34" w14:textId="77777777" w:rsidR="009453B9" w:rsidRPr="00BE2C6D" w:rsidRDefault="009453B9" w:rsidP="00047A9B">
      <w:pPr>
        <w:pStyle w:val="tekst"/>
        <w:spacing w:before="0" w:line="240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7C0E4633" w14:textId="77777777" w:rsidR="004109D6" w:rsidRPr="00BE2C6D" w:rsidRDefault="004109D6" w:rsidP="00047A9B">
      <w:pPr>
        <w:pStyle w:val="tekst"/>
        <w:spacing w:before="0" w:line="240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4AA810C8" w14:textId="4733210E" w:rsidR="004109D6" w:rsidRPr="005D0E14" w:rsidRDefault="004109D6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5D0E14">
        <w:rPr>
          <w:rFonts w:ascii="Arial" w:hAnsi="Arial" w:cs="Arial"/>
          <w:b/>
          <w:sz w:val="24"/>
          <w:szCs w:val="24"/>
        </w:rPr>
        <w:t>Značenje</w:t>
      </w:r>
      <w:r w:rsidR="00491253" w:rsidRPr="005D0E14">
        <w:rPr>
          <w:rFonts w:ascii="Arial" w:hAnsi="Arial" w:cs="Arial"/>
          <w:b/>
          <w:sz w:val="24"/>
          <w:szCs w:val="24"/>
        </w:rPr>
        <w:t xml:space="preserve"> pojedinih</w:t>
      </w:r>
      <w:r w:rsidRPr="005D0E14">
        <w:rPr>
          <w:rFonts w:ascii="Arial" w:hAnsi="Arial" w:cs="Arial"/>
          <w:b/>
          <w:sz w:val="24"/>
          <w:szCs w:val="24"/>
        </w:rPr>
        <w:t xml:space="preserve"> izraza</w:t>
      </w:r>
    </w:p>
    <w:p w14:paraId="2C98A50B" w14:textId="7CCC1A20" w:rsidR="00F2630B" w:rsidRPr="00BE2C6D" w:rsidRDefault="004109D6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5D0E14">
        <w:rPr>
          <w:rFonts w:ascii="Arial" w:hAnsi="Arial" w:cs="Arial"/>
          <w:b/>
          <w:sz w:val="24"/>
          <w:szCs w:val="24"/>
        </w:rPr>
        <w:t xml:space="preserve">Član </w:t>
      </w:r>
      <w:r w:rsidR="00C40DBC" w:rsidRPr="005D0E14">
        <w:rPr>
          <w:rFonts w:ascii="Arial" w:hAnsi="Arial" w:cs="Arial"/>
          <w:b/>
          <w:sz w:val="24"/>
          <w:szCs w:val="24"/>
        </w:rPr>
        <w:t>2</w:t>
      </w:r>
    </w:p>
    <w:p w14:paraId="77006F69" w14:textId="5231EA54" w:rsidR="004109D6" w:rsidRPr="00BE2C6D" w:rsidRDefault="00341823" w:rsidP="00047A9B">
      <w:pPr>
        <w:pStyle w:val="tekst"/>
        <w:spacing w:before="0" w:line="240" w:lineRule="auto"/>
        <w:ind w:firstLine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41823">
        <w:rPr>
          <w:rFonts w:ascii="Arial" w:hAnsi="Arial" w:cs="Arial"/>
          <w:sz w:val="24"/>
          <w:szCs w:val="24"/>
        </w:rPr>
        <w:t>I</w:t>
      </w:r>
      <w:r w:rsidR="004109D6" w:rsidRPr="00BE2C6D">
        <w:rPr>
          <w:rFonts w:ascii="Arial" w:hAnsi="Arial" w:cs="Arial"/>
          <w:sz w:val="24"/>
          <w:szCs w:val="24"/>
        </w:rPr>
        <w:t>zrazi upotrijebljeni u ovom zakonu imaju sljedeće značenje:</w:t>
      </w:r>
    </w:p>
    <w:p w14:paraId="66BEF5DF" w14:textId="77777777" w:rsidR="004109D6" w:rsidRPr="00BE2C6D" w:rsidRDefault="004109D6" w:rsidP="00047A9B">
      <w:pPr>
        <w:pStyle w:val="tekst"/>
        <w:spacing w:before="0" w:line="240" w:lineRule="auto"/>
        <w:ind w:firstLine="360"/>
        <w:rPr>
          <w:rFonts w:ascii="Arial" w:hAnsi="Arial" w:cs="Arial"/>
          <w:sz w:val="24"/>
          <w:szCs w:val="24"/>
        </w:rPr>
      </w:pPr>
    </w:p>
    <w:p w14:paraId="46EB470D" w14:textId="77777777" w:rsidR="00B16DDC" w:rsidRPr="00514637" w:rsidRDefault="00B16DDC" w:rsidP="00047A9B">
      <w:pPr>
        <w:pStyle w:val="ListParagraph"/>
        <w:numPr>
          <w:ilvl w:val="0"/>
          <w:numId w:val="19"/>
        </w:numPr>
        <w:spacing w:after="0" w:line="240" w:lineRule="auto"/>
        <w:ind w:left="720" w:hanging="436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514637">
        <w:rPr>
          <w:rFonts w:ascii="Arial" w:hAnsi="Arial" w:cs="Arial"/>
          <w:b/>
          <w:sz w:val="24"/>
          <w:szCs w:val="24"/>
          <w:lang w:val="hr-HR"/>
        </w:rPr>
        <w:t xml:space="preserve">popis poljoprivrede </w:t>
      </w:r>
      <w:r w:rsidRPr="00514637">
        <w:rPr>
          <w:rFonts w:ascii="Arial" w:hAnsi="Arial" w:cs="Arial"/>
          <w:sz w:val="24"/>
          <w:szCs w:val="24"/>
          <w:lang w:val="hr-HR"/>
        </w:rPr>
        <w:t>je jedno od najvećih statističkih istraživanja koje pruža informacije o broju poljoprivrednih gazdinstava, njihovoj strukturi, poljoprivrednoj</w:t>
      </w:r>
      <w:r w:rsidR="007D354B" w:rsidRPr="00514637">
        <w:rPr>
          <w:rFonts w:ascii="Arial" w:hAnsi="Arial" w:cs="Arial"/>
          <w:sz w:val="24"/>
          <w:szCs w:val="24"/>
          <w:lang w:val="hr-HR"/>
        </w:rPr>
        <w:t xml:space="preserve"> </w:t>
      </w:r>
      <w:r w:rsidRPr="00514637">
        <w:rPr>
          <w:rFonts w:ascii="Arial" w:hAnsi="Arial" w:cs="Arial"/>
          <w:sz w:val="24"/>
          <w:szCs w:val="24"/>
          <w:lang w:val="hr-HR"/>
        </w:rPr>
        <w:t>mehanizaciji i opremi i drugim informacijam</w:t>
      </w:r>
      <w:r w:rsidR="00FC3331" w:rsidRPr="00514637">
        <w:rPr>
          <w:rFonts w:ascii="Arial" w:hAnsi="Arial" w:cs="Arial"/>
          <w:sz w:val="24"/>
          <w:szCs w:val="24"/>
          <w:lang w:val="hr-HR"/>
        </w:rPr>
        <w:t>a</w:t>
      </w:r>
      <w:r w:rsidRPr="00514637">
        <w:rPr>
          <w:rFonts w:ascii="Arial" w:hAnsi="Arial" w:cs="Arial"/>
          <w:sz w:val="24"/>
          <w:szCs w:val="24"/>
          <w:lang w:val="hr-HR"/>
        </w:rPr>
        <w:t xml:space="preserve"> za potrebe zvanične statistike</w:t>
      </w:r>
      <w:r w:rsidR="00184C5C" w:rsidRPr="00514637">
        <w:rPr>
          <w:rFonts w:ascii="Arial" w:hAnsi="Arial" w:cs="Arial"/>
          <w:sz w:val="24"/>
          <w:szCs w:val="24"/>
          <w:lang w:val="hr-HR"/>
        </w:rPr>
        <w:t>;</w:t>
      </w:r>
      <w:r w:rsidRPr="00514637">
        <w:rPr>
          <w:rFonts w:ascii="Arial" w:hAnsi="Arial" w:cs="Arial"/>
          <w:sz w:val="24"/>
          <w:szCs w:val="24"/>
          <w:lang w:val="hr-HR"/>
        </w:rPr>
        <w:t xml:space="preserve">  </w:t>
      </w:r>
    </w:p>
    <w:p w14:paraId="4B118BCC" w14:textId="77777777" w:rsidR="0010039F" w:rsidRPr="001824B7" w:rsidRDefault="0010039F" w:rsidP="00047A9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hr-HR"/>
        </w:rPr>
      </w:pPr>
      <w:r w:rsidRPr="001824B7">
        <w:rPr>
          <w:rFonts w:ascii="Arial" w:hAnsi="Arial" w:cs="Arial"/>
          <w:b/>
          <w:sz w:val="24"/>
          <w:szCs w:val="24"/>
          <w:lang w:val="hr-HR"/>
        </w:rPr>
        <w:t xml:space="preserve">referentni period </w:t>
      </w:r>
      <w:r w:rsidRPr="001824B7">
        <w:rPr>
          <w:rFonts w:ascii="Arial" w:hAnsi="Arial" w:cs="Arial"/>
          <w:sz w:val="24"/>
          <w:szCs w:val="24"/>
          <w:lang w:val="hr-HR"/>
        </w:rPr>
        <w:t>je datum i vrijeme na koji se odnose podaci o jedinicama popisa;</w:t>
      </w:r>
    </w:p>
    <w:p w14:paraId="348ADC6B" w14:textId="77777777" w:rsidR="00E7728A" w:rsidRPr="000D120A" w:rsidRDefault="004109D6" w:rsidP="00E7728A">
      <w:pPr>
        <w:pStyle w:val="ListParagraph"/>
        <w:numPr>
          <w:ilvl w:val="0"/>
          <w:numId w:val="19"/>
        </w:num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E30131">
        <w:rPr>
          <w:rFonts w:ascii="Arial" w:hAnsi="Arial" w:cs="Arial"/>
          <w:b/>
          <w:bCs/>
          <w:sz w:val="24"/>
          <w:szCs w:val="24"/>
          <w:lang w:val="hr-HR"/>
        </w:rPr>
        <w:t>poljoprivredno gazdinstvo</w:t>
      </w:r>
      <w:r w:rsidRPr="00E30131">
        <w:rPr>
          <w:rFonts w:ascii="Arial" w:hAnsi="Arial" w:cs="Arial"/>
          <w:sz w:val="24"/>
          <w:szCs w:val="24"/>
          <w:lang w:val="hr-HR"/>
        </w:rPr>
        <w:t xml:space="preserve"> </w:t>
      </w:r>
      <w:r w:rsidR="005C1F0F" w:rsidRPr="00E30131">
        <w:rPr>
          <w:rFonts w:ascii="Arial" w:eastAsia="Times New Roman" w:hAnsi="Arial" w:cs="Arial"/>
          <w:sz w:val="24"/>
          <w:szCs w:val="24"/>
          <w:lang w:val="hr-HR"/>
        </w:rPr>
        <w:t xml:space="preserve">predstavlja jedinstvenu tehničko ekonomsku jedinicu sa jedinstvenom upravom, </w:t>
      </w:r>
      <w:r w:rsidR="005A41D8" w:rsidRPr="00E30131">
        <w:rPr>
          <w:rFonts w:ascii="Arial" w:eastAsia="Times New Roman" w:hAnsi="Arial" w:cs="Arial"/>
          <w:sz w:val="24"/>
          <w:szCs w:val="24"/>
          <w:lang w:val="hr-HR"/>
        </w:rPr>
        <w:t xml:space="preserve">koja </w:t>
      </w:r>
      <w:r w:rsidR="005C1F0F" w:rsidRPr="00E30131">
        <w:rPr>
          <w:rFonts w:ascii="Arial" w:eastAsia="Times New Roman" w:hAnsi="Arial" w:cs="Arial"/>
          <w:sz w:val="24"/>
          <w:szCs w:val="24"/>
          <w:lang w:val="hr-HR"/>
        </w:rPr>
        <w:t>obavlja poljoprivrednu djelatnost i može biti porodično poljoprivredno gazdinstvo ili privredno društvo;</w:t>
      </w:r>
    </w:p>
    <w:p w14:paraId="06CAEC1B" w14:textId="77777777" w:rsidR="0010039F" w:rsidRDefault="0010039F" w:rsidP="00047A9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BE2C6D">
        <w:rPr>
          <w:rFonts w:ascii="Arial" w:hAnsi="Arial" w:cs="Arial"/>
          <w:b/>
          <w:sz w:val="24"/>
          <w:szCs w:val="24"/>
          <w:lang w:val="hr-HR"/>
        </w:rPr>
        <w:t xml:space="preserve">nosilac porodičnog </w:t>
      </w:r>
      <w:r w:rsidR="000C37D5">
        <w:rPr>
          <w:rFonts w:ascii="Arial" w:hAnsi="Arial" w:cs="Arial"/>
          <w:b/>
          <w:sz w:val="24"/>
          <w:szCs w:val="24"/>
          <w:lang w:val="hr-HR"/>
        </w:rPr>
        <w:t xml:space="preserve">poljoprivrednog </w:t>
      </w:r>
      <w:r w:rsidRPr="00BE2C6D">
        <w:rPr>
          <w:rFonts w:ascii="Arial" w:hAnsi="Arial" w:cs="Arial"/>
          <w:b/>
          <w:sz w:val="24"/>
          <w:szCs w:val="24"/>
          <w:lang w:val="hr-HR"/>
        </w:rPr>
        <w:t xml:space="preserve">gazdinstva </w:t>
      </w:r>
      <w:r w:rsidRPr="00BE2C6D">
        <w:rPr>
          <w:rFonts w:ascii="Arial" w:hAnsi="Arial" w:cs="Arial"/>
          <w:sz w:val="24"/>
          <w:szCs w:val="24"/>
          <w:lang w:val="hr-HR"/>
        </w:rPr>
        <w:t xml:space="preserve">je </w:t>
      </w:r>
      <w:r>
        <w:rPr>
          <w:rFonts w:ascii="Arial" w:hAnsi="Arial" w:cs="Arial"/>
          <w:sz w:val="24"/>
          <w:szCs w:val="24"/>
          <w:lang w:val="hr-HR"/>
        </w:rPr>
        <w:t xml:space="preserve">lice u čije ime i za čiji račun se vodi gazdinstvo i koje je pravno i ekonomski odgovorno za rad gazdinstva, odnosno lice koje snosi ekonomske rizike rada </w:t>
      </w:r>
      <w:r w:rsidRPr="00BE2C6D">
        <w:rPr>
          <w:rFonts w:ascii="Arial" w:hAnsi="Arial" w:cs="Arial"/>
          <w:sz w:val="24"/>
          <w:szCs w:val="24"/>
          <w:lang w:val="hr-HR"/>
        </w:rPr>
        <w:t>(u daljem tekstu: nosilac gazdinstva);</w:t>
      </w:r>
    </w:p>
    <w:p w14:paraId="31D08194" w14:textId="77777777" w:rsidR="004109D6" w:rsidRPr="000C3E53" w:rsidRDefault="004109D6" w:rsidP="00047A9B">
      <w:pPr>
        <w:pStyle w:val="ListParagraph"/>
        <w:numPr>
          <w:ilvl w:val="0"/>
          <w:numId w:val="19"/>
        </w:num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0C3E53">
        <w:rPr>
          <w:rFonts w:ascii="Arial" w:hAnsi="Arial" w:cs="Arial"/>
          <w:b/>
          <w:sz w:val="24"/>
          <w:szCs w:val="24"/>
          <w:lang w:val="hr-HR"/>
        </w:rPr>
        <w:t>poljoprivredna</w:t>
      </w:r>
      <w:r w:rsidR="008A59B7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0C3E53">
        <w:rPr>
          <w:rFonts w:ascii="Arial" w:hAnsi="Arial" w:cs="Arial"/>
          <w:b/>
          <w:sz w:val="24"/>
          <w:szCs w:val="24"/>
          <w:lang w:val="hr-HR"/>
        </w:rPr>
        <w:t>proizvodnja</w:t>
      </w:r>
      <w:r w:rsidR="008A59B7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0C3E53">
        <w:rPr>
          <w:rFonts w:ascii="Arial" w:hAnsi="Arial" w:cs="Arial"/>
          <w:sz w:val="24"/>
          <w:szCs w:val="24"/>
          <w:lang w:val="hr-HR"/>
        </w:rPr>
        <w:t xml:space="preserve">predstavlja uzgoj </w:t>
      </w:r>
      <w:r w:rsidR="00C97AA7">
        <w:rPr>
          <w:rFonts w:ascii="Arial" w:hAnsi="Arial" w:cs="Arial"/>
          <w:sz w:val="24"/>
          <w:szCs w:val="24"/>
          <w:lang w:val="hr-HR"/>
        </w:rPr>
        <w:t>biljnih kultura</w:t>
      </w:r>
      <w:r w:rsidR="00C97AA7" w:rsidRPr="000C3E53">
        <w:rPr>
          <w:rFonts w:ascii="Arial" w:hAnsi="Arial" w:cs="Arial"/>
          <w:sz w:val="24"/>
          <w:szCs w:val="24"/>
          <w:lang w:val="hr-HR"/>
        </w:rPr>
        <w:t xml:space="preserve"> </w:t>
      </w:r>
      <w:r w:rsidRPr="000C3E53">
        <w:rPr>
          <w:rFonts w:ascii="Arial" w:hAnsi="Arial" w:cs="Arial"/>
          <w:sz w:val="24"/>
          <w:szCs w:val="24"/>
          <w:lang w:val="hr-HR"/>
        </w:rPr>
        <w:t>(žitarica,</w:t>
      </w:r>
      <w:r w:rsidR="00947627">
        <w:rPr>
          <w:rFonts w:ascii="Arial" w:hAnsi="Arial" w:cs="Arial"/>
          <w:sz w:val="24"/>
          <w:szCs w:val="24"/>
          <w:lang w:val="hr-HR"/>
        </w:rPr>
        <w:t xml:space="preserve"> </w:t>
      </w:r>
      <w:r w:rsidRPr="000C3E53">
        <w:rPr>
          <w:rFonts w:ascii="Arial" w:hAnsi="Arial" w:cs="Arial"/>
          <w:sz w:val="24"/>
          <w:szCs w:val="24"/>
          <w:lang w:val="hr-HR"/>
        </w:rPr>
        <w:t>krompira, mahunarki za suvo zrno, duvana, krmnog bilja, povrća, cvijeća, ukrasnog bilja, sjemena, sadnog materijala, voća</w:t>
      </w:r>
      <w:r w:rsidR="005A41D8">
        <w:rPr>
          <w:rFonts w:ascii="Arial" w:hAnsi="Arial" w:cs="Arial"/>
          <w:sz w:val="24"/>
          <w:szCs w:val="24"/>
          <w:lang w:val="hr-HR"/>
        </w:rPr>
        <w:t xml:space="preserve"> i</w:t>
      </w:r>
      <w:r w:rsidR="00A0612C">
        <w:rPr>
          <w:rFonts w:ascii="Arial" w:hAnsi="Arial" w:cs="Arial"/>
          <w:sz w:val="24"/>
          <w:szCs w:val="24"/>
          <w:lang w:val="hr-HR"/>
        </w:rPr>
        <w:t xml:space="preserve"> </w:t>
      </w:r>
      <w:r w:rsidRPr="000C3E53">
        <w:rPr>
          <w:rFonts w:ascii="Arial" w:hAnsi="Arial" w:cs="Arial"/>
          <w:sz w:val="24"/>
          <w:szCs w:val="24"/>
          <w:lang w:val="hr-HR"/>
        </w:rPr>
        <w:t>vinove loze),</w:t>
      </w:r>
      <w:r w:rsidR="00D91BDB">
        <w:rPr>
          <w:rFonts w:ascii="Arial" w:hAnsi="Arial" w:cs="Arial"/>
          <w:sz w:val="24"/>
          <w:szCs w:val="24"/>
          <w:lang w:val="hr-HR"/>
        </w:rPr>
        <w:t xml:space="preserve"> </w:t>
      </w:r>
      <w:r w:rsidR="00D91BDB" w:rsidRPr="009E5BB5">
        <w:rPr>
          <w:rFonts w:ascii="Arial" w:hAnsi="Arial" w:cs="Arial"/>
          <w:sz w:val="24"/>
          <w:szCs w:val="24"/>
          <w:lang w:val="hr-HR"/>
        </w:rPr>
        <w:t>uzgoj</w:t>
      </w:r>
      <w:r w:rsidR="00D91BDB">
        <w:rPr>
          <w:rFonts w:ascii="Arial" w:hAnsi="Arial" w:cs="Arial"/>
          <w:sz w:val="24"/>
          <w:szCs w:val="24"/>
          <w:lang w:val="hr-HR"/>
        </w:rPr>
        <w:t xml:space="preserve"> pečurki,</w:t>
      </w:r>
      <w:r w:rsidRPr="000C3E53">
        <w:rPr>
          <w:rFonts w:ascii="Arial" w:hAnsi="Arial" w:cs="Arial"/>
          <w:sz w:val="24"/>
          <w:szCs w:val="24"/>
          <w:lang w:val="hr-HR"/>
        </w:rPr>
        <w:t xml:space="preserve"> </w:t>
      </w:r>
      <w:r w:rsidR="009E43D6" w:rsidRPr="00877855">
        <w:rPr>
          <w:rFonts w:ascii="Arial" w:hAnsi="Arial" w:cs="Arial"/>
          <w:sz w:val="24"/>
          <w:szCs w:val="24"/>
          <w:lang w:val="hr-HR"/>
        </w:rPr>
        <w:t>uzgoj stoke (goveda, svinja, ovaca, koza), živine i ostalih životinja (konja, magaraca, mazgi, mula, pčela, zečeva itd.),</w:t>
      </w:r>
      <w:r w:rsidRPr="000C3E53">
        <w:rPr>
          <w:rFonts w:ascii="Arial" w:hAnsi="Arial" w:cs="Arial"/>
          <w:sz w:val="24"/>
          <w:szCs w:val="24"/>
          <w:lang w:val="hr-HR"/>
        </w:rPr>
        <w:t xml:space="preserve"> preradu sopstvenog grožđa u vino i sopstvenih maslina u ulje;</w:t>
      </w:r>
    </w:p>
    <w:p w14:paraId="2707E654" w14:textId="77777777" w:rsidR="004109D6" w:rsidRDefault="004109D6" w:rsidP="00047A9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BE2C6D">
        <w:rPr>
          <w:rFonts w:ascii="Arial" w:hAnsi="Arial" w:cs="Arial"/>
          <w:b/>
          <w:sz w:val="24"/>
          <w:szCs w:val="24"/>
          <w:lang w:val="hr-HR"/>
        </w:rPr>
        <w:t xml:space="preserve">poljoprivredna proizvodnja ne obuhvata </w:t>
      </w:r>
      <w:r w:rsidRPr="00BE2C6D">
        <w:rPr>
          <w:rFonts w:ascii="Arial" w:hAnsi="Arial" w:cs="Arial"/>
          <w:sz w:val="24"/>
          <w:szCs w:val="24"/>
          <w:lang w:val="hr-HR"/>
        </w:rPr>
        <w:t>ergele jahaćih konja, trkačkih konja, konja za galopiranje (tj. zemljište korišćeno za tretiranje trkačkih konja), preradu poljoprivrednih proizvoda (isključujući preradu sopstvenog grožđa u vino i sopstvenih maslina u ulje), šumarstvo, lov, ribarstvo ili uzgoj ribe i obavljanje poljoprivrednih usluga za druge vlastitom mehanizacijom;</w:t>
      </w:r>
    </w:p>
    <w:p w14:paraId="751BFD01" w14:textId="04157171" w:rsidR="0033161B" w:rsidRPr="00514637" w:rsidRDefault="007B1ACB" w:rsidP="00047A9B">
      <w:pPr>
        <w:pStyle w:val="ListParagraph"/>
        <w:numPr>
          <w:ilvl w:val="0"/>
          <w:numId w:val="19"/>
        </w:num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514637">
        <w:rPr>
          <w:rFonts w:ascii="Arial" w:hAnsi="Arial" w:cs="Arial"/>
          <w:b/>
          <w:sz w:val="24"/>
          <w:szCs w:val="24"/>
          <w:lang w:val="hr-HR"/>
        </w:rPr>
        <w:t xml:space="preserve">korišćeno poljoprivredno zemljište </w:t>
      </w:r>
      <w:r w:rsidRPr="00514637">
        <w:rPr>
          <w:rFonts w:ascii="Arial" w:hAnsi="Arial" w:cs="Arial"/>
          <w:sz w:val="24"/>
          <w:szCs w:val="24"/>
          <w:lang w:val="hr-HR"/>
        </w:rPr>
        <w:t xml:space="preserve">je zemljište koje se koristi za uzgoj </w:t>
      </w:r>
      <w:r w:rsidR="009E43D6" w:rsidRPr="00514637">
        <w:rPr>
          <w:rFonts w:ascii="Arial" w:hAnsi="Arial" w:cs="Arial"/>
          <w:sz w:val="24"/>
          <w:szCs w:val="24"/>
          <w:lang w:val="hr-HR"/>
        </w:rPr>
        <w:t xml:space="preserve">biljnih </w:t>
      </w:r>
      <w:r w:rsidRPr="00514637">
        <w:rPr>
          <w:rFonts w:ascii="Arial" w:hAnsi="Arial" w:cs="Arial"/>
          <w:sz w:val="24"/>
          <w:szCs w:val="24"/>
          <w:lang w:val="hr-HR"/>
        </w:rPr>
        <w:t>kultura u referentnoj godini. Korišćen</w:t>
      </w:r>
      <w:r w:rsidR="001D3C1C" w:rsidRPr="00514637">
        <w:rPr>
          <w:rFonts w:ascii="Arial" w:hAnsi="Arial" w:cs="Arial"/>
          <w:sz w:val="24"/>
          <w:szCs w:val="24"/>
          <w:lang w:val="hr-HR"/>
        </w:rPr>
        <w:t>im</w:t>
      </w:r>
      <w:r w:rsidRPr="00514637">
        <w:rPr>
          <w:rFonts w:ascii="Arial" w:hAnsi="Arial" w:cs="Arial"/>
          <w:sz w:val="24"/>
          <w:szCs w:val="24"/>
          <w:lang w:val="hr-HR"/>
        </w:rPr>
        <w:t xml:space="preserve"> poljoprivredn</w:t>
      </w:r>
      <w:r w:rsidR="00085E56" w:rsidRPr="00514637">
        <w:rPr>
          <w:rFonts w:ascii="Arial" w:hAnsi="Arial" w:cs="Arial"/>
          <w:sz w:val="24"/>
          <w:szCs w:val="24"/>
          <w:lang w:val="hr-HR"/>
        </w:rPr>
        <w:t>im</w:t>
      </w:r>
      <w:r w:rsidRPr="00514637">
        <w:rPr>
          <w:rFonts w:ascii="Arial" w:hAnsi="Arial" w:cs="Arial"/>
          <w:sz w:val="24"/>
          <w:szCs w:val="24"/>
          <w:lang w:val="hr-HR"/>
        </w:rPr>
        <w:t xml:space="preserve"> zemljište</w:t>
      </w:r>
      <w:r w:rsidR="00085E56" w:rsidRPr="00514637">
        <w:rPr>
          <w:rFonts w:ascii="Arial" w:hAnsi="Arial" w:cs="Arial"/>
          <w:sz w:val="24"/>
          <w:szCs w:val="24"/>
          <w:lang w:val="hr-HR"/>
        </w:rPr>
        <w:t xml:space="preserve">m smatraju se </w:t>
      </w:r>
      <w:r w:rsidRPr="00514637">
        <w:rPr>
          <w:rFonts w:ascii="Arial" w:hAnsi="Arial" w:cs="Arial"/>
          <w:sz w:val="24"/>
          <w:szCs w:val="24"/>
          <w:lang w:val="hr-HR"/>
        </w:rPr>
        <w:t xml:space="preserve">oranice, okućnice i/ili </w:t>
      </w:r>
      <w:r w:rsidR="00B30746" w:rsidRPr="00514637">
        <w:rPr>
          <w:rFonts w:ascii="Arial" w:hAnsi="Arial" w:cs="Arial"/>
          <w:sz w:val="24"/>
          <w:szCs w:val="24"/>
          <w:lang w:val="hr-HR"/>
        </w:rPr>
        <w:t>bašte</w:t>
      </w:r>
      <w:r w:rsidRPr="00514637">
        <w:rPr>
          <w:rFonts w:ascii="Arial" w:hAnsi="Arial" w:cs="Arial"/>
          <w:sz w:val="24"/>
          <w:szCs w:val="24"/>
          <w:lang w:val="hr-HR"/>
        </w:rPr>
        <w:t>, voćnja</w:t>
      </w:r>
      <w:r w:rsidR="00085E56" w:rsidRPr="00514637">
        <w:rPr>
          <w:rFonts w:ascii="Arial" w:hAnsi="Arial" w:cs="Arial"/>
          <w:sz w:val="24"/>
          <w:szCs w:val="24"/>
          <w:lang w:val="hr-HR"/>
        </w:rPr>
        <w:t>ci</w:t>
      </w:r>
      <w:r w:rsidRPr="00514637">
        <w:rPr>
          <w:rFonts w:ascii="Arial" w:hAnsi="Arial" w:cs="Arial"/>
          <w:sz w:val="24"/>
          <w:szCs w:val="24"/>
          <w:lang w:val="hr-HR"/>
        </w:rPr>
        <w:t>, vinograd</w:t>
      </w:r>
      <w:r w:rsidR="00085E56" w:rsidRPr="00514637">
        <w:rPr>
          <w:rFonts w:ascii="Arial" w:hAnsi="Arial" w:cs="Arial"/>
          <w:sz w:val="24"/>
          <w:szCs w:val="24"/>
          <w:lang w:val="hr-HR"/>
        </w:rPr>
        <w:t>i</w:t>
      </w:r>
      <w:r w:rsidRPr="00514637">
        <w:rPr>
          <w:rFonts w:ascii="Arial" w:hAnsi="Arial" w:cs="Arial"/>
          <w:sz w:val="24"/>
          <w:szCs w:val="24"/>
          <w:lang w:val="hr-HR"/>
        </w:rPr>
        <w:t>, rasadni</w:t>
      </w:r>
      <w:r w:rsidR="00085E56" w:rsidRPr="00514637">
        <w:rPr>
          <w:rFonts w:ascii="Arial" w:hAnsi="Arial" w:cs="Arial"/>
          <w:sz w:val="24"/>
          <w:szCs w:val="24"/>
          <w:lang w:val="hr-HR"/>
        </w:rPr>
        <w:t>ci</w:t>
      </w:r>
      <w:r w:rsidRPr="00514637">
        <w:rPr>
          <w:rFonts w:ascii="Arial" w:hAnsi="Arial" w:cs="Arial"/>
          <w:sz w:val="24"/>
          <w:szCs w:val="24"/>
          <w:lang w:val="hr-HR"/>
        </w:rPr>
        <w:t>, livade i pašnja</w:t>
      </w:r>
      <w:r w:rsidR="00514637">
        <w:rPr>
          <w:rFonts w:ascii="Arial" w:hAnsi="Arial" w:cs="Arial"/>
          <w:sz w:val="24"/>
          <w:szCs w:val="24"/>
          <w:lang w:val="hr-HR"/>
        </w:rPr>
        <w:t>ci</w:t>
      </w:r>
      <w:r w:rsidRPr="00514637">
        <w:rPr>
          <w:rFonts w:ascii="Arial" w:hAnsi="Arial" w:cs="Arial"/>
          <w:sz w:val="24"/>
          <w:szCs w:val="24"/>
          <w:lang w:val="hr-HR"/>
        </w:rPr>
        <w:t xml:space="preserve"> bez obzira na tip vlasništva (vlastito zemljište ili zemljište uzeto u zakup);</w:t>
      </w:r>
    </w:p>
    <w:p w14:paraId="4DC5FD0F" w14:textId="77777777" w:rsidR="00184C5C" w:rsidRDefault="004109D6" w:rsidP="00047A9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hr-HR"/>
        </w:rPr>
      </w:pPr>
      <w:r w:rsidRPr="00184C5C">
        <w:rPr>
          <w:rFonts w:ascii="Arial" w:hAnsi="Arial" w:cs="Arial"/>
          <w:b/>
          <w:sz w:val="24"/>
          <w:szCs w:val="24"/>
          <w:lang w:val="hr-HR"/>
        </w:rPr>
        <w:t xml:space="preserve">stočni fond </w:t>
      </w:r>
      <w:r w:rsidRPr="00184C5C">
        <w:rPr>
          <w:rFonts w:ascii="Arial" w:hAnsi="Arial" w:cs="Arial"/>
          <w:sz w:val="24"/>
          <w:szCs w:val="24"/>
          <w:lang w:val="hr-HR"/>
        </w:rPr>
        <w:t>predstavlja broj i vrstu stoke po kategorijama;</w:t>
      </w:r>
    </w:p>
    <w:p w14:paraId="3F89FF4B" w14:textId="06F7634A" w:rsidR="001824B7" w:rsidRPr="00DB7C3A" w:rsidRDefault="004109D6" w:rsidP="00047A9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hr-HR"/>
        </w:rPr>
      </w:pPr>
      <w:r w:rsidRPr="00DB7C3A">
        <w:rPr>
          <w:rFonts w:ascii="Arial" w:hAnsi="Arial" w:cs="Arial"/>
          <w:b/>
          <w:sz w:val="24"/>
          <w:szCs w:val="24"/>
          <w:lang w:val="hr-HR"/>
        </w:rPr>
        <w:lastRenderedPageBreak/>
        <w:t xml:space="preserve">uslovno grlo ili „stočna jedinica” </w:t>
      </w:r>
      <w:r w:rsidR="00D0770C" w:rsidRPr="00DB7C3A">
        <w:rPr>
          <w:rFonts w:asciiTheme="minorHAnsi" w:eastAsiaTheme="minorHAnsi" w:hAnsiTheme="minorHAnsi" w:cstheme="minorBidi"/>
          <w:lang w:val="hr-HR"/>
        </w:rPr>
        <w:t xml:space="preserve"> </w:t>
      </w:r>
      <w:r w:rsidR="00D0770C" w:rsidRPr="00DB7C3A">
        <w:rPr>
          <w:rFonts w:ascii="Arial" w:hAnsi="Arial" w:cs="Arial"/>
          <w:sz w:val="24"/>
          <w:szCs w:val="24"/>
          <w:lang w:val="hr-HR"/>
        </w:rPr>
        <w:t xml:space="preserve">(Livestock unit – LU negdje i LSU) predstavlja standardnu mjernu jedinicu koja služi za </w:t>
      </w:r>
      <w:r w:rsidR="00C33321" w:rsidRPr="00DB7C3A">
        <w:rPr>
          <w:rFonts w:ascii="Arial" w:hAnsi="Arial" w:cs="Arial"/>
          <w:sz w:val="24"/>
          <w:szCs w:val="24"/>
          <w:lang w:val="hr-HR"/>
        </w:rPr>
        <w:t>zbirno</w:t>
      </w:r>
      <w:r w:rsidR="00D0770C" w:rsidRPr="00DB7C3A">
        <w:rPr>
          <w:rFonts w:ascii="Arial" w:hAnsi="Arial" w:cs="Arial"/>
          <w:sz w:val="24"/>
          <w:szCs w:val="24"/>
          <w:lang w:val="hr-HR"/>
        </w:rPr>
        <w:t xml:space="preserve"> iskazivanje ili poređenje broja različitih vrsta ili kategorija životinja</w:t>
      </w:r>
      <w:r w:rsidR="00184C5C" w:rsidRPr="00DB7C3A">
        <w:rPr>
          <w:rFonts w:ascii="Arial" w:hAnsi="Arial" w:cs="Arial"/>
          <w:sz w:val="24"/>
          <w:szCs w:val="24"/>
          <w:lang w:val="hr-HR"/>
        </w:rPr>
        <w:t>;</w:t>
      </w:r>
    </w:p>
    <w:p w14:paraId="06B424E2" w14:textId="67BBD94E" w:rsidR="000D120A" w:rsidRPr="00184C5C" w:rsidRDefault="000D120A" w:rsidP="00A04A5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Arial" w:hAnsi="Arial" w:cs="Arial"/>
          <w:sz w:val="24"/>
          <w:szCs w:val="24"/>
          <w:lang w:val="hr-HR"/>
        </w:rPr>
      </w:pPr>
      <w:r w:rsidRPr="00E7728A">
        <w:rPr>
          <w:rFonts w:ascii="Arial" w:hAnsi="Arial" w:cs="Arial"/>
          <w:b/>
          <w:sz w:val="24"/>
          <w:szCs w:val="24"/>
          <w:lang w:val="hr-HR"/>
        </w:rPr>
        <w:t xml:space="preserve">radna snaga </w:t>
      </w:r>
      <w:r w:rsidRPr="00E7728A">
        <w:rPr>
          <w:rFonts w:ascii="Arial" w:hAnsi="Arial" w:cs="Arial"/>
          <w:sz w:val="24"/>
          <w:szCs w:val="24"/>
          <w:lang w:val="hr-HR"/>
        </w:rPr>
        <w:t>koja učestvuje u poljoprivrednoj proizvodnji predstavlja sva lica koja su stalno ili povremeno angažovana na poslovima poljoprivredne proizvodnje, a mogu biti članovi gazdinstva ili ne</w:t>
      </w:r>
      <w:r>
        <w:rPr>
          <w:rFonts w:ascii="Arial" w:hAnsi="Arial" w:cs="Arial"/>
          <w:sz w:val="24"/>
          <w:szCs w:val="24"/>
          <w:lang w:val="hr-HR"/>
        </w:rPr>
        <w:t>;</w:t>
      </w:r>
    </w:p>
    <w:p w14:paraId="09166F5A" w14:textId="77777777" w:rsidR="0010039F" w:rsidRPr="00E854AE" w:rsidRDefault="0010039F" w:rsidP="00047A9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Arial" w:hAnsi="Arial" w:cs="Arial"/>
          <w:sz w:val="24"/>
          <w:szCs w:val="24"/>
          <w:lang w:val="hr-HR"/>
        </w:rPr>
      </w:pPr>
      <w:r w:rsidRPr="00E854AE">
        <w:rPr>
          <w:rFonts w:ascii="Arial" w:hAnsi="Arial" w:cs="Arial"/>
          <w:b/>
          <w:sz w:val="24"/>
          <w:szCs w:val="24"/>
          <w:lang w:val="hr-HR"/>
        </w:rPr>
        <w:t>preliminarni rezultati</w:t>
      </w:r>
      <w:r w:rsidRPr="00E854AE">
        <w:rPr>
          <w:rFonts w:ascii="Arial" w:hAnsi="Arial" w:cs="Arial"/>
          <w:sz w:val="24"/>
          <w:szCs w:val="24"/>
          <w:lang w:val="hr-HR"/>
        </w:rPr>
        <w:t xml:space="preserve"> zvanične statistike su podaci, koji su podložni promjenama tokom statističke obrade podataka, sve dok su predmet redovne revizije</w:t>
      </w:r>
      <w:r w:rsidR="00184C5C">
        <w:rPr>
          <w:rFonts w:ascii="Arial" w:hAnsi="Arial" w:cs="Arial"/>
          <w:sz w:val="24"/>
          <w:szCs w:val="24"/>
          <w:lang w:val="hr-HR"/>
        </w:rPr>
        <w:t>;</w:t>
      </w:r>
    </w:p>
    <w:p w14:paraId="3CBA8EEF" w14:textId="77777777" w:rsidR="00E854AE" w:rsidRDefault="004109D6" w:rsidP="00047A9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Arial" w:hAnsi="Arial" w:cs="Arial"/>
          <w:sz w:val="24"/>
          <w:szCs w:val="24"/>
          <w:lang w:val="hr-HR"/>
        </w:rPr>
      </w:pPr>
      <w:r w:rsidRPr="00E854AE">
        <w:rPr>
          <w:rFonts w:ascii="Arial" w:hAnsi="Arial" w:cs="Arial"/>
          <w:b/>
          <w:sz w:val="24"/>
          <w:szCs w:val="24"/>
          <w:lang w:val="hr-HR"/>
        </w:rPr>
        <w:t xml:space="preserve">diseminacija </w:t>
      </w:r>
      <w:r w:rsidRPr="00E854AE">
        <w:rPr>
          <w:rFonts w:ascii="Arial" w:hAnsi="Arial" w:cs="Arial"/>
          <w:sz w:val="24"/>
          <w:szCs w:val="24"/>
          <w:lang w:val="hr-HR"/>
        </w:rPr>
        <w:t>statističkih podataka su sve aktivnosti proizvođača zvanične statistike, koje uključuju predstavljanje rezultata zvanične statistike, kao i način i oblik obezbjeđenja pristupa rezultatima zvanične statistike, sa podacima o izvorima i metod</w:t>
      </w:r>
      <w:r w:rsidR="00A0612C">
        <w:rPr>
          <w:rFonts w:ascii="Arial" w:hAnsi="Arial" w:cs="Arial"/>
          <w:sz w:val="24"/>
          <w:szCs w:val="24"/>
          <w:lang w:val="hr-HR"/>
        </w:rPr>
        <w:t>a</w:t>
      </w:r>
      <w:r w:rsidRPr="00E854AE">
        <w:rPr>
          <w:rFonts w:ascii="Arial" w:hAnsi="Arial" w:cs="Arial"/>
          <w:sz w:val="24"/>
          <w:szCs w:val="24"/>
          <w:lang w:val="hr-HR"/>
        </w:rPr>
        <w:t>ma prikupljanja podataka</w:t>
      </w:r>
      <w:r w:rsidR="00184C5C">
        <w:rPr>
          <w:rFonts w:ascii="Arial" w:hAnsi="Arial" w:cs="Arial"/>
          <w:sz w:val="24"/>
          <w:szCs w:val="24"/>
          <w:lang w:val="hr-HR"/>
        </w:rPr>
        <w:t>.</w:t>
      </w:r>
      <w:bookmarkStart w:id="1" w:name="_Hlk103593812"/>
    </w:p>
    <w:bookmarkEnd w:id="1"/>
    <w:p w14:paraId="5C0A4C5A" w14:textId="77777777" w:rsidR="004109D6" w:rsidRPr="00E30131" w:rsidRDefault="004109D6" w:rsidP="00047A9B">
      <w:pPr>
        <w:pStyle w:val="tekst"/>
        <w:spacing w:before="0" w:line="240" w:lineRule="auto"/>
        <w:ind w:firstLine="0"/>
        <w:rPr>
          <w:rFonts w:ascii="Arial" w:hAnsi="Arial" w:cs="Arial"/>
          <w:b/>
          <w:sz w:val="24"/>
          <w:szCs w:val="24"/>
          <w:lang w:val="hr-HR"/>
        </w:rPr>
      </w:pPr>
    </w:p>
    <w:p w14:paraId="121FF742" w14:textId="77777777" w:rsidR="005716D5" w:rsidRPr="00BE2C6D" w:rsidRDefault="005716D5" w:rsidP="00047A9B">
      <w:pPr>
        <w:autoSpaceDE w:val="0"/>
        <w:autoSpaceDN w:val="0"/>
        <w:adjustRightInd w:val="0"/>
        <w:spacing w:before="0"/>
        <w:ind w:firstLine="0"/>
        <w:jc w:val="center"/>
        <w:rPr>
          <w:rFonts w:ascii="Arial" w:eastAsia="Calibri" w:hAnsi="Arial" w:cs="Arial"/>
          <w:b/>
          <w:bCs/>
          <w:sz w:val="24"/>
          <w:szCs w:val="24"/>
          <w:lang w:val="hr-HR"/>
        </w:rPr>
      </w:pPr>
      <w:r w:rsidRPr="00BE2C6D">
        <w:rPr>
          <w:rFonts w:ascii="Arial" w:eastAsia="Calibri" w:hAnsi="Arial" w:cs="Arial"/>
          <w:b/>
          <w:bCs/>
          <w:sz w:val="24"/>
          <w:szCs w:val="24"/>
          <w:lang w:val="hr-HR"/>
        </w:rPr>
        <w:t>Upotreba rodno osjetljivog jezika</w:t>
      </w:r>
    </w:p>
    <w:p w14:paraId="6F5D5B4B" w14:textId="23636BE5" w:rsidR="005716D5" w:rsidRPr="00BE2C6D" w:rsidRDefault="005716D5" w:rsidP="00047A9B">
      <w:pPr>
        <w:autoSpaceDE w:val="0"/>
        <w:autoSpaceDN w:val="0"/>
        <w:adjustRightInd w:val="0"/>
        <w:spacing w:before="0"/>
        <w:ind w:firstLine="0"/>
        <w:jc w:val="center"/>
        <w:rPr>
          <w:rFonts w:ascii="Arial" w:eastAsia="Calibri" w:hAnsi="Arial" w:cs="Arial"/>
          <w:b/>
          <w:bCs/>
          <w:sz w:val="24"/>
          <w:szCs w:val="24"/>
          <w:lang w:val="hr-HR"/>
        </w:rPr>
      </w:pPr>
      <w:r w:rsidRPr="00BE2C6D">
        <w:rPr>
          <w:rFonts w:ascii="Arial" w:eastAsia="Calibri" w:hAnsi="Arial" w:cs="Arial"/>
          <w:b/>
          <w:bCs/>
          <w:sz w:val="24"/>
          <w:szCs w:val="24"/>
          <w:lang w:val="hr-HR"/>
        </w:rPr>
        <w:t xml:space="preserve">Član </w:t>
      </w:r>
      <w:r w:rsidR="00C40DBC">
        <w:rPr>
          <w:rFonts w:ascii="Arial" w:eastAsia="Calibri" w:hAnsi="Arial" w:cs="Arial"/>
          <w:b/>
          <w:bCs/>
          <w:sz w:val="24"/>
          <w:szCs w:val="24"/>
          <w:lang w:val="hr-HR"/>
        </w:rPr>
        <w:t>3</w:t>
      </w:r>
    </w:p>
    <w:p w14:paraId="6B842E8D" w14:textId="77777777" w:rsidR="005716D5" w:rsidRPr="00BE2C6D" w:rsidRDefault="005716D5" w:rsidP="00E3186A">
      <w:pPr>
        <w:pStyle w:val="tekst"/>
        <w:spacing w:before="0" w:line="240" w:lineRule="auto"/>
        <w:ind w:firstLine="720"/>
        <w:rPr>
          <w:rFonts w:ascii="Arial" w:eastAsia="Calibri" w:hAnsi="Arial" w:cs="Arial"/>
          <w:sz w:val="24"/>
          <w:szCs w:val="24"/>
          <w:lang w:val="hr-HR"/>
        </w:rPr>
      </w:pPr>
      <w:r w:rsidRPr="00BE2C6D">
        <w:rPr>
          <w:rFonts w:ascii="Arial" w:eastAsia="Calibri" w:hAnsi="Arial" w:cs="Arial"/>
          <w:sz w:val="24"/>
          <w:szCs w:val="24"/>
          <w:lang w:val="hr-HR"/>
        </w:rPr>
        <w:t>Izrazi koji se u ovom zakonu koriste za fizička lica u muškom rodu podrazumijevaju iste izraze u ženskom rodu.</w:t>
      </w:r>
    </w:p>
    <w:p w14:paraId="48FABD0D" w14:textId="77777777" w:rsidR="004109D6" w:rsidRPr="00E30131" w:rsidRDefault="004109D6" w:rsidP="00047A9B">
      <w:pPr>
        <w:pStyle w:val="tekst"/>
        <w:spacing w:before="0" w:line="240" w:lineRule="auto"/>
        <w:ind w:firstLine="360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56336FDE" w14:textId="77777777" w:rsidR="00944C7B" w:rsidRPr="00BE2C6D" w:rsidRDefault="00944C7B" w:rsidP="00047A9B">
      <w:pPr>
        <w:autoSpaceDE w:val="0"/>
        <w:autoSpaceDN w:val="0"/>
        <w:adjustRightInd w:val="0"/>
        <w:spacing w:before="0"/>
        <w:ind w:firstLine="0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BE2C6D">
        <w:rPr>
          <w:rFonts w:ascii="Arial" w:hAnsi="Arial" w:cs="Arial"/>
          <w:b/>
          <w:sz w:val="24"/>
          <w:szCs w:val="24"/>
          <w:lang w:val="hr-HR"/>
        </w:rPr>
        <w:t>Principi kvaliteta</w:t>
      </w:r>
    </w:p>
    <w:p w14:paraId="0E5770D1" w14:textId="7B1A3AB1" w:rsidR="00944C7B" w:rsidRPr="00BE2C6D" w:rsidRDefault="00944C7B" w:rsidP="00047A9B">
      <w:pPr>
        <w:autoSpaceDE w:val="0"/>
        <w:autoSpaceDN w:val="0"/>
        <w:adjustRightInd w:val="0"/>
        <w:spacing w:before="0"/>
        <w:ind w:firstLine="0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BE2C6D">
        <w:rPr>
          <w:rFonts w:ascii="Arial" w:hAnsi="Arial" w:cs="Arial"/>
          <w:b/>
          <w:bCs/>
          <w:sz w:val="24"/>
          <w:szCs w:val="24"/>
          <w:lang w:val="hr-HR"/>
        </w:rPr>
        <w:t xml:space="preserve">Član </w:t>
      </w:r>
      <w:r w:rsidR="00C40DBC">
        <w:rPr>
          <w:rFonts w:ascii="Arial" w:hAnsi="Arial" w:cs="Arial"/>
          <w:b/>
          <w:bCs/>
          <w:sz w:val="24"/>
          <w:szCs w:val="24"/>
          <w:lang w:val="hr-HR"/>
        </w:rPr>
        <w:t>4</w:t>
      </w:r>
    </w:p>
    <w:p w14:paraId="4B8FBB3F" w14:textId="77777777" w:rsidR="00944C7B" w:rsidRPr="00BE2C6D" w:rsidRDefault="00944C7B" w:rsidP="00047A9B">
      <w:pPr>
        <w:autoSpaceDE w:val="0"/>
        <w:autoSpaceDN w:val="0"/>
        <w:adjustRightInd w:val="0"/>
        <w:spacing w:before="0"/>
        <w:ind w:firstLine="720"/>
        <w:rPr>
          <w:rFonts w:ascii="Arial" w:hAnsi="Arial" w:cs="Arial"/>
          <w:sz w:val="24"/>
          <w:szCs w:val="24"/>
          <w:lang w:val="sr-Latn-ME"/>
        </w:rPr>
      </w:pPr>
      <w:r w:rsidRPr="00BE2C6D">
        <w:rPr>
          <w:rFonts w:ascii="Arial" w:hAnsi="Arial" w:cs="Arial"/>
          <w:sz w:val="24"/>
          <w:szCs w:val="24"/>
          <w:lang w:val="hr-HR"/>
        </w:rPr>
        <w:t>U pripremi, organizaciji i sprovođenju popisa</w:t>
      </w:r>
      <w:r w:rsidR="00D56976" w:rsidRPr="00BE2C6D">
        <w:rPr>
          <w:rFonts w:ascii="Arial" w:hAnsi="Arial" w:cs="Arial"/>
          <w:sz w:val="24"/>
          <w:szCs w:val="24"/>
          <w:lang w:val="hr-HR"/>
        </w:rPr>
        <w:t xml:space="preserve"> poljoprivrede</w:t>
      </w:r>
      <w:r w:rsidRPr="00BE2C6D">
        <w:rPr>
          <w:rFonts w:ascii="Arial" w:hAnsi="Arial" w:cs="Arial"/>
          <w:sz w:val="24"/>
          <w:szCs w:val="24"/>
          <w:lang w:val="hr-HR"/>
        </w:rPr>
        <w:t>, kao i obradi i diseminaciji rezultata popisa</w:t>
      </w:r>
      <w:r w:rsidR="00D56976" w:rsidRPr="00BE2C6D">
        <w:rPr>
          <w:rFonts w:ascii="Arial" w:hAnsi="Arial" w:cs="Arial"/>
          <w:sz w:val="24"/>
          <w:szCs w:val="24"/>
          <w:lang w:val="hr-HR"/>
        </w:rPr>
        <w:t xml:space="preserve"> poljoprivrede</w:t>
      </w:r>
      <w:r w:rsidRPr="00BE2C6D">
        <w:rPr>
          <w:rFonts w:ascii="Arial" w:hAnsi="Arial" w:cs="Arial"/>
          <w:sz w:val="24"/>
          <w:szCs w:val="24"/>
          <w:lang w:val="hr-HR"/>
        </w:rPr>
        <w:t xml:space="preserve"> primjenjuju se principi kvaliteta zvanične statistike u skladu sa </w:t>
      </w:r>
      <w:r w:rsidR="000A7046">
        <w:rPr>
          <w:rFonts w:ascii="Arial" w:hAnsi="Arial" w:cs="Arial"/>
          <w:sz w:val="24"/>
          <w:szCs w:val="24"/>
          <w:lang w:val="hr-HR"/>
        </w:rPr>
        <w:t xml:space="preserve">članom </w:t>
      </w:r>
      <w:r w:rsidR="005E5991">
        <w:rPr>
          <w:rFonts w:ascii="Arial" w:hAnsi="Arial" w:cs="Arial"/>
          <w:sz w:val="24"/>
          <w:szCs w:val="24"/>
          <w:lang w:val="hr-HR"/>
        </w:rPr>
        <w:t xml:space="preserve">6 </w:t>
      </w:r>
      <w:r w:rsidR="005E5991" w:rsidRPr="00BE2C6D">
        <w:rPr>
          <w:rFonts w:ascii="Arial" w:hAnsi="Arial" w:cs="Arial"/>
          <w:sz w:val="24"/>
          <w:szCs w:val="24"/>
          <w:lang w:val="hr-HR"/>
        </w:rPr>
        <w:t>zakon</w:t>
      </w:r>
      <w:r w:rsidR="005E5991">
        <w:rPr>
          <w:rFonts w:ascii="Arial" w:hAnsi="Arial" w:cs="Arial"/>
          <w:sz w:val="24"/>
          <w:szCs w:val="24"/>
          <w:lang w:val="hr-HR"/>
        </w:rPr>
        <w:t xml:space="preserve">a </w:t>
      </w:r>
      <w:r w:rsidRPr="00BE2C6D">
        <w:rPr>
          <w:rFonts w:ascii="Arial" w:hAnsi="Arial" w:cs="Arial"/>
          <w:sz w:val="24"/>
          <w:szCs w:val="24"/>
          <w:lang w:val="hr-HR"/>
        </w:rPr>
        <w:t xml:space="preserve">kojim se uređuje zvanična statistika. </w:t>
      </w:r>
    </w:p>
    <w:p w14:paraId="640F3800" w14:textId="77777777" w:rsidR="00CD3829" w:rsidRPr="008A59B7" w:rsidRDefault="00CD3829" w:rsidP="00047A9B">
      <w:pPr>
        <w:spacing w:before="0"/>
        <w:ind w:firstLine="0"/>
        <w:rPr>
          <w:rFonts w:ascii="Arial" w:hAnsi="Arial" w:cs="Arial"/>
          <w:sz w:val="24"/>
          <w:szCs w:val="24"/>
          <w:lang w:val="hr-HR"/>
        </w:rPr>
      </w:pPr>
    </w:p>
    <w:p w14:paraId="36E44938" w14:textId="77777777" w:rsidR="00CD3829" w:rsidRPr="00E30131" w:rsidRDefault="00CD3829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30131">
        <w:rPr>
          <w:rFonts w:ascii="Arial" w:hAnsi="Arial" w:cs="Arial"/>
          <w:b/>
          <w:sz w:val="24"/>
          <w:szCs w:val="24"/>
          <w:lang w:val="hr-HR"/>
        </w:rPr>
        <w:t xml:space="preserve">Metodologija popisa poljoprivrede </w:t>
      </w:r>
    </w:p>
    <w:p w14:paraId="6ED9AE6D" w14:textId="22646C32" w:rsidR="00CD3829" w:rsidRPr="00E30131" w:rsidRDefault="00CD3829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30131">
        <w:rPr>
          <w:rFonts w:ascii="Arial" w:hAnsi="Arial" w:cs="Arial"/>
          <w:sz w:val="24"/>
          <w:szCs w:val="24"/>
          <w:lang w:val="hr-HR"/>
        </w:rPr>
        <w:t xml:space="preserve"> </w:t>
      </w:r>
      <w:r w:rsidRPr="00E30131">
        <w:rPr>
          <w:rFonts w:ascii="Arial" w:hAnsi="Arial" w:cs="Arial"/>
          <w:b/>
          <w:sz w:val="24"/>
          <w:szCs w:val="24"/>
          <w:lang w:val="hr-HR"/>
        </w:rPr>
        <w:t xml:space="preserve">Član </w:t>
      </w:r>
      <w:r w:rsidR="00C40DBC" w:rsidRPr="00E30131">
        <w:rPr>
          <w:rFonts w:ascii="Arial" w:hAnsi="Arial" w:cs="Arial"/>
          <w:b/>
          <w:sz w:val="24"/>
          <w:szCs w:val="24"/>
          <w:lang w:val="hr-HR"/>
        </w:rPr>
        <w:t>5</w:t>
      </w:r>
    </w:p>
    <w:p w14:paraId="30057792" w14:textId="77777777" w:rsidR="002C1E9D" w:rsidRDefault="00CD3829" w:rsidP="00047A9B">
      <w:pPr>
        <w:pStyle w:val="tekst"/>
        <w:spacing w:before="0" w:line="240" w:lineRule="auto"/>
        <w:ind w:firstLine="720"/>
        <w:rPr>
          <w:rFonts w:ascii="Arial" w:hAnsi="Arial" w:cs="Arial"/>
          <w:sz w:val="24"/>
          <w:szCs w:val="24"/>
          <w:lang w:val="hr-HR"/>
        </w:rPr>
      </w:pPr>
      <w:r w:rsidRPr="00BE2C6D">
        <w:rPr>
          <w:rFonts w:ascii="Arial" w:hAnsi="Arial" w:cs="Arial"/>
          <w:sz w:val="24"/>
          <w:szCs w:val="24"/>
          <w:lang w:val="hr-HR"/>
        </w:rPr>
        <w:t xml:space="preserve">Popis poljoprivrede se </w:t>
      </w:r>
      <w:r w:rsidR="00043F74" w:rsidRPr="00BE2C6D">
        <w:rPr>
          <w:rFonts w:ascii="Arial" w:hAnsi="Arial" w:cs="Arial"/>
          <w:sz w:val="24"/>
          <w:szCs w:val="24"/>
          <w:lang w:val="hr-HR"/>
        </w:rPr>
        <w:t>sprovod</w:t>
      </w:r>
      <w:r w:rsidR="00043F74">
        <w:rPr>
          <w:rFonts w:ascii="Arial" w:hAnsi="Arial" w:cs="Arial"/>
          <w:sz w:val="24"/>
          <w:szCs w:val="24"/>
          <w:lang w:val="hr-HR"/>
        </w:rPr>
        <w:t>i</w:t>
      </w:r>
      <w:r w:rsidR="00043F74" w:rsidRPr="00BE2C6D">
        <w:rPr>
          <w:rFonts w:ascii="Arial" w:hAnsi="Arial" w:cs="Arial"/>
          <w:sz w:val="24"/>
          <w:szCs w:val="24"/>
          <w:lang w:val="hr-HR"/>
        </w:rPr>
        <w:t xml:space="preserve"> </w:t>
      </w:r>
      <w:r w:rsidR="002C1E9D">
        <w:rPr>
          <w:rFonts w:ascii="Arial" w:hAnsi="Arial" w:cs="Arial"/>
          <w:sz w:val="24"/>
          <w:szCs w:val="24"/>
          <w:lang w:val="hr-HR"/>
        </w:rPr>
        <w:t>u skladu sa ovim Zakonom</w:t>
      </w:r>
      <w:r w:rsidR="00346F0F">
        <w:rPr>
          <w:rFonts w:ascii="Arial" w:hAnsi="Arial" w:cs="Arial"/>
          <w:sz w:val="24"/>
          <w:szCs w:val="24"/>
          <w:lang w:val="hr-HR"/>
        </w:rPr>
        <w:t xml:space="preserve"> i</w:t>
      </w:r>
      <w:r w:rsidR="002C1E9D">
        <w:rPr>
          <w:rFonts w:ascii="Arial" w:hAnsi="Arial" w:cs="Arial"/>
          <w:sz w:val="24"/>
          <w:szCs w:val="24"/>
          <w:lang w:val="hr-HR"/>
        </w:rPr>
        <w:t xml:space="preserve"> </w:t>
      </w:r>
      <w:r w:rsidR="00346F0F">
        <w:rPr>
          <w:rFonts w:ascii="Arial" w:hAnsi="Arial" w:cs="Arial"/>
          <w:sz w:val="24"/>
          <w:szCs w:val="24"/>
          <w:lang w:val="hr-HR"/>
        </w:rPr>
        <w:t>M</w:t>
      </w:r>
      <w:r w:rsidRPr="00BE2C6D">
        <w:rPr>
          <w:rFonts w:ascii="Arial" w:hAnsi="Arial" w:cs="Arial"/>
          <w:sz w:val="24"/>
          <w:szCs w:val="24"/>
          <w:lang w:val="hr-HR"/>
        </w:rPr>
        <w:t>etodologij</w:t>
      </w:r>
      <w:r w:rsidR="002C1E9D">
        <w:rPr>
          <w:rFonts w:ascii="Arial" w:hAnsi="Arial" w:cs="Arial"/>
          <w:sz w:val="24"/>
          <w:szCs w:val="24"/>
          <w:lang w:val="hr-HR"/>
        </w:rPr>
        <w:t>om</w:t>
      </w:r>
      <w:r w:rsidR="006B3524">
        <w:rPr>
          <w:rFonts w:ascii="Arial" w:hAnsi="Arial" w:cs="Arial"/>
          <w:sz w:val="24"/>
          <w:szCs w:val="24"/>
          <w:lang w:val="hr-HR"/>
        </w:rPr>
        <w:t xml:space="preserve"> </w:t>
      </w:r>
      <w:r w:rsidR="006B3524" w:rsidRPr="00E30131">
        <w:rPr>
          <w:rFonts w:ascii="Arial" w:hAnsi="Arial" w:cs="Arial"/>
          <w:sz w:val="24"/>
          <w:szCs w:val="24"/>
          <w:lang w:val="hr-HR"/>
        </w:rPr>
        <w:t>popisa poljoprivrede</w:t>
      </w:r>
      <w:r w:rsidR="006B3524">
        <w:rPr>
          <w:rFonts w:ascii="Arial" w:hAnsi="Arial" w:cs="Arial"/>
          <w:sz w:val="24"/>
          <w:szCs w:val="24"/>
          <w:lang w:val="hr-HR"/>
        </w:rPr>
        <w:t xml:space="preserve"> </w:t>
      </w:r>
      <w:r w:rsidRPr="00BE2C6D">
        <w:rPr>
          <w:rFonts w:ascii="Arial" w:hAnsi="Arial" w:cs="Arial"/>
          <w:sz w:val="24"/>
          <w:szCs w:val="24"/>
          <w:lang w:val="hr-HR"/>
        </w:rPr>
        <w:t>Uprave za statistiku kojima se definiše priprema, organizacija i sprovođenje popisa poljoprivrede, kao i obrada i diseminacija podataka prikupljenih popisom poljoprivrede.</w:t>
      </w:r>
      <w:r w:rsidR="00B437FF">
        <w:rPr>
          <w:rFonts w:ascii="Arial" w:hAnsi="Arial" w:cs="Arial"/>
          <w:sz w:val="24"/>
          <w:szCs w:val="24"/>
          <w:lang w:val="hr-HR"/>
        </w:rPr>
        <w:t xml:space="preserve"> </w:t>
      </w:r>
      <w:r w:rsidR="00346F0F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1AC7E05C" w14:textId="389E644E" w:rsidR="00C01270" w:rsidRDefault="00AC66A5" w:rsidP="00047A9B">
      <w:pPr>
        <w:pStyle w:val="tekst"/>
        <w:spacing w:before="0" w:line="240" w:lineRule="auto"/>
        <w:ind w:firstLine="720"/>
        <w:rPr>
          <w:rFonts w:ascii="Arial" w:hAnsi="Arial" w:cs="Arial"/>
          <w:sz w:val="24"/>
          <w:szCs w:val="24"/>
          <w:lang w:val="hr-HR"/>
        </w:rPr>
      </w:pPr>
      <w:r w:rsidRPr="00AC66A5">
        <w:rPr>
          <w:rFonts w:ascii="Arial" w:hAnsi="Arial" w:cs="Arial"/>
          <w:sz w:val="24"/>
          <w:szCs w:val="24"/>
          <w:lang w:val="hr-HR"/>
        </w:rPr>
        <w:t xml:space="preserve">Metodologija popisa poljoprivrede je usklađena sa standardima EU </w:t>
      </w:r>
      <w:r w:rsidR="00A02A4F">
        <w:rPr>
          <w:rFonts w:ascii="Arial" w:hAnsi="Arial" w:cs="Arial"/>
          <w:sz w:val="24"/>
          <w:szCs w:val="24"/>
          <w:lang w:val="hr-HR"/>
        </w:rPr>
        <w:t>i</w:t>
      </w:r>
      <w:r w:rsidRPr="00AC66A5">
        <w:rPr>
          <w:rFonts w:ascii="Arial" w:hAnsi="Arial" w:cs="Arial"/>
          <w:sz w:val="24"/>
          <w:szCs w:val="24"/>
          <w:lang w:val="hr-HR"/>
        </w:rPr>
        <w:t xml:space="preserve"> međunarodnim preporukama.</w:t>
      </w:r>
    </w:p>
    <w:p w14:paraId="238BF9EF" w14:textId="609448A1" w:rsidR="000038EF" w:rsidRPr="00E30131" w:rsidRDefault="00047A9B" w:rsidP="00AC66A5">
      <w:pPr>
        <w:pStyle w:val="tekst"/>
        <w:spacing w:before="0" w:line="240" w:lineRule="auto"/>
        <w:ind w:firstLine="720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br w:type="page"/>
      </w:r>
      <w:r w:rsidR="000038EF">
        <w:rPr>
          <w:rFonts w:ascii="Arial" w:hAnsi="Arial" w:cs="Arial"/>
          <w:sz w:val="24"/>
          <w:szCs w:val="24"/>
          <w:lang w:val="hr-HR"/>
        </w:rPr>
        <w:lastRenderedPageBreak/>
        <w:t xml:space="preserve"> </w:t>
      </w:r>
    </w:p>
    <w:p w14:paraId="2317DB39" w14:textId="77777777" w:rsidR="00047A9B" w:rsidRDefault="00047A9B">
      <w:pPr>
        <w:spacing w:before="0" w:after="200"/>
        <w:ind w:firstLine="0"/>
        <w:jc w:val="left"/>
        <w:rPr>
          <w:rFonts w:ascii="Arial" w:eastAsia="Times New Roman" w:hAnsi="Arial" w:cs="Arial"/>
          <w:sz w:val="24"/>
          <w:szCs w:val="24"/>
          <w:lang w:val="hr-HR"/>
        </w:rPr>
      </w:pPr>
    </w:p>
    <w:p w14:paraId="6541F1BF" w14:textId="77777777" w:rsidR="00F65FBE" w:rsidRPr="008A59B7" w:rsidRDefault="00925480" w:rsidP="00047A9B">
      <w:pPr>
        <w:pStyle w:val="tekst"/>
        <w:numPr>
          <w:ilvl w:val="0"/>
          <w:numId w:val="31"/>
        </w:numPr>
        <w:spacing w:before="0" w:line="240" w:lineRule="auto"/>
        <w:ind w:left="450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F65FBE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E36236" w:rsidRPr="00332BB3">
        <w:rPr>
          <w:rFonts w:ascii="Arial" w:hAnsi="Arial" w:cs="Arial"/>
          <w:b/>
          <w:sz w:val="24"/>
          <w:szCs w:val="24"/>
          <w:lang w:val="hr-HR"/>
        </w:rPr>
        <w:t xml:space="preserve">PERIOD SPROVOĐENJA </w:t>
      </w:r>
      <w:r w:rsidR="00F65FBE">
        <w:rPr>
          <w:rFonts w:ascii="Arial" w:hAnsi="Arial" w:cs="Arial"/>
          <w:b/>
          <w:sz w:val="24"/>
          <w:szCs w:val="24"/>
          <w:lang w:val="hr-HR"/>
        </w:rPr>
        <w:t>POPISA POLJOPRIVREDE</w:t>
      </w:r>
    </w:p>
    <w:p w14:paraId="2DE416A3" w14:textId="77777777" w:rsidR="008A59B7" w:rsidRPr="008A59B7" w:rsidRDefault="008A59B7" w:rsidP="00047A9B">
      <w:pPr>
        <w:pStyle w:val="tekst"/>
        <w:spacing w:before="0" w:line="240" w:lineRule="auto"/>
        <w:ind w:left="450" w:firstLine="0"/>
        <w:rPr>
          <w:rFonts w:ascii="Arial" w:hAnsi="Arial" w:cs="Arial"/>
          <w:b/>
          <w:sz w:val="24"/>
          <w:szCs w:val="24"/>
          <w:lang w:val="en-US"/>
        </w:rPr>
      </w:pPr>
    </w:p>
    <w:p w14:paraId="2245346C" w14:textId="77777777" w:rsidR="00E36236" w:rsidRPr="00F65FBE" w:rsidRDefault="00E36236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F65FBE">
        <w:rPr>
          <w:rFonts w:ascii="Arial" w:hAnsi="Arial" w:cs="Arial"/>
          <w:b/>
          <w:sz w:val="24"/>
          <w:szCs w:val="24"/>
        </w:rPr>
        <w:t>Period</w:t>
      </w:r>
      <w:r w:rsidR="002A609C" w:rsidRPr="00F65FBE">
        <w:rPr>
          <w:rFonts w:ascii="Arial" w:hAnsi="Arial" w:cs="Arial"/>
          <w:b/>
          <w:sz w:val="24"/>
          <w:szCs w:val="24"/>
        </w:rPr>
        <w:t xml:space="preserve"> popisivanja</w:t>
      </w:r>
    </w:p>
    <w:p w14:paraId="53F8D878" w14:textId="29479EE6" w:rsidR="00E36236" w:rsidRDefault="00E36236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BE2C6D">
        <w:rPr>
          <w:rFonts w:ascii="Arial" w:hAnsi="Arial" w:cs="Arial"/>
          <w:b/>
          <w:sz w:val="24"/>
          <w:szCs w:val="24"/>
        </w:rPr>
        <w:t xml:space="preserve">Član </w:t>
      </w:r>
      <w:r w:rsidR="00C40DBC">
        <w:rPr>
          <w:rFonts w:ascii="Arial" w:hAnsi="Arial" w:cs="Arial"/>
          <w:b/>
          <w:sz w:val="24"/>
          <w:szCs w:val="24"/>
        </w:rPr>
        <w:t>6</w:t>
      </w:r>
    </w:p>
    <w:p w14:paraId="0C954724" w14:textId="77777777" w:rsidR="009453B9" w:rsidRPr="00BE2C6D" w:rsidRDefault="009453B9" w:rsidP="00047A9B">
      <w:pPr>
        <w:pStyle w:val="tekst"/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r w:rsidRPr="00BE2C6D">
        <w:rPr>
          <w:rFonts w:ascii="Arial" w:hAnsi="Arial" w:cs="Arial"/>
          <w:sz w:val="24"/>
          <w:szCs w:val="24"/>
        </w:rPr>
        <w:t>Popis</w:t>
      </w:r>
      <w:r w:rsidR="00E36236" w:rsidRPr="00BE2C6D">
        <w:rPr>
          <w:rFonts w:ascii="Arial" w:hAnsi="Arial" w:cs="Arial"/>
          <w:sz w:val="24"/>
          <w:szCs w:val="24"/>
        </w:rPr>
        <w:t xml:space="preserve"> poljoprivrede sprovodi se od </w:t>
      </w:r>
      <w:r w:rsidRPr="00BE2C6D">
        <w:rPr>
          <w:rFonts w:ascii="Arial" w:hAnsi="Arial" w:cs="Arial"/>
          <w:sz w:val="24"/>
          <w:szCs w:val="24"/>
        </w:rPr>
        <w:t>1. oktobra do 1. decembra 202</w:t>
      </w:r>
      <w:r w:rsidR="00A50BEF">
        <w:rPr>
          <w:rFonts w:ascii="Arial" w:hAnsi="Arial" w:cs="Arial"/>
          <w:sz w:val="24"/>
          <w:szCs w:val="24"/>
        </w:rPr>
        <w:t>4</w:t>
      </w:r>
      <w:r w:rsidRPr="00BE2C6D">
        <w:rPr>
          <w:rFonts w:ascii="Arial" w:hAnsi="Arial" w:cs="Arial"/>
          <w:sz w:val="24"/>
          <w:szCs w:val="24"/>
        </w:rPr>
        <w:t xml:space="preserve">. </w:t>
      </w:r>
      <w:r w:rsidR="00E36236" w:rsidRPr="00BE2C6D">
        <w:rPr>
          <w:rFonts w:ascii="Arial" w:hAnsi="Arial" w:cs="Arial"/>
          <w:sz w:val="24"/>
          <w:szCs w:val="24"/>
        </w:rPr>
        <w:t>g</w:t>
      </w:r>
      <w:r w:rsidRPr="00BE2C6D">
        <w:rPr>
          <w:rFonts w:ascii="Arial" w:hAnsi="Arial" w:cs="Arial"/>
          <w:sz w:val="24"/>
          <w:szCs w:val="24"/>
        </w:rPr>
        <w:t>odine</w:t>
      </w:r>
      <w:r w:rsidR="00E36236" w:rsidRPr="00BE2C6D">
        <w:rPr>
          <w:rFonts w:ascii="Arial" w:hAnsi="Arial" w:cs="Arial"/>
          <w:sz w:val="24"/>
          <w:szCs w:val="24"/>
        </w:rPr>
        <w:t>.</w:t>
      </w:r>
    </w:p>
    <w:p w14:paraId="55D6F7DC" w14:textId="77777777" w:rsidR="00404291" w:rsidRPr="00BE2C6D" w:rsidRDefault="00404291" w:rsidP="00047A9B">
      <w:pPr>
        <w:pStyle w:val="tekst"/>
        <w:spacing w:before="0" w:line="240" w:lineRule="auto"/>
        <w:ind w:firstLine="360"/>
        <w:rPr>
          <w:rFonts w:ascii="Arial" w:hAnsi="Arial" w:cs="Arial"/>
          <w:sz w:val="24"/>
          <w:szCs w:val="24"/>
        </w:rPr>
      </w:pPr>
    </w:p>
    <w:p w14:paraId="32EF8D36" w14:textId="77777777" w:rsidR="00EA7B37" w:rsidRPr="00BE2C6D" w:rsidRDefault="00EA7B37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25480">
        <w:rPr>
          <w:rFonts w:ascii="Arial" w:hAnsi="Arial" w:cs="Arial"/>
          <w:b/>
          <w:sz w:val="24"/>
          <w:szCs w:val="24"/>
        </w:rPr>
        <w:t>Referentni period popisa poljoprivrede</w:t>
      </w:r>
    </w:p>
    <w:p w14:paraId="2B0925BD" w14:textId="2978FA4B" w:rsidR="00E36236" w:rsidRPr="00BE2C6D" w:rsidRDefault="00E36236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bookmarkStart w:id="2" w:name="_Hlk101248614"/>
      <w:r w:rsidRPr="00BE2C6D">
        <w:rPr>
          <w:rFonts w:ascii="Arial" w:hAnsi="Arial" w:cs="Arial"/>
          <w:b/>
          <w:sz w:val="24"/>
          <w:szCs w:val="24"/>
        </w:rPr>
        <w:t xml:space="preserve">Član </w:t>
      </w:r>
      <w:r w:rsidR="00C40DBC">
        <w:rPr>
          <w:rFonts w:ascii="Arial" w:hAnsi="Arial" w:cs="Arial"/>
          <w:b/>
          <w:sz w:val="24"/>
          <w:szCs w:val="24"/>
        </w:rPr>
        <w:t>7</w:t>
      </w:r>
    </w:p>
    <w:bookmarkEnd w:id="2"/>
    <w:p w14:paraId="50759DF2" w14:textId="1E6D61B8" w:rsidR="00E962DD" w:rsidRPr="003A7F7B" w:rsidRDefault="00E962DD" w:rsidP="00E962DD">
      <w:pPr>
        <w:pStyle w:val="tekst"/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Referentni period od 1. oktobra 2023. godine do 30. septembra 2024. godine odnosi se na podatke za sljedeće varijable: korišćeno poljoprivredno zemljište </w:t>
      </w:r>
      <w:r w:rsidRPr="003A7F7B">
        <w:rPr>
          <w:rFonts w:ascii="Arial" w:hAnsi="Arial" w:cs="Arial"/>
          <w:sz w:val="24"/>
          <w:szCs w:val="24"/>
        </w:rPr>
        <w:t>po kategorijama korišćenja i ostalo zemljišt</w:t>
      </w:r>
      <w:r>
        <w:rPr>
          <w:rFonts w:ascii="Arial" w:hAnsi="Arial" w:cs="Arial"/>
          <w:sz w:val="24"/>
          <w:szCs w:val="24"/>
        </w:rPr>
        <w:t>e</w:t>
      </w:r>
      <w:r w:rsidRPr="003A7F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organska proizvodnja, navodnjavanje, praksa upravljanja zemljištem, objekti za smještaj stoke, način skladištenja stajskog đubriva, primjena stajskog i mineralnog đubriva, mašine i oprema, radna snaga i druge korisne aktivnosti.</w:t>
      </w:r>
      <w:r w:rsidRPr="003A7F7B">
        <w:rPr>
          <w:rFonts w:ascii="Arial" w:hAnsi="Arial" w:cs="Arial"/>
          <w:sz w:val="24"/>
          <w:szCs w:val="24"/>
        </w:rPr>
        <w:t xml:space="preserve"> </w:t>
      </w:r>
    </w:p>
    <w:p w14:paraId="4B392375" w14:textId="77777777" w:rsidR="00E962DD" w:rsidRPr="003A7F7B" w:rsidRDefault="00E962DD" w:rsidP="00E962DD">
      <w:pPr>
        <w:pStyle w:val="tekst"/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r w:rsidRPr="003A7F7B">
        <w:rPr>
          <w:rFonts w:ascii="Arial" w:hAnsi="Arial" w:cs="Arial"/>
          <w:sz w:val="24"/>
          <w:szCs w:val="24"/>
        </w:rPr>
        <w:t xml:space="preserve">Podaci za varijable o broju stoke, živine, zečeva i broju košnica pčela prikupljaju se sa stanjem na dan 1. oktobar 2024. </w:t>
      </w:r>
      <w:r>
        <w:rPr>
          <w:rFonts w:ascii="Arial" w:hAnsi="Arial" w:cs="Arial"/>
          <w:sz w:val="24"/>
          <w:szCs w:val="24"/>
        </w:rPr>
        <w:t>g</w:t>
      </w:r>
      <w:r w:rsidRPr="003A7F7B">
        <w:rPr>
          <w:rFonts w:ascii="Arial" w:hAnsi="Arial" w:cs="Arial"/>
          <w:sz w:val="24"/>
          <w:szCs w:val="24"/>
        </w:rPr>
        <w:t>odine</w:t>
      </w:r>
      <w:r>
        <w:rPr>
          <w:rFonts w:ascii="Arial" w:hAnsi="Arial" w:cs="Arial"/>
          <w:sz w:val="24"/>
          <w:szCs w:val="24"/>
        </w:rPr>
        <w:t>.</w:t>
      </w:r>
      <w:r w:rsidRPr="003A7F7B">
        <w:rPr>
          <w:rFonts w:ascii="Arial" w:hAnsi="Arial" w:cs="Arial"/>
          <w:sz w:val="24"/>
          <w:szCs w:val="24"/>
        </w:rPr>
        <w:t xml:space="preserve"> </w:t>
      </w:r>
    </w:p>
    <w:p w14:paraId="18F02985" w14:textId="77777777" w:rsidR="00E962DD" w:rsidRPr="00A91A2F" w:rsidRDefault="00E962DD" w:rsidP="00047A9B">
      <w:pPr>
        <w:pStyle w:val="tekst"/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2F61B838" w14:textId="77777777" w:rsidR="008A59B7" w:rsidRDefault="008A59B7" w:rsidP="00047A9B">
      <w:pPr>
        <w:pStyle w:val="tekst"/>
        <w:spacing w:before="0" w:line="240" w:lineRule="auto"/>
        <w:ind w:firstLine="0"/>
        <w:rPr>
          <w:rFonts w:ascii="Arial" w:hAnsi="Arial" w:cs="Arial"/>
          <w:b/>
          <w:sz w:val="24"/>
          <w:szCs w:val="24"/>
        </w:rPr>
      </w:pPr>
    </w:p>
    <w:p w14:paraId="52E4FF67" w14:textId="77777777" w:rsidR="00534D73" w:rsidRPr="00BE2C6D" w:rsidRDefault="00AD200D" w:rsidP="00047A9B">
      <w:pPr>
        <w:pStyle w:val="tekst"/>
        <w:numPr>
          <w:ilvl w:val="0"/>
          <w:numId w:val="31"/>
        </w:numPr>
        <w:spacing w:before="0" w:line="240" w:lineRule="auto"/>
        <w:ind w:left="270" w:hanging="453"/>
        <w:jc w:val="center"/>
        <w:rPr>
          <w:rFonts w:ascii="Arial" w:hAnsi="Arial" w:cs="Arial"/>
          <w:b/>
          <w:sz w:val="24"/>
          <w:szCs w:val="24"/>
        </w:rPr>
      </w:pPr>
      <w:r w:rsidRPr="00BE2C6D">
        <w:rPr>
          <w:rFonts w:ascii="Arial" w:hAnsi="Arial" w:cs="Arial"/>
          <w:b/>
          <w:sz w:val="24"/>
          <w:szCs w:val="24"/>
        </w:rPr>
        <w:t>OBUHVAT I SADRŽAJ POPISA POLJOPRIVREDE</w:t>
      </w:r>
    </w:p>
    <w:p w14:paraId="36270210" w14:textId="77777777" w:rsidR="00734481" w:rsidRPr="00BE2C6D" w:rsidRDefault="00734481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1186EC05" w14:textId="77777777" w:rsidR="00734481" w:rsidRPr="00E30131" w:rsidRDefault="00734481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E30131">
        <w:rPr>
          <w:rFonts w:ascii="Arial" w:hAnsi="Arial" w:cs="Arial"/>
          <w:b/>
          <w:sz w:val="24"/>
          <w:szCs w:val="24"/>
          <w:lang w:val="fr-FR"/>
        </w:rPr>
        <w:t>Jedinice koje se obuhvataju popisom</w:t>
      </w:r>
      <w:r w:rsidR="00092980" w:rsidRPr="00E30131">
        <w:rPr>
          <w:rFonts w:ascii="Arial" w:hAnsi="Arial" w:cs="Arial"/>
          <w:b/>
          <w:sz w:val="24"/>
          <w:szCs w:val="24"/>
          <w:lang w:val="fr-FR"/>
        </w:rPr>
        <w:t xml:space="preserve"> poljoprivrede</w:t>
      </w:r>
    </w:p>
    <w:p w14:paraId="001924E2" w14:textId="0CE38890" w:rsidR="00534D73" w:rsidRPr="00E30131" w:rsidRDefault="00534D73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E30131">
        <w:rPr>
          <w:rFonts w:ascii="Arial" w:hAnsi="Arial" w:cs="Arial"/>
          <w:b/>
          <w:sz w:val="24"/>
          <w:szCs w:val="24"/>
          <w:lang w:val="fr-FR"/>
        </w:rPr>
        <w:t xml:space="preserve">Član </w:t>
      </w:r>
      <w:r w:rsidR="00C40DBC" w:rsidRPr="00E30131">
        <w:rPr>
          <w:rFonts w:ascii="Arial" w:hAnsi="Arial" w:cs="Arial"/>
          <w:b/>
          <w:sz w:val="24"/>
          <w:szCs w:val="24"/>
          <w:lang w:val="fr-FR"/>
        </w:rPr>
        <w:t>8</w:t>
      </w:r>
    </w:p>
    <w:p w14:paraId="5FA893E5" w14:textId="56BFD40F" w:rsidR="00734481" w:rsidRPr="00E30131" w:rsidRDefault="00C1307F" w:rsidP="00047A9B">
      <w:pPr>
        <w:pStyle w:val="tekst"/>
        <w:spacing w:before="0" w:line="240" w:lineRule="auto"/>
        <w:ind w:firstLine="720"/>
        <w:rPr>
          <w:rFonts w:ascii="Arial" w:hAnsi="Arial" w:cs="Arial"/>
          <w:sz w:val="24"/>
          <w:szCs w:val="24"/>
          <w:lang w:val="fr-FR"/>
        </w:rPr>
      </w:pPr>
      <w:r w:rsidRPr="00E30131">
        <w:rPr>
          <w:rFonts w:ascii="Arial" w:hAnsi="Arial" w:cs="Arial"/>
          <w:sz w:val="24"/>
          <w:szCs w:val="24"/>
          <w:lang w:val="fr-FR"/>
        </w:rPr>
        <w:t xml:space="preserve">Popisom poljoprivrede obuhvaćena su poljoprivredna gazdinstva </w:t>
      </w:r>
      <w:r w:rsidR="00DD3D4E" w:rsidRPr="00E30131">
        <w:rPr>
          <w:rFonts w:ascii="Arial" w:hAnsi="Arial" w:cs="Arial"/>
          <w:sz w:val="24"/>
          <w:szCs w:val="24"/>
          <w:lang w:val="fr-FR"/>
        </w:rPr>
        <w:t xml:space="preserve">koja zadovoljavaju </w:t>
      </w:r>
      <w:r w:rsidRPr="00E30131">
        <w:rPr>
          <w:rFonts w:ascii="Arial" w:hAnsi="Arial" w:cs="Arial"/>
          <w:sz w:val="24"/>
          <w:szCs w:val="24"/>
          <w:lang w:val="fr-FR"/>
        </w:rPr>
        <w:t>prag</w:t>
      </w:r>
      <w:r w:rsidR="00DD3D4E" w:rsidRPr="00E30131">
        <w:rPr>
          <w:rFonts w:ascii="Arial" w:hAnsi="Arial" w:cs="Arial"/>
          <w:sz w:val="24"/>
          <w:szCs w:val="24"/>
          <w:lang w:val="fr-FR"/>
        </w:rPr>
        <w:t xml:space="preserve"> </w:t>
      </w:r>
      <w:r w:rsidRPr="00E30131">
        <w:rPr>
          <w:rFonts w:ascii="Arial" w:hAnsi="Arial" w:cs="Arial"/>
          <w:sz w:val="24"/>
          <w:szCs w:val="24"/>
          <w:lang w:val="fr-FR"/>
        </w:rPr>
        <w:t xml:space="preserve">definisan u članu </w:t>
      </w:r>
      <w:r w:rsidR="005D0E14" w:rsidRPr="00E30131">
        <w:rPr>
          <w:rFonts w:ascii="Arial" w:hAnsi="Arial" w:cs="Arial"/>
          <w:sz w:val="24"/>
          <w:szCs w:val="24"/>
          <w:lang w:val="fr-FR"/>
        </w:rPr>
        <w:t>9</w:t>
      </w:r>
      <w:r w:rsidR="00192506" w:rsidRPr="00E30131">
        <w:rPr>
          <w:rFonts w:ascii="Arial" w:hAnsi="Arial" w:cs="Arial"/>
          <w:sz w:val="24"/>
          <w:szCs w:val="24"/>
          <w:lang w:val="fr-FR"/>
        </w:rPr>
        <w:t xml:space="preserve"> ovog </w:t>
      </w:r>
      <w:r w:rsidR="00A42CC3" w:rsidRPr="00E30131">
        <w:rPr>
          <w:rFonts w:ascii="Arial" w:hAnsi="Arial" w:cs="Arial"/>
          <w:sz w:val="24"/>
          <w:szCs w:val="24"/>
          <w:lang w:val="fr-FR"/>
        </w:rPr>
        <w:t>z</w:t>
      </w:r>
      <w:r w:rsidR="00192506" w:rsidRPr="00E30131">
        <w:rPr>
          <w:rFonts w:ascii="Arial" w:hAnsi="Arial" w:cs="Arial"/>
          <w:sz w:val="24"/>
          <w:szCs w:val="24"/>
          <w:lang w:val="fr-FR"/>
        </w:rPr>
        <w:t>akona</w:t>
      </w:r>
      <w:r w:rsidRPr="00E30131">
        <w:rPr>
          <w:rFonts w:ascii="Arial" w:hAnsi="Arial" w:cs="Arial"/>
          <w:sz w:val="24"/>
          <w:szCs w:val="24"/>
          <w:lang w:val="fr-FR"/>
        </w:rPr>
        <w:t>.</w:t>
      </w:r>
    </w:p>
    <w:p w14:paraId="613E8EF5" w14:textId="77777777" w:rsidR="00F65FBE" w:rsidRPr="00E30131" w:rsidRDefault="00F65FBE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37FF4185" w14:textId="77777777" w:rsidR="005B1086" w:rsidRPr="00E30131" w:rsidRDefault="005B1086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E30131">
        <w:rPr>
          <w:rFonts w:ascii="Arial" w:hAnsi="Arial" w:cs="Arial"/>
          <w:b/>
          <w:sz w:val="24"/>
          <w:szCs w:val="24"/>
          <w:lang w:val="fr-FR"/>
        </w:rPr>
        <w:t xml:space="preserve">Prag poljoprivrednog gazdinstva </w:t>
      </w:r>
    </w:p>
    <w:p w14:paraId="56815019" w14:textId="1F9E2567" w:rsidR="00092980" w:rsidRPr="00E30131" w:rsidRDefault="00092980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E30131">
        <w:rPr>
          <w:rFonts w:ascii="Arial" w:hAnsi="Arial" w:cs="Arial"/>
          <w:b/>
          <w:sz w:val="24"/>
          <w:szCs w:val="24"/>
          <w:lang w:val="fr-FR"/>
        </w:rPr>
        <w:t xml:space="preserve">Član </w:t>
      </w:r>
      <w:r w:rsidR="00C40DBC" w:rsidRPr="00E30131">
        <w:rPr>
          <w:rFonts w:ascii="Arial" w:hAnsi="Arial" w:cs="Arial"/>
          <w:b/>
          <w:sz w:val="24"/>
          <w:szCs w:val="24"/>
          <w:lang w:val="fr-FR"/>
        </w:rPr>
        <w:t>9</w:t>
      </w:r>
    </w:p>
    <w:p w14:paraId="39EAC58B" w14:textId="77777777" w:rsidR="005B1086" w:rsidRPr="00E30131" w:rsidRDefault="005B1086" w:rsidP="00047A9B">
      <w:pPr>
        <w:pStyle w:val="tekst"/>
        <w:spacing w:before="0" w:line="240" w:lineRule="auto"/>
        <w:ind w:firstLine="0"/>
        <w:rPr>
          <w:rFonts w:ascii="Arial" w:hAnsi="Arial" w:cs="Arial"/>
          <w:sz w:val="24"/>
          <w:szCs w:val="24"/>
          <w:lang w:val="fr-FR"/>
        </w:rPr>
      </w:pPr>
      <w:r w:rsidRPr="00E30131">
        <w:rPr>
          <w:rFonts w:ascii="Arial" w:hAnsi="Arial" w:cs="Arial"/>
          <w:sz w:val="24"/>
          <w:szCs w:val="24"/>
          <w:lang w:val="fr-FR"/>
        </w:rPr>
        <w:t xml:space="preserve">Popisom poljoprivrede obuhvaćena su poljoprivredna gazdinstva koja imaju </w:t>
      </w:r>
      <w:proofErr w:type="gramStart"/>
      <w:r w:rsidR="00B653E2" w:rsidRPr="00E30131">
        <w:rPr>
          <w:rFonts w:ascii="Arial" w:hAnsi="Arial" w:cs="Arial"/>
          <w:sz w:val="24"/>
          <w:szCs w:val="24"/>
          <w:lang w:val="fr-FR"/>
        </w:rPr>
        <w:t>najmanje</w:t>
      </w:r>
      <w:r w:rsidRPr="00E30131">
        <w:rPr>
          <w:rFonts w:ascii="Arial" w:hAnsi="Arial" w:cs="Arial"/>
          <w:sz w:val="24"/>
          <w:szCs w:val="24"/>
          <w:lang w:val="fr-FR"/>
        </w:rPr>
        <w:t>:</w:t>
      </w:r>
      <w:proofErr w:type="gramEnd"/>
      <w:r w:rsidRPr="00E30131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7EA94600" w14:textId="77777777" w:rsidR="005B1086" w:rsidRPr="00E30131" w:rsidRDefault="005B1086" w:rsidP="00047A9B">
      <w:pPr>
        <w:pStyle w:val="tekst"/>
        <w:numPr>
          <w:ilvl w:val="0"/>
          <w:numId w:val="9"/>
        </w:numPr>
        <w:spacing w:before="0" w:line="240" w:lineRule="auto"/>
        <w:ind w:left="1080"/>
        <w:rPr>
          <w:rFonts w:ascii="Arial" w:hAnsi="Arial" w:cs="Arial"/>
          <w:sz w:val="24"/>
          <w:szCs w:val="24"/>
          <w:lang w:val="fr-FR"/>
        </w:rPr>
      </w:pPr>
      <w:r w:rsidRPr="00E30131">
        <w:rPr>
          <w:rFonts w:ascii="Arial" w:hAnsi="Arial" w:cs="Arial"/>
          <w:sz w:val="24"/>
          <w:szCs w:val="24"/>
          <w:lang w:val="fr-FR"/>
        </w:rPr>
        <w:t>5000 m</w:t>
      </w:r>
      <w:r w:rsidRPr="00E30131">
        <w:rPr>
          <w:rFonts w:ascii="Arial" w:hAnsi="Arial" w:cs="Arial"/>
          <w:sz w:val="24"/>
          <w:szCs w:val="24"/>
          <w:vertAlign w:val="superscript"/>
          <w:lang w:val="fr-FR"/>
        </w:rPr>
        <w:t>2</w:t>
      </w:r>
      <w:r w:rsidRPr="00E30131">
        <w:rPr>
          <w:rFonts w:ascii="Arial" w:hAnsi="Arial" w:cs="Arial"/>
          <w:sz w:val="24"/>
          <w:szCs w:val="24"/>
          <w:lang w:val="fr-FR"/>
        </w:rPr>
        <w:t xml:space="preserve"> korišćenog poljoprivrednog zemljišta</w:t>
      </w:r>
      <w:r w:rsidR="00FB1CAB" w:rsidRPr="00E30131">
        <w:rPr>
          <w:rFonts w:ascii="Arial" w:hAnsi="Arial" w:cs="Arial"/>
          <w:sz w:val="24"/>
          <w:szCs w:val="24"/>
          <w:lang w:val="fr-FR"/>
        </w:rPr>
        <w:t xml:space="preserve"> i/</w:t>
      </w:r>
      <w:proofErr w:type="gramStart"/>
      <w:r w:rsidR="00FB1CAB" w:rsidRPr="00E30131">
        <w:rPr>
          <w:rFonts w:ascii="Arial" w:hAnsi="Arial" w:cs="Arial"/>
          <w:sz w:val="24"/>
          <w:szCs w:val="24"/>
          <w:lang w:val="fr-FR"/>
        </w:rPr>
        <w:t>ili</w:t>
      </w:r>
      <w:r w:rsidRPr="00E30131">
        <w:rPr>
          <w:rFonts w:ascii="Arial" w:hAnsi="Arial" w:cs="Arial"/>
          <w:sz w:val="24"/>
          <w:szCs w:val="24"/>
          <w:lang w:val="fr-FR"/>
        </w:rPr>
        <w:t>;</w:t>
      </w:r>
      <w:proofErr w:type="gramEnd"/>
    </w:p>
    <w:p w14:paraId="3EEF6C68" w14:textId="77777777" w:rsidR="005B1086" w:rsidRPr="001A57DE" w:rsidRDefault="005B1086" w:rsidP="00047A9B">
      <w:pPr>
        <w:pStyle w:val="tekst"/>
        <w:numPr>
          <w:ilvl w:val="0"/>
          <w:numId w:val="9"/>
        </w:numPr>
        <w:spacing w:before="0" w:line="240" w:lineRule="auto"/>
        <w:ind w:left="1080"/>
        <w:rPr>
          <w:rFonts w:ascii="Arial" w:hAnsi="Arial" w:cs="Arial"/>
          <w:sz w:val="24"/>
          <w:szCs w:val="24"/>
        </w:rPr>
      </w:pPr>
      <w:r w:rsidRPr="001A57DE">
        <w:rPr>
          <w:rFonts w:ascii="Arial" w:hAnsi="Arial" w:cs="Arial"/>
          <w:sz w:val="24"/>
          <w:szCs w:val="24"/>
        </w:rPr>
        <w:t>3000 m</w:t>
      </w:r>
      <w:r w:rsidRPr="001A57DE">
        <w:rPr>
          <w:rFonts w:ascii="Arial" w:hAnsi="Arial" w:cs="Arial"/>
          <w:sz w:val="24"/>
          <w:szCs w:val="24"/>
          <w:vertAlign w:val="superscript"/>
        </w:rPr>
        <w:t>2</w:t>
      </w:r>
      <w:r w:rsidRPr="001A57DE">
        <w:rPr>
          <w:rFonts w:ascii="Arial" w:hAnsi="Arial" w:cs="Arial"/>
          <w:sz w:val="24"/>
          <w:szCs w:val="24"/>
        </w:rPr>
        <w:t xml:space="preserve"> oranica</w:t>
      </w:r>
      <w:r w:rsidR="00FB1CAB" w:rsidRPr="001A57DE">
        <w:rPr>
          <w:rFonts w:ascii="Arial" w:hAnsi="Arial" w:cs="Arial"/>
          <w:sz w:val="24"/>
          <w:szCs w:val="24"/>
        </w:rPr>
        <w:t xml:space="preserve"> i/ili</w:t>
      </w:r>
      <w:r w:rsidRPr="001A57DE">
        <w:rPr>
          <w:rFonts w:ascii="Arial" w:hAnsi="Arial" w:cs="Arial"/>
          <w:sz w:val="24"/>
          <w:szCs w:val="24"/>
        </w:rPr>
        <w:t>;</w:t>
      </w:r>
    </w:p>
    <w:p w14:paraId="021E95BF" w14:textId="757AB122" w:rsidR="001A57DE" w:rsidRPr="001A57DE" w:rsidRDefault="005B1086" w:rsidP="001A57DE">
      <w:pPr>
        <w:pStyle w:val="tekst"/>
        <w:numPr>
          <w:ilvl w:val="0"/>
          <w:numId w:val="9"/>
        </w:numPr>
        <w:spacing w:before="0" w:line="240" w:lineRule="auto"/>
        <w:ind w:left="1080"/>
        <w:rPr>
          <w:rFonts w:ascii="Arial" w:hAnsi="Arial" w:cs="Arial"/>
          <w:sz w:val="24"/>
          <w:szCs w:val="24"/>
        </w:rPr>
      </w:pPr>
      <w:r w:rsidRPr="001A57DE">
        <w:rPr>
          <w:rFonts w:ascii="Arial" w:hAnsi="Arial" w:cs="Arial"/>
          <w:sz w:val="24"/>
          <w:szCs w:val="24"/>
        </w:rPr>
        <w:t>1000 m</w:t>
      </w:r>
      <w:r w:rsidRPr="001A57DE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1A57DE">
        <w:rPr>
          <w:rFonts w:ascii="Arial" w:hAnsi="Arial" w:cs="Arial"/>
          <w:sz w:val="24"/>
          <w:szCs w:val="24"/>
        </w:rPr>
        <w:t xml:space="preserve">aromatičnog, ljekovitog i kulinarskog bilja, cvijeća i ukrasnog bilja, </w:t>
      </w:r>
      <w:r w:rsidR="009A7A54" w:rsidRPr="001A57DE">
        <w:rPr>
          <w:rFonts w:ascii="Arial" w:hAnsi="Arial" w:cs="Arial"/>
          <w:sz w:val="24"/>
          <w:szCs w:val="24"/>
        </w:rPr>
        <w:t>sjem</w:t>
      </w:r>
      <w:r w:rsidR="009A7A54">
        <w:rPr>
          <w:rFonts w:ascii="Arial" w:hAnsi="Arial" w:cs="Arial"/>
          <w:sz w:val="24"/>
          <w:szCs w:val="24"/>
        </w:rPr>
        <w:t>ena</w:t>
      </w:r>
      <w:r w:rsidR="009A7A54" w:rsidRPr="001A57DE">
        <w:rPr>
          <w:rFonts w:ascii="Arial" w:hAnsi="Arial" w:cs="Arial"/>
          <w:sz w:val="24"/>
          <w:szCs w:val="24"/>
        </w:rPr>
        <w:t xml:space="preserve"> </w:t>
      </w:r>
      <w:r w:rsidRPr="001A57DE">
        <w:rPr>
          <w:rFonts w:ascii="Arial" w:hAnsi="Arial" w:cs="Arial"/>
          <w:sz w:val="24"/>
          <w:szCs w:val="24"/>
        </w:rPr>
        <w:t xml:space="preserve">i </w:t>
      </w:r>
      <w:r w:rsidR="00F95A7A">
        <w:rPr>
          <w:rFonts w:ascii="Arial" w:hAnsi="Arial" w:cs="Arial"/>
          <w:sz w:val="24"/>
          <w:szCs w:val="24"/>
        </w:rPr>
        <w:t>rasada</w:t>
      </w:r>
      <w:r w:rsidR="00C134AF" w:rsidRPr="001A57DE">
        <w:rPr>
          <w:rFonts w:ascii="Arial" w:hAnsi="Arial" w:cs="Arial"/>
          <w:sz w:val="24"/>
          <w:szCs w:val="24"/>
        </w:rPr>
        <w:t xml:space="preserve"> i/ili</w:t>
      </w:r>
      <w:r w:rsidRPr="001A57DE">
        <w:rPr>
          <w:rFonts w:ascii="Arial" w:hAnsi="Arial" w:cs="Arial"/>
          <w:sz w:val="24"/>
          <w:szCs w:val="24"/>
        </w:rPr>
        <w:t>;</w:t>
      </w:r>
    </w:p>
    <w:p w14:paraId="6A636A32" w14:textId="77777777" w:rsidR="001A57DE" w:rsidRPr="001A57DE" w:rsidRDefault="005B1086" w:rsidP="001A57DE">
      <w:pPr>
        <w:pStyle w:val="tekst"/>
        <w:numPr>
          <w:ilvl w:val="0"/>
          <w:numId w:val="9"/>
        </w:numPr>
        <w:spacing w:before="0" w:line="240" w:lineRule="auto"/>
        <w:ind w:left="1080"/>
        <w:rPr>
          <w:rFonts w:ascii="Arial" w:hAnsi="Arial" w:cs="Arial"/>
          <w:sz w:val="24"/>
          <w:szCs w:val="24"/>
        </w:rPr>
      </w:pPr>
      <w:r w:rsidRPr="001A57DE">
        <w:rPr>
          <w:rFonts w:ascii="Arial" w:hAnsi="Arial" w:cs="Arial"/>
          <w:sz w:val="24"/>
          <w:szCs w:val="24"/>
        </w:rPr>
        <w:t>1000 m</w:t>
      </w:r>
      <w:r w:rsidRPr="001A57DE">
        <w:rPr>
          <w:rFonts w:ascii="Arial" w:hAnsi="Arial" w:cs="Arial"/>
          <w:sz w:val="24"/>
          <w:szCs w:val="24"/>
          <w:vertAlign w:val="superscript"/>
        </w:rPr>
        <w:t>2</w:t>
      </w:r>
      <w:r w:rsidRPr="001A57DE">
        <w:rPr>
          <w:rFonts w:ascii="Arial" w:hAnsi="Arial" w:cs="Arial"/>
          <w:sz w:val="24"/>
          <w:szCs w:val="24"/>
        </w:rPr>
        <w:t xml:space="preserve"> </w:t>
      </w:r>
      <w:r w:rsidR="001A57DE" w:rsidRPr="001A57DE">
        <w:rPr>
          <w:rFonts w:ascii="Arial" w:hAnsi="Arial" w:cs="Arial"/>
          <w:sz w:val="24"/>
          <w:szCs w:val="24"/>
        </w:rPr>
        <w:t>voća, jagodičastog voća, orašastog voća, vinograda, maslinjaka, rasadnika i ostalih trajni</w:t>
      </w:r>
      <w:r w:rsidR="00081131">
        <w:rPr>
          <w:rFonts w:ascii="Arial" w:hAnsi="Arial" w:cs="Arial"/>
          <w:sz w:val="24"/>
          <w:szCs w:val="24"/>
        </w:rPr>
        <w:t>h</w:t>
      </w:r>
      <w:r w:rsidR="001A57DE" w:rsidRPr="001A57DE">
        <w:rPr>
          <w:rFonts w:ascii="Arial" w:hAnsi="Arial" w:cs="Arial"/>
          <w:sz w:val="24"/>
          <w:szCs w:val="24"/>
        </w:rPr>
        <w:t xml:space="preserve"> </w:t>
      </w:r>
      <w:r w:rsidR="00213322">
        <w:rPr>
          <w:rFonts w:ascii="Arial" w:hAnsi="Arial" w:cs="Arial"/>
          <w:sz w:val="24"/>
          <w:szCs w:val="24"/>
        </w:rPr>
        <w:t>zasada</w:t>
      </w:r>
      <w:r w:rsidR="001A57DE">
        <w:rPr>
          <w:rFonts w:ascii="Arial" w:hAnsi="Arial" w:cs="Arial"/>
          <w:sz w:val="24"/>
          <w:szCs w:val="24"/>
        </w:rPr>
        <w:t xml:space="preserve"> i/ili;</w:t>
      </w:r>
    </w:p>
    <w:p w14:paraId="02EDE7A5" w14:textId="77777777" w:rsidR="005B1086" w:rsidRPr="001A57DE" w:rsidRDefault="005B1086" w:rsidP="00047A9B">
      <w:pPr>
        <w:pStyle w:val="tekst"/>
        <w:numPr>
          <w:ilvl w:val="0"/>
          <w:numId w:val="9"/>
        </w:numPr>
        <w:spacing w:before="0" w:line="240" w:lineRule="auto"/>
        <w:ind w:left="1080"/>
        <w:rPr>
          <w:rFonts w:ascii="Arial" w:hAnsi="Arial" w:cs="Arial"/>
          <w:sz w:val="24"/>
          <w:szCs w:val="24"/>
        </w:rPr>
      </w:pPr>
      <w:r w:rsidRPr="001A57DE">
        <w:rPr>
          <w:rFonts w:ascii="Arial" w:hAnsi="Arial" w:cs="Arial"/>
          <w:sz w:val="24"/>
          <w:szCs w:val="24"/>
        </w:rPr>
        <w:t>100 m</w:t>
      </w:r>
      <w:r w:rsidRPr="001A57DE">
        <w:rPr>
          <w:rFonts w:ascii="Arial" w:hAnsi="Arial" w:cs="Arial"/>
          <w:sz w:val="24"/>
          <w:szCs w:val="24"/>
          <w:vertAlign w:val="superscript"/>
        </w:rPr>
        <w:t>2</w:t>
      </w:r>
      <w:r w:rsidRPr="001A57DE">
        <w:rPr>
          <w:rFonts w:ascii="Arial" w:hAnsi="Arial" w:cs="Arial"/>
          <w:sz w:val="24"/>
          <w:szCs w:val="24"/>
        </w:rPr>
        <w:t xml:space="preserve"> plastenika</w:t>
      </w:r>
      <w:r w:rsidR="00C134AF" w:rsidRPr="001A57DE">
        <w:rPr>
          <w:rFonts w:ascii="Arial" w:hAnsi="Arial" w:cs="Arial"/>
          <w:sz w:val="24"/>
          <w:szCs w:val="24"/>
        </w:rPr>
        <w:t xml:space="preserve"> i/ili</w:t>
      </w:r>
      <w:r w:rsidRPr="001A57DE">
        <w:rPr>
          <w:rFonts w:ascii="Arial" w:hAnsi="Arial" w:cs="Arial"/>
          <w:sz w:val="24"/>
          <w:szCs w:val="24"/>
        </w:rPr>
        <w:t>;</w:t>
      </w:r>
    </w:p>
    <w:p w14:paraId="7BDC697F" w14:textId="77777777" w:rsidR="005B1086" w:rsidRPr="00BE2C6D" w:rsidRDefault="005B1086" w:rsidP="00047A9B">
      <w:pPr>
        <w:pStyle w:val="tekst"/>
        <w:numPr>
          <w:ilvl w:val="0"/>
          <w:numId w:val="9"/>
        </w:numPr>
        <w:spacing w:before="0" w:line="240" w:lineRule="auto"/>
        <w:ind w:left="1080"/>
        <w:rPr>
          <w:rFonts w:ascii="Arial" w:hAnsi="Arial" w:cs="Arial"/>
          <w:sz w:val="24"/>
          <w:szCs w:val="24"/>
        </w:rPr>
      </w:pPr>
      <w:r w:rsidRPr="00BE2C6D">
        <w:rPr>
          <w:rFonts w:ascii="Arial" w:hAnsi="Arial" w:cs="Arial"/>
          <w:sz w:val="24"/>
          <w:szCs w:val="24"/>
        </w:rPr>
        <w:t>100 m</w:t>
      </w:r>
      <w:r w:rsidRPr="00BE2C6D">
        <w:rPr>
          <w:rFonts w:ascii="Arial" w:hAnsi="Arial" w:cs="Arial"/>
          <w:sz w:val="24"/>
          <w:szCs w:val="24"/>
          <w:vertAlign w:val="superscript"/>
        </w:rPr>
        <w:t>2</w:t>
      </w:r>
      <w:r w:rsidRPr="00BE2C6D">
        <w:rPr>
          <w:rFonts w:ascii="Arial" w:hAnsi="Arial" w:cs="Arial"/>
          <w:sz w:val="24"/>
          <w:szCs w:val="24"/>
        </w:rPr>
        <w:t xml:space="preserve"> pečur</w:t>
      </w:r>
      <w:r w:rsidR="00CE1796">
        <w:rPr>
          <w:rFonts w:ascii="Arial" w:hAnsi="Arial" w:cs="Arial"/>
          <w:sz w:val="24"/>
          <w:szCs w:val="24"/>
        </w:rPr>
        <w:t>ki</w:t>
      </w:r>
      <w:r w:rsidR="00C134AF">
        <w:rPr>
          <w:rFonts w:ascii="Arial" w:hAnsi="Arial" w:cs="Arial"/>
          <w:sz w:val="24"/>
          <w:szCs w:val="24"/>
        </w:rPr>
        <w:t xml:space="preserve"> i/ili</w:t>
      </w:r>
      <w:r w:rsidRPr="00BE2C6D">
        <w:rPr>
          <w:rFonts w:ascii="Arial" w:hAnsi="Arial" w:cs="Arial"/>
          <w:sz w:val="24"/>
          <w:szCs w:val="24"/>
        </w:rPr>
        <w:t>;</w:t>
      </w:r>
    </w:p>
    <w:p w14:paraId="51C8350F" w14:textId="77777777" w:rsidR="005B1086" w:rsidRPr="00BE2C6D" w:rsidRDefault="00FF143F" w:rsidP="00047A9B">
      <w:pPr>
        <w:pStyle w:val="tekst"/>
        <w:numPr>
          <w:ilvl w:val="0"/>
          <w:numId w:val="9"/>
        </w:numPr>
        <w:spacing w:before="0" w:line="240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10 </w:t>
      </w:r>
      <w:r w:rsidR="005B1086" w:rsidRPr="00BE2C6D">
        <w:rPr>
          <w:rFonts w:ascii="Arial" w:hAnsi="Arial" w:cs="Arial"/>
          <w:sz w:val="24"/>
          <w:szCs w:val="24"/>
        </w:rPr>
        <w:t>košnica pčela</w:t>
      </w:r>
      <w:r w:rsidR="00C134AF">
        <w:rPr>
          <w:rFonts w:ascii="Arial" w:hAnsi="Arial" w:cs="Arial"/>
          <w:sz w:val="24"/>
          <w:szCs w:val="24"/>
        </w:rPr>
        <w:t xml:space="preserve"> i/ili</w:t>
      </w:r>
      <w:r w:rsidR="00E854AE">
        <w:rPr>
          <w:rFonts w:ascii="Arial" w:hAnsi="Arial" w:cs="Arial"/>
          <w:sz w:val="24"/>
          <w:szCs w:val="24"/>
        </w:rPr>
        <w:t>;</w:t>
      </w:r>
    </w:p>
    <w:p w14:paraId="08A85E0A" w14:textId="77777777" w:rsidR="00E854AE" w:rsidRDefault="005B1086" w:rsidP="00047A9B">
      <w:pPr>
        <w:pStyle w:val="tekst"/>
        <w:numPr>
          <w:ilvl w:val="0"/>
          <w:numId w:val="9"/>
        </w:numPr>
        <w:spacing w:before="0" w:line="240" w:lineRule="auto"/>
        <w:ind w:left="1080"/>
        <w:rPr>
          <w:rFonts w:ascii="Arial" w:hAnsi="Arial" w:cs="Arial"/>
          <w:sz w:val="24"/>
          <w:szCs w:val="24"/>
        </w:rPr>
      </w:pPr>
      <w:r w:rsidRPr="00BE2C6D">
        <w:rPr>
          <w:rFonts w:ascii="Arial" w:hAnsi="Arial" w:cs="Arial"/>
          <w:sz w:val="24"/>
          <w:szCs w:val="24"/>
        </w:rPr>
        <w:t>1 uslovno grlo (Livestock Unit – LSU)</w:t>
      </w:r>
      <w:r w:rsidR="00B6034A">
        <w:rPr>
          <w:rFonts w:ascii="Arial" w:hAnsi="Arial" w:cs="Arial"/>
          <w:sz w:val="24"/>
          <w:szCs w:val="24"/>
        </w:rPr>
        <w:t>.</w:t>
      </w:r>
    </w:p>
    <w:p w14:paraId="3E2C5417" w14:textId="77777777" w:rsidR="00392C68" w:rsidRDefault="00392C68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45A2C182" w14:textId="77777777" w:rsidR="00157080" w:rsidRPr="00E30131" w:rsidRDefault="00157080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E30131">
        <w:rPr>
          <w:rFonts w:ascii="Arial" w:hAnsi="Arial" w:cs="Arial"/>
          <w:b/>
          <w:sz w:val="24"/>
          <w:szCs w:val="24"/>
          <w:lang w:val="fr-FR"/>
        </w:rPr>
        <w:t>Podaci koji se prikupljaju popisom</w:t>
      </w:r>
    </w:p>
    <w:p w14:paraId="0FE67930" w14:textId="51A1C1D8" w:rsidR="00157080" w:rsidRPr="00E30131" w:rsidRDefault="00157080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E30131">
        <w:rPr>
          <w:rFonts w:ascii="Arial" w:hAnsi="Arial" w:cs="Arial"/>
          <w:b/>
          <w:sz w:val="24"/>
          <w:szCs w:val="24"/>
          <w:lang w:val="fr-FR"/>
        </w:rPr>
        <w:t>Član 1</w:t>
      </w:r>
      <w:r w:rsidR="00C40DBC" w:rsidRPr="00E30131">
        <w:rPr>
          <w:rFonts w:ascii="Arial" w:hAnsi="Arial" w:cs="Arial"/>
          <w:b/>
          <w:sz w:val="24"/>
          <w:szCs w:val="24"/>
          <w:lang w:val="fr-FR"/>
        </w:rPr>
        <w:t>0</w:t>
      </w:r>
    </w:p>
    <w:p w14:paraId="17C3DB90" w14:textId="3847FFF4" w:rsidR="00157080" w:rsidRPr="00E30131" w:rsidRDefault="00157080" w:rsidP="00047A9B">
      <w:pPr>
        <w:pStyle w:val="tekst"/>
        <w:spacing w:before="0" w:line="240" w:lineRule="auto"/>
        <w:ind w:firstLine="720"/>
        <w:rPr>
          <w:rFonts w:ascii="Arial" w:hAnsi="Arial" w:cs="Arial"/>
          <w:sz w:val="24"/>
          <w:szCs w:val="24"/>
          <w:lang w:val="fr-FR"/>
        </w:rPr>
      </w:pPr>
      <w:r w:rsidRPr="00E30131">
        <w:rPr>
          <w:rFonts w:ascii="Arial" w:hAnsi="Arial" w:cs="Arial"/>
          <w:sz w:val="24"/>
          <w:szCs w:val="24"/>
          <w:lang w:val="fr-FR"/>
        </w:rPr>
        <w:t xml:space="preserve">Popisom poljoprivrede prikupljaju se podaci o: imenu i prezimenu nosioca gazdinstva, polu, datumu rođenja i jedinstvenom matičnom broju, </w:t>
      </w:r>
      <w:r w:rsidR="00781E5C" w:rsidRPr="00E30131">
        <w:rPr>
          <w:rFonts w:ascii="Arial" w:hAnsi="Arial" w:cs="Arial"/>
          <w:sz w:val="24"/>
          <w:szCs w:val="24"/>
          <w:lang w:val="fr-FR"/>
        </w:rPr>
        <w:t>adresi</w:t>
      </w:r>
      <w:r w:rsidRPr="00E30131">
        <w:rPr>
          <w:rFonts w:ascii="Arial" w:hAnsi="Arial" w:cs="Arial"/>
          <w:sz w:val="24"/>
          <w:szCs w:val="24"/>
          <w:lang w:val="fr-FR"/>
        </w:rPr>
        <w:t xml:space="preserve"> stanovanja, </w:t>
      </w:r>
      <w:r w:rsidR="00781E5C" w:rsidRPr="00E30131">
        <w:rPr>
          <w:rFonts w:ascii="Arial" w:hAnsi="Arial" w:cs="Arial"/>
          <w:sz w:val="24"/>
          <w:szCs w:val="24"/>
          <w:lang w:val="fr-FR"/>
        </w:rPr>
        <w:t xml:space="preserve">broju </w:t>
      </w:r>
      <w:r w:rsidR="00781E5C" w:rsidRPr="00E30131">
        <w:rPr>
          <w:rFonts w:ascii="Arial" w:hAnsi="Arial" w:cs="Arial"/>
          <w:sz w:val="24"/>
          <w:szCs w:val="24"/>
          <w:lang w:val="fr-FR"/>
        </w:rPr>
        <w:lastRenderedPageBreak/>
        <w:t>telefona</w:t>
      </w:r>
      <w:r w:rsidRPr="00E30131">
        <w:rPr>
          <w:rFonts w:ascii="Arial" w:hAnsi="Arial" w:cs="Arial"/>
          <w:sz w:val="24"/>
          <w:szCs w:val="24"/>
          <w:lang w:val="fr-FR"/>
        </w:rPr>
        <w:t>, da li je gazdinstvo registrovano u Ministarstvu poljoprivrede, šumarstva i vodoprivrede</w:t>
      </w:r>
      <w:r w:rsidR="00C15735">
        <w:rPr>
          <w:rFonts w:ascii="Arial" w:hAnsi="Arial" w:cs="Arial"/>
          <w:sz w:val="24"/>
          <w:szCs w:val="24"/>
          <w:lang w:val="fr-FR"/>
        </w:rPr>
        <w:t xml:space="preserve"> </w:t>
      </w:r>
      <w:r w:rsidR="00F6313C" w:rsidRPr="00E30131">
        <w:rPr>
          <w:rFonts w:ascii="Arial" w:hAnsi="Arial" w:cs="Arial"/>
          <w:sz w:val="24"/>
          <w:szCs w:val="24"/>
          <w:lang w:val="fr-FR"/>
        </w:rPr>
        <w:t>i/ili je registrovano u Upravi za bezbjednost hrane, veterinu i fitosanitarne poslove</w:t>
      </w:r>
      <w:r w:rsidR="009317C9">
        <w:rPr>
          <w:rFonts w:ascii="Arial" w:hAnsi="Arial" w:cs="Arial"/>
          <w:sz w:val="24"/>
          <w:szCs w:val="24"/>
          <w:lang w:val="fr-FR"/>
        </w:rPr>
        <w:t xml:space="preserve">, </w:t>
      </w:r>
      <w:r w:rsidRPr="00E30131">
        <w:rPr>
          <w:rFonts w:ascii="Arial" w:hAnsi="Arial" w:cs="Arial"/>
          <w:sz w:val="24"/>
          <w:szCs w:val="24"/>
          <w:lang w:val="fr-FR"/>
        </w:rPr>
        <w:t>registarskom broju iz</w:t>
      </w:r>
      <w:r w:rsidR="00F6313C" w:rsidRPr="00E30131">
        <w:rPr>
          <w:rFonts w:ascii="Arial" w:hAnsi="Arial" w:cs="Arial"/>
          <w:sz w:val="24"/>
          <w:szCs w:val="24"/>
          <w:lang w:val="fr-FR"/>
        </w:rPr>
        <w:t xml:space="preserve"> </w:t>
      </w:r>
      <w:r w:rsidR="009317C9" w:rsidRPr="00E30131">
        <w:rPr>
          <w:rFonts w:ascii="Arial" w:hAnsi="Arial" w:cs="Arial"/>
          <w:sz w:val="24"/>
          <w:szCs w:val="24"/>
          <w:lang w:val="fr-FR"/>
        </w:rPr>
        <w:t>Ministarstv</w:t>
      </w:r>
      <w:r w:rsidR="009317C9">
        <w:rPr>
          <w:rFonts w:ascii="Arial" w:hAnsi="Arial" w:cs="Arial"/>
          <w:sz w:val="24"/>
          <w:szCs w:val="24"/>
          <w:lang w:val="fr-FR"/>
        </w:rPr>
        <w:t>a</w:t>
      </w:r>
      <w:r w:rsidR="009317C9" w:rsidRPr="00E30131">
        <w:rPr>
          <w:rFonts w:ascii="Arial" w:hAnsi="Arial" w:cs="Arial"/>
          <w:sz w:val="24"/>
          <w:szCs w:val="24"/>
          <w:lang w:val="fr-FR"/>
        </w:rPr>
        <w:t xml:space="preserve"> poljoprivrede, šumarstva i vodoprivrede</w:t>
      </w:r>
      <w:r w:rsidR="00F6313C" w:rsidRPr="00E30131">
        <w:rPr>
          <w:rFonts w:ascii="Arial" w:hAnsi="Arial" w:cs="Arial"/>
          <w:sz w:val="24"/>
          <w:szCs w:val="24"/>
          <w:lang w:val="fr-FR"/>
        </w:rPr>
        <w:t xml:space="preserve"> i/ili </w:t>
      </w:r>
      <w:r w:rsidR="009317C9" w:rsidRPr="00E30131">
        <w:rPr>
          <w:rFonts w:ascii="Arial" w:hAnsi="Arial" w:cs="Arial"/>
          <w:sz w:val="24"/>
          <w:szCs w:val="24"/>
          <w:lang w:val="fr-FR"/>
        </w:rPr>
        <w:t>Uprav</w:t>
      </w:r>
      <w:r w:rsidR="009317C9">
        <w:rPr>
          <w:rFonts w:ascii="Arial" w:hAnsi="Arial" w:cs="Arial"/>
          <w:sz w:val="24"/>
          <w:szCs w:val="24"/>
          <w:lang w:val="fr-FR"/>
        </w:rPr>
        <w:t>e</w:t>
      </w:r>
      <w:r w:rsidR="009317C9" w:rsidRPr="00E30131">
        <w:rPr>
          <w:rFonts w:ascii="Arial" w:hAnsi="Arial" w:cs="Arial"/>
          <w:sz w:val="24"/>
          <w:szCs w:val="24"/>
          <w:lang w:val="fr-FR"/>
        </w:rPr>
        <w:t xml:space="preserve"> za bezbjednost hrane, veterinu i fitosanitarne poslove</w:t>
      </w:r>
      <w:r w:rsidRPr="00E30131">
        <w:rPr>
          <w:rFonts w:ascii="Arial" w:hAnsi="Arial" w:cs="Arial"/>
          <w:sz w:val="24"/>
          <w:szCs w:val="24"/>
          <w:lang w:val="fr-FR"/>
        </w:rPr>
        <w:t>,</w:t>
      </w:r>
      <w:r w:rsidR="00F6313C" w:rsidRPr="00E30131">
        <w:rPr>
          <w:rFonts w:ascii="Arial" w:hAnsi="Arial" w:cs="Arial"/>
          <w:sz w:val="24"/>
          <w:szCs w:val="24"/>
          <w:lang w:val="fr-FR"/>
        </w:rPr>
        <w:t xml:space="preserve"> </w:t>
      </w:r>
      <w:r w:rsidRPr="00E30131">
        <w:rPr>
          <w:rFonts w:ascii="Arial" w:hAnsi="Arial" w:cs="Arial"/>
          <w:sz w:val="24"/>
          <w:szCs w:val="24"/>
          <w:lang w:val="fr-FR"/>
        </w:rPr>
        <w:t>imenu i prezimenu registrovane osobe, jedinstvenom matičnom broju osobe na koje je gazdinstvo registrovano</w:t>
      </w:r>
      <w:r w:rsidR="00A62BB7" w:rsidRPr="00E30131">
        <w:rPr>
          <w:rFonts w:ascii="Arial" w:hAnsi="Arial" w:cs="Arial"/>
          <w:sz w:val="24"/>
          <w:szCs w:val="24"/>
          <w:lang w:val="fr-FR"/>
        </w:rPr>
        <w:t xml:space="preserve">, </w:t>
      </w:r>
      <w:r w:rsidRPr="00E30131">
        <w:rPr>
          <w:rFonts w:ascii="Arial" w:hAnsi="Arial" w:cs="Arial"/>
          <w:sz w:val="24"/>
          <w:szCs w:val="24"/>
          <w:lang w:val="fr-FR"/>
        </w:rPr>
        <w:t>korišćenom poljoprivrednom zemljištu</w:t>
      </w:r>
      <w:r w:rsidR="00F6313C" w:rsidRPr="00E30131">
        <w:rPr>
          <w:rFonts w:ascii="Arial" w:hAnsi="Arial" w:cs="Arial"/>
          <w:sz w:val="24"/>
          <w:szCs w:val="24"/>
          <w:lang w:val="fr-FR"/>
        </w:rPr>
        <w:t xml:space="preserve"> po kategorijama korišćenja, kao i ostalom zemljištu</w:t>
      </w:r>
      <w:r w:rsidRPr="00E30131">
        <w:rPr>
          <w:rFonts w:ascii="Arial" w:hAnsi="Arial" w:cs="Arial"/>
          <w:sz w:val="24"/>
          <w:szCs w:val="24"/>
          <w:lang w:val="fr-FR"/>
        </w:rPr>
        <w:t>,</w:t>
      </w:r>
      <w:r w:rsidR="00F6313C" w:rsidRPr="00E30131">
        <w:rPr>
          <w:rFonts w:ascii="Arial" w:hAnsi="Arial" w:cs="Arial"/>
          <w:sz w:val="24"/>
          <w:szCs w:val="24"/>
          <w:lang w:val="fr-FR"/>
        </w:rPr>
        <w:t xml:space="preserve"> organskoj proizvodnji,</w:t>
      </w:r>
      <w:r w:rsidRPr="00E30131">
        <w:rPr>
          <w:rFonts w:ascii="Arial" w:hAnsi="Arial" w:cs="Arial"/>
          <w:sz w:val="24"/>
          <w:szCs w:val="24"/>
          <w:lang w:val="fr-FR"/>
        </w:rPr>
        <w:t xml:space="preserve"> stoci, živini, zečevima, </w:t>
      </w:r>
      <w:r w:rsidR="005131C9" w:rsidRPr="00E30131">
        <w:rPr>
          <w:rFonts w:ascii="Arial" w:hAnsi="Arial" w:cs="Arial"/>
          <w:sz w:val="24"/>
          <w:szCs w:val="24"/>
          <w:lang w:val="fr-FR"/>
        </w:rPr>
        <w:t>broju košnica pčela</w:t>
      </w:r>
      <w:r w:rsidRPr="00E30131">
        <w:rPr>
          <w:rFonts w:ascii="Arial" w:hAnsi="Arial" w:cs="Arial"/>
          <w:sz w:val="24"/>
          <w:szCs w:val="24"/>
          <w:lang w:val="fr-FR"/>
        </w:rPr>
        <w:t>, radnoj snazi i drugim korisnim a</w:t>
      </w:r>
      <w:r w:rsidR="005131C9" w:rsidRPr="00E30131">
        <w:rPr>
          <w:rFonts w:ascii="Arial" w:hAnsi="Arial" w:cs="Arial"/>
          <w:sz w:val="24"/>
          <w:szCs w:val="24"/>
          <w:lang w:val="fr-FR"/>
        </w:rPr>
        <w:t xml:space="preserve">ktivnostima, objektima za smještaj stoke, načinu skladištenja </w:t>
      </w:r>
      <w:r w:rsidRPr="00E30131">
        <w:rPr>
          <w:rFonts w:ascii="Arial" w:hAnsi="Arial" w:cs="Arial"/>
          <w:sz w:val="24"/>
          <w:szCs w:val="24"/>
          <w:lang w:val="fr-FR"/>
        </w:rPr>
        <w:t>stajskog đubriva,</w:t>
      </w:r>
      <w:r w:rsidR="005131C9" w:rsidRPr="00E30131">
        <w:rPr>
          <w:rFonts w:ascii="Arial" w:hAnsi="Arial" w:cs="Arial"/>
          <w:sz w:val="24"/>
          <w:szCs w:val="24"/>
          <w:lang w:val="fr-FR"/>
        </w:rPr>
        <w:t xml:space="preserve"> primjeni stajskog i mineralnog đubriva,</w:t>
      </w:r>
      <w:r w:rsidRPr="00E30131">
        <w:rPr>
          <w:rFonts w:ascii="Arial" w:hAnsi="Arial" w:cs="Arial"/>
          <w:sz w:val="24"/>
          <w:szCs w:val="24"/>
          <w:lang w:val="fr-FR"/>
        </w:rPr>
        <w:t xml:space="preserve"> navodnjavanju, praksi upravljanja zemljištem, mašinama</w:t>
      </w:r>
      <w:r w:rsidR="00A62BB7" w:rsidRPr="00E30131">
        <w:rPr>
          <w:rFonts w:ascii="Arial" w:hAnsi="Arial" w:cs="Arial"/>
          <w:sz w:val="24"/>
          <w:szCs w:val="24"/>
          <w:lang w:val="fr-FR"/>
        </w:rPr>
        <w:t xml:space="preserve"> i </w:t>
      </w:r>
      <w:r w:rsidRPr="00E30131">
        <w:rPr>
          <w:rFonts w:ascii="Arial" w:hAnsi="Arial" w:cs="Arial"/>
          <w:sz w:val="24"/>
          <w:szCs w:val="24"/>
          <w:lang w:val="fr-FR"/>
        </w:rPr>
        <w:t>opremi</w:t>
      </w:r>
      <w:r w:rsidR="00155D2B" w:rsidRPr="00E30131">
        <w:rPr>
          <w:rFonts w:ascii="Arial" w:hAnsi="Arial" w:cs="Arial"/>
          <w:sz w:val="24"/>
          <w:szCs w:val="24"/>
          <w:lang w:val="fr-FR"/>
        </w:rPr>
        <w:t>.</w:t>
      </w:r>
    </w:p>
    <w:p w14:paraId="4FCAF4D5" w14:textId="77777777" w:rsidR="00A107D1" w:rsidRPr="00E30131" w:rsidRDefault="00A107D1" w:rsidP="00047A9B">
      <w:pPr>
        <w:pStyle w:val="tekst"/>
        <w:spacing w:before="0" w:line="240" w:lineRule="auto"/>
        <w:ind w:firstLine="360"/>
        <w:rPr>
          <w:rFonts w:ascii="Arial" w:hAnsi="Arial" w:cs="Arial"/>
          <w:b/>
          <w:sz w:val="24"/>
          <w:szCs w:val="24"/>
          <w:lang w:val="fr-FR"/>
        </w:rPr>
      </w:pPr>
    </w:p>
    <w:p w14:paraId="381F8132" w14:textId="3B84A87A" w:rsidR="005B1086" w:rsidRPr="00BE2C6D" w:rsidRDefault="00172F4F" w:rsidP="00047A9B">
      <w:pPr>
        <w:pStyle w:val="tekst"/>
        <w:numPr>
          <w:ilvl w:val="0"/>
          <w:numId w:val="31"/>
        </w:numPr>
        <w:spacing w:before="0" w:line="240" w:lineRule="auto"/>
        <w:ind w:left="270" w:hanging="540"/>
        <w:jc w:val="center"/>
        <w:rPr>
          <w:rFonts w:ascii="Arial" w:hAnsi="Arial" w:cs="Arial"/>
          <w:b/>
          <w:sz w:val="24"/>
          <w:szCs w:val="24"/>
        </w:rPr>
      </w:pPr>
      <w:r w:rsidRPr="00BE2C6D">
        <w:rPr>
          <w:rFonts w:ascii="Arial" w:hAnsi="Arial" w:cs="Arial"/>
          <w:b/>
          <w:sz w:val="24"/>
          <w:szCs w:val="24"/>
        </w:rPr>
        <w:t>METODE PRIKUPLJANJA PODATAKA</w:t>
      </w:r>
      <w:r w:rsidR="003F7904" w:rsidRPr="003F7904">
        <w:rPr>
          <w:rFonts w:ascii="Arial" w:hAnsi="Arial" w:cs="Arial"/>
          <w:b/>
          <w:sz w:val="24"/>
          <w:szCs w:val="24"/>
        </w:rPr>
        <w:t xml:space="preserve"> </w:t>
      </w:r>
      <w:r w:rsidR="003F7904" w:rsidRPr="00BE2C6D">
        <w:rPr>
          <w:rFonts w:ascii="Arial" w:hAnsi="Arial" w:cs="Arial"/>
          <w:b/>
          <w:sz w:val="24"/>
          <w:szCs w:val="24"/>
        </w:rPr>
        <w:t xml:space="preserve">I IZVORI </w:t>
      </w:r>
    </w:p>
    <w:p w14:paraId="2BAC31A2" w14:textId="77777777" w:rsidR="00E3186A" w:rsidRDefault="00E3186A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07F8DEDC" w14:textId="153D86DC" w:rsidR="00F84838" w:rsidRPr="00BE2C6D" w:rsidRDefault="00F84838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BE2C6D">
        <w:rPr>
          <w:rFonts w:ascii="Arial" w:hAnsi="Arial" w:cs="Arial"/>
          <w:b/>
          <w:sz w:val="24"/>
          <w:szCs w:val="24"/>
        </w:rPr>
        <w:t xml:space="preserve">rikupljanje </w:t>
      </w:r>
      <w:r w:rsidR="003F7904">
        <w:rPr>
          <w:rFonts w:ascii="Arial" w:hAnsi="Arial" w:cs="Arial"/>
          <w:b/>
          <w:sz w:val="24"/>
          <w:szCs w:val="24"/>
        </w:rPr>
        <w:t>i izvori</w:t>
      </w:r>
      <w:r w:rsidR="003F7904" w:rsidRPr="003F7904">
        <w:rPr>
          <w:rFonts w:ascii="Arial" w:hAnsi="Arial" w:cs="Arial"/>
          <w:b/>
          <w:sz w:val="24"/>
          <w:szCs w:val="24"/>
        </w:rPr>
        <w:t xml:space="preserve"> </w:t>
      </w:r>
      <w:r w:rsidR="003F7904" w:rsidRPr="00BE2C6D">
        <w:rPr>
          <w:rFonts w:ascii="Arial" w:hAnsi="Arial" w:cs="Arial"/>
          <w:b/>
          <w:sz w:val="24"/>
          <w:szCs w:val="24"/>
        </w:rPr>
        <w:t>podataka</w:t>
      </w:r>
    </w:p>
    <w:p w14:paraId="718A4A94" w14:textId="353673A5" w:rsidR="00F84838" w:rsidRPr="00BE2C6D" w:rsidRDefault="00F84838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BE2C6D">
        <w:rPr>
          <w:rFonts w:ascii="Arial" w:hAnsi="Arial" w:cs="Arial"/>
          <w:b/>
          <w:sz w:val="24"/>
          <w:szCs w:val="24"/>
        </w:rPr>
        <w:t xml:space="preserve">Član </w:t>
      </w:r>
      <w:r w:rsidR="004E54DC" w:rsidRPr="00BE2C6D">
        <w:rPr>
          <w:rFonts w:ascii="Arial" w:hAnsi="Arial" w:cs="Arial"/>
          <w:b/>
          <w:sz w:val="24"/>
          <w:szCs w:val="24"/>
        </w:rPr>
        <w:t>1</w:t>
      </w:r>
      <w:r w:rsidR="00C40DBC">
        <w:rPr>
          <w:rFonts w:ascii="Arial" w:hAnsi="Arial" w:cs="Arial"/>
          <w:b/>
          <w:sz w:val="24"/>
          <w:szCs w:val="24"/>
        </w:rPr>
        <w:t>1</w:t>
      </w:r>
    </w:p>
    <w:p w14:paraId="615BF37E" w14:textId="482BCA17" w:rsidR="00F84838" w:rsidRPr="00BE2C6D" w:rsidRDefault="00157080" w:rsidP="00047A9B">
      <w:pPr>
        <w:pStyle w:val="tekst"/>
        <w:spacing w:before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84838" w:rsidRPr="00BE2C6D">
        <w:rPr>
          <w:rFonts w:ascii="Arial" w:hAnsi="Arial" w:cs="Arial"/>
          <w:sz w:val="24"/>
          <w:szCs w:val="24"/>
        </w:rPr>
        <w:t xml:space="preserve">Podatke </w:t>
      </w:r>
      <w:r w:rsidR="00F84838">
        <w:rPr>
          <w:rFonts w:ascii="Arial" w:hAnsi="Arial" w:cs="Arial"/>
          <w:sz w:val="24"/>
          <w:szCs w:val="24"/>
        </w:rPr>
        <w:t xml:space="preserve">u popisu poljoprivrede </w:t>
      </w:r>
      <w:r w:rsidR="00F84838" w:rsidRPr="00BE2C6D">
        <w:rPr>
          <w:rFonts w:ascii="Arial" w:hAnsi="Arial" w:cs="Arial"/>
          <w:sz w:val="24"/>
          <w:szCs w:val="24"/>
        </w:rPr>
        <w:t>daje lice, koje je nosilac, vlasnik/korisnik porodičnog poljoprivrednog gazdinstva ili punoljetni član</w:t>
      </w:r>
      <w:r w:rsidR="00747B70">
        <w:rPr>
          <w:rFonts w:ascii="Arial" w:hAnsi="Arial" w:cs="Arial"/>
          <w:sz w:val="24"/>
          <w:szCs w:val="24"/>
        </w:rPr>
        <w:t xml:space="preserve"> gazdinstva</w:t>
      </w:r>
      <w:r w:rsidR="00F84838" w:rsidRPr="00BE2C6D">
        <w:rPr>
          <w:rFonts w:ascii="Arial" w:hAnsi="Arial" w:cs="Arial"/>
          <w:sz w:val="24"/>
          <w:szCs w:val="24"/>
        </w:rPr>
        <w:t>, kome su podaci najviše poznati.</w:t>
      </w:r>
    </w:p>
    <w:p w14:paraId="1F991FFD" w14:textId="77777777" w:rsidR="00F84838" w:rsidRDefault="00F84838" w:rsidP="00047A9B">
      <w:pPr>
        <w:pStyle w:val="tekst"/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r w:rsidRPr="00DD18E5">
        <w:rPr>
          <w:rFonts w:ascii="Arial" w:hAnsi="Arial" w:cs="Arial"/>
          <w:sz w:val="24"/>
          <w:szCs w:val="24"/>
        </w:rPr>
        <w:t>Podatke o privrednom društvu daje odgovorno lice ili drugo ovlaš</w:t>
      </w:r>
      <w:r>
        <w:rPr>
          <w:rFonts w:ascii="Arial" w:hAnsi="Arial" w:cs="Arial"/>
          <w:sz w:val="24"/>
          <w:szCs w:val="24"/>
        </w:rPr>
        <w:t>ć</w:t>
      </w:r>
      <w:r w:rsidRPr="00DD18E5">
        <w:rPr>
          <w:rFonts w:ascii="Arial" w:hAnsi="Arial" w:cs="Arial"/>
          <w:sz w:val="24"/>
          <w:szCs w:val="24"/>
        </w:rPr>
        <w:t xml:space="preserve">eno lice u privrednom društvu. </w:t>
      </w:r>
    </w:p>
    <w:p w14:paraId="506CE003" w14:textId="77777777" w:rsidR="004E54DC" w:rsidRPr="00DD18E5" w:rsidRDefault="004E54DC" w:rsidP="00047A9B">
      <w:pPr>
        <w:pStyle w:val="tekst"/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7BDAA848" w14:textId="77777777" w:rsidR="00F84838" w:rsidRDefault="00F84838" w:rsidP="00047A9B">
      <w:pPr>
        <w:spacing w:before="0"/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BE2C6D">
        <w:rPr>
          <w:rFonts w:ascii="Arial" w:hAnsi="Arial" w:cs="Arial"/>
          <w:b/>
          <w:sz w:val="24"/>
          <w:szCs w:val="24"/>
        </w:rPr>
        <w:t>baveze</w:t>
      </w:r>
      <w:r w:rsidRPr="004E1842">
        <w:t xml:space="preserve"> </w:t>
      </w:r>
      <w:r>
        <w:rPr>
          <w:rFonts w:ascii="Arial" w:hAnsi="Arial" w:cs="Arial"/>
          <w:b/>
          <w:sz w:val="24"/>
          <w:szCs w:val="24"/>
        </w:rPr>
        <w:t>l</w:t>
      </w:r>
      <w:r w:rsidRPr="004E1842">
        <w:rPr>
          <w:rFonts w:ascii="Arial" w:hAnsi="Arial" w:cs="Arial"/>
          <w:b/>
          <w:sz w:val="24"/>
          <w:szCs w:val="24"/>
        </w:rPr>
        <w:t>ica koja daju podatke</w:t>
      </w:r>
    </w:p>
    <w:p w14:paraId="0E76C028" w14:textId="52F44035" w:rsidR="00F84838" w:rsidRPr="00BE2C6D" w:rsidRDefault="00F84838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BE2C6D">
        <w:rPr>
          <w:rFonts w:ascii="Arial" w:hAnsi="Arial" w:cs="Arial"/>
          <w:b/>
          <w:sz w:val="24"/>
          <w:szCs w:val="24"/>
        </w:rPr>
        <w:t xml:space="preserve">Član </w:t>
      </w:r>
      <w:r w:rsidR="00157080" w:rsidRPr="00BE2C6D">
        <w:rPr>
          <w:rFonts w:ascii="Arial" w:hAnsi="Arial" w:cs="Arial"/>
          <w:b/>
          <w:sz w:val="24"/>
          <w:szCs w:val="24"/>
        </w:rPr>
        <w:t>1</w:t>
      </w:r>
      <w:r w:rsidR="00C40DBC">
        <w:rPr>
          <w:rFonts w:ascii="Arial" w:hAnsi="Arial" w:cs="Arial"/>
          <w:b/>
          <w:sz w:val="24"/>
          <w:szCs w:val="24"/>
        </w:rPr>
        <w:t>2</w:t>
      </w:r>
    </w:p>
    <w:p w14:paraId="7CB66484" w14:textId="5020F302" w:rsidR="00BA48A3" w:rsidRPr="00BE2C6D" w:rsidRDefault="00BA48A3" w:rsidP="00047A9B">
      <w:pPr>
        <w:spacing w:before="0"/>
        <w:ind w:firstLine="720"/>
        <w:rPr>
          <w:rFonts w:ascii="Arial" w:hAnsi="Arial" w:cs="Arial"/>
          <w:sz w:val="24"/>
          <w:szCs w:val="24"/>
        </w:rPr>
      </w:pPr>
      <w:r w:rsidRPr="00B842F6">
        <w:rPr>
          <w:rFonts w:ascii="Arial" w:hAnsi="Arial" w:cs="Arial"/>
          <w:sz w:val="24"/>
          <w:szCs w:val="24"/>
        </w:rPr>
        <w:t xml:space="preserve">Lica koja daju podatke </w:t>
      </w:r>
      <w:r w:rsidR="00900C7E" w:rsidRPr="00B842F6">
        <w:rPr>
          <w:rFonts w:ascii="Arial" w:hAnsi="Arial" w:cs="Arial"/>
          <w:sz w:val="24"/>
          <w:szCs w:val="24"/>
        </w:rPr>
        <w:t xml:space="preserve">određena su </w:t>
      </w:r>
      <w:r w:rsidR="00900C7E" w:rsidRPr="005D0E14">
        <w:rPr>
          <w:rFonts w:ascii="Arial" w:hAnsi="Arial" w:cs="Arial"/>
          <w:sz w:val="24"/>
          <w:szCs w:val="24"/>
        </w:rPr>
        <w:t>članom 1</w:t>
      </w:r>
      <w:r w:rsidR="005D0E14" w:rsidRPr="005D0E14">
        <w:rPr>
          <w:rFonts w:ascii="Arial" w:hAnsi="Arial" w:cs="Arial"/>
          <w:sz w:val="24"/>
          <w:szCs w:val="24"/>
        </w:rPr>
        <w:t>1 ovog zakona</w:t>
      </w:r>
      <w:r w:rsidR="00900C7E" w:rsidRPr="005D0E14">
        <w:rPr>
          <w:rFonts w:ascii="Arial" w:hAnsi="Arial" w:cs="Arial"/>
          <w:sz w:val="24"/>
          <w:szCs w:val="24"/>
        </w:rPr>
        <w:t>.</w:t>
      </w:r>
    </w:p>
    <w:p w14:paraId="7C3B1FAC" w14:textId="77777777" w:rsidR="00BA48A3" w:rsidRPr="00BE2C6D" w:rsidRDefault="00BA48A3" w:rsidP="00047A9B">
      <w:pPr>
        <w:spacing w:before="0"/>
        <w:ind w:firstLine="720"/>
        <w:rPr>
          <w:rFonts w:ascii="Arial" w:hAnsi="Arial" w:cs="Arial"/>
          <w:sz w:val="24"/>
          <w:szCs w:val="24"/>
        </w:rPr>
      </w:pPr>
      <w:r w:rsidRPr="00BE2C6D">
        <w:rPr>
          <w:rFonts w:ascii="Arial" w:hAnsi="Arial" w:cs="Arial"/>
          <w:sz w:val="24"/>
          <w:szCs w:val="24"/>
        </w:rPr>
        <w:t>Lica koja daju podatke su u obavezi da učestvuju u popisu</w:t>
      </w:r>
      <w:r w:rsidR="00FF6746" w:rsidRPr="00BE2C6D">
        <w:rPr>
          <w:rFonts w:ascii="Arial" w:hAnsi="Arial" w:cs="Arial"/>
          <w:sz w:val="24"/>
          <w:szCs w:val="24"/>
        </w:rPr>
        <w:t xml:space="preserve"> poljoprivrede</w:t>
      </w:r>
      <w:r w:rsidRPr="00BE2C6D">
        <w:rPr>
          <w:rFonts w:ascii="Arial" w:hAnsi="Arial" w:cs="Arial"/>
          <w:sz w:val="24"/>
          <w:szCs w:val="24"/>
        </w:rPr>
        <w:t xml:space="preserve"> u skladu sa </w:t>
      </w:r>
      <w:r w:rsidR="00A63526" w:rsidRPr="00A63526">
        <w:rPr>
          <w:rFonts w:ascii="Arial" w:hAnsi="Arial" w:cs="Arial"/>
          <w:sz w:val="24"/>
          <w:szCs w:val="24"/>
        </w:rPr>
        <w:t>Metodologij</w:t>
      </w:r>
      <w:r w:rsidR="00A63526">
        <w:rPr>
          <w:rFonts w:ascii="Arial" w:hAnsi="Arial" w:cs="Arial"/>
          <w:sz w:val="24"/>
          <w:szCs w:val="24"/>
        </w:rPr>
        <w:t>om</w:t>
      </w:r>
      <w:r w:rsidR="00A63526" w:rsidRPr="00A63526">
        <w:rPr>
          <w:rFonts w:ascii="Arial" w:hAnsi="Arial" w:cs="Arial"/>
          <w:sz w:val="24"/>
          <w:szCs w:val="24"/>
        </w:rPr>
        <w:t xml:space="preserve"> popisa poljoprivrede</w:t>
      </w:r>
      <w:r w:rsidRPr="00BE2C6D">
        <w:rPr>
          <w:rFonts w:ascii="Arial" w:hAnsi="Arial" w:cs="Arial"/>
          <w:sz w:val="24"/>
          <w:szCs w:val="24"/>
        </w:rPr>
        <w:t>.</w:t>
      </w:r>
    </w:p>
    <w:p w14:paraId="033B1647" w14:textId="77777777" w:rsidR="00BA48A3" w:rsidRDefault="00BA48A3" w:rsidP="00047A9B">
      <w:pPr>
        <w:spacing w:before="0"/>
        <w:ind w:firstLine="720"/>
        <w:rPr>
          <w:rFonts w:ascii="Arial" w:hAnsi="Arial" w:cs="Arial"/>
          <w:sz w:val="24"/>
          <w:szCs w:val="24"/>
        </w:rPr>
      </w:pPr>
      <w:r w:rsidRPr="00BE2C6D">
        <w:rPr>
          <w:rFonts w:ascii="Arial" w:hAnsi="Arial" w:cs="Arial"/>
          <w:sz w:val="24"/>
          <w:szCs w:val="24"/>
        </w:rPr>
        <w:t xml:space="preserve">Lica koja daju </w:t>
      </w:r>
      <w:r w:rsidRPr="00024048">
        <w:rPr>
          <w:rFonts w:ascii="Arial" w:hAnsi="Arial" w:cs="Arial"/>
          <w:color w:val="000000" w:themeColor="text1"/>
          <w:sz w:val="24"/>
          <w:szCs w:val="24"/>
        </w:rPr>
        <w:t xml:space="preserve">podatke dužna su da </w:t>
      </w:r>
      <w:r w:rsidRPr="00BE2C6D">
        <w:rPr>
          <w:rFonts w:ascii="Arial" w:hAnsi="Arial" w:cs="Arial"/>
          <w:sz w:val="24"/>
          <w:szCs w:val="24"/>
        </w:rPr>
        <w:t xml:space="preserve">daju tačne i potpune podatke bez naknade, u </w:t>
      </w:r>
      <w:r w:rsidRPr="00877855">
        <w:rPr>
          <w:rFonts w:ascii="Arial" w:hAnsi="Arial" w:cs="Arial"/>
          <w:sz w:val="24"/>
          <w:szCs w:val="24"/>
        </w:rPr>
        <w:t>sadržaju i obliku koji odredi Uprava za statistiku u rokovima utvrđenim Metodologijom popisa poljoprivrede.</w:t>
      </w:r>
    </w:p>
    <w:p w14:paraId="0CD260F6" w14:textId="77777777" w:rsidR="00DC474F" w:rsidRDefault="00DC474F" w:rsidP="00047A9B">
      <w:pPr>
        <w:pStyle w:val="tekst"/>
        <w:spacing w:before="0" w:line="240" w:lineRule="auto"/>
        <w:ind w:firstLine="0"/>
        <w:rPr>
          <w:rFonts w:ascii="Arial" w:hAnsi="Arial" w:cs="Arial"/>
          <w:b/>
          <w:sz w:val="24"/>
          <w:szCs w:val="24"/>
        </w:rPr>
      </w:pPr>
    </w:p>
    <w:p w14:paraId="7DDE7590" w14:textId="77777777" w:rsidR="00F84838" w:rsidRPr="00BE2C6D" w:rsidRDefault="00D857B7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Podaci</w:t>
      </w:r>
      <w:r w:rsidR="00F84838" w:rsidRPr="00BE2C6D">
        <w:rPr>
          <w:rFonts w:ascii="Arial" w:hAnsi="Arial" w:cs="Arial"/>
          <w:b/>
          <w:sz w:val="24"/>
          <w:szCs w:val="24"/>
        </w:rPr>
        <w:t xml:space="preserve"> iz a</w:t>
      </w:r>
      <w:r w:rsidR="00F84838">
        <w:rPr>
          <w:rFonts w:ascii="Arial" w:hAnsi="Arial" w:cs="Arial"/>
          <w:b/>
          <w:sz w:val="24"/>
          <w:szCs w:val="24"/>
        </w:rPr>
        <w:t>d</w:t>
      </w:r>
      <w:r w:rsidR="00F84838" w:rsidRPr="00BE2C6D">
        <w:rPr>
          <w:rFonts w:ascii="Arial" w:hAnsi="Arial" w:cs="Arial"/>
          <w:b/>
          <w:sz w:val="24"/>
          <w:szCs w:val="24"/>
        </w:rPr>
        <w:t>ministrativnih izvora</w:t>
      </w:r>
    </w:p>
    <w:p w14:paraId="5A510EFC" w14:textId="3DFCDB6D" w:rsidR="00F84838" w:rsidRPr="00BE2C6D" w:rsidRDefault="00F84838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BE2C6D">
        <w:rPr>
          <w:rFonts w:ascii="Arial" w:hAnsi="Arial" w:cs="Arial"/>
          <w:b/>
          <w:sz w:val="24"/>
          <w:szCs w:val="24"/>
        </w:rPr>
        <w:t xml:space="preserve">Član </w:t>
      </w:r>
      <w:r w:rsidR="00157080" w:rsidRPr="00BE2C6D">
        <w:rPr>
          <w:rFonts w:ascii="Arial" w:hAnsi="Arial" w:cs="Arial"/>
          <w:b/>
          <w:sz w:val="24"/>
          <w:szCs w:val="24"/>
        </w:rPr>
        <w:t>1</w:t>
      </w:r>
      <w:r w:rsidR="00C40DBC">
        <w:rPr>
          <w:rFonts w:ascii="Arial" w:hAnsi="Arial" w:cs="Arial"/>
          <w:b/>
          <w:sz w:val="24"/>
          <w:szCs w:val="24"/>
        </w:rPr>
        <w:t>3</w:t>
      </w:r>
    </w:p>
    <w:p w14:paraId="72B8CA03" w14:textId="259F66AD" w:rsidR="00F84838" w:rsidRPr="00BE2C6D" w:rsidRDefault="00F84838" w:rsidP="00047A9B">
      <w:pPr>
        <w:autoSpaceDE w:val="0"/>
        <w:autoSpaceDN w:val="0"/>
        <w:adjustRightInd w:val="0"/>
        <w:spacing w:before="0"/>
        <w:ind w:firstLine="360"/>
        <w:rPr>
          <w:rFonts w:ascii="Arial" w:hAnsi="Arial" w:cs="Arial"/>
          <w:sz w:val="24"/>
          <w:szCs w:val="24"/>
          <w:lang w:val="hr-HR"/>
        </w:rPr>
      </w:pPr>
      <w:r w:rsidRPr="00BE2C6D">
        <w:rPr>
          <w:rFonts w:ascii="Arial" w:hAnsi="Arial" w:cs="Arial"/>
          <w:sz w:val="24"/>
          <w:szCs w:val="24"/>
          <w:lang w:val="hr-HR"/>
        </w:rPr>
        <w:t>Za potrebe pripreme, organizacije i sprovođenja popisa</w:t>
      </w:r>
      <w:r w:rsidR="00180557">
        <w:rPr>
          <w:rFonts w:ascii="Arial" w:hAnsi="Arial" w:cs="Arial"/>
          <w:sz w:val="24"/>
          <w:szCs w:val="24"/>
          <w:lang w:val="hr-HR"/>
        </w:rPr>
        <w:t xml:space="preserve"> poljoprivrede</w:t>
      </w:r>
      <w:r w:rsidRPr="00BE2C6D">
        <w:rPr>
          <w:rFonts w:ascii="Arial" w:hAnsi="Arial" w:cs="Arial"/>
          <w:sz w:val="24"/>
          <w:szCs w:val="24"/>
          <w:lang w:val="hr-HR"/>
        </w:rPr>
        <w:t xml:space="preserve">, kao i radi obrade i upoređivanja sa podacima </w:t>
      </w:r>
      <w:r w:rsidR="00101D6C" w:rsidRPr="00BE2C6D">
        <w:rPr>
          <w:rFonts w:ascii="Arial" w:hAnsi="Arial" w:cs="Arial"/>
          <w:sz w:val="24"/>
          <w:szCs w:val="24"/>
          <w:lang w:val="hr-HR"/>
        </w:rPr>
        <w:t>prikupljeni</w:t>
      </w:r>
      <w:r w:rsidR="00101D6C">
        <w:rPr>
          <w:rFonts w:ascii="Arial" w:hAnsi="Arial" w:cs="Arial"/>
          <w:sz w:val="24"/>
          <w:szCs w:val="24"/>
          <w:lang w:val="hr-HR"/>
        </w:rPr>
        <w:t>m</w:t>
      </w:r>
      <w:r w:rsidR="00101D6C" w:rsidRPr="00BE2C6D">
        <w:rPr>
          <w:rFonts w:ascii="Arial" w:hAnsi="Arial" w:cs="Arial"/>
          <w:sz w:val="24"/>
          <w:szCs w:val="24"/>
          <w:lang w:val="hr-HR"/>
        </w:rPr>
        <w:t xml:space="preserve"> </w:t>
      </w:r>
      <w:r w:rsidRPr="00BE2C6D">
        <w:rPr>
          <w:rFonts w:ascii="Arial" w:hAnsi="Arial" w:cs="Arial"/>
          <w:sz w:val="24"/>
          <w:szCs w:val="24"/>
          <w:lang w:val="hr-HR"/>
        </w:rPr>
        <w:t>popisom</w:t>
      </w:r>
      <w:r w:rsidR="00180557">
        <w:rPr>
          <w:rFonts w:ascii="Arial" w:hAnsi="Arial" w:cs="Arial"/>
          <w:sz w:val="24"/>
          <w:szCs w:val="24"/>
          <w:lang w:val="hr-HR"/>
        </w:rPr>
        <w:t xml:space="preserve"> poljoprivrede</w:t>
      </w:r>
      <w:r w:rsidRPr="00BE2C6D">
        <w:rPr>
          <w:rFonts w:ascii="Arial" w:hAnsi="Arial" w:cs="Arial"/>
          <w:sz w:val="24"/>
          <w:szCs w:val="24"/>
          <w:lang w:val="hr-HR"/>
        </w:rPr>
        <w:t>, Uprava za statistiku ima pravo pristupa svim administrativnim izvorima podataka.</w:t>
      </w:r>
    </w:p>
    <w:p w14:paraId="362AC795" w14:textId="77777777" w:rsidR="005258C8" w:rsidRPr="00E30131" w:rsidRDefault="00F84838" w:rsidP="00047A9B">
      <w:pPr>
        <w:pStyle w:val="tekst"/>
        <w:spacing w:before="0" w:line="240" w:lineRule="auto"/>
        <w:ind w:firstLine="0"/>
        <w:rPr>
          <w:rFonts w:ascii="Arial" w:hAnsi="Arial" w:cs="Arial"/>
          <w:b/>
          <w:sz w:val="24"/>
          <w:szCs w:val="24"/>
          <w:lang w:val="hr-HR"/>
        </w:rPr>
      </w:pPr>
      <w:r w:rsidRPr="00BE2C6D">
        <w:rPr>
          <w:rFonts w:ascii="Arial" w:hAnsi="Arial" w:cs="Arial"/>
          <w:sz w:val="24"/>
          <w:szCs w:val="24"/>
          <w:lang w:val="hr-HR"/>
        </w:rPr>
        <w:t>Organi koji vode administrativne izvore podataka</w:t>
      </w:r>
      <w:r w:rsidR="00880832">
        <w:rPr>
          <w:rFonts w:ascii="Arial" w:hAnsi="Arial" w:cs="Arial"/>
          <w:sz w:val="24"/>
          <w:szCs w:val="24"/>
          <w:lang w:val="hr-HR"/>
        </w:rPr>
        <w:t xml:space="preserve"> </w:t>
      </w:r>
      <w:r w:rsidRPr="00BE2C6D">
        <w:rPr>
          <w:rFonts w:ascii="Arial" w:hAnsi="Arial" w:cs="Arial"/>
          <w:sz w:val="24"/>
          <w:szCs w:val="24"/>
          <w:lang w:val="hr-HR"/>
        </w:rPr>
        <w:t>obavezni su</w:t>
      </w:r>
      <w:r w:rsidR="00880832">
        <w:rPr>
          <w:rFonts w:ascii="Arial" w:hAnsi="Arial" w:cs="Arial"/>
          <w:sz w:val="24"/>
          <w:szCs w:val="24"/>
          <w:lang w:val="hr-HR"/>
        </w:rPr>
        <w:t>,</w:t>
      </w:r>
      <w:r w:rsidRPr="00BE2C6D">
        <w:rPr>
          <w:rFonts w:ascii="Arial" w:hAnsi="Arial" w:cs="Arial"/>
          <w:sz w:val="24"/>
          <w:szCs w:val="24"/>
          <w:lang w:val="hr-HR"/>
        </w:rPr>
        <w:t xml:space="preserve"> da na zahtjev Uprave za statistiku omoguće preuzimanje podataka neophodnih za popis poljoprivrede uključujući identifikatore, u skladu sa zakonom kojim se uređuje zvanična statistika.</w:t>
      </w:r>
    </w:p>
    <w:p w14:paraId="22376796" w14:textId="77777777" w:rsidR="00F84838" w:rsidRPr="00E30131" w:rsidRDefault="00F84838" w:rsidP="00047A9B">
      <w:pPr>
        <w:pStyle w:val="tekst"/>
        <w:spacing w:before="0" w:line="240" w:lineRule="auto"/>
        <w:ind w:firstLine="360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428DB1C5" w14:textId="77777777" w:rsidR="004706A5" w:rsidRPr="00E30131" w:rsidRDefault="004706A5">
      <w:pPr>
        <w:spacing w:before="0" w:after="200"/>
        <w:ind w:firstLine="0"/>
        <w:jc w:val="left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E30131">
        <w:rPr>
          <w:rFonts w:ascii="Arial" w:hAnsi="Arial" w:cs="Arial"/>
          <w:b/>
          <w:sz w:val="24"/>
          <w:szCs w:val="24"/>
          <w:lang w:val="hr-HR"/>
        </w:rPr>
        <w:br w:type="page"/>
      </w:r>
    </w:p>
    <w:p w14:paraId="50E9A8F5" w14:textId="77777777" w:rsidR="005B1086" w:rsidRPr="00E30131" w:rsidRDefault="00A621E6" w:rsidP="00047A9B">
      <w:pPr>
        <w:pStyle w:val="tekst"/>
        <w:spacing w:before="0" w:line="240" w:lineRule="auto"/>
        <w:ind w:firstLine="360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30131">
        <w:rPr>
          <w:rFonts w:ascii="Arial" w:hAnsi="Arial" w:cs="Arial"/>
          <w:b/>
          <w:sz w:val="24"/>
          <w:szCs w:val="24"/>
          <w:lang w:val="hr-HR"/>
        </w:rPr>
        <w:lastRenderedPageBreak/>
        <w:t>Metod popisivanja</w:t>
      </w:r>
    </w:p>
    <w:p w14:paraId="2F03A967" w14:textId="0467C8B7" w:rsidR="00A621E6" w:rsidRPr="00E30131" w:rsidRDefault="00A621E6" w:rsidP="00047A9B">
      <w:pPr>
        <w:pStyle w:val="tekst"/>
        <w:spacing w:before="0" w:line="240" w:lineRule="auto"/>
        <w:ind w:firstLine="360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30131">
        <w:rPr>
          <w:rFonts w:ascii="Arial" w:hAnsi="Arial" w:cs="Arial"/>
          <w:b/>
          <w:sz w:val="24"/>
          <w:szCs w:val="24"/>
          <w:lang w:val="hr-HR"/>
        </w:rPr>
        <w:t xml:space="preserve">Član </w:t>
      </w:r>
      <w:r w:rsidR="00157080" w:rsidRPr="00E30131">
        <w:rPr>
          <w:rFonts w:ascii="Arial" w:hAnsi="Arial" w:cs="Arial"/>
          <w:b/>
          <w:sz w:val="24"/>
          <w:szCs w:val="24"/>
          <w:lang w:val="hr-HR"/>
        </w:rPr>
        <w:t>1</w:t>
      </w:r>
      <w:r w:rsidR="00C40DBC" w:rsidRPr="00E30131">
        <w:rPr>
          <w:rFonts w:ascii="Arial" w:hAnsi="Arial" w:cs="Arial"/>
          <w:b/>
          <w:sz w:val="24"/>
          <w:szCs w:val="24"/>
          <w:lang w:val="hr-HR"/>
        </w:rPr>
        <w:t>4</w:t>
      </w:r>
    </w:p>
    <w:p w14:paraId="5B70704E" w14:textId="0924D144" w:rsidR="003C046C" w:rsidRPr="00E30131" w:rsidRDefault="00A621E6" w:rsidP="00E92330">
      <w:pPr>
        <w:spacing w:before="0"/>
        <w:ind w:firstLine="360"/>
        <w:rPr>
          <w:rFonts w:ascii="Arial" w:hAnsi="Arial" w:cs="Arial"/>
          <w:sz w:val="24"/>
          <w:szCs w:val="24"/>
          <w:lang w:val="hr-HR"/>
        </w:rPr>
      </w:pPr>
      <w:r w:rsidRPr="00E30131">
        <w:rPr>
          <w:rFonts w:ascii="Arial" w:hAnsi="Arial" w:cs="Arial"/>
          <w:sz w:val="24"/>
          <w:szCs w:val="24"/>
          <w:lang w:val="hr-HR"/>
        </w:rPr>
        <w:t xml:space="preserve">Podaci </w:t>
      </w:r>
      <w:r w:rsidR="00F84838" w:rsidRPr="00E30131">
        <w:rPr>
          <w:rFonts w:ascii="Arial" w:hAnsi="Arial" w:cs="Arial"/>
          <w:sz w:val="24"/>
          <w:szCs w:val="24"/>
          <w:lang w:val="hr-HR"/>
        </w:rPr>
        <w:t xml:space="preserve">iz člana </w:t>
      </w:r>
      <w:r w:rsidR="00404FCC" w:rsidRPr="00E30131">
        <w:rPr>
          <w:rFonts w:ascii="Arial" w:hAnsi="Arial" w:cs="Arial"/>
          <w:sz w:val="24"/>
          <w:szCs w:val="24"/>
          <w:lang w:val="hr-HR"/>
        </w:rPr>
        <w:t xml:space="preserve">12 </w:t>
      </w:r>
      <w:r w:rsidR="00F84838" w:rsidRPr="00E30131">
        <w:rPr>
          <w:rFonts w:ascii="Arial" w:hAnsi="Arial" w:cs="Arial"/>
          <w:sz w:val="24"/>
          <w:szCs w:val="24"/>
          <w:lang w:val="hr-HR"/>
        </w:rPr>
        <w:t xml:space="preserve">ovog zakona </w:t>
      </w:r>
      <w:r w:rsidRPr="00E30131">
        <w:rPr>
          <w:rFonts w:ascii="Arial" w:hAnsi="Arial" w:cs="Arial"/>
          <w:sz w:val="24"/>
          <w:szCs w:val="24"/>
          <w:lang w:val="hr-HR"/>
        </w:rPr>
        <w:t>prikupljaju se metodom intervjua</w:t>
      </w:r>
      <w:r w:rsidR="00E92330" w:rsidRPr="00E30131">
        <w:rPr>
          <w:rFonts w:ascii="Arial" w:hAnsi="Arial" w:cs="Arial"/>
          <w:sz w:val="24"/>
          <w:szCs w:val="24"/>
          <w:lang w:val="hr-HR"/>
        </w:rPr>
        <w:t xml:space="preserve"> i direktno na terenu </w:t>
      </w:r>
      <w:r w:rsidR="00E507E6" w:rsidRPr="00E30131">
        <w:rPr>
          <w:rFonts w:ascii="Arial" w:hAnsi="Arial" w:cs="Arial"/>
          <w:sz w:val="24"/>
          <w:szCs w:val="24"/>
          <w:lang w:val="hr-HR"/>
        </w:rPr>
        <w:t xml:space="preserve">popisivači </w:t>
      </w:r>
      <w:r w:rsidR="00E92330" w:rsidRPr="00E30131">
        <w:rPr>
          <w:rFonts w:ascii="Arial" w:hAnsi="Arial" w:cs="Arial"/>
          <w:sz w:val="24"/>
          <w:szCs w:val="24"/>
          <w:lang w:val="hr-HR"/>
        </w:rPr>
        <w:t>un</w:t>
      </w:r>
      <w:r w:rsidR="00AF69BD" w:rsidRPr="00E30131">
        <w:rPr>
          <w:rFonts w:ascii="Arial" w:hAnsi="Arial" w:cs="Arial"/>
          <w:sz w:val="24"/>
          <w:szCs w:val="24"/>
          <w:lang w:val="hr-HR"/>
        </w:rPr>
        <w:t>ose podatke kroz aplikativni model instaliran na elektronskim uređajima.</w:t>
      </w:r>
    </w:p>
    <w:p w14:paraId="039134A2" w14:textId="77777777" w:rsidR="00A621E6" w:rsidRPr="00E30131" w:rsidRDefault="00A621E6" w:rsidP="00047A9B">
      <w:pPr>
        <w:pStyle w:val="CommentText"/>
        <w:spacing w:before="0"/>
        <w:rPr>
          <w:rFonts w:ascii="Arial" w:hAnsi="Arial" w:cs="Arial"/>
          <w:sz w:val="24"/>
          <w:szCs w:val="24"/>
          <w:lang w:val="hr-HR"/>
        </w:rPr>
      </w:pPr>
    </w:p>
    <w:p w14:paraId="749CEB96" w14:textId="77777777" w:rsidR="00DC5D26" w:rsidRPr="00BE2C6D" w:rsidRDefault="006D6647" w:rsidP="00E3186A">
      <w:pPr>
        <w:pStyle w:val="tekst"/>
        <w:numPr>
          <w:ilvl w:val="0"/>
          <w:numId w:val="31"/>
        </w:numPr>
        <w:spacing w:before="0" w:line="240" w:lineRule="auto"/>
        <w:ind w:left="270" w:hanging="540"/>
        <w:jc w:val="center"/>
        <w:rPr>
          <w:rFonts w:ascii="Arial" w:hAnsi="Arial" w:cs="Arial"/>
          <w:b/>
          <w:sz w:val="24"/>
          <w:szCs w:val="24"/>
        </w:rPr>
      </w:pPr>
      <w:r w:rsidRPr="00BE2C6D">
        <w:rPr>
          <w:rFonts w:ascii="Arial" w:hAnsi="Arial" w:cs="Arial"/>
          <w:b/>
          <w:sz w:val="24"/>
          <w:szCs w:val="24"/>
        </w:rPr>
        <w:t>ORGANIZACIJA SPROVOĐENJA POPISA POLJOPRIVREDE</w:t>
      </w:r>
    </w:p>
    <w:p w14:paraId="4306D74C" w14:textId="77777777" w:rsidR="009453B9" w:rsidRPr="00BE2C6D" w:rsidRDefault="009453B9" w:rsidP="00047A9B">
      <w:pPr>
        <w:pStyle w:val="tekst"/>
        <w:spacing w:before="0" w:line="240" w:lineRule="auto"/>
        <w:ind w:firstLine="360"/>
        <w:rPr>
          <w:rFonts w:ascii="Arial" w:hAnsi="Arial" w:cs="Arial"/>
          <w:b/>
          <w:sz w:val="24"/>
          <w:szCs w:val="24"/>
        </w:rPr>
      </w:pPr>
    </w:p>
    <w:p w14:paraId="787E578C" w14:textId="77777777" w:rsidR="006D6647" w:rsidRPr="00BE2C6D" w:rsidRDefault="008D5CA2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BE2C6D">
        <w:rPr>
          <w:rFonts w:ascii="Arial" w:hAnsi="Arial" w:cs="Arial"/>
          <w:b/>
          <w:sz w:val="24"/>
          <w:szCs w:val="24"/>
        </w:rPr>
        <w:t>Organizacija popisa poljoprivrede</w:t>
      </w:r>
    </w:p>
    <w:p w14:paraId="21F18701" w14:textId="36A8B487" w:rsidR="00944C7B" w:rsidRPr="00BE2C6D" w:rsidRDefault="00944C7B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BE2C6D">
        <w:rPr>
          <w:rFonts w:ascii="Arial" w:hAnsi="Arial" w:cs="Arial"/>
          <w:b/>
          <w:sz w:val="24"/>
          <w:szCs w:val="24"/>
        </w:rPr>
        <w:t xml:space="preserve">Član </w:t>
      </w:r>
      <w:r w:rsidR="00157080">
        <w:rPr>
          <w:rFonts w:ascii="Arial" w:hAnsi="Arial" w:cs="Arial"/>
          <w:b/>
          <w:sz w:val="24"/>
          <w:szCs w:val="24"/>
        </w:rPr>
        <w:t>1</w:t>
      </w:r>
      <w:r w:rsidR="00C40DBC">
        <w:rPr>
          <w:rFonts w:ascii="Arial" w:hAnsi="Arial" w:cs="Arial"/>
          <w:b/>
          <w:sz w:val="24"/>
          <w:szCs w:val="24"/>
        </w:rPr>
        <w:t>5</w:t>
      </w:r>
    </w:p>
    <w:p w14:paraId="49D4EFA1" w14:textId="77777777" w:rsidR="003C5AD5" w:rsidRPr="00BE2C6D" w:rsidRDefault="006D6647" w:rsidP="00047A9B">
      <w:pPr>
        <w:pStyle w:val="tekst"/>
        <w:spacing w:before="0" w:line="240" w:lineRule="auto"/>
        <w:ind w:firstLine="360"/>
        <w:rPr>
          <w:rFonts w:ascii="Arial" w:hAnsi="Arial" w:cs="Arial"/>
          <w:b/>
          <w:sz w:val="24"/>
          <w:szCs w:val="24"/>
        </w:rPr>
      </w:pPr>
      <w:r w:rsidRPr="00BE2C6D">
        <w:rPr>
          <w:rFonts w:ascii="Arial" w:hAnsi="Arial" w:cs="Arial"/>
          <w:sz w:val="24"/>
          <w:szCs w:val="24"/>
        </w:rPr>
        <w:t>Popis poljoprivrede priprema, organizuje i sprovodi Uprava za statistiku u saradnji sa organima određenim ovim zakonom.</w:t>
      </w:r>
      <w:r w:rsidR="008D5CA2" w:rsidRPr="00BE2C6D">
        <w:rPr>
          <w:rFonts w:ascii="Arial" w:hAnsi="Arial" w:cs="Arial"/>
          <w:sz w:val="24"/>
          <w:szCs w:val="24"/>
        </w:rPr>
        <w:t xml:space="preserve"> </w:t>
      </w:r>
      <w:r w:rsidR="007C51DF" w:rsidRPr="004F7032">
        <w:rPr>
          <w:rFonts w:ascii="Arial" w:hAnsi="Arial" w:cs="Arial"/>
          <w:sz w:val="24"/>
          <w:szCs w:val="24"/>
        </w:rPr>
        <w:t>U pripremi, organizaciji i sprovođenju</w:t>
      </w:r>
      <w:r w:rsidR="007C51DF" w:rsidRPr="00BE2C6D">
        <w:rPr>
          <w:rFonts w:ascii="Arial" w:hAnsi="Arial" w:cs="Arial"/>
          <w:sz w:val="24"/>
          <w:szCs w:val="24"/>
        </w:rPr>
        <w:t xml:space="preserve"> popisa poljoprivrede u okviru svoje nadležnosti učestvuju i ministarstva i drugi organi uprave, organizacije i institucije.</w:t>
      </w:r>
    </w:p>
    <w:p w14:paraId="08F9CB28" w14:textId="77777777" w:rsidR="00D76ECD" w:rsidRPr="004F7032" w:rsidRDefault="003C5AD5" w:rsidP="00047A9B">
      <w:pPr>
        <w:pStyle w:val="tekst"/>
        <w:spacing w:before="0" w:line="240" w:lineRule="auto"/>
        <w:ind w:firstLine="360"/>
        <w:rPr>
          <w:rFonts w:ascii="Arial" w:hAnsi="Arial" w:cs="Arial"/>
          <w:sz w:val="24"/>
          <w:szCs w:val="24"/>
        </w:rPr>
      </w:pPr>
      <w:r w:rsidRPr="004F7032">
        <w:rPr>
          <w:rFonts w:ascii="Arial" w:hAnsi="Arial" w:cs="Arial"/>
          <w:sz w:val="24"/>
          <w:szCs w:val="24"/>
        </w:rPr>
        <w:t xml:space="preserve">Određene poslove pripreme, organizacije i </w:t>
      </w:r>
      <w:r w:rsidR="003C376B" w:rsidRPr="004F7032">
        <w:rPr>
          <w:rFonts w:ascii="Arial" w:hAnsi="Arial" w:cs="Arial"/>
          <w:sz w:val="24"/>
          <w:szCs w:val="24"/>
        </w:rPr>
        <w:t>sprovođenj</w:t>
      </w:r>
      <w:r w:rsidR="003C376B">
        <w:rPr>
          <w:rFonts w:ascii="Arial" w:hAnsi="Arial" w:cs="Arial"/>
          <w:sz w:val="24"/>
          <w:szCs w:val="24"/>
        </w:rPr>
        <w:t>a</w:t>
      </w:r>
      <w:r w:rsidR="003C376B" w:rsidRPr="004F7032">
        <w:rPr>
          <w:rFonts w:ascii="Arial" w:hAnsi="Arial" w:cs="Arial"/>
          <w:sz w:val="24"/>
          <w:szCs w:val="24"/>
        </w:rPr>
        <w:t xml:space="preserve"> </w:t>
      </w:r>
      <w:r w:rsidRPr="004F7032">
        <w:rPr>
          <w:rFonts w:ascii="Arial" w:hAnsi="Arial" w:cs="Arial"/>
          <w:sz w:val="24"/>
          <w:szCs w:val="24"/>
        </w:rPr>
        <w:t xml:space="preserve">popisa na teritoriji opština, Glavnog grada Podgorice i Prijestonice Cetinje (u daljem tekstu jedinice lokalne samouprave), Uprava za statistiku obavlja preko </w:t>
      </w:r>
      <w:r w:rsidR="00EE4332" w:rsidRPr="004F7032">
        <w:rPr>
          <w:rFonts w:ascii="Arial" w:hAnsi="Arial" w:cs="Arial"/>
          <w:sz w:val="24"/>
          <w:szCs w:val="24"/>
        </w:rPr>
        <w:t xml:space="preserve">popisnih komisija u </w:t>
      </w:r>
      <w:r w:rsidRPr="004F7032">
        <w:rPr>
          <w:rFonts w:ascii="Arial" w:hAnsi="Arial" w:cs="Arial"/>
          <w:sz w:val="24"/>
          <w:szCs w:val="24"/>
        </w:rPr>
        <w:t>jedinica</w:t>
      </w:r>
      <w:r w:rsidR="00EE4332" w:rsidRPr="004F7032">
        <w:rPr>
          <w:rFonts w:ascii="Arial" w:hAnsi="Arial" w:cs="Arial"/>
          <w:sz w:val="24"/>
          <w:szCs w:val="24"/>
        </w:rPr>
        <w:t>ma</w:t>
      </w:r>
      <w:r w:rsidRPr="004F7032">
        <w:rPr>
          <w:rFonts w:ascii="Arial" w:hAnsi="Arial" w:cs="Arial"/>
          <w:sz w:val="24"/>
          <w:szCs w:val="24"/>
        </w:rPr>
        <w:t xml:space="preserve"> </w:t>
      </w:r>
      <w:r w:rsidR="00EE4332" w:rsidRPr="004F7032">
        <w:rPr>
          <w:rFonts w:ascii="Arial" w:hAnsi="Arial" w:cs="Arial"/>
          <w:sz w:val="24"/>
          <w:szCs w:val="24"/>
        </w:rPr>
        <w:t xml:space="preserve">lokalne samouprave </w:t>
      </w:r>
      <w:r w:rsidRPr="004F7032">
        <w:rPr>
          <w:rFonts w:ascii="Arial" w:hAnsi="Arial" w:cs="Arial"/>
          <w:sz w:val="24"/>
          <w:szCs w:val="24"/>
        </w:rPr>
        <w:t xml:space="preserve">u skladu sa ovim zakonom. </w:t>
      </w:r>
    </w:p>
    <w:p w14:paraId="71F384EF" w14:textId="77777777" w:rsidR="004D4904" w:rsidRPr="008A59B7" w:rsidRDefault="003C5AD5" w:rsidP="00047A9B">
      <w:pPr>
        <w:pStyle w:val="tekst"/>
        <w:spacing w:before="0" w:line="240" w:lineRule="auto"/>
        <w:ind w:firstLine="360"/>
        <w:rPr>
          <w:rFonts w:ascii="Arial" w:hAnsi="Arial" w:cs="Arial"/>
          <w:sz w:val="24"/>
          <w:szCs w:val="24"/>
        </w:rPr>
      </w:pPr>
      <w:r w:rsidRPr="00BE2C6D">
        <w:rPr>
          <w:rFonts w:ascii="Arial" w:hAnsi="Arial" w:cs="Arial"/>
          <w:sz w:val="24"/>
          <w:szCs w:val="24"/>
        </w:rPr>
        <w:t xml:space="preserve">Jedinice lokalne </w:t>
      </w:r>
      <w:r w:rsidRPr="00024048">
        <w:rPr>
          <w:rFonts w:ascii="Arial" w:hAnsi="Arial" w:cs="Arial"/>
          <w:sz w:val="24"/>
          <w:szCs w:val="24"/>
        </w:rPr>
        <w:t>samouprave dužne su</w:t>
      </w:r>
      <w:r w:rsidR="00050FE2">
        <w:rPr>
          <w:rFonts w:ascii="Arial" w:hAnsi="Arial" w:cs="Arial"/>
          <w:sz w:val="24"/>
          <w:szCs w:val="24"/>
        </w:rPr>
        <w:t xml:space="preserve"> da</w:t>
      </w:r>
      <w:r w:rsidRPr="00024048">
        <w:rPr>
          <w:rFonts w:ascii="Arial" w:hAnsi="Arial" w:cs="Arial"/>
          <w:sz w:val="24"/>
          <w:szCs w:val="24"/>
        </w:rPr>
        <w:t xml:space="preserve"> </w:t>
      </w:r>
      <w:r w:rsidR="00464BBE" w:rsidRPr="00024048">
        <w:rPr>
          <w:rFonts w:ascii="Arial" w:hAnsi="Arial" w:cs="Arial"/>
          <w:sz w:val="24"/>
          <w:szCs w:val="24"/>
        </w:rPr>
        <w:t>obezbijed</w:t>
      </w:r>
      <w:r w:rsidR="00464BBE">
        <w:rPr>
          <w:rFonts w:ascii="Arial" w:hAnsi="Arial" w:cs="Arial"/>
          <w:sz w:val="24"/>
          <w:szCs w:val="24"/>
        </w:rPr>
        <w:t>e</w:t>
      </w:r>
      <w:r w:rsidR="00464BBE" w:rsidRPr="00024048">
        <w:rPr>
          <w:rFonts w:ascii="Arial" w:hAnsi="Arial" w:cs="Arial"/>
          <w:sz w:val="24"/>
          <w:szCs w:val="24"/>
        </w:rPr>
        <w:t xml:space="preserve"> </w:t>
      </w:r>
      <w:r w:rsidRPr="00024048">
        <w:rPr>
          <w:rFonts w:ascii="Arial" w:hAnsi="Arial" w:cs="Arial"/>
          <w:sz w:val="24"/>
          <w:szCs w:val="24"/>
        </w:rPr>
        <w:t>prostor i korišćenje opreme i drugih sredstava potrebnih</w:t>
      </w:r>
      <w:r w:rsidRPr="00BE2C6D">
        <w:rPr>
          <w:rFonts w:ascii="Arial" w:hAnsi="Arial" w:cs="Arial"/>
          <w:sz w:val="24"/>
          <w:szCs w:val="24"/>
        </w:rPr>
        <w:t xml:space="preserve"> za sprovođenje aktivnosti popisa poljoprivrede.</w:t>
      </w:r>
    </w:p>
    <w:p w14:paraId="263FC900" w14:textId="77777777" w:rsidR="001726A8" w:rsidRDefault="001726A8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780EC85C" w14:textId="77777777" w:rsidR="003C5AD5" w:rsidRPr="00BE2C6D" w:rsidRDefault="003C5AD5" w:rsidP="00047A9B">
      <w:pPr>
        <w:pStyle w:val="tekst"/>
        <w:spacing w:before="0" w:line="240" w:lineRule="auto"/>
        <w:ind w:firstLine="0"/>
        <w:jc w:val="center"/>
      </w:pPr>
      <w:r w:rsidRPr="00BE2C6D">
        <w:rPr>
          <w:rFonts w:ascii="Arial" w:hAnsi="Arial" w:cs="Arial"/>
          <w:b/>
          <w:sz w:val="24"/>
          <w:szCs w:val="24"/>
        </w:rPr>
        <w:t>Poslovi Uprave za statistiku</w:t>
      </w:r>
    </w:p>
    <w:p w14:paraId="6A295693" w14:textId="1E56F7E3" w:rsidR="00994FEA" w:rsidRDefault="003C5AD5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BE2C6D">
        <w:rPr>
          <w:rFonts w:ascii="Arial" w:hAnsi="Arial" w:cs="Arial"/>
          <w:b/>
          <w:sz w:val="24"/>
          <w:szCs w:val="24"/>
        </w:rPr>
        <w:t xml:space="preserve">Član </w:t>
      </w:r>
      <w:r w:rsidR="005A66E1">
        <w:rPr>
          <w:rFonts w:ascii="Arial" w:hAnsi="Arial" w:cs="Arial"/>
          <w:b/>
          <w:sz w:val="24"/>
          <w:szCs w:val="24"/>
        </w:rPr>
        <w:t>1</w:t>
      </w:r>
      <w:r w:rsidR="00C40DBC">
        <w:rPr>
          <w:rFonts w:ascii="Arial" w:hAnsi="Arial" w:cs="Arial"/>
          <w:b/>
          <w:sz w:val="24"/>
          <w:szCs w:val="24"/>
        </w:rPr>
        <w:t>6</w:t>
      </w:r>
    </w:p>
    <w:p w14:paraId="4EEB27A2" w14:textId="77777777" w:rsidR="003C5AD5" w:rsidRPr="00BE2C6D" w:rsidRDefault="003C5AD5" w:rsidP="00047A9B">
      <w:pPr>
        <w:pStyle w:val="tekst"/>
        <w:spacing w:before="0" w:line="240" w:lineRule="auto"/>
        <w:ind w:firstLine="0"/>
        <w:rPr>
          <w:rFonts w:ascii="Arial" w:hAnsi="Arial" w:cs="Arial"/>
          <w:b/>
          <w:sz w:val="24"/>
          <w:szCs w:val="24"/>
        </w:rPr>
      </w:pPr>
      <w:r w:rsidRPr="00BE2C6D">
        <w:rPr>
          <w:rFonts w:ascii="Arial" w:hAnsi="Arial" w:cs="Arial"/>
          <w:sz w:val="24"/>
          <w:szCs w:val="24"/>
        </w:rPr>
        <w:t>Uprava za statistiku vrši sljedeće poslove:</w:t>
      </w:r>
    </w:p>
    <w:p w14:paraId="2E5C50B6" w14:textId="77777777" w:rsidR="00994FEA" w:rsidRPr="00BE2C6D" w:rsidRDefault="00994FEA" w:rsidP="00047A9B">
      <w:pPr>
        <w:pStyle w:val="tekst"/>
        <w:spacing w:before="0" w:line="240" w:lineRule="auto"/>
        <w:ind w:firstLine="360"/>
        <w:rPr>
          <w:rFonts w:ascii="Arial" w:hAnsi="Arial" w:cs="Arial"/>
          <w:sz w:val="24"/>
          <w:szCs w:val="24"/>
        </w:rPr>
      </w:pPr>
    </w:p>
    <w:p w14:paraId="26912E4F" w14:textId="77777777" w:rsidR="003C5AD5" w:rsidRPr="00BE2C6D" w:rsidRDefault="003C5AD5" w:rsidP="00047A9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BE2C6D">
        <w:rPr>
          <w:rFonts w:ascii="Arial" w:hAnsi="Arial" w:cs="Arial"/>
          <w:sz w:val="24"/>
          <w:szCs w:val="24"/>
          <w:lang w:val="hr-HR"/>
        </w:rPr>
        <w:t>stara se o blagovremenom i potpunom sprovođenju ovog zakona;</w:t>
      </w:r>
    </w:p>
    <w:p w14:paraId="2AAA5E86" w14:textId="77777777" w:rsidR="0032271C" w:rsidRPr="00BE2C6D" w:rsidRDefault="0032271C" w:rsidP="00047A9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BE2C6D">
        <w:rPr>
          <w:rFonts w:ascii="Arial" w:hAnsi="Arial" w:cs="Arial"/>
          <w:sz w:val="24"/>
          <w:szCs w:val="24"/>
          <w:lang w:val="hr-HR"/>
        </w:rPr>
        <w:t xml:space="preserve">obavlja sve potrebne pripremne aktivnosti za sprovođenje popisa poljoprivrede; </w:t>
      </w:r>
    </w:p>
    <w:p w14:paraId="64F8FBA4" w14:textId="77777777" w:rsidR="003C5AD5" w:rsidRPr="00BE2C6D" w:rsidRDefault="003C5AD5" w:rsidP="00047A9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BE2C6D">
        <w:rPr>
          <w:rFonts w:ascii="Arial" w:hAnsi="Arial" w:cs="Arial"/>
          <w:sz w:val="24"/>
          <w:szCs w:val="24"/>
          <w:lang w:val="hr-HR"/>
        </w:rPr>
        <w:t xml:space="preserve">utvrđuje </w:t>
      </w:r>
      <w:r w:rsidRPr="00BC7443">
        <w:rPr>
          <w:rFonts w:ascii="Arial" w:hAnsi="Arial" w:cs="Arial"/>
          <w:sz w:val="24"/>
          <w:szCs w:val="24"/>
          <w:lang w:val="hr-HR"/>
        </w:rPr>
        <w:t>Metodologiju popisa poljoprivrede;</w:t>
      </w:r>
    </w:p>
    <w:p w14:paraId="3EDAAEED" w14:textId="77777777" w:rsidR="0032271C" w:rsidRPr="00B842F6" w:rsidRDefault="0032271C" w:rsidP="00047A9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B842F6">
        <w:rPr>
          <w:rFonts w:ascii="Arial" w:hAnsi="Arial" w:cs="Arial"/>
          <w:sz w:val="24"/>
          <w:szCs w:val="24"/>
          <w:lang w:val="hr-HR"/>
        </w:rPr>
        <w:t xml:space="preserve">utvrđuje metodološka i organizaciona pravila i instrukcije za pripremu, organizaciju i sprovođenje popisa poljoprivrede i kontroliše njihovu jedinstvenu primjenu; </w:t>
      </w:r>
    </w:p>
    <w:p w14:paraId="66758699" w14:textId="77777777" w:rsidR="00E06117" w:rsidRPr="00BE2C6D" w:rsidRDefault="00E06117" w:rsidP="00047A9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BE2C6D">
        <w:rPr>
          <w:rFonts w:ascii="Arial" w:hAnsi="Arial" w:cs="Arial"/>
          <w:sz w:val="24"/>
          <w:szCs w:val="24"/>
          <w:lang w:val="hr-HR"/>
        </w:rPr>
        <w:t>koordinira i sprovodi javnu kampanju o cilju, značaju i sadržaju popisa, poljoprivrede;</w:t>
      </w:r>
    </w:p>
    <w:p w14:paraId="45B986E1" w14:textId="77777777" w:rsidR="001C4D6A" w:rsidRPr="00BE2C6D" w:rsidRDefault="001C4D6A" w:rsidP="00047A9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BE2C6D">
        <w:rPr>
          <w:rFonts w:ascii="Arial" w:hAnsi="Arial" w:cs="Arial"/>
          <w:sz w:val="24"/>
          <w:szCs w:val="24"/>
          <w:lang w:val="hr-HR"/>
        </w:rPr>
        <w:t xml:space="preserve">utvrđuje sadržaj i formu </w:t>
      </w:r>
      <w:r w:rsidR="00915DD4">
        <w:rPr>
          <w:rFonts w:ascii="Arial" w:hAnsi="Arial" w:cs="Arial"/>
          <w:sz w:val="24"/>
          <w:szCs w:val="24"/>
          <w:lang w:val="hr-HR"/>
        </w:rPr>
        <w:t xml:space="preserve">elektronskog </w:t>
      </w:r>
      <w:r w:rsidRPr="00BE2C6D">
        <w:rPr>
          <w:rFonts w:ascii="Arial" w:hAnsi="Arial" w:cs="Arial"/>
          <w:sz w:val="24"/>
          <w:szCs w:val="24"/>
          <w:lang w:val="hr-HR"/>
        </w:rPr>
        <w:t>upitnika za popis</w:t>
      </w:r>
      <w:r w:rsidR="0032271C" w:rsidRPr="00BE2C6D">
        <w:rPr>
          <w:rFonts w:ascii="Arial" w:hAnsi="Arial" w:cs="Arial"/>
          <w:sz w:val="24"/>
          <w:szCs w:val="24"/>
          <w:lang w:val="hr-HR"/>
        </w:rPr>
        <w:t xml:space="preserve"> poljoprivrede</w:t>
      </w:r>
      <w:r w:rsidRPr="00BE2C6D">
        <w:rPr>
          <w:rFonts w:ascii="Arial" w:hAnsi="Arial" w:cs="Arial"/>
          <w:sz w:val="24"/>
          <w:szCs w:val="24"/>
          <w:lang w:val="hr-HR"/>
        </w:rPr>
        <w:t>, ostalih popisnih obrazaca, ovlašćenja i drugog materijala za pripremu i sprovođenje popisa</w:t>
      </w:r>
      <w:r w:rsidR="0032271C" w:rsidRPr="00BE2C6D">
        <w:rPr>
          <w:rFonts w:ascii="Arial" w:hAnsi="Arial" w:cs="Arial"/>
          <w:sz w:val="24"/>
          <w:szCs w:val="24"/>
          <w:lang w:val="hr-HR"/>
        </w:rPr>
        <w:t xml:space="preserve"> poljoprivrede</w:t>
      </w:r>
      <w:r w:rsidRPr="00BE2C6D">
        <w:rPr>
          <w:rFonts w:ascii="Arial" w:hAnsi="Arial" w:cs="Arial"/>
          <w:sz w:val="24"/>
          <w:szCs w:val="24"/>
          <w:lang w:val="hr-HR"/>
        </w:rPr>
        <w:t xml:space="preserve">; </w:t>
      </w:r>
    </w:p>
    <w:p w14:paraId="797843C5" w14:textId="77777777" w:rsidR="00224F4D" w:rsidRPr="00BE2C6D" w:rsidRDefault="001C4D6A" w:rsidP="00047A9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BE2C6D">
        <w:rPr>
          <w:rFonts w:ascii="Arial" w:hAnsi="Arial" w:cs="Arial"/>
          <w:sz w:val="24"/>
          <w:szCs w:val="24"/>
          <w:lang w:val="hr-HR"/>
        </w:rPr>
        <w:t xml:space="preserve">imenuje državne instruktore </w:t>
      </w:r>
      <w:r w:rsidR="00E06117" w:rsidRPr="00BE2C6D">
        <w:rPr>
          <w:rFonts w:ascii="Arial" w:hAnsi="Arial" w:cs="Arial"/>
          <w:sz w:val="24"/>
          <w:szCs w:val="24"/>
          <w:lang w:val="hr-HR"/>
        </w:rPr>
        <w:t>za popis poljoprivrede</w:t>
      </w:r>
      <w:r w:rsidRPr="00BE2C6D">
        <w:rPr>
          <w:rFonts w:ascii="Arial" w:hAnsi="Arial" w:cs="Arial"/>
          <w:sz w:val="24"/>
          <w:szCs w:val="24"/>
          <w:lang w:val="hr-HR"/>
        </w:rPr>
        <w:t xml:space="preserve">; </w:t>
      </w:r>
    </w:p>
    <w:p w14:paraId="15CCDB33" w14:textId="77777777" w:rsidR="00F56CB2" w:rsidRPr="00DD18E5" w:rsidRDefault="00F56CB2" w:rsidP="00047A9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DD18E5">
        <w:rPr>
          <w:rFonts w:ascii="Arial" w:hAnsi="Arial" w:cs="Arial"/>
          <w:sz w:val="24"/>
          <w:szCs w:val="24"/>
          <w:lang w:val="hr-HR"/>
        </w:rPr>
        <w:t xml:space="preserve">vrši izbor </w:t>
      </w:r>
      <w:r w:rsidR="00224F4D" w:rsidRPr="00DD18E5">
        <w:rPr>
          <w:rFonts w:ascii="Arial" w:hAnsi="Arial" w:cs="Arial"/>
          <w:sz w:val="24"/>
          <w:szCs w:val="24"/>
          <w:lang w:val="hr-HR"/>
        </w:rPr>
        <w:t>popisivača</w:t>
      </w:r>
      <w:r w:rsidR="00E06117" w:rsidRPr="00DD18E5">
        <w:rPr>
          <w:rFonts w:ascii="Arial" w:hAnsi="Arial" w:cs="Arial"/>
          <w:sz w:val="24"/>
          <w:szCs w:val="24"/>
          <w:lang w:val="hr-HR"/>
        </w:rPr>
        <w:t xml:space="preserve"> </w:t>
      </w:r>
      <w:r w:rsidR="00B6034A">
        <w:rPr>
          <w:rFonts w:ascii="Arial" w:hAnsi="Arial" w:cs="Arial"/>
          <w:sz w:val="24"/>
          <w:szCs w:val="24"/>
          <w:lang w:val="hr-HR"/>
        </w:rPr>
        <w:t xml:space="preserve">i kontrolora </w:t>
      </w:r>
      <w:r w:rsidR="00E06117" w:rsidRPr="00DD18E5">
        <w:rPr>
          <w:rFonts w:ascii="Arial" w:hAnsi="Arial" w:cs="Arial"/>
          <w:sz w:val="24"/>
          <w:szCs w:val="24"/>
          <w:lang w:val="hr-HR"/>
        </w:rPr>
        <w:t>shodno javnom pozivu</w:t>
      </w:r>
      <w:r w:rsidR="00224F4D" w:rsidRPr="00DD18E5">
        <w:rPr>
          <w:rFonts w:ascii="Arial" w:hAnsi="Arial" w:cs="Arial"/>
          <w:sz w:val="24"/>
          <w:szCs w:val="24"/>
          <w:lang w:val="hr-HR"/>
        </w:rPr>
        <w:t>;</w:t>
      </w:r>
    </w:p>
    <w:p w14:paraId="6F01E61A" w14:textId="77777777" w:rsidR="006723B9" w:rsidRPr="00DD18E5" w:rsidRDefault="005B6968" w:rsidP="00047A9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DD18E5">
        <w:rPr>
          <w:rFonts w:ascii="Arial" w:hAnsi="Arial" w:cs="Arial"/>
          <w:sz w:val="24"/>
          <w:szCs w:val="24"/>
          <w:lang w:val="hr-HR"/>
        </w:rPr>
        <w:t xml:space="preserve">zaključuje ugovore o djelu sa </w:t>
      </w:r>
      <w:r w:rsidR="001C4D6A" w:rsidRPr="00DD18E5">
        <w:rPr>
          <w:rFonts w:ascii="Arial" w:hAnsi="Arial" w:cs="Arial"/>
          <w:sz w:val="24"/>
          <w:szCs w:val="24"/>
          <w:lang w:val="hr-HR"/>
        </w:rPr>
        <w:t xml:space="preserve">kontrolorima i </w:t>
      </w:r>
      <w:r w:rsidRPr="00DD18E5">
        <w:rPr>
          <w:rFonts w:ascii="Arial" w:hAnsi="Arial" w:cs="Arial"/>
          <w:sz w:val="24"/>
          <w:szCs w:val="24"/>
          <w:lang w:val="hr-HR"/>
        </w:rPr>
        <w:t>popisivačim</w:t>
      </w:r>
      <w:r w:rsidR="001C4D6A" w:rsidRPr="00DD18E5">
        <w:rPr>
          <w:rFonts w:ascii="Arial" w:hAnsi="Arial" w:cs="Arial"/>
          <w:sz w:val="24"/>
          <w:szCs w:val="24"/>
          <w:lang w:val="hr-HR"/>
        </w:rPr>
        <w:t>a</w:t>
      </w:r>
      <w:r w:rsidRPr="00DD18E5">
        <w:rPr>
          <w:rFonts w:ascii="Arial" w:hAnsi="Arial" w:cs="Arial"/>
          <w:sz w:val="24"/>
          <w:szCs w:val="24"/>
          <w:lang w:val="hr-HR"/>
        </w:rPr>
        <w:t>;</w:t>
      </w:r>
      <w:r w:rsidR="006723B9" w:rsidRPr="00DD18E5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36E56497" w14:textId="77777777" w:rsidR="006723B9" w:rsidRPr="00BE2C6D" w:rsidRDefault="006723B9" w:rsidP="00047A9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Arial" w:hAnsi="Arial" w:cs="Arial"/>
          <w:sz w:val="24"/>
          <w:szCs w:val="24"/>
          <w:lang w:val="hr-HR"/>
        </w:rPr>
      </w:pPr>
      <w:r w:rsidRPr="00BE2C6D">
        <w:rPr>
          <w:rFonts w:ascii="Arial" w:hAnsi="Arial" w:cs="Arial"/>
          <w:sz w:val="24"/>
          <w:szCs w:val="24"/>
          <w:lang w:val="hr-HR"/>
        </w:rPr>
        <w:t>definiše sadržaj obuke za sve učesnike popisa</w:t>
      </w:r>
      <w:r w:rsidR="00E06117" w:rsidRPr="00BE2C6D">
        <w:rPr>
          <w:rFonts w:ascii="Arial" w:hAnsi="Arial" w:cs="Arial"/>
          <w:sz w:val="24"/>
          <w:szCs w:val="24"/>
          <w:lang w:val="hr-HR"/>
        </w:rPr>
        <w:t xml:space="preserve"> poljoprivrede</w:t>
      </w:r>
      <w:r w:rsidRPr="00BE2C6D">
        <w:rPr>
          <w:rFonts w:ascii="Arial" w:hAnsi="Arial" w:cs="Arial"/>
          <w:sz w:val="24"/>
          <w:szCs w:val="24"/>
          <w:lang w:val="hr-HR"/>
        </w:rPr>
        <w:t xml:space="preserve"> i kontroliše stručno-metodološko osposobljavanje učesnika u popisu</w:t>
      </w:r>
      <w:r w:rsidR="001B014A" w:rsidRPr="00BE2C6D">
        <w:rPr>
          <w:rFonts w:ascii="Arial" w:hAnsi="Arial" w:cs="Arial"/>
          <w:sz w:val="24"/>
          <w:szCs w:val="24"/>
          <w:lang w:val="hr-HR"/>
        </w:rPr>
        <w:t xml:space="preserve"> poljoprivrede</w:t>
      </w:r>
      <w:r w:rsidRPr="00BE2C6D">
        <w:rPr>
          <w:rFonts w:ascii="Arial" w:hAnsi="Arial" w:cs="Arial"/>
          <w:sz w:val="24"/>
          <w:szCs w:val="24"/>
          <w:lang w:val="hr-HR"/>
        </w:rPr>
        <w:t>;</w:t>
      </w:r>
    </w:p>
    <w:p w14:paraId="1950B320" w14:textId="77777777" w:rsidR="006723B9" w:rsidRPr="00A259A6" w:rsidRDefault="006723B9" w:rsidP="00047A9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Arial" w:hAnsi="Arial" w:cs="Arial"/>
          <w:sz w:val="24"/>
          <w:szCs w:val="24"/>
          <w:lang w:val="hr-HR"/>
        </w:rPr>
      </w:pPr>
      <w:r w:rsidRPr="00A259A6">
        <w:rPr>
          <w:rFonts w:ascii="Arial" w:hAnsi="Arial" w:cs="Arial"/>
          <w:sz w:val="24"/>
          <w:szCs w:val="24"/>
          <w:lang w:val="hr-HR"/>
        </w:rPr>
        <w:t>obavlja metodološku i organizacionu obuku državnih instruktora, članova popisnih komisija, kontrolora i popisivača;</w:t>
      </w:r>
    </w:p>
    <w:p w14:paraId="47F483ED" w14:textId="77777777" w:rsidR="00FD5C8B" w:rsidRDefault="00224F4D" w:rsidP="00047A9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Arial" w:hAnsi="Arial" w:cs="Arial"/>
          <w:sz w:val="24"/>
          <w:szCs w:val="24"/>
          <w:lang w:val="hr-HR"/>
        </w:rPr>
      </w:pPr>
      <w:r w:rsidRPr="00A259A6">
        <w:rPr>
          <w:rFonts w:ascii="Arial" w:hAnsi="Arial" w:cs="Arial"/>
          <w:sz w:val="24"/>
          <w:szCs w:val="24"/>
          <w:lang w:val="hr-HR"/>
        </w:rPr>
        <w:t xml:space="preserve">obrazuje </w:t>
      </w:r>
      <w:r w:rsidR="00D34248" w:rsidRPr="00A259A6">
        <w:rPr>
          <w:rFonts w:ascii="Arial" w:hAnsi="Arial" w:cs="Arial"/>
          <w:sz w:val="24"/>
          <w:szCs w:val="24"/>
          <w:lang w:val="hr-HR"/>
        </w:rPr>
        <w:t>Komisiju za rukovođenje, pripremu i realizaciju popisa poljoprivrede (u daljem tekstu: Komisija)</w:t>
      </w:r>
      <w:r w:rsidRPr="00A259A6">
        <w:rPr>
          <w:rFonts w:ascii="Arial" w:hAnsi="Arial" w:cs="Arial"/>
          <w:sz w:val="24"/>
          <w:szCs w:val="24"/>
          <w:lang w:val="hr-HR"/>
        </w:rPr>
        <w:t xml:space="preserve"> kao posebn</w:t>
      </w:r>
      <w:r w:rsidR="003414C2" w:rsidRPr="00A259A6">
        <w:rPr>
          <w:rFonts w:ascii="Arial" w:hAnsi="Arial" w:cs="Arial"/>
          <w:sz w:val="24"/>
          <w:szCs w:val="24"/>
          <w:lang w:val="hr-HR"/>
        </w:rPr>
        <w:t>u</w:t>
      </w:r>
      <w:r w:rsidR="007850E4">
        <w:rPr>
          <w:rFonts w:ascii="Arial" w:hAnsi="Arial" w:cs="Arial"/>
          <w:sz w:val="24"/>
          <w:szCs w:val="24"/>
          <w:lang w:val="hr-HR"/>
        </w:rPr>
        <w:t xml:space="preserve"> </w:t>
      </w:r>
      <w:r w:rsidR="003414C2" w:rsidRPr="00A259A6">
        <w:rPr>
          <w:rFonts w:ascii="Arial" w:hAnsi="Arial" w:cs="Arial"/>
          <w:sz w:val="24"/>
          <w:szCs w:val="24"/>
          <w:lang w:val="hr-HR"/>
        </w:rPr>
        <w:t>komisiju</w:t>
      </w:r>
      <w:r w:rsidRPr="00A259A6">
        <w:rPr>
          <w:rFonts w:ascii="Arial" w:hAnsi="Arial" w:cs="Arial"/>
          <w:sz w:val="24"/>
          <w:szCs w:val="24"/>
          <w:lang w:val="hr-HR"/>
        </w:rPr>
        <w:t xml:space="preserve"> Uprave za statistiku sa zadatkom da koordinira pripremom i sprovođenjem popisa</w:t>
      </w:r>
      <w:r w:rsidR="00E06117" w:rsidRPr="00A259A6">
        <w:rPr>
          <w:rFonts w:ascii="Arial" w:hAnsi="Arial" w:cs="Arial"/>
          <w:sz w:val="24"/>
          <w:szCs w:val="24"/>
          <w:lang w:val="hr-HR"/>
        </w:rPr>
        <w:t xml:space="preserve"> poljoprivrede</w:t>
      </w:r>
      <w:r w:rsidRPr="00A259A6">
        <w:rPr>
          <w:rFonts w:ascii="Arial" w:hAnsi="Arial" w:cs="Arial"/>
          <w:sz w:val="24"/>
          <w:szCs w:val="24"/>
          <w:lang w:val="hr-HR"/>
        </w:rPr>
        <w:t xml:space="preserve">, </w:t>
      </w:r>
    </w:p>
    <w:p w14:paraId="0A7608DF" w14:textId="77777777" w:rsidR="00FD5C8B" w:rsidRPr="003C376B" w:rsidRDefault="003C5AD5" w:rsidP="00047A9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Arial" w:hAnsi="Arial" w:cs="Arial"/>
          <w:sz w:val="24"/>
          <w:szCs w:val="24"/>
          <w:lang w:val="hr-HR"/>
        </w:rPr>
      </w:pPr>
      <w:r w:rsidRPr="00FD5C8B">
        <w:rPr>
          <w:rFonts w:ascii="Arial" w:hAnsi="Arial" w:cs="Arial"/>
          <w:sz w:val="24"/>
          <w:szCs w:val="24"/>
          <w:lang w:val="hr-HR"/>
        </w:rPr>
        <w:t>obrazuje druge komisije</w:t>
      </w:r>
      <w:r w:rsidR="00D232AD" w:rsidRPr="00FD5C8B">
        <w:rPr>
          <w:rFonts w:ascii="Arial" w:hAnsi="Arial" w:cs="Arial"/>
          <w:sz w:val="24"/>
          <w:szCs w:val="24"/>
          <w:lang w:val="hr-HR"/>
        </w:rPr>
        <w:t>, timov</w:t>
      </w:r>
      <w:r w:rsidR="004D4904" w:rsidRPr="00FD5C8B">
        <w:rPr>
          <w:rFonts w:ascii="Arial" w:hAnsi="Arial" w:cs="Arial"/>
          <w:sz w:val="24"/>
          <w:szCs w:val="24"/>
          <w:lang w:val="hr-HR"/>
        </w:rPr>
        <w:t>e</w:t>
      </w:r>
      <w:r w:rsidR="00D232AD" w:rsidRPr="00FD5C8B">
        <w:rPr>
          <w:rFonts w:ascii="Arial" w:hAnsi="Arial" w:cs="Arial"/>
          <w:sz w:val="24"/>
          <w:szCs w:val="24"/>
          <w:lang w:val="hr-HR"/>
        </w:rPr>
        <w:t xml:space="preserve"> i </w:t>
      </w:r>
      <w:r w:rsidR="004D4904" w:rsidRPr="00FD5C8B">
        <w:rPr>
          <w:rFonts w:ascii="Arial" w:hAnsi="Arial" w:cs="Arial"/>
          <w:sz w:val="24"/>
          <w:szCs w:val="24"/>
          <w:lang w:val="hr-HR"/>
        </w:rPr>
        <w:t>radn</w:t>
      </w:r>
      <w:r w:rsidR="00BF3B99">
        <w:rPr>
          <w:rFonts w:ascii="Arial" w:hAnsi="Arial" w:cs="Arial"/>
          <w:sz w:val="24"/>
          <w:szCs w:val="24"/>
          <w:lang w:val="hr-HR"/>
        </w:rPr>
        <w:t>u</w:t>
      </w:r>
      <w:r w:rsidR="004D4904" w:rsidRPr="00FD5C8B">
        <w:rPr>
          <w:rFonts w:ascii="Arial" w:hAnsi="Arial" w:cs="Arial"/>
          <w:sz w:val="24"/>
          <w:szCs w:val="24"/>
          <w:lang w:val="hr-HR"/>
        </w:rPr>
        <w:t xml:space="preserve"> grup</w:t>
      </w:r>
      <w:r w:rsidR="00BF3B99">
        <w:rPr>
          <w:rFonts w:ascii="Arial" w:hAnsi="Arial" w:cs="Arial"/>
          <w:sz w:val="24"/>
          <w:szCs w:val="24"/>
          <w:lang w:val="hr-HR"/>
        </w:rPr>
        <w:t>u</w:t>
      </w:r>
      <w:r w:rsidRPr="00FD5C8B">
        <w:rPr>
          <w:rFonts w:ascii="Arial" w:hAnsi="Arial" w:cs="Arial"/>
          <w:sz w:val="24"/>
          <w:szCs w:val="24"/>
          <w:lang w:val="hr-HR"/>
        </w:rPr>
        <w:t xml:space="preserve"> za pripremu i realizaciju pojedinih popisnih aktivnosti: izradu normativnih akata, metodoloških pravila</w:t>
      </w:r>
      <w:r w:rsidRPr="003C376B">
        <w:rPr>
          <w:rFonts w:ascii="Arial" w:hAnsi="Arial" w:cs="Arial"/>
          <w:sz w:val="24"/>
          <w:szCs w:val="24"/>
          <w:lang w:val="hr-HR"/>
        </w:rPr>
        <w:t xml:space="preserve">, organizacionih </w:t>
      </w:r>
      <w:r w:rsidRPr="003C376B">
        <w:rPr>
          <w:rFonts w:ascii="Arial" w:hAnsi="Arial" w:cs="Arial"/>
          <w:sz w:val="24"/>
          <w:szCs w:val="24"/>
          <w:lang w:val="hr-HR"/>
        </w:rPr>
        <w:lastRenderedPageBreak/>
        <w:t>pravila, komunikaciju</w:t>
      </w:r>
      <w:r w:rsidR="00526130">
        <w:rPr>
          <w:rFonts w:ascii="Arial" w:hAnsi="Arial" w:cs="Arial"/>
          <w:sz w:val="24"/>
          <w:szCs w:val="24"/>
          <w:lang w:val="hr-HR"/>
        </w:rPr>
        <w:t xml:space="preserve">, </w:t>
      </w:r>
      <w:r w:rsidRPr="003C376B">
        <w:rPr>
          <w:rFonts w:ascii="Arial" w:hAnsi="Arial" w:cs="Arial"/>
          <w:sz w:val="24"/>
          <w:szCs w:val="24"/>
          <w:lang w:val="hr-HR"/>
        </w:rPr>
        <w:t>obradu i diseminaciju podataka prikupljenih popisom i druge specifične popisne aktivnosti;</w:t>
      </w:r>
    </w:p>
    <w:p w14:paraId="6D3F0A75" w14:textId="77777777" w:rsidR="00FD5C8B" w:rsidRPr="003C376B" w:rsidRDefault="003C5AD5" w:rsidP="00047A9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Arial" w:hAnsi="Arial" w:cs="Arial"/>
          <w:sz w:val="24"/>
          <w:szCs w:val="24"/>
          <w:lang w:val="hr-HR"/>
        </w:rPr>
      </w:pPr>
      <w:r w:rsidRPr="003C376B">
        <w:rPr>
          <w:rFonts w:ascii="Arial" w:hAnsi="Arial" w:cs="Arial"/>
          <w:sz w:val="24"/>
          <w:szCs w:val="24"/>
          <w:lang w:val="hr-HR"/>
        </w:rPr>
        <w:t xml:space="preserve">obrazuje popisne komisije u jedinicama lokalnih samouprava i definiše njihove </w:t>
      </w:r>
      <w:r w:rsidR="00EB7AF1" w:rsidRPr="003C376B">
        <w:rPr>
          <w:rFonts w:ascii="Arial" w:hAnsi="Arial" w:cs="Arial"/>
          <w:sz w:val="24"/>
          <w:szCs w:val="24"/>
          <w:lang w:val="hr-HR"/>
        </w:rPr>
        <w:t xml:space="preserve"> </w:t>
      </w:r>
      <w:r w:rsidRPr="003C376B">
        <w:rPr>
          <w:rFonts w:ascii="Arial" w:hAnsi="Arial" w:cs="Arial"/>
          <w:sz w:val="24"/>
          <w:szCs w:val="24"/>
          <w:lang w:val="hr-HR"/>
        </w:rPr>
        <w:t xml:space="preserve">obaveze u skladu sa </w:t>
      </w:r>
      <w:r w:rsidR="00E06117" w:rsidRPr="003C376B">
        <w:rPr>
          <w:rFonts w:ascii="Arial" w:hAnsi="Arial" w:cs="Arial"/>
          <w:sz w:val="24"/>
          <w:szCs w:val="24"/>
          <w:lang w:val="hr-HR"/>
        </w:rPr>
        <w:t xml:space="preserve">ovim </w:t>
      </w:r>
      <w:r w:rsidR="00E06117" w:rsidRPr="00BC7443">
        <w:rPr>
          <w:rFonts w:ascii="Arial" w:hAnsi="Arial" w:cs="Arial"/>
          <w:sz w:val="24"/>
          <w:szCs w:val="24"/>
          <w:lang w:val="hr-HR"/>
        </w:rPr>
        <w:t>zakonom</w:t>
      </w:r>
      <w:r w:rsidR="003C376B" w:rsidRPr="00BC7443">
        <w:rPr>
          <w:rFonts w:ascii="Arial" w:hAnsi="Arial" w:cs="Arial"/>
          <w:sz w:val="24"/>
          <w:szCs w:val="24"/>
          <w:lang w:val="hr-HR"/>
        </w:rPr>
        <w:t xml:space="preserve"> i Metodologijom popisa poljoprivrede</w:t>
      </w:r>
      <w:r w:rsidRPr="003C376B">
        <w:rPr>
          <w:rFonts w:ascii="Arial" w:hAnsi="Arial" w:cs="Arial"/>
          <w:sz w:val="24"/>
          <w:szCs w:val="24"/>
          <w:lang w:val="hr-HR"/>
        </w:rPr>
        <w:t>;</w:t>
      </w:r>
      <w:r w:rsidR="00224F4D" w:rsidRPr="003C376B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2681143B" w14:textId="77777777" w:rsidR="00FD5C8B" w:rsidRPr="00224876" w:rsidRDefault="00224F4D" w:rsidP="00047A9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Arial" w:hAnsi="Arial" w:cs="Arial"/>
          <w:sz w:val="24"/>
          <w:szCs w:val="24"/>
          <w:lang w:val="hr-HR"/>
        </w:rPr>
      </w:pPr>
      <w:r w:rsidRPr="00FD5C8B">
        <w:rPr>
          <w:rFonts w:ascii="Arial" w:hAnsi="Arial" w:cs="Arial"/>
          <w:sz w:val="24"/>
          <w:szCs w:val="24"/>
          <w:lang w:val="hr-HR"/>
        </w:rPr>
        <w:t xml:space="preserve">predlaže </w:t>
      </w:r>
      <w:r w:rsidR="00EE1546" w:rsidRPr="00FD5C8B">
        <w:rPr>
          <w:rFonts w:ascii="Arial" w:hAnsi="Arial" w:cs="Arial"/>
          <w:sz w:val="24"/>
          <w:szCs w:val="24"/>
          <w:lang w:val="hr-HR"/>
        </w:rPr>
        <w:t xml:space="preserve">i određuje </w:t>
      </w:r>
      <w:r w:rsidR="00AD0195" w:rsidRPr="00FD5C8B">
        <w:rPr>
          <w:rFonts w:ascii="Arial" w:hAnsi="Arial" w:cs="Arial"/>
          <w:sz w:val="24"/>
          <w:szCs w:val="24"/>
          <w:lang w:val="hr-HR"/>
        </w:rPr>
        <w:t xml:space="preserve">članove popisne komisije u saradnji sa </w:t>
      </w:r>
      <w:r w:rsidR="00A6650D" w:rsidRPr="00FD5C8B">
        <w:rPr>
          <w:rFonts w:ascii="Arial" w:hAnsi="Arial" w:cs="Arial"/>
          <w:sz w:val="24"/>
          <w:szCs w:val="24"/>
          <w:lang w:val="hr-HR"/>
        </w:rPr>
        <w:t xml:space="preserve">predstavnicima </w:t>
      </w:r>
      <w:r w:rsidR="00AD0195" w:rsidRPr="00FD5C8B">
        <w:rPr>
          <w:rFonts w:ascii="Arial" w:hAnsi="Arial" w:cs="Arial"/>
          <w:sz w:val="24"/>
          <w:szCs w:val="24"/>
          <w:lang w:val="hr-HR"/>
        </w:rPr>
        <w:t>jedinica</w:t>
      </w:r>
      <w:r w:rsidR="00A6650D" w:rsidRPr="00FD5C8B">
        <w:rPr>
          <w:rFonts w:ascii="Arial" w:hAnsi="Arial" w:cs="Arial"/>
          <w:sz w:val="24"/>
          <w:szCs w:val="24"/>
          <w:lang w:val="hr-HR"/>
        </w:rPr>
        <w:t xml:space="preserve"> </w:t>
      </w:r>
      <w:r w:rsidR="00AD0195" w:rsidRPr="00224876">
        <w:rPr>
          <w:rFonts w:ascii="Arial" w:hAnsi="Arial" w:cs="Arial"/>
          <w:sz w:val="24"/>
          <w:szCs w:val="24"/>
          <w:lang w:val="hr-HR"/>
        </w:rPr>
        <w:t>lokalne samouprave</w:t>
      </w:r>
      <w:r w:rsidR="00743BEB" w:rsidRPr="00224876">
        <w:rPr>
          <w:rFonts w:ascii="Arial" w:hAnsi="Arial" w:cs="Arial"/>
          <w:sz w:val="24"/>
          <w:szCs w:val="24"/>
          <w:lang w:val="hr-HR"/>
        </w:rPr>
        <w:t xml:space="preserve"> i </w:t>
      </w:r>
      <w:r w:rsidR="00E04EA8" w:rsidRPr="00224876">
        <w:rPr>
          <w:rFonts w:ascii="Arial" w:hAnsi="Arial" w:cs="Arial"/>
          <w:sz w:val="24"/>
          <w:szCs w:val="24"/>
          <w:lang w:val="hr-HR"/>
        </w:rPr>
        <w:t>m</w:t>
      </w:r>
      <w:r w:rsidR="00743BEB" w:rsidRPr="00224876">
        <w:rPr>
          <w:rFonts w:ascii="Arial" w:hAnsi="Arial" w:cs="Arial"/>
          <w:sz w:val="24"/>
          <w:szCs w:val="24"/>
          <w:lang w:val="hr-HR"/>
        </w:rPr>
        <w:t>inistarstva</w:t>
      </w:r>
      <w:r w:rsidR="00AD0195" w:rsidRPr="00224876">
        <w:rPr>
          <w:rFonts w:ascii="Arial" w:hAnsi="Arial" w:cs="Arial"/>
          <w:sz w:val="24"/>
          <w:szCs w:val="24"/>
          <w:lang w:val="hr-HR"/>
        </w:rPr>
        <w:t xml:space="preserve">; </w:t>
      </w:r>
    </w:p>
    <w:p w14:paraId="40F1DA4C" w14:textId="77777777" w:rsidR="00FD5C8B" w:rsidRPr="00224876" w:rsidRDefault="00AD0195" w:rsidP="00047A9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Arial" w:hAnsi="Arial" w:cs="Arial"/>
          <w:sz w:val="24"/>
          <w:szCs w:val="24"/>
          <w:lang w:val="hr-HR"/>
        </w:rPr>
      </w:pPr>
      <w:r w:rsidRPr="00224876">
        <w:rPr>
          <w:rFonts w:ascii="Arial" w:hAnsi="Arial" w:cs="Arial"/>
          <w:sz w:val="24"/>
          <w:szCs w:val="24"/>
          <w:lang w:val="hr-HR"/>
        </w:rPr>
        <w:t xml:space="preserve">imenuje </w:t>
      </w:r>
      <w:r w:rsidR="003C376B" w:rsidRPr="00224876">
        <w:rPr>
          <w:rFonts w:ascii="Arial" w:hAnsi="Arial" w:cs="Arial"/>
          <w:sz w:val="24"/>
          <w:szCs w:val="24"/>
          <w:lang w:val="hr-HR"/>
        </w:rPr>
        <w:t xml:space="preserve">državne instruktore </w:t>
      </w:r>
      <w:r w:rsidR="00224F4D" w:rsidRPr="00224876">
        <w:rPr>
          <w:rFonts w:ascii="Arial" w:hAnsi="Arial" w:cs="Arial"/>
          <w:sz w:val="24"/>
          <w:szCs w:val="24"/>
          <w:lang w:val="hr-HR"/>
        </w:rPr>
        <w:t xml:space="preserve">za člana u svakoj od popisnih komisija; </w:t>
      </w:r>
    </w:p>
    <w:p w14:paraId="19507EA9" w14:textId="698B4B77" w:rsidR="00FD5C8B" w:rsidRPr="00224876" w:rsidRDefault="003C5AD5" w:rsidP="00047A9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Arial" w:hAnsi="Arial" w:cs="Arial"/>
          <w:sz w:val="24"/>
          <w:szCs w:val="24"/>
          <w:lang w:val="hr-HR"/>
        </w:rPr>
      </w:pPr>
      <w:r w:rsidRPr="00224876">
        <w:rPr>
          <w:rFonts w:ascii="Arial" w:hAnsi="Arial" w:cs="Arial"/>
          <w:sz w:val="24"/>
          <w:szCs w:val="24"/>
          <w:lang w:val="hr-HR"/>
        </w:rPr>
        <w:t>vrši obračun naknada za rad učesnika popisa</w:t>
      </w:r>
      <w:r w:rsidR="00D92BB4" w:rsidRPr="00224876">
        <w:rPr>
          <w:rFonts w:ascii="Arial" w:hAnsi="Arial" w:cs="Arial"/>
          <w:sz w:val="24"/>
          <w:szCs w:val="24"/>
          <w:lang w:val="hr-HR"/>
        </w:rPr>
        <w:t xml:space="preserve"> poljoprivrede</w:t>
      </w:r>
      <w:r w:rsidRPr="00224876">
        <w:rPr>
          <w:rFonts w:ascii="Arial" w:hAnsi="Arial" w:cs="Arial"/>
          <w:sz w:val="24"/>
          <w:szCs w:val="24"/>
          <w:lang w:val="hr-HR"/>
        </w:rPr>
        <w:t xml:space="preserve"> i stara se o pravilnom rasporedu i racionalnoj upotrebi finansijskih sredstava određenih za popis</w:t>
      </w:r>
      <w:r w:rsidR="00BF2F30" w:rsidRPr="00224876">
        <w:rPr>
          <w:rFonts w:ascii="Arial" w:hAnsi="Arial" w:cs="Arial"/>
          <w:sz w:val="24"/>
          <w:szCs w:val="24"/>
          <w:lang w:val="hr-HR"/>
        </w:rPr>
        <w:t xml:space="preserve"> poljoprivrede</w:t>
      </w:r>
      <w:r w:rsidRPr="00224876">
        <w:rPr>
          <w:rFonts w:ascii="Arial" w:hAnsi="Arial" w:cs="Arial"/>
          <w:sz w:val="24"/>
          <w:szCs w:val="24"/>
          <w:lang w:val="hr-HR"/>
        </w:rPr>
        <w:t>, izrađuje obračun</w:t>
      </w:r>
      <w:r w:rsidR="00EB7AF1" w:rsidRPr="00224876">
        <w:rPr>
          <w:rFonts w:ascii="Arial" w:hAnsi="Arial" w:cs="Arial"/>
          <w:sz w:val="24"/>
          <w:szCs w:val="24"/>
          <w:lang w:val="hr-HR"/>
        </w:rPr>
        <w:t xml:space="preserve"> </w:t>
      </w:r>
      <w:r w:rsidRPr="00224876">
        <w:rPr>
          <w:rFonts w:ascii="Arial" w:hAnsi="Arial" w:cs="Arial"/>
          <w:sz w:val="24"/>
          <w:szCs w:val="24"/>
          <w:lang w:val="hr-HR"/>
        </w:rPr>
        <w:t>utrošenih sredstava i priprema</w:t>
      </w:r>
      <w:r w:rsidR="00E06117" w:rsidRPr="00224876">
        <w:rPr>
          <w:rFonts w:ascii="Arial" w:hAnsi="Arial" w:cs="Arial"/>
          <w:sz w:val="24"/>
          <w:szCs w:val="24"/>
          <w:lang w:val="hr-HR"/>
        </w:rPr>
        <w:t xml:space="preserve"> konačni</w:t>
      </w:r>
      <w:r w:rsidRPr="00224876">
        <w:rPr>
          <w:rFonts w:ascii="Arial" w:hAnsi="Arial" w:cs="Arial"/>
          <w:sz w:val="24"/>
          <w:szCs w:val="24"/>
          <w:lang w:val="hr-HR"/>
        </w:rPr>
        <w:t xml:space="preserve"> izvještaj; </w:t>
      </w:r>
    </w:p>
    <w:p w14:paraId="1BECAE52" w14:textId="064741F0" w:rsidR="001B7F30" w:rsidRPr="00224876" w:rsidRDefault="00C5199E" w:rsidP="00667D3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priprema</w:t>
      </w:r>
      <w:r w:rsidR="00B03B58" w:rsidRPr="00224876">
        <w:rPr>
          <w:rFonts w:ascii="Arial" w:hAnsi="Arial" w:cs="Arial"/>
          <w:sz w:val="24"/>
          <w:szCs w:val="24"/>
          <w:lang w:val="hr-HR"/>
        </w:rPr>
        <w:t xml:space="preserve"> </w:t>
      </w:r>
      <w:r w:rsidR="00E449A2">
        <w:rPr>
          <w:rFonts w:ascii="Arial" w:hAnsi="Arial" w:cs="Arial"/>
          <w:sz w:val="24"/>
          <w:szCs w:val="24"/>
          <w:lang w:val="hr-HR"/>
        </w:rPr>
        <w:t>N</w:t>
      </w:r>
      <w:r w:rsidR="004D66B4">
        <w:rPr>
          <w:rFonts w:ascii="Arial" w:hAnsi="Arial" w:cs="Arial"/>
          <w:sz w:val="24"/>
          <w:szCs w:val="24"/>
          <w:lang w:val="hr-HR"/>
        </w:rPr>
        <w:t xml:space="preserve">acrt </w:t>
      </w:r>
      <w:r w:rsidR="00224876" w:rsidRPr="00224876">
        <w:rPr>
          <w:rFonts w:ascii="Arial" w:hAnsi="Arial" w:cs="Arial"/>
          <w:sz w:val="24"/>
          <w:szCs w:val="24"/>
          <w:lang w:val="hr-HR"/>
        </w:rPr>
        <w:t>odluke</w:t>
      </w:r>
      <w:r w:rsidR="00B03B58" w:rsidRPr="00224876">
        <w:rPr>
          <w:rFonts w:ascii="Arial" w:hAnsi="Arial" w:cs="Arial"/>
          <w:sz w:val="24"/>
          <w:szCs w:val="24"/>
          <w:lang w:val="hr-HR"/>
        </w:rPr>
        <w:t xml:space="preserve"> o </w:t>
      </w:r>
      <w:r>
        <w:rPr>
          <w:rFonts w:ascii="Arial" w:hAnsi="Arial" w:cs="Arial"/>
          <w:sz w:val="24"/>
          <w:szCs w:val="24"/>
          <w:lang w:val="hr-HR"/>
        </w:rPr>
        <w:t xml:space="preserve">visini i raspodjeli visine sredstava na učesnike u popisu poljoprivrede iz člana </w:t>
      </w:r>
      <w:r w:rsidR="006332A8">
        <w:rPr>
          <w:rFonts w:ascii="Arial" w:hAnsi="Arial" w:cs="Arial"/>
          <w:sz w:val="24"/>
          <w:szCs w:val="24"/>
          <w:lang w:val="hr-HR"/>
        </w:rPr>
        <w:t>25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6332A8">
        <w:rPr>
          <w:rFonts w:ascii="Arial" w:hAnsi="Arial" w:cs="Arial"/>
          <w:sz w:val="24"/>
          <w:szCs w:val="24"/>
          <w:lang w:val="hr-HR"/>
        </w:rPr>
        <w:t xml:space="preserve">stav 2 </w:t>
      </w:r>
      <w:r>
        <w:rPr>
          <w:rFonts w:ascii="Arial" w:hAnsi="Arial" w:cs="Arial"/>
          <w:sz w:val="24"/>
          <w:szCs w:val="24"/>
          <w:lang w:val="hr-HR"/>
        </w:rPr>
        <w:t xml:space="preserve">ovog zakona; </w:t>
      </w:r>
    </w:p>
    <w:p w14:paraId="4017E632" w14:textId="252F2009" w:rsidR="00FD5C8B" w:rsidRPr="001B7F30" w:rsidRDefault="003C5AD5" w:rsidP="00667D3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Arial" w:hAnsi="Arial" w:cs="Arial"/>
          <w:sz w:val="24"/>
          <w:szCs w:val="24"/>
          <w:lang w:val="hr-HR"/>
        </w:rPr>
      </w:pPr>
      <w:r w:rsidRPr="001B7F30">
        <w:rPr>
          <w:rFonts w:ascii="Arial" w:hAnsi="Arial" w:cs="Arial"/>
          <w:sz w:val="24"/>
          <w:szCs w:val="24"/>
          <w:lang w:val="hr-HR"/>
        </w:rPr>
        <w:t>utvrđuje i primjenjuje jedinstvenu logičk</w:t>
      </w:r>
      <w:r w:rsidR="003C376B" w:rsidRPr="001B7F30">
        <w:rPr>
          <w:rFonts w:ascii="Arial" w:hAnsi="Arial" w:cs="Arial"/>
          <w:sz w:val="24"/>
          <w:szCs w:val="24"/>
          <w:lang w:val="hr-HR"/>
        </w:rPr>
        <w:t xml:space="preserve">o-računsku </w:t>
      </w:r>
      <w:r w:rsidRPr="001B7F30">
        <w:rPr>
          <w:rFonts w:ascii="Arial" w:hAnsi="Arial" w:cs="Arial"/>
          <w:sz w:val="24"/>
          <w:szCs w:val="24"/>
          <w:lang w:val="hr-HR"/>
        </w:rPr>
        <w:t>kontrolu</w:t>
      </w:r>
      <w:r w:rsidR="00CC3D08" w:rsidRPr="001B7F30">
        <w:rPr>
          <w:rFonts w:ascii="Arial" w:hAnsi="Arial" w:cs="Arial"/>
          <w:sz w:val="24"/>
          <w:szCs w:val="24"/>
          <w:lang w:val="hr-HR"/>
        </w:rPr>
        <w:t xml:space="preserve"> za obradu podataka</w:t>
      </w:r>
      <w:r w:rsidR="00CC74E4" w:rsidRPr="001B7F30">
        <w:rPr>
          <w:rFonts w:ascii="Arial" w:hAnsi="Arial" w:cs="Arial"/>
          <w:sz w:val="24"/>
          <w:szCs w:val="24"/>
          <w:lang w:val="hr-HR"/>
        </w:rPr>
        <w:t>;</w:t>
      </w:r>
    </w:p>
    <w:p w14:paraId="6FE6ECF8" w14:textId="77777777" w:rsidR="003C5AD5" w:rsidRPr="00FD5C8B" w:rsidRDefault="003C5AD5" w:rsidP="00047A9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Arial" w:hAnsi="Arial" w:cs="Arial"/>
          <w:sz w:val="24"/>
          <w:szCs w:val="24"/>
          <w:lang w:val="hr-HR"/>
        </w:rPr>
      </w:pPr>
      <w:r w:rsidRPr="00FD5C8B">
        <w:rPr>
          <w:rFonts w:ascii="Arial" w:hAnsi="Arial" w:cs="Arial"/>
          <w:sz w:val="24"/>
          <w:szCs w:val="24"/>
          <w:lang w:val="hr-HR"/>
        </w:rPr>
        <w:t>obrađuje podatke u skladu sa zakonom i međunarodnim dokumentima i objavljuje p</w:t>
      </w:r>
      <w:r w:rsidR="00AA4FA2" w:rsidRPr="00FD5C8B">
        <w:rPr>
          <w:rFonts w:ascii="Arial" w:hAnsi="Arial" w:cs="Arial"/>
          <w:sz w:val="24"/>
          <w:szCs w:val="24"/>
          <w:lang w:val="hr-HR"/>
        </w:rPr>
        <w:t>reliminarne</w:t>
      </w:r>
      <w:r w:rsidRPr="00FD5C8B">
        <w:rPr>
          <w:rFonts w:ascii="Arial" w:hAnsi="Arial" w:cs="Arial"/>
          <w:sz w:val="24"/>
          <w:szCs w:val="24"/>
          <w:lang w:val="hr-HR"/>
        </w:rPr>
        <w:t xml:space="preserve"> i konačne rezultate popisa</w:t>
      </w:r>
      <w:r w:rsidR="00E06117" w:rsidRPr="00FD5C8B">
        <w:rPr>
          <w:rFonts w:ascii="Arial" w:hAnsi="Arial" w:cs="Arial"/>
          <w:sz w:val="24"/>
          <w:szCs w:val="24"/>
          <w:lang w:val="hr-HR"/>
        </w:rPr>
        <w:t xml:space="preserve"> poljoprivrede</w:t>
      </w:r>
      <w:r w:rsidRPr="00FD5C8B">
        <w:rPr>
          <w:rFonts w:ascii="Arial" w:hAnsi="Arial" w:cs="Arial"/>
          <w:sz w:val="24"/>
          <w:szCs w:val="24"/>
          <w:lang w:val="hr-HR"/>
        </w:rPr>
        <w:t>;</w:t>
      </w:r>
      <w:r w:rsidR="0068207D">
        <w:rPr>
          <w:rFonts w:ascii="Arial" w:hAnsi="Arial" w:cs="Arial"/>
          <w:sz w:val="24"/>
          <w:szCs w:val="24"/>
          <w:lang w:val="hr-HR"/>
        </w:rPr>
        <w:t xml:space="preserve"> shodno planu </w:t>
      </w:r>
      <w:r w:rsidR="003C376B">
        <w:rPr>
          <w:rFonts w:ascii="Arial" w:hAnsi="Arial" w:cs="Arial"/>
          <w:sz w:val="24"/>
          <w:szCs w:val="24"/>
          <w:lang w:val="hr-HR"/>
        </w:rPr>
        <w:t>aktivnosti popisa poljoprivrede;</w:t>
      </w:r>
    </w:p>
    <w:p w14:paraId="091DDA03" w14:textId="77777777" w:rsidR="003C5AD5" w:rsidRPr="00BE2C6D" w:rsidRDefault="007875C4" w:rsidP="00047A9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3C5AD5" w:rsidRPr="00BE2C6D">
        <w:rPr>
          <w:rFonts w:ascii="Arial" w:hAnsi="Arial" w:cs="Arial"/>
          <w:sz w:val="24"/>
          <w:szCs w:val="24"/>
          <w:lang w:val="hr-HR"/>
        </w:rPr>
        <w:t>podnosi zahtjev za pokretanje prekršajnog postupka u skladu sa zakonom</w:t>
      </w:r>
      <w:r w:rsidR="00D56ED4">
        <w:rPr>
          <w:rFonts w:ascii="Arial" w:hAnsi="Arial" w:cs="Arial"/>
          <w:sz w:val="24"/>
          <w:szCs w:val="24"/>
          <w:lang w:val="hr-HR"/>
        </w:rPr>
        <w:t xml:space="preserve"> i</w:t>
      </w:r>
    </w:p>
    <w:p w14:paraId="59415890" w14:textId="77777777" w:rsidR="00D757A4" w:rsidRPr="00BE2C6D" w:rsidRDefault="007875C4" w:rsidP="00047A9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3C5AD5" w:rsidRPr="00BE2C6D">
        <w:rPr>
          <w:rFonts w:ascii="Arial" w:hAnsi="Arial" w:cs="Arial"/>
          <w:sz w:val="24"/>
          <w:szCs w:val="24"/>
          <w:lang w:val="hr-HR"/>
        </w:rPr>
        <w:t>vrši druge poslove</w:t>
      </w:r>
      <w:r w:rsidR="000C7AD0" w:rsidRPr="00BE2C6D">
        <w:rPr>
          <w:rFonts w:ascii="Arial" w:hAnsi="Arial" w:cs="Arial"/>
          <w:sz w:val="24"/>
          <w:szCs w:val="24"/>
          <w:lang w:val="hr-HR"/>
        </w:rPr>
        <w:t xml:space="preserve"> u vezi sa popisom poljoprivrede</w:t>
      </w:r>
      <w:r w:rsidR="003C5AD5" w:rsidRPr="00BE2C6D">
        <w:rPr>
          <w:rFonts w:ascii="Arial" w:hAnsi="Arial" w:cs="Arial"/>
          <w:sz w:val="24"/>
          <w:szCs w:val="24"/>
          <w:lang w:val="hr-HR"/>
        </w:rPr>
        <w:t xml:space="preserve"> u skladu sa zakonom.</w:t>
      </w:r>
    </w:p>
    <w:p w14:paraId="3AEF8459" w14:textId="77777777" w:rsidR="007875C4" w:rsidRPr="00E30131" w:rsidRDefault="007875C4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11B523BA" w14:textId="77777777" w:rsidR="00D757A4" w:rsidRPr="00E30131" w:rsidRDefault="00D757A4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E30131">
        <w:rPr>
          <w:rFonts w:ascii="Arial" w:hAnsi="Arial" w:cs="Arial"/>
          <w:b/>
          <w:sz w:val="24"/>
          <w:szCs w:val="24"/>
          <w:lang w:val="fr-FR"/>
        </w:rPr>
        <w:t xml:space="preserve">Učesnici u popisu poljoprivrede </w:t>
      </w:r>
    </w:p>
    <w:p w14:paraId="6D283E6E" w14:textId="39ABA816" w:rsidR="00D757A4" w:rsidRPr="00E30131" w:rsidRDefault="00D757A4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E30131">
        <w:rPr>
          <w:rFonts w:ascii="Arial" w:hAnsi="Arial" w:cs="Arial"/>
          <w:b/>
          <w:sz w:val="24"/>
          <w:szCs w:val="24"/>
          <w:lang w:val="fr-FR"/>
        </w:rPr>
        <w:t xml:space="preserve">Član </w:t>
      </w:r>
      <w:r w:rsidR="005A66E1" w:rsidRPr="00E30131">
        <w:rPr>
          <w:rFonts w:ascii="Arial" w:hAnsi="Arial" w:cs="Arial"/>
          <w:b/>
          <w:sz w:val="24"/>
          <w:szCs w:val="24"/>
          <w:lang w:val="fr-FR"/>
        </w:rPr>
        <w:t>1</w:t>
      </w:r>
      <w:r w:rsidR="00C40DBC" w:rsidRPr="00E30131">
        <w:rPr>
          <w:rFonts w:ascii="Arial" w:hAnsi="Arial" w:cs="Arial"/>
          <w:b/>
          <w:sz w:val="24"/>
          <w:szCs w:val="24"/>
          <w:lang w:val="fr-FR"/>
        </w:rPr>
        <w:t>7</w:t>
      </w:r>
    </w:p>
    <w:p w14:paraId="3BEFF414" w14:textId="77777777" w:rsidR="00C262F7" w:rsidRPr="00E30131" w:rsidRDefault="00C262F7" w:rsidP="00047A9B">
      <w:pPr>
        <w:pStyle w:val="tekst"/>
        <w:spacing w:before="0" w:line="240" w:lineRule="auto"/>
        <w:ind w:firstLine="720"/>
        <w:rPr>
          <w:rFonts w:ascii="Arial" w:hAnsi="Arial" w:cs="Arial"/>
          <w:sz w:val="24"/>
          <w:szCs w:val="24"/>
          <w:lang w:val="fr-FR"/>
        </w:rPr>
      </w:pPr>
      <w:r w:rsidRPr="00E30131">
        <w:rPr>
          <w:rFonts w:ascii="Arial" w:hAnsi="Arial" w:cs="Arial"/>
          <w:sz w:val="24"/>
          <w:szCs w:val="24"/>
          <w:lang w:val="fr-FR"/>
        </w:rPr>
        <w:t xml:space="preserve">Učesnici u popisu poljoprivrede su </w:t>
      </w:r>
      <w:r w:rsidR="0042670D" w:rsidRPr="00E30131">
        <w:rPr>
          <w:rFonts w:ascii="Arial" w:hAnsi="Arial" w:cs="Arial"/>
          <w:sz w:val="24"/>
          <w:szCs w:val="24"/>
          <w:lang w:val="fr-FR"/>
        </w:rPr>
        <w:t>članovi popisne komisije, državni instruktori</w:t>
      </w:r>
      <w:r w:rsidR="00EB1C25" w:rsidRPr="00E30131">
        <w:rPr>
          <w:rFonts w:ascii="Arial" w:hAnsi="Arial" w:cs="Arial"/>
          <w:sz w:val="24"/>
          <w:szCs w:val="24"/>
          <w:lang w:val="fr-FR"/>
        </w:rPr>
        <w:t>,</w:t>
      </w:r>
      <w:r w:rsidR="0042670D" w:rsidRPr="00E30131">
        <w:rPr>
          <w:rFonts w:ascii="Arial" w:hAnsi="Arial" w:cs="Arial"/>
          <w:sz w:val="24"/>
          <w:szCs w:val="24"/>
          <w:lang w:val="fr-FR"/>
        </w:rPr>
        <w:t xml:space="preserve"> kontrolori i </w:t>
      </w:r>
      <w:r w:rsidRPr="00E30131">
        <w:rPr>
          <w:rFonts w:ascii="Arial" w:hAnsi="Arial" w:cs="Arial"/>
          <w:sz w:val="24"/>
          <w:szCs w:val="24"/>
          <w:lang w:val="fr-FR"/>
        </w:rPr>
        <w:t>popisivači</w:t>
      </w:r>
      <w:r w:rsidR="0042670D" w:rsidRPr="00E30131">
        <w:rPr>
          <w:rFonts w:ascii="Arial" w:hAnsi="Arial" w:cs="Arial"/>
          <w:sz w:val="24"/>
          <w:szCs w:val="24"/>
          <w:lang w:val="fr-FR"/>
        </w:rPr>
        <w:t>.</w:t>
      </w:r>
    </w:p>
    <w:p w14:paraId="7F736F50" w14:textId="3F3E3464" w:rsidR="00D757A4" w:rsidRPr="00E30131" w:rsidRDefault="00C262F7" w:rsidP="00047A9B">
      <w:pPr>
        <w:pStyle w:val="tekst"/>
        <w:spacing w:before="0" w:line="240" w:lineRule="auto"/>
        <w:ind w:firstLine="720"/>
        <w:rPr>
          <w:rFonts w:ascii="Arial" w:hAnsi="Arial" w:cs="Arial"/>
          <w:sz w:val="24"/>
          <w:szCs w:val="24"/>
          <w:lang w:val="fr-FR"/>
        </w:rPr>
      </w:pPr>
      <w:r w:rsidRPr="00E30131">
        <w:rPr>
          <w:rFonts w:ascii="Arial" w:hAnsi="Arial" w:cs="Arial"/>
          <w:sz w:val="24"/>
          <w:szCs w:val="24"/>
          <w:lang w:val="fr-FR"/>
        </w:rPr>
        <w:t>Učesnike za obavljanje aktivnosti u popisu poljoprivrede imenuje direktor Uprave za statistiku</w:t>
      </w:r>
      <w:r w:rsidR="00FD60B8" w:rsidRPr="00E30131">
        <w:rPr>
          <w:rFonts w:ascii="Arial" w:hAnsi="Arial" w:cs="Arial"/>
          <w:sz w:val="24"/>
          <w:szCs w:val="24"/>
          <w:lang w:val="fr-FR"/>
        </w:rPr>
        <w:t>.</w:t>
      </w:r>
    </w:p>
    <w:p w14:paraId="0A825E48" w14:textId="77777777" w:rsidR="00C262F7" w:rsidRPr="00E30131" w:rsidRDefault="00C262F7" w:rsidP="00047A9B">
      <w:pPr>
        <w:pStyle w:val="tekst"/>
        <w:spacing w:before="0" w:line="240" w:lineRule="auto"/>
        <w:ind w:firstLine="720"/>
        <w:rPr>
          <w:rFonts w:ascii="Arial" w:hAnsi="Arial" w:cs="Arial"/>
          <w:sz w:val="24"/>
          <w:szCs w:val="24"/>
          <w:lang w:val="fr-FR"/>
        </w:rPr>
      </w:pPr>
      <w:r w:rsidRPr="00E30131">
        <w:rPr>
          <w:rFonts w:ascii="Arial" w:hAnsi="Arial" w:cs="Arial"/>
          <w:sz w:val="24"/>
          <w:szCs w:val="24"/>
          <w:lang w:val="fr-FR"/>
        </w:rPr>
        <w:t xml:space="preserve">Popisivači </w:t>
      </w:r>
      <w:r w:rsidR="00606B45" w:rsidRPr="00E30131">
        <w:rPr>
          <w:rFonts w:ascii="Arial" w:hAnsi="Arial" w:cs="Arial"/>
          <w:sz w:val="24"/>
          <w:szCs w:val="24"/>
          <w:lang w:val="fr-FR"/>
        </w:rPr>
        <w:t xml:space="preserve">i kontrolori </w:t>
      </w:r>
      <w:r w:rsidRPr="00E30131">
        <w:rPr>
          <w:rFonts w:ascii="Arial" w:hAnsi="Arial" w:cs="Arial"/>
          <w:sz w:val="24"/>
          <w:szCs w:val="24"/>
          <w:lang w:val="fr-FR"/>
        </w:rPr>
        <w:t xml:space="preserve">se angažuju putem javnog </w:t>
      </w:r>
      <w:r w:rsidR="00BC7443" w:rsidRPr="00E30131">
        <w:rPr>
          <w:rFonts w:ascii="Arial" w:hAnsi="Arial" w:cs="Arial"/>
          <w:sz w:val="24"/>
          <w:szCs w:val="24"/>
          <w:lang w:val="fr-FR"/>
        </w:rPr>
        <w:t xml:space="preserve">poziva </w:t>
      </w:r>
      <w:r w:rsidRPr="00E30131">
        <w:rPr>
          <w:rFonts w:ascii="Arial" w:hAnsi="Arial" w:cs="Arial"/>
          <w:sz w:val="24"/>
          <w:szCs w:val="24"/>
          <w:lang w:val="fr-FR"/>
        </w:rPr>
        <w:t xml:space="preserve">koje raspisuje Uprava za statistiku. </w:t>
      </w:r>
    </w:p>
    <w:p w14:paraId="0F98DF90" w14:textId="5125211D" w:rsidR="00D757A4" w:rsidRPr="00E30131" w:rsidRDefault="00F3275E" w:rsidP="00FD639A">
      <w:pPr>
        <w:pStyle w:val="tekst"/>
        <w:spacing w:before="0" w:line="240" w:lineRule="auto"/>
        <w:ind w:firstLine="720"/>
        <w:rPr>
          <w:rFonts w:ascii="Arial" w:hAnsi="Arial" w:cs="Arial"/>
          <w:sz w:val="24"/>
          <w:szCs w:val="24"/>
          <w:lang w:val="fr-FR"/>
        </w:rPr>
      </w:pPr>
      <w:r w:rsidRPr="00E30131">
        <w:rPr>
          <w:rFonts w:ascii="Arial" w:hAnsi="Arial" w:cs="Arial"/>
          <w:sz w:val="24"/>
          <w:szCs w:val="24"/>
          <w:lang w:val="fr-FR"/>
        </w:rPr>
        <w:t>Poslovi učesnika u popisu poljoprivrede biće definisani Metodologijom popisa poljoprivrede koju donosi Uprava za statistiku.</w:t>
      </w:r>
    </w:p>
    <w:p w14:paraId="76C556A0" w14:textId="77777777" w:rsidR="00F3275E" w:rsidRPr="00E30131" w:rsidRDefault="00F3275E" w:rsidP="00047A9B">
      <w:pPr>
        <w:pStyle w:val="tekst"/>
        <w:spacing w:before="0" w:line="240" w:lineRule="auto"/>
        <w:ind w:firstLine="0"/>
        <w:rPr>
          <w:rFonts w:ascii="Arial" w:hAnsi="Arial" w:cs="Arial"/>
          <w:sz w:val="24"/>
          <w:szCs w:val="24"/>
          <w:lang w:val="fr-FR"/>
        </w:rPr>
      </w:pPr>
    </w:p>
    <w:p w14:paraId="0B9924A0" w14:textId="506CAACE" w:rsidR="005612EF" w:rsidRPr="00E30131" w:rsidRDefault="000C7AD2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E30131">
        <w:rPr>
          <w:rFonts w:ascii="Arial" w:hAnsi="Arial" w:cs="Arial"/>
          <w:b/>
          <w:sz w:val="24"/>
          <w:szCs w:val="24"/>
          <w:lang w:val="fr-FR"/>
        </w:rPr>
        <w:t>O</w:t>
      </w:r>
      <w:r w:rsidR="005612EF" w:rsidRPr="00E30131">
        <w:rPr>
          <w:rFonts w:ascii="Arial" w:hAnsi="Arial" w:cs="Arial"/>
          <w:b/>
          <w:sz w:val="24"/>
          <w:szCs w:val="24"/>
          <w:lang w:val="fr-FR"/>
        </w:rPr>
        <w:t xml:space="preserve">baveze </w:t>
      </w:r>
      <w:r w:rsidR="002537BD" w:rsidRPr="00E30131">
        <w:rPr>
          <w:rFonts w:ascii="Arial" w:hAnsi="Arial" w:cs="Arial"/>
          <w:b/>
          <w:sz w:val="24"/>
          <w:szCs w:val="24"/>
          <w:lang w:val="fr-FR"/>
        </w:rPr>
        <w:t>učesnika u popisu poljoprivrede</w:t>
      </w:r>
    </w:p>
    <w:p w14:paraId="0D1EC234" w14:textId="55DEE6A3" w:rsidR="005612EF" w:rsidRPr="00E30131" w:rsidRDefault="005612EF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E30131">
        <w:rPr>
          <w:rFonts w:ascii="Arial" w:hAnsi="Arial" w:cs="Arial"/>
          <w:b/>
          <w:sz w:val="24"/>
          <w:szCs w:val="24"/>
          <w:lang w:val="fr-FR"/>
        </w:rPr>
        <w:t xml:space="preserve">Član </w:t>
      </w:r>
      <w:r w:rsidR="00C40DBC" w:rsidRPr="00E30131">
        <w:rPr>
          <w:rFonts w:ascii="Arial" w:hAnsi="Arial" w:cs="Arial"/>
          <w:b/>
          <w:sz w:val="24"/>
          <w:szCs w:val="24"/>
          <w:lang w:val="fr-FR"/>
        </w:rPr>
        <w:t>18</w:t>
      </w:r>
    </w:p>
    <w:p w14:paraId="700D0194" w14:textId="77777777" w:rsidR="00A55C81" w:rsidRPr="00BE2C6D" w:rsidRDefault="00E85ABC" w:rsidP="00047A9B">
      <w:pPr>
        <w:autoSpaceDE w:val="0"/>
        <w:autoSpaceDN w:val="0"/>
        <w:adjustRightInd w:val="0"/>
        <w:spacing w:before="0"/>
        <w:ind w:firstLine="360"/>
        <w:rPr>
          <w:rFonts w:ascii="Arial" w:hAnsi="Arial" w:cs="Arial"/>
          <w:bCs/>
          <w:sz w:val="24"/>
          <w:szCs w:val="24"/>
          <w:lang w:val="hr-HR"/>
        </w:rPr>
      </w:pPr>
      <w:r w:rsidRPr="003E1FCC">
        <w:rPr>
          <w:rFonts w:ascii="Arial" w:hAnsi="Arial" w:cs="Arial"/>
          <w:bCs/>
          <w:sz w:val="24"/>
          <w:szCs w:val="24"/>
          <w:lang w:val="hr-HR"/>
        </w:rPr>
        <w:t xml:space="preserve">Učesnici u popisu poljoprivrede </w:t>
      </w:r>
      <w:r w:rsidR="005612EF" w:rsidRPr="003E1FCC">
        <w:rPr>
          <w:rFonts w:ascii="Arial" w:hAnsi="Arial" w:cs="Arial"/>
          <w:bCs/>
          <w:sz w:val="24"/>
          <w:szCs w:val="24"/>
          <w:lang w:val="hr-HR"/>
        </w:rPr>
        <w:t>i druga lica koja vrše poslove u vezi sa popisom</w:t>
      </w:r>
      <w:r w:rsidR="00220318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Pr="003E1FCC">
        <w:rPr>
          <w:rFonts w:ascii="Arial" w:hAnsi="Arial" w:cs="Arial"/>
          <w:bCs/>
          <w:sz w:val="24"/>
          <w:szCs w:val="24"/>
          <w:lang w:val="hr-HR"/>
        </w:rPr>
        <w:t>p</w:t>
      </w:r>
      <w:r w:rsidR="00A55C81" w:rsidRPr="003E1FCC">
        <w:rPr>
          <w:rFonts w:ascii="Arial" w:hAnsi="Arial" w:cs="Arial"/>
          <w:bCs/>
          <w:sz w:val="24"/>
          <w:szCs w:val="24"/>
          <w:lang w:val="hr-HR"/>
        </w:rPr>
        <w:t>oljoprivrede</w:t>
      </w:r>
      <w:r w:rsidRPr="003E1FCC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5612EF" w:rsidRPr="003E1FCC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dužna su da blagovremeno</w:t>
      </w:r>
      <w:r w:rsidR="00727716" w:rsidRPr="003E1FCC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 i </w:t>
      </w:r>
      <w:r w:rsidR="005612EF" w:rsidRPr="003E1FCC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na propisan</w:t>
      </w:r>
      <w:r w:rsidRPr="003E1FCC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 način</w:t>
      </w:r>
      <w:r w:rsidR="005612EF" w:rsidRPr="003E1FCC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 </w:t>
      </w:r>
      <w:r w:rsidR="00727716" w:rsidRPr="003E1FCC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vrše aktivnosti popisa poljoprivrede, </w:t>
      </w:r>
      <w:r w:rsidR="005612EF" w:rsidRPr="003E1FCC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u skladu sa </w:t>
      </w:r>
      <w:r w:rsidR="00F00C1D" w:rsidRPr="003E1FCC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ovim zakonom</w:t>
      </w:r>
      <w:r w:rsidR="001A0601" w:rsidRPr="003E1FCC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 i Metodologijom popisa poljoprivrede</w:t>
      </w:r>
      <w:r w:rsidR="00220318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.</w:t>
      </w:r>
    </w:p>
    <w:p w14:paraId="3E028FEA" w14:textId="77777777" w:rsidR="005612EF" w:rsidRPr="00877855" w:rsidRDefault="00220318" w:rsidP="00047A9B">
      <w:pPr>
        <w:autoSpaceDE w:val="0"/>
        <w:autoSpaceDN w:val="0"/>
        <w:adjustRightInd w:val="0"/>
        <w:spacing w:before="0"/>
        <w:ind w:firstLine="360"/>
        <w:rPr>
          <w:rFonts w:ascii="Arial" w:hAnsi="Arial" w:cs="Arial"/>
          <w:bCs/>
          <w:color w:val="000000" w:themeColor="text1"/>
          <w:sz w:val="24"/>
          <w:szCs w:val="24"/>
          <w:lang w:val="hr-HR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Lica</w:t>
      </w:r>
      <w:r w:rsidR="005612EF" w:rsidRPr="00877855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 iz stava 1 ovog člana </w:t>
      </w:r>
      <w:r w:rsidR="00245921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dužna su</w:t>
      </w:r>
      <w:r w:rsidR="00024048" w:rsidRPr="00877855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 </w:t>
      </w:r>
      <w:r w:rsidR="005612EF" w:rsidRPr="00877855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da za svoj rad ima</w:t>
      </w:r>
      <w:r w:rsidR="00245921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ju</w:t>
      </w:r>
      <w:r w:rsidR="005612EF" w:rsidRPr="00877855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 pisano ovlašćenje i </w:t>
      </w:r>
      <w:r w:rsidR="00245921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da </w:t>
      </w:r>
      <w:r w:rsidR="005612EF" w:rsidRPr="00877855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pri izvršenju zadataka to ovlašćenje pokaž</w:t>
      </w:r>
      <w:r w:rsidR="00245921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u</w:t>
      </w:r>
      <w:r w:rsidR="005612EF" w:rsidRPr="00877855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 prilikom ulaska u </w:t>
      </w:r>
      <w:r w:rsidR="001F2D6B" w:rsidRPr="00877855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gazdinstvo</w:t>
      </w:r>
      <w:r w:rsidR="005612EF" w:rsidRPr="00877855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.</w:t>
      </w:r>
    </w:p>
    <w:p w14:paraId="0357D54F" w14:textId="77777777" w:rsidR="005612EF" w:rsidRPr="00877855" w:rsidRDefault="00220318" w:rsidP="00047A9B">
      <w:pPr>
        <w:autoSpaceDE w:val="0"/>
        <w:autoSpaceDN w:val="0"/>
        <w:adjustRightInd w:val="0"/>
        <w:spacing w:before="0"/>
        <w:ind w:firstLine="360"/>
        <w:rPr>
          <w:rFonts w:ascii="Arial" w:hAnsi="Arial" w:cs="Arial"/>
          <w:bCs/>
          <w:color w:val="000000" w:themeColor="text1"/>
          <w:sz w:val="24"/>
          <w:szCs w:val="24"/>
          <w:lang w:val="hr-HR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Lica</w:t>
      </w:r>
      <w:r w:rsidR="005612EF" w:rsidRPr="00877855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 iz stava 1 ovog člana duž</w:t>
      </w:r>
      <w:r w:rsidR="00164860" w:rsidRPr="00877855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an</w:t>
      </w:r>
      <w:r w:rsidR="00245921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a</w:t>
      </w:r>
      <w:r w:rsidR="005612EF" w:rsidRPr="00877855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 </w:t>
      </w:r>
      <w:r w:rsidR="00245921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su</w:t>
      </w:r>
      <w:r w:rsidR="005612EF" w:rsidRPr="00877855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 da </w:t>
      </w:r>
      <w:r w:rsidR="0001369C" w:rsidRPr="00877855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unos</w:t>
      </w:r>
      <w:r w:rsidR="00245921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e</w:t>
      </w:r>
      <w:r w:rsidR="0001369C" w:rsidRPr="00877855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 tačne i potpune </w:t>
      </w:r>
      <w:r w:rsidR="005612EF" w:rsidRPr="00877855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podat</w:t>
      </w:r>
      <w:r w:rsidR="0001369C" w:rsidRPr="00877855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ke</w:t>
      </w:r>
      <w:r w:rsidR="005612EF" w:rsidRPr="00877855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 na osnovu izjave nosioca gazdinstva ili drugog punoljetnog člana.</w:t>
      </w:r>
    </w:p>
    <w:p w14:paraId="5B9EEE3F" w14:textId="77777777" w:rsidR="00EE3698" w:rsidRPr="00877855" w:rsidRDefault="00220318" w:rsidP="00047A9B">
      <w:pPr>
        <w:autoSpaceDE w:val="0"/>
        <w:autoSpaceDN w:val="0"/>
        <w:adjustRightInd w:val="0"/>
        <w:spacing w:before="0"/>
        <w:ind w:firstLine="360"/>
        <w:rPr>
          <w:rFonts w:ascii="Arial" w:hAnsi="Arial" w:cs="Arial"/>
          <w:bCs/>
          <w:color w:val="000000" w:themeColor="text1"/>
          <w:sz w:val="24"/>
          <w:szCs w:val="24"/>
          <w:lang w:val="hr-HR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Lica</w:t>
      </w:r>
      <w:r w:rsidR="005612EF" w:rsidRPr="00877855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 iz stava 1 ovog člana duž</w:t>
      </w:r>
      <w:r w:rsidR="00164860" w:rsidRPr="00877855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an</w:t>
      </w:r>
      <w:r w:rsidR="00245921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a</w:t>
      </w:r>
      <w:r w:rsidR="005612EF" w:rsidRPr="00877855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 </w:t>
      </w:r>
      <w:r w:rsidR="00245921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su da</w:t>
      </w:r>
      <w:r w:rsidR="005612EF" w:rsidRPr="00877855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 </w:t>
      </w:r>
      <w:r w:rsidR="00EE3698" w:rsidRPr="00877855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povjerljive statističke podatke čuva</w:t>
      </w:r>
      <w:r w:rsidR="00245921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ju</w:t>
      </w:r>
      <w:r w:rsidR="00EE3698" w:rsidRPr="00877855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 </w:t>
      </w:r>
      <w:r w:rsidR="005612EF" w:rsidRPr="00877855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kao službenu tajnu</w:t>
      </w:r>
      <w:r w:rsidR="00EE3698" w:rsidRPr="00877855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, ne </w:t>
      </w:r>
      <w:r w:rsidR="00464BBE" w:rsidRPr="00877855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smij</w:t>
      </w:r>
      <w:r w:rsidR="00245921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u</w:t>
      </w:r>
      <w:r w:rsidR="00464BBE" w:rsidRPr="00877855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 </w:t>
      </w:r>
      <w:r w:rsidR="00EE3698" w:rsidRPr="00877855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ih otkriti trećoj strani niti se njima koristiti za vlastite potrebe ili za obavljanje poslova za drugog i nakon završetka popisa poljoprivrede; </w:t>
      </w:r>
    </w:p>
    <w:p w14:paraId="7B26C9B7" w14:textId="77777777" w:rsidR="005612EF" w:rsidRPr="00024048" w:rsidRDefault="00220318" w:rsidP="00047A9B">
      <w:pPr>
        <w:autoSpaceDE w:val="0"/>
        <w:autoSpaceDN w:val="0"/>
        <w:adjustRightInd w:val="0"/>
        <w:spacing w:before="0"/>
        <w:ind w:firstLine="360"/>
        <w:rPr>
          <w:rFonts w:ascii="Arial" w:hAnsi="Arial" w:cs="Arial"/>
          <w:bCs/>
          <w:color w:val="000000" w:themeColor="text1"/>
          <w:sz w:val="24"/>
          <w:szCs w:val="24"/>
          <w:lang w:val="hr-HR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Lica</w:t>
      </w:r>
      <w:r w:rsidR="00EE3698" w:rsidRPr="00877855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 iz stava 1 ovog</w:t>
      </w:r>
      <w:r w:rsidR="00EE3698" w:rsidRPr="00024048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 člana </w:t>
      </w:r>
      <w:r w:rsidR="005612EF" w:rsidRPr="00024048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potpisuj</w:t>
      </w:r>
      <w:r w:rsidR="00245921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u</w:t>
      </w:r>
      <w:r w:rsidR="005612EF" w:rsidRPr="00024048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 </w:t>
      </w:r>
      <w:r w:rsidR="00EE3698" w:rsidRPr="00024048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I</w:t>
      </w:r>
      <w:r w:rsidR="005612EF" w:rsidRPr="00024048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zjavu o poštovanju principa povjerljivosti</w:t>
      </w:r>
      <w:r w:rsidR="00EE3698" w:rsidRPr="00024048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 </w:t>
      </w:r>
      <w:r w:rsidR="005612EF" w:rsidRPr="00024048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u skladu sa zakonom</w:t>
      </w:r>
      <w:r w:rsidR="00BC7443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 koji uređuje zvaničnu statistiku</w:t>
      </w:r>
      <w:r w:rsidR="007F259B" w:rsidRPr="00024048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>.</w:t>
      </w:r>
    </w:p>
    <w:p w14:paraId="1A1561BA" w14:textId="77777777" w:rsidR="00877855" w:rsidRPr="00E30131" w:rsidRDefault="00877855" w:rsidP="00047A9B">
      <w:pPr>
        <w:spacing w:before="0"/>
        <w:ind w:firstLine="0"/>
        <w:jc w:val="left"/>
        <w:rPr>
          <w:rFonts w:ascii="Arial" w:eastAsia="Times New Roman" w:hAnsi="Arial" w:cs="Arial"/>
          <w:sz w:val="24"/>
          <w:szCs w:val="24"/>
          <w:lang w:val="hr-HR"/>
        </w:rPr>
      </w:pPr>
      <w:r w:rsidRPr="00E30131">
        <w:rPr>
          <w:rFonts w:ascii="Arial" w:hAnsi="Arial" w:cs="Arial"/>
          <w:sz w:val="24"/>
          <w:szCs w:val="24"/>
          <w:lang w:val="hr-HR"/>
        </w:rPr>
        <w:br w:type="page"/>
      </w:r>
    </w:p>
    <w:p w14:paraId="4152D3F1" w14:textId="77777777" w:rsidR="005612EF" w:rsidRPr="00E30131" w:rsidRDefault="005612EF" w:rsidP="00047A9B">
      <w:pPr>
        <w:pStyle w:val="clan"/>
        <w:spacing w:before="0" w:after="0"/>
        <w:rPr>
          <w:rFonts w:ascii="Arial" w:hAnsi="Arial" w:cs="Arial"/>
          <w:sz w:val="24"/>
          <w:szCs w:val="24"/>
          <w:lang w:val="hr-HR"/>
        </w:rPr>
      </w:pPr>
      <w:r w:rsidRPr="00E30131">
        <w:rPr>
          <w:rFonts w:ascii="Arial" w:hAnsi="Arial" w:cs="Arial"/>
          <w:b/>
          <w:sz w:val="24"/>
          <w:szCs w:val="24"/>
          <w:lang w:val="hr-HR"/>
        </w:rPr>
        <w:lastRenderedPageBreak/>
        <w:t>Komisija za rukovođenje, pripremu i realizaciju popisa</w:t>
      </w:r>
      <w:r w:rsidR="00287EBD" w:rsidRPr="00E30131">
        <w:rPr>
          <w:rFonts w:ascii="Arial" w:hAnsi="Arial" w:cs="Arial"/>
          <w:b/>
          <w:sz w:val="24"/>
          <w:szCs w:val="24"/>
          <w:lang w:val="hr-HR"/>
        </w:rPr>
        <w:t xml:space="preserve"> poljoprivrede</w:t>
      </w:r>
    </w:p>
    <w:p w14:paraId="2199A74F" w14:textId="114BF20A" w:rsidR="005612EF" w:rsidRPr="00E30131" w:rsidRDefault="005612EF" w:rsidP="00047A9B">
      <w:pPr>
        <w:pStyle w:val="clan"/>
        <w:spacing w:before="0" w:after="0"/>
        <w:rPr>
          <w:rFonts w:ascii="Arial" w:hAnsi="Arial" w:cs="Arial"/>
          <w:b/>
          <w:sz w:val="24"/>
          <w:szCs w:val="24"/>
          <w:lang w:val="hr-HR"/>
        </w:rPr>
      </w:pPr>
      <w:r w:rsidRPr="00E30131">
        <w:rPr>
          <w:rFonts w:ascii="Arial" w:hAnsi="Arial" w:cs="Arial"/>
          <w:b/>
          <w:sz w:val="24"/>
          <w:szCs w:val="24"/>
          <w:lang w:val="hr-HR"/>
        </w:rPr>
        <w:t xml:space="preserve">Član </w:t>
      </w:r>
      <w:r w:rsidR="00C40DBC" w:rsidRPr="00E30131">
        <w:rPr>
          <w:rFonts w:ascii="Arial" w:hAnsi="Arial" w:cs="Arial"/>
          <w:b/>
          <w:sz w:val="24"/>
          <w:szCs w:val="24"/>
          <w:lang w:val="hr-HR"/>
        </w:rPr>
        <w:t>19</w:t>
      </w:r>
    </w:p>
    <w:p w14:paraId="1EB4449D" w14:textId="77777777" w:rsidR="005612EF" w:rsidRPr="00E30131" w:rsidRDefault="005612EF" w:rsidP="00047A9B">
      <w:pPr>
        <w:pStyle w:val="clan"/>
        <w:spacing w:before="0" w:after="0"/>
        <w:ind w:firstLine="360"/>
        <w:jc w:val="both"/>
        <w:rPr>
          <w:rFonts w:ascii="Arial" w:hAnsi="Arial" w:cs="Arial"/>
          <w:sz w:val="24"/>
          <w:szCs w:val="24"/>
          <w:lang w:val="hr-HR"/>
        </w:rPr>
      </w:pPr>
      <w:r w:rsidRPr="00E30131">
        <w:rPr>
          <w:rFonts w:ascii="Arial" w:hAnsi="Arial" w:cs="Arial"/>
          <w:sz w:val="24"/>
          <w:szCs w:val="24"/>
          <w:lang w:val="hr-HR"/>
        </w:rPr>
        <w:t xml:space="preserve">Pripremom, organizacijom i sprovođenjem popisa koordinira </w:t>
      </w:r>
      <w:bookmarkStart w:id="3" w:name="_Hlk103251800"/>
      <w:r w:rsidRPr="00E30131">
        <w:rPr>
          <w:rFonts w:ascii="Arial" w:hAnsi="Arial" w:cs="Arial"/>
          <w:sz w:val="24"/>
          <w:szCs w:val="24"/>
          <w:lang w:val="hr-HR"/>
        </w:rPr>
        <w:t xml:space="preserve">Komisija za rukovođenje, pripremu i realizaciju </w:t>
      </w:r>
      <w:bookmarkEnd w:id="3"/>
      <w:r w:rsidR="002971FF" w:rsidRPr="00E30131">
        <w:rPr>
          <w:rFonts w:ascii="Arial" w:hAnsi="Arial" w:cs="Arial"/>
          <w:sz w:val="24"/>
          <w:szCs w:val="24"/>
          <w:lang w:val="hr-HR"/>
        </w:rPr>
        <w:t>p</w:t>
      </w:r>
      <w:r w:rsidR="002855BF" w:rsidRPr="00E30131">
        <w:rPr>
          <w:rFonts w:ascii="Arial" w:hAnsi="Arial" w:cs="Arial"/>
          <w:sz w:val="24"/>
          <w:szCs w:val="24"/>
          <w:lang w:val="hr-HR"/>
        </w:rPr>
        <w:t>opisa poljoprivrede</w:t>
      </w:r>
      <w:r w:rsidR="00594A5B" w:rsidRPr="00E30131">
        <w:rPr>
          <w:rFonts w:ascii="Arial" w:hAnsi="Arial" w:cs="Arial"/>
          <w:sz w:val="24"/>
          <w:szCs w:val="24"/>
          <w:lang w:val="hr-HR"/>
        </w:rPr>
        <w:t>.</w:t>
      </w:r>
    </w:p>
    <w:p w14:paraId="04B8F662" w14:textId="77777777" w:rsidR="004706A5" w:rsidRPr="00E30131" w:rsidRDefault="005612EF" w:rsidP="004706A5">
      <w:pPr>
        <w:pStyle w:val="clan"/>
        <w:spacing w:before="0" w:after="0"/>
        <w:ind w:firstLine="360"/>
        <w:jc w:val="both"/>
        <w:rPr>
          <w:rFonts w:ascii="Arial" w:hAnsi="Arial" w:cs="Arial"/>
          <w:sz w:val="24"/>
          <w:szCs w:val="24"/>
          <w:lang w:val="hr-HR"/>
        </w:rPr>
      </w:pPr>
      <w:r w:rsidRPr="00E30131">
        <w:rPr>
          <w:rFonts w:ascii="Arial" w:hAnsi="Arial" w:cs="Arial"/>
          <w:sz w:val="24"/>
          <w:szCs w:val="24"/>
          <w:lang w:val="hr-HR"/>
        </w:rPr>
        <w:t>Zadaci Komisije definisani su Odlukom</w:t>
      </w:r>
      <w:r w:rsidR="0033519E" w:rsidRPr="00E30131">
        <w:rPr>
          <w:rFonts w:ascii="Arial" w:hAnsi="Arial" w:cs="Arial"/>
          <w:sz w:val="24"/>
          <w:szCs w:val="24"/>
          <w:lang w:val="hr-HR"/>
        </w:rPr>
        <w:t xml:space="preserve"> za rukovođenje, pripremu </w:t>
      </w:r>
      <w:r w:rsidR="005A66E1" w:rsidRPr="00E30131">
        <w:rPr>
          <w:rFonts w:ascii="Arial" w:hAnsi="Arial" w:cs="Arial"/>
          <w:sz w:val="24"/>
          <w:szCs w:val="24"/>
          <w:lang w:val="hr-HR"/>
        </w:rPr>
        <w:t xml:space="preserve">i </w:t>
      </w:r>
      <w:r w:rsidR="0033519E" w:rsidRPr="00E30131">
        <w:rPr>
          <w:rFonts w:ascii="Arial" w:hAnsi="Arial" w:cs="Arial"/>
          <w:sz w:val="24"/>
          <w:szCs w:val="24"/>
          <w:lang w:val="hr-HR"/>
        </w:rPr>
        <w:t xml:space="preserve">realizaciju </w:t>
      </w:r>
      <w:r w:rsidR="00BC7443" w:rsidRPr="00E30131">
        <w:rPr>
          <w:rFonts w:ascii="Arial" w:hAnsi="Arial" w:cs="Arial"/>
          <w:sz w:val="24"/>
          <w:szCs w:val="24"/>
          <w:lang w:val="hr-HR"/>
        </w:rPr>
        <w:t xml:space="preserve">popisa </w:t>
      </w:r>
      <w:r w:rsidR="0033519E" w:rsidRPr="00E30131">
        <w:rPr>
          <w:rFonts w:ascii="Arial" w:hAnsi="Arial" w:cs="Arial"/>
          <w:sz w:val="24"/>
          <w:szCs w:val="24"/>
          <w:lang w:val="hr-HR"/>
        </w:rPr>
        <w:t>poljoprivrede</w:t>
      </w:r>
      <w:r w:rsidRPr="00E30131">
        <w:rPr>
          <w:rFonts w:ascii="Arial" w:hAnsi="Arial" w:cs="Arial"/>
          <w:sz w:val="24"/>
          <w:szCs w:val="24"/>
          <w:lang w:val="hr-HR"/>
        </w:rPr>
        <w:t xml:space="preserve"> i posebnim rješenjima za članove Komisije.</w:t>
      </w:r>
    </w:p>
    <w:p w14:paraId="46D0BBAF" w14:textId="2C1AAFDF" w:rsidR="001C6FD1" w:rsidRPr="00E30131" w:rsidRDefault="002F29B7" w:rsidP="004706A5">
      <w:pPr>
        <w:pStyle w:val="clan"/>
        <w:spacing w:before="0" w:after="0"/>
        <w:ind w:firstLine="360"/>
        <w:jc w:val="both"/>
        <w:rPr>
          <w:rFonts w:ascii="Arial" w:hAnsi="Arial" w:cs="Arial"/>
          <w:sz w:val="24"/>
          <w:szCs w:val="24"/>
          <w:lang w:val="hr-HR"/>
        </w:rPr>
      </w:pPr>
      <w:r w:rsidRPr="00E30131">
        <w:rPr>
          <w:rFonts w:ascii="Arial" w:hAnsi="Arial" w:cs="Arial"/>
          <w:sz w:val="24"/>
          <w:szCs w:val="24"/>
          <w:lang w:val="hr-HR"/>
        </w:rPr>
        <w:t>Komisijom rukovodi direktor, koji imenuje članove komisije</w:t>
      </w:r>
      <w:r w:rsidR="005612EF" w:rsidRPr="00E30131">
        <w:rPr>
          <w:rFonts w:ascii="Arial" w:hAnsi="Arial" w:cs="Arial"/>
          <w:sz w:val="24"/>
          <w:szCs w:val="24"/>
          <w:lang w:val="hr-HR"/>
        </w:rPr>
        <w:t>.</w:t>
      </w:r>
    </w:p>
    <w:p w14:paraId="50BCF740" w14:textId="77777777" w:rsidR="00877855" w:rsidRPr="00E30131" w:rsidRDefault="00877855" w:rsidP="00047A9B">
      <w:pPr>
        <w:pStyle w:val="clan"/>
        <w:spacing w:before="0" w:after="0"/>
        <w:jc w:val="both"/>
        <w:rPr>
          <w:rFonts w:eastAsia="Calibri"/>
          <w:lang w:val="hr-HR"/>
        </w:rPr>
      </w:pPr>
    </w:p>
    <w:p w14:paraId="7C662172" w14:textId="77777777" w:rsidR="005612EF" w:rsidRPr="00E30131" w:rsidRDefault="005612EF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30131">
        <w:rPr>
          <w:rFonts w:ascii="Arial" w:hAnsi="Arial" w:cs="Arial"/>
          <w:b/>
          <w:sz w:val="24"/>
          <w:szCs w:val="24"/>
          <w:lang w:val="hr-HR"/>
        </w:rPr>
        <w:t>Popisna komisija</w:t>
      </w:r>
      <w:r w:rsidR="00D70975" w:rsidRPr="00E30131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14:paraId="751E1263" w14:textId="3E9DD247" w:rsidR="005612EF" w:rsidRPr="00E30131" w:rsidRDefault="005612EF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30131">
        <w:rPr>
          <w:rFonts w:ascii="Arial" w:hAnsi="Arial" w:cs="Arial"/>
          <w:b/>
          <w:sz w:val="24"/>
          <w:szCs w:val="24"/>
          <w:lang w:val="hr-HR"/>
        </w:rPr>
        <w:t xml:space="preserve">Član </w:t>
      </w:r>
      <w:r w:rsidR="005A66E1" w:rsidRPr="00E30131">
        <w:rPr>
          <w:rFonts w:ascii="Arial" w:hAnsi="Arial" w:cs="Arial"/>
          <w:b/>
          <w:sz w:val="24"/>
          <w:szCs w:val="24"/>
          <w:lang w:val="hr-HR"/>
        </w:rPr>
        <w:t>2</w:t>
      </w:r>
      <w:r w:rsidR="00C40DBC" w:rsidRPr="00E30131">
        <w:rPr>
          <w:rFonts w:ascii="Arial" w:hAnsi="Arial" w:cs="Arial"/>
          <w:b/>
          <w:sz w:val="24"/>
          <w:szCs w:val="24"/>
          <w:lang w:val="hr-HR"/>
        </w:rPr>
        <w:t>0</w:t>
      </w:r>
    </w:p>
    <w:p w14:paraId="1DB46976" w14:textId="77777777" w:rsidR="00371835" w:rsidRPr="00E30131" w:rsidRDefault="00371835" w:rsidP="00047A9B">
      <w:pPr>
        <w:shd w:val="clear" w:color="auto" w:fill="FFFFFF"/>
        <w:spacing w:before="0"/>
        <w:ind w:firstLine="720"/>
        <w:jc w:val="left"/>
        <w:rPr>
          <w:rFonts w:ascii="Arial" w:hAnsi="Arial" w:cs="Arial"/>
          <w:sz w:val="24"/>
          <w:szCs w:val="24"/>
          <w:lang w:val="hr-HR"/>
        </w:rPr>
      </w:pPr>
      <w:r w:rsidRPr="00E30131">
        <w:rPr>
          <w:rFonts w:ascii="Arial" w:hAnsi="Arial" w:cs="Arial"/>
          <w:sz w:val="24"/>
          <w:szCs w:val="24"/>
          <w:lang w:val="hr-HR"/>
        </w:rPr>
        <w:t>Popisna komisija se obrazuje za svaku jedinicu lokalne samouprave</w:t>
      </w:r>
      <w:r w:rsidR="00CC3D08" w:rsidRPr="00E30131">
        <w:rPr>
          <w:rFonts w:ascii="Arial" w:hAnsi="Arial" w:cs="Arial"/>
          <w:sz w:val="24"/>
          <w:szCs w:val="24"/>
          <w:lang w:val="hr-HR"/>
        </w:rPr>
        <w:t>.</w:t>
      </w:r>
      <w:r w:rsidRPr="00E30131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2D3E9355" w14:textId="286627D2" w:rsidR="005612EF" w:rsidRPr="00BE2C6D" w:rsidRDefault="005612EF" w:rsidP="00047A9B">
      <w:pPr>
        <w:autoSpaceDE w:val="0"/>
        <w:autoSpaceDN w:val="0"/>
        <w:adjustRightInd w:val="0"/>
        <w:spacing w:before="0"/>
        <w:ind w:firstLine="720"/>
        <w:rPr>
          <w:rFonts w:ascii="Arial" w:eastAsia="Calibri" w:hAnsi="Arial" w:cs="Arial"/>
          <w:sz w:val="24"/>
          <w:szCs w:val="24"/>
          <w:lang w:val="hr-HR"/>
        </w:rPr>
      </w:pPr>
      <w:r w:rsidRPr="00BE2C6D">
        <w:rPr>
          <w:rFonts w:ascii="Arial" w:eastAsia="Calibri" w:hAnsi="Arial" w:cs="Arial"/>
          <w:sz w:val="24"/>
          <w:szCs w:val="24"/>
          <w:lang w:val="hr-HR"/>
        </w:rPr>
        <w:t xml:space="preserve">Poslovi popisnih komisija definisani su članom </w:t>
      </w:r>
      <w:r w:rsidR="005A66E1" w:rsidRPr="00A259A6">
        <w:rPr>
          <w:rFonts w:ascii="Arial" w:eastAsia="Calibri" w:hAnsi="Arial" w:cs="Arial"/>
          <w:sz w:val="24"/>
          <w:szCs w:val="24"/>
          <w:lang w:val="hr-HR"/>
        </w:rPr>
        <w:t>2</w:t>
      </w:r>
      <w:r w:rsidR="000A70B5">
        <w:rPr>
          <w:rFonts w:ascii="Arial" w:eastAsia="Calibri" w:hAnsi="Arial" w:cs="Arial"/>
          <w:sz w:val="24"/>
          <w:szCs w:val="24"/>
          <w:lang w:val="hr-HR"/>
        </w:rPr>
        <w:t>1</w:t>
      </w:r>
      <w:r w:rsidR="005A66E1" w:rsidRPr="00BE2C6D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Pr="00BE2C6D">
        <w:rPr>
          <w:rFonts w:ascii="Arial" w:eastAsia="Calibri" w:hAnsi="Arial" w:cs="Arial"/>
          <w:sz w:val="24"/>
          <w:szCs w:val="24"/>
          <w:lang w:val="hr-HR"/>
        </w:rPr>
        <w:t xml:space="preserve">ovog zakona. </w:t>
      </w:r>
    </w:p>
    <w:p w14:paraId="54A6F7F3" w14:textId="77777777" w:rsidR="005612EF" w:rsidRPr="00BE2C6D" w:rsidRDefault="005612EF" w:rsidP="00047A9B">
      <w:pPr>
        <w:autoSpaceDE w:val="0"/>
        <w:autoSpaceDN w:val="0"/>
        <w:adjustRightInd w:val="0"/>
        <w:spacing w:before="0"/>
        <w:ind w:firstLine="0"/>
        <w:rPr>
          <w:rFonts w:ascii="Arial" w:eastAsia="Calibri" w:hAnsi="Arial" w:cs="Arial"/>
          <w:sz w:val="24"/>
          <w:szCs w:val="24"/>
          <w:lang w:val="hr-HR"/>
        </w:rPr>
      </w:pPr>
      <w:r w:rsidRPr="00BE2C6D">
        <w:rPr>
          <w:rFonts w:ascii="Arial" w:eastAsia="Calibri" w:hAnsi="Arial" w:cs="Arial"/>
          <w:sz w:val="24"/>
          <w:szCs w:val="24"/>
          <w:lang w:val="hr-HR"/>
        </w:rPr>
        <w:t>Članove popisne komisije imenuje direktor Uprave za statistiku</w:t>
      </w:r>
      <w:r w:rsidR="00CB6B31" w:rsidRPr="00BE2C6D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Pr="00BE2C6D">
        <w:rPr>
          <w:rFonts w:ascii="Arial" w:eastAsia="Calibri" w:hAnsi="Arial" w:cs="Arial"/>
          <w:sz w:val="24"/>
          <w:szCs w:val="24"/>
          <w:lang w:val="hr-HR"/>
        </w:rPr>
        <w:t>i to:</w:t>
      </w:r>
    </w:p>
    <w:p w14:paraId="2482F77A" w14:textId="77777777" w:rsidR="005612EF" w:rsidRPr="00A72026" w:rsidRDefault="005612EF" w:rsidP="00047A9B">
      <w:pPr>
        <w:numPr>
          <w:ilvl w:val="0"/>
          <w:numId w:val="21"/>
        </w:numPr>
        <w:autoSpaceDE w:val="0"/>
        <w:autoSpaceDN w:val="0"/>
        <w:adjustRightInd w:val="0"/>
        <w:spacing w:before="0"/>
        <w:ind w:left="720" w:hanging="360"/>
        <w:contextualSpacing/>
        <w:rPr>
          <w:rFonts w:ascii="Arial" w:eastAsia="Calibri" w:hAnsi="Arial" w:cs="Arial"/>
          <w:sz w:val="24"/>
          <w:szCs w:val="24"/>
          <w:lang w:val="hr-HR"/>
        </w:rPr>
      </w:pPr>
      <w:r w:rsidRPr="00A72026">
        <w:rPr>
          <w:rFonts w:ascii="Arial" w:eastAsia="Calibri" w:hAnsi="Arial" w:cs="Arial"/>
          <w:sz w:val="24"/>
          <w:szCs w:val="24"/>
          <w:lang w:val="hr-HR"/>
        </w:rPr>
        <w:t>jedan član</w:t>
      </w:r>
      <w:r w:rsidR="00D271D8" w:rsidRPr="00A72026">
        <w:rPr>
          <w:rFonts w:ascii="Arial" w:eastAsia="Calibri" w:hAnsi="Arial" w:cs="Arial"/>
          <w:sz w:val="24"/>
          <w:szCs w:val="24"/>
          <w:lang w:val="hr-HR"/>
        </w:rPr>
        <w:t>,</w:t>
      </w:r>
      <w:r w:rsidRPr="00A72026">
        <w:rPr>
          <w:rFonts w:ascii="Arial" w:eastAsia="Calibri" w:hAnsi="Arial" w:cs="Arial"/>
          <w:sz w:val="24"/>
          <w:szCs w:val="24"/>
          <w:lang w:val="hr-HR"/>
        </w:rPr>
        <w:t xml:space="preserve"> predstavnik jedinice lokalne samouprave iz službe ili sekretarijata za poljoprivredu, na predlog </w:t>
      </w:r>
      <w:r w:rsidR="006A3AFF">
        <w:rPr>
          <w:rFonts w:ascii="Arial" w:eastAsia="Calibri" w:hAnsi="Arial" w:cs="Arial"/>
          <w:sz w:val="24"/>
          <w:szCs w:val="24"/>
          <w:lang w:val="hr-HR"/>
        </w:rPr>
        <w:t xml:space="preserve">predsjednika </w:t>
      </w:r>
      <w:r w:rsidRPr="00A72026">
        <w:rPr>
          <w:rFonts w:ascii="Arial" w:eastAsia="Calibri" w:hAnsi="Arial" w:cs="Arial"/>
          <w:sz w:val="24"/>
          <w:szCs w:val="24"/>
          <w:lang w:val="hr-HR"/>
        </w:rPr>
        <w:t>jedinica lokalne samouprave;</w:t>
      </w:r>
    </w:p>
    <w:p w14:paraId="4F5CC0C3" w14:textId="77777777" w:rsidR="005612EF" w:rsidRPr="00A72026" w:rsidRDefault="00104144" w:rsidP="00047A9B">
      <w:pPr>
        <w:numPr>
          <w:ilvl w:val="0"/>
          <w:numId w:val="21"/>
        </w:numPr>
        <w:autoSpaceDE w:val="0"/>
        <w:autoSpaceDN w:val="0"/>
        <w:adjustRightInd w:val="0"/>
        <w:spacing w:before="0"/>
        <w:ind w:left="720" w:hanging="360"/>
        <w:contextualSpacing/>
        <w:rPr>
          <w:rFonts w:ascii="Arial" w:eastAsia="Calibri" w:hAnsi="Arial" w:cs="Arial"/>
          <w:sz w:val="24"/>
          <w:szCs w:val="24"/>
          <w:lang w:val="hr-HR"/>
        </w:rPr>
      </w:pPr>
      <w:r w:rsidRPr="00A72026">
        <w:rPr>
          <w:rFonts w:ascii="Arial" w:eastAsia="Calibri" w:hAnsi="Arial" w:cs="Arial"/>
          <w:sz w:val="24"/>
          <w:szCs w:val="24"/>
          <w:lang w:val="hr-HR"/>
        </w:rPr>
        <w:t xml:space="preserve">najmanje </w:t>
      </w:r>
      <w:r w:rsidR="005612EF" w:rsidRPr="00A72026">
        <w:rPr>
          <w:rFonts w:ascii="Arial" w:eastAsia="Calibri" w:hAnsi="Arial" w:cs="Arial"/>
          <w:sz w:val="24"/>
          <w:szCs w:val="24"/>
          <w:lang w:val="hr-HR"/>
        </w:rPr>
        <w:t>jedan član</w:t>
      </w:r>
      <w:r w:rsidR="00D271D8" w:rsidRPr="00A72026">
        <w:rPr>
          <w:rFonts w:ascii="Arial" w:eastAsia="Calibri" w:hAnsi="Arial" w:cs="Arial"/>
          <w:sz w:val="24"/>
          <w:szCs w:val="24"/>
          <w:lang w:val="hr-HR"/>
        </w:rPr>
        <w:t>,</w:t>
      </w:r>
      <w:r w:rsidR="005612EF" w:rsidRPr="00A72026">
        <w:rPr>
          <w:rFonts w:ascii="Arial" w:eastAsia="Calibri" w:hAnsi="Arial" w:cs="Arial"/>
          <w:sz w:val="24"/>
          <w:szCs w:val="24"/>
          <w:lang w:val="hr-HR"/>
        </w:rPr>
        <w:t xml:space="preserve"> predstavni</w:t>
      </w:r>
      <w:r w:rsidR="00F979BA" w:rsidRPr="00A72026">
        <w:rPr>
          <w:rFonts w:ascii="Arial" w:eastAsia="Calibri" w:hAnsi="Arial" w:cs="Arial"/>
          <w:sz w:val="24"/>
          <w:szCs w:val="24"/>
          <w:lang w:val="hr-HR"/>
        </w:rPr>
        <w:t>k Direkcije za savjetodavne poslove</w:t>
      </w:r>
      <w:r w:rsidR="00AA68A5" w:rsidRPr="00A72026">
        <w:rPr>
          <w:rFonts w:ascii="Arial" w:eastAsia="Calibri" w:hAnsi="Arial" w:cs="Arial"/>
          <w:sz w:val="24"/>
          <w:szCs w:val="24"/>
          <w:lang w:val="hr-HR"/>
        </w:rPr>
        <w:t xml:space="preserve"> u biljnoj proizvodnji i /</w:t>
      </w:r>
      <w:r w:rsidR="00EB1C25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AA68A5" w:rsidRPr="00A72026">
        <w:rPr>
          <w:rFonts w:ascii="Arial" w:eastAsia="Calibri" w:hAnsi="Arial" w:cs="Arial"/>
          <w:sz w:val="24"/>
          <w:szCs w:val="24"/>
          <w:lang w:val="hr-HR"/>
        </w:rPr>
        <w:t xml:space="preserve">ili </w:t>
      </w:r>
      <w:r w:rsidR="00F979BA" w:rsidRPr="00A72026">
        <w:rPr>
          <w:rFonts w:ascii="Arial" w:eastAsia="Calibri" w:hAnsi="Arial" w:cs="Arial"/>
          <w:sz w:val="24"/>
          <w:szCs w:val="24"/>
          <w:lang w:val="hr-HR"/>
        </w:rPr>
        <w:t xml:space="preserve">Direkcije za savjetodavne poslove u stočarstvu </w:t>
      </w:r>
      <w:r w:rsidR="00AA68A5" w:rsidRPr="00A72026">
        <w:rPr>
          <w:rFonts w:ascii="Arial" w:eastAsia="Calibri" w:hAnsi="Arial" w:cs="Arial"/>
          <w:sz w:val="24"/>
          <w:szCs w:val="24"/>
          <w:lang w:val="hr-HR"/>
        </w:rPr>
        <w:t>za navedene jedinice lokalne samouprave,</w:t>
      </w:r>
      <w:r w:rsidR="005612EF" w:rsidRPr="00A72026">
        <w:rPr>
          <w:rFonts w:ascii="Arial" w:eastAsia="Calibri" w:hAnsi="Arial" w:cs="Arial"/>
          <w:sz w:val="24"/>
          <w:szCs w:val="24"/>
          <w:lang w:val="hr-HR"/>
        </w:rPr>
        <w:t xml:space="preserve"> Ministarstv</w:t>
      </w:r>
      <w:r w:rsidR="00193D71" w:rsidRPr="00A72026">
        <w:rPr>
          <w:rFonts w:ascii="Arial" w:eastAsia="Calibri" w:hAnsi="Arial" w:cs="Arial"/>
          <w:sz w:val="24"/>
          <w:szCs w:val="24"/>
          <w:lang w:val="hr-HR"/>
        </w:rPr>
        <w:t>a</w:t>
      </w:r>
      <w:r w:rsidR="005612EF" w:rsidRPr="00A72026">
        <w:rPr>
          <w:rFonts w:ascii="Arial" w:eastAsia="Calibri" w:hAnsi="Arial" w:cs="Arial"/>
          <w:sz w:val="24"/>
          <w:szCs w:val="24"/>
          <w:lang w:val="hr-HR"/>
        </w:rPr>
        <w:t xml:space="preserve"> poljoprivrede, šumarstva i vodoprivrede; </w:t>
      </w:r>
    </w:p>
    <w:p w14:paraId="345BD095" w14:textId="77777777" w:rsidR="005612EF" w:rsidRPr="00A72026" w:rsidRDefault="00AA68A5" w:rsidP="00047A9B">
      <w:pPr>
        <w:numPr>
          <w:ilvl w:val="0"/>
          <w:numId w:val="21"/>
        </w:numPr>
        <w:autoSpaceDE w:val="0"/>
        <w:autoSpaceDN w:val="0"/>
        <w:adjustRightInd w:val="0"/>
        <w:spacing w:before="0"/>
        <w:ind w:left="720" w:hanging="360"/>
        <w:contextualSpacing/>
        <w:rPr>
          <w:rFonts w:ascii="Arial" w:eastAsia="Calibri" w:hAnsi="Arial" w:cs="Arial"/>
          <w:sz w:val="24"/>
          <w:szCs w:val="24"/>
          <w:lang w:val="hr-HR"/>
        </w:rPr>
      </w:pPr>
      <w:r w:rsidRPr="00A72026">
        <w:rPr>
          <w:rFonts w:ascii="Arial" w:eastAsia="Calibri" w:hAnsi="Arial" w:cs="Arial"/>
          <w:sz w:val="24"/>
          <w:szCs w:val="24"/>
          <w:lang w:val="hr-HR"/>
        </w:rPr>
        <w:t xml:space="preserve">najmanje </w:t>
      </w:r>
      <w:r w:rsidR="005612EF" w:rsidRPr="00A72026">
        <w:rPr>
          <w:rFonts w:ascii="Arial" w:eastAsia="Calibri" w:hAnsi="Arial" w:cs="Arial"/>
          <w:sz w:val="24"/>
          <w:szCs w:val="24"/>
          <w:lang w:val="hr-HR"/>
        </w:rPr>
        <w:t>jedan član</w:t>
      </w:r>
      <w:r w:rsidR="00D271D8" w:rsidRPr="00A72026">
        <w:rPr>
          <w:rFonts w:ascii="Arial" w:eastAsia="Calibri" w:hAnsi="Arial" w:cs="Arial"/>
          <w:sz w:val="24"/>
          <w:szCs w:val="24"/>
          <w:lang w:val="hr-HR"/>
        </w:rPr>
        <w:t>,</w:t>
      </w:r>
      <w:r w:rsidR="005612EF" w:rsidRPr="00A72026">
        <w:rPr>
          <w:rFonts w:ascii="Arial" w:eastAsia="Calibri" w:hAnsi="Arial" w:cs="Arial"/>
          <w:sz w:val="24"/>
          <w:szCs w:val="24"/>
          <w:lang w:val="hr-HR"/>
        </w:rPr>
        <w:t xml:space="preserve"> predstavnik Uprave za statistiku</w:t>
      </w:r>
      <w:r w:rsidR="006A3AFF">
        <w:rPr>
          <w:rFonts w:ascii="Arial" w:eastAsia="Calibri" w:hAnsi="Arial" w:cs="Arial"/>
          <w:sz w:val="24"/>
          <w:szCs w:val="24"/>
          <w:lang w:val="hr-HR"/>
        </w:rPr>
        <w:t>.</w:t>
      </w:r>
    </w:p>
    <w:p w14:paraId="415DB281" w14:textId="77777777" w:rsidR="00DC72E3" w:rsidRPr="00BE2C6D" w:rsidRDefault="00DC72E3" w:rsidP="00047A9B">
      <w:pPr>
        <w:autoSpaceDE w:val="0"/>
        <w:autoSpaceDN w:val="0"/>
        <w:adjustRightInd w:val="0"/>
        <w:spacing w:before="0"/>
        <w:ind w:firstLine="360"/>
        <w:rPr>
          <w:rFonts w:ascii="Arial" w:eastAsia="Calibri" w:hAnsi="Arial" w:cs="Arial"/>
          <w:sz w:val="24"/>
          <w:szCs w:val="24"/>
          <w:lang w:val="hr-HR"/>
        </w:rPr>
      </w:pPr>
    </w:p>
    <w:p w14:paraId="4295D88D" w14:textId="77777777" w:rsidR="005612EF" w:rsidRPr="00BE2C6D" w:rsidRDefault="005612EF" w:rsidP="00047A9B">
      <w:pPr>
        <w:autoSpaceDE w:val="0"/>
        <w:autoSpaceDN w:val="0"/>
        <w:adjustRightInd w:val="0"/>
        <w:spacing w:before="0"/>
        <w:ind w:firstLine="360"/>
        <w:rPr>
          <w:rFonts w:ascii="Arial" w:eastAsia="Calibri" w:hAnsi="Arial" w:cs="Arial"/>
          <w:sz w:val="24"/>
          <w:szCs w:val="24"/>
          <w:lang w:val="hr-HR"/>
        </w:rPr>
      </w:pPr>
      <w:r w:rsidRPr="00BE2C6D">
        <w:rPr>
          <w:rFonts w:ascii="Arial" w:eastAsia="Calibri" w:hAnsi="Arial" w:cs="Arial"/>
          <w:sz w:val="24"/>
          <w:szCs w:val="24"/>
          <w:lang w:val="hr-HR"/>
        </w:rPr>
        <w:t xml:space="preserve">Izuzetno, u zavisnosti od broja </w:t>
      </w:r>
      <w:r w:rsidR="00D70975">
        <w:rPr>
          <w:rFonts w:ascii="Arial" w:eastAsia="Calibri" w:hAnsi="Arial" w:cs="Arial"/>
          <w:sz w:val="24"/>
          <w:szCs w:val="24"/>
          <w:lang w:val="hr-HR"/>
        </w:rPr>
        <w:t>poljoprivrednih gazdinstava</w:t>
      </w:r>
      <w:r w:rsidRPr="00BE2C6D">
        <w:rPr>
          <w:rFonts w:ascii="Arial" w:eastAsia="Calibri" w:hAnsi="Arial" w:cs="Arial"/>
          <w:sz w:val="24"/>
          <w:szCs w:val="24"/>
          <w:lang w:val="hr-HR"/>
        </w:rPr>
        <w:t>, uz posebno obrazložen</w:t>
      </w:r>
      <w:r w:rsidR="005D4502" w:rsidRPr="00BE2C6D">
        <w:rPr>
          <w:rFonts w:ascii="Arial" w:eastAsia="Calibri" w:hAnsi="Arial" w:cs="Arial"/>
          <w:sz w:val="24"/>
          <w:szCs w:val="24"/>
          <w:lang w:val="hr-HR"/>
        </w:rPr>
        <w:t>je na</w:t>
      </w:r>
      <w:r w:rsidRPr="00BE2C6D">
        <w:rPr>
          <w:rFonts w:ascii="Arial" w:eastAsia="Calibri" w:hAnsi="Arial" w:cs="Arial"/>
          <w:sz w:val="24"/>
          <w:szCs w:val="24"/>
          <w:lang w:val="hr-HR"/>
        </w:rPr>
        <w:t xml:space="preserve"> zahtjev jedinice lokalne samouprave, direktor Uprave za statistiku može imenovati dodatne članove popisne komisije. </w:t>
      </w:r>
    </w:p>
    <w:p w14:paraId="09A18353" w14:textId="77777777" w:rsidR="00CC1BD9" w:rsidRPr="00E30131" w:rsidRDefault="00CC1BD9" w:rsidP="00047A9B">
      <w:pPr>
        <w:pStyle w:val="clan"/>
        <w:spacing w:before="0" w:after="0"/>
        <w:rPr>
          <w:rFonts w:ascii="Arial" w:hAnsi="Arial" w:cs="Arial"/>
          <w:b/>
          <w:sz w:val="24"/>
          <w:szCs w:val="24"/>
          <w:lang w:val="hr-HR"/>
        </w:rPr>
      </w:pPr>
    </w:p>
    <w:p w14:paraId="1437C26C" w14:textId="77777777" w:rsidR="005612EF" w:rsidRPr="00E30131" w:rsidRDefault="005612EF" w:rsidP="00047A9B">
      <w:pPr>
        <w:pStyle w:val="clan"/>
        <w:spacing w:before="0" w:after="0"/>
        <w:rPr>
          <w:rFonts w:ascii="Arial" w:hAnsi="Arial" w:cs="Arial"/>
          <w:b/>
          <w:sz w:val="24"/>
          <w:szCs w:val="24"/>
          <w:lang w:val="hr-HR"/>
        </w:rPr>
      </w:pPr>
      <w:r w:rsidRPr="00E30131">
        <w:rPr>
          <w:rFonts w:ascii="Arial" w:hAnsi="Arial" w:cs="Arial"/>
          <w:b/>
          <w:sz w:val="24"/>
          <w:szCs w:val="24"/>
          <w:lang w:val="hr-HR"/>
        </w:rPr>
        <w:t>Poslovi popisnih komisija</w:t>
      </w:r>
    </w:p>
    <w:p w14:paraId="3A2A76B6" w14:textId="484F84A1" w:rsidR="005612EF" w:rsidRPr="00E30131" w:rsidRDefault="005612EF" w:rsidP="00047A9B">
      <w:pPr>
        <w:pStyle w:val="clan"/>
        <w:spacing w:before="0" w:after="0"/>
        <w:rPr>
          <w:rFonts w:ascii="Arial" w:hAnsi="Arial" w:cs="Arial"/>
          <w:b/>
          <w:sz w:val="24"/>
          <w:szCs w:val="24"/>
          <w:lang w:val="hr-HR"/>
        </w:rPr>
      </w:pPr>
      <w:r w:rsidRPr="00E30131">
        <w:rPr>
          <w:rFonts w:ascii="Arial" w:hAnsi="Arial" w:cs="Arial"/>
          <w:b/>
          <w:sz w:val="24"/>
          <w:szCs w:val="24"/>
          <w:lang w:val="hr-HR"/>
        </w:rPr>
        <w:t xml:space="preserve">Član </w:t>
      </w:r>
      <w:r w:rsidR="005A66E1" w:rsidRPr="00E30131">
        <w:rPr>
          <w:rFonts w:ascii="Arial" w:hAnsi="Arial" w:cs="Arial"/>
          <w:b/>
          <w:sz w:val="24"/>
          <w:szCs w:val="24"/>
          <w:lang w:val="hr-HR"/>
        </w:rPr>
        <w:t>2</w:t>
      </w:r>
      <w:r w:rsidR="00C40DBC" w:rsidRPr="00E30131">
        <w:rPr>
          <w:rFonts w:ascii="Arial" w:hAnsi="Arial" w:cs="Arial"/>
          <w:b/>
          <w:sz w:val="24"/>
          <w:szCs w:val="24"/>
          <w:lang w:val="hr-HR"/>
        </w:rPr>
        <w:t>1</w:t>
      </w:r>
    </w:p>
    <w:p w14:paraId="0A18F6EB" w14:textId="77777777" w:rsidR="005612EF" w:rsidRPr="00961C23" w:rsidRDefault="005612EF" w:rsidP="00047A9B">
      <w:pPr>
        <w:autoSpaceDE w:val="0"/>
        <w:autoSpaceDN w:val="0"/>
        <w:adjustRightInd w:val="0"/>
        <w:spacing w:before="0"/>
        <w:ind w:left="360" w:firstLine="0"/>
        <w:jc w:val="left"/>
        <w:rPr>
          <w:rFonts w:ascii="Arial" w:eastAsia="Calibri" w:hAnsi="Arial" w:cs="Arial"/>
          <w:sz w:val="24"/>
          <w:szCs w:val="24"/>
          <w:lang w:val="hr-HR"/>
        </w:rPr>
      </w:pPr>
      <w:r w:rsidRPr="00BE2C6D">
        <w:rPr>
          <w:rFonts w:ascii="Arial" w:eastAsia="Calibri" w:hAnsi="Arial" w:cs="Arial"/>
          <w:sz w:val="24"/>
          <w:szCs w:val="24"/>
          <w:lang w:val="hr-HR"/>
        </w:rPr>
        <w:t xml:space="preserve">Popisna </w:t>
      </w:r>
      <w:r w:rsidRPr="00961C23">
        <w:rPr>
          <w:rFonts w:ascii="Arial" w:eastAsia="Calibri" w:hAnsi="Arial" w:cs="Arial"/>
          <w:sz w:val="24"/>
          <w:szCs w:val="24"/>
          <w:lang w:val="hr-HR"/>
        </w:rPr>
        <w:t xml:space="preserve">komisija u skladu sa </w:t>
      </w:r>
      <w:r w:rsidR="00961C23" w:rsidRPr="00877855">
        <w:rPr>
          <w:rFonts w:ascii="Arial" w:eastAsia="Calibri" w:hAnsi="Arial" w:cs="Arial"/>
          <w:sz w:val="24"/>
          <w:szCs w:val="24"/>
          <w:lang w:val="hr-HR"/>
        </w:rPr>
        <w:t>Metodologijom popisa poljoprivrede</w:t>
      </w:r>
      <w:r w:rsidRPr="00961C23">
        <w:rPr>
          <w:rFonts w:ascii="Arial" w:eastAsia="Calibri" w:hAnsi="Arial" w:cs="Arial"/>
          <w:sz w:val="24"/>
          <w:szCs w:val="24"/>
          <w:lang w:val="hr-HR"/>
        </w:rPr>
        <w:t xml:space="preserve"> neposredno organizuje popis</w:t>
      </w:r>
      <w:r w:rsidR="009107C9" w:rsidRPr="00961C23">
        <w:rPr>
          <w:rFonts w:ascii="Arial" w:eastAsia="Calibri" w:hAnsi="Arial" w:cs="Arial"/>
          <w:sz w:val="24"/>
          <w:szCs w:val="24"/>
          <w:lang w:val="hr-HR"/>
        </w:rPr>
        <w:t xml:space="preserve"> poljoprivrede</w:t>
      </w:r>
      <w:r w:rsidRPr="00961C23">
        <w:rPr>
          <w:rFonts w:ascii="Arial" w:eastAsia="Calibri" w:hAnsi="Arial" w:cs="Arial"/>
          <w:sz w:val="24"/>
          <w:szCs w:val="24"/>
          <w:lang w:val="hr-HR"/>
        </w:rPr>
        <w:t xml:space="preserve"> na teritoriji jedinica lokalne samouprave i vrši sljedeće poslove:</w:t>
      </w:r>
    </w:p>
    <w:p w14:paraId="7AC53DD4" w14:textId="77777777" w:rsidR="005612EF" w:rsidRPr="00961C23" w:rsidRDefault="005612EF" w:rsidP="00047A9B">
      <w:pPr>
        <w:numPr>
          <w:ilvl w:val="0"/>
          <w:numId w:val="22"/>
        </w:numPr>
        <w:autoSpaceDE w:val="0"/>
        <w:autoSpaceDN w:val="0"/>
        <w:adjustRightInd w:val="0"/>
        <w:spacing w:before="0"/>
        <w:ind w:left="720"/>
        <w:contextualSpacing/>
        <w:rPr>
          <w:rFonts w:ascii="Arial" w:eastAsia="Calibri" w:hAnsi="Arial" w:cs="Arial"/>
          <w:sz w:val="24"/>
          <w:szCs w:val="24"/>
          <w:lang w:val="hr-HR"/>
        </w:rPr>
      </w:pPr>
      <w:r w:rsidRPr="00961C23">
        <w:rPr>
          <w:rFonts w:ascii="Arial" w:eastAsia="Calibri" w:hAnsi="Arial" w:cs="Arial"/>
          <w:sz w:val="24"/>
          <w:szCs w:val="24"/>
          <w:lang w:val="hr-HR"/>
        </w:rPr>
        <w:t xml:space="preserve">blagovremeno preduzima potrebne mjere radi obezbjeđivanja svih aktivnosti za pripremu, organizaciju, kvalitetno i pravovremeno sprovođenje popisa na teritoriji jedinica lokalne samouprave, u skladu sa </w:t>
      </w:r>
      <w:r w:rsidR="00961C23" w:rsidRPr="00877855">
        <w:rPr>
          <w:rFonts w:ascii="Arial" w:eastAsia="Calibri" w:hAnsi="Arial" w:cs="Arial"/>
          <w:sz w:val="24"/>
          <w:szCs w:val="24"/>
          <w:lang w:val="hr-HR"/>
        </w:rPr>
        <w:t>Metodologijom popisa poljoprivrede</w:t>
      </w:r>
      <w:r w:rsidRPr="00961C23">
        <w:rPr>
          <w:rFonts w:ascii="Arial" w:eastAsia="Calibri" w:hAnsi="Arial" w:cs="Arial"/>
          <w:sz w:val="24"/>
          <w:szCs w:val="24"/>
          <w:lang w:val="hr-HR"/>
        </w:rPr>
        <w:t>;</w:t>
      </w:r>
    </w:p>
    <w:p w14:paraId="7BE1F183" w14:textId="77777777" w:rsidR="003469F2" w:rsidRPr="00A259A6" w:rsidRDefault="00C12DC4" w:rsidP="00047A9B">
      <w:pPr>
        <w:numPr>
          <w:ilvl w:val="0"/>
          <w:numId w:val="22"/>
        </w:numPr>
        <w:autoSpaceDE w:val="0"/>
        <w:autoSpaceDN w:val="0"/>
        <w:adjustRightInd w:val="0"/>
        <w:spacing w:before="0"/>
        <w:ind w:left="720"/>
        <w:contextualSpacing/>
        <w:rPr>
          <w:rFonts w:ascii="Arial" w:eastAsia="Calibri" w:hAnsi="Arial" w:cs="Arial"/>
          <w:sz w:val="24"/>
          <w:szCs w:val="24"/>
          <w:lang w:val="hr-HR"/>
        </w:rPr>
      </w:pPr>
      <w:r w:rsidRPr="00A259A6">
        <w:rPr>
          <w:rFonts w:ascii="Arial" w:eastAsia="Calibri" w:hAnsi="Arial" w:cs="Arial"/>
          <w:sz w:val="24"/>
          <w:szCs w:val="24"/>
          <w:lang w:val="hr-HR"/>
        </w:rPr>
        <w:t>obezbjeđuje prostorije za rad učesnika popisa poljoprivrede;</w:t>
      </w:r>
    </w:p>
    <w:p w14:paraId="25FB2667" w14:textId="77777777" w:rsidR="00C12DC4" w:rsidRPr="00B842F6" w:rsidRDefault="003469F2" w:rsidP="00047A9B">
      <w:pPr>
        <w:numPr>
          <w:ilvl w:val="0"/>
          <w:numId w:val="22"/>
        </w:numPr>
        <w:autoSpaceDE w:val="0"/>
        <w:autoSpaceDN w:val="0"/>
        <w:adjustRightInd w:val="0"/>
        <w:spacing w:before="0"/>
        <w:ind w:left="720"/>
        <w:contextualSpacing/>
        <w:rPr>
          <w:rFonts w:ascii="Arial" w:eastAsia="Calibri" w:hAnsi="Arial" w:cs="Arial"/>
          <w:sz w:val="24"/>
          <w:szCs w:val="24"/>
          <w:lang w:val="hr-HR"/>
        </w:rPr>
      </w:pPr>
      <w:r w:rsidRPr="00B842F6">
        <w:rPr>
          <w:rFonts w:ascii="Arial" w:eastAsia="Calibri" w:hAnsi="Arial" w:cs="Arial"/>
          <w:sz w:val="24"/>
          <w:szCs w:val="24"/>
          <w:lang w:val="hr-HR"/>
        </w:rPr>
        <w:t>organizuje dežurstvo</w:t>
      </w:r>
      <w:r w:rsidR="009107C9" w:rsidRPr="00B842F6">
        <w:rPr>
          <w:rFonts w:ascii="Arial" w:eastAsia="Calibri" w:hAnsi="Arial" w:cs="Arial"/>
          <w:sz w:val="24"/>
          <w:szCs w:val="24"/>
          <w:lang w:val="hr-HR"/>
        </w:rPr>
        <w:t xml:space="preserve"> u prostorijama </w:t>
      </w:r>
      <w:r w:rsidR="007B56E9" w:rsidRPr="00B842F6">
        <w:rPr>
          <w:rFonts w:ascii="Arial" w:eastAsia="Calibri" w:hAnsi="Arial" w:cs="Arial"/>
          <w:sz w:val="24"/>
          <w:szCs w:val="24"/>
          <w:lang w:val="hr-HR"/>
        </w:rPr>
        <w:t>popisne komisije tokom trajanja popisa poljoprivrede</w:t>
      </w:r>
      <w:r w:rsidRPr="00B842F6">
        <w:rPr>
          <w:rFonts w:ascii="Arial" w:eastAsia="Calibri" w:hAnsi="Arial" w:cs="Arial"/>
          <w:sz w:val="24"/>
          <w:szCs w:val="24"/>
          <w:lang w:val="hr-HR"/>
        </w:rPr>
        <w:t xml:space="preserve">; </w:t>
      </w:r>
      <w:r w:rsidR="00C12DC4" w:rsidRPr="00B842F6">
        <w:rPr>
          <w:rFonts w:ascii="Arial" w:eastAsia="Calibri" w:hAnsi="Arial" w:cs="Arial"/>
          <w:sz w:val="24"/>
          <w:szCs w:val="24"/>
          <w:lang w:val="hr-HR"/>
        </w:rPr>
        <w:t xml:space="preserve"> </w:t>
      </w:r>
    </w:p>
    <w:p w14:paraId="2EFD01FB" w14:textId="77777777" w:rsidR="005612EF" w:rsidRPr="00961C23" w:rsidRDefault="005612EF" w:rsidP="00047A9B">
      <w:pPr>
        <w:numPr>
          <w:ilvl w:val="0"/>
          <w:numId w:val="22"/>
        </w:numPr>
        <w:autoSpaceDE w:val="0"/>
        <w:autoSpaceDN w:val="0"/>
        <w:adjustRightInd w:val="0"/>
        <w:spacing w:before="0"/>
        <w:ind w:left="720"/>
        <w:contextualSpacing/>
        <w:rPr>
          <w:rFonts w:ascii="Arial" w:eastAsia="Calibri" w:hAnsi="Arial" w:cs="Arial"/>
          <w:sz w:val="24"/>
          <w:szCs w:val="24"/>
          <w:lang w:val="hr-HR"/>
        </w:rPr>
      </w:pPr>
      <w:r w:rsidRPr="00961C23">
        <w:rPr>
          <w:rFonts w:ascii="Arial" w:eastAsia="Calibri" w:hAnsi="Arial" w:cs="Arial"/>
          <w:sz w:val="24"/>
          <w:szCs w:val="24"/>
          <w:lang w:val="hr-HR"/>
        </w:rPr>
        <w:t>prisustvuje sastancima koje organizuje Uprava za statistiku;</w:t>
      </w:r>
    </w:p>
    <w:p w14:paraId="3B41B561" w14:textId="77777777" w:rsidR="005612EF" w:rsidRPr="00961C23" w:rsidRDefault="005612EF" w:rsidP="00047A9B">
      <w:pPr>
        <w:numPr>
          <w:ilvl w:val="0"/>
          <w:numId w:val="22"/>
        </w:numPr>
        <w:spacing w:before="0"/>
        <w:ind w:left="720"/>
        <w:contextualSpacing/>
        <w:rPr>
          <w:rFonts w:ascii="Arial" w:eastAsia="Calibri" w:hAnsi="Arial" w:cs="Arial"/>
          <w:sz w:val="24"/>
          <w:szCs w:val="24"/>
          <w:lang w:val="hr-HR"/>
        </w:rPr>
      </w:pPr>
      <w:r w:rsidRPr="00961C23">
        <w:rPr>
          <w:rFonts w:ascii="Arial" w:eastAsia="Calibri" w:hAnsi="Arial" w:cs="Arial"/>
          <w:sz w:val="24"/>
          <w:szCs w:val="24"/>
          <w:lang w:val="hr-HR"/>
        </w:rPr>
        <w:t>stara se o pravilnoj primjeni organizacionih pravila i drugih instrukcija</w:t>
      </w:r>
      <w:r w:rsidR="00961C23" w:rsidRPr="00877855">
        <w:rPr>
          <w:rFonts w:ascii="Arial" w:eastAsia="Calibri" w:hAnsi="Arial" w:cs="Arial"/>
          <w:sz w:val="24"/>
          <w:szCs w:val="24"/>
          <w:lang w:val="hr-HR"/>
        </w:rPr>
        <w:t xml:space="preserve"> propisanih Metodologijom popisa poljoprivrede</w:t>
      </w:r>
      <w:r w:rsidRPr="00961C23">
        <w:rPr>
          <w:rFonts w:ascii="Arial" w:eastAsia="Calibri" w:hAnsi="Arial" w:cs="Arial"/>
          <w:sz w:val="24"/>
          <w:szCs w:val="24"/>
          <w:lang w:val="hr-HR"/>
        </w:rPr>
        <w:t>;</w:t>
      </w:r>
    </w:p>
    <w:p w14:paraId="62D810BE" w14:textId="77777777" w:rsidR="005612EF" w:rsidRPr="00BE2C6D" w:rsidRDefault="005612EF" w:rsidP="00047A9B">
      <w:pPr>
        <w:numPr>
          <w:ilvl w:val="0"/>
          <w:numId w:val="22"/>
        </w:numPr>
        <w:spacing w:before="0"/>
        <w:ind w:left="720"/>
        <w:contextualSpacing/>
        <w:rPr>
          <w:rFonts w:ascii="Arial" w:eastAsia="Calibri" w:hAnsi="Arial" w:cs="Arial"/>
          <w:sz w:val="24"/>
          <w:szCs w:val="24"/>
          <w:lang w:val="hr-HR"/>
        </w:rPr>
      </w:pPr>
      <w:r w:rsidRPr="00BE2C6D">
        <w:rPr>
          <w:rFonts w:ascii="Arial" w:eastAsia="Calibri" w:hAnsi="Arial" w:cs="Arial"/>
          <w:sz w:val="24"/>
          <w:szCs w:val="24"/>
          <w:lang w:val="hr-HR"/>
        </w:rPr>
        <w:t>pruža pomoć</w:t>
      </w:r>
      <w:r w:rsidR="00C12DC4" w:rsidRPr="00BE2C6D">
        <w:rPr>
          <w:rFonts w:ascii="Arial" w:eastAsia="Calibri" w:hAnsi="Arial" w:cs="Arial"/>
          <w:sz w:val="24"/>
          <w:szCs w:val="24"/>
          <w:lang w:val="hr-HR"/>
        </w:rPr>
        <w:t xml:space="preserve"> kontrolorima i </w:t>
      </w:r>
      <w:r w:rsidRPr="00BE2C6D">
        <w:rPr>
          <w:rFonts w:ascii="Arial" w:eastAsia="Calibri" w:hAnsi="Arial" w:cs="Arial"/>
          <w:sz w:val="24"/>
          <w:szCs w:val="24"/>
          <w:lang w:val="hr-HR"/>
        </w:rPr>
        <w:t xml:space="preserve">popisivačima i </w:t>
      </w:r>
      <w:r w:rsidR="00C12DC4" w:rsidRPr="00BE2C6D">
        <w:rPr>
          <w:rFonts w:ascii="Arial" w:eastAsia="Calibri" w:hAnsi="Arial" w:cs="Arial"/>
          <w:sz w:val="24"/>
          <w:szCs w:val="24"/>
          <w:lang w:val="hr-HR"/>
        </w:rPr>
        <w:t xml:space="preserve">preduzima odgovarajuće aktivnosti za </w:t>
      </w:r>
      <w:r w:rsidRPr="00BE2C6D">
        <w:rPr>
          <w:rFonts w:ascii="Arial" w:eastAsia="Calibri" w:hAnsi="Arial" w:cs="Arial"/>
          <w:sz w:val="24"/>
          <w:szCs w:val="24"/>
          <w:lang w:val="hr-HR"/>
        </w:rPr>
        <w:t>rješava</w:t>
      </w:r>
      <w:r w:rsidR="00C12DC4" w:rsidRPr="00BE2C6D">
        <w:rPr>
          <w:rFonts w:ascii="Arial" w:eastAsia="Calibri" w:hAnsi="Arial" w:cs="Arial"/>
          <w:sz w:val="24"/>
          <w:szCs w:val="24"/>
          <w:lang w:val="hr-HR"/>
        </w:rPr>
        <w:t>nje nastalih problema</w:t>
      </w:r>
      <w:r w:rsidRPr="00BE2C6D">
        <w:rPr>
          <w:rFonts w:ascii="Arial" w:eastAsia="Calibri" w:hAnsi="Arial" w:cs="Arial"/>
          <w:sz w:val="24"/>
          <w:szCs w:val="24"/>
          <w:lang w:val="hr-HR"/>
        </w:rPr>
        <w:t xml:space="preserve"> na terenu;</w:t>
      </w:r>
    </w:p>
    <w:p w14:paraId="1607464E" w14:textId="77777777" w:rsidR="005612EF" w:rsidRPr="00BE2C6D" w:rsidRDefault="005612EF" w:rsidP="00047A9B">
      <w:pPr>
        <w:numPr>
          <w:ilvl w:val="0"/>
          <w:numId w:val="22"/>
        </w:numPr>
        <w:autoSpaceDE w:val="0"/>
        <w:autoSpaceDN w:val="0"/>
        <w:adjustRightInd w:val="0"/>
        <w:spacing w:before="0"/>
        <w:ind w:left="720"/>
        <w:contextualSpacing/>
        <w:rPr>
          <w:rFonts w:ascii="Arial" w:eastAsia="Calibri" w:hAnsi="Arial" w:cs="Arial"/>
          <w:sz w:val="24"/>
          <w:szCs w:val="24"/>
          <w:lang w:val="hr-HR"/>
        </w:rPr>
      </w:pPr>
      <w:r w:rsidRPr="00BE2C6D">
        <w:rPr>
          <w:rFonts w:ascii="Arial" w:eastAsia="Calibri" w:hAnsi="Arial" w:cs="Arial"/>
          <w:sz w:val="24"/>
          <w:szCs w:val="24"/>
          <w:lang w:val="hr-HR"/>
        </w:rPr>
        <w:t xml:space="preserve">obavlja i druge poslove u vezi sa </w:t>
      </w:r>
      <w:r w:rsidRPr="00961C23">
        <w:rPr>
          <w:rFonts w:ascii="Arial" w:eastAsia="Calibri" w:hAnsi="Arial" w:cs="Arial"/>
          <w:sz w:val="24"/>
          <w:szCs w:val="24"/>
          <w:lang w:val="hr-HR"/>
        </w:rPr>
        <w:t>pripremom, organizacijom i sprovođenjem popisa</w:t>
      </w:r>
      <w:r w:rsidR="00004913" w:rsidRPr="00961C23">
        <w:rPr>
          <w:rFonts w:ascii="Arial" w:eastAsia="Calibri" w:hAnsi="Arial" w:cs="Arial"/>
          <w:sz w:val="24"/>
          <w:szCs w:val="24"/>
          <w:lang w:val="hr-HR"/>
        </w:rPr>
        <w:t xml:space="preserve"> poljoprivrede</w:t>
      </w:r>
      <w:r w:rsidRPr="00961C23">
        <w:rPr>
          <w:rFonts w:ascii="Arial" w:eastAsia="Calibri" w:hAnsi="Arial" w:cs="Arial"/>
          <w:sz w:val="24"/>
          <w:szCs w:val="24"/>
          <w:lang w:val="hr-HR"/>
        </w:rPr>
        <w:t xml:space="preserve"> u skladu sa </w:t>
      </w:r>
      <w:r w:rsidR="00961C23" w:rsidRPr="00961C23">
        <w:rPr>
          <w:rFonts w:ascii="Arial" w:eastAsia="Calibri" w:hAnsi="Arial" w:cs="Arial"/>
          <w:sz w:val="24"/>
          <w:szCs w:val="24"/>
          <w:lang w:val="hr-HR"/>
        </w:rPr>
        <w:t>Metodologijom popisa poljoprivrede</w:t>
      </w:r>
      <w:r w:rsidRPr="00961C23">
        <w:rPr>
          <w:rFonts w:ascii="Arial" w:eastAsia="Calibri" w:hAnsi="Arial" w:cs="Arial"/>
          <w:sz w:val="24"/>
          <w:szCs w:val="24"/>
          <w:lang w:val="hr-HR"/>
        </w:rPr>
        <w:t>.</w:t>
      </w:r>
    </w:p>
    <w:p w14:paraId="3020ECCA" w14:textId="77777777" w:rsidR="00840EBB" w:rsidRPr="00E30131" w:rsidRDefault="00840EBB" w:rsidP="00047A9B">
      <w:pPr>
        <w:pStyle w:val="tekst"/>
        <w:spacing w:before="0" w:line="240" w:lineRule="auto"/>
        <w:ind w:firstLine="0"/>
        <w:rPr>
          <w:rFonts w:ascii="Arial" w:hAnsi="Arial" w:cs="Arial"/>
          <w:b/>
          <w:sz w:val="22"/>
          <w:szCs w:val="22"/>
          <w:lang w:val="hr-HR"/>
        </w:rPr>
      </w:pPr>
    </w:p>
    <w:p w14:paraId="7A28BBAC" w14:textId="77777777" w:rsidR="004706A5" w:rsidRPr="00E30131" w:rsidRDefault="004706A5">
      <w:pPr>
        <w:spacing w:before="0" w:after="200"/>
        <w:ind w:firstLine="0"/>
        <w:jc w:val="left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E30131">
        <w:rPr>
          <w:rFonts w:ascii="Arial" w:hAnsi="Arial" w:cs="Arial"/>
          <w:b/>
          <w:sz w:val="24"/>
          <w:szCs w:val="24"/>
          <w:lang w:val="hr-HR"/>
        </w:rPr>
        <w:br w:type="page"/>
      </w:r>
    </w:p>
    <w:p w14:paraId="07B4C1D4" w14:textId="77777777" w:rsidR="0021411E" w:rsidRPr="00E30131" w:rsidRDefault="0021411E" w:rsidP="00047A9B">
      <w:pPr>
        <w:pStyle w:val="clan"/>
        <w:spacing w:before="0" w:after="0"/>
        <w:rPr>
          <w:rFonts w:ascii="Arial" w:hAnsi="Arial" w:cs="Arial"/>
          <w:b/>
          <w:sz w:val="24"/>
          <w:szCs w:val="24"/>
          <w:lang w:val="hr-HR"/>
        </w:rPr>
      </w:pPr>
      <w:r w:rsidRPr="00E30131">
        <w:rPr>
          <w:rFonts w:ascii="Arial" w:hAnsi="Arial" w:cs="Arial"/>
          <w:b/>
          <w:sz w:val="24"/>
          <w:szCs w:val="24"/>
          <w:lang w:val="hr-HR"/>
        </w:rPr>
        <w:lastRenderedPageBreak/>
        <w:t>Učešće drugih organa u popisu</w:t>
      </w:r>
      <w:r w:rsidR="00422C8B" w:rsidRPr="00E30131">
        <w:rPr>
          <w:rFonts w:ascii="Arial" w:hAnsi="Arial" w:cs="Arial"/>
          <w:b/>
          <w:sz w:val="24"/>
          <w:szCs w:val="24"/>
          <w:lang w:val="hr-HR"/>
        </w:rPr>
        <w:t xml:space="preserve"> poljoprivrede</w:t>
      </w:r>
    </w:p>
    <w:p w14:paraId="3C7C9DBC" w14:textId="6E557DDA" w:rsidR="0021411E" w:rsidRPr="00E30131" w:rsidRDefault="0021411E" w:rsidP="00047A9B">
      <w:pPr>
        <w:pStyle w:val="clan"/>
        <w:spacing w:before="0" w:after="0"/>
        <w:rPr>
          <w:rFonts w:ascii="Arial" w:hAnsi="Arial" w:cs="Arial"/>
          <w:b/>
          <w:sz w:val="24"/>
          <w:szCs w:val="24"/>
          <w:lang w:val="hr-HR"/>
        </w:rPr>
      </w:pPr>
      <w:r w:rsidRPr="00E30131">
        <w:rPr>
          <w:rFonts w:ascii="Arial" w:hAnsi="Arial" w:cs="Arial"/>
          <w:b/>
          <w:sz w:val="24"/>
          <w:szCs w:val="24"/>
          <w:lang w:val="hr-HR"/>
        </w:rPr>
        <w:t xml:space="preserve">Član </w:t>
      </w:r>
      <w:r w:rsidR="000508DE" w:rsidRPr="00E30131">
        <w:rPr>
          <w:rFonts w:ascii="Arial" w:hAnsi="Arial" w:cs="Arial"/>
          <w:b/>
          <w:sz w:val="24"/>
          <w:szCs w:val="24"/>
          <w:lang w:val="hr-HR"/>
        </w:rPr>
        <w:t>2</w:t>
      </w:r>
      <w:r w:rsidR="00C40DBC" w:rsidRPr="00E30131">
        <w:rPr>
          <w:rFonts w:ascii="Arial" w:hAnsi="Arial" w:cs="Arial"/>
          <w:b/>
          <w:sz w:val="24"/>
          <w:szCs w:val="24"/>
          <w:lang w:val="hr-HR"/>
        </w:rPr>
        <w:t>2</w:t>
      </w:r>
    </w:p>
    <w:p w14:paraId="13BC0639" w14:textId="77777777" w:rsidR="0021411E" w:rsidRPr="00BE2C6D" w:rsidRDefault="0021411E" w:rsidP="00047A9B">
      <w:pPr>
        <w:autoSpaceDE w:val="0"/>
        <w:autoSpaceDN w:val="0"/>
        <w:adjustRightInd w:val="0"/>
        <w:spacing w:before="0"/>
        <w:ind w:firstLine="450"/>
        <w:rPr>
          <w:rFonts w:ascii="Arial" w:hAnsi="Arial" w:cs="Arial"/>
          <w:sz w:val="24"/>
          <w:szCs w:val="24"/>
          <w:lang w:val="hr-HR"/>
        </w:rPr>
      </w:pPr>
      <w:r w:rsidRPr="00BE2C6D">
        <w:rPr>
          <w:rFonts w:ascii="Arial" w:hAnsi="Arial" w:cs="Arial"/>
          <w:sz w:val="24"/>
          <w:szCs w:val="24"/>
          <w:lang w:val="hr-HR"/>
        </w:rPr>
        <w:t xml:space="preserve">U pripremi, organizaciji </w:t>
      </w:r>
      <w:r w:rsidR="006C24BE">
        <w:rPr>
          <w:rFonts w:ascii="Arial" w:hAnsi="Arial" w:cs="Arial"/>
          <w:sz w:val="24"/>
          <w:szCs w:val="24"/>
          <w:lang w:val="hr-HR"/>
        </w:rPr>
        <w:t xml:space="preserve">i </w:t>
      </w:r>
      <w:r w:rsidRPr="00BE2C6D">
        <w:rPr>
          <w:rFonts w:ascii="Arial" w:hAnsi="Arial" w:cs="Arial"/>
          <w:sz w:val="24"/>
          <w:szCs w:val="24"/>
          <w:lang w:val="hr-HR"/>
        </w:rPr>
        <w:t>sprovođenju pojedinih poslova popisa</w:t>
      </w:r>
      <w:r w:rsidR="00422C8B" w:rsidRPr="00BE2C6D">
        <w:rPr>
          <w:rFonts w:ascii="Arial" w:hAnsi="Arial" w:cs="Arial"/>
          <w:sz w:val="24"/>
          <w:szCs w:val="24"/>
          <w:lang w:val="hr-HR"/>
        </w:rPr>
        <w:t xml:space="preserve"> poljoprivrede</w:t>
      </w:r>
      <w:r w:rsidRPr="00BE2C6D">
        <w:rPr>
          <w:rFonts w:ascii="Arial" w:hAnsi="Arial" w:cs="Arial"/>
          <w:sz w:val="24"/>
          <w:szCs w:val="24"/>
          <w:lang w:val="hr-HR"/>
        </w:rPr>
        <w:t>, u skladu sa svojim nadležnostima</w:t>
      </w:r>
      <w:r w:rsidR="002F713A" w:rsidRPr="00E30131">
        <w:rPr>
          <w:rFonts w:ascii="Arial" w:eastAsia="Times New Roman" w:hAnsi="Arial" w:cs="Arial"/>
          <w:sz w:val="24"/>
          <w:szCs w:val="24"/>
          <w:lang w:val="hr-HR"/>
        </w:rPr>
        <w:t xml:space="preserve"> i potrebama zvanične statistik</w:t>
      </w:r>
      <w:r w:rsidR="00C824C3" w:rsidRPr="00E30131">
        <w:rPr>
          <w:rFonts w:ascii="Arial" w:eastAsia="Times New Roman" w:hAnsi="Arial" w:cs="Arial"/>
          <w:sz w:val="24"/>
          <w:szCs w:val="24"/>
          <w:lang w:val="hr-HR"/>
        </w:rPr>
        <w:t>e</w:t>
      </w:r>
      <w:r w:rsidR="002F713A" w:rsidRPr="00E30131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BE2C6D">
        <w:rPr>
          <w:rFonts w:ascii="Arial" w:hAnsi="Arial" w:cs="Arial"/>
          <w:sz w:val="24"/>
          <w:szCs w:val="24"/>
          <w:lang w:val="hr-HR"/>
        </w:rPr>
        <w:t>učestvuj</w:t>
      </w:r>
      <w:r w:rsidR="00422C8B" w:rsidRPr="00BE2C6D">
        <w:rPr>
          <w:rFonts w:ascii="Arial" w:hAnsi="Arial" w:cs="Arial"/>
          <w:sz w:val="24"/>
          <w:szCs w:val="24"/>
          <w:lang w:val="hr-HR"/>
        </w:rPr>
        <w:t>e</w:t>
      </w:r>
      <w:r w:rsidR="00CC47C3" w:rsidRPr="00BE2C6D">
        <w:rPr>
          <w:rFonts w:ascii="Arial" w:hAnsi="Arial" w:cs="Arial"/>
          <w:sz w:val="24"/>
          <w:szCs w:val="24"/>
          <w:lang w:val="hr-HR"/>
        </w:rPr>
        <w:t xml:space="preserve"> predstavnik</w:t>
      </w:r>
      <w:r w:rsidRPr="00BE2C6D">
        <w:rPr>
          <w:rFonts w:ascii="Arial" w:hAnsi="Arial" w:cs="Arial"/>
          <w:sz w:val="24"/>
          <w:szCs w:val="24"/>
          <w:lang w:val="hr-HR"/>
        </w:rPr>
        <w:t>:</w:t>
      </w:r>
    </w:p>
    <w:p w14:paraId="2F4772C7" w14:textId="77777777" w:rsidR="0021411E" w:rsidRPr="00BE2C6D" w:rsidRDefault="0021411E" w:rsidP="00047A9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hr-HR"/>
        </w:rPr>
      </w:pPr>
      <w:r w:rsidRPr="00BE2C6D">
        <w:rPr>
          <w:rFonts w:ascii="Arial" w:hAnsi="Arial" w:cs="Arial"/>
          <w:sz w:val="24"/>
          <w:szCs w:val="24"/>
          <w:lang w:val="hr-HR"/>
        </w:rPr>
        <w:t>Ministarstv</w:t>
      </w:r>
      <w:r w:rsidR="002F713A">
        <w:rPr>
          <w:rFonts w:ascii="Arial" w:hAnsi="Arial" w:cs="Arial"/>
          <w:sz w:val="24"/>
          <w:szCs w:val="24"/>
          <w:lang w:val="hr-HR"/>
        </w:rPr>
        <w:t>a</w:t>
      </w:r>
      <w:r w:rsidRPr="00BE2C6D">
        <w:rPr>
          <w:rFonts w:ascii="Arial" w:hAnsi="Arial" w:cs="Arial"/>
          <w:sz w:val="24"/>
          <w:szCs w:val="24"/>
          <w:lang w:val="hr-HR"/>
        </w:rPr>
        <w:t xml:space="preserve"> poljoprivrede, šumarstva i vodoprivrede;</w:t>
      </w:r>
    </w:p>
    <w:p w14:paraId="630B0D5D" w14:textId="77777777" w:rsidR="00784711" w:rsidRDefault="0021411E" w:rsidP="00047A9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hr-HR"/>
        </w:rPr>
      </w:pPr>
      <w:r w:rsidRPr="00BE2C6D">
        <w:rPr>
          <w:rFonts w:ascii="Arial" w:hAnsi="Arial" w:cs="Arial"/>
          <w:sz w:val="24"/>
          <w:szCs w:val="24"/>
          <w:lang w:val="hr-HR"/>
        </w:rPr>
        <w:t>Biotehničk</w:t>
      </w:r>
      <w:r w:rsidR="00062483">
        <w:rPr>
          <w:rFonts w:ascii="Arial" w:hAnsi="Arial" w:cs="Arial"/>
          <w:sz w:val="24"/>
          <w:szCs w:val="24"/>
          <w:lang w:val="hr-HR"/>
        </w:rPr>
        <w:t>og</w:t>
      </w:r>
      <w:r w:rsidRPr="00BE2C6D">
        <w:rPr>
          <w:rFonts w:ascii="Arial" w:hAnsi="Arial" w:cs="Arial"/>
          <w:sz w:val="24"/>
          <w:szCs w:val="24"/>
          <w:lang w:val="hr-HR"/>
        </w:rPr>
        <w:t xml:space="preserve"> fakultet</w:t>
      </w:r>
      <w:r w:rsidR="00062483">
        <w:rPr>
          <w:rFonts w:ascii="Arial" w:hAnsi="Arial" w:cs="Arial"/>
          <w:sz w:val="24"/>
          <w:szCs w:val="24"/>
          <w:lang w:val="hr-HR"/>
        </w:rPr>
        <w:t>a</w:t>
      </w:r>
      <w:r w:rsidRPr="00BE2C6D">
        <w:rPr>
          <w:rFonts w:ascii="Arial" w:hAnsi="Arial" w:cs="Arial"/>
          <w:sz w:val="24"/>
          <w:szCs w:val="24"/>
          <w:lang w:val="hr-HR"/>
        </w:rPr>
        <w:t>;</w:t>
      </w:r>
    </w:p>
    <w:p w14:paraId="3A0C9728" w14:textId="688C0C87" w:rsidR="002F713A" w:rsidRPr="002F713A" w:rsidRDefault="002F713A" w:rsidP="00047A9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2F713A">
        <w:rPr>
          <w:rFonts w:ascii="Arial" w:hAnsi="Arial" w:cs="Arial"/>
          <w:sz w:val="24"/>
          <w:szCs w:val="24"/>
          <w:lang w:val="hr-HR"/>
        </w:rPr>
        <w:t>drugi</w:t>
      </w:r>
      <w:r w:rsidR="00062483">
        <w:rPr>
          <w:rFonts w:ascii="Arial" w:hAnsi="Arial" w:cs="Arial"/>
          <w:sz w:val="24"/>
          <w:szCs w:val="24"/>
          <w:lang w:val="hr-HR"/>
        </w:rPr>
        <w:t>h</w:t>
      </w:r>
      <w:r w:rsidRPr="002F713A">
        <w:rPr>
          <w:rFonts w:ascii="Arial" w:hAnsi="Arial" w:cs="Arial"/>
          <w:sz w:val="24"/>
          <w:szCs w:val="24"/>
          <w:lang w:val="hr-HR"/>
        </w:rPr>
        <w:t xml:space="preserve"> organ</w:t>
      </w:r>
      <w:r w:rsidR="00062483">
        <w:rPr>
          <w:rFonts w:ascii="Arial" w:hAnsi="Arial" w:cs="Arial"/>
          <w:sz w:val="24"/>
          <w:szCs w:val="24"/>
          <w:lang w:val="hr-HR"/>
        </w:rPr>
        <w:t>a</w:t>
      </w:r>
      <w:r w:rsidRPr="002F713A">
        <w:rPr>
          <w:rFonts w:ascii="Arial" w:hAnsi="Arial" w:cs="Arial"/>
          <w:sz w:val="24"/>
          <w:szCs w:val="24"/>
          <w:lang w:val="hr-HR"/>
        </w:rPr>
        <w:t xml:space="preserve">, organizacija i institucija </w:t>
      </w:r>
      <w:r w:rsidR="00576AB6">
        <w:rPr>
          <w:rFonts w:ascii="Arial" w:hAnsi="Arial" w:cs="Arial"/>
          <w:sz w:val="24"/>
          <w:szCs w:val="24"/>
          <w:lang w:val="hr-HR"/>
        </w:rPr>
        <w:t>po potrebi.</w:t>
      </w:r>
    </w:p>
    <w:p w14:paraId="100FA25D" w14:textId="77777777" w:rsidR="002F713A" w:rsidRDefault="002F713A" w:rsidP="00047A9B">
      <w:pPr>
        <w:pStyle w:val="ListParagraph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sz w:val="24"/>
          <w:szCs w:val="24"/>
          <w:lang w:val="hr-HR"/>
        </w:rPr>
      </w:pPr>
    </w:p>
    <w:p w14:paraId="42D4928A" w14:textId="77777777" w:rsidR="00E94CA8" w:rsidRDefault="00E94CA8" w:rsidP="00047A9B">
      <w:pPr>
        <w:pStyle w:val="tekst"/>
        <w:numPr>
          <w:ilvl w:val="0"/>
          <w:numId w:val="31"/>
        </w:numPr>
        <w:spacing w:before="0" w:line="240" w:lineRule="auto"/>
        <w:ind w:left="267" w:hanging="448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E94CA8">
        <w:rPr>
          <w:rFonts w:ascii="Arial" w:hAnsi="Arial" w:cs="Arial"/>
          <w:b/>
          <w:bCs/>
          <w:sz w:val="24"/>
          <w:szCs w:val="24"/>
          <w:lang w:val="hr-HR"/>
        </w:rPr>
        <w:t>OBRADA PODATKA PRIKUPLJENIH U POPISU POLJOPRIVREDE</w:t>
      </w:r>
    </w:p>
    <w:p w14:paraId="7006A048" w14:textId="77777777" w:rsidR="00186A2E" w:rsidRDefault="00186A2E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493FD66D" w14:textId="77777777" w:rsidR="005258C8" w:rsidRPr="005258C8" w:rsidRDefault="005258C8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Obrada podataka</w:t>
      </w:r>
    </w:p>
    <w:p w14:paraId="3111FF92" w14:textId="4440D602" w:rsidR="005258C8" w:rsidRPr="00E94CA8" w:rsidRDefault="005258C8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5258C8">
        <w:rPr>
          <w:rFonts w:ascii="Arial" w:hAnsi="Arial" w:cs="Arial"/>
          <w:b/>
          <w:bCs/>
          <w:sz w:val="24"/>
          <w:szCs w:val="24"/>
          <w:lang w:val="hr-HR"/>
        </w:rPr>
        <w:t xml:space="preserve">Član </w:t>
      </w:r>
      <w:r w:rsidR="000508DE" w:rsidRPr="005258C8">
        <w:rPr>
          <w:rFonts w:ascii="Arial" w:hAnsi="Arial" w:cs="Arial"/>
          <w:b/>
          <w:bCs/>
          <w:sz w:val="24"/>
          <w:szCs w:val="24"/>
          <w:lang w:val="hr-HR"/>
        </w:rPr>
        <w:t>2</w:t>
      </w:r>
      <w:r w:rsidR="00C40DBC">
        <w:rPr>
          <w:rFonts w:ascii="Arial" w:hAnsi="Arial" w:cs="Arial"/>
          <w:b/>
          <w:bCs/>
          <w:sz w:val="24"/>
          <w:szCs w:val="24"/>
          <w:lang w:val="hr-HR"/>
        </w:rPr>
        <w:t>3</w:t>
      </w:r>
    </w:p>
    <w:p w14:paraId="1A865411" w14:textId="77777777" w:rsidR="00E94CA8" w:rsidRPr="00E30131" w:rsidRDefault="00E94CA8" w:rsidP="00047A9B">
      <w:pPr>
        <w:spacing w:before="0"/>
        <w:ind w:firstLine="360"/>
        <w:rPr>
          <w:rFonts w:ascii="Arial" w:eastAsia="Times New Roman" w:hAnsi="Arial" w:cs="Arial"/>
          <w:sz w:val="24"/>
          <w:szCs w:val="24"/>
          <w:lang w:val="hr-HR"/>
        </w:rPr>
      </w:pPr>
      <w:r w:rsidRPr="00E30131">
        <w:rPr>
          <w:rFonts w:ascii="Arial" w:eastAsia="Times New Roman" w:hAnsi="Arial" w:cs="Arial"/>
          <w:sz w:val="24"/>
          <w:szCs w:val="24"/>
          <w:lang w:val="hr-HR"/>
        </w:rPr>
        <w:t xml:space="preserve">Uprava za statistiku obrađuje podatke </w:t>
      </w:r>
      <w:r w:rsidR="008D367D" w:rsidRPr="00E30131">
        <w:rPr>
          <w:rFonts w:ascii="Arial" w:eastAsia="Times New Roman" w:hAnsi="Arial" w:cs="Arial"/>
          <w:sz w:val="24"/>
          <w:szCs w:val="24"/>
          <w:lang w:val="hr-HR"/>
        </w:rPr>
        <w:t xml:space="preserve">popisa </w:t>
      </w:r>
      <w:r w:rsidRPr="00E30131">
        <w:rPr>
          <w:rFonts w:ascii="Arial" w:eastAsia="Times New Roman" w:hAnsi="Arial" w:cs="Arial"/>
          <w:sz w:val="24"/>
          <w:szCs w:val="24"/>
          <w:lang w:val="hr-HR"/>
        </w:rPr>
        <w:t xml:space="preserve">poljoprivrede u cilju obezbjeđivanja brojčanih i reprezentativnih </w:t>
      </w:r>
      <w:r w:rsidR="003025EC" w:rsidRPr="00E30131">
        <w:rPr>
          <w:rFonts w:ascii="Arial" w:eastAsia="Times New Roman" w:hAnsi="Arial" w:cs="Arial"/>
          <w:sz w:val="24"/>
          <w:szCs w:val="24"/>
          <w:lang w:val="hr-HR"/>
        </w:rPr>
        <w:t>podataka i</w:t>
      </w:r>
      <w:r w:rsidRPr="00E30131">
        <w:rPr>
          <w:rFonts w:ascii="Arial" w:eastAsia="Times New Roman" w:hAnsi="Arial" w:cs="Arial"/>
          <w:sz w:val="24"/>
          <w:szCs w:val="24"/>
          <w:lang w:val="hr-HR"/>
        </w:rPr>
        <w:t xml:space="preserve"> informacija o</w:t>
      </w:r>
      <w:r w:rsidR="003025EC" w:rsidRPr="00E30131">
        <w:rPr>
          <w:rFonts w:ascii="Arial" w:eastAsia="Times New Roman" w:hAnsi="Arial" w:cs="Arial"/>
          <w:sz w:val="24"/>
          <w:szCs w:val="24"/>
          <w:lang w:val="hr-HR"/>
        </w:rPr>
        <w:t xml:space="preserve"> strukturi poljoprivred</w:t>
      </w:r>
      <w:r w:rsidR="00961C23" w:rsidRPr="00E30131">
        <w:rPr>
          <w:rFonts w:ascii="Arial" w:eastAsia="Times New Roman" w:hAnsi="Arial" w:cs="Arial"/>
          <w:sz w:val="24"/>
          <w:szCs w:val="24"/>
          <w:lang w:val="hr-HR"/>
        </w:rPr>
        <w:t>nih gazdinstava.</w:t>
      </w:r>
    </w:p>
    <w:p w14:paraId="2E53C35A" w14:textId="77777777" w:rsidR="003025EC" w:rsidRPr="00E30131" w:rsidRDefault="003025EC" w:rsidP="00047A9B">
      <w:pPr>
        <w:spacing w:before="0"/>
        <w:ind w:firstLine="360"/>
        <w:rPr>
          <w:rFonts w:ascii="Arial" w:eastAsia="Times New Roman" w:hAnsi="Arial" w:cs="Arial"/>
          <w:sz w:val="24"/>
          <w:szCs w:val="24"/>
          <w:lang w:val="hr-HR"/>
        </w:rPr>
      </w:pPr>
      <w:r w:rsidRPr="00E30131">
        <w:rPr>
          <w:rFonts w:ascii="Arial" w:eastAsia="Times New Roman" w:hAnsi="Arial" w:cs="Arial"/>
          <w:sz w:val="24"/>
          <w:szCs w:val="24"/>
          <w:lang w:val="hr-HR"/>
        </w:rPr>
        <w:t xml:space="preserve">Obrada podataka </w:t>
      </w:r>
      <w:r w:rsidR="00C414BE" w:rsidRPr="00E30131">
        <w:rPr>
          <w:rFonts w:ascii="Arial" w:eastAsia="Times New Roman" w:hAnsi="Arial" w:cs="Arial"/>
          <w:sz w:val="24"/>
          <w:szCs w:val="24"/>
          <w:lang w:val="hr-HR"/>
        </w:rPr>
        <w:t xml:space="preserve">vrši se </w:t>
      </w:r>
      <w:r w:rsidRPr="00E30131">
        <w:rPr>
          <w:rFonts w:ascii="Arial" w:eastAsia="Times New Roman" w:hAnsi="Arial" w:cs="Arial"/>
          <w:sz w:val="24"/>
          <w:szCs w:val="24"/>
          <w:lang w:val="hr-HR"/>
        </w:rPr>
        <w:t xml:space="preserve">u cilju obezbjeđivanja rezultata zvanične statistike o strukturi poljoprivrednih gazdinstava, za potrebe analize, ocjene stanja i planiranja u oblasti poljoprivrede. </w:t>
      </w:r>
      <w:r w:rsidR="00961C23" w:rsidRPr="00E30131">
        <w:rPr>
          <w:rFonts w:ascii="Arial" w:eastAsia="Times New Roman" w:hAnsi="Arial" w:cs="Arial"/>
          <w:sz w:val="24"/>
          <w:szCs w:val="24"/>
          <w:lang w:val="hr-HR"/>
        </w:rPr>
        <w:t>Obrada podataka vrši se u skladu sa planom aktivnosti popisa poljoprivrede poštujući principe povjerljivosti.</w:t>
      </w:r>
    </w:p>
    <w:p w14:paraId="5E7A2FDB" w14:textId="77777777" w:rsidR="003025EC" w:rsidRPr="00E30131" w:rsidRDefault="003025EC" w:rsidP="00047A9B">
      <w:pPr>
        <w:spacing w:before="0"/>
        <w:ind w:firstLine="360"/>
        <w:rPr>
          <w:rFonts w:ascii="Arial" w:eastAsia="Times New Roman" w:hAnsi="Arial" w:cs="Arial"/>
          <w:sz w:val="24"/>
          <w:szCs w:val="24"/>
          <w:lang w:val="hr-HR"/>
        </w:rPr>
      </w:pPr>
      <w:r w:rsidRPr="00E30131">
        <w:rPr>
          <w:rFonts w:ascii="Arial" w:eastAsia="Times New Roman" w:hAnsi="Arial" w:cs="Arial"/>
          <w:sz w:val="24"/>
          <w:szCs w:val="24"/>
          <w:lang w:val="hr-HR"/>
        </w:rPr>
        <w:t xml:space="preserve">Posebna obrada na zahtjev korisnika vrši se u skladu </w:t>
      </w:r>
      <w:r w:rsidR="00D70975" w:rsidRPr="00E30131">
        <w:rPr>
          <w:rFonts w:ascii="Arial" w:eastAsia="Times New Roman" w:hAnsi="Arial" w:cs="Arial"/>
          <w:sz w:val="24"/>
          <w:szCs w:val="24"/>
          <w:lang w:val="hr-HR"/>
        </w:rPr>
        <w:t xml:space="preserve">sa </w:t>
      </w:r>
      <w:r w:rsidRPr="00E30131">
        <w:rPr>
          <w:rFonts w:ascii="Arial" w:eastAsia="Times New Roman" w:hAnsi="Arial" w:cs="Arial"/>
          <w:sz w:val="24"/>
          <w:szCs w:val="24"/>
          <w:lang w:val="hr-HR"/>
        </w:rPr>
        <w:t>zakono</w:t>
      </w:r>
      <w:r w:rsidR="00D70975" w:rsidRPr="00E30131">
        <w:rPr>
          <w:rFonts w:ascii="Arial" w:eastAsia="Times New Roman" w:hAnsi="Arial" w:cs="Arial"/>
          <w:sz w:val="24"/>
          <w:szCs w:val="24"/>
          <w:lang w:val="hr-HR"/>
        </w:rPr>
        <w:t>m</w:t>
      </w:r>
      <w:r w:rsidRPr="00E30131">
        <w:rPr>
          <w:rFonts w:ascii="Arial" w:eastAsia="Times New Roman" w:hAnsi="Arial" w:cs="Arial"/>
          <w:sz w:val="24"/>
          <w:szCs w:val="24"/>
          <w:lang w:val="hr-HR"/>
        </w:rPr>
        <w:t xml:space="preserve"> kojim se uređuje zvaničn</w:t>
      </w:r>
      <w:r w:rsidR="00961C23" w:rsidRPr="00E30131">
        <w:rPr>
          <w:rFonts w:ascii="Arial" w:eastAsia="Times New Roman" w:hAnsi="Arial" w:cs="Arial"/>
          <w:sz w:val="24"/>
          <w:szCs w:val="24"/>
          <w:lang w:val="hr-HR"/>
        </w:rPr>
        <w:t>a</w:t>
      </w:r>
      <w:r w:rsidRPr="00E30131">
        <w:rPr>
          <w:rFonts w:ascii="Arial" w:eastAsia="Times New Roman" w:hAnsi="Arial" w:cs="Arial"/>
          <w:sz w:val="24"/>
          <w:szCs w:val="24"/>
          <w:lang w:val="hr-HR"/>
        </w:rPr>
        <w:t xml:space="preserve"> stati</w:t>
      </w:r>
      <w:r w:rsidR="00A63258" w:rsidRPr="00E30131">
        <w:rPr>
          <w:rFonts w:ascii="Arial" w:eastAsia="Times New Roman" w:hAnsi="Arial" w:cs="Arial"/>
          <w:sz w:val="24"/>
          <w:szCs w:val="24"/>
          <w:lang w:val="hr-HR"/>
        </w:rPr>
        <w:t>s</w:t>
      </w:r>
      <w:r w:rsidRPr="00E30131">
        <w:rPr>
          <w:rFonts w:ascii="Arial" w:eastAsia="Times New Roman" w:hAnsi="Arial" w:cs="Arial"/>
          <w:sz w:val="24"/>
          <w:szCs w:val="24"/>
          <w:lang w:val="hr-HR"/>
        </w:rPr>
        <w:t>tik</w:t>
      </w:r>
      <w:r w:rsidR="00961C23" w:rsidRPr="00E30131">
        <w:rPr>
          <w:rFonts w:ascii="Arial" w:eastAsia="Times New Roman" w:hAnsi="Arial" w:cs="Arial"/>
          <w:sz w:val="24"/>
          <w:szCs w:val="24"/>
          <w:lang w:val="hr-HR"/>
        </w:rPr>
        <w:t>a</w:t>
      </w:r>
      <w:r w:rsidRPr="00E30131">
        <w:rPr>
          <w:rFonts w:ascii="Arial" w:eastAsia="Times New Roman" w:hAnsi="Arial" w:cs="Arial"/>
          <w:sz w:val="24"/>
          <w:szCs w:val="24"/>
          <w:lang w:val="hr-HR"/>
        </w:rPr>
        <w:t xml:space="preserve">. </w:t>
      </w:r>
    </w:p>
    <w:p w14:paraId="108ACE6F" w14:textId="77777777" w:rsidR="00A63258" w:rsidRDefault="00A63258" w:rsidP="00047A9B">
      <w:pPr>
        <w:autoSpaceDE w:val="0"/>
        <w:autoSpaceDN w:val="0"/>
        <w:adjustRightInd w:val="0"/>
        <w:spacing w:before="0"/>
        <w:ind w:firstLine="0"/>
        <w:rPr>
          <w:rFonts w:ascii="Arial" w:hAnsi="Arial" w:cs="Arial"/>
          <w:sz w:val="24"/>
          <w:szCs w:val="24"/>
          <w:lang w:val="hr-HR"/>
        </w:rPr>
      </w:pPr>
    </w:p>
    <w:p w14:paraId="381E450D" w14:textId="77777777" w:rsidR="00A63258" w:rsidRDefault="00A63258" w:rsidP="00047A9B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70" w:hanging="450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BE2C6D">
        <w:rPr>
          <w:rFonts w:ascii="Arial" w:hAnsi="Arial" w:cs="Arial"/>
          <w:b/>
          <w:sz w:val="24"/>
          <w:szCs w:val="24"/>
          <w:lang w:val="hr-HR"/>
        </w:rPr>
        <w:t>DISEMINACIJA REZULTATA POPISA POLJOPRIVREDE</w:t>
      </w:r>
    </w:p>
    <w:p w14:paraId="7C4BDD8F" w14:textId="77777777" w:rsidR="00186A2E" w:rsidRPr="008A59B7" w:rsidRDefault="00186A2E" w:rsidP="00186A2E">
      <w:pPr>
        <w:pStyle w:val="ListParagraph"/>
        <w:autoSpaceDE w:val="0"/>
        <w:autoSpaceDN w:val="0"/>
        <w:adjustRightInd w:val="0"/>
        <w:spacing w:after="0" w:line="240" w:lineRule="auto"/>
        <w:ind w:left="270"/>
        <w:rPr>
          <w:rFonts w:ascii="Arial" w:hAnsi="Arial" w:cs="Arial"/>
          <w:b/>
          <w:sz w:val="24"/>
          <w:szCs w:val="24"/>
          <w:lang w:val="hr-HR"/>
        </w:rPr>
      </w:pPr>
    </w:p>
    <w:p w14:paraId="057FAEFD" w14:textId="77777777" w:rsidR="00A63258" w:rsidRPr="00BE2C6D" w:rsidRDefault="00A63258" w:rsidP="00047A9B">
      <w:pPr>
        <w:autoSpaceDE w:val="0"/>
        <w:autoSpaceDN w:val="0"/>
        <w:adjustRightInd w:val="0"/>
        <w:spacing w:before="0"/>
        <w:ind w:firstLine="0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Diseminacija</w:t>
      </w:r>
      <w:r w:rsidRPr="00BE2C6D">
        <w:rPr>
          <w:rFonts w:ascii="Arial" w:hAnsi="Arial" w:cs="Arial"/>
          <w:b/>
          <w:bCs/>
          <w:sz w:val="24"/>
          <w:szCs w:val="24"/>
          <w:lang w:val="hr-HR"/>
        </w:rPr>
        <w:t xml:space="preserve"> rezultata popisa poljoprivrede</w:t>
      </w:r>
    </w:p>
    <w:p w14:paraId="0E68D317" w14:textId="00AD0946" w:rsidR="00A63258" w:rsidRPr="00BE2C6D" w:rsidRDefault="00A63258" w:rsidP="00047A9B">
      <w:pPr>
        <w:autoSpaceDE w:val="0"/>
        <w:autoSpaceDN w:val="0"/>
        <w:adjustRightInd w:val="0"/>
        <w:spacing w:before="0"/>
        <w:ind w:firstLine="0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BE2C6D">
        <w:rPr>
          <w:rFonts w:ascii="Arial" w:hAnsi="Arial" w:cs="Arial"/>
          <w:b/>
          <w:sz w:val="24"/>
          <w:szCs w:val="24"/>
        </w:rPr>
        <w:t xml:space="preserve">Član </w:t>
      </w:r>
      <w:r w:rsidR="000508DE">
        <w:rPr>
          <w:rFonts w:ascii="Arial" w:hAnsi="Arial" w:cs="Arial"/>
          <w:b/>
          <w:sz w:val="24"/>
          <w:szCs w:val="24"/>
        </w:rPr>
        <w:t>2</w:t>
      </w:r>
      <w:r w:rsidR="00C40DBC">
        <w:rPr>
          <w:rFonts w:ascii="Arial" w:hAnsi="Arial" w:cs="Arial"/>
          <w:b/>
          <w:sz w:val="24"/>
          <w:szCs w:val="24"/>
        </w:rPr>
        <w:t>4</w:t>
      </w:r>
    </w:p>
    <w:p w14:paraId="6676CF27" w14:textId="77777777" w:rsidR="00A63258" w:rsidRPr="00BE2C6D" w:rsidRDefault="00A63258" w:rsidP="00047A9B">
      <w:pPr>
        <w:autoSpaceDE w:val="0"/>
        <w:autoSpaceDN w:val="0"/>
        <w:adjustRightInd w:val="0"/>
        <w:spacing w:before="0"/>
        <w:ind w:firstLine="360"/>
        <w:rPr>
          <w:rFonts w:ascii="Arial" w:hAnsi="Arial" w:cs="Arial"/>
          <w:sz w:val="24"/>
          <w:szCs w:val="24"/>
          <w:lang w:val="hr-HR"/>
        </w:rPr>
      </w:pPr>
      <w:r w:rsidRPr="00BE2C6D">
        <w:rPr>
          <w:rFonts w:ascii="Arial" w:hAnsi="Arial" w:cs="Arial"/>
          <w:bCs/>
          <w:sz w:val="24"/>
          <w:szCs w:val="24"/>
          <w:lang w:val="hr-HR"/>
        </w:rPr>
        <w:t xml:space="preserve">Uprava za statistiku će </w:t>
      </w:r>
      <w:r w:rsidRPr="00BE2C6D">
        <w:rPr>
          <w:rFonts w:ascii="Arial" w:hAnsi="Arial" w:cs="Arial"/>
          <w:sz w:val="24"/>
          <w:szCs w:val="24"/>
          <w:lang w:val="hr-HR"/>
        </w:rPr>
        <w:t>preliminarne rezultate popisa poljoprivrede objaviti</w:t>
      </w:r>
      <w:r w:rsidR="00D70975">
        <w:rPr>
          <w:rFonts w:ascii="Arial" w:hAnsi="Arial" w:cs="Arial"/>
          <w:sz w:val="24"/>
          <w:szCs w:val="24"/>
          <w:lang w:val="hr-HR"/>
        </w:rPr>
        <w:t xml:space="preserve"> najkasnije</w:t>
      </w:r>
      <w:r w:rsidRPr="00BE2C6D">
        <w:rPr>
          <w:rFonts w:ascii="Arial" w:hAnsi="Arial" w:cs="Arial"/>
          <w:sz w:val="24"/>
          <w:szCs w:val="24"/>
          <w:lang w:val="hr-HR"/>
        </w:rPr>
        <w:t xml:space="preserve"> u roku od </w:t>
      </w:r>
      <w:r w:rsidR="002E195C">
        <w:rPr>
          <w:rFonts w:ascii="Arial" w:hAnsi="Arial" w:cs="Arial"/>
          <w:sz w:val="24"/>
          <w:szCs w:val="24"/>
          <w:lang w:val="hr-HR"/>
        </w:rPr>
        <w:t>15</w:t>
      </w:r>
      <w:r w:rsidR="00D70975" w:rsidRPr="00BE2C6D">
        <w:rPr>
          <w:rFonts w:ascii="Arial" w:hAnsi="Arial" w:cs="Arial"/>
          <w:sz w:val="24"/>
          <w:szCs w:val="24"/>
          <w:lang w:val="hr-HR"/>
        </w:rPr>
        <w:t xml:space="preserve">0 </w:t>
      </w:r>
      <w:r w:rsidRPr="00BE2C6D">
        <w:rPr>
          <w:rFonts w:ascii="Arial" w:hAnsi="Arial" w:cs="Arial"/>
          <w:sz w:val="24"/>
          <w:szCs w:val="24"/>
          <w:lang w:val="hr-HR"/>
        </w:rPr>
        <w:t xml:space="preserve">dana od dana završetka popisa poljoprivrede, na </w:t>
      </w:r>
      <w:r w:rsidR="00F95A7A">
        <w:rPr>
          <w:rFonts w:ascii="Arial" w:hAnsi="Arial" w:cs="Arial"/>
          <w:sz w:val="24"/>
          <w:szCs w:val="24"/>
          <w:lang w:val="hr-HR"/>
        </w:rPr>
        <w:t>zbirnom</w:t>
      </w:r>
      <w:r w:rsidRPr="00BE2C6D">
        <w:rPr>
          <w:rFonts w:ascii="Arial" w:hAnsi="Arial" w:cs="Arial"/>
          <w:sz w:val="24"/>
          <w:szCs w:val="24"/>
          <w:lang w:val="hr-HR"/>
        </w:rPr>
        <w:t xml:space="preserve"> nivou za teritoriju Crne Gore. </w:t>
      </w:r>
    </w:p>
    <w:p w14:paraId="76F5F50A" w14:textId="77777777" w:rsidR="00F5250B" w:rsidRDefault="00A63258" w:rsidP="00047A9B">
      <w:pPr>
        <w:autoSpaceDE w:val="0"/>
        <w:autoSpaceDN w:val="0"/>
        <w:adjustRightInd w:val="0"/>
        <w:spacing w:before="0"/>
        <w:ind w:firstLine="360"/>
        <w:rPr>
          <w:rFonts w:ascii="Arial" w:hAnsi="Arial" w:cs="Arial"/>
          <w:sz w:val="24"/>
          <w:szCs w:val="24"/>
          <w:lang w:val="hr-HR"/>
        </w:rPr>
      </w:pPr>
      <w:r w:rsidRPr="00BE2C6D">
        <w:rPr>
          <w:rFonts w:ascii="Arial" w:hAnsi="Arial" w:cs="Arial"/>
          <w:sz w:val="24"/>
          <w:szCs w:val="24"/>
          <w:lang w:val="hr-HR"/>
        </w:rPr>
        <w:t xml:space="preserve">Uprava za statistiku će konačne rezultate popisa poljoprivrede objaviti prema </w:t>
      </w:r>
      <w:r w:rsidR="00961C23">
        <w:rPr>
          <w:rFonts w:ascii="Arial" w:hAnsi="Arial" w:cs="Arial"/>
          <w:sz w:val="24"/>
          <w:szCs w:val="24"/>
          <w:lang w:val="hr-HR"/>
        </w:rPr>
        <w:t>planu aktivnosti popisa poljoprivrede</w:t>
      </w:r>
      <w:r w:rsidRPr="00BE2C6D">
        <w:rPr>
          <w:rFonts w:ascii="Arial" w:hAnsi="Arial" w:cs="Arial"/>
          <w:sz w:val="24"/>
          <w:szCs w:val="24"/>
          <w:lang w:val="hr-HR"/>
        </w:rPr>
        <w:t>.</w:t>
      </w:r>
    </w:p>
    <w:p w14:paraId="54C673B9" w14:textId="77777777" w:rsidR="00E94CA8" w:rsidRPr="00E30131" w:rsidRDefault="00E94CA8" w:rsidP="00047A9B">
      <w:pPr>
        <w:spacing w:before="0"/>
        <w:ind w:firstLine="360"/>
        <w:rPr>
          <w:rFonts w:ascii="Arial" w:eastAsia="Times New Roman" w:hAnsi="Arial" w:cs="Arial"/>
          <w:sz w:val="24"/>
          <w:szCs w:val="24"/>
          <w:lang w:val="hr-HR"/>
        </w:rPr>
      </w:pPr>
    </w:p>
    <w:p w14:paraId="5C525A0B" w14:textId="77777777" w:rsidR="00F65FBE" w:rsidRPr="00BE2C6D" w:rsidRDefault="00F65FBE" w:rsidP="00047A9B">
      <w:pPr>
        <w:pStyle w:val="tekst"/>
        <w:numPr>
          <w:ilvl w:val="0"/>
          <w:numId w:val="31"/>
        </w:numPr>
        <w:spacing w:before="0" w:line="240" w:lineRule="auto"/>
        <w:ind w:left="270" w:hanging="450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BE2C6D">
        <w:rPr>
          <w:rFonts w:ascii="Arial" w:hAnsi="Arial" w:cs="Arial"/>
          <w:b/>
          <w:bCs/>
          <w:sz w:val="24"/>
          <w:szCs w:val="24"/>
          <w:lang w:val="hr-HR"/>
        </w:rPr>
        <w:t>FINANSIRANJE POPISA POLJOPRIVREDE</w:t>
      </w:r>
    </w:p>
    <w:p w14:paraId="5E555008" w14:textId="77777777" w:rsidR="00F65FBE" w:rsidRPr="00BE2C6D" w:rsidRDefault="00F65FBE" w:rsidP="00047A9B">
      <w:pPr>
        <w:pStyle w:val="clan"/>
        <w:spacing w:before="0" w:after="0"/>
        <w:jc w:val="both"/>
        <w:rPr>
          <w:rFonts w:ascii="Arial" w:hAnsi="Arial" w:cs="Arial"/>
          <w:b/>
          <w:sz w:val="24"/>
          <w:szCs w:val="24"/>
        </w:rPr>
      </w:pPr>
    </w:p>
    <w:p w14:paraId="09EC1C4D" w14:textId="77777777" w:rsidR="00F65FBE" w:rsidRPr="00BE2C6D" w:rsidRDefault="00F65FBE" w:rsidP="00047A9B">
      <w:pPr>
        <w:pStyle w:val="clan"/>
        <w:spacing w:before="0" w:after="0"/>
        <w:rPr>
          <w:rFonts w:ascii="Arial" w:hAnsi="Arial" w:cs="Arial"/>
          <w:b/>
          <w:sz w:val="24"/>
          <w:szCs w:val="24"/>
        </w:rPr>
      </w:pPr>
      <w:r w:rsidRPr="00BE2C6D">
        <w:rPr>
          <w:rFonts w:ascii="Arial" w:hAnsi="Arial" w:cs="Arial"/>
          <w:b/>
          <w:sz w:val="24"/>
          <w:szCs w:val="24"/>
        </w:rPr>
        <w:t>Finansiranje popisa poljoprivrede</w:t>
      </w:r>
    </w:p>
    <w:p w14:paraId="42065DD6" w14:textId="648A5C71" w:rsidR="00F65FBE" w:rsidRPr="00BE2C6D" w:rsidRDefault="00F65FBE" w:rsidP="00047A9B">
      <w:pPr>
        <w:pStyle w:val="clan"/>
        <w:spacing w:before="0" w:after="0"/>
        <w:rPr>
          <w:rFonts w:ascii="Arial" w:hAnsi="Arial" w:cs="Arial"/>
          <w:b/>
          <w:sz w:val="24"/>
          <w:szCs w:val="24"/>
        </w:rPr>
      </w:pPr>
      <w:r w:rsidRPr="00BE2C6D">
        <w:rPr>
          <w:rFonts w:ascii="Arial" w:hAnsi="Arial" w:cs="Arial"/>
          <w:b/>
          <w:sz w:val="24"/>
          <w:szCs w:val="24"/>
        </w:rPr>
        <w:t xml:space="preserve">Član </w:t>
      </w:r>
      <w:r w:rsidR="000508DE">
        <w:rPr>
          <w:rFonts w:ascii="Arial" w:hAnsi="Arial" w:cs="Arial"/>
          <w:b/>
          <w:sz w:val="24"/>
          <w:szCs w:val="24"/>
        </w:rPr>
        <w:t>2</w:t>
      </w:r>
      <w:r w:rsidR="00C40DBC">
        <w:rPr>
          <w:rFonts w:ascii="Arial" w:hAnsi="Arial" w:cs="Arial"/>
          <w:b/>
          <w:sz w:val="24"/>
          <w:szCs w:val="24"/>
        </w:rPr>
        <w:t>5</w:t>
      </w:r>
    </w:p>
    <w:p w14:paraId="094AA680" w14:textId="77777777" w:rsidR="00F65FBE" w:rsidRPr="00BE2C6D" w:rsidRDefault="00F65FBE" w:rsidP="00047A9B">
      <w:pPr>
        <w:spacing w:before="0"/>
        <w:ind w:firstLine="360"/>
        <w:rPr>
          <w:rFonts w:ascii="Arial" w:eastAsia="Times New Roman" w:hAnsi="Arial" w:cs="Arial"/>
          <w:sz w:val="24"/>
          <w:szCs w:val="24"/>
          <w:lang w:val="en-GB"/>
        </w:rPr>
      </w:pPr>
      <w:r w:rsidRPr="00BE2C6D">
        <w:rPr>
          <w:rFonts w:ascii="Arial" w:eastAsia="Times New Roman" w:hAnsi="Arial" w:cs="Arial"/>
          <w:sz w:val="24"/>
          <w:szCs w:val="24"/>
          <w:lang w:val="en-GB"/>
        </w:rPr>
        <w:t>Sredstva potrebna za finansiranje popisa poljoprivrede obezbijediće se iz budžeta Crne Gore</w:t>
      </w:r>
      <w:r w:rsidR="006C3B57">
        <w:rPr>
          <w:rFonts w:ascii="Arial" w:eastAsia="Times New Roman" w:hAnsi="Arial" w:cs="Arial"/>
          <w:sz w:val="24"/>
          <w:szCs w:val="24"/>
          <w:lang w:val="en-GB"/>
        </w:rPr>
        <w:t>.</w:t>
      </w:r>
    </w:p>
    <w:p w14:paraId="0FE2221E" w14:textId="4BB652FC" w:rsidR="00F65FBE" w:rsidRPr="00BE2C6D" w:rsidRDefault="00F65FBE" w:rsidP="00047A9B">
      <w:pPr>
        <w:spacing w:before="0"/>
        <w:ind w:firstLine="360"/>
        <w:rPr>
          <w:rFonts w:ascii="Arial" w:eastAsia="Times New Roman" w:hAnsi="Arial" w:cs="Arial"/>
          <w:sz w:val="24"/>
          <w:szCs w:val="24"/>
          <w:lang w:val="en-GB"/>
        </w:rPr>
      </w:pPr>
      <w:r w:rsidRPr="00BE2C6D">
        <w:rPr>
          <w:rFonts w:ascii="Arial" w:eastAsia="Times New Roman" w:hAnsi="Arial" w:cs="Arial"/>
          <w:sz w:val="24"/>
          <w:szCs w:val="24"/>
          <w:lang w:val="en-GB"/>
        </w:rPr>
        <w:t>Visin</w:t>
      </w:r>
      <w:r w:rsidR="00C414BE">
        <w:rPr>
          <w:rFonts w:ascii="Arial" w:eastAsia="Times New Roman" w:hAnsi="Arial" w:cs="Arial"/>
          <w:sz w:val="24"/>
          <w:szCs w:val="24"/>
          <w:lang w:val="en-GB"/>
        </w:rPr>
        <w:t>a</w:t>
      </w:r>
      <w:r w:rsidRPr="00BE2C6D">
        <w:rPr>
          <w:rFonts w:ascii="Arial" w:eastAsia="Times New Roman" w:hAnsi="Arial" w:cs="Arial"/>
          <w:sz w:val="24"/>
          <w:szCs w:val="24"/>
          <w:lang w:val="en-GB"/>
        </w:rPr>
        <w:t xml:space="preserve"> i raspo</w:t>
      </w:r>
      <w:r w:rsidR="00C5199E">
        <w:rPr>
          <w:rFonts w:ascii="Arial" w:eastAsia="Times New Roman" w:hAnsi="Arial" w:cs="Arial"/>
          <w:sz w:val="24"/>
          <w:szCs w:val="24"/>
          <w:lang w:val="en-GB"/>
        </w:rPr>
        <w:t xml:space="preserve">djela visine </w:t>
      </w:r>
      <w:r w:rsidRPr="00BE2C6D">
        <w:rPr>
          <w:rFonts w:ascii="Arial" w:eastAsia="Times New Roman" w:hAnsi="Arial" w:cs="Arial"/>
          <w:sz w:val="24"/>
          <w:szCs w:val="24"/>
          <w:lang w:val="en-GB"/>
        </w:rPr>
        <w:t xml:space="preserve">sredstava </w:t>
      </w:r>
      <w:r w:rsidR="00C5199E">
        <w:rPr>
          <w:rFonts w:ascii="Arial" w:eastAsia="Times New Roman" w:hAnsi="Arial" w:cs="Arial"/>
          <w:sz w:val="24"/>
          <w:szCs w:val="24"/>
          <w:lang w:val="en-GB"/>
        </w:rPr>
        <w:t xml:space="preserve">na učesnike </w:t>
      </w:r>
      <w:r w:rsidRPr="00BE2C6D">
        <w:rPr>
          <w:rFonts w:ascii="Arial" w:eastAsia="Times New Roman" w:hAnsi="Arial" w:cs="Arial"/>
          <w:sz w:val="24"/>
          <w:szCs w:val="24"/>
          <w:lang w:val="en-GB"/>
        </w:rPr>
        <w:t xml:space="preserve">u popisu poljoprivrede </w:t>
      </w:r>
      <w:r w:rsidR="00C414BE">
        <w:rPr>
          <w:rFonts w:ascii="Arial" w:eastAsia="Times New Roman" w:hAnsi="Arial" w:cs="Arial"/>
          <w:sz w:val="24"/>
          <w:szCs w:val="24"/>
          <w:lang w:val="en-GB"/>
        </w:rPr>
        <w:t xml:space="preserve">definisaće </w:t>
      </w:r>
      <w:r w:rsidRPr="00BE2C6D">
        <w:rPr>
          <w:rFonts w:ascii="Arial" w:eastAsia="Times New Roman" w:hAnsi="Arial" w:cs="Arial"/>
          <w:sz w:val="24"/>
          <w:szCs w:val="24"/>
          <w:lang w:val="en-GB"/>
        </w:rPr>
        <w:t xml:space="preserve">se </w:t>
      </w:r>
      <w:r w:rsidR="00FD639A">
        <w:rPr>
          <w:rFonts w:ascii="Arial" w:eastAsia="Times New Roman" w:hAnsi="Arial" w:cs="Arial"/>
          <w:sz w:val="24"/>
          <w:szCs w:val="24"/>
          <w:lang w:val="en-GB"/>
        </w:rPr>
        <w:t>Odlukom</w:t>
      </w:r>
      <w:r w:rsidR="00C5199E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C5199E" w:rsidRPr="00224876">
        <w:rPr>
          <w:rFonts w:ascii="Arial" w:hAnsi="Arial" w:cs="Arial"/>
          <w:sz w:val="24"/>
          <w:szCs w:val="24"/>
          <w:lang w:val="hr-HR"/>
        </w:rPr>
        <w:t xml:space="preserve">o </w:t>
      </w:r>
      <w:r w:rsidR="00C5199E">
        <w:rPr>
          <w:rFonts w:ascii="Arial" w:hAnsi="Arial" w:cs="Arial"/>
          <w:sz w:val="24"/>
          <w:szCs w:val="24"/>
          <w:lang w:val="hr-HR"/>
        </w:rPr>
        <w:t>visini i raspodjeli visine sredstava na učesnike u popisu poljoprivrede</w:t>
      </w:r>
      <w:r w:rsidRPr="00BE2C6D">
        <w:rPr>
          <w:rFonts w:ascii="Arial" w:eastAsia="Times New Roman" w:hAnsi="Arial" w:cs="Arial"/>
          <w:sz w:val="24"/>
          <w:szCs w:val="24"/>
          <w:lang w:val="en-GB"/>
        </w:rPr>
        <w:t>, koju utvrđuje Vlada Crne Gore, na predlog Uprave za statistiku.</w:t>
      </w:r>
    </w:p>
    <w:p w14:paraId="7143936A" w14:textId="77777777" w:rsidR="00F65FBE" w:rsidRPr="00BE2C6D" w:rsidRDefault="00F65FBE" w:rsidP="00047A9B">
      <w:pPr>
        <w:spacing w:before="0"/>
        <w:ind w:firstLine="360"/>
        <w:rPr>
          <w:rFonts w:ascii="Arial" w:eastAsia="Times New Roman" w:hAnsi="Arial" w:cs="Arial"/>
          <w:b/>
          <w:lang w:val="en-GB"/>
        </w:rPr>
      </w:pPr>
      <w:r w:rsidRPr="00BE2C6D">
        <w:rPr>
          <w:rFonts w:ascii="Arial" w:eastAsia="Times New Roman" w:hAnsi="Arial" w:cs="Arial"/>
          <w:sz w:val="24"/>
          <w:szCs w:val="24"/>
          <w:lang w:val="hr-HR"/>
        </w:rPr>
        <w:t xml:space="preserve">Sredstva koja se ne utroše za finansiranje poslova u vezi sa popisom poljoprivrede, vraćaju se u budžet Crne Gore po završetku popisa poljoprivrede. </w:t>
      </w:r>
    </w:p>
    <w:p w14:paraId="487B4464" w14:textId="77777777" w:rsidR="004706A5" w:rsidRDefault="004706A5">
      <w:pPr>
        <w:spacing w:before="0" w:after="200"/>
        <w:ind w:firstLine="0"/>
        <w:jc w:val="left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br w:type="page"/>
      </w:r>
    </w:p>
    <w:p w14:paraId="3BFB85F9" w14:textId="77777777" w:rsidR="00F65FBE" w:rsidRPr="00BE2C6D" w:rsidRDefault="00F65FBE" w:rsidP="00047A9B">
      <w:pPr>
        <w:autoSpaceDE w:val="0"/>
        <w:autoSpaceDN w:val="0"/>
        <w:adjustRightInd w:val="0"/>
        <w:spacing w:before="0"/>
        <w:ind w:firstLine="0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BE2C6D">
        <w:rPr>
          <w:rFonts w:ascii="Arial" w:hAnsi="Arial" w:cs="Arial"/>
          <w:b/>
          <w:bCs/>
          <w:sz w:val="24"/>
          <w:szCs w:val="24"/>
          <w:lang w:val="hr-HR"/>
        </w:rPr>
        <w:lastRenderedPageBreak/>
        <w:t xml:space="preserve">Naknada za rad </w:t>
      </w:r>
    </w:p>
    <w:p w14:paraId="3B4F6C89" w14:textId="1CC73ED0" w:rsidR="00F65FBE" w:rsidRPr="00BE2C6D" w:rsidRDefault="00F65FBE" w:rsidP="00047A9B">
      <w:pPr>
        <w:autoSpaceDE w:val="0"/>
        <w:autoSpaceDN w:val="0"/>
        <w:adjustRightInd w:val="0"/>
        <w:spacing w:before="0"/>
        <w:ind w:firstLine="0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BE2C6D">
        <w:rPr>
          <w:rFonts w:ascii="Arial" w:hAnsi="Arial" w:cs="Arial"/>
          <w:b/>
          <w:bCs/>
          <w:sz w:val="24"/>
          <w:szCs w:val="24"/>
          <w:lang w:val="hr-HR"/>
        </w:rPr>
        <w:t xml:space="preserve">Član </w:t>
      </w:r>
      <w:r w:rsidR="000508DE">
        <w:rPr>
          <w:rFonts w:ascii="Arial" w:hAnsi="Arial" w:cs="Arial"/>
          <w:b/>
          <w:bCs/>
          <w:sz w:val="24"/>
          <w:szCs w:val="24"/>
          <w:lang w:val="hr-HR"/>
        </w:rPr>
        <w:t>2</w:t>
      </w:r>
      <w:r w:rsidR="00C40DBC">
        <w:rPr>
          <w:rFonts w:ascii="Arial" w:hAnsi="Arial" w:cs="Arial"/>
          <w:b/>
          <w:bCs/>
          <w:sz w:val="24"/>
          <w:szCs w:val="24"/>
          <w:lang w:val="hr-HR"/>
        </w:rPr>
        <w:t>6</w:t>
      </w:r>
    </w:p>
    <w:p w14:paraId="71039DC1" w14:textId="77777777" w:rsidR="005258C8" w:rsidRDefault="00F65FBE" w:rsidP="00047A9B">
      <w:pPr>
        <w:autoSpaceDE w:val="0"/>
        <w:autoSpaceDN w:val="0"/>
        <w:adjustRightInd w:val="0"/>
        <w:spacing w:before="0"/>
        <w:ind w:firstLine="360"/>
        <w:rPr>
          <w:rFonts w:ascii="Arial" w:hAnsi="Arial" w:cs="Arial"/>
          <w:sz w:val="24"/>
          <w:szCs w:val="24"/>
          <w:lang w:val="hr-HR"/>
        </w:rPr>
      </w:pPr>
      <w:r w:rsidRPr="00F30BAE">
        <w:rPr>
          <w:rFonts w:ascii="Arial" w:hAnsi="Arial" w:cs="Arial"/>
          <w:sz w:val="24"/>
          <w:szCs w:val="24"/>
          <w:lang w:val="hr-HR"/>
        </w:rPr>
        <w:t>Učesnicima koji učestvuju</w:t>
      </w:r>
      <w:r w:rsidRPr="00BE2C6D">
        <w:rPr>
          <w:rFonts w:ascii="Arial" w:hAnsi="Arial" w:cs="Arial"/>
          <w:sz w:val="24"/>
          <w:szCs w:val="24"/>
          <w:lang w:val="hr-HR"/>
        </w:rPr>
        <w:t xml:space="preserve"> u pripremi, organizaciji, sprovođenju popisa poljoprivrede i svim drugim popisnim aktivnostima, pripada naknada za rad za obavljene poslove u skladu sa zakonom kojim se uređuju zarade zaposlenih u javnom sektoru. </w:t>
      </w:r>
    </w:p>
    <w:p w14:paraId="32C7FB16" w14:textId="77777777" w:rsidR="00841718" w:rsidRPr="00E94CA8" w:rsidRDefault="00841718" w:rsidP="00047A9B">
      <w:pPr>
        <w:autoSpaceDE w:val="0"/>
        <w:autoSpaceDN w:val="0"/>
        <w:adjustRightInd w:val="0"/>
        <w:spacing w:before="0"/>
        <w:ind w:firstLine="360"/>
        <w:rPr>
          <w:rFonts w:ascii="Arial" w:hAnsi="Arial" w:cs="Arial"/>
          <w:sz w:val="24"/>
          <w:szCs w:val="24"/>
          <w:lang w:val="hr-HR"/>
        </w:rPr>
      </w:pPr>
    </w:p>
    <w:p w14:paraId="3CF84C24" w14:textId="77777777" w:rsidR="00EB304F" w:rsidRPr="00BE2C6D" w:rsidRDefault="00AE579B" w:rsidP="00047A9B">
      <w:pPr>
        <w:pStyle w:val="tekst"/>
        <w:numPr>
          <w:ilvl w:val="0"/>
          <w:numId w:val="31"/>
        </w:numPr>
        <w:spacing w:before="0" w:line="240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POVJERLJIVOST</w:t>
      </w:r>
      <w:r w:rsidR="003935F0" w:rsidRPr="00BE2C6D">
        <w:rPr>
          <w:rFonts w:ascii="Arial" w:hAnsi="Arial" w:cs="Arial"/>
          <w:b/>
          <w:bCs/>
          <w:sz w:val="24"/>
          <w:szCs w:val="24"/>
          <w:lang w:val="hr-HR"/>
        </w:rPr>
        <w:t xml:space="preserve"> I ČUVANJE PODATAKA POPISA POLJOPRIVREDE</w:t>
      </w:r>
    </w:p>
    <w:p w14:paraId="1C8DD00E" w14:textId="77777777" w:rsidR="00AE579B" w:rsidRDefault="00AE579B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07736DCD" w14:textId="77777777" w:rsidR="00AE579B" w:rsidRPr="00BE2C6D" w:rsidRDefault="00AE579B" w:rsidP="00047A9B">
      <w:pPr>
        <w:autoSpaceDE w:val="0"/>
        <w:autoSpaceDN w:val="0"/>
        <w:adjustRightInd w:val="0"/>
        <w:spacing w:before="0"/>
        <w:ind w:firstLine="0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BE2C6D">
        <w:rPr>
          <w:rFonts w:ascii="Arial" w:hAnsi="Arial" w:cs="Arial"/>
          <w:b/>
          <w:sz w:val="24"/>
          <w:szCs w:val="24"/>
          <w:lang w:val="hr-HR"/>
        </w:rPr>
        <w:t xml:space="preserve">Povjerljivost podataka </w:t>
      </w:r>
    </w:p>
    <w:p w14:paraId="7247F43D" w14:textId="71A6F2C8" w:rsidR="00AE579B" w:rsidRPr="00BE2C6D" w:rsidRDefault="00AE579B" w:rsidP="00047A9B">
      <w:pPr>
        <w:autoSpaceDE w:val="0"/>
        <w:autoSpaceDN w:val="0"/>
        <w:adjustRightInd w:val="0"/>
        <w:spacing w:before="0"/>
        <w:ind w:firstLine="0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BE2C6D">
        <w:rPr>
          <w:rFonts w:ascii="Arial" w:hAnsi="Arial" w:cs="Arial"/>
          <w:b/>
          <w:sz w:val="24"/>
          <w:szCs w:val="24"/>
          <w:lang w:val="hr-HR"/>
        </w:rPr>
        <w:t xml:space="preserve">Član </w:t>
      </w:r>
      <w:r w:rsidR="000508DE">
        <w:rPr>
          <w:rFonts w:ascii="Arial" w:hAnsi="Arial" w:cs="Arial"/>
          <w:b/>
          <w:sz w:val="24"/>
          <w:szCs w:val="24"/>
          <w:lang w:val="hr-HR"/>
        </w:rPr>
        <w:t>2</w:t>
      </w:r>
      <w:r w:rsidR="00C40DBC">
        <w:rPr>
          <w:rFonts w:ascii="Arial" w:hAnsi="Arial" w:cs="Arial"/>
          <w:b/>
          <w:sz w:val="24"/>
          <w:szCs w:val="24"/>
          <w:lang w:val="hr-HR"/>
        </w:rPr>
        <w:t>7</w:t>
      </w:r>
    </w:p>
    <w:p w14:paraId="4D71ACCA" w14:textId="77777777" w:rsidR="00AE579B" w:rsidRPr="00BE2C6D" w:rsidRDefault="00AE579B" w:rsidP="00047A9B">
      <w:pPr>
        <w:autoSpaceDE w:val="0"/>
        <w:autoSpaceDN w:val="0"/>
        <w:adjustRightInd w:val="0"/>
        <w:spacing w:before="0"/>
        <w:ind w:firstLine="720"/>
        <w:rPr>
          <w:rFonts w:ascii="Arial" w:hAnsi="Arial" w:cs="Arial"/>
          <w:sz w:val="24"/>
          <w:szCs w:val="24"/>
          <w:lang w:val="hr-HR"/>
        </w:rPr>
      </w:pPr>
      <w:r w:rsidRPr="00BE2C6D">
        <w:rPr>
          <w:rFonts w:ascii="Arial" w:hAnsi="Arial" w:cs="Arial"/>
          <w:sz w:val="24"/>
          <w:szCs w:val="24"/>
          <w:lang w:val="hr-HR"/>
        </w:rPr>
        <w:t xml:space="preserve">Podaci prikupljeni u popisu poljoprivrede za potrebe zvanične statistike smatraju se povjerljivim. Povjerljivost podataka odnosi se i na podatke prikupljene iz drugih izvora, od trenutka njihovog dostavljanja za potrebe zvanične statistike. </w:t>
      </w:r>
    </w:p>
    <w:p w14:paraId="1CFE9920" w14:textId="77777777" w:rsidR="00AE579B" w:rsidRPr="00E30131" w:rsidRDefault="00AE579B" w:rsidP="00047A9B">
      <w:pPr>
        <w:autoSpaceDE w:val="0"/>
        <w:autoSpaceDN w:val="0"/>
        <w:adjustRightInd w:val="0"/>
        <w:spacing w:before="0"/>
        <w:ind w:firstLine="720"/>
        <w:rPr>
          <w:rFonts w:ascii="Arial" w:hAnsi="Arial" w:cs="Arial"/>
          <w:sz w:val="24"/>
          <w:szCs w:val="24"/>
          <w:lang w:val="hr-HR"/>
        </w:rPr>
      </w:pPr>
      <w:r w:rsidRPr="00BE2C6D">
        <w:rPr>
          <w:rFonts w:ascii="Arial" w:hAnsi="Arial" w:cs="Arial"/>
          <w:sz w:val="24"/>
          <w:szCs w:val="24"/>
          <w:lang w:val="hr-HR"/>
        </w:rPr>
        <w:t xml:space="preserve">Prikupljeni individualni podaci o </w:t>
      </w:r>
      <w:r w:rsidR="005B001C">
        <w:rPr>
          <w:rFonts w:ascii="Arial" w:hAnsi="Arial" w:cs="Arial"/>
          <w:sz w:val="24"/>
          <w:szCs w:val="24"/>
          <w:lang w:val="hr-HR"/>
        </w:rPr>
        <w:t>poljoprivrednim gazdinstvima</w:t>
      </w:r>
      <w:r w:rsidRPr="00BE2C6D">
        <w:rPr>
          <w:rFonts w:ascii="Arial" w:hAnsi="Arial" w:cs="Arial"/>
          <w:sz w:val="24"/>
          <w:szCs w:val="24"/>
          <w:lang w:val="hr-HR"/>
        </w:rPr>
        <w:t xml:space="preserve"> mogu se koristiti isključivo u statističke svrhe, </w:t>
      </w:r>
      <w:r w:rsidRPr="00E30131">
        <w:rPr>
          <w:rFonts w:ascii="Arial" w:hAnsi="Arial" w:cs="Arial"/>
          <w:sz w:val="24"/>
          <w:szCs w:val="24"/>
          <w:lang w:val="hr-HR"/>
        </w:rPr>
        <w:t>iskazuju se</w:t>
      </w:r>
      <w:r w:rsidR="00F95A7A" w:rsidRPr="00E30131">
        <w:rPr>
          <w:rFonts w:ascii="Arial" w:hAnsi="Arial" w:cs="Arial"/>
          <w:sz w:val="24"/>
          <w:szCs w:val="24"/>
          <w:lang w:val="hr-HR"/>
        </w:rPr>
        <w:t xml:space="preserve"> na</w:t>
      </w:r>
      <w:r w:rsidRPr="00E30131">
        <w:rPr>
          <w:rFonts w:ascii="Arial" w:hAnsi="Arial" w:cs="Arial"/>
          <w:sz w:val="24"/>
          <w:szCs w:val="24"/>
          <w:lang w:val="hr-HR"/>
        </w:rPr>
        <w:t xml:space="preserve"> zbirnom</w:t>
      </w:r>
      <w:r w:rsidR="00F95A7A" w:rsidRPr="00E30131">
        <w:rPr>
          <w:rFonts w:ascii="Arial" w:hAnsi="Arial" w:cs="Arial"/>
          <w:sz w:val="24"/>
          <w:szCs w:val="24"/>
          <w:lang w:val="hr-HR"/>
        </w:rPr>
        <w:t xml:space="preserve"> nivou</w:t>
      </w:r>
      <w:r w:rsidRPr="00E30131">
        <w:rPr>
          <w:rFonts w:ascii="Arial" w:hAnsi="Arial" w:cs="Arial"/>
          <w:sz w:val="24"/>
          <w:szCs w:val="24"/>
          <w:lang w:val="hr-HR"/>
        </w:rPr>
        <w:t xml:space="preserve"> i </w:t>
      </w:r>
      <w:r w:rsidRPr="00BE2C6D">
        <w:rPr>
          <w:rFonts w:ascii="Arial" w:hAnsi="Arial" w:cs="Arial"/>
          <w:sz w:val="24"/>
          <w:szCs w:val="24"/>
          <w:lang w:val="hr-HR"/>
        </w:rPr>
        <w:t>predstavljaju službenu tajnu.</w:t>
      </w:r>
      <w:r w:rsidRPr="00E30131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6E452EFF" w14:textId="77777777" w:rsidR="00AE579B" w:rsidRPr="00E30131" w:rsidRDefault="00AE579B" w:rsidP="00047A9B">
      <w:pPr>
        <w:pStyle w:val="tekst"/>
        <w:spacing w:before="0" w:line="240" w:lineRule="auto"/>
        <w:ind w:firstLine="0"/>
        <w:rPr>
          <w:rFonts w:ascii="Arial" w:hAnsi="Arial" w:cs="Arial"/>
          <w:b/>
          <w:sz w:val="24"/>
          <w:szCs w:val="24"/>
          <w:lang w:val="hr-HR"/>
        </w:rPr>
      </w:pPr>
    </w:p>
    <w:p w14:paraId="6F28ECB0" w14:textId="77777777" w:rsidR="00AE579B" w:rsidRPr="00E30131" w:rsidRDefault="00AE579B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30131">
        <w:rPr>
          <w:rFonts w:ascii="Arial" w:hAnsi="Arial" w:cs="Arial"/>
          <w:b/>
          <w:sz w:val="24"/>
          <w:szCs w:val="24"/>
          <w:lang w:val="hr-HR"/>
        </w:rPr>
        <w:t>Zaštita prikupljenih podataka u popisu poljoprivrede</w:t>
      </w:r>
    </w:p>
    <w:p w14:paraId="100D061D" w14:textId="259B9DEE" w:rsidR="00AE579B" w:rsidRPr="00E30131" w:rsidRDefault="00AE579B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30131">
        <w:rPr>
          <w:rFonts w:ascii="Arial" w:hAnsi="Arial" w:cs="Arial"/>
          <w:b/>
          <w:sz w:val="24"/>
          <w:szCs w:val="24"/>
          <w:lang w:val="hr-HR"/>
        </w:rPr>
        <w:t xml:space="preserve">Član </w:t>
      </w:r>
      <w:r w:rsidR="00C40DBC" w:rsidRPr="00E30131">
        <w:rPr>
          <w:rFonts w:ascii="Arial" w:hAnsi="Arial" w:cs="Arial"/>
          <w:b/>
          <w:sz w:val="24"/>
          <w:szCs w:val="24"/>
          <w:lang w:val="hr-HR"/>
        </w:rPr>
        <w:t>28</w:t>
      </w:r>
    </w:p>
    <w:p w14:paraId="5EB048D8" w14:textId="2ED2211C" w:rsidR="00AE579B" w:rsidRPr="00E30131" w:rsidRDefault="00AE579B" w:rsidP="00047A9B">
      <w:pPr>
        <w:pStyle w:val="clan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E30131">
        <w:rPr>
          <w:rFonts w:ascii="Arial" w:hAnsi="Arial" w:cs="Arial"/>
          <w:sz w:val="24"/>
          <w:szCs w:val="24"/>
          <w:lang w:val="hr-HR"/>
        </w:rPr>
        <w:t>Uprava za statistiku dužna je da pre</w:t>
      </w:r>
      <w:r w:rsidR="008D0F4A" w:rsidRPr="00E30131">
        <w:rPr>
          <w:rFonts w:ascii="Arial" w:hAnsi="Arial" w:cs="Arial"/>
          <w:sz w:val="24"/>
          <w:szCs w:val="24"/>
          <w:lang w:val="hr-HR"/>
        </w:rPr>
        <w:t>d</w:t>
      </w:r>
      <w:r w:rsidRPr="00E30131">
        <w:rPr>
          <w:rFonts w:ascii="Arial" w:hAnsi="Arial" w:cs="Arial"/>
          <w:sz w:val="24"/>
          <w:szCs w:val="24"/>
          <w:lang w:val="hr-HR"/>
        </w:rPr>
        <w:t>uzme sve mjere administrativne, tehničke ili organizacione prirode radi zaštite povjerljivih podataka prikupljenih popisom poljoprivrede od neovlašćenog pristupa tim podacima, njihovog otkrivanja ili zloupotrebe.</w:t>
      </w:r>
    </w:p>
    <w:p w14:paraId="2BE77D28" w14:textId="77777777" w:rsidR="00AE579B" w:rsidRDefault="00AE579B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6AB93694" w14:textId="77777777" w:rsidR="00520A18" w:rsidRPr="00E30131" w:rsidRDefault="004A1A70" w:rsidP="00047A9B">
      <w:pPr>
        <w:spacing w:before="0"/>
        <w:ind w:firstLine="0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30131">
        <w:rPr>
          <w:rFonts w:ascii="Arial" w:hAnsi="Arial" w:cs="Arial"/>
          <w:b/>
          <w:sz w:val="24"/>
          <w:szCs w:val="24"/>
          <w:lang w:val="hr-HR"/>
        </w:rPr>
        <w:t>Elektronski podaci</w:t>
      </w:r>
    </w:p>
    <w:p w14:paraId="5E6FBDCE" w14:textId="3CCF21EA" w:rsidR="004A1A70" w:rsidRPr="00E30131" w:rsidRDefault="00520A18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30131">
        <w:rPr>
          <w:rFonts w:ascii="Arial" w:hAnsi="Arial" w:cs="Arial"/>
          <w:b/>
          <w:sz w:val="24"/>
          <w:szCs w:val="24"/>
          <w:lang w:val="hr-HR"/>
        </w:rPr>
        <w:t xml:space="preserve">Član </w:t>
      </w:r>
      <w:r w:rsidR="00C40DBC" w:rsidRPr="00E30131">
        <w:rPr>
          <w:rFonts w:ascii="Arial" w:hAnsi="Arial" w:cs="Arial"/>
          <w:b/>
          <w:sz w:val="24"/>
          <w:szCs w:val="24"/>
          <w:lang w:val="hr-HR"/>
        </w:rPr>
        <w:t>29</w:t>
      </w:r>
    </w:p>
    <w:p w14:paraId="7FD17334" w14:textId="77777777" w:rsidR="00021661" w:rsidRPr="00E30131" w:rsidRDefault="00520A18" w:rsidP="00047A9B">
      <w:pPr>
        <w:pStyle w:val="tekst"/>
        <w:spacing w:before="0" w:line="240" w:lineRule="auto"/>
        <w:ind w:firstLine="720"/>
        <w:rPr>
          <w:lang w:val="hr-HR"/>
        </w:rPr>
      </w:pPr>
      <w:r w:rsidRPr="00E30131">
        <w:rPr>
          <w:rFonts w:ascii="Arial" w:hAnsi="Arial" w:cs="Arial"/>
          <w:sz w:val="24"/>
          <w:szCs w:val="24"/>
          <w:lang w:val="hr-HR"/>
        </w:rPr>
        <w:t xml:space="preserve">Uprava za statistiku </w:t>
      </w:r>
      <w:r w:rsidR="004A1A70" w:rsidRPr="00E30131">
        <w:rPr>
          <w:rFonts w:ascii="Arial" w:hAnsi="Arial" w:cs="Arial"/>
          <w:sz w:val="24"/>
          <w:szCs w:val="24"/>
          <w:lang w:val="hr-HR"/>
        </w:rPr>
        <w:t>dužna je da elektronske podatke čuva u informacionom sistemu ili na medijima, na način kojim se obezbjeđuje trajnost elektronskog zapisa.</w:t>
      </w:r>
    </w:p>
    <w:p w14:paraId="213D9D42" w14:textId="77777777" w:rsidR="0048313D" w:rsidRPr="00E30131" w:rsidRDefault="00021661" w:rsidP="00047A9B">
      <w:pPr>
        <w:pStyle w:val="tekst"/>
        <w:spacing w:before="0" w:line="240" w:lineRule="auto"/>
        <w:ind w:firstLine="720"/>
        <w:rPr>
          <w:rFonts w:ascii="Arial" w:hAnsi="Arial" w:cs="Arial"/>
          <w:sz w:val="24"/>
          <w:szCs w:val="24"/>
          <w:lang w:val="hr-HR"/>
        </w:rPr>
      </w:pPr>
      <w:r w:rsidRPr="00E30131">
        <w:rPr>
          <w:rFonts w:ascii="Arial" w:hAnsi="Arial" w:cs="Arial"/>
          <w:sz w:val="24"/>
          <w:szCs w:val="24"/>
          <w:lang w:val="hr-HR"/>
        </w:rPr>
        <w:t xml:space="preserve">Podaci </w:t>
      </w:r>
      <w:r w:rsidR="00EB46BA" w:rsidRPr="00E30131">
        <w:rPr>
          <w:rFonts w:ascii="Arial" w:hAnsi="Arial" w:cs="Arial"/>
          <w:sz w:val="24"/>
          <w:szCs w:val="24"/>
          <w:lang w:val="hr-HR"/>
        </w:rPr>
        <w:t xml:space="preserve">se </w:t>
      </w:r>
      <w:r w:rsidRPr="00E30131">
        <w:rPr>
          <w:rFonts w:ascii="Arial" w:hAnsi="Arial" w:cs="Arial"/>
          <w:sz w:val="24"/>
          <w:szCs w:val="24"/>
          <w:lang w:val="hr-HR"/>
        </w:rPr>
        <w:t xml:space="preserve">čuvaju </w:t>
      </w:r>
      <w:r w:rsidR="00F55AEC" w:rsidRPr="00E30131">
        <w:rPr>
          <w:rFonts w:ascii="Arial" w:hAnsi="Arial" w:cs="Arial"/>
          <w:sz w:val="24"/>
          <w:szCs w:val="24"/>
          <w:lang w:val="hr-HR"/>
        </w:rPr>
        <w:t xml:space="preserve">u sladu sa važećim standardima </w:t>
      </w:r>
      <w:r w:rsidRPr="00E30131">
        <w:rPr>
          <w:rFonts w:ascii="Arial" w:hAnsi="Arial" w:cs="Arial"/>
          <w:sz w:val="24"/>
          <w:szCs w:val="24"/>
          <w:lang w:val="hr-HR"/>
        </w:rPr>
        <w:t>na način kojim se sprječava njihovo uništavanje, otuđivanje i neovlašćeno korišćenje.</w:t>
      </w:r>
    </w:p>
    <w:p w14:paraId="53C6C11F" w14:textId="77777777" w:rsidR="000E1E60" w:rsidRPr="00E30131" w:rsidRDefault="000E1E60" w:rsidP="00047A9B">
      <w:pPr>
        <w:pStyle w:val="tekst"/>
        <w:spacing w:before="0" w:line="240" w:lineRule="auto"/>
        <w:ind w:firstLine="0"/>
        <w:rPr>
          <w:rFonts w:ascii="Arial" w:hAnsi="Arial" w:cs="Arial"/>
          <w:sz w:val="22"/>
          <w:szCs w:val="22"/>
          <w:lang w:val="hr-HR"/>
        </w:rPr>
      </w:pPr>
    </w:p>
    <w:p w14:paraId="0AEB9B6E" w14:textId="77777777" w:rsidR="0072013E" w:rsidRPr="00BE2C6D" w:rsidRDefault="00890493" w:rsidP="00047A9B">
      <w:pPr>
        <w:pStyle w:val="tekst"/>
        <w:numPr>
          <w:ilvl w:val="0"/>
          <w:numId w:val="31"/>
        </w:numPr>
        <w:spacing w:before="0" w:line="240" w:lineRule="auto"/>
        <w:ind w:left="270" w:hanging="450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BE2C6D">
        <w:rPr>
          <w:rFonts w:ascii="Arial" w:hAnsi="Arial" w:cs="Arial"/>
          <w:b/>
          <w:bCs/>
          <w:sz w:val="24"/>
          <w:szCs w:val="24"/>
          <w:lang w:val="hr-HR"/>
        </w:rPr>
        <w:t xml:space="preserve">KAZNENE ODREDBE </w:t>
      </w:r>
    </w:p>
    <w:p w14:paraId="0BB68449" w14:textId="77777777" w:rsidR="0072013E" w:rsidRPr="00BE2C6D" w:rsidRDefault="0072013E" w:rsidP="00047A9B">
      <w:pPr>
        <w:pStyle w:val="tekst"/>
        <w:spacing w:before="0" w:line="240" w:lineRule="auto"/>
        <w:ind w:firstLine="0"/>
        <w:rPr>
          <w:rFonts w:ascii="Arial" w:hAnsi="Arial" w:cs="Arial"/>
          <w:sz w:val="22"/>
          <w:szCs w:val="22"/>
        </w:rPr>
      </w:pPr>
    </w:p>
    <w:p w14:paraId="73FD9645" w14:textId="77777777" w:rsidR="000A08F5" w:rsidRPr="00BE2C6D" w:rsidRDefault="0072013E" w:rsidP="00047A9B">
      <w:pPr>
        <w:spacing w:before="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BE2C6D">
        <w:rPr>
          <w:rFonts w:ascii="Arial" w:hAnsi="Arial" w:cs="Arial"/>
          <w:b/>
          <w:sz w:val="24"/>
          <w:szCs w:val="24"/>
        </w:rPr>
        <w:t xml:space="preserve"> </w:t>
      </w:r>
      <w:r w:rsidR="004C6620" w:rsidRPr="00BE2C6D">
        <w:rPr>
          <w:rFonts w:ascii="Arial" w:hAnsi="Arial" w:cs="Arial"/>
          <w:b/>
          <w:sz w:val="24"/>
          <w:szCs w:val="24"/>
        </w:rPr>
        <w:t>Kaznene odre</w:t>
      </w:r>
      <w:r w:rsidR="00890493" w:rsidRPr="00BE2C6D">
        <w:rPr>
          <w:rFonts w:ascii="Arial" w:hAnsi="Arial" w:cs="Arial"/>
          <w:b/>
          <w:sz w:val="24"/>
          <w:szCs w:val="24"/>
        </w:rPr>
        <w:t>d</w:t>
      </w:r>
      <w:r w:rsidR="004C6620" w:rsidRPr="00BE2C6D">
        <w:rPr>
          <w:rFonts w:ascii="Arial" w:hAnsi="Arial" w:cs="Arial"/>
          <w:b/>
          <w:sz w:val="24"/>
          <w:szCs w:val="24"/>
        </w:rPr>
        <w:t>be</w:t>
      </w:r>
    </w:p>
    <w:p w14:paraId="627AC648" w14:textId="61E1F1E9" w:rsidR="000A08F5" w:rsidRPr="00BE2C6D" w:rsidRDefault="000A08F5" w:rsidP="00047A9B">
      <w:pPr>
        <w:pStyle w:val="clan"/>
        <w:spacing w:before="0" w:after="0"/>
        <w:rPr>
          <w:rFonts w:ascii="Arial" w:hAnsi="Arial" w:cs="Arial"/>
          <w:b/>
          <w:sz w:val="24"/>
          <w:szCs w:val="24"/>
        </w:rPr>
      </w:pPr>
      <w:r w:rsidRPr="00BE2C6D">
        <w:rPr>
          <w:rFonts w:ascii="Arial" w:hAnsi="Arial" w:cs="Arial"/>
          <w:b/>
          <w:sz w:val="24"/>
          <w:szCs w:val="24"/>
        </w:rPr>
        <w:t xml:space="preserve">Član </w:t>
      </w:r>
      <w:r w:rsidR="000508DE" w:rsidRPr="00BE2C6D">
        <w:rPr>
          <w:rFonts w:ascii="Arial" w:hAnsi="Arial" w:cs="Arial"/>
          <w:b/>
          <w:sz w:val="24"/>
          <w:szCs w:val="24"/>
        </w:rPr>
        <w:t>3</w:t>
      </w:r>
      <w:r w:rsidR="00C40DBC">
        <w:rPr>
          <w:rFonts w:ascii="Arial" w:hAnsi="Arial" w:cs="Arial"/>
          <w:b/>
          <w:sz w:val="24"/>
          <w:szCs w:val="24"/>
        </w:rPr>
        <w:t>0</w:t>
      </w:r>
    </w:p>
    <w:p w14:paraId="1B15A3AE" w14:textId="77777777" w:rsidR="006758DA" w:rsidRPr="00A259A6" w:rsidRDefault="006758DA" w:rsidP="00047A9B">
      <w:pPr>
        <w:pStyle w:val="tekst"/>
        <w:spacing w:before="0" w:line="240" w:lineRule="auto"/>
        <w:ind w:firstLine="360"/>
        <w:rPr>
          <w:rFonts w:ascii="Arial" w:eastAsiaTheme="minorHAnsi" w:hAnsi="Arial" w:cs="Arial"/>
          <w:sz w:val="24"/>
          <w:szCs w:val="24"/>
          <w:lang w:val="hr-HR"/>
        </w:rPr>
      </w:pPr>
      <w:r w:rsidRPr="00A259A6">
        <w:rPr>
          <w:rFonts w:ascii="Arial" w:eastAsiaTheme="minorHAnsi" w:hAnsi="Arial" w:cs="Arial"/>
          <w:sz w:val="24"/>
          <w:szCs w:val="24"/>
          <w:lang w:val="hr-HR"/>
        </w:rPr>
        <w:t xml:space="preserve">Novčanom kaznom od </w:t>
      </w:r>
      <w:r w:rsidR="00061E6A">
        <w:rPr>
          <w:rFonts w:ascii="Arial" w:eastAsiaTheme="minorHAnsi" w:hAnsi="Arial" w:cs="Arial"/>
          <w:sz w:val="24"/>
          <w:szCs w:val="24"/>
          <w:lang w:val="hr-HR"/>
        </w:rPr>
        <w:t>30</w:t>
      </w:r>
      <w:r w:rsidRPr="00A259A6">
        <w:rPr>
          <w:rFonts w:ascii="Arial" w:eastAsiaTheme="minorHAnsi" w:hAnsi="Arial" w:cs="Arial"/>
          <w:sz w:val="24"/>
          <w:szCs w:val="24"/>
          <w:lang w:val="hr-HR"/>
        </w:rPr>
        <w:t xml:space="preserve"> eura do </w:t>
      </w:r>
      <w:r w:rsidR="00061E6A">
        <w:rPr>
          <w:rFonts w:ascii="Arial" w:eastAsiaTheme="minorHAnsi" w:hAnsi="Arial" w:cs="Arial"/>
          <w:sz w:val="24"/>
          <w:szCs w:val="24"/>
          <w:lang w:val="hr-HR"/>
        </w:rPr>
        <w:t>2000</w:t>
      </w:r>
      <w:r w:rsidRPr="00A259A6">
        <w:rPr>
          <w:rFonts w:ascii="Arial" w:eastAsiaTheme="minorHAnsi" w:hAnsi="Arial" w:cs="Arial"/>
          <w:sz w:val="24"/>
          <w:szCs w:val="24"/>
          <w:lang w:val="hr-HR"/>
        </w:rPr>
        <w:t xml:space="preserve"> eura kazniće se za prekšaj fizičko lice ako:</w:t>
      </w:r>
    </w:p>
    <w:p w14:paraId="283516CA" w14:textId="07CF8EB2" w:rsidR="006758DA" w:rsidRPr="00A259A6" w:rsidRDefault="006758DA" w:rsidP="00047A9B">
      <w:pPr>
        <w:pStyle w:val="tekst"/>
        <w:spacing w:before="0" w:line="240" w:lineRule="auto"/>
        <w:ind w:firstLine="360"/>
        <w:rPr>
          <w:rFonts w:ascii="Arial" w:eastAsiaTheme="minorHAnsi" w:hAnsi="Arial" w:cs="Arial"/>
          <w:sz w:val="24"/>
          <w:szCs w:val="24"/>
          <w:lang w:val="hr-HR"/>
        </w:rPr>
      </w:pPr>
      <w:r w:rsidRPr="00A259A6">
        <w:rPr>
          <w:rFonts w:ascii="Arial" w:eastAsiaTheme="minorHAnsi" w:hAnsi="Arial" w:cs="Arial"/>
          <w:sz w:val="24"/>
          <w:szCs w:val="24"/>
          <w:lang w:val="hr-HR"/>
        </w:rPr>
        <w:t>1)</w:t>
      </w:r>
      <w:r w:rsidRPr="00A259A6">
        <w:rPr>
          <w:rFonts w:ascii="Arial" w:eastAsiaTheme="minorHAnsi" w:hAnsi="Arial" w:cs="Arial"/>
          <w:sz w:val="24"/>
          <w:szCs w:val="24"/>
          <w:lang w:val="hr-HR"/>
        </w:rPr>
        <w:tab/>
        <w:t xml:space="preserve">ne da tačne i potpune podatke bez naknade kako je to propisano članom </w:t>
      </w:r>
      <w:r w:rsidR="00465A10" w:rsidRPr="00A259A6">
        <w:rPr>
          <w:rFonts w:ascii="Arial" w:eastAsiaTheme="minorHAnsi" w:hAnsi="Arial" w:cs="Arial"/>
          <w:sz w:val="24"/>
          <w:szCs w:val="24"/>
          <w:lang w:val="hr-HR"/>
        </w:rPr>
        <w:t>1</w:t>
      </w:r>
      <w:r w:rsidR="003852BB">
        <w:rPr>
          <w:rFonts w:ascii="Arial" w:eastAsiaTheme="minorHAnsi" w:hAnsi="Arial" w:cs="Arial"/>
          <w:sz w:val="24"/>
          <w:szCs w:val="24"/>
          <w:lang w:val="hr-HR"/>
        </w:rPr>
        <w:t>2</w:t>
      </w:r>
      <w:r w:rsidR="00465A10" w:rsidRPr="00A259A6">
        <w:rPr>
          <w:rFonts w:ascii="Arial" w:eastAsiaTheme="minorHAnsi" w:hAnsi="Arial" w:cs="Arial"/>
          <w:sz w:val="24"/>
          <w:szCs w:val="24"/>
          <w:lang w:val="hr-HR"/>
        </w:rPr>
        <w:t xml:space="preserve"> </w:t>
      </w:r>
      <w:r w:rsidRPr="00A259A6">
        <w:rPr>
          <w:rFonts w:ascii="Arial" w:eastAsiaTheme="minorHAnsi" w:hAnsi="Arial" w:cs="Arial"/>
          <w:sz w:val="24"/>
          <w:szCs w:val="24"/>
          <w:lang w:val="hr-HR"/>
        </w:rPr>
        <w:t xml:space="preserve">stav </w:t>
      </w:r>
      <w:r w:rsidR="00ED0948">
        <w:rPr>
          <w:rFonts w:ascii="Arial" w:eastAsiaTheme="minorHAnsi" w:hAnsi="Arial" w:cs="Arial"/>
          <w:sz w:val="24"/>
          <w:szCs w:val="24"/>
          <w:lang w:val="hr-HR"/>
        </w:rPr>
        <w:t xml:space="preserve"> </w:t>
      </w:r>
      <w:r w:rsidRPr="00A259A6">
        <w:rPr>
          <w:rFonts w:ascii="Arial" w:eastAsiaTheme="minorHAnsi" w:hAnsi="Arial" w:cs="Arial"/>
          <w:sz w:val="24"/>
          <w:szCs w:val="24"/>
          <w:lang w:val="hr-HR"/>
        </w:rPr>
        <w:t xml:space="preserve">3 ovog zakona. </w:t>
      </w:r>
    </w:p>
    <w:p w14:paraId="17B80F4A" w14:textId="0C77419E" w:rsidR="006758DA" w:rsidRPr="00E30131" w:rsidRDefault="006758DA" w:rsidP="00047A9B">
      <w:pPr>
        <w:pStyle w:val="clan"/>
        <w:spacing w:before="0" w:after="0"/>
        <w:rPr>
          <w:rFonts w:ascii="Arial" w:hAnsi="Arial" w:cs="Arial"/>
          <w:b/>
          <w:sz w:val="24"/>
          <w:szCs w:val="24"/>
          <w:lang w:val="hr-HR"/>
        </w:rPr>
      </w:pPr>
      <w:r w:rsidRPr="00E30131">
        <w:rPr>
          <w:rFonts w:ascii="Arial" w:hAnsi="Arial" w:cs="Arial"/>
          <w:b/>
          <w:sz w:val="24"/>
          <w:szCs w:val="24"/>
          <w:lang w:val="hr-HR"/>
        </w:rPr>
        <w:t xml:space="preserve">Član </w:t>
      </w:r>
      <w:r w:rsidR="000508DE" w:rsidRPr="00E30131">
        <w:rPr>
          <w:rFonts w:ascii="Arial" w:hAnsi="Arial" w:cs="Arial"/>
          <w:b/>
          <w:sz w:val="24"/>
          <w:szCs w:val="24"/>
          <w:lang w:val="hr-HR"/>
        </w:rPr>
        <w:t>3</w:t>
      </w:r>
      <w:r w:rsidR="00C40DBC" w:rsidRPr="00E30131">
        <w:rPr>
          <w:rFonts w:ascii="Arial" w:hAnsi="Arial" w:cs="Arial"/>
          <w:b/>
          <w:sz w:val="24"/>
          <w:szCs w:val="24"/>
          <w:lang w:val="hr-HR"/>
        </w:rPr>
        <w:t>1</w:t>
      </w:r>
    </w:p>
    <w:p w14:paraId="0B2F3D70" w14:textId="77777777" w:rsidR="006758DA" w:rsidRPr="00A259A6" w:rsidRDefault="006758DA" w:rsidP="00047A9B">
      <w:pPr>
        <w:pStyle w:val="tekst"/>
        <w:spacing w:before="0" w:line="240" w:lineRule="auto"/>
        <w:ind w:firstLine="360"/>
        <w:rPr>
          <w:rFonts w:ascii="Arial" w:eastAsiaTheme="minorHAnsi" w:hAnsi="Arial" w:cs="Arial"/>
          <w:sz w:val="24"/>
          <w:szCs w:val="24"/>
          <w:lang w:val="hr-HR"/>
        </w:rPr>
      </w:pPr>
      <w:r w:rsidRPr="00A259A6">
        <w:rPr>
          <w:rFonts w:ascii="Arial" w:eastAsiaTheme="minorHAnsi" w:hAnsi="Arial" w:cs="Arial"/>
          <w:sz w:val="24"/>
          <w:szCs w:val="24"/>
          <w:lang w:val="hr-HR"/>
        </w:rPr>
        <w:t xml:space="preserve">Novčanom kaznom od </w:t>
      </w:r>
      <w:r w:rsidR="00F550B8">
        <w:rPr>
          <w:rFonts w:ascii="Arial" w:eastAsiaTheme="minorHAnsi" w:hAnsi="Arial" w:cs="Arial"/>
          <w:sz w:val="24"/>
          <w:szCs w:val="24"/>
          <w:lang w:val="hr-HR"/>
        </w:rPr>
        <w:t>500</w:t>
      </w:r>
      <w:r w:rsidRPr="00A259A6">
        <w:rPr>
          <w:rFonts w:ascii="Arial" w:eastAsiaTheme="minorHAnsi" w:hAnsi="Arial" w:cs="Arial"/>
          <w:sz w:val="24"/>
          <w:szCs w:val="24"/>
          <w:lang w:val="hr-HR"/>
        </w:rPr>
        <w:t xml:space="preserve"> eura do </w:t>
      </w:r>
      <w:r w:rsidR="00F550B8">
        <w:rPr>
          <w:rFonts w:ascii="Arial" w:eastAsiaTheme="minorHAnsi" w:hAnsi="Arial" w:cs="Arial"/>
          <w:sz w:val="24"/>
          <w:szCs w:val="24"/>
          <w:lang w:val="hr-HR"/>
        </w:rPr>
        <w:t>200</w:t>
      </w:r>
      <w:r w:rsidRPr="00A259A6">
        <w:rPr>
          <w:rFonts w:ascii="Arial" w:eastAsiaTheme="minorHAnsi" w:hAnsi="Arial" w:cs="Arial"/>
          <w:sz w:val="24"/>
          <w:szCs w:val="24"/>
          <w:lang w:val="hr-HR"/>
        </w:rPr>
        <w:t>00 eura kazniće se za prekšaj pravno lice ako:</w:t>
      </w:r>
    </w:p>
    <w:p w14:paraId="2E54A3F7" w14:textId="2925539C" w:rsidR="006758DA" w:rsidRPr="00A259A6" w:rsidRDefault="006758DA" w:rsidP="00047A9B">
      <w:pPr>
        <w:pStyle w:val="tekst"/>
        <w:spacing w:before="0" w:line="240" w:lineRule="auto"/>
        <w:ind w:firstLine="360"/>
        <w:rPr>
          <w:rFonts w:ascii="Arial" w:eastAsiaTheme="minorHAnsi" w:hAnsi="Arial" w:cs="Arial"/>
          <w:sz w:val="24"/>
          <w:szCs w:val="24"/>
          <w:lang w:val="hr-HR"/>
        </w:rPr>
      </w:pPr>
      <w:r w:rsidRPr="00A259A6">
        <w:rPr>
          <w:rFonts w:ascii="Arial" w:eastAsiaTheme="minorHAnsi" w:hAnsi="Arial" w:cs="Arial"/>
          <w:sz w:val="24"/>
          <w:szCs w:val="24"/>
          <w:lang w:val="hr-HR"/>
        </w:rPr>
        <w:t>1)</w:t>
      </w:r>
      <w:r w:rsidRPr="00A259A6">
        <w:rPr>
          <w:rFonts w:ascii="Arial" w:eastAsiaTheme="minorHAnsi" w:hAnsi="Arial" w:cs="Arial"/>
          <w:sz w:val="24"/>
          <w:szCs w:val="24"/>
          <w:lang w:val="hr-HR"/>
        </w:rPr>
        <w:tab/>
        <w:t>ne obezbijed</w:t>
      </w:r>
      <w:r w:rsidR="00FF77FA">
        <w:rPr>
          <w:rFonts w:ascii="Arial" w:eastAsiaTheme="minorHAnsi" w:hAnsi="Arial" w:cs="Arial"/>
          <w:sz w:val="24"/>
          <w:szCs w:val="24"/>
          <w:lang w:val="hr-HR"/>
        </w:rPr>
        <w:t>i</w:t>
      </w:r>
      <w:r w:rsidRPr="00A259A6">
        <w:rPr>
          <w:rFonts w:ascii="Arial" w:eastAsiaTheme="minorHAnsi" w:hAnsi="Arial" w:cs="Arial"/>
          <w:sz w:val="24"/>
          <w:szCs w:val="24"/>
          <w:lang w:val="hr-HR"/>
        </w:rPr>
        <w:t xml:space="preserve"> prostor i korišćenje opreme i drugih sredstava potrebnih za sprovođenje aktivnosti popisa poljoprivrede, ( član </w:t>
      </w:r>
      <w:r w:rsidR="008B327A" w:rsidRPr="00A259A6">
        <w:rPr>
          <w:rFonts w:ascii="Arial" w:eastAsiaTheme="minorHAnsi" w:hAnsi="Arial" w:cs="Arial"/>
          <w:sz w:val="24"/>
          <w:szCs w:val="24"/>
          <w:lang w:val="hr-HR"/>
        </w:rPr>
        <w:t>1</w:t>
      </w:r>
      <w:r w:rsidR="002C0E08">
        <w:rPr>
          <w:rFonts w:ascii="Arial" w:eastAsiaTheme="minorHAnsi" w:hAnsi="Arial" w:cs="Arial"/>
          <w:sz w:val="24"/>
          <w:szCs w:val="24"/>
          <w:lang w:val="hr-HR"/>
        </w:rPr>
        <w:t>5</w:t>
      </w:r>
      <w:r w:rsidR="008B327A" w:rsidRPr="00A259A6">
        <w:rPr>
          <w:rFonts w:ascii="Arial" w:eastAsiaTheme="minorHAnsi" w:hAnsi="Arial" w:cs="Arial"/>
          <w:sz w:val="24"/>
          <w:szCs w:val="24"/>
          <w:lang w:val="hr-HR"/>
        </w:rPr>
        <w:t xml:space="preserve"> </w:t>
      </w:r>
      <w:r w:rsidRPr="00A259A6">
        <w:rPr>
          <w:rFonts w:ascii="Arial" w:eastAsiaTheme="minorHAnsi" w:hAnsi="Arial" w:cs="Arial"/>
          <w:sz w:val="24"/>
          <w:szCs w:val="24"/>
          <w:lang w:val="hr-HR"/>
        </w:rPr>
        <w:t xml:space="preserve">stav </w:t>
      </w:r>
      <w:r w:rsidR="008B327A" w:rsidRPr="00A259A6">
        <w:rPr>
          <w:rFonts w:ascii="Arial" w:eastAsiaTheme="minorHAnsi" w:hAnsi="Arial" w:cs="Arial"/>
          <w:sz w:val="24"/>
          <w:szCs w:val="24"/>
          <w:lang w:val="hr-HR"/>
        </w:rPr>
        <w:t>3</w:t>
      </w:r>
      <w:r w:rsidRPr="00A259A6">
        <w:rPr>
          <w:rFonts w:ascii="Arial" w:eastAsiaTheme="minorHAnsi" w:hAnsi="Arial" w:cs="Arial"/>
          <w:sz w:val="24"/>
          <w:szCs w:val="24"/>
          <w:lang w:val="hr-HR"/>
        </w:rPr>
        <w:t>).</w:t>
      </w:r>
    </w:p>
    <w:p w14:paraId="00231001" w14:textId="77777777" w:rsidR="006758DA" w:rsidRPr="00A259A6" w:rsidRDefault="006758DA" w:rsidP="00047A9B">
      <w:pPr>
        <w:pStyle w:val="tekst"/>
        <w:spacing w:before="0" w:line="240" w:lineRule="auto"/>
        <w:ind w:firstLine="360"/>
        <w:rPr>
          <w:rFonts w:ascii="Arial" w:eastAsiaTheme="minorHAnsi" w:hAnsi="Arial" w:cs="Arial"/>
          <w:sz w:val="24"/>
          <w:szCs w:val="24"/>
          <w:lang w:val="hr-HR"/>
        </w:rPr>
      </w:pPr>
      <w:r w:rsidRPr="00A259A6">
        <w:rPr>
          <w:rFonts w:ascii="Arial" w:hAnsi="Arial" w:cs="Arial"/>
          <w:sz w:val="24"/>
          <w:szCs w:val="24"/>
          <w:lang w:val="hr-HR"/>
        </w:rPr>
        <w:t>Za prekršaj iz stava 1 ovog člana kazniće se odgovorno lice u</w:t>
      </w:r>
      <w:r w:rsidR="00A943C1" w:rsidRPr="00A259A6">
        <w:rPr>
          <w:rFonts w:ascii="Arial" w:hAnsi="Arial" w:cs="Arial"/>
          <w:sz w:val="24"/>
          <w:szCs w:val="24"/>
          <w:lang w:val="hr-HR"/>
        </w:rPr>
        <w:t xml:space="preserve"> pravnom licu i odgovorno lice u</w:t>
      </w:r>
      <w:r w:rsidRPr="00A259A6">
        <w:rPr>
          <w:rFonts w:ascii="Arial" w:hAnsi="Arial" w:cs="Arial"/>
          <w:sz w:val="24"/>
          <w:szCs w:val="24"/>
          <w:lang w:val="hr-HR"/>
        </w:rPr>
        <w:t xml:space="preserve"> organu lokalne samouprave i lokalne uprave, no</w:t>
      </w:r>
      <w:r w:rsidR="00A943C1" w:rsidRPr="00A259A6">
        <w:rPr>
          <w:rFonts w:ascii="Arial" w:hAnsi="Arial" w:cs="Arial"/>
          <w:sz w:val="24"/>
          <w:szCs w:val="24"/>
          <w:lang w:val="hr-HR"/>
        </w:rPr>
        <w:t xml:space="preserve">včanom kaznom u iznosu od </w:t>
      </w:r>
      <w:r w:rsidR="00F550B8">
        <w:rPr>
          <w:rFonts w:ascii="Arial" w:hAnsi="Arial" w:cs="Arial"/>
          <w:sz w:val="24"/>
          <w:szCs w:val="24"/>
          <w:lang w:val="hr-HR"/>
        </w:rPr>
        <w:t>30</w:t>
      </w:r>
      <w:r w:rsidR="00A943C1" w:rsidRPr="00A259A6">
        <w:rPr>
          <w:rFonts w:ascii="Arial" w:hAnsi="Arial" w:cs="Arial"/>
          <w:sz w:val="24"/>
          <w:szCs w:val="24"/>
          <w:lang w:val="hr-HR"/>
        </w:rPr>
        <w:t xml:space="preserve"> eura do </w:t>
      </w:r>
      <w:r w:rsidR="00F550B8">
        <w:rPr>
          <w:rFonts w:ascii="Arial" w:hAnsi="Arial" w:cs="Arial"/>
          <w:sz w:val="24"/>
          <w:szCs w:val="24"/>
          <w:lang w:val="hr-HR"/>
        </w:rPr>
        <w:t>2</w:t>
      </w:r>
      <w:r w:rsidR="00A943C1" w:rsidRPr="00A259A6">
        <w:rPr>
          <w:rFonts w:ascii="Arial" w:hAnsi="Arial" w:cs="Arial"/>
          <w:sz w:val="24"/>
          <w:szCs w:val="24"/>
          <w:lang w:val="hr-HR"/>
        </w:rPr>
        <w:t>000 eura.</w:t>
      </w:r>
    </w:p>
    <w:p w14:paraId="5C299E99" w14:textId="77777777" w:rsidR="0011216B" w:rsidRDefault="0011216B">
      <w:pPr>
        <w:spacing w:before="0" w:after="200"/>
        <w:ind w:firstLine="0"/>
        <w:jc w:val="left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br w:type="page"/>
      </w:r>
    </w:p>
    <w:p w14:paraId="43B6422E" w14:textId="30F98F69" w:rsidR="006758DA" w:rsidRPr="00ED0948" w:rsidRDefault="006758DA" w:rsidP="00047A9B">
      <w:pPr>
        <w:pStyle w:val="tekst"/>
        <w:spacing w:before="0" w:line="240" w:lineRule="auto"/>
        <w:ind w:firstLine="360"/>
        <w:jc w:val="center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ED0948">
        <w:rPr>
          <w:rFonts w:ascii="Arial" w:eastAsiaTheme="minorHAnsi" w:hAnsi="Arial" w:cs="Arial"/>
          <w:b/>
          <w:sz w:val="24"/>
          <w:szCs w:val="24"/>
          <w:lang w:val="hr-HR"/>
        </w:rPr>
        <w:lastRenderedPageBreak/>
        <w:t xml:space="preserve">Član </w:t>
      </w:r>
      <w:r w:rsidR="000508DE" w:rsidRPr="00ED0948">
        <w:rPr>
          <w:rFonts w:ascii="Arial" w:eastAsiaTheme="minorHAnsi" w:hAnsi="Arial" w:cs="Arial"/>
          <w:b/>
          <w:sz w:val="24"/>
          <w:szCs w:val="24"/>
          <w:lang w:val="hr-HR"/>
        </w:rPr>
        <w:t>3</w:t>
      </w:r>
      <w:r w:rsidR="00C40DBC">
        <w:rPr>
          <w:rFonts w:ascii="Arial" w:eastAsiaTheme="minorHAnsi" w:hAnsi="Arial" w:cs="Arial"/>
          <w:b/>
          <w:sz w:val="24"/>
          <w:szCs w:val="24"/>
          <w:lang w:val="hr-HR"/>
        </w:rPr>
        <w:t>2</w:t>
      </w:r>
    </w:p>
    <w:p w14:paraId="4215A478" w14:textId="77777777" w:rsidR="006758DA" w:rsidRPr="00A259A6" w:rsidRDefault="006758DA" w:rsidP="00047A9B">
      <w:pPr>
        <w:pStyle w:val="tekst"/>
        <w:spacing w:before="0" w:line="240" w:lineRule="auto"/>
        <w:ind w:firstLine="360"/>
        <w:rPr>
          <w:rFonts w:ascii="Arial" w:eastAsiaTheme="minorHAnsi" w:hAnsi="Arial" w:cs="Arial"/>
          <w:sz w:val="24"/>
          <w:szCs w:val="24"/>
          <w:lang w:val="hr-HR"/>
        </w:rPr>
      </w:pPr>
      <w:r w:rsidRPr="00A259A6">
        <w:rPr>
          <w:rFonts w:ascii="Arial" w:eastAsiaTheme="minorHAnsi" w:hAnsi="Arial" w:cs="Arial"/>
          <w:sz w:val="24"/>
          <w:szCs w:val="24"/>
          <w:lang w:val="hr-HR"/>
        </w:rPr>
        <w:t xml:space="preserve">Novčanom kaznom od </w:t>
      </w:r>
      <w:r w:rsidR="00F550B8">
        <w:rPr>
          <w:rFonts w:ascii="Arial" w:eastAsiaTheme="minorHAnsi" w:hAnsi="Arial" w:cs="Arial"/>
          <w:sz w:val="24"/>
          <w:szCs w:val="24"/>
          <w:lang w:val="hr-HR"/>
        </w:rPr>
        <w:t>30</w:t>
      </w:r>
      <w:r w:rsidRPr="00A259A6">
        <w:rPr>
          <w:rFonts w:ascii="Arial" w:eastAsiaTheme="minorHAnsi" w:hAnsi="Arial" w:cs="Arial"/>
          <w:sz w:val="24"/>
          <w:szCs w:val="24"/>
          <w:lang w:val="hr-HR"/>
        </w:rPr>
        <w:t xml:space="preserve"> eura do </w:t>
      </w:r>
      <w:r w:rsidR="00F550B8">
        <w:rPr>
          <w:rFonts w:ascii="Arial" w:eastAsiaTheme="minorHAnsi" w:hAnsi="Arial" w:cs="Arial"/>
          <w:sz w:val="24"/>
          <w:szCs w:val="24"/>
          <w:lang w:val="hr-HR"/>
        </w:rPr>
        <w:t>20</w:t>
      </w:r>
      <w:r w:rsidRPr="00A259A6">
        <w:rPr>
          <w:rFonts w:ascii="Arial" w:eastAsiaTheme="minorHAnsi" w:hAnsi="Arial" w:cs="Arial"/>
          <w:sz w:val="24"/>
          <w:szCs w:val="24"/>
          <w:lang w:val="hr-HR"/>
        </w:rPr>
        <w:t>00 eura kazniće se za prekšaj fizičk</w:t>
      </w:r>
      <w:r w:rsidR="00FF77FA">
        <w:rPr>
          <w:rFonts w:ascii="Arial" w:eastAsiaTheme="minorHAnsi" w:hAnsi="Arial" w:cs="Arial"/>
          <w:sz w:val="24"/>
          <w:szCs w:val="24"/>
          <w:lang w:val="hr-HR"/>
        </w:rPr>
        <w:t>o</w:t>
      </w:r>
      <w:r w:rsidRPr="00A259A6">
        <w:rPr>
          <w:rFonts w:ascii="Arial" w:eastAsiaTheme="minorHAnsi" w:hAnsi="Arial" w:cs="Arial"/>
          <w:sz w:val="24"/>
          <w:szCs w:val="24"/>
          <w:lang w:val="hr-HR"/>
        </w:rPr>
        <w:t xml:space="preserve"> lic</w:t>
      </w:r>
      <w:r w:rsidR="00FF77FA">
        <w:rPr>
          <w:rFonts w:ascii="Arial" w:eastAsiaTheme="minorHAnsi" w:hAnsi="Arial" w:cs="Arial"/>
          <w:sz w:val="24"/>
          <w:szCs w:val="24"/>
          <w:lang w:val="hr-HR"/>
        </w:rPr>
        <w:t>e</w:t>
      </w:r>
      <w:r w:rsidRPr="00A259A6">
        <w:rPr>
          <w:rFonts w:ascii="Arial" w:eastAsiaTheme="minorHAnsi" w:hAnsi="Arial" w:cs="Arial"/>
          <w:sz w:val="24"/>
          <w:szCs w:val="24"/>
          <w:lang w:val="hr-HR"/>
        </w:rPr>
        <w:t xml:space="preserve"> koj</w:t>
      </w:r>
      <w:r w:rsidR="00FF77FA">
        <w:rPr>
          <w:rFonts w:ascii="Arial" w:eastAsiaTheme="minorHAnsi" w:hAnsi="Arial" w:cs="Arial"/>
          <w:sz w:val="24"/>
          <w:szCs w:val="24"/>
          <w:lang w:val="hr-HR"/>
        </w:rPr>
        <w:t>e</w:t>
      </w:r>
      <w:r w:rsidRPr="00A259A6">
        <w:rPr>
          <w:rFonts w:ascii="Arial" w:eastAsiaTheme="minorHAnsi" w:hAnsi="Arial" w:cs="Arial"/>
          <w:sz w:val="24"/>
          <w:szCs w:val="24"/>
          <w:lang w:val="hr-HR"/>
        </w:rPr>
        <w:t xml:space="preserve"> vrš</w:t>
      </w:r>
      <w:r w:rsidR="00FF77FA">
        <w:rPr>
          <w:rFonts w:ascii="Arial" w:eastAsiaTheme="minorHAnsi" w:hAnsi="Arial" w:cs="Arial"/>
          <w:sz w:val="24"/>
          <w:szCs w:val="24"/>
          <w:lang w:val="hr-HR"/>
        </w:rPr>
        <w:t>i</w:t>
      </w:r>
      <w:r w:rsidRPr="00A259A6">
        <w:rPr>
          <w:rFonts w:ascii="Arial" w:eastAsiaTheme="minorHAnsi" w:hAnsi="Arial" w:cs="Arial"/>
          <w:sz w:val="24"/>
          <w:szCs w:val="24"/>
          <w:lang w:val="hr-HR"/>
        </w:rPr>
        <w:t xml:space="preserve"> poslove u vezi sa popisom poljoprivrede ako:</w:t>
      </w:r>
    </w:p>
    <w:p w14:paraId="53536D8E" w14:textId="274206E6" w:rsidR="006758DA" w:rsidRPr="00A259A6" w:rsidRDefault="006758DA" w:rsidP="00047A9B">
      <w:pPr>
        <w:pStyle w:val="tekst"/>
        <w:spacing w:before="0" w:line="240" w:lineRule="auto"/>
        <w:ind w:firstLine="360"/>
        <w:rPr>
          <w:rFonts w:ascii="Arial" w:eastAsiaTheme="minorHAnsi" w:hAnsi="Arial" w:cs="Arial"/>
          <w:sz w:val="24"/>
          <w:szCs w:val="24"/>
          <w:lang w:val="hr-HR"/>
        </w:rPr>
      </w:pPr>
      <w:r w:rsidRPr="00A259A6">
        <w:rPr>
          <w:rFonts w:ascii="Arial" w:eastAsiaTheme="minorHAnsi" w:hAnsi="Arial" w:cs="Arial"/>
          <w:sz w:val="24"/>
          <w:szCs w:val="24"/>
          <w:lang w:val="hr-HR"/>
        </w:rPr>
        <w:t>1)</w:t>
      </w:r>
      <w:r w:rsidRPr="00A259A6">
        <w:rPr>
          <w:rFonts w:ascii="Arial" w:eastAsiaTheme="minorHAnsi" w:hAnsi="Arial" w:cs="Arial"/>
          <w:sz w:val="24"/>
          <w:szCs w:val="24"/>
          <w:lang w:val="hr-HR"/>
        </w:rPr>
        <w:tab/>
        <w:t>blagovremeno i na propisani način ne vrš</w:t>
      </w:r>
      <w:r w:rsidR="00FF77FA">
        <w:rPr>
          <w:rFonts w:ascii="Arial" w:eastAsiaTheme="minorHAnsi" w:hAnsi="Arial" w:cs="Arial"/>
          <w:sz w:val="24"/>
          <w:szCs w:val="24"/>
          <w:lang w:val="hr-HR"/>
        </w:rPr>
        <w:t xml:space="preserve">i </w:t>
      </w:r>
      <w:r w:rsidRPr="00A259A6">
        <w:rPr>
          <w:rFonts w:ascii="Arial" w:eastAsiaTheme="minorHAnsi" w:hAnsi="Arial" w:cs="Arial"/>
          <w:sz w:val="24"/>
          <w:szCs w:val="24"/>
          <w:lang w:val="hr-HR"/>
        </w:rPr>
        <w:t xml:space="preserve">aktivnosti popisa poljoprivrede </w:t>
      </w:r>
      <w:r w:rsidR="00FF77FA">
        <w:rPr>
          <w:rFonts w:ascii="Arial" w:eastAsiaTheme="minorHAnsi" w:hAnsi="Arial" w:cs="Arial"/>
          <w:sz w:val="24"/>
          <w:szCs w:val="24"/>
          <w:lang w:val="hr-HR"/>
        </w:rPr>
        <w:t>(</w:t>
      </w:r>
      <w:r w:rsidRPr="00A259A6">
        <w:rPr>
          <w:rFonts w:ascii="Arial" w:eastAsiaTheme="minorHAnsi" w:hAnsi="Arial" w:cs="Arial"/>
          <w:sz w:val="24"/>
          <w:szCs w:val="24"/>
          <w:lang w:val="hr-HR"/>
        </w:rPr>
        <w:t xml:space="preserve">član </w:t>
      </w:r>
      <w:r w:rsidR="000B1597">
        <w:rPr>
          <w:rFonts w:ascii="Arial" w:eastAsiaTheme="minorHAnsi" w:hAnsi="Arial" w:cs="Arial"/>
          <w:sz w:val="24"/>
          <w:szCs w:val="24"/>
          <w:lang w:val="hr-HR"/>
        </w:rPr>
        <w:t>18</w:t>
      </w:r>
      <w:r w:rsidRPr="00A259A6">
        <w:rPr>
          <w:rFonts w:ascii="Arial" w:eastAsiaTheme="minorHAnsi" w:hAnsi="Arial" w:cs="Arial"/>
          <w:sz w:val="24"/>
          <w:szCs w:val="24"/>
          <w:lang w:val="hr-HR"/>
        </w:rPr>
        <w:t xml:space="preserve"> stav 1);</w:t>
      </w:r>
    </w:p>
    <w:p w14:paraId="429EB1E2" w14:textId="2B59F354" w:rsidR="006758DA" w:rsidRPr="00A259A6" w:rsidRDefault="006758DA" w:rsidP="00047A9B">
      <w:pPr>
        <w:pStyle w:val="tekst"/>
        <w:spacing w:before="0" w:line="240" w:lineRule="auto"/>
        <w:ind w:firstLine="360"/>
        <w:rPr>
          <w:rFonts w:ascii="Arial" w:eastAsiaTheme="minorHAnsi" w:hAnsi="Arial" w:cs="Arial"/>
          <w:sz w:val="24"/>
          <w:szCs w:val="24"/>
          <w:lang w:val="hr-HR"/>
        </w:rPr>
      </w:pPr>
      <w:r w:rsidRPr="00A259A6">
        <w:rPr>
          <w:rFonts w:ascii="Arial" w:eastAsiaTheme="minorHAnsi" w:hAnsi="Arial" w:cs="Arial"/>
          <w:sz w:val="24"/>
          <w:szCs w:val="24"/>
          <w:lang w:val="hr-HR"/>
        </w:rPr>
        <w:t>2)</w:t>
      </w:r>
      <w:r w:rsidRPr="00A259A6">
        <w:rPr>
          <w:rFonts w:ascii="Arial" w:eastAsiaTheme="minorHAnsi" w:hAnsi="Arial" w:cs="Arial"/>
          <w:sz w:val="24"/>
          <w:szCs w:val="24"/>
          <w:lang w:val="hr-HR"/>
        </w:rPr>
        <w:tab/>
        <w:t>ne unos</w:t>
      </w:r>
      <w:r w:rsidR="00FF77FA">
        <w:rPr>
          <w:rFonts w:ascii="Arial" w:eastAsiaTheme="minorHAnsi" w:hAnsi="Arial" w:cs="Arial"/>
          <w:sz w:val="24"/>
          <w:szCs w:val="24"/>
          <w:lang w:val="hr-HR"/>
        </w:rPr>
        <w:t>i</w:t>
      </w:r>
      <w:r w:rsidRPr="00A259A6">
        <w:rPr>
          <w:rFonts w:ascii="Arial" w:eastAsiaTheme="minorHAnsi" w:hAnsi="Arial" w:cs="Arial"/>
          <w:sz w:val="24"/>
          <w:szCs w:val="24"/>
          <w:lang w:val="hr-HR"/>
        </w:rPr>
        <w:t xml:space="preserve"> tačne i potpune podatke na osnovu izjave nosioca gazdinstva ili drugog punoljetnog člana (član </w:t>
      </w:r>
      <w:r w:rsidR="000B1597">
        <w:rPr>
          <w:rFonts w:ascii="Arial" w:eastAsiaTheme="minorHAnsi" w:hAnsi="Arial" w:cs="Arial"/>
          <w:sz w:val="24"/>
          <w:szCs w:val="24"/>
          <w:lang w:val="hr-HR"/>
        </w:rPr>
        <w:t>18</w:t>
      </w:r>
      <w:r w:rsidRPr="00A259A6">
        <w:rPr>
          <w:rFonts w:ascii="Arial" w:eastAsiaTheme="minorHAnsi" w:hAnsi="Arial" w:cs="Arial"/>
          <w:sz w:val="24"/>
          <w:szCs w:val="24"/>
          <w:lang w:val="hr-HR"/>
        </w:rPr>
        <w:t xml:space="preserve"> stav 3);</w:t>
      </w:r>
    </w:p>
    <w:p w14:paraId="5D1B0803" w14:textId="7F2A690C" w:rsidR="00877855" w:rsidRDefault="006758DA" w:rsidP="00047A9B">
      <w:pPr>
        <w:pStyle w:val="tekst"/>
        <w:spacing w:before="0" w:line="240" w:lineRule="auto"/>
        <w:ind w:firstLine="360"/>
        <w:rPr>
          <w:rFonts w:ascii="Arial" w:eastAsiaTheme="minorHAnsi" w:hAnsi="Arial" w:cs="Arial"/>
          <w:sz w:val="24"/>
          <w:szCs w:val="24"/>
          <w:lang w:val="hr-HR"/>
        </w:rPr>
      </w:pPr>
      <w:r w:rsidRPr="00A259A6">
        <w:rPr>
          <w:rFonts w:ascii="Arial" w:eastAsiaTheme="minorHAnsi" w:hAnsi="Arial" w:cs="Arial"/>
          <w:sz w:val="24"/>
          <w:szCs w:val="24"/>
          <w:lang w:val="hr-HR"/>
        </w:rPr>
        <w:t>3)</w:t>
      </w:r>
      <w:r w:rsidRPr="00A259A6">
        <w:rPr>
          <w:rFonts w:ascii="Arial" w:eastAsiaTheme="minorHAnsi" w:hAnsi="Arial" w:cs="Arial"/>
          <w:sz w:val="24"/>
          <w:szCs w:val="24"/>
          <w:lang w:val="hr-HR"/>
        </w:rPr>
        <w:tab/>
        <w:t xml:space="preserve">ne čuva poverljive statističke podatke kao službenu tajnu kako je to propisano članom </w:t>
      </w:r>
      <w:r w:rsidR="000B1597">
        <w:rPr>
          <w:rFonts w:ascii="Arial" w:eastAsiaTheme="minorHAnsi" w:hAnsi="Arial" w:cs="Arial"/>
          <w:sz w:val="24"/>
          <w:szCs w:val="24"/>
          <w:lang w:val="hr-HR"/>
        </w:rPr>
        <w:t>18</w:t>
      </w:r>
      <w:r w:rsidR="005033A0" w:rsidRPr="00A259A6">
        <w:rPr>
          <w:rFonts w:ascii="Arial" w:eastAsiaTheme="minorHAnsi" w:hAnsi="Arial" w:cs="Arial"/>
          <w:sz w:val="24"/>
          <w:szCs w:val="24"/>
          <w:lang w:val="hr-HR"/>
        </w:rPr>
        <w:t xml:space="preserve"> </w:t>
      </w:r>
      <w:r w:rsidRPr="00A259A6">
        <w:rPr>
          <w:rFonts w:ascii="Arial" w:eastAsiaTheme="minorHAnsi" w:hAnsi="Arial" w:cs="Arial"/>
          <w:sz w:val="24"/>
          <w:szCs w:val="24"/>
          <w:lang w:val="hr-HR"/>
        </w:rPr>
        <w:t>stav 4 ovog zakona</w:t>
      </w:r>
      <w:r w:rsidR="00A259A6" w:rsidRPr="00A259A6">
        <w:rPr>
          <w:rFonts w:ascii="Arial" w:eastAsiaTheme="minorHAnsi" w:hAnsi="Arial" w:cs="Arial"/>
          <w:sz w:val="24"/>
          <w:szCs w:val="24"/>
          <w:lang w:val="hr-HR"/>
        </w:rPr>
        <w:t>.</w:t>
      </w:r>
    </w:p>
    <w:p w14:paraId="710F3DEB" w14:textId="77777777" w:rsidR="00A91A2F" w:rsidRPr="00BE2C6D" w:rsidRDefault="00A91A2F" w:rsidP="00047A9B">
      <w:pPr>
        <w:pStyle w:val="tekst"/>
        <w:spacing w:before="0" w:line="240" w:lineRule="auto"/>
        <w:ind w:firstLine="360"/>
        <w:rPr>
          <w:rFonts w:ascii="Arial" w:eastAsiaTheme="minorHAnsi" w:hAnsi="Arial" w:cs="Arial"/>
          <w:sz w:val="24"/>
          <w:szCs w:val="24"/>
          <w:lang w:val="hr-HR"/>
        </w:rPr>
      </w:pPr>
    </w:p>
    <w:p w14:paraId="70C7509C" w14:textId="77777777" w:rsidR="001D13FE" w:rsidRPr="00BE2C6D" w:rsidRDefault="00A750B3" w:rsidP="00047A9B">
      <w:pPr>
        <w:pStyle w:val="tekst"/>
        <w:numPr>
          <w:ilvl w:val="0"/>
          <w:numId w:val="31"/>
        </w:numPr>
        <w:spacing w:before="0" w:line="240" w:lineRule="auto"/>
        <w:ind w:left="270" w:hanging="450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BE2C6D">
        <w:rPr>
          <w:rFonts w:ascii="Arial" w:hAnsi="Arial" w:cs="Arial"/>
          <w:b/>
          <w:sz w:val="24"/>
          <w:szCs w:val="24"/>
          <w:lang w:val="hr-HR"/>
        </w:rPr>
        <w:t xml:space="preserve">ZAVRŠNE ODREDBE </w:t>
      </w:r>
    </w:p>
    <w:p w14:paraId="296C74C6" w14:textId="77777777" w:rsidR="00A750B3" w:rsidRPr="00BE2C6D" w:rsidRDefault="00A750B3" w:rsidP="00047A9B">
      <w:pPr>
        <w:pStyle w:val="tekst"/>
        <w:spacing w:before="0" w:line="240" w:lineRule="auto"/>
        <w:ind w:left="1173" w:firstLine="0"/>
        <w:rPr>
          <w:rFonts w:ascii="Arial" w:hAnsi="Arial" w:cs="Arial"/>
          <w:b/>
          <w:sz w:val="24"/>
          <w:szCs w:val="24"/>
          <w:lang w:val="hr-HR"/>
        </w:rPr>
      </w:pPr>
    </w:p>
    <w:p w14:paraId="40C88C66" w14:textId="77777777" w:rsidR="000A08F5" w:rsidRPr="00BE2C6D" w:rsidRDefault="0072013E" w:rsidP="00047A9B">
      <w:pPr>
        <w:autoSpaceDE w:val="0"/>
        <w:autoSpaceDN w:val="0"/>
        <w:adjustRightInd w:val="0"/>
        <w:spacing w:before="0"/>
        <w:ind w:firstLine="0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BE2C6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0A08F5" w:rsidRPr="00BE2C6D">
        <w:rPr>
          <w:rFonts w:ascii="Arial" w:hAnsi="Arial" w:cs="Arial"/>
          <w:b/>
          <w:sz w:val="24"/>
          <w:szCs w:val="24"/>
          <w:lang w:val="hr-HR"/>
        </w:rPr>
        <w:t>Podzakonski akti</w:t>
      </w:r>
    </w:p>
    <w:p w14:paraId="68BEEEEF" w14:textId="14F50BB5" w:rsidR="000A08F5" w:rsidRPr="00BE2C6D" w:rsidRDefault="000A08F5" w:rsidP="00047A9B">
      <w:pPr>
        <w:autoSpaceDE w:val="0"/>
        <w:autoSpaceDN w:val="0"/>
        <w:adjustRightInd w:val="0"/>
        <w:spacing w:before="0"/>
        <w:ind w:firstLine="0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BE2C6D">
        <w:rPr>
          <w:rFonts w:ascii="Arial" w:hAnsi="Arial" w:cs="Arial"/>
          <w:b/>
          <w:sz w:val="24"/>
          <w:szCs w:val="24"/>
          <w:lang w:val="hr-HR"/>
        </w:rPr>
        <w:t xml:space="preserve">Član </w:t>
      </w:r>
      <w:r w:rsidR="00465A10" w:rsidRPr="00BE2C6D">
        <w:rPr>
          <w:rFonts w:ascii="Arial" w:hAnsi="Arial" w:cs="Arial"/>
          <w:b/>
          <w:sz w:val="24"/>
          <w:szCs w:val="24"/>
          <w:lang w:val="hr-HR"/>
        </w:rPr>
        <w:t>3</w:t>
      </w:r>
      <w:r w:rsidR="00C40DBC">
        <w:rPr>
          <w:rFonts w:ascii="Arial" w:hAnsi="Arial" w:cs="Arial"/>
          <w:b/>
          <w:sz w:val="24"/>
          <w:szCs w:val="24"/>
          <w:lang w:val="hr-HR"/>
        </w:rPr>
        <w:t>3</w:t>
      </w:r>
    </w:p>
    <w:p w14:paraId="7FE12468" w14:textId="77777777" w:rsidR="00F1390D" w:rsidRPr="00BE2C6D" w:rsidRDefault="000A08F5" w:rsidP="00047A9B">
      <w:pPr>
        <w:autoSpaceDE w:val="0"/>
        <w:autoSpaceDN w:val="0"/>
        <w:adjustRightInd w:val="0"/>
        <w:spacing w:before="0"/>
        <w:ind w:firstLine="360"/>
        <w:rPr>
          <w:rFonts w:ascii="Arial" w:hAnsi="Arial" w:cs="Arial"/>
          <w:sz w:val="24"/>
          <w:szCs w:val="24"/>
          <w:lang w:val="hr-HR"/>
        </w:rPr>
      </w:pPr>
      <w:r w:rsidRPr="00BE2C6D">
        <w:rPr>
          <w:rFonts w:ascii="Arial" w:hAnsi="Arial" w:cs="Arial"/>
          <w:sz w:val="24"/>
          <w:szCs w:val="24"/>
          <w:lang w:val="hr-HR"/>
        </w:rPr>
        <w:t xml:space="preserve">Podzakonski akti donijeće </w:t>
      </w:r>
      <w:r w:rsidRPr="00A259A6">
        <w:rPr>
          <w:rFonts w:ascii="Arial" w:hAnsi="Arial" w:cs="Arial"/>
          <w:sz w:val="24"/>
          <w:szCs w:val="24"/>
          <w:lang w:val="hr-HR"/>
        </w:rPr>
        <w:t>se u roku od šest mjeseci</w:t>
      </w:r>
      <w:r w:rsidRPr="00BE2C6D">
        <w:rPr>
          <w:rFonts w:ascii="Arial" w:hAnsi="Arial" w:cs="Arial"/>
          <w:sz w:val="24"/>
          <w:szCs w:val="24"/>
          <w:lang w:val="hr-HR"/>
        </w:rPr>
        <w:t xml:space="preserve"> od dana stupanja na snagu ovog zakona.</w:t>
      </w:r>
    </w:p>
    <w:p w14:paraId="7B3EA4F6" w14:textId="77777777" w:rsidR="00F1390D" w:rsidRPr="00E30131" w:rsidRDefault="00F1390D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sz w:val="24"/>
          <w:szCs w:val="24"/>
          <w:lang w:val="hr-HR"/>
        </w:rPr>
      </w:pPr>
    </w:p>
    <w:p w14:paraId="2D4B62E3" w14:textId="77777777" w:rsidR="000A08F5" w:rsidRPr="00E30131" w:rsidRDefault="000A08F5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30131">
        <w:rPr>
          <w:rFonts w:ascii="Arial" w:hAnsi="Arial" w:cs="Arial"/>
          <w:b/>
          <w:sz w:val="24"/>
          <w:szCs w:val="24"/>
          <w:lang w:val="hr-HR"/>
        </w:rPr>
        <w:t>Stupanje na snagu ovog zakona</w:t>
      </w:r>
    </w:p>
    <w:p w14:paraId="401D5922" w14:textId="7486718D" w:rsidR="000A08F5" w:rsidRPr="00E30131" w:rsidRDefault="000A08F5" w:rsidP="00047A9B">
      <w:pPr>
        <w:pStyle w:val="tekst"/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30131">
        <w:rPr>
          <w:rFonts w:ascii="Arial" w:hAnsi="Arial" w:cs="Arial"/>
          <w:b/>
          <w:sz w:val="24"/>
          <w:szCs w:val="24"/>
          <w:lang w:val="hr-HR"/>
        </w:rPr>
        <w:t xml:space="preserve">Član </w:t>
      </w:r>
      <w:r w:rsidR="00465A10" w:rsidRPr="00E30131">
        <w:rPr>
          <w:rFonts w:ascii="Arial" w:hAnsi="Arial" w:cs="Arial"/>
          <w:b/>
          <w:sz w:val="24"/>
          <w:szCs w:val="24"/>
          <w:lang w:val="hr-HR"/>
        </w:rPr>
        <w:t>3</w:t>
      </w:r>
      <w:r w:rsidR="00C40DBC" w:rsidRPr="00E30131">
        <w:rPr>
          <w:rFonts w:ascii="Arial" w:hAnsi="Arial" w:cs="Arial"/>
          <w:b/>
          <w:sz w:val="24"/>
          <w:szCs w:val="24"/>
          <w:lang w:val="hr-HR"/>
        </w:rPr>
        <w:t>4</w:t>
      </w:r>
    </w:p>
    <w:p w14:paraId="40F14FCF" w14:textId="105F1F4A" w:rsidR="00A52BC3" w:rsidRDefault="000A08F5" w:rsidP="00047A9B">
      <w:pPr>
        <w:pStyle w:val="tekst"/>
        <w:spacing w:before="0" w:line="240" w:lineRule="auto"/>
        <w:ind w:firstLine="360"/>
        <w:rPr>
          <w:rFonts w:ascii="Arial" w:hAnsi="Arial" w:cs="Arial"/>
          <w:sz w:val="24"/>
          <w:szCs w:val="24"/>
          <w:lang w:val="hr-HR"/>
        </w:rPr>
      </w:pPr>
      <w:r w:rsidRPr="00E30131">
        <w:rPr>
          <w:rFonts w:ascii="Arial" w:hAnsi="Arial" w:cs="Arial"/>
          <w:sz w:val="24"/>
          <w:szCs w:val="24"/>
          <w:lang w:val="hr-HR"/>
        </w:rPr>
        <w:t>Ovaj zakon stupa na snagu osmog dana od dana objavljivanja u “Službenom listu Crne Gore”.</w:t>
      </w:r>
    </w:p>
    <w:p w14:paraId="2C400831" w14:textId="77777777" w:rsidR="00A52BC3" w:rsidRDefault="00A52BC3">
      <w:pPr>
        <w:spacing w:before="0" w:after="200"/>
        <w:ind w:firstLine="0"/>
        <w:jc w:val="left"/>
        <w:rPr>
          <w:rFonts w:ascii="Arial" w:eastAsia="Times New Roman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br w:type="page"/>
      </w:r>
    </w:p>
    <w:p w14:paraId="69AEA4F8" w14:textId="77777777" w:rsidR="00A52BC3" w:rsidRPr="00A52BC3" w:rsidRDefault="00A52BC3" w:rsidP="00A52BC3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A52BC3">
        <w:rPr>
          <w:rFonts w:ascii="Arial" w:hAnsi="Arial" w:cs="Arial"/>
          <w:b/>
          <w:sz w:val="24"/>
          <w:szCs w:val="24"/>
          <w:lang w:val="sr-Latn-CS"/>
        </w:rPr>
        <w:lastRenderedPageBreak/>
        <w:t>O B R A Z L O Ž E NJ E</w:t>
      </w:r>
    </w:p>
    <w:p w14:paraId="6BFBB347" w14:textId="77777777" w:rsidR="00A52BC3" w:rsidRPr="00A52BC3" w:rsidRDefault="00A52BC3" w:rsidP="00A52BC3">
      <w:pPr>
        <w:rPr>
          <w:rFonts w:ascii="Arial" w:hAnsi="Arial" w:cs="Arial"/>
          <w:sz w:val="24"/>
          <w:szCs w:val="24"/>
          <w:lang w:val="sr-Latn-CS"/>
        </w:rPr>
      </w:pPr>
    </w:p>
    <w:p w14:paraId="3219AE4B" w14:textId="77777777" w:rsidR="00A52BC3" w:rsidRPr="00A52BC3" w:rsidRDefault="00A52BC3" w:rsidP="00A52BC3">
      <w:pPr>
        <w:rPr>
          <w:rFonts w:ascii="Arial" w:hAnsi="Arial" w:cs="Arial"/>
          <w:sz w:val="24"/>
          <w:szCs w:val="24"/>
          <w:lang w:val="sr-Latn-CS"/>
        </w:rPr>
      </w:pPr>
    </w:p>
    <w:p w14:paraId="1E4044B2" w14:textId="4FADCC4C" w:rsidR="00A52BC3" w:rsidRPr="00A52BC3" w:rsidRDefault="00A52BC3" w:rsidP="00A52BC3">
      <w:pPr>
        <w:rPr>
          <w:rFonts w:ascii="Arial" w:hAnsi="Arial" w:cs="Arial"/>
          <w:b/>
          <w:sz w:val="24"/>
          <w:szCs w:val="24"/>
          <w:lang w:val="sr-Latn-CS"/>
        </w:rPr>
      </w:pPr>
      <w:r w:rsidRPr="00A52BC3">
        <w:rPr>
          <w:rFonts w:ascii="Arial" w:hAnsi="Arial" w:cs="Arial"/>
          <w:b/>
          <w:sz w:val="24"/>
          <w:szCs w:val="24"/>
          <w:lang w:val="sr-Latn-CS"/>
        </w:rPr>
        <w:t>I</w:t>
      </w:r>
      <w:r w:rsidRPr="00A52BC3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A52BC3">
        <w:rPr>
          <w:rFonts w:ascii="Arial" w:hAnsi="Arial" w:cs="Arial"/>
          <w:b/>
          <w:sz w:val="24"/>
          <w:szCs w:val="24"/>
          <w:lang w:val="sr-Latn-CS"/>
        </w:rPr>
        <w:t>USTAVNI OSNOV ZA DONOŠENJE ZAKONA</w:t>
      </w:r>
    </w:p>
    <w:p w14:paraId="22982527" w14:textId="77777777" w:rsidR="00A52BC3" w:rsidRPr="00A52BC3" w:rsidRDefault="00A52BC3" w:rsidP="00A52BC3">
      <w:pPr>
        <w:rPr>
          <w:rFonts w:ascii="Arial" w:hAnsi="Arial" w:cs="Arial"/>
          <w:sz w:val="24"/>
          <w:szCs w:val="24"/>
          <w:lang w:val="sr-Latn-CS"/>
        </w:rPr>
      </w:pPr>
    </w:p>
    <w:p w14:paraId="41D5FD65" w14:textId="77777777" w:rsidR="00A52BC3" w:rsidRPr="00A52BC3" w:rsidRDefault="00A52BC3" w:rsidP="00A52BC3">
      <w:pPr>
        <w:rPr>
          <w:rFonts w:ascii="Arial" w:hAnsi="Arial" w:cs="Arial"/>
          <w:sz w:val="24"/>
          <w:szCs w:val="24"/>
          <w:lang w:val="sr-Latn-CS"/>
        </w:rPr>
      </w:pPr>
      <w:r w:rsidRPr="00A52BC3">
        <w:rPr>
          <w:rFonts w:ascii="Arial" w:hAnsi="Arial" w:cs="Arial"/>
          <w:sz w:val="24"/>
          <w:szCs w:val="24"/>
          <w:lang w:val="sr-Latn-CS"/>
        </w:rPr>
        <w:t xml:space="preserve">Ustavni osnov za donošenje Zakona o popisu poljoprivrede 2024. godine sadržan je </w:t>
      </w:r>
      <w:r w:rsidRPr="00060450">
        <w:rPr>
          <w:rFonts w:ascii="Arial" w:hAnsi="Arial" w:cs="Arial"/>
          <w:sz w:val="24"/>
          <w:szCs w:val="24"/>
          <w:lang w:val="sr-Latn-CS"/>
        </w:rPr>
        <w:t>u odredbi člana 16 tačka 5 Ustava Crne Gore,</w:t>
      </w:r>
      <w:r w:rsidRPr="00A52BC3">
        <w:rPr>
          <w:rFonts w:ascii="Arial" w:hAnsi="Arial" w:cs="Arial"/>
          <w:sz w:val="24"/>
          <w:szCs w:val="24"/>
          <w:lang w:val="sr-Latn-CS"/>
        </w:rPr>
        <w:t xml:space="preserve"> kojim je predviđeno da se zakonom, u skladu sa Ustavom, uređuju pitanja od interesa za Crnu Goru.</w:t>
      </w:r>
    </w:p>
    <w:p w14:paraId="4966D652" w14:textId="77777777" w:rsidR="00A52BC3" w:rsidRPr="00A52BC3" w:rsidRDefault="00A52BC3" w:rsidP="00A52BC3">
      <w:pPr>
        <w:rPr>
          <w:rFonts w:ascii="Arial" w:hAnsi="Arial" w:cs="Arial"/>
          <w:b/>
          <w:sz w:val="24"/>
          <w:szCs w:val="24"/>
          <w:lang w:val="sr-Latn-CS"/>
        </w:rPr>
      </w:pPr>
    </w:p>
    <w:p w14:paraId="0938DE56" w14:textId="77777777" w:rsidR="00A52BC3" w:rsidRPr="00A52BC3" w:rsidRDefault="00A52BC3" w:rsidP="00A52BC3">
      <w:pPr>
        <w:rPr>
          <w:rFonts w:ascii="Arial" w:hAnsi="Arial" w:cs="Arial"/>
          <w:b/>
          <w:sz w:val="24"/>
          <w:szCs w:val="24"/>
          <w:lang w:val="sr-Latn-CS"/>
        </w:rPr>
      </w:pPr>
      <w:r w:rsidRPr="00A52BC3">
        <w:rPr>
          <w:rFonts w:ascii="Arial" w:hAnsi="Arial" w:cs="Arial"/>
          <w:b/>
          <w:sz w:val="24"/>
          <w:szCs w:val="24"/>
          <w:lang w:val="sr-Latn-CS"/>
        </w:rPr>
        <w:t>II</w:t>
      </w:r>
      <w:r w:rsidRPr="00A52BC3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A52BC3">
        <w:rPr>
          <w:rFonts w:ascii="Arial" w:hAnsi="Arial" w:cs="Arial"/>
          <w:b/>
          <w:sz w:val="24"/>
          <w:szCs w:val="24"/>
          <w:lang w:val="sr-Latn-CS"/>
        </w:rPr>
        <w:t>RAZLOZI ZA DONOŠENJE ZAKONA</w:t>
      </w:r>
    </w:p>
    <w:p w14:paraId="1A165E19" w14:textId="77777777" w:rsidR="00A52BC3" w:rsidRPr="00A52BC3" w:rsidRDefault="00A52BC3" w:rsidP="00A52BC3">
      <w:pPr>
        <w:rPr>
          <w:rFonts w:ascii="Arial" w:hAnsi="Arial" w:cs="Arial"/>
          <w:sz w:val="24"/>
          <w:szCs w:val="24"/>
          <w:lang w:val="sr-Latn-ME"/>
        </w:rPr>
      </w:pPr>
    </w:p>
    <w:p w14:paraId="6724A2D2" w14:textId="77777777" w:rsidR="00A52BC3" w:rsidRPr="00A52BC3" w:rsidRDefault="00A52BC3" w:rsidP="00A52BC3">
      <w:pPr>
        <w:rPr>
          <w:rFonts w:ascii="Arial" w:hAnsi="Arial" w:cs="Arial"/>
          <w:sz w:val="24"/>
          <w:szCs w:val="24"/>
          <w:lang w:val="sr-Latn-CS"/>
        </w:rPr>
      </w:pPr>
      <w:r w:rsidRPr="00A52BC3">
        <w:rPr>
          <w:rFonts w:ascii="Arial" w:hAnsi="Arial" w:cs="Arial"/>
          <w:sz w:val="24"/>
          <w:szCs w:val="24"/>
          <w:lang w:val="sr-Latn-CS"/>
        </w:rPr>
        <w:t>Zakon o popisu poljoprivrede</w:t>
      </w:r>
      <w:r w:rsidRPr="00A52BC3">
        <w:rPr>
          <w:rFonts w:ascii="Arial" w:hAnsi="Arial" w:cs="Arial"/>
          <w:sz w:val="24"/>
          <w:szCs w:val="24"/>
          <w:lang w:val="sr-Latn-ME"/>
        </w:rPr>
        <w:t xml:space="preserve"> donosi se u  cilju uređenja pripreme, organizacije i sprovođenja popisa poljoprivrede u 2024. godini. </w:t>
      </w:r>
    </w:p>
    <w:p w14:paraId="038745E8" w14:textId="77777777" w:rsidR="00A52BC3" w:rsidRPr="00A52BC3" w:rsidRDefault="00A52BC3" w:rsidP="00A52BC3">
      <w:pPr>
        <w:tabs>
          <w:tab w:val="left" w:pos="1152"/>
        </w:tabs>
        <w:rPr>
          <w:rFonts w:ascii="Arial" w:hAnsi="Arial" w:cs="Arial"/>
          <w:sz w:val="24"/>
          <w:szCs w:val="24"/>
          <w:lang w:val="sr-Latn-CS"/>
        </w:rPr>
      </w:pPr>
    </w:p>
    <w:p w14:paraId="7791932B" w14:textId="77777777" w:rsidR="00A52BC3" w:rsidRPr="00A52BC3" w:rsidRDefault="00A52BC3" w:rsidP="00A52BC3">
      <w:pPr>
        <w:rPr>
          <w:rFonts w:ascii="Arial" w:hAnsi="Arial" w:cs="Arial"/>
          <w:b/>
          <w:sz w:val="24"/>
          <w:szCs w:val="24"/>
          <w:lang w:val="sr-Latn-CS"/>
        </w:rPr>
      </w:pPr>
      <w:r w:rsidRPr="00A52BC3">
        <w:rPr>
          <w:rFonts w:ascii="Arial" w:hAnsi="Arial" w:cs="Arial"/>
          <w:b/>
          <w:sz w:val="24"/>
          <w:szCs w:val="24"/>
          <w:lang w:val="sr-Latn-CS"/>
        </w:rPr>
        <w:t>III USAGLAŠENOST SA PRAVNOM TEKOVINOM EVROPSKE UNIJE I POTVRĐENIM MEĐUNARODNIM SPORAZUMIMA</w:t>
      </w:r>
    </w:p>
    <w:p w14:paraId="26C7DA2D" w14:textId="77777777" w:rsidR="00A52BC3" w:rsidRPr="00A52BC3" w:rsidRDefault="00A52BC3" w:rsidP="00A52BC3">
      <w:pPr>
        <w:rPr>
          <w:rFonts w:ascii="Arial" w:hAnsi="Arial" w:cs="Arial"/>
          <w:b/>
          <w:sz w:val="24"/>
          <w:szCs w:val="24"/>
          <w:lang w:val="sr-Latn-CS"/>
        </w:rPr>
      </w:pPr>
    </w:p>
    <w:p w14:paraId="5C09A612" w14:textId="77777777" w:rsidR="00A52BC3" w:rsidRPr="00A52BC3" w:rsidRDefault="00A52BC3" w:rsidP="00A52BC3">
      <w:pPr>
        <w:rPr>
          <w:rFonts w:ascii="Arial" w:hAnsi="Arial" w:cs="Arial"/>
          <w:sz w:val="24"/>
          <w:szCs w:val="24"/>
          <w:lang w:val="sr-Latn-CS"/>
        </w:rPr>
      </w:pPr>
      <w:r w:rsidRPr="00A52BC3">
        <w:rPr>
          <w:rFonts w:ascii="Arial" w:hAnsi="Arial" w:cs="Arial"/>
          <w:sz w:val="24"/>
          <w:szCs w:val="24"/>
          <w:lang w:val="sr-Latn-CS"/>
        </w:rPr>
        <w:t>Metodologija popisa poljoprivrede je usklađena sa Regulativom (</w:t>
      </w:r>
      <w:bookmarkStart w:id="4" w:name="_Hlk103250403"/>
      <w:r w:rsidRPr="00A52BC3">
        <w:rPr>
          <w:rFonts w:ascii="Arial" w:hAnsi="Arial" w:cs="Arial"/>
          <w:sz w:val="24"/>
          <w:szCs w:val="24"/>
          <w:lang w:val="sr-Latn-CS"/>
        </w:rPr>
        <w:t xml:space="preserve">EU) br. 2018/1091 Evropskog parlamenta i Savjeta </w:t>
      </w:r>
      <w:bookmarkEnd w:id="4"/>
      <w:r w:rsidRPr="00A52BC3">
        <w:rPr>
          <w:rFonts w:ascii="Arial" w:hAnsi="Arial" w:cs="Arial"/>
          <w:sz w:val="24"/>
          <w:szCs w:val="24"/>
          <w:lang w:val="sr-Latn-CS"/>
        </w:rPr>
        <w:t>od 18. juna 2018. godine o integrisanoj statistici na nivou poljoprivrednih gazdinstava i stavljanju van snage Regulative (EZ) br. 1166/2008 i (EU) br. 1337/2011.</w:t>
      </w:r>
    </w:p>
    <w:p w14:paraId="7834ACE0" w14:textId="77777777" w:rsidR="00A52BC3" w:rsidRPr="00A52BC3" w:rsidRDefault="00A52BC3" w:rsidP="00A52BC3">
      <w:pPr>
        <w:rPr>
          <w:rFonts w:ascii="Arial" w:hAnsi="Arial" w:cs="Arial"/>
          <w:b/>
          <w:sz w:val="24"/>
          <w:szCs w:val="24"/>
          <w:lang w:val="sr-Latn-CS"/>
        </w:rPr>
      </w:pPr>
    </w:p>
    <w:p w14:paraId="17D90FFA" w14:textId="77777777" w:rsidR="00A52BC3" w:rsidRPr="00A52BC3" w:rsidRDefault="00A52BC3" w:rsidP="00A52BC3">
      <w:pPr>
        <w:rPr>
          <w:rFonts w:ascii="Arial" w:hAnsi="Arial" w:cs="Arial"/>
          <w:b/>
          <w:sz w:val="24"/>
          <w:szCs w:val="24"/>
          <w:lang w:val="sr-Latn-CS"/>
        </w:rPr>
      </w:pPr>
      <w:r w:rsidRPr="00A52BC3">
        <w:rPr>
          <w:rFonts w:ascii="Arial" w:hAnsi="Arial" w:cs="Arial"/>
          <w:b/>
          <w:sz w:val="24"/>
          <w:szCs w:val="24"/>
          <w:lang w:val="sr-Latn-CS"/>
        </w:rPr>
        <w:t>IV OBJAŠNJENJE OSNOVNIH PRAVNIH INSTITUTA</w:t>
      </w:r>
    </w:p>
    <w:p w14:paraId="7D46B45F" w14:textId="77777777" w:rsidR="00A52BC3" w:rsidRPr="00A52BC3" w:rsidRDefault="00A52BC3" w:rsidP="00A52BC3">
      <w:pPr>
        <w:rPr>
          <w:rFonts w:ascii="Arial" w:hAnsi="Arial" w:cs="Arial"/>
          <w:b/>
          <w:sz w:val="24"/>
          <w:szCs w:val="24"/>
          <w:lang w:val="sr-Latn-CS"/>
        </w:rPr>
      </w:pPr>
    </w:p>
    <w:p w14:paraId="58D29005" w14:textId="5289B8B8" w:rsidR="00A52BC3" w:rsidRDefault="00060450" w:rsidP="00A52BC3">
      <w:pPr>
        <w:pStyle w:val="Default"/>
        <w:jc w:val="both"/>
        <w:rPr>
          <w:rFonts w:ascii="Arial" w:hAnsi="Arial" w:cs="Arial"/>
        </w:rPr>
      </w:pPr>
      <w:r w:rsidRPr="00060450">
        <w:rPr>
          <w:rFonts w:ascii="Arial" w:hAnsi="Arial" w:cs="Arial"/>
          <w:b/>
          <w:lang w:val="sr-Latn-CS"/>
        </w:rPr>
        <w:t>Član 1</w:t>
      </w:r>
      <w:r>
        <w:rPr>
          <w:rFonts w:ascii="Arial" w:hAnsi="Arial" w:cs="Arial"/>
          <w:lang w:val="sr-Latn-CS"/>
        </w:rPr>
        <w:t xml:space="preserve"> određuje predmet zakona kojim se uređuje </w:t>
      </w:r>
      <w:r w:rsidRPr="00BE2C6D">
        <w:rPr>
          <w:rFonts w:ascii="Arial" w:hAnsi="Arial" w:cs="Arial"/>
          <w:lang w:val="hr-HR"/>
        </w:rPr>
        <w:t xml:space="preserve">priprema, organizacija i sprovođenje </w:t>
      </w:r>
      <w:r w:rsidRPr="00BE2C6D">
        <w:rPr>
          <w:rFonts w:ascii="Arial" w:hAnsi="Arial" w:cs="Arial"/>
        </w:rPr>
        <w:t>popisa</w:t>
      </w:r>
      <w:r>
        <w:rPr>
          <w:rFonts w:ascii="Arial" w:hAnsi="Arial" w:cs="Arial"/>
        </w:rPr>
        <w:t>.</w:t>
      </w:r>
    </w:p>
    <w:p w14:paraId="7E12B79B" w14:textId="77777777" w:rsidR="00060450" w:rsidRPr="00A52BC3" w:rsidRDefault="00060450" w:rsidP="00060450">
      <w:pPr>
        <w:rPr>
          <w:rFonts w:ascii="Arial" w:hAnsi="Arial" w:cs="Arial"/>
          <w:b/>
          <w:sz w:val="24"/>
          <w:szCs w:val="24"/>
          <w:lang w:val="sr-Latn-CS"/>
        </w:rPr>
      </w:pPr>
    </w:p>
    <w:p w14:paraId="6D28FDE8" w14:textId="597F39DF" w:rsidR="00060450" w:rsidRDefault="00060450" w:rsidP="00060450">
      <w:pPr>
        <w:pStyle w:val="Default"/>
        <w:jc w:val="both"/>
        <w:rPr>
          <w:rFonts w:ascii="Arial" w:hAnsi="Arial" w:cs="Arial"/>
          <w:lang w:val="sr-Latn-CS"/>
        </w:rPr>
      </w:pPr>
      <w:r w:rsidRPr="00060450">
        <w:rPr>
          <w:rFonts w:ascii="Arial" w:hAnsi="Arial" w:cs="Arial"/>
          <w:b/>
          <w:lang w:val="sr-Latn-CS"/>
        </w:rPr>
        <w:t>Član</w:t>
      </w:r>
      <w:r>
        <w:rPr>
          <w:rFonts w:ascii="Arial" w:hAnsi="Arial" w:cs="Arial"/>
          <w:b/>
          <w:lang w:val="sr-Latn-CS"/>
        </w:rPr>
        <w:t>om</w:t>
      </w:r>
      <w:r w:rsidRPr="00060450">
        <w:rPr>
          <w:rFonts w:ascii="Arial" w:hAnsi="Arial" w:cs="Arial"/>
          <w:b/>
          <w:lang w:val="sr-Latn-CS"/>
        </w:rPr>
        <w:t xml:space="preserve"> </w:t>
      </w:r>
      <w:r>
        <w:rPr>
          <w:rFonts w:ascii="Arial" w:hAnsi="Arial" w:cs="Arial"/>
          <w:b/>
          <w:lang w:val="sr-Latn-CS"/>
        </w:rPr>
        <w:t xml:space="preserve">2 </w:t>
      </w:r>
      <w:r w:rsidRPr="00060450">
        <w:rPr>
          <w:rFonts w:ascii="Arial" w:hAnsi="Arial" w:cs="Arial"/>
          <w:lang w:val="sr-Latn-CS"/>
        </w:rPr>
        <w:t>se</w:t>
      </w:r>
      <w:r w:rsidR="00405D5B">
        <w:rPr>
          <w:rFonts w:ascii="Arial" w:hAnsi="Arial" w:cs="Arial"/>
          <w:lang w:val="sr-Latn-CS"/>
        </w:rPr>
        <w:t xml:space="preserve"> određuje</w:t>
      </w:r>
      <w:r w:rsidRPr="00060450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značenje po</w:t>
      </w:r>
      <w:r w:rsidR="0023103A">
        <w:rPr>
          <w:rFonts w:ascii="Arial" w:hAnsi="Arial" w:cs="Arial"/>
          <w:lang w:val="sr-Latn-CS"/>
        </w:rPr>
        <w:t>j</w:t>
      </w:r>
      <w:r>
        <w:rPr>
          <w:rFonts w:ascii="Arial" w:hAnsi="Arial" w:cs="Arial"/>
          <w:lang w:val="sr-Latn-CS"/>
        </w:rPr>
        <w:t>edinih izraza u ovom zakonu.</w:t>
      </w:r>
    </w:p>
    <w:p w14:paraId="2F1ABFB4" w14:textId="58A19CB3" w:rsidR="00060450" w:rsidRDefault="00060450" w:rsidP="00060450">
      <w:pPr>
        <w:pStyle w:val="Default"/>
        <w:jc w:val="both"/>
        <w:rPr>
          <w:rFonts w:ascii="Arial" w:hAnsi="Arial" w:cs="Arial"/>
        </w:rPr>
      </w:pPr>
    </w:p>
    <w:p w14:paraId="27C48799" w14:textId="28D916C5" w:rsidR="00060450" w:rsidRDefault="00060450" w:rsidP="00060450">
      <w:pPr>
        <w:pStyle w:val="Default"/>
        <w:jc w:val="both"/>
        <w:rPr>
          <w:rFonts w:ascii="Arial" w:hAnsi="Arial" w:cs="Arial"/>
          <w:lang w:val="sr-Latn-CS"/>
        </w:rPr>
      </w:pPr>
      <w:r w:rsidRPr="00060450">
        <w:rPr>
          <w:rFonts w:ascii="Arial" w:hAnsi="Arial" w:cs="Arial"/>
          <w:b/>
          <w:lang w:val="sr-Latn-CS"/>
        </w:rPr>
        <w:t>Član</w:t>
      </w:r>
      <w:r>
        <w:rPr>
          <w:rFonts w:ascii="Arial" w:hAnsi="Arial" w:cs="Arial"/>
          <w:b/>
          <w:lang w:val="sr-Latn-CS"/>
        </w:rPr>
        <w:t>om</w:t>
      </w:r>
      <w:r w:rsidRPr="00060450">
        <w:rPr>
          <w:rFonts w:ascii="Arial" w:hAnsi="Arial" w:cs="Arial"/>
          <w:b/>
          <w:lang w:val="sr-Latn-CS"/>
        </w:rPr>
        <w:t xml:space="preserve"> </w:t>
      </w:r>
      <w:r>
        <w:rPr>
          <w:rFonts w:ascii="Arial" w:hAnsi="Arial" w:cs="Arial"/>
          <w:b/>
          <w:lang w:val="sr-Latn-CS"/>
        </w:rPr>
        <w:t xml:space="preserve">3 </w:t>
      </w:r>
      <w:r>
        <w:rPr>
          <w:rFonts w:ascii="Arial" w:hAnsi="Arial" w:cs="Arial"/>
          <w:lang w:val="sr-Latn-CS"/>
        </w:rPr>
        <w:t>se propisuje upotreba rodno osjetljivog jezika u zakonu.</w:t>
      </w:r>
    </w:p>
    <w:p w14:paraId="2F6D8556" w14:textId="77777777" w:rsidR="0023103A" w:rsidRDefault="0023103A" w:rsidP="00060450">
      <w:pPr>
        <w:pStyle w:val="Default"/>
        <w:jc w:val="both"/>
        <w:rPr>
          <w:rFonts w:ascii="Arial" w:hAnsi="Arial" w:cs="Arial"/>
          <w:lang w:val="sr-Latn-CS"/>
        </w:rPr>
      </w:pPr>
    </w:p>
    <w:p w14:paraId="12C4E998" w14:textId="23A33139" w:rsidR="0023103A" w:rsidRDefault="0023103A" w:rsidP="00060450">
      <w:pPr>
        <w:pStyle w:val="Default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b/>
          <w:lang w:val="sr-Latn-CS"/>
        </w:rPr>
        <w:t xml:space="preserve">Član 4 </w:t>
      </w:r>
      <w:r>
        <w:rPr>
          <w:rFonts w:ascii="Arial" w:hAnsi="Arial" w:cs="Arial"/>
          <w:lang w:val="sr-Latn-CS"/>
        </w:rPr>
        <w:t>određuje primjenu principa kvaliteta u pripremi, organizaciji i sprovođenju popisa poljoprivrede, kao i obradi i diseminaciji rezultata.</w:t>
      </w:r>
    </w:p>
    <w:p w14:paraId="568767BA" w14:textId="77777777" w:rsidR="0023103A" w:rsidRDefault="0023103A" w:rsidP="00060450">
      <w:pPr>
        <w:pStyle w:val="Default"/>
        <w:jc w:val="both"/>
        <w:rPr>
          <w:rFonts w:ascii="Arial" w:hAnsi="Arial" w:cs="Arial"/>
          <w:lang w:val="sr-Latn-CS"/>
        </w:rPr>
      </w:pPr>
    </w:p>
    <w:p w14:paraId="46A42BB4" w14:textId="478712DF" w:rsidR="0023103A" w:rsidRDefault="0023103A" w:rsidP="00060450">
      <w:pPr>
        <w:pStyle w:val="Default"/>
        <w:jc w:val="both"/>
        <w:rPr>
          <w:rFonts w:ascii="Arial" w:hAnsi="Arial" w:cs="Arial"/>
          <w:lang w:val="sr-Latn-CS"/>
        </w:rPr>
      </w:pPr>
      <w:r w:rsidRPr="0023103A">
        <w:rPr>
          <w:rFonts w:ascii="Arial" w:hAnsi="Arial" w:cs="Arial"/>
          <w:b/>
          <w:lang w:val="sr-Latn-CS"/>
        </w:rPr>
        <w:t>Član</w:t>
      </w:r>
      <w:r>
        <w:rPr>
          <w:rFonts w:ascii="Arial" w:hAnsi="Arial" w:cs="Arial"/>
          <w:b/>
          <w:lang w:val="sr-Latn-CS"/>
        </w:rPr>
        <w:t>om</w:t>
      </w:r>
      <w:r w:rsidRPr="0023103A">
        <w:rPr>
          <w:rFonts w:ascii="Arial" w:hAnsi="Arial" w:cs="Arial"/>
          <w:b/>
          <w:lang w:val="sr-Latn-CS"/>
        </w:rPr>
        <w:t xml:space="preserve"> 5</w:t>
      </w:r>
      <w:r>
        <w:rPr>
          <w:rFonts w:ascii="Arial" w:hAnsi="Arial" w:cs="Arial"/>
          <w:b/>
          <w:lang w:val="sr-Latn-CS"/>
        </w:rPr>
        <w:t xml:space="preserve"> </w:t>
      </w:r>
      <w:r w:rsidRPr="0023103A">
        <w:rPr>
          <w:rFonts w:ascii="Arial" w:hAnsi="Arial" w:cs="Arial"/>
          <w:lang w:val="sr-Latn-CS"/>
        </w:rPr>
        <w:t>propisuje se</w:t>
      </w:r>
      <w:r>
        <w:rPr>
          <w:rFonts w:ascii="Arial" w:hAnsi="Arial" w:cs="Arial"/>
          <w:b/>
          <w:lang w:val="sr-Latn-CS"/>
        </w:rPr>
        <w:t xml:space="preserve"> </w:t>
      </w:r>
      <w:r>
        <w:rPr>
          <w:rFonts w:ascii="Arial" w:hAnsi="Arial" w:cs="Arial"/>
          <w:lang w:val="sr-Latn-CS"/>
        </w:rPr>
        <w:t>primjena i usklađenost metodologije popisa poljoprivrede.</w:t>
      </w:r>
    </w:p>
    <w:p w14:paraId="01C040EA" w14:textId="77777777" w:rsidR="0023103A" w:rsidRDefault="0023103A" w:rsidP="00060450">
      <w:pPr>
        <w:pStyle w:val="Default"/>
        <w:jc w:val="both"/>
        <w:rPr>
          <w:rFonts w:ascii="Arial" w:hAnsi="Arial" w:cs="Arial"/>
          <w:lang w:val="sr-Latn-CS"/>
        </w:rPr>
      </w:pPr>
    </w:p>
    <w:p w14:paraId="23EBC1E4" w14:textId="7CEF5F36" w:rsidR="0023103A" w:rsidRDefault="0023103A" w:rsidP="00060450">
      <w:pPr>
        <w:pStyle w:val="Default"/>
        <w:jc w:val="both"/>
        <w:rPr>
          <w:rFonts w:ascii="Arial" w:hAnsi="Arial" w:cs="Arial"/>
          <w:lang w:val="sr-Latn-CS"/>
        </w:rPr>
      </w:pPr>
      <w:r w:rsidRPr="0023103A">
        <w:rPr>
          <w:rFonts w:ascii="Arial" w:hAnsi="Arial" w:cs="Arial"/>
          <w:b/>
          <w:lang w:val="sr-Latn-CS"/>
        </w:rPr>
        <w:t>Članom 6</w:t>
      </w:r>
      <w:r>
        <w:rPr>
          <w:rFonts w:ascii="Arial" w:hAnsi="Arial" w:cs="Arial"/>
          <w:lang w:val="sr-Latn-CS"/>
        </w:rPr>
        <w:t xml:space="preserve"> utvrđuje se period sprovođenja popisa poljoprivrede.</w:t>
      </w:r>
    </w:p>
    <w:p w14:paraId="3633D140" w14:textId="77777777" w:rsidR="0023103A" w:rsidRDefault="0023103A" w:rsidP="00060450">
      <w:pPr>
        <w:pStyle w:val="Default"/>
        <w:jc w:val="both"/>
        <w:rPr>
          <w:rFonts w:ascii="Arial" w:hAnsi="Arial" w:cs="Arial"/>
          <w:lang w:val="sr-Latn-CS"/>
        </w:rPr>
      </w:pPr>
    </w:p>
    <w:p w14:paraId="06248817" w14:textId="1ACC9CF7" w:rsidR="0023103A" w:rsidRDefault="0023103A" w:rsidP="00060450">
      <w:pPr>
        <w:pStyle w:val="Default"/>
        <w:jc w:val="both"/>
        <w:rPr>
          <w:rFonts w:ascii="Arial" w:hAnsi="Arial" w:cs="Arial"/>
          <w:lang w:val="sr-Latn-CS"/>
        </w:rPr>
      </w:pPr>
      <w:r w:rsidRPr="0023103A">
        <w:rPr>
          <w:rFonts w:ascii="Arial" w:hAnsi="Arial" w:cs="Arial"/>
          <w:b/>
          <w:lang w:val="sr-Latn-CS"/>
        </w:rPr>
        <w:t>Članom 7</w:t>
      </w:r>
      <w:r>
        <w:rPr>
          <w:rFonts w:ascii="Arial" w:hAnsi="Arial" w:cs="Arial"/>
          <w:lang w:val="sr-Latn-CS"/>
        </w:rPr>
        <w:t xml:space="preserve"> utvrđuje se referentni period popisa poljoprivrede.</w:t>
      </w:r>
    </w:p>
    <w:p w14:paraId="36AE68E7" w14:textId="77777777" w:rsidR="0023103A" w:rsidRDefault="0023103A" w:rsidP="00060450">
      <w:pPr>
        <w:pStyle w:val="Default"/>
        <w:jc w:val="both"/>
        <w:rPr>
          <w:rFonts w:ascii="Arial" w:hAnsi="Arial" w:cs="Arial"/>
          <w:lang w:val="sr-Latn-CS"/>
        </w:rPr>
      </w:pPr>
    </w:p>
    <w:p w14:paraId="5BFB3018" w14:textId="196FF944" w:rsidR="0023103A" w:rsidRDefault="0023103A" w:rsidP="00060450">
      <w:pPr>
        <w:pStyle w:val="Default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b/>
          <w:lang w:val="sr-Latn-CS"/>
        </w:rPr>
        <w:t>Član</w:t>
      </w:r>
      <w:r w:rsidRPr="0023103A">
        <w:rPr>
          <w:rFonts w:ascii="Arial" w:hAnsi="Arial" w:cs="Arial"/>
          <w:b/>
          <w:lang w:val="sr-Latn-CS"/>
        </w:rPr>
        <w:t xml:space="preserve"> 8</w:t>
      </w:r>
      <w:r>
        <w:rPr>
          <w:rFonts w:ascii="Arial" w:hAnsi="Arial" w:cs="Arial"/>
          <w:b/>
          <w:lang w:val="sr-Latn-CS"/>
        </w:rPr>
        <w:t xml:space="preserve"> </w:t>
      </w:r>
      <w:r>
        <w:rPr>
          <w:rFonts w:ascii="Arial" w:hAnsi="Arial" w:cs="Arial"/>
          <w:lang w:val="sr-Latn-CS"/>
        </w:rPr>
        <w:t>definiše jedinice koje se obuhvataju popisom poljoprivrede.</w:t>
      </w:r>
    </w:p>
    <w:p w14:paraId="070301FD" w14:textId="77777777" w:rsidR="0023103A" w:rsidRDefault="0023103A" w:rsidP="00060450">
      <w:pPr>
        <w:pStyle w:val="Default"/>
        <w:jc w:val="both"/>
        <w:rPr>
          <w:rFonts w:ascii="Arial" w:hAnsi="Arial" w:cs="Arial"/>
          <w:lang w:val="sr-Latn-CS"/>
        </w:rPr>
      </w:pPr>
    </w:p>
    <w:p w14:paraId="77BA5B93" w14:textId="5B6CA301" w:rsidR="0023103A" w:rsidRDefault="0023103A" w:rsidP="00060450">
      <w:pPr>
        <w:pStyle w:val="Default"/>
        <w:jc w:val="both"/>
        <w:rPr>
          <w:rFonts w:ascii="Arial" w:hAnsi="Arial" w:cs="Arial"/>
          <w:lang w:val="sr-Latn-CS"/>
        </w:rPr>
      </w:pPr>
      <w:r w:rsidRPr="00695D2F">
        <w:rPr>
          <w:rFonts w:ascii="Arial" w:hAnsi="Arial" w:cs="Arial"/>
          <w:b/>
          <w:lang w:val="sr-Latn-CS"/>
        </w:rPr>
        <w:t>Član 9</w:t>
      </w:r>
      <w:r w:rsidRPr="00695D2F">
        <w:rPr>
          <w:rFonts w:ascii="Arial" w:hAnsi="Arial" w:cs="Arial"/>
          <w:lang w:val="sr-Latn-CS"/>
        </w:rPr>
        <w:t xml:space="preserve"> definiše </w:t>
      </w:r>
      <w:r w:rsidR="00751B95" w:rsidRPr="00695D2F">
        <w:rPr>
          <w:rFonts w:ascii="Arial" w:hAnsi="Arial" w:cs="Arial"/>
          <w:lang w:val="sr-Latn-CS"/>
        </w:rPr>
        <w:t>prag poljoprivrednih gazdinstava po kategorijama korišćenog zemljišta i uslovnom grlu.</w:t>
      </w:r>
    </w:p>
    <w:p w14:paraId="71B65685" w14:textId="0A7B4DFE" w:rsidR="00751B95" w:rsidRDefault="00751B95" w:rsidP="00060450">
      <w:pPr>
        <w:pStyle w:val="Default"/>
        <w:jc w:val="both"/>
        <w:rPr>
          <w:rFonts w:ascii="Arial" w:hAnsi="Arial" w:cs="Arial"/>
          <w:lang w:val="sr-Latn-CS"/>
        </w:rPr>
      </w:pPr>
      <w:r w:rsidRPr="00731051">
        <w:rPr>
          <w:rFonts w:ascii="Arial" w:hAnsi="Arial" w:cs="Arial"/>
          <w:b/>
          <w:color w:val="auto"/>
          <w:lang w:val="sr-Latn-CS"/>
        </w:rPr>
        <w:lastRenderedPageBreak/>
        <w:t>Član</w:t>
      </w:r>
      <w:r w:rsidR="00DA3E69" w:rsidRPr="00731051">
        <w:rPr>
          <w:rFonts w:ascii="Arial" w:hAnsi="Arial" w:cs="Arial"/>
          <w:b/>
          <w:color w:val="auto"/>
          <w:lang w:val="sr-Latn-CS"/>
        </w:rPr>
        <w:t xml:space="preserve">om </w:t>
      </w:r>
      <w:r w:rsidRPr="00731051">
        <w:rPr>
          <w:rFonts w:ascii="Arial" w:hAnsi="Arial" w:cs="Arial"/>
          <w:b/>
          <w:color w:val="auto"/>
          <w:lang w:val="sr-Latn-CS"/>
        </w:rPr>
        <w:t>10</w:t>
      </w:r>
      <w:r w:rsidR="00DA3E69" w:rsidRPr="00731051">
        <w:rPr>
          <w:rFonts w:ascii="Arial" w:hAnsi="Arial" w:cs="Arial"/>
          <w:color w:val="auto"/>
          <w:lang w:val="sr-Latn-CS"/>
        </w:rPr>
        <w:t xml:space="preserve"> su taksativno navedeni podaci</w:t>
      </w:r>
      <w:r w:rsidRPr="00731051">
        <w:rPr>
          <w:rFonts w:ascii="Arial" w:hAnsi="Arial" w:cs="Arial"/>
          <w:color w:val="auto"/>
          <w:lang w:val="sr-Latn-CS"/>
        </w:rPr>
        <w:t xml:space="preserve"> koji</w:t>
      </w:r>
      <w:r w:rsidR="00DA3E69" w:rsidRPr="00731051">
        <w:rPr>
          <w:rFonts w:ascii="Arial" w:hAnsi="Arial" w:cs="Arial"/>
          <w:color w:val="auto"/>
          <w:lang w:val="sr-Latn-CS"/>
        </w:rPr>
        <w:t xml:space="preserve"> </w:t>
      </w:r>
      <w:r w:rsidR="00DA3E69" w:rsidRPr="00731051">
        <w:rPr>
          <w:rFonts w:ascii="Arial" w:hAnsi="Arial" w:cs="Arial"/>
          <w:color w:val="auto"/>
          <w:lang w:val="sr-Latn-ME"/>
        </w:rPr>
        <w:t>će</w:t>
      </w:r>
      <w:r w:rsidRPr="00731051">
        <w:rPr>
          <w:rFonts w:ascii="Arial" w:hAnsi="Arial" w:cs="Arial"/>
          <w:color w:val="auto"/>
          <w:lang w:val="sr-Latn-CS"/>
        </w:rPr>
        <w:t xml:space="preserve"> se prikupljaju </w:t>
      </w:r>
      <w:r>
        <w:rPr>
          <w:rFonts w:ascii="Arial" w:hAnsi="Arial" w:cs="Arial"/>
          <w:lang w:val="sr-Latn-CS"/>
        </w:rPr>
        <w:t>popisom poljoprivrede.</w:t>
      </w:r>
    </w:p>
    <w:p w14:paraId="676C2EFF" w14:textId="77777777" w:rsidR="00751B95" w:rsidRDefault="00751B95" w:rsidP="00060450">
      <w:pPr>
        <w:pStyle w:val="Default"/>
        <w:jc w:val="both"/>
        <w:rPr>
          <w:rFonts w:ascii="Arial" w:hAnsi="Arial" w:cs="Arial"/>
          <w:lang w:val="sr-Latn-CS"/>
        </w:rPr>
      </w:pPr>
    </w:p>
    <w:p w14:paraId="3C53E473" w14:textId="7BC726D9" w:rsidR="00751B95" w:rsidRPr="0023103A" w:rsidRDefault="00751B95" w:rsidP="00060450">
      <w:pPr>
        <w:pStyle w:val="Default"/>
        <w:jc w:val="both"/>
        <w:rPr>
          <w:rFonts w:ascii="Arial" w:hAnsi="Arial" w:cs="Arial"/>
          <w:lang w:val="sr-Latn-CS"/>
        </w:rPr>
      </w:pPr>
      <w:r w:rsidRPr="00731051">
        <w:rPr>
          <w:rFonts w:ascii="Arial" w:hAnsi="Arial" w:cs="Arial"/>
          <w:b/>
          <w:color w:val="auto"/>
          <w:lang w:val="sr-Latn-CS"/>
        </w:rPr>
        <w:t>Član</w:t>
      </w:r>
      <w:r w:rsidR="00644921" w:rsidRPr="00731051">
        <w:rPr>
          <w:rFonts w:ascii="Arial" w:hAnsi="Arial" w:cs="Arial"/>
          <w:b/>
          <w:color w:val="auto"/>
          <w:lang w:val="sr-Latn-CS"/>
        </w:rPr>
        <w:t>om</w:t>
      </w:r>
      <w:r w:rsidRPr="00731051">
        <w:rPr>
          <w:rFonts w:ascii="Arial" w:hAnsi="Arial" w:cs="Arial"/>
          <w:b/>
          <w:color w:val="auto"/>
          <w:lang w:val="sr-Latn-CS"/>
        </w:rPr>
        <w:t xml:space="preserve"> 11</w:t>
      </w:r>
      <w:r w:rsidR="00EF2842" w:rsidRPr="00731051">
        <w:rPr>
          <w:rFonts w:ascii="Arial" w:hAnsi="Arial" w:cs="Arial"/>
          <w:color w:val="auto"/>
          <w:lang w:val="sr-Latn-CS"/>
        </w:rPr>
        <w:t xml:space="preserve"> </w:t>
      </w:r>
      <w:r w:rsidR="00644921" w:rsidRPr="00731051">
        <w:rPr>
          <w:rFonts w:ascii="Arial" w:hAnsi="Arial" w:cs="Arial"/>
          <w:color w:val="auto"/>
          <w:lang w:val="sr-Latn-CS"/>
        </w:rPr>
        <w:t>propisan</w:t>
      </w:r>
      <w:r w:rsidR="00550172" w:rsidRPr="00731051">
        <w:rPr>
          <w:rFonts w:ascii="Arial" w:hAnsi="Arial" w:cs="Arial"/>
          <w:color w:val="auto"/>
          <w:lang w:val="sr-Latn-CS"/>
        </w:rPr>
        <w:t>i su</w:t>
      </w:r>
      <w:r w:rsidR="004F782B" w:rsidRPr="00731051">
        <w:rPr>
          <w:rFonts w:ascii="Arial" w:hAnsi="Arial" w:cs="Arial"/>
          <w:color w:val="auto"/>
          <w:lang w:val="sr-Latn-CS"/>
        </w:rPr>
        <w:t xml:space="preserve"> izvor</w:t>
      </w:r>
      <w:r w:rsidR="00550172" w:rsidRPr="00731051">
        <w:rPr>
          <w:rFonts w:ascii="Arial" w:hAnsi="Arial" w:cs="Arial"/>
          <w:color w:val="auto"/>
          <w:lang w:val="sr-Latn-CS"/>
        </w:rPr>
        <w:t>i</w:t>
      </w:r>
      <w:r w:rsidR="004F782B" w:rsidRPr="00731051">
        <w:rPr>
          <w:rFonts w:ascii="Arial" w:hAnsi="Arial" w:cs="Arial"/>
          <w:color w:val="auto"/>
          <w:lang w:val="sr-Latn-CS"/>
        </w:rPr>
        <w:t xml:space="preserve"> podataka, tj. koja</w:t>
      </w:r>
      <w:r w:rsidR="00550172" w:rsidRPr="00731051">
        <w:rPr>
          <w:rFonts w:ascii="Arial" w:hAnsi="Arial" w:cs="Arial"/>
          <w:color w:val="auto"/>
          <w:lang w:val="sr-Latn-CS"/>
        </w:rPr>
        <w:t xml:space="preserve"> lica</w:t>
      </w:r>
      <w:r w:rsidR="004F782B" w:rsidRPr="00731051">
        <w:rPr>
          <w:rFonts w:ascii="Arial" w:hAnsi="Arial" w:cs="Arial"/>
          <w:color w:val="auto"/>
          <w:lang w:val="sr-Latn-CS"/>
        </w:rPr>
        <w:t xml:space="preserve"> daju podatke u popisu poljoprivrede</w:t>
      </w:r>
      <w:r w:rsidR="004F782B" w:rsidRPr="00550172">
        <w:rPr>
          <w:rFonts w:ascii="Arial" w:hAnsi="Arial" w:cs="Arial"/>
          <w:lang w:val="sr-Latn-CS"/>
        </w:rPr>
        <w:t>.</w:t>
      </w:r>
    </w:p>
    <w:p w14:paraId="00DBFEA6" w14:textId="77777777" w:rsidR="0023103A" w:rsidRDefault="0023103A" w:rsidP="00060450">
      <w:pPr>
        <w:pStyle w:val="Default"/>
        <w:jc w:val="both"/>
        <w:rPr>
          <w:rFonts w:ascii="Arial" w:hAnsi="Arial" w:cs="Arial"/>
          <w:lang w:val="sr-Latn-CS"/>
        </w:rPr>
      </w:pPr>
    </w:p>
    <w:p w14:paraId="07B64FB2" w14:textId="09D04D17" w:rsidR="004F782B" w:rsidRPr="00731051" w:rsidRDefault="004F782B" w:rsidP="00060450">
      <w:pPr>
        <w:pStyle w:val="Default"/>
        <w:jc w:val="both"/>
        <w:rPr>
          <w:rFonts w:ascii="Arial" w:hAnsi="Arial" w:cs="Arial"/>
          <w:color w:val="auto"/>
          <w:lang w:val="sr-Latn-CS"/>
        </w:rPr>
      </w:pPr>
      <w:r w:rsidRPr="00731051">
        <w:rPr>
          <w:rFonts w:ascii="Arial" w:hAnsi="Arial" w:cs="Arial"/>
          <w:b/>
          <w:color w:val="auto"/>
          <w:lang w:val="sr-Latn-CS"/>
        </w:rPr>
        <w:t>Član</w:t>
      </w:r>
      <w:r w:rsidR="0009140A" w:rsidRPr="00731051">
        <w:rPr>
          <w:rFonts w:ascii="Arial" w:hAnsi="Arial" w:cs="Arial"/>
          <w:b/>
          <w:color w:val="auto"/>
          <w:lang w:val="sr-Latn-CS"/>
        </w:rPr>
        <w:t>om</w:t>
      </w:r>
      <w:r w:rsidRPr="00731051">
        <w:rPr>
          <w:rFonts w:ascii="Arial" w:hAnsi="Arial" w:cs="Arial"/>
          <w:b/>
          <w:color w:val="auto"/>
          <w:lang w:val="sr-Latn-CS"/>
        </w:rPr>
        <w:t xml:space="preserve"> 12</w:t>
      </w:r>
      <w:r w:rsidRPr="00731051">
        <w:rPr>
          <w:rFonts w:ascii="Arial" w:hAnsi="Arial" w:cs="Arial"/>
          <w:color w:val="auto"/>
          <w:lang w:val="sr-Latn-CS"/>
        </w:rPr>
        <w:t xml:space="preserve"> </w:t>
      </w:r>
      <w:r w:rsidR="0009140A" w:rsidRPr="00731051">
        <w:rPr>
          <w:rFonts w:ascii="Arial" w:hAnsi="Arial" w:cs="Arial"/>
          <w:color w:val="auto"/>
          <w:lang w:val="sr-Latn-CS"/>
        </w:rPr>
        <w:t>propisane su</w:t>
      </w:r>
      <w:r w:rsidRPr="00731051">
        <w:rPr>
          <w:rFonts w:ascii="Arial" w:hAnsi="Arial" w:cs="Arial"/>
          <w:color w:val="auto"/>
          <w:lang w:val="sr-Latn-CS"/>
        </w:rPr>
        <w:t xml:space="preserve"> obaveze lica koja daju podatke</w:t>
      </w:r>
      <w:r w:rsidR="0009140A" w:rsidRPr="00731051">
        <w:rPr>
          <w:rFonts w:ascii="Arial" w:hAnsi="Arial" w:cs="Arial"/>
          <w:color w:val="auto"/>
          <w:lang w:val="sr-Latn-CS"/>
        </w:rPr>
        <w:t>, u skladu sa</w:t>
      </w:r>
      <w:r w:rsidR="004D099E" w:rsidRPr="00731051">
        <w:rPr>
          <w:rFonts w:ascii="Arial" w:hAnsi="Arial" w:cs="Arial"/>
          <w:color w:val="auto"/>
          <w:lang w:val="sr-Latn-CS"/>
        </w:rPr>
        <w:t xml:space="preserve"> Metodologijom popisa poljoprivrede</w:t>
      </w:r>
      <w:r w:rsidRPr="00731051">
        <w:rPr>
          <w:rFonts w:ascii="Arial" w:hAnsi="Arial" w:cs="Arial"/>
          <w:color w:val="auto"/>
          <w:lang w:val="sr-Latn-CS"/>
        </w:rPr>
        <w:t>.</w:t>
      </w:r>
    </w:p>
    <w:p w14:paraId="67E08034" w14:textId="77777777" w:rsidR="004F782B" w:rsidRPr="00731051" w:rsidRDefault="004F782B" w:rsidP="00060450">
      <w:pPr>
        <w:pStyle w:val="Default"/>
        <w:jc w:val="both"/>
        <w:rPr>
          <w:rFonts w:ascii="Arial" w:hAnsi="Arial" w:cs="Arial"/>
          <w:color w:val="auto"/>
          <w:lang w:val="sr-Latn-CS"/>
        </w:rPr>
      </w:pPr>
    </w:p>
    <w:p w14:paraId="2AA34C4B" w14:textId="025369B9" w:rsidR="004F782B" w:rsidRDefault="004F782B" w:rsidP="00060450">
      <w:pPr>
        <w:pStyle w:val="Default"/>
        <w:jc w:val="both"/>
        <w:rPr>
          <w:rFonts w:ascii="Arial" w:hAnsi="Arial" w:cs="Arial"/>
          <w:lang w:val="sr-Latn-CS"/>
        </w:rPr>
      </w:pPr>
      <w:r w:rsidRPr="00731051">
        <w:rPr>
          <w:rFonts w:ascii="Arial" w:hAnsi="Arial" w:cs="Arial"/>
          <w:b/>
          <w:color w:val="auto"/>
          <w:lang w:val="sr-Latn-CS"/>
        </w:rPr>
        <w:t>Član 13</w:t>
      </w:r>
      <w:r w:rsidRPr="00731051">
        <w:rPr>
          <w:rFonts w:ascii="Arial" w:hAnsi="Arial" w:cs="Arial"/>
          <w:color w:val="auto"/>
          <w:lang w:val="sr-Latn-CS"/>
        </w:rPr>
        <w:t xml:space="preserve"> definiše pravo </w:t>
      </w:r>
      <w:r w:rsidRPr="004F782B">
        <w:rPr>
          <w:rFonts w:ascii="Arial" w:hAnsi="Arial" w:cs="Arial"/>
          <w:lang w:val="sr-Latn-CS"/>
        </w:rPr>
        <w:t>pristupa administrativim izvorima podataka i obavez</w:t>
      </w:r>
      <w:r>
        <w:rPr>
          <w:rFonts w:ascii="Arial" w:hAnsi="Arial" w:cs="Arial"/>
          <w:lang w:val="sr-Latn-CS"/>
        </w:rPr>
        <w:t>e</w:t>
      </w:r>
      <w:r w:rsidRPr="004F782B">
        <w:rPr>
          <w:rFonts w:ascii="Arial" w:hAnsi="Arial" w:cs="Arial"/>
          <w:lang w:val="sr-Latn-CS"/>
        </w:rPr>
        <w:t xml:space="preserve"> organa koji vode administrativne izvore podataka neophodne za popis poljoprivrede.</w:t>
      </w:r>
    </w:p>
    <w:p w14:paraId="550B9A86" w14:textId="77777777" w:rsidR="004F782B" w:rsidRDefault="004F782B" w:rsidP="00060450">
      <w:pPr>
        <w:pStyle w:val="Default"/>
        <w:jc w:val="both"/>
        <w:rPr>
          <w:rFonts w:ascii="Arial" w:hAnsi="Arial" w:cs="Arial"/>
          <w:lang w:val="sr-Latn-CS"/>
        </w:rPr>
      </w:pPr>
    </w:p>
    <w:p w14:paraId="3933E8FD" w14:textId="0474D92F" w:rsidR="004F782B" w:rsidRDefault="004F782B" w:rsidP="00060450">
      <w:pPr>
        <w:pStyle w:val="Default"/>
        <w:jc w:val="both"/>
        <w:rPr>
          <w:rFonts w:ascii="Arial" w:hAnsi="Arial" w:cs="Arial"/>
          <w:lang w:val="sr-Latn-CS"/>
        </w:rPr>
      </w:pPr>
      <w:r w:rsidRPr="00731051">
        <w:rPr>
          <w:rFonts w:ascii="Arial" w:hAnsi="Arial" w:cs="Arial"/>
          <w:b/>
          <w:color w:val="auto"/>
          <w:lang w:val="sr-Latn-CS"/>
        </w:rPr>
        <w:t>Član</w:t>
      </w:r>
      <w:r w:rsidR="00B91446" w:rsidRPr="00731051">
        <w:rPr>
          <w:rFonts w:ascii="Arial" w:hAnsi="Arial" w:cs="Arial"/>
          <w:b/>
          <w:color w:val="auto"/>
          <w:lang w:val="sr-Latn-CS"/>
        </w:rPr>
        <w:t>om</w:t>
      </w:r>
      <w:r w:rsidRPr="00731051">
        <w:rPr>
          <w:rFonts w:ascii="Arial" w:hAnsi="Arial" w:cs="Arial"/>
          <w:b/>
          <w:color w:val="auto"/>
          <w:lang w:val="sr-Latn-CS"/>
        </w:rPr>
        <w:t xml:space="preserve"> 14</w:t>
      </w:r>
      <w:r w:rsidRPr="00731051">
        <w:rPr>
          <w:rFonts w:ascii="Arial" w:hAnsi="Arial" w:cs="Arial"/>
          <w:color w:val="auto"/>
          <w:lang w:val="sr-Latn-CS"/>
        </w:rPr>
        <w:t xml:space="preserve"> </w:t>
      </w:r>
      <w:r w:rsidR="00B91446" w:rsidRPr="00731051">
        <w:rPr>
          <w:rFonts w:ascii="Arial" w:hAnsi="Arial" w:cs="Arial"/>
          <w:color w:val="auto"/>
          <w:lang w:val="sr-Latn-CS"/>
        </w:rPr>
        <w:t>propisan je</w:t>
      </w:r>
      <w:r w:rsidRPr="00731051">
        <w:rPr>
          <w:rFonts w:ascii="Arial" w:hAnsi="Arial" w:cs="Arial"/>
          <w:color w:val="auto"/>
          <w:lang w:val="sr-Latn-CS"/>
        </w:rPr>
        <w:t xml:space="preserve"> metod popisivanja</w:t>
      </w:r>
      <w:r>
        <w:rPr>
          <w:rFonts w:ascii="Arial" w:hAnsi="Arial" w:cs="Arial"/>
          <w:lang w:val="sr-Latn-CS"/>
        </w:rPr>
        <w:t>.</w:t>
      </w:r>
    </w:p>
    <w:p w14:paraId="7857E98A" w14:textId="77777777" w:rsidR="004F782B" w:rsidRDefault="004F782B" w:rsidP="00060450">
      <w:pPr>
        <w:pStyle w:val="Default"/>
        <w:jc w:val="both"/>
        <w:rPr>
          <w:rFonts w:ascii="Arial" w:hAnsi="Arial" w:cs="Arial"/>
          <w:lang w:val="sr-Latn-CS"/>
        </w:rPr>
      </w:pPr>
    </w:p>
    <w:p w14:paraId="5FA75D39" w14:textId="74A05603" w:rsidR="004F782B" w:rsidRDefault="004F782B" w:rsidP="00060450">
      <w:pPr>
        <w:pStyle w:val="Default"/>
        <w:jc w:val="both"/>
        <w:rPr>
          <w:rFonts w:ascii="Arial" w:hAnsi="Arial" w:cs="Arial"/>
          <w:lang w:val="sr-Latn-CS"/>
        </w:rPr>
      </w:pPr>
      <w:r w:rsidRPr="004F782B">
        <w:rPr>
          <w:rFonts w:ascii="Arial" w:hAnsi="Arial" w:cs="Arial"/>
          <w:b/>
          <w:lang w:val="sr-Latn-CS"/>
        </w:rPr>
        <w:t>Član 15</w:t>
      </w:r>
      <w:r>
        <w:rPr>
          <w:rFonts w:ascii="Arial" w:hAnsi="Arial" w:cs="Arial"/>
          <w:lang w:val="sr-Latn-CS"/>
        </w:rPr>
        <w:t xml:space="preserve"> određuje organizaciju popisa poljoprivrede</w:t>
      </w:r>
      <w:r w:rsidR="00F54FF7">
        <w:rPr>
          <w:rFonts w:ascii="Arial" w:hAnsi="Arial" w:cs="Arial"/>
          <w:lang w:val="sr-Latn-CS"/>
        </w:rPr>
        <w:t>, kao i učesnike u pripremi, organizaciji i sprovođenju popisa poljoprivrede.</w:t>
      </w:r>
    </w:p>
    <w:p w14:paraId="470ED0F0" w14:textId="77777777" w:rsidR="004F782B" w:rsidRDefault="004F782B" w:rsidP="00060450">
      <w:pPr>
        <w:pStyle w:val="Default"/>
        <w:jc w:val="both"/>
        <w:rPr>
          <w:rFonts w:ascii="Arial" w:hAnsi="Arial" w:cs="Arial"/>
          <w:lang w:val="sr-Latn-CS"/>
        </w:rPr>
      </w:pPr>
    </w:p>
    <w:p w14:paraId="08805EB0" w14:textId="2295D555" w:rsidR="00060450" w:rsidRDefault="004F782B" w:rsidP="00A52BC3">
      <w:pPr>
        <w:pStyle w:val="Default"/>
        <w:jc w:val="both"/>
        <w:rPr>
          <w:rFonts w:ascii="Arial" w:hAnsi="Arial" w:cs="Arial"/>
          <w:lang w:val="sr-Latn-CS"/>
        </w:rPr>
      </w:pPr>
      <w:r w:rsidRPr="00731051">
        <w:rPr>
          <w:rFonts w:ascii="Arial" w:hAnsi="Arial" w:cs="Arial"/>
          <w:b/>
          <w:color w:val="auto"/>
          <w:lang w:val="sr-Latn-CS"/>
        </w:rPr>
        <w:t>Član</w:t>
      </w:r>
      <w:r w:rsidR="00702CB0" w:rsidRPr="00731051">
        <w:rPr>
          <w:rFonts w:ascii="Arial" w:hAnsi="Arial" w:cs="Arial"/>
          <w:b/>
          <w:color w:val="auto"/>
          <w:lang w:val="sr-Latn-CS"/>
        </w:rPr>
        <w:t>om</w:t>
      </w:r>
      <w:r w:rsidRPr="00731051">
        <w:rPr>
          <w:rFonts w:ascii="Arial" w:hAnsi="Arial" w:cs="Arial"/>
          <w:b/>
          <w:color w:val="auto"/>
          <w:lang w:val="sr-Latn-CS"/>
        </w:rPr>
        <w:t xml:space="preserve"> 16</w:t>
      </w:r>
      <w:r w:rsidRPr="00731051">
        <w:rPr>
          <w:rFonts w:ascii="Arial" w:hAnsi="Arial" w:cs="Arial"/>
          <w:color w:val="auto"/>
          <w:lang w:val="sr-Latn-CS"/>
        </w:rPr>
        <w:t xml:space="preserve"> </w:t>
      </w:r>
      <w:r w:rsidR="00702CB0" w:rsidRPr="00731051">
        <w:rPr>
          <w:rFonts w:ascii="Arial" w:hAnsi="Arial" w:cs="Arial"/>
          <w:color w:val="auto"/>
          <w:lang w:val="sr-Latn-CS"/>
        </w:rPr>
        <w:t>se utvrđuje koje</w:t>
      </w:r>
      <w:r w:rsidRPr="00731051">
        <w:rPr>
          <w:rFonts w:ascii="Arial" w:hAnsi="Arial" w:cs="Arial"/>
          <w:color w:val="auto"/>
          <w:lang w:val="sr-Latn-CS"/>
        </w:rPr>
        <w:t xml:space="preserve"> poslove</w:t>
      </w:r>
      <w:r w:rsidR="00702CB0" w:rsidRPr="00731051">
        <w:rPr>
          <w:rFonts w:ascii="Arial" w:hAnsi="Arial" w:cs="Arial"/>
          <w:color w:val="auto"/>
          <w:lang w:val="sr-Latn-CS"/>
        </w:rPr>
        <w:t xml:space="preserve"> obavlja</w:t>
      </w:r>
      <w:r w:rsidRPr="00731051">
        <w:rPr>
          <w:rFonts w:ascii="Arial" w:hAnsi="Arial" w:cs="Arial"/>
          <w:color w:val="auto"/>
          <w:lang w:val="sr-Latn-CS"/>
        </w:rPr>
        <w:t xml:space="preserve"> Uprave </w:t>
      </w:r>
      <w:r>
        <w:rPr>
          <w:rFonts w:ascii="Arial" w:hAnsi="Arial" w:cs="Arial"/>
          <w:lang w:val="sr-Latn-CS"/>
        </w:rPr>
        <w:t>za statistiku neophodne za pripremu i sprovođenje popisa poljoprivrede.</w:t>
      </w:r>
    </w:p>
    <w:p w14:paraId="0D8AAD3E" w14:textId="77777777" w:rsidR="004F782B" w:rsidRDefault="004F782B" w:rsidP="00A52BC3">
      <w:pPr>
        <w:pStyle w:val="Default"/>
        <w:jc w:val="both"/>
        <w:rPr>
          <w:rFonts w:ascii="Arial" w:hAnsi="Arial" w:cs="Arial"/>
          <w:lang w:val="sr-Latn-CS"/>
        </w:rPr>
      </w:pPr>
    </w:p>
    <w:p w14:paraId="1C24E0D1" w14:textId="6A6431BC" w:rsidR="004F782B" w:rsidRDefault="004F782B" w:rsidP="00A52BC3">
      <w:pPr>
        <w:pStyle w:val="Default"/>
        <w:jc w:val="both"/>
        <w:rPr>
          <w:rFonts w:ascii="Arial" w:hAnsi="Arial" w:cs="Arial"/>
          <w:lang w:val="sr-Latn-CS"/>
        </w:rPr>
      </w:pPr>
      <w:r w:rsidRPr="00F54FF7">
        <w:rPr>
          <w:rFonts w:ascii="Arial" w:hAnsi="Arial" w:cs="Arial"/>
          <w:b/>
          <w:lang w:val="sr-Latn-CS"/>
        </w:rPr>
        <w:t>Član 17</w:t>
      </w:r>
      <w:r>
        <w:rPr>
          <w:rFonts w:ascii="Arial" w:hAnsi="Arial" w:cs="Arial"/>
          <w:lang w:val="sr-Latn-CS"/>
        </w:rPr>
        <w:t xml:space="preserve"> </w:t>
      </w:r>
      <w:r w:rsidR="00F54FF7">
        <w:rPr>
          <w:rFonts w:ascii="Arial" w:hAnsi="Arial" w:cs="Arial"/>
          <w:lang w:val="sr-Latn-CS"/>
        </w:rPr>
        <w:t>određuje učesnike u popisu poljoprivrede, kao i način njihovog imenovanja.</w:t>
      </w:r>
    </w:p>
    <w:p w14:paraId="34C2F01C" w14:textId="77777777" w:rsidR="00F54FF7" w:rsidRDefault="00F54FF7" w:rsidP="00A52BC3">
      <w:pPr>
        <w:pStyle w:val="Default"/>
        <w:jc w:val="both"/>
        <w:rPr>
          <w:rFonts w:ascii="Arial" w:hAnsi="Arial" w:cs="Arial"/>
          <w:lang w:val="sr-Latn-CS"/>
        </w:rPr>
      </w:pPr>
    </w:p>
    <w:p w14:paraId="613C45A3" w14:textId="189F927E" w:rsidR="00F54FF7" w:rsidRPr="00731051" w:rsidRDefault="00F54FF7" w:rsidP="00A52BC3">
      <w:pPr>
        <w:pStyle w:val="Default"/>
        <w:jc w:val="both"/>
        <w:rPr>
          <w:rFonts w:ascii="Arial" w:hAnsi="Arial" w:cs="Arial"/>
          <w:color w:val="auto"/>
          <w:lang w:val="sr-Latn-CS"/>
        </w:rPr>
      </w:pPr>
      <w:r w:rsidRPr="00731051">
        <w:rPr>
          <w:rFonts w:ascii="Arial" w:hAnsi="Arial" w:cs="Arial"/>
          <w:b/>
          <w:color w:val="auto"/>
          <w:lang w:val="sr-Latn-CS"/>
        </w:rPr>
        <w:t>Član</w:t>
      </w:r>
      <w:r w:rsidR="00570084" w:rsidRPr="00731051">
        <w:rPr>
          <w:rFonts w:ascii="Arial" w:hAnsi="Arial" w:cs="Arial"/>
          <w:b/>
          <w:color w:val="auto"/>
          <w:lang w:val="sr-Latn-CS"/>
        </w:rPr>
        <w:t>om</w:t>
      </w:r>
      <w:r w:rsidRPr="00731051">
        <w:rPr>
          <w:rFonts w:ascii="Arial" w:hAnsi="Arial" w:cs="Arial"/>
          <w:b/>
          <w:color w:val="auto"/>
          <w:lang w:val="sr-Latn-CS"/>
        </w:rPr>
        <w:t xml:space="preserve"> 18 </w:t>
      </w:r>
      <w:r w:rsidR="00C879E0" w:rsidRPr="00731051">
        <w:rPr>
          <w:rFonts w:ascii="Arial" w:hAnsi="Arial" w:cs="Arial"/>
          <w:color w:val="auto"/>
          <w:lang w:val="sr-Latn-CS"/>
        </w:rPr>
        <w:t>taksativno su propisane</w:t>
      </w:r>
      <w:r w:rsidRPr="00731051">
        <w:rPr>
          <w:rFonts w:ascii="Arial" w:hAnsi="Arial" w:cs="Arial"/>
          <w:color w:val="auto"/>
          <w:lang w:val="sr-Latn-CS"/>
        </w:rPr>
        <w:t xml:space="preserve"> obaveze učesnika u popisu poljoprivrede.</w:t>
      </w:r>
    </w:p>
    <w:p w14:paraId="20D4E1D3" w14:textId="77777777" w:rsidR="00F54FF7" w:rsidRPr="00731051" w:rsidRDefault="00F54FF7" w:rsidP="00A52BC3">
      <w:pPr>
        <w:pStyle w:val="Default"/>
        <w:jc w:val="both"/>
        <w:rPr>
          <w:rFonts w:ascii="Arial" w:hAnsi="Arial" w:cs="Arial"/>
          <w:color w:val="auto"/>
          <w:lang w:val="sr-Latn-CS"/>
        </w:rPr>
      </w:pPr>
    </w:p>
    <w:p w14:paraId="21E81E0A" w14:textId="1D3D14CF" w:rsidR="00F54FF7" w:rsidRDefault="00F54FF7" w:rsidP="00A52BC3">
      <w:pPr>
        <w:pStyle w:val="Default"/>
        <w:jc w:val="both"/>
        <w:rPr>
          <w:rFonts w:ascii="Arial" w:hAnsi="Arial" w:cs="Arial"/>
          <w:lang w:val="sr-Latn-CS"/>
        </w:rPr>
      </w:pPr>
      <w:r w:rsidRPr="00F54FF7">
        <w:rPr>
          <w:rFonts w:ascii="Arial" w:hAnsi="Arial" w:cs="Arial"/>
          <w:b/>
          <w:lang w:val="sr-Latn-CS"/>
        </w:rPr>
        <w:t>Član 19</w:t>
      </w:r>
      <w:r>
        <w:rPr>
          <w:rFonts w:ascii="Arial" w:hAnsi="Arial" w:cs="Arial"/>
          <w:lang w:val="sr-Latn-CS"/>
        </w:rPr>
        <w:t xml:space="preserve"> određuje komisiju za rukovođenje, pripremu i realizaciju popisa poljoprivrede.</w:t>
      </w:r>
    </w:p>
    <w:p w14:paraId="60865A25" w14:textId="77777777" w:rsidR="00F54FF7" w:rsidRDefault="00F54FF7" w:rsidP="00A52BC3">
      <w:pPr>
        <w:pStyle w:val="Default"/>
        <w:jc w:val="both"/>
        <w:rPr>
          <w:rFonts w:ascii="Arial" w:hAnsi="Arial" w:cs="Arial"/>
          <w:lang w:val="sr-Latn-CS"/>
        </w:rPr>
      </w:pPr>
    </w:p>
    <w:p w14:paraId="46109951" w14:textId="4D716D05" w:rsidR="00F54FF7" w:rsidRDefault="00F54FF7" w:rsidP="00A52BC3">
      <w:pPr>
        <w:pStyle w:val="Default"/>
        <w:jc w:val="both"/>
        <w:rPr>
          <w:rFonts w:ascii="Arial" w:hAnsi="Arial" w:cs="Arial"/>
          <w:lang w:val="sr-Latn-CS"/>
        </w:rPr>
      </w:pPr>
      <w:r w:rsidRPr="00731051">
        <w:rPr>
          <w:rFonts w:ascii="Arial" w:hAnsi="Arial" w:cs="Arial"/>
          <w:b/>
          <w:color w:val="auto"/>
          <w:lang w:val="sr-Latn-CS"/>
        </w:rPr>
        <w:t>Članom 20</w:t>
      </w:r>
      <w:r w:rsidRPr="00731051">
        <w:rPr>
          <w:rFonts w:ascii="Arial" w:hAnsi="Arial" w:cs="Arial"/>
          <w:color w:val="auto"/>
          <w:lang w:val="sr-Latn-CS"/>
        </w:rPr>
        <w:t xml:space="preserve"> se </w:t>
      </w:r>
      <w:r w:rsidR="0013649F" w:rsidRPr="00731051">
        <w:rPr>
          <w:rFonts w:ascii="Arial" w:hAnsi="Arial" w:cs="Arial"/>
          <w:color w:val="auto"/>
          <w:lang w:val="sr-Latn-CS"/>
        </w:rPr>
        <w:t>utvrđuje obrazovanje, članovi i imenovanje</w:t>
      </w:r>
      <w:r w:rsidRPr="00731051">
        <w:rPr>
          <w:rFonts w:ascii="Arial" w:hAnsi="Arial" w:cs="Arial"/>
          <w:color w:val="auto"/>
          <w:lang w:val="sr-Latn-CS"/>
        </w:rPr>
        <w:t xml:space="preserve"> popisn</w:t>
      </w:r>
      <w:r w:rsidR="0013649F" w:rsidRPr="00731051">
        <w:rPr>
          <w:rFonts w:ascii="Arial" w:hAnsi="Arial" w:cs="Arial"/>
          <w:color w:val="auto"/>
          <w:lang w:val="sr-Latn-CS"/>
        </w:rPr>
        <w:t>ih</w:t>
      </w:r>
      <w:r w:rsidRPr="00731051">
        <w:rPr>
          <w:rFonts w:ascii="Arial" w:hAnsi="Arial" w:cs="Arial"/>
          <w:color w:val="auto"/>
          <w:lang w:val="sr-Latn-CS"/>
        </w:rPr>
        <w:t xml:space="preserve"> </w:t>
      </w:r>
      <w:r>
        <w:rPr>
          <w:rFonts w:ascii="Arial" w:hAnsi="Arial" w:cs="Arial"/>
          <w:lang w:val="sr-Latn-CS"/>
        </w:rPr>
        <w:t>komisija.</w:t>
      </w:r>
    </w:p>
    <w:p w14:paraId="28959558" w14:textId="77777777" w:rsidR="00651FE7" w:rsidRDefault="00651FE7" w:rsidP="00A52BC3">
      <w:pPr>
        <w:pStyle w:val="Default"/>
        <w:jc w:val="both"/>
        <w:rPr>
          <w:rFonts w:ascii="Arial" w:hAnsi="Arial" w:cs="Arial"/>
          <w:lang w:val="sr-Latn-CS"/>
        </w:rPr>
      </w:pPr>
    </w:p>
    <w:p w14:paraId="0D8F2378" w14:textId="3084A27C" w:rsidR="00651FE7" w:rsidRDefault="00651FE7" w:rsidP="00A52BC3">
      <w:pPr>
        <w:pStyle w:val="Default"/>
        <w:jc w:val="both"/>
        <w:rPr>
          <w:rFonts w:ascii="Arial" w:hAnsi="Arial" w:cs="Arial"/>
          <w:lang w:val="sr-Latn-CS"/>
        </w:rPr>
      </w:pPr>
      <w:r w:rsidRPr="00462979">
        <w:rPr>
          <w:rFonts w:ascii="Arial" w:hAnsi="Arial" w:cs="Arial"/>
          <w:b/>
          <w:lang w:val="sr-Latn-CS"/>
        </w:rPr>
        <w:t>Čla</w:t>
      </w:r>
      <w:r w:rsidRPr="00731051">
        <w:rPr>
          <w:rFonts w:ascii="Arial" w:hAnsi="Arial" w:cs="Arial"/>
          <w:b/>
          <w:color w:val="auto"/>
          <w:lang w:val="sr-Latn-CS"/>
        </w:rPr>
        <w:t>n</w:t>
      </w:r>
      <w:r w:rsidR="006E003B" w:rsidRPr="00731051">
        <w:rPr>
          <w:rFonts w:ascii="Arial" w:hAnsi="Arial" w:cs="Arial"/>
          <w:b/>
          <w:color w:val="auto"/>
          <w:lang w:val="sr-Latn-CS"/>
        </w:rPr>
        <w:t>om</w:t>
      </w:r>
      <w:r w:rsidRPr="00731051">
        <w:rPr>
          <w:rFonts w:ascii="Arial" w:hAnsi="Arial" w:cs="Arial"/>
          <w:b/>
          <w:color w:val="auto"/>
          <w:lang w:val="sr-Latn-CS"/>
        </w:rPr>
        <w:t xml:space="preserve"> 21</w:t>
      </w:r>
      <w:r w:rsidRPr="00731051">
        <w:rPr>
          <w:rFonts w:ascii="Arial" w:hAnsi="Arial" w:cs="Arial"/>
          <w:color w:val="auto"/>
          <w:lang w:val="sr-Latn-CS"/>
        </w:rPr>
        <w:t xml:space="preserve"> </w:t>
      </w:r>
      <w:r w:rsidR="006E003B" w:rsidRPr="00731051">
        <w:rPr>
          <w:rFonts w:ascii="Arial" w:hAnsi="Arial" w:cs="Arial"/>
          <w:color w:val="auto"/>
          <w:lang w:val="sr-Latn-CS"/>
        </w:rPr>
        <w:t>se utvrđuje koje</w:t>
      </w:r>
      <w:r w:rsidRPr="00731051">
        <w:rPr>
          <w:rFonts w:ascii="Arial" w:hAnsi="Arial" w:cs="Arial"/>
          <w:color w:val="auto"/>
          <w:lang w:val="sr-Latn-CS"/>
        </w:rPr>
        <w:t xml:space="preserve"> poslove</w:t>
      </w:r>
      <w:r w:rsidR="006E003B" w:rsidRPr="00731051">
        <w:rPr>
          <w:rFonts w:ascii="Arial" w:hAnsi="Arial" w:cs="Arial"/>
          <w:color w:val="auto"/>
          <w:lang w:val="sr-Latn-CS"/>
        </w:rPr>
        <w:t xml:space="preserve"> obavljaju</w:t>
      </w:r>
      <w:r w:rsidRPr="00731051">
        <w:rPr>
          <w:rFonts w:ascii="Arial" w:hAnsi="Arial" w:cs="Arial"/>
          <w:color w:val="auto"/>
          <w:lang w:val="sr-Latn-CS"/>
        </w:rPr>
        <w:t xml:space="preserve"> </w:t>
      </w:r>
      <w:r w:rsidR="00462979" w:rsidRPr="00731051">
        <w:rPr>
          <w:rFonts w:ascii="Arial" w:hAnsi="Arial" w:cs="Arial"/>
          <w:color w:val="auto"/>
          <w:lang w:val="sr-Latn-CS"/>
        </w:rPr>
        <w:t>popisn</w:t>
      </w:r>
      <w:r w:rsidR="006E003B" w:rsidRPr="00731051">
        <w:rPr>
          <w:rFonts w:ascii="Arial" w:hAnsi="Arial" w:cs="Arial"/>
          <w:color w:val="auto"/>
          <w:lang w:val="sr-Latn-CS"/>
        </w:rPr>
        <w:t>e</w:t>
      </w:r>
      <w:r w:rsidR="00462979" w:rsidRPr="00731051">
        <w:rPr>
          <w:rFonts w:ascii="Arial" w:hAnsi="Arial" w:cs="Arial"/>
          <w:color w:val="auto"/>
          <w:lang w:val="sr-Latn-CS"/>
        </w:rPr>
        <w:t xml:space="preserve"> komisij</w:t>
      </w:r>
      <w:r w:rsidR="006E003B" w:rsidRPr="00731051">
        <w:rPr>
          <w:rFonts w:ascii="Arial" w:hAnsi="Arial" w:cs="Arial"/>
          <w:color w:val="auto"/>
          <w:lang w:val="sr-Latn-CS"/>
        </w:rPr>
        <w:t>e</w:t>
      </w:r>
      <w:r w:rsidR="00462979" w:rsidRPr="00731051">
        <w:rPr>
          <w:rFonts w:ascii="Arial" w:hAnsi="Arial" w:cs="Arial"/>
          <w:color w:val="auto"/>
          <w:lang w:val="sr-Latn-CS"/>
        </w:rPr>
        <w:t xml:space="preserve"> u cilju</w:t>
      </w:r>
      <w:r w:rsidR="00462979">
        <w:rPr>
          <w:rFonts w:ascii="Arial" w:hAnsi="Arial" w:cs="Arial"/>
          <w:lang w:val="sr-Latn-CS"/>
        </w:rPr>
        <w:t xml:space="preserve"> pripreme, organizacije i sprovođenja popisa poljoprivrede.</w:t>
      </w:r>
    </w:p>
    <w:p w14:paraId="6CDB5437" w14:textId="77777777" w:rsidR="00DA06FE" w:rsidRDefault="00DA06FE" w:rsidP="00A52BC3">
      <w:pPr>
        <w:pStyle w:val="Default"/>
        <w:jc w:val="both"/>
        <w:rPr>
          <w:rFonts w:ascii="Arial" w:hAnsi="Arial" w:cs="Arial"/>
          <w:lang w:val="sr-Latn-CS"/>
        </w:rPr>
      </w:pPr>
    </w:p>
    <w:p w14:paraId="353AB18D" w14:textId="429F4C5B" w:rsidR="00DA06FE" w:rsidRDefault="00DA06FE" w:rsidP="00A52BC3">
      <w:pPr>
        <w:pStyle w:val="Default"/>
        <w:jc w:val="both"/>
        <w:rPr>
          <w:rFonts w:ascii="Arial" w:hAnsi="Arial" w:cs="Arial"/>
          <w:lang w:val="sr-Latn-CS"/>
        </w:rPr>
      </w:pPr>
      <w:r w:rsidRPr="00DA06FE">
        <w:rPr>
          <w:rFonts w:ascii="Arial" w:hAnsi="Arial" w:cs="Arial"/>
          <w:b/>
          <w:lang w:val="sr-Latn-CS"/>
        </w:rPr>
        <w:t>Članom 22</w:t>
      </w:r>
      <w:r>
        <w:rPr>
          <w:rFonts w:ascii="Arial" w:hAnsi="Arial" w:cs="Arial"/>
          <w:lang w:val="sr-Latn-CS"/>
        </w:rPr>
        <w:t xml:space="preserve"> se određuje učešće drugih organa u popisu poljoprivrede u skladu sa svojim nadležnostima i potrebama zvanične statistike.</w:t>
      </w:r>
    </w:p>
    <w:p w14:paraId="1ADD9B66" w14:textId="77777777" w:rsidR="00DA06FE" w:rsidRDefault="00DA06FE" w:rsidP="00A52BC3">
      <w:pPr>
        <w:pStyle w:val="Default"/>
        <w:jc w:val="both"/>
        <w:rPr>
          <w:rFonts w:ascii="Arial" w:hAnsi="Arial" w:cs="Arial"/>
          <w:lang w:val="sr-Latn-CS"/>
        </w:rPr>
      </w:pPr>
    </w:p>
    <w:p w14:paraId="744110A7" w14:textId="11BC8145" w:rsidR="00DA06FE" w:rsidRDefault="00414D0E" w:rsidP="00A52BC3">
      <w:pPr>
        <w:pStyle w:val="Default"/>
        <w:jc w:val="both"/>
        <w:rPr>
          <w:rFonts w:ascii="Arial" w:hAnsi="Arial" w:cs="Arial"/>
          <w:lang w:val="sr-Latn-CS"/>
        </w:rPr>
      </w:pPr>
      <w:r w:rsidRPr="00731051">
        <w:rPr>
          <w:rFonts w:ascii="Arial" w:hAnsi="Arial" w:cs="Arial"/>
          <w:b/>
          <w:color w:val="auto"/>
          <w:lang w:val="sr-Latn-CS"/>
        </w:rPr>
        <w:t>Član</w:t>
      </w:r>
      <w:r w:rsidR="00407DB2" w:rsidRPr="00731051">
        <w:rPr>
          <w:rFonts w:ascii="Arial" w:hAnsi="Arial" w:cs="Arial"/>
          <w:b/>
          <w:color w:val="auto"/>
          <w:lang w:val="sr-Latn-CS"/>
        </w:rPr>
        <w:t>om</w:t>
      </w:r>
      <w:r w:rsidRPr="00731051">
        <w:rPr>
          <w:rFonts w:ascii="Arial" w:hAnsi="Arial" w:cs="Arial"/>
          <w:b/>
          <w:color w:val="auto"/>
          <w:lang w:val="sr-Latn-CS"/>
        </w:rPr>
        <w:t xml:space="preserve"> 23</w:t>
      </w:r>
      <w:r w:rsidR="00AF1C46" w:rsidRPr="00731051">
        <w:rPr>
          <w:rFonts w:ascii="Arial" w:hAnsi="Arial" w:cs="Arial"/>
          <w:color w:val="auto"/>
          <w:lang w:val="sr-Latn-CS"/>
        </w:rPr>
        <w:t xml:space="preserve"> se </w:t>
      </w:r>
      <w:r w:rsidRPr="00731051">
        <w:rPr>
          <w:rFonts w:ascii="Arial" w:hAnsi="Arial" w:cs="Arial"/>
          <w:color w:val="auto"/>
          <w:lang w:val="sr-Latn-CS"/>
        </w:rPr>
        <w:t>određuje obrad</w:t>
      </w:r>
      <w:r w:rsidR="00AF1C46" w:rsidRPr="00731051">
        <w:rPr>
          <w:rFonts w:ascii="Arial" w:hAnsi="Arial" w:cs="Arial"/>
          <w:color w:val="auto"/>
          <w:lang w:val="sr-Latn-CS"/>
        </w:rPr>
        <w:t>a</w:t>
      </w:r>
      <w:r w:rsidRPr="00731051">
        <w:rPr>
          <w:rFonts w:ascii="Arial" w:hAnsi="Arial" w:cs="Arial"/>
          <w:color w:val="auto"/>
          <w:lang w:val="sr-Latn-CS"/>
        </w:rPr>
        <w:t xml:space="preserve"> podataka prikupljenih u popisu poljopri</w:t>
      </w:r>
      <w:r w:rsidRPr="00414D0E">
        <w:rPr>
          <w:rFonts w:ascii="Arial" w:hAnsi="Arial" w:cs="Arial"/>
          <w:lang w:val="sr-Latn-CS"/>
        </w:rPr>
        <w:t>vrede.</w:t>
      </w:r>
    </w:p>
    <w:p w14:paraId="545A1479" w14:textId="77777777" w:rsidR="00414D0E" w:rsidRDefault="00414D0E" w:rsidP="00A52BC3">
      <w:pPr>
        <w:pStyle w:val="Default"/>
        <w:jc w:val="both"/>
        <w:rPr>
          <w:rFonts w:ascii="Arial" w:hAnsi="Arial" w:cs="Arial"/>
          <w:lang w:val="sr-Latn-CS"/>
        </w:rPr>
      </w:pPr>
    </w:p>
    <w:p w14:paraId="1ED046B1" w14:textId="37E99243" w:rsidR="00414D0E" w:rsidRPr="00731051" w:rsidRDefault="00414D0E" w:rsidP="00A52BC3">
      <w:pPr>
        <w:pStyle w:val="Default"/>
        <w:jc w:val="both"/>
        <w:rPr>
          <w:rFonts w:ascii="Arial" w:hAnsi="Arial" w:cs="Arial"/>
          <w:color w:val="auto"/>
          <w:lang w:val="sr-Latn-CS"/>
        </w:rPr>
      </w:pPr>
      <w:r w:rsidRPr="00731051">
        <w:rPr>
          <w:rFonts w:ascii="Arial" w:hAnsi="Arial" w:cs="Arial"/>
          <w:b/>
          <w:color w:val="auto"/>
          <w:lang w:val="sr-Latn-CS"/>
        </w:rPr>
        <w:t>Član</w:t>
      </w:r>
      <w:r w:rsidR="00AF1C46" w:rsidRPr="00731051">
        <w:rPr>
          <w:rFonts w:ascii="Arial" w:hAnsi="Arial" w:cs="Arial"/>
          <w:b/>
          <w:color w:val="auto"/>
          <w:lang w:val="sr-Latn-CS"/>
        </w:rPr>
        <w:t>om</w:t>
      </w:r>
      <w:r w:rsidRPr="00731051">
        <w:rPr>
          <w:rFonts w:ascii="Arial" w:hAnsi="Arial" w:cs="Arial"/>
          <w:b/>
          <w:color w:val="auto"/>
          <w:lang w:val="sr-Latn-CS"/>
        </w:rPr>
        <w:t xml:space="preserve"> 24</w:t>
      </w:r>
      <w:r w:rsidRPr="00731051">
        <w:rPr>
          <w:rFonts w:ascii="Arial" w:hAnsi="Arial" w:cs="Arial"/>
          <w:color w:val="auto"/>
          <w:lang w:val="sr-Latn-CS"/>
        </w:rPr>
        <w:t xml:space="preserve"> </w:t>
      </w:r>
      <w:r w:rsidR="00AF1C46" w:rsidRPr="00731051">
        <w:rPr>
          <w:rFonts w:ascii="Arial" w:hAnsi="Arial" w:cs="Arial"/>
          <w:color w:val="auto"/>
          <w:lang w:val="sr-Latn-CS"/>
        </w:rPr>
        <w:t xml:space="preserve">se </w:t>
      </w:r>
      <w:r w:rsidR="002E1FB7" w:rsidRPr="00731051">
        <w:rPr>
          <w:rFonts w:ascii="Arial" w:hAnsi="Arial" w:cs="Arial"/>
          <w:color w:val="auto"/>
          <w:lang w:val="sr-Latn-CS"/>
        </w:rPr>
        <w:t>određuje diseminacij</w:t>
      </w:r>
      <w:r w:rsidR="00AF1C46" w:rsidRPr="00731051">
        <w:rPr>
          <w:rFonts w:ascii="Arial" w:hAnsi="Arial" w:cs="Arial"/>
          <w:color w:val="auto"/>
          <w:lang w:val="sr-Latn-CS"/>
        </w:rPr>
        <w:t>a</w:t>
      </w:r>
      <w:r w:rsidR="002E1FB7" w:rsidRPr="00731051">
        <w:rPr>
          <w:rFonts w:ascii="Arial" w:hAnsi="Arial" w:cs="Arial"/>
          <w:color w:val="auto"/>
          <w:lang w:val="sr-Latn-CS"/>
        </w:rPr>
        <w:t xml:space="preserve"> preliminarnih i konačnih rezultata popisa poljoprivrede.</w:t>
      </w:r>
    </w:p>
    <w:p w14:paraId="29F338C5" w14:textId="77777777" w:rsidR="006F5D39" w:rsidRDefault="006F5D39" w:rsidP="00A52BC3">
      <w:pPr>
        <w:pStyle w:val="Default"/>
        <w:jc w:val="both"/>
        <w:rPr>
          <w:rFonts w:ascii="Arial" w:hAnsi="Arial" w:cs="Arial"/>
          <w:lang w:val="sr-Latn-CS"/>
        </w:rPr>
      </w:pPr>
    </w:p>
    <w:p w14:paraId="4B541B18" w14:textId="169CD3E2" w:rsidR="00F54FF7" w:rsidRDefault="006F5D39" w:rsidP="00A52BC3">
      <w:pPr>
        <w:pStyle w:val="Default"/>
        <w:jc w:val="both"/>
        <w:rPr>
          <w:rFonts w:ascii="Arial" w:hAnsi="Arial" w:cs="Arial"/>
          <w:lang w:val="sr-Latn-CS"/>
        </w:rPr>
      </w:pPr>
      <w:r w:rsidRPr="00731051">
        <w:rPr>
          <w:rFonts w:ascii="Arial" w:hAnsi="Arial" w:cs="Arial"/>
          <w:b/>
          <w:color w:val="auto"/>
          <w:lang w:val="sr-Latn-CS"/>
        </w:rPr>
        <w:t>Član</w:t>
      </w:r>
      <w:r w:rsidR="00AF1C46" w:rsidRPr="00731051">
        <w:rPr>
          <w:rFonts w:ascii="Arial" w:hAnsi="Arial" w:cs="Arial"/>
          <w:b/>
          <w:color w:val="auto"/>
          <w:lang w:val="sr-Latn-CS"/>
        </w:rPr>
        <w:t xml:space="preserve">om </w:t>
      </w:r>
      <w:r w:rsidRPr="00731051">
        <w:rPr>
          <w:rFonts w:ascii="Arial" w:hAnsi="Arial" w:cs="Arial"/>
          <w:b/>
          <w:color w:val="auto"/>
          <w:lang w:val="sr-Latn-CS"/>
        </w:rPr>
        <w:t>25</w:t>
      </w:r>
      <w:r w:rsidRPr="00731051">
        <w:rPr>
          <w:rFonts w:ascii="Arial" w:hAnsi="Arial" w:cs="Arial"/>
          <w:color w:val="auto"/>
          <w:lang w:val="sr-Latn-CS"/>
        </w:rPr>
        <w:t xml:space="preserve"> </w:t>
      </w:r>
      <w:r w:rsidR="00AF1C46" w:rsidRPr="00731051">
        <w:rPr>
          <w:rFonts w:ascii="Arial" w:hAnsi="Arial" w:cs="Arial"/>
          <w:color w:val="auto"/>
          <w:lang w:val="sr-Latn-CS"/>
        </w:rPr>
        <w:t>se propisuje</w:t>
      </w:r>
      <w:r w:rsidRPr="00731051">
        <w:rPr>
          <w:rFonts w:ascii="Arial" w:hAnsi="Arial" w:cs="Arial"/>
          <w:color w:val="auto"/>
          <w:lang w:val="sr-Latn-CS"/>
        </w:rPr>
        <w:t xml:space="preserve"> finansiranje </w:t>
      </w:r>
      <w:r w:rsidRPr="006F5D39">
        <w:rPr>
          <w:rFonts w:ascii="Arial" w:hAnsi="Arial" w:cs="Arial"/>
          <w:lang w:val="sr-Latn-CS"/>
        </w:rPr>
        <w:t>popisa poljoprivrede, način raspodjele i visina sredstava za učesnike u popisu poljoprivrede</w:t>
      </w:r>
      <w:r>
        <w:rPr>
          <w:rFonts w:ascii="Arial" w:hAnsi="Arial" w:cs="Arial"/>
          <w:lang w:val="sr-Latn-CS"/>
        </w:rPr>
        <w:t>.</w:t>
      </w:r>
    </w:p>
    <w:p w14:paraId="5A8A054E" w14:textId="77777777" w:rsidR="006F5D39" w:rsidRDefault="006F5D39" w:rsidP="00A52BC3">
      <w:pPr>
        <w:pStyle w:val="Default"/>
        <w:jc w:val="both"/>
        <w:rPr>
          <w:rFonts w:ascii="Arial" w:hAnsi="Arial" w:cs="Arial"/>
          <w:lang w:val="sr-Latn-CS"/>
        </w:rPr>
      </w:pPr>
    </w:p>
    <w:p w14:paraId="4EF5DA1B" w14:textId="589C816E" w:rsidR="006F5D39" w:rsidRDefault="006F5D39" w:rsidP="00A52BC3">
      <w:pPr>
        <w:pStyle w:val="Default"/>
        <w:jc w:val="both"/>
        <w:rPr>
          <w:rFonts w:ascii="Arial" w:hAnsi="Arial" w:cs="Arial"/>
          <w:lang w:val="sr-Latn-CS"/>
        </w:rPr>
      </w:pPr>
      <w:r w:rsidRPr="00731051">
        <w:rPr>
          <w:rFonts w:ascii="Arial" w:hAnsi="Arial" w:cs="Arial"/>
          <w:b/>
          <w:color w:val="auto"/>
          <w:lang w:val="sr-Latn-CS"/>
        </w:rPr>
        <w:t>Član</w:t>
      </w:r>
      <w:r w:rsidR="008F180C" w:rsidRPr="00731051">
        <w:rPr>
          <w:rFonts w:ascii="Arial" w:hAnsi="Arial" w:cs="Arial"/>
          <w:b/>
          <w:color w:val="auto"/>
          <w:lang w:val="sr-Latn-CS"/>
        </w:rPr>
        <w:t>om</w:t>
      </w:r>
      <w:r w:rsidRPr="00731051">
        <w:rPr>
          <w:rFonts w:ascii="Arial" w:hAnsi="Arial" w:cs="Arial"/>
          <w:b/>
          <w:color w:val="auto"/>
          <w:lang w:val="sr-Latn-CS"/>
        </w:rPr>
        <w:t xml:space="preserve"> 26</w:t>
      </w:r>
      <w:r w:rsidRPr="00731051">
        <w:rPr>
          <w:rFonts w:ascii="Arial" w:hAnsi="Arial" w:cs="Arial"/>
          <w:color w:val="auto"/>
          <w:lang w:val="sr-Latn-CS"/>
        </w:rPr>
        <w:t xml:space="preserve"> </w:t>
      </w:r>
      <w:r w:rsidR="00D22055" w:rsidRPr="00731051">
        <w:rPr>
          <w:rFonts w:ascii="Arial" w:hAnsi="Arial" w:cs="Arial"/>
          <w:color w:val="auto"/>
          <w:lang w:val="sr-Latn-CS"/>
        </w:rPr>
        <w:t xml:space="preserve">se propisuje </w:t>
      </w:r>
      <w:r w:rsidRPr="00731051">
        <w:rPr>
          <w:rFonts w:ascii="Arial" w:hAnsi="Arial" w:cs="Arial"/>
          <w:color w:val="auto"/>
          <w:lang w:val="sr-Latn-CS"/>
        </w:rPr>
        <w:t>naknad</w:t>
      </w:r>
      <w:r w:rsidR="00731051" w:rsidRPr="00731051">
        <w:rPr>
          <w:rFonts w:ascii="Arial" w:hAnsi="Arial" w:cs="Arial"/>
          <w:color w:val="auto"/>
          <w:lang w:val="sr-Latn-CS"/>
        </w:rPr>
        <w:t>a</w:t>
      </w:r>
      <w:r w:rsidR="002A558A" w:rsidRPr="00731051">
        <w:rPr>
          <w:rFonts w:ascii="Arial" w:hAnsi="Arial" w:cs="Arial"/>
          <w:color w:val="auto"/>
          <w:lang w:val="sr-Latn-CS"/>
        </w:rPr>
        <w:t xml:space="preserve"> </w:t>
      </w:r>
      <w:r w:rsidRPr="00731051">
        <w:rPr>
          <w:rFonts w:ascii="Arial" w:hAnsi="Arial" w:cs="Arial"/>
          <w:color w:val="auto"/>
          <w:lang w:val="sr-Latn-CS"/>
        </w:rPr>
        <w:t>za rad učesnicima u pripremi</w:t>
      </w:r>
      <w:r w:rsidRPr="006F5D39">
        <w:rPr>
          <w:rFonts w:ascii="Arial" w:hAnsi="Arial" w:cs="Arial"/>
          <w:lang w:val="sr-Latn-CS"/>
        </w:rPr>
        <w:t>, organizaciji i spovođenju popisa poljoprivrede.</w:t>
      </w:r>
    </w:p>
    <w:p w14:paraId="7399353A" w14:textId="77777777" w:rsidR="000F0397" w:rsidRDefault="000F0397" w:rsidP="00A52BC3">
      <w:pPr>
        <w:pStyle w:val="Default"/>
        <w:jc w:val="both"/>
        <w:rPr>
          <w:rFonts w:ascii="Arial" w:hAnsi="Arial" w:cs="Arial"/>
          <w:lang w:val="sr-Latn-CS"/>
        </w:rPr>
      </w:pPr>
    </w:p>
    <w:p w14:paraId="579BE635" w14:textId="58469644" w:rsidR="000F0397" w:rsidRDefault="000F0397" w:rsidP="00A52BC3">
      <w:pPr>
        <w:pStyle w:val="Default"/>
        <w:jc w:val="both"/>
        <w:rPr>
          <w:rFonts w:ascii="Arial" w:hAnsi="Arial" w:cs="Arial"/>
          <w:lang w:val="sr-Latn-CS"/>
        </w:rPr>
      </w:pPr>
      <w:r w:rsidRPr="000F0397">
        <w:rPr>
          <w:rFonts w:ascii="Arial" w:hAnsi="Arial" w:cs="Arial"/>
          <w:b/>
          <w:lang w:val="sr-Latn-CS"/>
        </w:rPr>
        <w:t>Član</w:t>
      </w:r>
      <w:r w:rsidR="00731051">
        <w:rPr>
          <w:rFonts w:ascii="Arial" w:hAnsi="Arial" w:cs="Arial"/>
          <w:b/>
          <w:lang w:val="sr-Latn-CS"/>
        </w:rPr>
        <w:t>om</w:t>
      </w:r>
      <w:r w:rsidRPr="000F0397">
        <w:rPr>
          <w:rFonts w:ascii="Arial" w:hAnsi="Arial" w:cs="Arial"/>
          <w:b/>
          <w:lang w:val="sr-Latn-CS"/>
        </w:rPr>
        <w:t xml:space="preserve"> </w:t>
      </w:r>
      <w:r w:rsidRPr="00731051">
        <w:rPr>
          <w:rFonts w:ascii="Arial" w:hAnsi="Arial" w:cs="Arial"/>
          <w:b/>
          <w:color w:val="auto"/>
          <w:lang w:val="sr-Latn-CS"/>
        </w:rPr>
        <w:t xml:space="preserve">27 </w:t>
      </w:r>
      <w:r w:rsidR="00731051" w:rsidRPr="00731051">
        <w:rPr>
          <w:rFonts w:ascii="Arial" w:hAnsi="Arial" w:cs="Arial"/>
          <w:color w:val="auto"/>
          <w:lang w:val="sr-Latn-CS"/>
        </w:rPr>
        <w:t>se propisuje</w:t>
      </w:r>
      <w:r w:rsidRPr="00731051">
        <w:rPr>
          <w:rFonts w:ascii="Arial" w:hAnsi="Arial" w:cs="Arial"/>
          <w:color w:val="auto"/>
          <w:lang w:val="sr-Latn-CS"/>
        </w:rPr>
        <w:t xml:space="preserve"> povjerljivost podataka </w:t>
      </w:r>
      <w:r>
        <w:rPr>
          <w:rFonts w:ascii="Arial" w:hAnsi="Arial" w:cs="Arial"/>
          <w:lang w:val="sr-Latn-CS"/>
        </w:rPr>
        <w:t>prikupljenih u popisu poljoprivrede.</w:t>
      </w:r>
    </w:p>
    <w:p w14:paraId="22C00A1B" w14:textId="77777777" w:rsidR="000F0397" w:rsidRDefault="000F0397" w:rsidP="00A52BC3">
      <w:pPr>
        <w:pStyle w:val="Default"/>
        <w:jc w:val="both"/>
        <w:rPr>
          <w:rFonts w:ascii="Arial" w:hAnsi="Arial" w:cs="Arial"/>
          <w:lang w:val="sr-Latn-CS"/>
        </w:rPr>
      </w:pPr>
    </w:p>
    <w:p w14:paraId="752C429C" w14:textId="37258BA4" w:rsidR="000F0397" w:rsidRDefault="002457BA" w:rsidP="00A52BC3">
      <w:pPr>
        <w:pStyle w:val="Default"/>
        <w:jc w:val="both"/>
        <w:rPr>
          <w:rFonts w:ascii="Arial" w:hAnsi="Arial" w:cs="Arial"/>
          <w:lang w:val="sr-Latn-CS"/>
        </w:rPr>
      </w:pPr>
      <w:r w:rsidRPr="002457BA">
        <w:rPr>
          <w:rFonts w:ascii="Arial" w:hAnsi="Arial" w:cs="Arial"/>
          <w:b/>
          <w:lang w:val="sr-Latn-CS"/>
        </w:rPr>
        <w:t xml:space="preserve">Članom </w:t>
      </w:r>
      <w:r w:rsidRPr="00731051">
        <w:rPr>
          <w:rFonts w:ascii="Arial" w:hAnsi="Arial" w:cs="Arial"/>
          <w:b/>
          <w:color w:val="auto"/>
          <w:lang w:val="sr-Latn-CS"/>
        </w:rPr>
        <w:t>28</w:t>
      </w:r>
      <w:r w:rsidRPr="00731051">
        <w:rPr>
          <w:rFonts w:ascii="Arial" w:hAnsi="Arial" w:cs="Arial"/>
          <w:color w:val="auto"/>
          <w:lang w:val="sr-Latn-CS"/>
        </w:rPr>
        <w:t xml:space="preserve"> </w:t>
      </w:r>
      <w:r w:rsidR="00731051" w:rsidRPr="00731051">
        <w:rPr>
          <w:rFonts w:ascii="Arial" w:hAnsi="Arial" w:cs="Arial"/>
          <w:color w:val="auto"/>
          <w:lang w:val="sr-Latn-CS"/>
        </w:rPr>
        <w:t>se propisuje</w:t>
      </w:r>
      <w:r w:rsidR="006A64D1" w:rsidRPr="00731051">
        <w:rPr>
          <w:rFonts w:ascii="Arial" w:hAnsi="Arial" w:cs="Arial"/>
          <w:color w:val="auto"/>
          <w:lang w:val="sr-Latn-CS"/>
        </w:rPr>
        <w:t xml:space="preserve"> </w:t>
      </w:r>
      <w:r w:rsidRPr="00731051">
        <w:rPr>
          <w:rFonts w:ascii="Arial" w:hAnsi="Arial" w:cs="Arial"/>
          <w:color w:val="auto"/>
          <w:lang w:val="sr-Latn-CS"/>
        </w:rPr>
        <w:t xml:space="preserve">zaštita </w:t>
      </w:r>
      <w:r>
        <w:rPr>
          <w:rFonts w:ascii="Arial" w:hAnsi="Arial" w:cs="Arial"/>
          <w:lang w:val="sr-Latn-CS"/>
        </w:rPr>
        <w:t>prikupljenih podataka u popisu poljoprivrede.</w:t>
      </w:r>
    </w:p>
    <w:p w14:paraId="664652B6" w14:textId="77777777" w:rsidR="002457BA" w:rsidRDefault="002457BA" w:rsidP="00A52BC3">
      <w:pPr>
        <w:pStyle w:val="Default"/>
        <w:jc w:val="both"/>
        <w:rPr>
          <w:rFonts w:ascii="Arial" w:hAnsi="Arial" w:cs="Arial"/>
          <w:lang w:val="sr-Latn-CS"/>
        </w:rPr>
      </w:pPr>
    </w:p>
    <w:p w14:paraId="32E002D5" w14:textId="0F8354B4" w:rsidR="002457BA" w:rsidRDefault="002457BA" w:rsidP="00A52BC3">
      <w:pPr>
        <w:pStyle w:val="Default"/>
        <w:jc w:val="both"/>
        <w:rPr>
          <w:rFonts w:ascii="Arial" w:hAnsi="Arial" w:cs="Arial"/>
          <w:lang w:val="sr-Latn-CS"/>
        </w:rPr>
      </w:pPr>
      <w:r w:rsidRPr="00731051">
        <w:rPr>
          <w:rFonts w:ascii="Arial" w:hAnsi="Arial" w:cs="Arial"/>
          <w:b/>
          <w:color w:val="auto"/>
          <w:lang w:val="sr-Latn-CS"/>
        </w:rPr>
        <w:t>Član</w:t>
      </w:r>
      <w:r w:rsidR="006A64D1" w:rsidRPr="00731051">
        <w:rPr>
          <w:rFonts w:ascii="Arial" w:hAnsi="Arial" w:cs="Arial"/>
          <w:b/>
          <w:color w:val="auto"/>
          <w:lang w:val="sr-Latn-CS"/>
        </w:rPr>
        <w:t xml:space="preserve">om </w:t>
      </w:r>
      <w:r w:rsidRPr="00731051">
        <w:rPr>
          <w:rFonts w:ascii="Arial" w:hAnsi="Arial" w:cs="Arial"/>
          <w:b/>
          <w:color w:val="auto"/>
          <w:lang w:val="sr-Latn-CS"/>
        </w:rPr>
        <w:t>29</w:t>
      </w:r>
      <w:r w:rsidRPr="00731051">
        <w:rPr>
          <w:rFonts w:ascii="Arial" w:hAnsi="Arial" w:cs="Arial"/>
          <w:color w:val="auto"/>
          <w:lang w:val="sr-Latn-CS"/>
        </w:rPr>
        <w:t xml:space="preserve"> </w:t>
      </w:r>
      <w:r w:rsidR="00731051" w:rsidRPr="00731051">
        <w:rPr>
          <w:rFonts w:ascii="Arial" w:hAnsi="Arial" w:cs="Arial"/>
          <w:color w:val="auto"/>
          <w:lang w:val="sr-Latn-CS"/>
        </w:rPr>
        <w:t>se propisuje</w:t>
      </w:r>
      <w:r w:rsidRPr="00731051">
        <w:rPr>
          <w:rFonts w:ascii="Arial" w:hAnsi="Arial" w:cs="Arial"/>
          <w:color w:val="auto"/>
          <w:lang w:val="sr-Latn-CS"/>
        </w:rPr>
        <w:t xml:space="preserve"> način </w:t>
      </w:r>
      <w:r>
        <w:rPr>
          <w:rFonts w:ascii="Arial" w:hAnsi="Arial" w:cs="Arial"/>
          <w:lang w:val="sr-Latn-CS"/>
        </w:rPr>
        <w:t>čuvanja elektronskih podataka.</w:t>
      </w:r>
    </w:p>
    <w:p w14:paraId="717972EF" w14:textId="77777777" w:rsidR="002457BA" w:rsidRDefault="002457BA" w:rsidP="00A52BC3">
      <w:pPr>
        <w:pStyle w:val="Default"/>
        <w:jc w:val="both"/>
        <w:rPr>
          <w:rFonts w:ascii="Arial" w:hAnsi="Arial" w:cs="Arial"/>
          <w:lang w:val="sr-Latn-CS"/>
        </w:rPr>
      </w:pPr>
    </w:p>
    <w:p w14:paraId="09FB313A" w14:textId="4EBFC027" w:rsidR="002457BA" w:rsidRPr="00731051" w:rsidRDefault="00E756D5" w:rsidP="00A52BC3">
      <w:pPr>
        <w:pStyle w:val="Default"/>
        <w:jc w:val="both"/>
        <w:rPr>
          <w:rFonts w:ascii="Arial" w:hAnsi="Arial" w:cs="Arial"/>
          <w:color w:val="auto"/>
          <w:lang w:val="sr-Latn-CS"/>
        </w:rPr>
      </w:pPr>
      <w:r w:rsidRPr="00A852C3">
        <w:rPr>
          <w:rFonts w:ascii="Arial" w:hAnsi="Arial" w:cs="Arial"/>
          <w:b/>
          <w:lang w:val="sr-Latn-CS"/>
        </w:rPr>
        <w:t>Čla</w:t>
      </w:r>
      <w:r w:rsidR="00731051">
        <w:rPr>
          <w:rFonts w:ascii="Arial" w:hAnsi="Arial" w:cs="Arial"/>
          <w:b/>
          <w:lang w:val="sr-Latn-CS"/>
        </w:rPr>
        <w:t>nom</w:t>
      </w:r>
      <w:r w:rsidRPr="00A852C3">
        <w:rPr>
          <w:rFonts w:ascii="Arial" w:hAnsi="Arial" w:cs="Arial"/>
          <w:b/>
          <w:lang w:val="sr-Latn-CS"/>
        </w:rPr>
        <w:t xml:space="preserve"> 30</w:t>
      </w:r>
      <w:r w:rsidR="001D5B87">
        <w:rPr>
          <w:rFonts w:ascii="Arial" w:hAnsi="Arial" w:cs="Arial"/>
          <w:b/>
          <w:lang w:val="sr-Latn-CS"/>
        </w:rPr>
        <w:t xml:space="preserve">, 31 i 32 </w:t>
      </w:r>
      <w:r w:rsidR="001D5B87" w:rsidRPr="00731051">
        <w:rPr>
          <w:rFonts w:ascii="Arial" w:hAnsi="Arial" w:cs="Arial"/>
          <w:color w:val="auto"/>
          <w:lang w:val="sr-Latn-CS"/>
        </w:rPr>
        <w:t>su</w:t>
      </w:r>
      <w:r w:rsidRPr="00731051">
        <w:rPr>
          <w:rFonts w:ascii="Arial" w:hAnsi="Arial" w:cs="Arial"/>
          <w:color w:val="auto"/>
          <w:lang w:val="sr-Latn-CS"/>
        </w:rPr>
        <w:t xml:space="preserve"> propis</w:t>
      </w:r>
      <w:r w:rsidR="00275D07" w:rsidRPr="00731051">
        <w:rPr>
          <w:rFonts w:ascii="Arial" w:hAnsi="Arial" w:cs="Arial"/>
          <w:color w:val="auto"/>
          <w:lang w:val="sr-Latn-CS"/>
        </w:rPr>
        <w:t>ane</w:t>
      </w:r>
      <w:r w:rsidR="001D5B87" w:rsidRPr="00731051">
        <w:rPr>
          <w:rFonts w:ascii="Arial" w:hAnsi="Arial" w:cs="Arial"/>
          <w:color w:val="auto"/>
          <w:lang w:val="sr-Latn-CS"/>
        </w:rPr>
        <w:t xml:space="preserve"> prekšajne</w:t>
      </w:r>
      <w:r w:rsidRPr="00731051">
        <w:rPr>
          <w:rFonts w:ascii="Arial" w:hAnsi="Arial" w:cs="Arial"/>
          <w:color w:val="auto"/>
          <w:lang w:val="sr-Latn-CS"/>
        </w:rPr>
        <w:t xml:space="preserve"> kaznene odredbe kojima </w:t>
      </w:r>
      <w:r w:rsidR="00673089" w:rsidRPr="00731051">
        <w:rPr>
          <w:rFonts w:ascii="Arial" w:hAnsi="Arial" w:cs="Arial"/>
          <w:color w:val="auto"/>
          <w:lang w:val="sr-Latn-CS"/>
        </w:rPr>
        <w:t>su</w:t>
      </w:r>
      <w:r w:rsidRPr="00731051">
        <w:rPr>
          <w:rFonts w:ascii="Arial" w:hAnsi="Arial" w:cs="Arial"/>
          <w:color w:val="auto"/>
          <w:lang w:val="sr-Latn-CS"/>
        </w:rPr>
        <w:t xml:space="preserve"> defin</w:t>
      </w:r>
      <w:r w:rsidR="00E36787" w:rsidRPr="00731051">
        <w:rPr>
          <w:rFonts w:ascii="Arial" w:hAnsi="Arial" w:cs="Arial"/>
          <w:color w:val="auto"/>
          <w:lang w:val="sr-Latn-CS"/>
        </w:rPr>
        <w:t>isan</w:t>
      </w:r>
      <w:r w:rsidR="00673089" w:rsidRPr="00731051">
        <w:rPr>
          <w:rFonts w:ascii="Arial" w:hAnsi="Arial" w:cs="Arial"/>
          <w:color w:val="auto"/>
          <w:lang w:val="sr-Latn-CS"/>
        </w:rPr>
        <w:t>e</w:t>
      </w:r>
      <w:r w:rsidRPr="00731051">
        <w:rPr>
          <w:rFonts w:ascii="Arial" w:hAnsi="Arial" w:cs="Arial"/>
          <w:color w:val="auto"/>
          <w:lang w:val="sr-Latn-CS"/>
        </w:rPr>
        <w:t xml:space="preserve"> visin</w:t>
      </w:r>
      <w:r w:rsidR="00673089" w:rsidRPr="00731051">
        <w:rPr>
          <w:rFonts w:ascii="Arial" w:hAnsi="Arial" w:cs="Arial"/>
          <w:color w:val="auto"/>
          <w:lang w:val="sr-Latn-CS"/>
        </w:rPr>
        <w:t>e</w:t>
      </w:r>
      <w:r w:rsidRPr="00731051">
        <w:rPr>
          <w:rFonts w:ascii="Arial" w:hAnsi="Arial" w:cs="Arial"/>
          <w:color w:val="auto"/>
          <w:lang w:val="sr-Latn-CS"/>
        </w:rPr>
        <w:t xml:space="preserve"> novčanih kazni.</w:t>
      </w:r>
    </w:p>
    <w:p w14:paraId="2E5B6155" w14:textId="77777777" w:rsidR="00E756D5" w:rsidRDefault="00E756D5" w:rsidP="00A52BC3">
      <w:pPr>
        <w:pStyle w:val="Default"/>
        <w:jc w:val="both"/>
        <w:rPr>
          <w:rFonts w:ascii="Arial" w:hAnsi="Arial" w:cs="Arial"/>
          <w:lang w:val="sr-Latn-CS"/>
        </w:rPr>
      </w:pPr>
    </w:p>
    <w:p w14:paraId="78C6C606" w14:textId="5CD197EA" w:rsidR="00E756D5" w:rsidRDefault="00E756D5" w:rsidP="00A52BC3">
      <w:pPr>
        <w:pStyle w:val="Default"/>
        <w:jc w:val="both"/>
        <w:rPr>
          <w:rFonts w:ascii="Arial" w:hAnsi="Arial" w:cs="Arial"/>
          <w:lang w:val="sr-Latn-CS"/>
        </w:rPr>
      </w:pPr>
      <w:r w:rsidRPr="00A852C3">
        <w:rPr>
          <w:rFonts w:ascii="Arial" w:hAnsi="Arial" w:cs="Arial"/>
          <w:b/>
          <w:lang w:val="sr-Latn-CS"/>
        </w:rPr>
        <w:t xml:space="preserve">Članom </w:t>
      </w:r>
      <w:r w:rsidRPr="00731051">
        <w:rPr>
          <w:rFonts w:ascii="Arial" w:hAnsi="Arial" w:cs="Arial"/>
          <w:b/>
          <w:color w:val="auto"/>
          <w:lang w:val="sr-Latn-CS"/>
        </w:rPr>
        <w:t>33</w:t>
      </w:r>
      <w:r w:rsidRPr="00731051">
        <w:rPr>
          <w:rFonts w:ascii="Arial" w:hAnsi="Arial" w:cs="Arial"/>
          <w:color w:val="auto"/>
          <w:lang w:val="sr-Latn-CS"/>
        </w:rPr>
        <w:t xml:space="preserve"> se</w:t>
      </w:r>
      <w:r w:rsidR="00987C7C" w:rsidRPr="00731051">
        <w:rPr>
          <w:rFonts w:ascii="Arial" w:hAnsi="Arial" w:cs="Arial"/>
          <w:color w:val="auto"/>
          <w:lang w:val="sr-Latn-CS"/>
        </w:rPr>
        <w:t xml:space="preserve"> propisuje vrijeme</w:t>
      </w:r>
      <w:r w:rsidRPr="00731051">
        <w:rPr>
          <w:rFonts w:ascii="Arial" w:hAnsi="Arial" w:cs="Arial"/>
          <w:color w:val="auto"/>
          <w:lang w:val="sr-Latn-CS"/>
        </w:rPr>
        <w:t xml:space="preserve"> donošenj</w:t>
      </w:r>
      <w:r w:rsidR="00987C7C" w:rsidRPr="00731051">
        <w:rPr>
          <w:rFonts w:ascii="Arial" w:hAnsi="Arial" w:cs="Arial"/>
          <w:color w:val="auto"/>
          <w:lang w:val="sr-Latn-CS"/>
        </w:rPr>
        <w:t>a</w:t>
      </w:r>
      <w:r w:rsidRPr="00731051">
        <w:rPr>
          <w:rFonts w:ascii="Arial" w:hAnsi="Arial" w:cs="Arial"/>
          <w:color w:val="auto"/>
          <w:lang w:val="sr-Latn-CS"/>
        </w:rPr>
        <w:t xml:space="preserve"> </w:t>
      </w:r>
      <w:r>
        <w:rPr>
          <w:rFonts w:ascii="Arial" w:hAnsi="Arial" w:cs="Arial"/>
          <w:lang w:val="sr-Latn-CS"/>
        </w:rPr>
        <w:t>podzakonskog akta.</w:t>
      </w:r>
    </w:p>
    <w:p w14:paraId="455EC8B9" w14:textId="77777777" w:rsidR="00E756D5" w:rsidRDefault="00E756D5" w:rsidP="00A52BC3">
      <w:pPr>
        <w:pStyle w:val="Default"/>
        <w:jc w:val="both"/>
        <w:rPr>
          <w:rFonts w:ascii="Arial" w:hAnsi="Arial" w:cs="Arial"/>
          <w:lang w:val="sr-Latn-CS"/>
        </w:rPr>
      </w:pPr>
    </w:p>
    <w:p w14:paraId="281E481E" w14:textId="116DCB7C" w:rsidR="00E756D5" w:rsidRPr="000F0397" w:rsidRDefault="00A852C3" w:rsidP="00A52BC3">
      <w:pPr>
        <w:pStyle w:val="Default"/>
        <w:jc w:val="both"/>
        <w:rPr>
          <w:rFonts w:ascii="Arial" w:hAnsi="Arial" w:cs="Arial"/>
          <w:lang w:val="sr-Latn-CS"/>
        </w:rPr>
      </w:pPr>
      <w:r w:rsidRPr="00731051">
        <w:rPr>
          <w:rFonts w:ascii="Arial" w:hAnsi="Arial" w:cs="Arial"/>
          <w:b/>
          <w:color w:val="auto"/>
          <w:lang w:val="sr-Latn-CS"/>
        </w:rPr>
        <w:t>Član</w:t>
      </w:r>
      <w:r w:rsidR="00341DFA" w:rsidRPr="00731051">
        <w:rPr>
          <w:rFonts w:ascii="Arial" w:hAnsi="Arial" w:cs="Arial"/>
          <w:b/>
          <w:color w:val="auto"/>
          <w:lang w:val="sr-Latn-CS"/>
        </w:rPr>
        <w:t>om</w:t>
      </w:r>
      <w:r w:rsidR="00731051" w:rsidRPr="00731051">
        <w:rPr>
          <w:rFonts w:ascii="Arial" w:hAnsi="Arial" w:cs="Arial"/>
          <w:b/>
          <w:color w:val="auto"/>
          <w:lang w:val="sr-Latn-CS"/>
        </w:rPr>
        <w:t xml:space="preserve"> </w:t>
      </w:r>
      <w:r w:rsidR="00E756D5" w:rsidRPr="00731051">
        <w:rPr>
          <w:rFonts w:ascii="Arial" w:hAnsi="Arial" w:cs="Arial"/>
          <w:b/>
          <w:color w:val="auto"/>
          <w:lang w:val="sr-Latn-CS"/>
        </w:rPr>
        <w:t>34</w:t>
      </w:r>
      <w:r w:rsidR="00341DFA" w:rsidRPr="00731051">
        <w:rPr>
          <w:rFonts w:ascii="Arial" w:hAnsi="Arial" w:cs="Arial"/>
          <w:color w:val="auto"/>
          <w:lang w:val="sr-Latn-CS"/>
        </w:rPr>
        <w:t xml:space="preserve"> se</w:t>
      </w:r>
      <w:r w:rsidR="00731051" w:rsidRPr="00731051">
        <w:rPr>
          <w:rFonts w:ascii="Arial" w:hAnsi="Arial" w:cs="Arial"/>
          <w:color w:val="auto"/>
          <w:lang w:val="sr-Latn-CS"/>
        </w:rPr>
        <w:t xml:space="preserve"> </w:t>
      </w:r>
      <w:r w:rsidRPr="00731051">
        <w:rPr>
          <w:rFonts w:ascii="Arial" w:hAnsi="Arial" w:cs="Arial"/>
          <w:color w:val="auto"/>
          <w:lang w:val="sr-Latn-CS"/>
        </w:rPr>
        <w:t xml:space="preserve">određuje vrijeme </w:t>
      </w:r>
      <w:r>
        <w:rPr>
          <w:rFonts w:ascii="Arial" w:hAnsi="Arial" w:cs="Arial"/>
          <w:lang w:val="sr-Latn-CS"/>
        </w:rPr>
        <w:t>stupanja na snagu ovog zakona.</w:t>
      </w:r>
    </w:p>
    <w:p w14:paraId="4DD17BBB" w14:textId="77777777" w:rsidR="004F782B" w:rsidRPr="00A52BC3" w:rsidRDefault="004F782B" w:rsidP="00A52BC3">
      <w:pPr>
        <w:pStyle w:val="Default"/>
        <w:jc w:val="both"/>
        <w:rPr>
          <w:rFonts w:ascii="Arial" w:hAnsi="Arial" w:cs="Arial"/>
          <w:lang w:val="sr-Latn-CS"/>
        </w:rPr>
      </w:pPr>
    </w:p>
    <w:p w14:paraId="39DD8AA0" w14:textId="77777777" w:rsidR="00A52BC3" w:rsidRPr="00A52BC3" w:rsidRDefault="00A52BC3" w:rsidP="00C74674">
      <w:pPr>
        <w:ind w:firstLine="0"/>
        <w:rPr>
          <w:rFonts w:ascii="Arial" w:hAnsi="Arial" w:cs="Arial"/>
          <w:b/>
          <w:sz w:val="24"/>
          <w:szCs w:val="24"/>
          <w:lang w:val="sr-Latn-CS"/>
        </w:rPr>
      </w:pPr>
      <w:r w:rsidRPr="00A52BC3">
        <w:rPr>
          <w:rFonts w:ascii="Arial" w:hAnsi="Arial" w:cs="Arial"/>
          <w:b/>
          <w:sz w:val="24"/>
          <w:szCs w:val="24"/>
          <w:lang w:val="sr-Latn-CS"/>
        </w:rPr>
        <w:t>V PROCJENA FINANSIJSKIH SREDSTAVA ZA SPROVOĐENJE OVOG ZAKONA</w:t>
      </w:r>
    </w:p>
    <w:p w14:paraId="031BFD50" w14:textId="77777777" w:rsidR="00A52BC3" w:rsidRPr="00A52BC3" w:rsidRDefault="00A52BC3" w:rsidP="00A52BC3">
      <w:pPr>
        <w:rPr>
          <w:rFonts w:ascii="Arial" w:hAnsi="Arial" w:cs="Arial"/>
          <w:b/>
          <w:sz w:val="24"/>
          <w:szCs w:val="24"/>
          <w:lang w:val="sr-Latn-CS"/>
        </w:rPr>
      </w:pPr>
    </w:p>
    <w:p w14:paraId="512E5E52" w14:textId="1ACDF9F4" w:rsidR="000D430D" w:rsidRPr="00325157" w:rsidRDefault="00FD04EE" w:rsidP="00C74674">
      <w:pPr>
        <w:ind w:firstLine="0"/>
        <w:rPr>
          <w:rFonts w:ascii="Arial" w:hAnsi="Arial" w:cs="Arial"/>
          <w:noProof/>
          <w:sz w:val="24"/>
          <w:szCs w:val="24"/>
          <w:lang w:val="sr-Latn-CS"/>
        </w:rPr>
      </w:pPr>
      <w:r w:rsidRPr="00325157">
        <w:rPr>
          <w:rFonts w:ascii="Arial" w:hAnsi="Arial" w:cs="Arial"/>
          <w:noProof/>
          <w:sz w:val="24"/>
          <w:szCs w:val="24"/>
          <w:lang w:val="sr-Latn-CS"/>
        </w:rPr>
        <w:t>Procjena f</w:t>
      </w:r>
      <w:r w:rsidR="00735BD6" w:rsidRPr="00325157">
        <w:rPr>
          <w:rFonts w:ascii="Arial" w:hAnsi="Arial" w:cs="Arial"/>
          <w:noProof/>
          <w:sz w:val="24"/>
          <w:szCs w:val="24"/>
          <w:lang w:val="sr-Latn-CS"/>
        </w:rPr>
        <w:t>inansijsk</w:t>
      </w:r>
      <w:r w:rsidRPr="00325157">
        <w:rPr>
          <w:rFonts w:ascii="Arial" w:hAnsi="Arial" w:cs="Arial"/>
          <w:noProof/>
          <w:sz w:val="24"/>
          <w:szCs w:val="24"/>
          <w:lang w:val="sr-Latn-CS"/>
        </w:rPr>
        <w:t>ih</w:t>
      </w:r>
      <w:r w:rsidR="00735BD6" w:rsidRPr="00325157">
        <w:rPr>
          <w:rFonts w:ascii="Arial" w:hAnsi="Arial" w:cs="Arial"/>
          <w:noProof/>
          <w:sz w:val="24"/>
          <w:szCs w:val="24"/>
          <w:lang w:val="sr-Latn-CS"/>
        </w:rPr>
        <w:t xml:space="preserve"> sredstva koja je potrebno obezbijeti za sprovođenje Zakona o popisu poljoprivrede 2024. godine su u iznosu od 900.000,00 eura.</w:t>
      </w:r>
    </w:p>
    <w:p w14:paraId="4A37EC4C" w14:textId="77777777" w:rsidR="000D430D" w:rsidRDefault="000D430D" w:rsidP="00C74674">
      <w:pPr>
        <w:ind w:firstLine="0"/>
        <w:rPr>
          <w:rFonts w:ascii="Arial" w:hAnsi="Arial" w:cs="Arial"/>
          <w:noProof/>
          <w:sz w:val="24"/>
          <w:szCs w:val="24"/>
          <w:highlight w:val="yellow"/>
          <w:lang w:val="sr-Latn-CS"/>
        </w:rPr>
      </w:pPr>
    </w:p>
    <w:p w14:paraId="4B6F8571" w14:textId="77777777" w:rsidR="00A750B3" w:rsidRPr="00A52BC3" w:rsidRDefault="00A750B3" w:rsidP="00047A9B">
      <w:pPr>
        <w:pStyle w:val="tekst"/>
        <w:spacing w:before="0" w:line="240" w:lineRule="auto"/>
        <w:ind w:firstLine="360"/>
        <w:rPr>
          <w:rFonts w:ascii="Arial" w:hAnsi="Arial" w:cs="Arial"/>
          <w:sz w:val="24"/>
          <w:szCs w:val="24"/>
          <w:lang w:val="hr-HR"/>
        </w:rPr>
      </w:pPr>
    </w:p>
    <w:sectPr w:rsidR="00A750B3" w:rsidRPr="00A52BC3" w:rsidSect="00B905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636B8" w14:textId="77777777" w:rsidR="00677E9E" w:rsidRDefault="00677E9E" w:rsidP="00877855">
      <w:pPr>
        <w:spacing w:before="0"/>
      </w:pPr>
      <w:r>
        <w:separator/>
      </w:r>
    </w:p>
  </w:endnote>
  <w:endnote w:type="continuationSeparator" w:id="0">
    <w:p w14:paraId="29135A82" w14:textId="77777777" w:rsidR="00677E9E" w:rsidRDefault="00677E9E" w:rsidP="0087785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xcelsio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EFD57" w14:textId="77777777" w:rsidR="00325157" w:rsidRDefault="00325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938E4" w14:textId="77777777" w:rsidR="00325157" w:rsidRDefault="003251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1398B" w14:textId="77777777" w:rsidR="00325157" w:rsidRDefault="00325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E7130" w14:textId="77777777" w:rsidR="00677E9E" w:rsidRDefault="00677E9E" w:rsidP="00877855">
      <w:pPr>
        <w:spacing w:before="0"/>
      </w:pPr>
      <w:r>
        <w:separator/>
      </w:r>
    </w:p>
  </w:footnote>
  <w:footnote w:type="continuationSeparator" w:id="0">
    <w:p w14:paraId="00CF2743" w14:textId="77777777" w:rsidR="00677E9E" w:rsidRDefault="00677E9E" w:rsidP="0087785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45242" w14:textId="4EA6CC98" w:rsidR="00325157" w:rsidRDefault="00677E9E">
    <w:pPr>
      <w:pStyle w:val="Header"/>
    </w:pPr>
    <w:r>
      <w:rPr>
        <w:noProof/>
      </w:rPr>
      <w:pict w14:anchorId="4DF1C1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5860" o:spid="_x0000_s2050" type="#_x0000_t136" style="position:absolute;left:0;text-align:left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AC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3A2B3" w14:textId="40336428" w:rsidR="00325157" w:rsidRDefault="00677E9E">
    <w:pPr>
      <w:pStyle w:val="Header"/>
    </w:pPr>
    <w:r>
      <w:rPr>
        <w:noProof/>
      </w:rPr>
      <w:pict w14:anchorId="4084C2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5861" o:spid="_x0000_s2051" type="#_x0000_t136" style="position:absolute;left:0;text-align:left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AC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AF579" w14:textId="682BE451" w:rsidR="00325157" w:rsidRDefault="00677E9E">
    <w:pPr>
      <w:pStyle w:val="Header"/>
    </w:pPr>
    <w:r>
      <w:rPr>
        <w:noProof/>
      </w:rPr>
      <w:pict w14:anchorId="361BEB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5859" o:spid="_x0000_s2049" type="#_x0000_t136" style="position:absolute;left:0;text-align:left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ACR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5F74"/>
    <w:multiLevelType w:val="hybridMultilevel"/>
    <w:tmpl w:val="3D368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076F"/>
    <w:multiLevelType w:val="hybridMultilevel"/>
    <w:tmpl w:val="C5CE00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E487B"/>
    <w:multiLevelType w:val="hybridMultilevel"/>
    <w:tmpl w:val="CAD6F692"/>
    <w:lvl w:ilvl="0" w:tplc="DC00913A">
      <w:start w:val="1"/>
      <w:numFmt w:val="upperRoman"/>
      <w:lvlText w:val="%1."/>
      <w:lvlJc w:val="right"/>
      <w:pPr>
        <w:ind w:left="1173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93" w:hanging="360"/>
      </w:pPr>
    </w:lvl>
    <w:lvl w:ilvl="2" w:tplc="0409001B" w:tentative="1">
      <w:start w:val="1"/>
      <w:numFmt w:val="lowerRoman"/>
      <w:lvlText w:val="%3."/>
      <w:lvlJc w:val="right"/>
      <w:pPr>
        <w:ind w:left="2613" w:hanging="180"/>
      </w:pPr>
    </w:lvl>
    <w:lvl w:ilvl="3" w:tplc="0409000F" w:tentative="1">
      <w:start w:val="1"/>
      <w:numFmt w:val="decimal"/>
      <w:lvlText w:val="%4."/>
      <w:lvlJc w:val="left"/>
      <w:pPr>
        <w:ind w:left="3333" w:hanging="360"/>
      </w:pPr>
    </w:lvl>
    <w:lvl w:ilvl="4" w:tplc="04090019" w:tentative="1">
      <w:start w:val="1"/>
      <w:numFmt w:val="lowerLetter"/>
      <w:lvlText w:val="%5."/>
      <w:lvlJc w:val="left"/>
      <w:pPr>
        <w:ind w:left="4053" w:hanging="360"/>
      </w:pPr>
    </w:lvl>
    <w:lvl w:ilvl="5" w:tplc="0409001B" w:tentative="1">
      <w:start w:val="1"/>
      <w:numFmt w:val="lowerRoman"/>
      <w:lvlText w:val="%6."/>
      <w:lvlJc w:val="right"/>
      <w:pPr>
        <w:ind w:left="4773" w:hanging="180"/>
      </w:pPr>
    </w:lvl>
    <w:lvl w:ilvl="6" w:tplc="0409000F" w:tentative="1">
      <w:start w:val="1"/>
      <w:numFmt w:val="decimal"/>
      <w:lvlText w:val="%7."/>
      <w:lvlJc w:val="left"/>
      <w:pPr>
        <w:ind w:left="5493" w:hanging="360"/>
      </w:pPr>
    </w:lvl>
    <w:lvl w:ilvl="7" w:tplc="04090019" w:tentative="1">
      <w:start w:val="1"/>
      <w:numFmt w:val="lowerLetter"/>
      <w:lvlText w:val="%8."/>
      <w:lvlJc w:val="left"/>
      <w:pPr>
        <w:ind w:left="6213" w:hanging="360"/>
      </w:pPr>
    </w:lvl>
    <w:lvl w:ilvl="8" w:tplc="040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3" w15:restartNumberingAfterBreak="0">
    <w:nsid w:val="084C7220"/>
    <w:multiLevelType w:val="hybridMultilevel"/>
    <w:tmpl w:val="FEB03964"/>
    <w:lvl w:ilvl="0" w:tplc="E6D6520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0B834402"/>
    <w:multiLevelType w:val="hybridMultilevel"/>
    <w:tmpl w:val="8DE073BC"/>
    <w:lvl w:ilvl="0" w:tplc="F08CE91A">
      <w:start w:val="1"/>
      <w:numFmt w:val="decimal"/>
      <w:lvlText w:val="%1)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5" w15:restartNumberingAfterBreak="0">
    <w:nsid w:val="0E66056E"/>
    <w:multiLevelType w:val="hybridMultilevel"/>
    <w:tmpl w:val="6CDC9E74"/>
    <w:lvl w:ilvl="0" w:tplc="A16C131C">
      <w:start w:val="1"/>
      <w:numFmt w:val="decimal"/>
      <w:lvlText w:val="%1)"/>
      <w:lvlJc w:val="left"/>
      <w:pPr>
        <w:ind w:left="8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3" w:hanging="360"/>
      </w:pPr>
    </w:lvl>
    <w:lvl w:ilvl="2" w:tplc="0409001B" w:tentative="1">
      <w:start w:val="1"/>
      <w:numFmt w:val="lowerRoman"/>
      <w:lvlText w:val="%3."/>
      <w:lvlJc w:val="right"/>
      <w:pPr>
        <w:ind w:left="2253" w:hanging="180"/>
      </w:pPr>
    </w:lvl>
    <w:lvl w:ilvl="3" w:tplc="0409000F" w:tentative="1">
      <w:start w:val="1"/>
      <w:numFmt w:val="decimal"/>
      <w:lvlText w:val="%4."/>
      <w:lvlJc w:val="left"/>
      <w:pPr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6" w15:restartNumberingAfterBreak="0">
    <w:nsid w:val="0F672705"/>
    <w:multiLevelType w:val="hybridMultilevel"/>
    <w:tmpl w:val="E6C81600"/>
    <w:lvl w:ilvl="0" w:tplc="04090011">
      <w:start w:val="1"/>
      <w:numFmt w:val="decimal"/>
      <w:lvlText w:val="%1)"/>
      <w:lvlJc w:val="left"/>
      <w:pPr>
        <w:ind w:left="64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969" w:hanging="360"/>
      </w:pPr>
    </w:lvl>
    <w:lvl w:ilvl="2" w:tplc="0409001B" w:tentative="1">
      <w:start w:val="1"/>
      <w:numFmt w:val="lowerRoman"/>
      <w:lvlText w:val="%3."/>
      <w:lvlJc w:val="right"/>
      <w:pPr>
        <w:ind w:left="5689" w:hanging="180"/>
      </w:pPr>
    </w:lvl>
    <w:lvl w:ilvl="3" w:tplc="0409000F" w:tentative="1">
      <w:start w:val="1"/>
      <w:numFmt w:val="decimal"/>
      <w:lvlText w:val="%4."/>
      <w:lvlJc w:val="left"/>
      <w:pPr>
        <w:ind w:left="6409" w:hanging="360"/>
      </w:pPr>
    </w:lvl>
    <w:lvl w:ilvl="4" w:tplc="04090019" w:tentative="1">
      <w:start w:val="1"/>
      <w:numFmt w:val="lowerLetter"/>
      <w:lvlText w:val="%5."/>
      <w:lvlJc w:val="left"/>
      <w:pPr>
        <w:ind w:left="7129" w:hanging="360"/>
      </w:pPr>
    </w:lvl>
    <w:lvl w:ilvl="5" w:tplc="0409001B" w:tentative="1">
      <w:start w:val="1"/>
      <w:numFmt w:val="lowerRoman"/>
      <w:lvlText w:val="%6."/>
      <w:lvlJc w:val="right"/>
      <w:pPr>
        <w:ind w:left="7849" w:hanging="180"/>
      </w:pPr>
    </w:lvl>
    <w:lvl w:ilvl="6" w:tplc="0409000F" w:tentative="1">
      <w:start w:val="1"/>
      <w:numFmt w:val="decimal"/>
      <w:lvlText w:val="%7."/>
      <w:lvlJc w:val="left"/>
      <w:pPr>
        <w:ind w:left="8569" w:hanging="360"/>
      </w:pPr>
    </w:lvl>
    <w:lvl w:ilvl="7" w:tplc="04090019" w:tentative="1">
      <w:start w:val="1"/>
      <w:numFmt w:val="lowerLetter"/>
      <w:lvlText w:val="%8."/>
      <w:lvlJc w:val="left"/>
      <w:pPr>
        <w:ind w:left="9289" w:hanging="360"/>
      </w:pPr>
    </w:lvl>
    <w:lvl w:ilvl="8" w:tplc="0409001B" w:tentative="1">
      <w:start w:val="1"/>
      <w:numFmt w:val="lowerRoman"/>
      <w:lvlText w:val="%9."/>
      <w:lvlJc w:val="right"/>
      <w:pPr>
        <w:ind w:left="10009" w:hanging="180"/>
      </w:pPr>
    </w:lvl>
  </w:abstractNum>
  <w:abstractNum w:abstractNumId="7" w15:restartNumberingAfterBreak="0">
    <w:nsid w:val="15BB55AD"/>
    <w:multiLevelType w:val="hybridMultilevel"/>
    <w:tmpl w:val="0646E3BA"/>
    <w:lvl w:ilvl="0" w:tplc="DC00913A">
      <w:start w:val="1"/>
      <w:numFmt w:val="upperRoman"/>
      <w:lvlText w:val="%1."/>
      <w:lvlJc w:val="right"/>
      <w:pPr>
        <w:ind w:left="1173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93" w:hanging="360"/>
      </w:pPr>
    </w:lvl>
    <w:lvl w:ilvl="2" w:tplc="0409001B" w:tentative="1">
      <w:start w:val="1"/>
      <w:numFmt w:val="lowerRoman"/>
      <w:lvlText w:val="%3."/>
      <w:lvlJc w:val="right"/>
      <w:pPr>
        <w:ind w:left="2613" w:hanging="180"/>
      </w:pPr>
    </w:lvl>
    <w:lvl w:ilvl="3" w:tplc="0409000F" w:tentative="1">
      <w:start w:val="1"/>
      <w:numFmt w:val="decimal"/>
      <w:lvlText w:val="%4."/>
      <w:lvlJc w:val="left"/>
      <w:pPr>
        <w:ind w:left="3333" w:hanging="360"/>
      </w:pPr>
    </w:lvl>
    <w:lvl w:ilvl="4" w:tplc="04090019" w:tentative="1">
      <w:start w:val="1"/>
      <w:numFmt w:val="lowerLetter"/>
      <w:lvlText w:val="%5."/>
      <w:lvlJc w:val="left"/>
      <w:pPr>
        <w:ind w:left="4053" w:hanging="360"/>
      </w:pPr>
    </w:lvl>
    <w:lvl w:ilvl="5" w:tplc="0409001B" w:tentative="1">
      <w:start w:val="1"/>
      <w:numFmt w:val="lowerRoman"/>
      <w:lvlText w:val="%6."/>
      <w:lvlJc w:val="right"/>
      <w:pPr>
        <w:ind w:left="4773" w:hanging="180"/>
      </w:pPr>
    </w:lvl>
    <w:lvl w:ilvl="6" w:tplc="0409000F" w:tentative="1">
      <w:start w:val="1"/>
      <w:numFmt w:val="decimal"/>
      <w:lvlText w:val="%7."/>
      <w:lvlJc w:val="left"/>
      <w:pPr>
        <w:ind w:left="5493" w:hanging="360"/>
      </w:pPr>
    </w:lvl>
    <w:lvl w:ilvl="7" w:tplc="04090019" w:tentative="1">
      <w:start w:val="1"/>
      <w:numFmt w:val="lowerLetter"/>
      <w:lvlText w:val="%8."/>
      <w:lvlJc w:val="left"/>
      <w:pPr>
        <w:ind w:left="6213" w:hanging="360"/>
      </w:pPr>
    </w:lvl>
    <w:lvl w:ilvl="8" w:tplc="040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8" w15:restartNumberingAfterBreak="0">
    <w:nsid w:val="16B5607F"/>
    <w:multiLevelType w:val="hybridMultilevel"/>
    <w:tmpl w:val="5712B072"/>
    <w:lvl w:ilvl="0" w:tplc="E6D65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3271D"/>
    <w:multiLevelType w:val="hybridMultilevel"/>
    <w:tmpl w:val="7E12EE76"/>
    <w:lvl w:ilvl="0" w:tplc="C9B2456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D946F8A"/>
    <w:multiLevelType w:val="hybridMultilevel"/>
    <w:tmpl w:val="419C7A6A"/>
    <w:lvl w:ilvl="0" w:tplc="F9B65D56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62576"/>
    <w:multiLevelType w:val="hybridMultilevel"/>
    <w:tmpl w:val="D108E038"/>
    <w:lvl w:ilvl="0" w:tplc="08090011">
      <w:start w:val="1"/>
      <w:numFmt w:val="decimal"/>
      <w:lvlText w:val="%1)"/>
      <w:lvlJc w:val="left"/>
      <w:pPr>
        <w:ind w:left="38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2" w15:restartNumberingAfterBreak="0">
    <w:nsid w:val="1F332E4B"/>
    <w:multiLevelType w:val="hybridMultilevel"/>
    <w:tmpl w:val="08063D06"/>
    <w:lvl w:ilvl="0" w:tplc="634859C2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11B77"/>
    <w:multiLevelType w:val="hybridMultilevel"/>
    <w:tmpl w:val="35E0520E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257E1434"/>
    <w:multiLevelType w:val="hybridMultilevel"/>
    <w:tmpl w:val="923ED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B2956"/>
    <w:multiLevelType w:val="hybridMultilevel"/>
    <w:tmpl w:val="F8FC6C80"/>
    <w:lvl w:ilvl="0" w:tplc="E6D65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46A37"/>
    <w:multiLevelType w:val="hybridMultilevel"/>
    <w:tmpl w:val="54000B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D4635"/>
    <w:multiLevelType w:val="hybridMultilevel"/>
    <w:tmpl w:val="4AFAD8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525D5"/>
    <w:multiLevelType w:val="hybridMultilevel"/>
    <w:tmpl w:val="4D74DD88"/>
    <w:lvl w:ilvl="0" w:tplc="E6D652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940F90"/>
    <w:multiLevelType w:val="hybridMultilevel"/>
    <w:tmpl w:val="736A45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917E2"/>
    <w:multiLevelType w:val="hybridMultilevel"/>
    <w:tmpl w:val="DCB0DC44"/>
    <w:lvl w:ilvl="0" w:tplc="0136CB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E4180D9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14410"/>
    <w:multiLevelType w:val="hybridMultilevel"/>
    <w:tmpl w:val="CE32F85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8452F2"/>
    <w:multiLevelType w:val="hybridMultilevel"/>
    <w:tmpl w:val="700AB0E4"/>
    <w:lvl w:ilvl="0" w:tplc="DC00913A">
      <w:start w:val="1"/>
      <w:numFmt w:val="upperRoman"/>
      <w:lvlText w:val="%1."/>
      <w:lvlJc w:val="right"/>
      <w:pPr>
        <w:ind w:left="1173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93" w:hanging="360"/>
      </w:pPr>
    </w:lvl>
    <w:lvl w:ilvl="2" w:tplc="0409001B" w:tentative="1">
      <w:start w:val="1"/>
      <w:numFmt w:val="lowerRoman"/>
      <w:lvlText w:val="%3."/>
      <w:lvlJc w:val="right"/>
      <w:pPr>
        <w:ind w:left="2613" w:hanging="180"/>
      </w:pPr>
    </w:lvl>
    <w:lvl w:ilvl="3" w:tplc="0409000F" w:tentative="1">
      <w:start w:val="1"/>
      <w:numFmt w:val="decimal"/>
      <w:lvlText w:val="%4."/>
      <w:lvlJc w:val="left"/>
      <w:pPr>
        <w:ind w:left="3333" w:hanging="360"/>
      </w:pPr>
    </w:lvl>
    <w:lvl w:ilvl="4" w:tplc="04090019" w:tentative="1">
      <w:start w:val="1"/>
      <w:numFmt w:val="lowerLetter"/>
      <w:lvlText w:val="%5."/>
      <w:lvlJc w:val="left"/>
      <w:pPr>
        <w:ind w:left="4053" w:hanging="360"/>
      </w:pPr>
    </w:lvl>
    <w:lvl w:ilvl="5" w:tplc="0409001B" w:tentative="1">
      <w:start w:val="1"/>
      <w:numFmt w:val="lowerRoman"/>
      <w:lvlText w:val="%6."/>
      <w:lvlJc w:val="right"/>
      <w:pPr>
        <w:ind w:left="4773" w:hanging="180"/>
      </w:pPr>
    </w:lvl>
    <w:lvl w:ilvl="6" w:tplc="0409000F" w:tentative="1">
      <w:start w:val="1"/>
      <w:numFmt w:val="decimal"/>
      <w:lvlText w:val="%7."/>
      <w:lvlJc w:val="left"/>
      <w:pPr>
        <w:ind w:left="5493" w:hanging="360"/>
      </w:pPr>
    </w:lvl>
    <w:lvl w:ilvl="7" w:tplc="04090019" w:tentative="1">
      <w:start w:val="1"/>
      <w:numFmt w:val="lowerLetter"/>
      <w:lvlText w:val="%8."/>
      <w:lvlJc w:val="left"/>
      <w:pPr>
        <w:ind w:left="6213" w:hanging="360"/>
      </w:pPr>
    </w:lvl>
    <w:lvl w:ilvl="8" w:tplc="040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3" w15:restartNumberingAfterBreak="0">
    <w:nsid w:val="3EC844A2"/>
    <w:multiLevelType w:val="hybridMultilevel"/>
    <w:tmpl w:val="DAF8D418"/>
    <w:lvl w:ilvl="0" w:tplc="DC00913A">
      <w:start w:val="1"/>
      <w:numFmt w:val="upperRoman"/>
      <w:lvlText w:val="%1."/>
      <w:lvlJc w:val="right"/>
      <w:pPr>
        <w:ind w:left="1173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93" w:hanging="360"/>
      </w:pPr>
    </w:lvl>
    <w:lvl w:ilvl="2" w:tplc="0409001B" w:tentative="1">
      <w:start w:val="1"/>
      <w:numFmt w:val="lowerRoman"/>
      <w:lvlText w:val="%3."/>
      <w:lvlJc w:val="right"/>
      <w:pPr>
        <w:ind w:left="2613" w:hanging="180"/>
      </w:pPr>
    </w:lvl>
    <w:lvl w:ilvl="3" w:tplc="0409000F" w:tentative="1">
      <w:start w:val="1"/>
      <w:numFmt w:val="decimal"/>
      <w:lvlText w:val="%4."/>
      <w:lvlJc w:val="left"/>
      <w:pPr>
        <w:ind w:left="3333" w:hanging="360"/>
      </w:pPr>
    </w:lvl>
    <w:lvl w:ilvl="4" w:tplc="04090019" w:tentative="1">
      <w:start w:val="1"/>
      <w:numFmt w:val="lowerLetter"/>
      <w:lvlText w:val="%5."/>
      <w:lvlJc w:val="left"/>
      <w:pPr>
        <w:ind w:left="4053" w:hanging="360"/>
      </w:pPr>
    </w:lvl>
    <w:lvl w:ilvl="5" w:tplc="0409001B" w:tentative="1">
      <w:start w:val="1"/>
      <w:numFmt w:val="lowerRoman"/>
      <w:lvlText w:val="%6."/>
      <w:lvlJc w:val="right"/>
      <w:pPr>
        <w:ind w:left="4773" w:hanging="180"/>
      </w:pPr>
    </w:lvl>
    <w:lvl w:ilvl="6" w:tplc="0409000F" w:tentative="1">
      <w:start w:val="1"/>
      <w:numFmt w:val="decimal"/>
      <w:lvlText w:val="%7."/>
      <w:lvlJc w:val="left"/>
      <w:pPr>
        <w:ind w:left="5493" w:hanging="360"/>
      </w:pPr>
    </w:lvl>
    <w:lvl w:ilvl="7" w:tplc="04090019" w:tentative="1">
      <w:start w:val="1"/>
      <w:numFmt w:val="lowerLetter"/>
      <w:lvlText w:val="%8."/>
      <w:lvlJc w:val="left"/>
      <w:pPr>
        <w:ind w:left="6213" w:hanging="360"/>
      </w:pPr>
    </w:lvl>
    <w:lvl w:ilvl="8" w:tplc="040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4" w15:restartNumberingAfterBreak="0">
    <w:nsid w:val="4806468D"/>
    <w:multiLevelType w:val="hybridMultilevel"/>
    <w:tmpl w:val="60146664"/>
    <w:lvl w:ilvl="0" w:tplc="E6D65208">
      <w:start w:val="1"/>
      <w:numFmt w:val="bullet"/>
      <w:lvlText w:val=""/>
      <w:lvlJc w:val="left"/>
      <w:pPr>
        <w:ind w:left="12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5" w15:restartNumberingAfterBreak="0">
    <w:nsid w:val="4A5E4E2D"/>
    <w:multiLevelType w:val="hybridMultilevel"/>
    <w:tmpl w:val="B74EBB26"/>
    <w:lvl w:ilvl="0" w:tplc="E6D65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46B5D"/>
    <w:multiLevelType w:val="hybridMultilevel"/>
    <w:tmpl w:val="510A698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C66DE4"/>
    <w:multiLevelType w:val="hybridMultilevel"/>
    <w:tmpl w:val="2BEC6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31261"/>
    <w:multiLevelType w:val="hybridMultilevel"/>
    <w:tmpl w:val="922AE926"/>
    <w:lvl w:ilvl="0" w:tplc="DC00913A">
      <w:start w:val="1"/>
      <w:numFmt w:val="upperRoman"/>
      <w:lvlText w:val="%1."/>
      <w:lvlJc w:val="right"/>
      <w:pPr>
        <w:ind w:left="1173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93" w:hanging="360"/>
      </w:pPr>
    </w:lvl>
    <w:lvl w:ilvl="2" w:tplc="0409001B" w:tentative="1">
      <w:start w:val="1"/>
      <w:numFmt w:val="lowerRoman"/>
      <w:lvlText w:val="%3."/>
      <w:lvlJc w:val="right"/>
      <w:pPr>
        <w:ind w:left="2613" w:hanging="180"/>
      </w:pPr>
    </w:lvl>
    <w:lvl w:ilvl="3" w:tplc="0409000F" w:tentative="1">
      <w:start w:val="1"/>
      <w:numFmt w:val="decimal"/>
      <w:lvlText w:val="%4."/>
      <w:lvlJc w:val="left"/>
      <w:pPr>
        <w:ind w:left="3333" w:hanging="360"/>
      </w:pPr>
    </w:lvl>
    <w:lvl w:ilvl="4" w:tplc="04090019" w:tentative="1">
      <w:start w:val="1"/>
      <w:numFmt w:val="lowerLetter"/>
      <w:lvlText w:val="%5."/>
      <w:lvlJc w:val="left"/>
      <w:pPr>
        <w:ind w:left="4053" w:hanging="360"/>
      </w:pPr>
    </w:lvl>
    <w:lvl w:ilvl="5" w:tplc="0409001B" w:tentative="1">
      <w:start w:val="1"/>
      <w:numFmt w:val="lowerRoman"/>
      <w:lvlText w:val="%6."/>
      <w:lvlJc w:val="right"/>
      <w:pPr>
        <w:ind w:left="4773" w:hanging="180"/>
      </w:pPr>
    </w:lvl>
    <w:lvl w:ilvl="6" w:tplc="0409000F" w:tentative="1">
      <w:start w:val="1"/>
      <w:numFmt w:val="decimal"/>
      <w:lvlText w:val="%7."/>
      <w:lvlJc w:val="left"/>
      <w:pPr>
        <w:ind w:left="5493" w:hanging="360"/>
      </w:pPr>
    </w:lvl>
    <w:lvl w:ilvl="7" w:tplc="04090019" w:tentative="1">
      <w:start w:val="1"/>
      <w:numFmt w:val="lowerLetter"/>
      <w:lvlText w:val="%8."/>
      <w:lvlJc w:val="left"/>
      <w:pPr>
        <w:ind w:left="6213" w:hanging="360"/>
      </w:pPr>
    </w:lvl>
    <w:lvl w:ilvl="8" w:tplc="040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9" w15:restartNumberingAfterBreak="0">
    <w:nsid w:val="51BF6021"/>
    <w:multiLevelType w:val="hybridMultilevel"/>
    <w:tmpl w:val="4364CAF2"/>
    <w:lvl w:ilvl="0" w:tplc="AAE0C5AE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0" w15:restartNumberingAfterBreak="0">
    <w:nsid w:val="54F57ACF"/>
    <w:multiLevelType w:val="hybridMultilevel"/>
    <w:tmpl w:val="8DE073BC"/>
    <w:lvl w:ilvl="0" w:tplc="F08CE91A">
      <w:start w:val="1"/>
      <w:numFmt w:val="decimal"/>
      <w:lvlText w:val="%1)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31" w15:restartNumberingAfterBreak="0">
    <w:nsid w:val="582604FE"/>
    <w:multiLevelType w:val="hybridMultilevel"/>
    <w:tmpl w:val="87509A28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32" w15:restartNumberingAfterBreak="0">
    <w:nsid w:val="5CCE1CD2"/>
    <w:multiLevelType w:val="hybridMultilevel"/>
    <w:tmpl w:val="5AEC9D46"/>
    <w:lvl w:ilvl="0" w:tplc="1F2078EA">
      <w:start w:val="1"/>
      <w:numFmt w:val="decimal"/>
      <w:lvlText w:val="%1)"/>
      <w:lvlJc w:val="left"/>
      <w:pPr>
        <w:ind w:left="15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3" w15:restartNumberingAfterBreak="0">
    <w:nsid w:val="5F0A4706"/>
    <w:multiLevelType w:val="hybridMultilevel"/>
    <w:tmpl w:val="02CC9654"/>
    <w:lvl w:ilvl="0" w:tplc="E6D65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84105"/>
    <w:multiLevelType w:val="hybridMultilevel"/>
    <w:tmpl w:val="47A0509C"/>
    <w:lvl w:ilvl="0" w:tplc="6880788E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945" w:hanging="360"/>
      </w:pPr>
    </w:lvl>
    <w:lvl w:ilvl="2" w:tplc="0409001B" w:tentative="1">
      <w:start w:val="1"/>
      <w:numFmt w:val="lowerRoman"/>
      <w:lvlText w:val="%3."/>
      <w:lvlJc w:val="right"/>
      <w:pPr>
        <w:ind w:left="5665" w:hanging="180"/>
      </w:pPr>
    </w:lvl>
    <w:lvl w:ilvl="3" w:tplc="0409000F" w:tentative="1">
      <w:start w:val="1"/>
      <w:numFmt w:val="decimal"/>
      <w:lvlText w:val="%4."/>
      <w:lvlJc w:val="left"/>
      <w:pPr>
        <w:ind w:left="6385" w:hanging="360"/>
      </w:pPr>
    </w:lvl>
    <w:lvl w:ilvl="4" w:tplc="04090019" w:tentative="1">
      <w:start w:val="1"/>
      <w:numFmt w:val="lowerLetter"/>
      <w:lvlText w:val="%5."/>
      <w:lvlJc w:val="left"/>
      <w:pPr>
        <w:ind w:left="7105" w:hanging="360"/>
      </w:pPr>
    </w:lvl>
    <w:lvl w:ilvl="5" w:tplc="0409001B" w:tentative="1">
      <w:start w:val="1"/>
      <w:numFmt w:val="lowerRoman"/>
      <w:lvlText w:val="%6."/>
      <w:lvlJc w:val="right"/>
      <w:pPr>
        <w:ind w:left="7825" w:hanging="180"/>
      </w:pPr>
    </w:lvl>
    <w:lvl w:ilvl="6" w:tplc="0409000F" w:tentative="1">
      <w:start w:val="1"/>
      <w:numFmt w:val="decimal"/>
      <w:lvlText w:val="%7."/>
      <w:lvlJc w:val="left"/>
      <w:pPr>
        <w:ind w:left="8545" w:hanging="360"/>
      </w:pPr>
    </w:lvl>
    <w:lvl w:ilvl="7" w:tplc="04090019" w:tentative="1">
      <w:start w:val="1"/>
      <w:numFmt w:val="lowerLetter"/>
      <w:lvlText w:val="%8."/>
      <w:lvlJc w:val="left"/>
      <w:pPr>
        <w:ind w:left="9265" w:hanging="360"/>
      </w:pPr>
    </w:lvl>
    <w:lvl w:ilvl="8" w:tplc="0409001B" w:tentative="1">
      <w:start w:val="1"/>
      <w:numFmt w:val="lowerRoman"/>
      <w:lvlText w:val="%9."/>
      <w:lvlJc w:val="right"/>
      <w:pPr>
        <w:ind w:left="9985" w:hanging="180"/>
      </w:pPr>
    </w:lvl>
  </w:abstractNum>
  <w:abstractNum w:abstractNumId="35" w15:restartNumberingAfterBreak="0">
    <w:nsid w:val="664129B9"/>
    <w:multiLevelType w:val="hybridMultilevel"/>
    <w:tmpl w:val="260294A6"/>
    <w:lvl w:ilvl="0" w:tplc="D1183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DD6CC6"/>
    <w:multiLevelType w:val="hybridMultilevel"/>
    <w:tmpl w:val="267840D8"/>
    <w:lvl w:ilvl="0" w:tplc="04090011">
      <w:start w:val="1"/>
      <w:numFmt w:val="decimal"/>
      <w:lvlText w:val="%1)"/>
      <w:lvlJc w:val="left"/>
      <w:pPr>
        <w:ind w:left="64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969" w:hanging="360"/>
      </w:pPr>
    </w:lvl>
    <w:lvl w:ilvl="2" w:tplc="0409001B" w:tentative="1">
      <w:start w:val="1"/>
      <w:numFmt w:val="lowerRoman"/>
      <w:lvlText w:val="%3."/>
      <w:lvlJc w:val="right"/>
      <w:pPr>
        <w:ind w:left="5689" w:hanging="180"/>
      </w:pPr>
    </w:lvl>
    <w:lvl w:ilvl="3" w:tplc="0409000F" w:tentative="1">
      <w:start w:val="1"/>
      <w:numFmt w:val="decimal"/>
      <w:lvlText w:val="%4."/>
      <w:lvlJc w:val="left"/>
      <w:pPr>
        <w:ind w:left="6409" w:hanging="360"/>
      </w:pPr>
    </w:lvl>
    <w:lvl w:ilvl="4" w:tplc="04090019" w:tentative="1">
      <w:start w:val="1"/>
      <w:numFmt w:val="lowerLetter"/>
      <w:lvlText w:val="%5."/>
      <w:lvlJc w:val="left"/>
      <w:pPr>
        <w:ind w:left="7129" w:hanging="360"/>
      </w:pPr>
    </w:lvl>
    <w:lvl w:ilvl="5" w:tplc="0409001B" w:tentative="1">
      <w:start w:val="1"/>
      <w:numFmt w:val="lowerRoman"/>
      <w:lvlText w:val="%6."/>
      <w:lvlJc w:val="right"/>
      <w:pPr>
        <w:ind w:left="7849" w:hanging="180"/>
      </w:pPr>
    </w:lvl>
    <w:lvl w:ilvl="6" w:tplc="0409000F" w:tentative="1">
      <w:start w:val="1"/>
      <w:numFmt w:val="decimal"/>
      <w:lvlText w:val="%7."/>
      <w:lvlJc w:val="left"/>
      <w:pPr>
        <w:ind w:left="8569" w:hanging="360"/>
      </w:pPr>
    </w:lvl>
    <w:lvl w:ilvl="7" w:tplc="04090019" w:tentative="1">
      <w:start w:val="1"/>
      <w:numFmt w:val="lowerLetter"/>
      <w:lvlText w:val="%8."/>
      <w:lvlJc w:val="left"/>
      <w:pPr>
        <w:ind w:left="9289" w:hanging="360"/>
      </w:pPr>
    </w:lvl>
    <w:lvl w:ilvl="8" w:tplc="0409001B" w:tentative="1">
      <w:start w:val="1"/>
      <w:numFmt w:val="lowerRoman"/>
      <w:lvlText w:val="%9."/>
      <w:lvlJc w:val="right"/>
      <w:pPr>
        <w:ind w:left="10009" w:hanging="180"/>
      </w:pPr>
    </w:lvl>
  </w:abstractNum>
  <w:abstractNum w:abstractNumId="37" w15:restartNumberingAfterBreak="0">
    <w:nsid w:val="73C94352"/>
    <w:multiLevelType w:val="hybridMultilevel"/>
    <w:tmpl w:val="A314A662"/>
    <w:lvl w:ilvl="0" w:tplc="0409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38" w15:restartNumberingAfterBreak="0">
    <w:nsid w:val="75620810"/>
    <w:multiLevelType w:val="hybridMultilevel"/>
    <w:tmpl w:val="976C7C08"/>
    <w:lvl w:ilvl="0" w:tplc="6CB6E1F2">
      <w:start w:val="4"/>
      <w:numFmt w:val="decimal"/>
      <w:lvlText w:val="%1)"/>
      <w:lvlJc w:val="left"/>
      <w:pPr>
        <w:ind w:left="5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ind w:left="7470" w:hanging="360"/>
      </w:pPr>
    </w:lvl>
    <w:lvl w:ilvl="4" w:tplc="04090019" w:tentative="1">
      <w:start w:val="1"/>
      <w:numFmt w:val="lowerLetter"/>
      <w:lvlText w:val="%5."/>
      <w:lvlJc w:val="left"/>
      <w:pPr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39" w15:restartNumberingAfterBreak="0">
    <w:nsid w:val="79230A5C"/>
    <w:multiLevelType w:val="hybridMultilevel"/>
    <w:tmpl w:val="34DC6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F16BB"/>
    <w:multiLevelType w:val="hybridMultilevel"/>
    <w:tmpl w:val="DCAC5618"/>
    <w:lvl w:ilvl="0" w:tplc="59964746">
      <w:start w:val="20"/>
      <w:numFmt w:val="bullet"/>
      <w:lvlText w:val="-"/>
      <w:lvlJc w:val="left"/>
      <w:pPr>
        <w:ind w:left="813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41" w15:restartNumberingAfterBreak="0">
    <w:nsid w:val="7A3757A3"/>
    <w:multiLevelType w:val="hybridMultilevel"/>
    <w:tmpl w:val="C93C8482"/>
    <w:lvl w:ilvl="0" w:tplc="38767388">
      <w:start w:val="2023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210B2"/>
    <w:multiLevelType w:val="hybridMultilevel"/>
    <w:tmpl w:val="7980C43C"/>
    <w:lvl w:ilvl="0" w:tplc="E6D65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A3F68"/>
    <w:multiLevelType w:val="hybridMultilevel"/>
    <w:tmpl w:val="7FCAF8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3"/>
  </w:num>
  <w:num w:numId="3">
    <w:abstractNumId w:val="15"/>
  </w:num>
  <w:num w:numId="4">
    <w:abstractNumId w:val="8"/>
  </w:num>
  <w:num w:numId="5">
    <w:abstractNumId w:val="24"/>
  </w:num>
  <w:num w:numId="6">
    <w:abstractNumId w:val="3"/>
  </w:num>
  <w:num w:numId="7">
    <w:abstractNumId w:val="5"/>
  </w:num>
  <w:num w:numId="8">
    <w:abstractNumId w:val="27"/>
  </w:num>
  <w:num w:numId="9">
    <w:abstractNumId w:val="42"/>
  </w:num>
  <w:num w:numId="10">
    <w:abstractNumId w:val="25"/>
  </w:num>
  <w:num w:numId="11">
    <w:abstractNumId w:val="12"/>
  </w:num>
  <w:num w:numId="12">
    <w:abstractNumId w:val="35"/>
  </w:num>
  <w:num w:numId="13">
    <w:abstractNumId w:val="9"/>
  </w:num>
  <w:num w:numId="14">
    <w:abstractNumId w:val="20"/>
  </w:num>
  <w:num w:numId="15">
    <w:abstractNumId w:val="38"/>
  </w:num>
  <w:num w:numId="16">
    <w:abstractNumId w:val="31"/>
  </w:num>
  <w:num w:numId="17">
    <w:abstractNumId w:val="14"/>
  </w:num>
  <w:num w:numId="18">
    <w:abstractNumId w:val="32"/>
  </w:num>
  <w:num w:numId="19">
    <w:abstractNumId w:val="34"/>
  </w:num>
  <w:num w:numId="20">
    <w:abstractNumId w:val="16"/>
  </w:num>
  <w:num w:numId="21">
    <w:abstractNumId w:val="11"/>
  </w:num>
  <w:num w:numId="22">
    <w:abstractNumId w:val="21"/>
  </w:num>
  <w:num w:numId="23">
    <w:abstractNumId w:val="43"/>
  </w:num>
  <w:num w:numId="24">
    <w:abstractNumId w:val="18"/>
  </w:num>
  <w:num w:numId="25">
    <w:abstractNumId w:val="4"/>
  </w:num>
  <w:num w:numId="26">
    <w:abstractNumId w:val="30"/>
  </w:num>
  <w:num w:numId="27">
    <w:abstractNumId w:val="17"/>
  </w:num>
  <w:num w:numId="28">
    <w:abstractNumId w:val="10"/>
  </w:num>
  <w:num w:numId="29">
    <w:abstractNumId w:val="41"/>
  </w:num>
  <w:num w:numId="30">
    <w:abstractNumId w:val="37"/>
  </w:num>
  <w:num w:numId="31">
    <w:abstractNumId w:val="22"/>
  </w:num>
  <w:num w:numId="32">
    <w:abstractNumId w:val="0"/>
  </w:num>
  <w:num w:numId="33">
    <w:abstractNumId w:val="19"/>
  </w:num>
  <w:num w:numId="34">
    <w:abstractNumId w:val="1"/>
  </w:num>
  <w:num w:numId="35">
    <w:abstractNumId w:val="26"/>
  </w:num>
  <w:num w:numId="36">
    <w:abstractNumId w:val="36"/>
  </w:num>
  <w:num w:numId="37">
    <w:abstractNumId w:val="6"/>
  </w:num>
  <w:num w:numId="38">
    <w:abstractNumId w:val="7"/>
  </w:num>
  <w:num w:numId="39">
    <w:abstractNumId w:val="2"/>
  </w:num>
  <w:num w:numId="40">
    <w:abstractNumId w:val="23"/>
  </w:num>
  <w:num w:numId="41">
    <w:abstractNumId w:val="28"/>
  </w:num>
  <w:num w:numId="42">
    <w:abstractNumId w:val="39"/>
  </w:num>
  <w:num w:numId="43">
    <w:abstractNumId w:val="29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hideSpellingErrors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CBB"/>
    <w:rsid w:val="00001D51"/>
    <w:rsid w:val="000021A3"/>
    <w:rsid w:val="000038EF"/>
    <w:rsid w:val="00004913"/>
    <w:rsid w:val="000054E9"/>
    <w:rsid w:val="0001369C"/>
    <w:rsid w:val="00021661"/>
    <w:rsid w:val="000227DC"/>
    <w:rsid w:val="00022EF3"/>
    <w:rsid w:val="00024048"/>
    <w:rsid w:val="00024630"/>
    <w:rsid w:val="000321FC"/>
    <w:rsid w:val="00032448"/>
    <w:rsid w:val="00033420"/>
    <w:rsid w:val="00036ACD"/>
    <w:rsid w:val="00037DFC"/>
    <w:rsid w:val="000403FC"/>
    <w:rsid w:val="00040DF0"/>
    <w:rsid w:val="00043F74"/>
    <w:rsid w:val="000459B2"/>
    <w:rsid w:val="00045B0A"/>
    <w:rsid w:val="00045BA9"/>
    <w:rsid w:val="00046234"/>
    <w:rsid w:val="00046368"/>
    <w:rsid w:val="00047A9B"/>
    <w:rsid w:val="000508DE"/>
    <w:rsid w:val="00050FE2"/>
    <w:rsid w:val="00052042"/>
    <w:rsid w:val="000536F8"/>
    <w:rsid w:val="00054F02"/>
    <w:rsid w:val="00055808"/>
    <w:rsid w:val="00057AF7"/>
    <w:rsid w:val="00057FF6"/>
    <w:rsid w:val="00060450"/>
    <w:rsid w:val="00061E6A"/>
    <w:rsid w:val="00062483"/>
    <w:rsid w:val="00070EDF"/>
    <w:rsid w:val="00071AD5"/>
    <w:rsid w:val="00075804"/>
    <w:rsid w:val="00081131"/>
    <w:rsid w:val="00084D07"/>
    <w:rsid w:val="00085E56"/>
    <w:rsid w:val="00086F10"/>
    <w:rsid w:val="00087F82"/>
    <w:rsid w:val="0009140A"/>
    <w:rsid w:val="00092980"/>
    <w:rsid w:val="00092C10"/>
    <w:rsid w:val="00095B6F"/>
    <w:rsid w:val="00096EEE"/>
    <w:rsid w:val="000A08F5"/>
    <w:rsid w:val="000A1CA1"/>
    <w:rsid w:val="000A5B8B"/>
    <w:rsid w:val="000A6907"/>
    <w:rsid w:val="000A7046"/>
    <w:rsid w:val="000A70B5"/>
    <w:rsid w:val="000B1303"/>
    <w:rsid w:val="000B1597"/>
    <w:rsid w:val="000B5CCF"/>
    <w:rsid w:val="000B5E97"/>
    <w:rsid w:val="000C1987"/>
    <w:rsid w:val="000C2D05"/>
    <w:rsid w:val="000C37D5"/>
    <w:rsid w:val="000C3E53"/>
    <w:rsid w:val="000C51FE"/>
    <w:rsid w:val="000C6D43"/>
    <w:rsid w:val="000C6F60"/>
    <w:rsid w:val="000C78CB"/>
    <w:rsid w:val="000C7AD0"/>
    <w:rsid w:val="000C7AD2"/>
    <w:rsid w:val="000C7EA0"/>
    <w:rsid w:val="000D0ABD"/>
    <w:rsid w:val="000D120A"/>
    <w:rsid w:val="000D430D"/>
    <w:rsid w:val="000D57D4"/>
    <w:rsid w:val="000D5DFA"/>
    <w:rsid w:val="000E0C6C"/>
    <w:rsid w:val="000E0E07"/>
    <w:rsid w:val="000E1E60"/>
    <w:rsid w:val="000E2FAC"/>
    <w:rsid w:val="000E361B"/>
    <w:rsid w:val="000E4BC1"/>
    <w:rsid w:val="000F0397"/>
    <w:rsid w:val="000F318D"/>
    <w:rsid w:val="000F3722"/>
    <w:rsid w:val="000F4339"/>
    <w:rsid w:val="000F75EA"/>
    <w:rsid w:val="0010039F"/>
    <w:rsid w:val="00101D6C"/>
    <w:rsid w:val="00102E8D"/>
    <w:rsid w:val="00104144"/>
    <w:rsid w:val="0011216B"/>
    <w:rsid w:val="0011271F"/>
    <w:rsid w:val="00116EE4"/>
    <w:rsid w:val="00124B05"/>
    <w:rsid w:val="0012528D"/>
    <w:rsid w:val="0012587C"/>
    <w:rsid w:val="001358FB"/>
    <w:rsid w:val="0013649F"/>
    <w:rsid w:val="001401B2"/>
    <w:rsid w:val="0014091F"/>
    <w:rsid w:val="00141E68"/>
    <w:rsid w:val="001422A5"/>
    <w:rsid w:val="00145872"/>
    <w:rsid w:val="0015262D"/>
    <w:rsid w:val="00153AE9"/>
    <w:rsid w:val="00155CAF"/>
    <w:rsid w:val="00155D2B"/>
    <w:rsid w:val="00156522"/>
    <w:rsid w:val="00156AC5"/>
    <w:rsid w:val="00156B52"/>
    <w:rsid w:val="00156BE9"/>
    <w:rsid w:val="00157080"/>
    <w:rsid w:val="00164860"/>
    <w:rsid w:val="00165D38"/>
    <w:rsid w:val="00166E17"/>
    <w:rsid w:val="00167F63"/>
    <w:rsid w:val="001726A8"/>
    <w:rsid w:val="00172DF0"/>
    <w:rsid w:val="00172F4F"/>
    <w:rsid w:val="00173EE0"/>
    <w:rsid w:val="00177386"/>
    <w:rsid w:val="00177427"/>
    <w:rsid w:val="00180557"/>
    <w:rsid w:val="00180563"/>
    <w:rsid w:val="001824B7"/>
    <w:rsid w:val="00182EB1"/>
    <w:rsid w:val="00184B95"/>
    <w:rsid w:val="00184BC8"/>
    <w:rsid w:val="00184C5C"/>
    <w:rsid w:val="00186A2E"/>
    <w:rsid w:val="00187141"/>
    <w:rsid w:val="00187803"/>
    <w:rsid w:val="0019010D"/>
    <w:rsid w:val="00191903"/>
    <w:rsid w:val="00192506"/>
    <w:rsid w:val="00192A56"/>
    <w:rsid w:val="00193D71"/>
    <w:rsid w:val="00196627"/>
    <w:rsid w:val="001A0601"/>
    <w:rsid w:val="001A49F4"/>
    <w:rsid w:val="001A500A"/>
    <w:rsid w:val="001A57DE"/>
    <w:rsid w:val="001A6E71"/>
    <w:rsid w:val="001B014A"/>
    <w:rsid w:val="001B7F30"/>
    <w:rsid w:val="001C1082"/>
    <w:rsid w:val="001C4D6A"/>
    <w:rsid w:val="001C6380"/>
    <w:rsid w:val="001C6FD1"/>
    <w:rsid w:val="001C7CC6"/>
    <w:rsid w:val="001D057F"/>
    <w:rsid w:val="001D13FE"/>
    <w:rsid w:val="001D182C"/>
    <w:rsid w:val="001D3C1C"/>
    <w:rsid w:val="001D50AA"/>
    <w:rsid w:val="001D5B87"/>
    <w:rsid w:val="001D672D"/>
    <w:rsid w:val="001D74D1"/>
    <w:rsid w:val="001E136C"/>
    <w:rsid w:val="001E4924"/>
    <w:rsid w:val="001F05C5"/>
    <w:rsid w:val="001F0DA4"/>
    <w:rsid w:val="001F1947"/>
    <w:rsid w:val="001F2D6B"/>
    <w:rsid w:val="001F644F"/>
    <w:rsid w:val="001F7068"/>
    <w:rsid w:val="00202F13"/>
    <w:rsid w:val="0020407E"/>
    <w:rsid w:val="00205973"/>
    <w:rsid w:val="00206026"/>
    <w:rsid w:val="002078C7"/>
    <w:rsid w:val="00213322"/>
    <w:rsid w:val="002137E6"/>
    <w:rsid w:val="0021411E"/>
    <w:rsid w:val="002157DF"/>
    <w:rsid w:val="00216CA1"/>
    <w:rsid w:val="002172FE"/>
    <w:rsid w:val="00217809"/>
    <w:rsid w:val="00220318"/>
    <w:rsid w:val="00222F3A"/>
    <w:rsid w:val="00224876"/>
    <w:rsid w:val="00224F4D"/>
    <w:rsid w:val="00230166"/>
    <w:rsid w:val="0023103A"/>
    <w:rsid w:val="002426D3"/>
    <w:rsid w:val="00242F79"/>
    <w:rsid w:val="002457BA"/>
    <w:rsid w:val="00245921"/>
    <w:rsid w:val="00246AB8"/>
    <w:rsid w:val="00247B10"/>
    <w:rsid w:val="002506AE"/>
    <w:rsid w:val="0025226A"/>
    <w:rsid w:val="002537BD"/>
    <w:rsid w:val="002543CD"/>
    <w:rsid w:val="002554BA"/>
    <w:rsid w:val="00255564"/>
    <w:rsid w:val="00260D2A"/>
    <w:rsid w:val="0026224B"/>
    <w:rsid w:val="00263098"/>
    <w:rsid w:val="002716FA"/>
    <w:rsid w:val="002723E4"/>
    <w:rsid w:val="00275D07"/>
    <w:rsid w:val="00276F5F"/>
    <w:rsid w:val="00277149"/>
    <w:rsid w:val="002855BF"/>
    <w:rsid w:val="0028771E"/>
    <w:rsid w:val="0028798B"/>
    <w:rsid w:val="00287EBD"/>
    <w:rsid w:val="00292F74"/>
    <w:rsid w:val="002971FF"/>
    <w:rsid w:val="00297517"/>
    <w:rsid w:val="002A03D3"/>
    <w:rsid w:val="002A1441"/>
    <w:rsid w:val="002A511A"/>
    <w:rsid w:val="002A558A"/>
    <w:rsid w:val="002A5759"/>
    <w:rsid w:val="002A602A"/>
    <w:rsid w:val="002A609C"/>
    <w:rsid w:val="002A632D"/>
    <w:rsid w:val="002A7581"/>
    <w:rsid w:val="002A7D8A"/>
    <w:rsid w:val="002C0B24"/>
    <w:rsid w:val="002C0BD7"/>
    <w:rsid w:val="002C0E08"/>
    <w:rsid w:val="002C1143"/>
    <w:rsid w:val="002C1E9D"/>
    <w:rsid w:val="002C3988"/>
    <w:rsid w:val="002C510E"/>
    <w:rsid w:val="002C6C7B"/>
    <w:rsid w:val="002C7C13"/>
    <w:rsid w:val="002D1CDF"/>
    <w:rsid w:val="002D3DE4"/>
    <w:rsid w:val="002E02F9"/>
    <w:rsid w:val="002E195C"/>
    <w:rsid w:val="002E1FB7"/>
    <w:rsid w:val="002E2096"/>
    <w:rsid w:val="002E3A0B"/>
    <w:rsid w:val="002F156A"/>
    <w:rsid w:val="002F29B7"/>
    <w:rsid w:val="002F3FF4"/>
    <w:rsid w:val="002F6280"/>
    <w:rsid w:val="002F6B04"/>
    <w:rsid w:val="002F713A"/>
    <w:rsid w:val="0030185C"/>
    <w:rsid w:val="003019E1"/>
    <w:rsid w:val="003025EC"/>
    <w:rsid w:val="00302ED3"/>
    <w:rsid w:val="00305572"/>
    <w:rsid w:val="00307B6A"/>
    <w:rsid w:val="003103DE"/>
    <w:rsid w:val="0031457F"/>
    <w:rsid w:val="00317122"/>
    <w:rsid w:val="00320392"/>
    <w:rsid w:val="00320ACD"/>
    <w:rsid w:val="00320ECE"/>
    <w:rsid w:val="00320F71"/>
    <w:rsid w:val="0032271C"/>
    <w:rsid w:val="00324EBD"/>
    <w:rsid w:val="00325157"/>
    <w:rsid w:val="0032736F"/>
    <w:rsid w:val="0033161B"/>
    <w:rsid w:val="00332BB3"/>
    <w:rsid w:val="00333587"/>
    <w:rsid w:val="00334DC4"/>
    <w:rsid w:val="0033519E"/>
    <w:rsid w:val="003408A1"/>
    <w:rsid w:val="003414C2"/>
    <w:rsid w:val="00341823"/>
    <w:rsid w:val="00341DFA"/>
    <w:rsid w:val="00344335"/>
    <w:rsid w:val="00345C25"/>
    <w:rsid w:val="003469F2"/>
    <w:rsid w:val="00346F0F"/>
    <w:rsid w:val="003514D4"/>
    <w:rsid w:val="003515A6"/>
    <w:rsid w:val="003519FE"/>
    <w:rsid w:val="00351E3F"/>
    <w:rsid w:val="00352BD0"/>
    <w:rsid w:val="003532C1"/>
    <w:rsid w:val="00353FE1"/>
    <w:rsid w:val="0035660F"/>
    <w:rsid w:val="00361BB7"/>
    <w:rsid w:val="00363F70"/>
    <w:rsid w:val="00364735"/>
    <w:rsid w:val="003657D8"/>
    <w:rsid w:val="00367A04"/>
    <w:rsid w:val="00370945"/>
    <w:rsid w:val="00371835"/>
    <w:rsid w:val="00373E4A"/>
    <w:rsid w:val="0037680B"/>
    <w:rsid w:val="00380F98"/>
    <w:rsid w:val="00382834"/>
    <w:rsid w:val="003838AB"/>
    <w:rsid w:val="003852BB"/>
    <w:rsid w:val="00385E5E"/>
    <w:rsid w:val="00387F1C"/>
    <w:rsid w:val="0039197C"/>
    <w:rsid w:val="003926C4"/>
    <w:rsid w:val="00392C68"/>
    <w:rsid w:val="003935F0"/>
    <w:rsid w:val="00393B40"/>
    <w:rsid w:val="003966CB"/>
    <w:rsid w:val="003A226E"/>
    <w:rsid w:val="003A48E4"/>
    <w:rsid w:val="003A798A"/>
    <w:rsid w:val="003A7BD2"/>
    <w:rsid w:val="003A7F7B"/>
    <w:rsid w:val="003B3E79"/>
    <w:rsid w:val="003B6B81"/>
    <w:rsid w:val="003C012B"/>
    <w:rsid w:val="003C046C"/>
    <w:rsid w:val="003C2B9B"/>
    <w:rsid w:val="003C376B"/>
    <w:rsid w:val="003C5AD5"/>
    <w:rsid w:val="003C724A"/>
    <w:rsid w:val="003D2597"/>
    <w:rsid w:val="003E1FCC"/>
    <w:rsid w:val="003F0FD6"/>
    <w:rsid w:val="003F1D80"/>
    <w:rsid w:val="003F2227"/>
    <w:rsid w:val="003F3018"/>
    <w:rsid w:val="003F7904"/>
    <w:rsid w:val="004031A5"/>
    <w:rsid w:val="004033FC"/>
    <w:rsid w:val="00404291"/>
    <w:rsid w:val="00404F3B"/>
    <w:rsid w:val="00404FCC"/>
    <w:rsid w:val="00405468"/>
    <w:rsid w:val="00405D5B"/>
    <w:rsid w:val="004062D7"/>
    <w:rsid w:val="004069F6"/>
    <w:rsid w:val="00407DB2"/>
    <w:rsid w:val="004109D6"/>
    <w:rsid w:val="00411FE8"/>
    <w:rsid w:val="00413221"/>
    <w:rsid w:val="0041346F"/>
    <w:rsid w:val="00414D0E"/>
    <w:rsid w:val="004170AD"/>
    <w:rsid w:val="00417BE4"/>
    <w:rsid w:val="00422C8B"/>
    <w:rsid w:val="004230F0"/>
    <w:rsid w:val="00424313"/>
    <w:rsid w:val="0042670D"/>
    <w:rsid w:val="0042772D"/>
    <w:rsid w:val="00440A28"/>
    <w:rsid w:val="00440EBF"/>
    <w:rsid w:val="004429CF"/>
    <w:rsid w:val="0044583D"/>
    <w:rsid w:val="00445F28"/>
    <w:rsid w:val="00446155"/>
    <w:rsid w:val="00451F87"/>
    <w:rsid w:val="004524A7"/>
    <w:rsid w:val="00454F55"/>
    <w:rsid w:val="004567AD"/>
    <w:rsid w:val="00462979"/>
    <w:rsid w:val="00464BBE"/>
    <w:rsid w:val="00465A10"/>
    <w:rsid w:val="0046741D"/>
    <w:rsid w:val="004705E5"/>
    <w:rsid w:val="004706A5"/>
    <w:rsid w:val="00474A4A"/>
    <w:rsid w:val="00474CFE"/>
    <w:rsid w:val="004760C6"/>
    <w:rsid w:val="00476695"/>
    <w:rsid w:val="00480926"/>
    <w:rsid w:val="0048313D"/>
    <w:rsid w:val="004831EF"/>
    <w:rsid w:val="0048607B"/>
    <w:rsid w:val="004861DB"/>
    <w:rsid w:val="00486ED8"/>
    <w:rsid w:val="00491253"/>
    <w:rsid w:val="00494E17"/>
    <w:rsid w:val="00495A4A"/>
    <w:rsid w:val="004A0097"/>
    <w:rsid w:val="004A0A10"/>
    <w:rsid w:val="004A0D98"/>
    <w:rsid w:val="004A1A70"/>
    <w:rsid w:val="004A1EEA"/>
    <w:rsid w:val="004A4427"/>
    <w:rsid w:val="004A4F0C"/>
    <w:rsid w:val="004A4FE5"/>
    <w:rsid w:val="004B1A4C"/>
    <w:rsid w:val="004B4C2E"/>
    <w:rsid w:val="004B7705"/>
    <w:rsid w:val="004C1E67"/>
    <w:rsid w:val="004C2028"/>
    <w:rsid w:val="004C4577"/>
    <w:rsid w:val="004C6620"/>
    <w:rsid w:val="004C75B4"/>
    <w:rsid w:val="004C785D"/>
    <w:rsid w:val="004D099E"/>
    <w:rsid w:val="004D4904"/>
    <w:rsid w:val="004D66B4"/>
    <w:rsid w:val="004D73A7"/>
    <w:rsid w:val="004D7C09"/>
    <w:rsid w:val="004E0B28"/>
    <w:rsid w:val="004E1842"/>
    <w:rsid w:val="004E3669"/>
    <w:rsid w:val="004E54DC"/>
    <w:rsid w:val="004F096B"/>
    <w:rsid w:val="004F4B8A"/>
    <w:rsid w:val="004F54CE"/>
    <w:rsid w:val="004F5772"/>
    <w:rsid w:val="004F7032"/>
    <w:rsid w:val="004F782B"/>
    <w:rsid w:val="00500174"/>
    <w:rsid w:val="00501294"/>
    <w:rsid w:val="00501903"/>
    <w:rsid w:val="005019BB"/>
    <w:rsid w:val="00501E5F"/>
    <w:rsid w:val="005033A0"/>
    <w:rsid w:val="00512175"/>
    <w:rsid w:val="00512ED1"/>
    <w:rsid w:val="005131C9"/>
    <w:rsid w:val="005132E7"/>
    <w:rsid w:val="00513DFA"/>
    <w:rsid w:val="00514637"/>
    <w:rsid w:val="005153ED"/>
    <w:rsid w:val="00520A18"/>
    <w:rsid w:val="005216EF"/>
    <w:rsid w:val="005218FB"/>
    <w:rsid w:val="00522C97"/>
    <w:rsid w:val="00524390"/>
    <w:rsid w:val="005258C8"/>
    <w:rsid w:val="00526130"/>
    <w:rsid w:val="0052797A"/>
    <w:rsid w:val="00530341"/>
    <w:rsid w:val="00532764"/>
    <w:rsid w:val="00534D73"/>
    <w:rsid w:val="005379AD"/>
    <w:rsid w:val="00540E7E"/>
    <w:rsid w:val="005410C9"/>
    <w:rsid w:val="00550172"/>
    <w:rsid w:val="005504DC"/>
    <w:rsid w:val="00550B0E"/>
    <w:rsid w:val="00551200"/>
    <w:rsid w:val="005515C3"/>
    <w:rsid w:val="0055312B"/>
    <w:rsid w:val="005605B6"/>
    <w:rsid w:val="005612EF"/>
    <w:rsid w:val="00561678"/>
    <w:rsid w:val="00566576"/>
    <w:rsid w:val="00570084"/>
    <w:rsid w:val="00571445"/>
    <w:rsid w:val="005716D5"/>
    <w:rsid w:val="005760F2"/>
    <w:rsid w:val="00576AB6"/>
    <w:rsid w:val="00576D1D"/>
    <w:rsid w:val="0058066F"/>
    <w:rsid w:val="00582387"/>
    <w:rsid w:val="00582518"/>
    <w:rsid w:val="00583A46"/>
    <w:rsid w:val="00583E54"/>
    <w:rsid w:val="00585C48"/>
    <w:rsid w:val="00585D5D"/>
    <w:rsid w:val="0059271A"/>
    <w:rsid w:val="00594A5B"/>
    <w:rsid w:val="005951F4"/>
    <w:rsid w:val="00597BD5"/>
    <w:rsid w:val="005A056A"/>
    <w:rsid w:val="005A3472"/>
    <w:rsid w:val="005A41D8"/>
    <w:rsid w:val="005A66E1"/>
    <w:rsid w:val="005B001C"/>
    <w:rsid w:val="005B1086"/>
    <w:rsid w:val="005B2F6F"/>
    <w:rsid w:val="005B4A44"/>
    <w:rsid w:val="005B4B0B"/>
    <w:rsid w:val="005B4BC6"/>
    <w:rsid w:val="005B67F2"/>
    <w:rsid w:val="005B6968"/>
    <w:rsid w:val="005C1898"/>
    <w:rsid w:val="005C1F0F"/>
    <w:rsid w:val="005C30FE"/>
    <w:rsid w:val="005C3CE4"/>
    <w:rsid w:val="005D0E14"/>
    <w:rsid w:val="005D18A1"/>
    <w:rsid w:val="005D1BE0"/>
    <w:rsid w:val="005D4502"/>
    <w:rsid w:val="005E1D31"/>
    <w:rsid w:val="005E31A2"/>
    <w:rsid w:val="005E5991"/>
    <w:rsid w:val="005F0429"/>
    <w:rsid w:val="005F46C5"/>
    <w:rsid w:val="005F568F"/>
    <w:rsid w:val="005F63B5"/>
    <w:rsid w:val="00602D87"/>
    <w:rsid w:val="0060340B"/>
    <w:rsid w:val="00605B8B"/>
    <w:rsid w:val="00606B45"/>
    <w:rsid w:val="006119B6"/>
    <w:rsid w:val="006119D5"/>
    <w:rsid w:val="00616C54"/>
    <w:rsid w:val="0061752B"/>
    <w:rsid w:val="00621CFC"/>
    <w:rsid w:val="00622A12"/>
    <w:rsid w:val="00623302"/>
    <w:rsid w:val="0062453C"/>
    <w:rsid w:val="006319B4"/>
    <w:rsid w:val="006332A8"/>
    <w:rsid w:val="00643546"/>
    <w:rsid w:val="00643A34"/>
    <w:rsid w:val="00644921"/>
    <w:rsid w:val="00644978"/>
    <w:rsid w:val="00644DB2"/>
    <w:rsid w:val="00645762"/>
    <w:rsid w:val="006471B1"/>
    <w:rsid w:val="006475C2"/>
    <w:rsid w:val="00651BAB"/>
    <w:rsid w:val="00651FE7"/>
    <w:rsid w:val="00653ABF"/>
    <w:rsid w:val="00654557"/>
    <w:rsid w:val="00656E44"/>
    <w:rsid w:val="0066016B"/>
    <w:rsid w:val="00661A67"/>
    <w:rsid w:val="006621C1"/>
    <w:rsid w:val="00663015"/>
    <w:rsid w:val="00665A16"/>
    <w:rsid w:val="00667405"/>
    <w:rsid w:val="006723B9"/>
    <w:rsid w:val="00673089"/>
    <w:rsid w:val="006732AA"/>
    <w:rsid w:val="00674AE5"/>
    <w:rsid w:val="00674D5A"/>
    <w:rsid w:val="006758DA"/>
    <w:rsid w:val="00677E9E"/>
    <w:rsid w:val="006801EB"/>
    <w:rsid w:val="0068207D"/>
    <w:rsid w:val="0068247F"/>
    <w:rsid w:val="00684328"/>
    <w:rsid w:val="00685444"/>
    <w:rsid w:val="00685B23"/>
    <w:rsid w:val="006866D2"/>
    <w:rsid w:val="00690A7D"/>
    <w:rsid w:val="00691BD6"/>
    <w:rsid w:val="006920B9"/>
    <w:rsid w:val="0069214B"/>
    <w:rsid w:val="00693428"/>
    <w:rsid w:val="006945B9"/>
    <w:rsid w:val="00695D2F"/>
    <w:rsid w:val="006A37AA"/>
    <w:rsid w:val="006A3AFF"/>
    <w:rsid w:val="006A3D2D"/>
    <w:rsid w:val="006A42F9"/>
    <w:rsid w:val="006A47D1"/>
    <w:rsid w:val="006A64D1"/>
    <w:rsid w:val="006A7ED2"/>
    <w:rsid w:val="006B3524"/>
    <w:rsid w:val="006B4AA7"/>
    <w:rsid w:val="006C24BE"/>
    <w:rsid w:val="006C3B57"/>
    <w:rsid w:val="006C78E0"/>
    <w:rsid w:val="006D094E"/>
    <w:rsid w:val="006D0ADA"/>
    <w:rsid w:val="006D0C8A"/>
    <w:rsid w:val="006D4528"/>
    <w:rsid w:val="006D617B"/>
    <w:rsid w:val="006D6647"/>
    <w:rsid w:val="006E003B"/>
    <w:rsid w:val="006E0C43"/>
    <w:rsid w:val="006E0D81"/>
    <w:rsid w:val="006E25EF"/>
    <w:rsid w:val="006E2E85"/>
    <w:rsid w:val="006E3383"/>
    <w:rsid w:val="006E5575"/>
    <w:rsid w:val="006F0B0D"/>
    <w:rsid w:val="006F1EE5"/>
    <w:rsid w:val="006F3455"/>
    <w:rsid w:val="006F5A84"/>
    <w:rsid w:val="006F5D39"/>
    <w:rsid w:val="006F642D"/>
    <w:rsid w:val="006F6CC0"/>
    <w:rsid w:val="006F6F9D"/>
    <w:rsid w:val="00702CB0"/>
    <w:rsid w:val="00704DFE"/>
    <w:rsid w:val="00707E90"/>
    <w:rsid w:val="00712C6E"/>
    <w:rsid w:val="00715F78"/>
    <w:rsid w:val="0072013E"/>
    <w:rsid w:val="007221F1"/>
    <w:rsid w:val="00723C47"/>
    <w:rsid w:val="0072437A"/>
    <w:rsid w:val="00727716"/>
    <w:rsid w:val="0073076C"/>
    <w:rsid w:val="00731051"/>
    <w:rsid w:val="00731A36"/>
    <w:rsid w:val="00732840"/>
    <w:rsid w:val="00732957"/>
    <w:rsid w:val="007341C5"/>
    <w:rsid w:val="00734481"/>
    <w:rsid w:val="00735085"/>
    <w:rsid w:val="00735183"/>
    <w:rsid w:val="00735BD6"/>
    <w:rsid w:val="00735CBE"/>
    <w:rsid w:val="00735DE2"/>
    <w:rsid w:val="00737C1F"/>
    <w:rsid w:val="00741EE2"/>
    <w:rsid w:val="00743BEB"/>
    <w:rsid w:val="0074428E"/>
    <w:rsid w:val="00746AD0"/>
    <w:rsid w:val="00746BE9"/>
    <w:rsid w:val="00747B70"/>
    <w:rsid w:val="00751B95"/>
    <w:rsid w:val="00757E4C"/>
    <w:rsid w:val="007601A8"/>
    <w:rsid w:val="00762264"/>
    <w:rsid w:val="00763BC3"/>
    <w:rsid w:val="007654E7"/>
    <w:rsid w:val="007671E6"/>
    <w:rsid w:val="00775B74"/>
    <w:rsid w:val="00780224"/>
    <w:rsid w:val="007807B7"/>
    <w:rsid w:val="0078112E"/>
    <w:rsid w:val="00781E5C"/>
    <w:rsid w:val="00784711"/>
    <w:rsid w:val="007850E4"/>
    <w:rsid w:val="007875C4"/>
    <w:rsid w:val="0079155F"/>
    <w:rsid w:val="00791C8B"/>
    <w:rsid w:val="007923B0"/>
    <w:rsid w:val="007941A1"/>
    <w:rsid w:val="00795ADB"/>
    <w:rsid w:val="00797234"/>
    <w:rsid w:val="007B0050"/>
    <w:rsid w:val="007B0117"/>
    <w:rsid w:val="007B1ACB"/>
    <w:rsid w:val="007B56E9"/>
    <w:rsid w:val="007B7599"/>
    <w:rsid w:val="007C03E0"/>
    <w:rsid w:val="007C1A49"/>
    <w:rsid w:val="007C51DF"/>
    <w:rsid w:val="007C5D41"/>
    <w:rsid w:val="007C721A"/>
    <w:rsid w:val="007D28B2"/>
    <w:rsid w:val="007D354B"/>
    <w:rsid w:val="007D3EFF"/>
    <w:rsid w:val="007D6CBB"/>
    <w:rsid w:val="007E2FDF"/>
    <w:rsid w:val="007F1AFE"/>
    <w:rsid w:val="007F259B"/>
    <w:rsid w:val="007F43B4"/>
    <w:rsid w:val="007F4DD1"/>
    <w:rsid w:val="007F6E29"/>
    <w:rsid w:val="007F78FF"/>
    <w:rsid w:val="008011A2"/>
    <w:rsid w:val="00801567"/>
    <w:rsid w:val="00801A4D"/>
    <w:rsid w:val="00802449"/>
    <w:rsid w:val="00803CB7"/>
    <w:rsid w:val="00804E07"/>
    <w:rsid w:val="00805A02"/>
    <w:rsid w:val="008115BA"/>
    <w:rsid w:val="00816C09"/>
    <w:rsid w:val="00816FC0"/>
    <w:rsid w:val="00823F3B"/>
    <w:rsid w:val="00824DDF"/>
    <w:rsid w:val="0082610D"/>
    <w:rsid w:val="00830B8C"/>
    <w:rsid w:val="008316DF"/>
    <w:rsid w:val="00832B73"/>
    <w:rsid w:val="008334AF"/>
    <w:rsid w:val="0083351A"/>
    <w:rsid w:val="00837355"/>
    <w:rsid w:val="00840EBB"/>
    <w:rsid w:val="00841718"/>
    <w:rsid w:val="00842196"/>
    <w:rsid w:val="0084238B"/>
    <w:rsid w:val="00845B33"/>
    <w:rsid w:val="0084666C"/>
    <w:rsid w:val="00846FAE"/>
    <w:rsid w:val="00850BC9"/>
    <w:rsid w:val="00857644"/>
    <w:rsid w:val="00857E52"/>
    <w:rsid w:val="00864BCD"/>
    <w:rsid w:val="008655DE"/>
    <w:rsid w:val="008664A3"/>
    <w:rsid w:val="00870867"/>
    <w:rsid w:val="00870EC9"/>
    <w:rsid w:val="008726A4"/>
    <w:rsid w:val="00873225"/>
    <w:rsid w:val="00874825"/>
    <w:rsid w:val="00877855"/>
    <w:rsid w:val="008800B7"/>
    <w:rsid w:val="00880832"/>
    <w:rsid w:val="00882959"/>
    <w:rsid w:val="00885DBD"/>
    <w:rsid w:val="008863BE"/>
    <w:rsid w:val="00886FA8"/>
    <w:rsid w:val="00890493"/>
    <w:rsid w:val="00895A06"/>
    <w:rsid w:val="008974A1"/>
    <w:rsid w:val="008976F4"/>
    <w:rsid w:val="00897FDC"/>
    <w:rsid w:val="008A0A25"/>
    <w:rsid w:val="008A2842"/>
    <w:rsid w:val="008A40D9"/>
    <w:rsid w:val="008A59B7"/>
    <w:rsid w:val="008A7F19"/>
    <w:rsid w:val="008B2643"/>
    <w:rsid w:val="008B2BFD"/>
    <w:rsid w:val="008B327A"/>
    <w:rsid w:val="008B37B0"/>
    <w:rsid w:val="008B39F6"/>
    <w:rsid w:val="008C0574"/>
    <w:rsid w:val="008C2AB2"/>
    <w:rsid w:val="008D0F4A"/>
    <w:rsid w:val="008D2246"/>
    <w:rsid w:val="008D367D"/>
    <w:rsid w:val="008D5CA2"/>
    <w:rsid w:val="008D685C"/>
    <w:rsid w:val="008D7869"/>
    <w:rsid w:val="008D7A2B"/>
    <w:rsid w:val="008E27D7"/>
    <w:rsid w:val="008E2D14"/>
    <w:rsid w:val="008F180C"/>
    <w:rsid w:val="008F4788"/>
    <w:rsid w:val="008F7D1F"/>
    <w:rsid w:val="00900C7E"/>
    <w:rsid w:val="00902ABA"/>
    <w:rsid w:val="009039B7"/>
    <w:rsid w:val="009107C9"/>
    <w:rsid w:val="00914590"/>
    <w:rsid w:val="00915DD4"/>
    <w:rsid w:val="0091630B"/>
    <w:rsid w:val="00916682"/>
    <w:rsid w:val="009210DB"/>
    <w:rsid w:val="009214F5"/>
    <w:rsid w:val="00925480"/>
    <w:rsid w:val="0092623B"/>
    <w:rsid w:val="00930418"/>
    <w:rsid w:val="009307AC"/>
    <w:rsid w:val="009317C9"/>
    <w:rsid w:val="00931C80"/>
    <w:rsid w:val="009338E7"/>
    <w:rsid w:val="00937CEB"/>
    <w:rsid w:val="00943D8C"/>
    <w:rsid w:val="00944C7B"/>
    <w:rsid w:val="009453B9"/>
    <w:rsid w:val="00947627"/>
    <w:rsid w:val="00947FD5"/>
    <w:rsid w:val="009501C0"/>
    <w:rsid w:val="00952291"/>
    <w:rsid w:val="009557B7"/>
    <w:rsid w:val="00957AB1"/>
    <w:rsid w:val="00961C23"/>
    <w:rsid w:val="00964D2E"/>
    <w:rsid w:val="009655D1"/>
    <w:rsid w:val="00965AD7"/>
    <w:rsid w:val="00965CCB"/>
    <w:rsid w:val="009706DF"/>
    <w:rsid w:val="00972D8A"/>
    <w:rsid w:val="00977C8D"/>
    <w:rsid w:val="009824CA"/>
    <w:rsid w:val="00984979"/>
    <w:rsid w:val="0098712E"/>
    <w:rsid w:val="00987C16"/>
    <w:rsid w:val="00987C7C"/>
    <w:rsid w:val="00990FD1"/>
    <w:rsid w:val="00994FEA"/>
    <w:rsid w:val="00997C85"/>
    <w:rsid w:val="009A0B8F"/>
    <w:rsid w:val="009A0E77"/>
    <w:rsid w:val="009A1B1D"/>
    <w:rsid w:val="009A39B4"/>
    <w:rsid w:val="009A3CD7"/>
    <w:rsid w:val="009A48E3"/>
    <w:rsid w:val="009A4D14"/>
    <w:rsid w:val="009A7A54"/>
    <w:rsid w:val="009B0987"/>
    <w:rsid w:val="009B29EF"/>
    <w:rsid w:val="009B5B17"/>
    <w:rsid w:val="009B5FA1"/>
    <w:rsid w:val="009C0546"/>
    <w:rsid w:val="009C18C9"/>
    <w:rsid w:val="009C21E9"/>
    <w:rsid w:val="009C2BC6"/>
    <w:rsid w:val="009C591C"/>
    <w:rsid w:val="009C6739"/>
    <w:rsid w:val="009C6901"/>
    <w:rsid w:val="009C71FA"/>
    <w:rsid w:val="009D035C"/>
    <w:rsid w:val="009D08E0"/>
    <w:rsid w:val="009D236E"/>
    <w:rsid w:val="009D4FCC"/>
    <w:rsid w:val="009D649A"/>
    <w:rsid w:val="009D7018"/>
    <w:rsid w:val="009D784A"/>
    <w:rsid w:val="009E00A0"/>
    <w:rsid w:val="009E2A06"/>
    <w:rsid w:val="009E43D6"/>
    <w:rsid w:val="009E5BB5"/>
    <w:rsid w:val="009E6341"/>
    <w:rsid w:val="009E6900"/>
    <w:rsid w:val="009F391C"/>
    <w:rsid w:val="009F4317"/>
    <w:rsid w:val="009F67E9"/>
    <w:rsid w:val="009F7936"/>
    <w:rsid w:val="00A01676"/>
    <w:rsid w:val="00A02A4F"/>
    <w:rsid w:val="00A02C58"/>
    <w:rsid w:val="00A04A5B"/>
    <w:rsid w:val="00A0612C"/>
    <w:rsid w:val="00A07881"/>
    <w:rsid w:val="00A07F83"/>
    <w:rsid w:val="00A107D1"/>
    <w:rsid w:val="00A11D59"/>
    <w:rsid w:val="00A11F6E"/>
    <w:rsid w:val="00A14376"/>
    <w:rsid w:val="00A16CCD"/>
    <w:rsid w:val="00A17161"/>
    <w:rsid w:val="00A17FD5"/>
    <w:rsid w:val="00A259A6"/>
    <w:rsid w:val="00A3187C"/>
    <w:rsid w:val="00A32163"/>
    <w:rsid w:val="00A32806"/>
    <w:rsid w:val="00A35D79"/>
    <w:rsid w:val="00A42CC3"/>
    <w:rsid w:val="00A434B8"/>
    <w:rsid w:val="00A45320"/>
    <w:rsid w:val="00A465CD"/>
    <w:rsid w:val="00A50BEF"/>
    <w:rsid w:val="00A52BC3"/>
    <w:rsid w:val="00A55C16"/>
    <w:rsid w:val="00A55C81"/>
    <w:rsid w:val="00A55EA5"/>
    <w:rsid w:val="00A5657A"/>
    <w:rsid w:val="00A57793"/>
    <w:rsid w:val="00A606EE"/>
    <w:rsid w:val="00A621E6"/>
    <w:rsid w:val="00A62BB7"/>
    <w:rsid w:val="00A63258"/>
    <w:rsid w:val="00A63526"/>
    <w:rsid w:val="00A64B64"/>
    <w:rsid w:val="00A660D1"/>
    <w:rsid w:val="00A6650D"/>
    <w:rsid w:val="00A66B20"/>
    <w:rsid w:val="00A72026"/>
    <w:rsid w:val="00A73A62"/>
    <w:rsid w:val="00A741BB"/>
    <w:rsid w:val="00A75017"/>
    <w:rsid w:val="00A750B3"/>
    <w:rsid w:val="00A76D6E"/>
    <w:rsid w:val="00A77525"/>
    <w:rsid w:val="00A7759D"/>
    <w:rsid w:val="00A80211"/>
    <w:rsid w:val="00A81A9C"/>
    <w:rsid w:val="00A852C3"/>
    <w:rsid w:val="00A90580"/>
    <w:rsid w:val="00A91A2F"/>
    <w:rsid w:val="00A931D0"/>
    <w:rsid w:val="00A943C1"/>
    <w:rsid w:val="00A945BF"/>
    <w:rsid w:val="00A94A39"/>
    <w:rsid w:val="00A94B6F"/>
    <w:rsid w:val="00A976CC"/>
    <w:rsid w:val="00AA1CB9"/>
    <w:rsid w:val="00AA1F0D"/>
    <w:rsid w:val="00AA2148"/>
    <w:rsid w:val="00AA410C"/>
    <w:rsid w:val="00AA4FA2"/>
    <w:rsid w:val="00AA622E"/>
    <w:rsid w:val="00AA6630"/>
    <w:rsid w:val="00AA68A5"/>
    <w:rsid w:val="00AB5A02"/>
    <w:rsid w:val="00AC621C"/>
    <w:rsid w:val="00AC659A"/>
    <w:rsid w:val="00AC66A5"/>
    <w:rsid w:val="00AD0195"/>
    <w:rsid w:val="00AD200D"/>
    <w:rsid w:val="00AE013B"/>
    <w:rsid w:val="00AE4BEC"/>
    <w:rsid w:val="00AE579B"/>
    <w:rsid w:val="00AE7906"/>
    <w:rsid w:val="00AF04B9"/>
    <w:rsid w:val="00AF0B7C"/>
    <w:rsid w:val="00AF16F0"/>
    <w:rsid w:val="00AF1C46"/>
    <w:rsid w:val="00AF5067"/>
    <w:rsid w:val="00AF69BD"/>
    <w:rsid w:val="00B00803"/>
    <w:rsid w:val="00B03B58"/>
    <w:rsid w:val="00B16A63"/>
    <w:rsid w:val="00B16DDC"/>
    <w:rsid w:val="00B21058"/>
    <w:rsid w:val="00B21340"/>
    <w:rsid w:val="00B25B40"/>
    <w:rsid w:val="00B30746"/>
    <w:rsid w:val="00B31C95"/>
    <w:rsid w:val="00B33948"/>
    <w:rsid w:val="00B35A2A"/>
    <w:rsid w:val="00B36E57"/>
    <w:rsid w:val="00B424C8"/>
    <w:rsid w:val="00B437FF"/>
    <w:rsid w:val="00B44D91"/>
    <w:rsid w:val="00B44E9B"/>
    <w:rsid w:val="00B46B5B"/>
    <w:rsid w:val="00B5338C"/>
    <w:rsid w:val="00B54589"/>
    <w:rsid w:val="00B548EC"/>
    <w:rsid w:val="00B54B0E"/>
    <w:rsid w:val="00B555DB"/>
    <w:rsid w:val="00B6034A"/>
    <w:rsid w:val="00B623B9"/>
    <w:rsid w:val="00B627ED"/>
    <w:rsid w:val="00B653E2"/>
    <w:rsid w:val="00B67128"/>
    <w:rsid w:val="00B718DA"/>
    <w:rsid w:val="00B842F6"/>
    <w:rsid w:val="00B85360"/>
    <w:rsid w:val="00B85995"/>
    <w:rsid w:val="00B905AF"/>
    <w:rsid w:val="00B90FF0"/>
    <w:rsid w:val="00B91446"/>
    <w:rsid w:val="00B917C6"/>
    <w:rsid w:val="00B92052"/>
    <w:rsid w:val="00B93F47"/>
    <w:rsid w:val="00BA2B3A"/>
    <w:rsid w:val="00BA4763"/>
    <w:rsid w:val="00BA48A3"/>
    <w:rsid w:val="00BA7EB4"/>
    <w:rsid w:val="00BC032F"/>
    <w:rsid w:val="00BC44F4"/>
    <w:rsid w:val="00BC4654"/>
    <w:rsid w:val="00BC4E19"/>
    <w:rsid w:val="00BC60E1"/>
    <w:rsid w:val="00BC690D"/>
    <w:rsid w:val="00BC7443"/>
    <w:rsid w:val="00BD1F7A"/>
    <w:rsid w:val="00BD46B0"/>
    <w:rsid w:val="00BD5DDD"/>
    <w:rsid w:val="00BD7704"/>
    <w:rsid w:val="00BE2C6D"/>
    <w:rsid w:val="00BE3FC5"/>
    <w:rsid w:val="00BE7817"/>
    <w:rsid w:val="00BF11D3"/>
    <w:rsid w:val="00BF124B"/>
    <w:rsid w:val="00BF16DC"/>
    <w:rsid w:val="00BF2F30"/>
    <w:rsid w:val="00BF3B99"/>
    <w:rsid w:val="00BF47BB"/>
    <w:rsid w:val="00BF4BB4"/>
    <w:rsid w:val="00BF58C6"/>
    <w:rsid w:val="00BF5ADD"/>
    <w:rsid w:val="00C01270"/>
    <w:rsid w:val="00C03A00"/>
    <w:rsid w:val="00C04A3B"/>
    <w:rsid w:val="00C04B4A"/>
    <w:rsid w:val="00C06573"/>
    <w:rsid w:val="00C11064"/>
    <w:rsid w:val="00C1180B"/>
    <w:rsid w:val="00C124E9"/>
    <w:rsid w:val="00C1282C"/>
    <w:rsid w:val="00C12DC4"/>
    <w:rsid w:val="00C1307F"/>
    <w:rsid w:val="00C134AF"/>
    <w:rsid w:val="00C14611"/>
    <w:rsid w:val="00C15735"/>
    <w:rsid w:val="00C17CD0"/>
    <w:rsid w:val="00C245A2"/>
    <w:rsid w:val="00C2521D"/>
    <w:rsid w:val="00C262F7"/>
    <w:rsid w:val="00C30FD8"/>
    <w:rsid w:val="00C31FFC"/>
    <w:rsid w:val="00C33321"/>
    <w:rsid w:val="00C34059"/>
    <w:rsid w:val="00C34145"/>
    <w:rsid w:val="00C3481C"/>
    <w:rsid w:val="00C353EE"/>
    <w:rsid w:val="00C36FB5"/>
    <w:rsid w:val="00C40257"/>
    <w:rsid w:val="00C40358"/>
    <w:rsid w:val="00C40DBC"/>
    <w:rsid w:val="00C414BE"/>
    <w:rsid w:val="00C4157C"/>
    <w:rsid w:val="00C41A8C"/>
    <w:rsid w:val="00C43D17"/>
    <w:rsid w:val="00C44900"/>
    <w:rsid w:val="00C45C99"/>
    <w:rsid w:val="00C4677F"/>
    <w:rsid w:val="00C5199E"/>
    <w:rsid w:val="00C53BEB"/>
    <w:rsid w:val="00C630E1"/>
    <w:rsid w:val="00C6474C"/>
    <w:rsid w:val="00C74674"/>
    <w:rsid w:val="00C75721"/>
    <w:rsid w:val="00C76C9B"/>
    <w:rsid w:val="00C76D7A"/>
    <w:rsid w:val="00C777E4"/>
    <w:rsid w:val="00C824C3"/>
    <w:rsid w:val="00C8456A"/>
    <w:rsid w:val="00C879E0"/>
    <w:rsid w:val="00C92C10"/>
    <w:rsid w:val="00C96E9F"/>
    <w:rsid w:val="00C97AA7"/>
    <w:rsid w:val="00CA53B1"/>
    <w:rsid w:val="00CA7157"/>
    <w:rsid w:val="00CB1803"/>
    <w:rsid w:val="00CB3F55"/>
    <w:rsid w:val="00CB4F86"/>
    <w:rsid w:val="00CB56DF"/>
    <w:rsid w:val="00CB6B31"/>
    <w:rsid w:val="00CC1BD9"/>
    <w:rsid w:val="00CC3D08"/>
    <w:rsid w:val="00CC47C3"/>
    <w:rsid w:val="00CC5A06"/>
    <w:rsid w:val="00CC74E4"/>
    <w:rsid w:val="00CC776B"/>
    <w:rsid w:val="00CC7C7C"/>
    <w:rsid w:val="00CD2D1D"/>
    <w:rsid w:val="00CD3829"/>
    <w:rsid w:val="00CD457D"/>
    <w:rsid w:val="00CD7E84"/>
    <w:rsid w:val="00CE1796"/>
    <w:rsid w:val="00CE46E4"/>
    <w:rsid w:val="00CF202C"/>
    <w:rsid w:val="00CF5794"/>
    <w:rsid w:val="00D04330"/>
    <w:rsid w:val="00D066BC"/>
    <w:rsid w:val="00D0770C"/>
    <w:rsid w:val="00D10B31"/>
    <w:rsid w:val="00D13CA6"/>
    <w:rsid w:val="00D2176E"/>
    <w:rsid w:val="00D22055"/>
    <w:rsid w:val="00D232AD"/>
    <w:rsid w:val="00D23E28"/>
    <w:rsid w:val="00D26858"/>
    <w:rsid w:val="00D271D8"/>
    <w:rsid w:val="00D303A8"/>
    <w:rsid w:val="00D34248"/>
    <w:rsid w:val="00D34726"/>
    <w:rsid w:val="00D3680F"/>
    <w:rsid w:val="00D469E1"/>
    <w:rsid w:val="00D53F23"/>
    <w:rsid w:val="00D5411B"/>
    <w:rsid w:val="00D566BB"/>
    <w:rsid w:val="00D56976"/>
    <w:rsid w:val="00D56ED4"/>
    <w:rsid w:val="00D57ACC"/>
    <w:rsid w:val="00D57C20"/>
    <w:rsid w:val="00D611CB"/>
    <w:rsid w:val="00D62506"/>
    <w:rsid w:val="00D64A53"/>
    <w:rsid w:val="00D651FB"/>
    <w:rsid w:val="00D65518"/>
    <w:rsid w:val="00D65E82"/>
    <w:rsid w:val="00D6634C"/>
    <w:rsid w:val="00D6723C"/>
    <w:rsid w:val="00D70975"/>
    <w:rsid w:val="00D73A9F"/>
    <w:rsid w:val="00D74224"/>
    <w:rsid w:val="00D757A4"/>
    <w:rsid w:val="00D758BD"/>
    <w:rsid w:val="00D76ECD"/>
    <w:rsid w:val="00D80A2B"/>
    <w:rsid w:val="00D8301D"/>
    <w:rsid w:val="00D839D3"/>
    <w:rsid w:val="00D84E5A"/>
    <w:rsid w:val="00D857B7"/>
    <w:rsid w:val="00D91BDB"/>
    <w:rsid w:val="00D92BB4"/>
    <w:rsid w:val="00D96284"/>
    <w:rsid w:val="00D96F2A"/>
    <w:rsid w:val="00D9772A"/>
    <w:rsid w:val="00DA06FE"/>
    <w:rsid w:val="00DA11E9"/>
    <w:rsid w:val="00DA1C40"/>
    <w:rsid w:val="00DA2A82"/>
    <w:rsid w:val="00DA2D34"/>
    <w:rsid w:val="00DA3E69"/>
    <w:rsid w:val="00DA4C0E"/>
    <w:rsid w:val="00DB2F2F"/>
    <w:rsid w:val="00DB709C"/>
    <w:rsid w:val="00DB728C"/>
    <w:rsid w:val="00DB7C3A"/>
    <w:rsid w:val="00DC269D"/>
    <w:rsid w:val="00DC2721"/>
    <w:rsid w:val="00DC2925"/>
    <w:rsid w:val="00DC4047"/>
    <w:rsid w:val="00DC41B9"/>
    <w:rsid w:val="00DC474F"/>
    <w:rsid w:val="00DC4BAD"/>
    <w:rsid w:val="00DC5244"/>
    <w:rsid w:val="00DC5D26"/>
    <w:rsid w:val="00DC6177"/>
    <w:rsid w:val="00DC6363"/>
    <w:rsid w:val="00DC72E3"/>
    <w:rsid w:val="00DC7C3E"/>
    <w:rsid w:val="00DD18E5"/>
    <w:rsid w:val="00DD3D4E"/>
    <w:rsid w:val="00DD48D1"/>
    <w:rsid w:val="00DD5361"/>
    <w:rsid w:val="00DD5A55"/>
    <w:rsid w:val="00DD611D"/>
    <w:rsid w:val="00DD71EA"/>
    <w:rsid w:val="00DE0A2A"/>
    <w:rsid w:val="00DF107C"/>
    <w:rsid w:val="00E009E0"/>
    <w:rsid w:val="00E01147"/>
    <w:rsid w:val="00E040E5"/>
    <w:rsid w:val="00E04EA8"/>
    <w:rsid w:val="00E06117"/>
    <w:rsid w:val="00E06175"/>
    <w:rsid w:val="00E14E5D"/>
    <w:rsid w:val="00E25E7F"/>
    <w:rsid w:val="00E27050"/>
    <w:rsid w:val="00E30131"/>
    <w:rsid w:val="00E30504"/>
    <w:rsid w:val="00E3186A"/>
    <w:rsid w:val="00E33099"/>
    <w:rsid w:val="00E330D6"/>
    <w:rsid w:val="00E342F6"/>
    <w:rsid w:val="00E36236"/>
    <w:rsid w:val="00E36787"/>
    <w:rsid w:val="00E43980"/>
    <w:rsid w:val="00E449A2"/>
    <w:rsid w:val="00E453B3"/>
    <w:rsid w:val="00E47078"/>
    <w:rsid w:val="00E507E6"/>
    <w:rsid w:val="00E50E2B"/>
    <w:rsid w:val="00E5463A"/>
    <w:rsid w:val="00E570AD"/>
    <w:rsid w:val="00E5761A"/>
    <w:rsid w:val="00E5764F"/>
    <w:rsid w:val="00E606BA"/>
    <w:rsid w:val="00E614E9"/>
    <w:rsid w:val="00E62FB2"/>
    <w:rsid w:val="00E651C4"/>
    <w:rsid w:val="00E72333"/>
    <w:rsid w:val="00E7264B"/>
    <w:rsid w:val="00E756D5"/>
    <w:rsid w:val="00E7728A"/>
    <w:rsid w:val="00E80035"/>
    <w:rsid w:val="00E82B9A"/>
    <w:rsid w:val="00E841F3"/>
    <w:rsid w:val="00E854AE"/>
    <w:rsid w:val="00E85ABC"/>
    <w:rsid w:val="00E85F9C"/>
    <w:rsid w:val="00E91970"/>
    <w:rsid w:val="00E92330"/>
    <w:rsid w:val="00E94CA8"/>
    <w:rsid w:val="00E962DD"/>
    <w:rsid w:val="00EA012D"/>
    <w:rsid w:val="00EA03DC"/>
    <w:rsid w:val="00EA1CF7"/>
    <w:rsid w:val="00EA3060"/>
    <w:rsid w:val="00EA4576"/>
    <w:rsid w:val="00EA7B37"/>
    <w:rsid w:val="00EA7B87"/>
    <w:rsid w:val="00EA7F06"/>
    <w:rsid w:val="00EB1C25"/>
    <w:rsid w:val="00EB304F"/>
    <w:rsid w:val="00EB46BA"/>
    <w:rsid w:val="00EB5467"/>
    <w:rsid w:val="00EB72FD"/>
    <w:rsid w:val="00EB78E6"/>
    <w:rsid w:val="00EB7AF1"/>
    <w:rsid w:val="00EC244E"/>
    <w:rsid w:val="00EC3673"/>
    <w:rsid w:val="00EC5E27"/>
    <w:rsid w:val="00EC7325"/>
    <w:rsid w:val="00ED0948"/>
    <w:rsid w:val="00ED09B2"/>
    <w:rsid w:val="00ED2CD8"/>
    <w:rsid w:val="00ED3733"/>
    <w:rsid w:val="00ED4525"/>
    <w:rsid w:val="00EE037F"/>
    <w:rsid w:val="00EE1546"/>
    <w:rsid w:val="00EE2D11"/>
    <w:rsid w:val="00EE3698"/>
    <w:rsid w:val="00EE4332"/>
    <w:rsid w:val="00EE58A1"/>
    <w:rsid w:val="00EE6985"/>
    <w:rsid w:val="00EF2842"/>
    <w:rsid w:val="00EF33FA"/>
    <w:rsid w:val="00EF3673"/>
    <w:rsid w:val="00EF471D"/>
    <w:rsid w:val="00EF641B"/>
    <w:rsid w:val="00EF6D74"/>
    <w:rsid w:val="00EF7B52"/>
    <w:rsid w:val="00F00C1D"/>
    <w:rsid w:val="00F01605"/>
    <w:rsid w:val="00F06764"/>
    <w:rsid w:val="00F07A67"/>
    <w:rsid w:val="00F10280"/>
    <w:rsid w:val="00F110BB"/>
    <w:rsid w:val="00F1390D"/>
    <w:rsid w:val="00F15235"/>
    <w:rsid w:val="00F15EB8"/>
    <w:rsid w:val="00F21F84"/>
    <w:rsid w:val="00F23B21"/>
    <w:rsid w:val="00F24E01"/>
    <w:rsid w:val="00F2630B"/>
    <w:rsid w:val="00F273D6"/>
    <w:rsid w:val="00F30BAE"/>
    <w:rsid w:val="00F32074"/>
    <w:rsid w:val="00F3275E"/>
    <w:rsid w:val="00F341C1"/>
    <w:rsid w:val="00F349A0"/>
    <w:rsid w:val="00F37275"/>
    <w:rsid w:val="00F434A9"/>
    <w:rsid w:val="00F47984"/>
    <w:rsid w:val="00F5250B"/>
    <w:rsid w:val="00F54FF7"/>
    <w:rsid w:val="00F550B8"/>
    <w:rsid w:val="00F55AEC"/>
    <w:rsid w:val="00F562FB"/>
    <w:rsid w:val="00F56CB2"/>
    <w:rsid w:val="00F629C4"/>
    <w:rsid w:val="00F6313C"/>
    <w:rsid w:val="00F643BA"/>
    <w:rsid w:val="00F65FBE"/>
    <w:rsid w:val="00F722A7"/>
    <w:rsid w:val="00F77C06"/>
    <w:rsid w:val="00F84838"/>
    <w:rsid w:val="00F84CCB"/>
    <w:rsid w:val="00F90D2E"/>
    <w:rsid w:val="00F92B96"/>
    <w:rsid w:val="00F95A7A"/>
    <w:rsid w:val="00F96B3C"/>
    <w:rsid w:val="00F979BA"/>
    <w:rsid w:val="00FA4F4C"/>
    <w:rsid w:val="00FA5956"/>
    <w:rsid w:val="00FA635A"/>
    <w:rsid w:val="00FB1CAB"/>
    <w:rsid w:val="00FB2AB4"/>
    <w:rsid w:val="00FB3144"/>
    <w:rsid w:val="00FB7BE0"/>
    <w:rsid w:val="00FC09EA"/>
    <w:rsid w:val="00FC1F2A"/>
    <w:rsid w:val="00FC3331"/>
    <w:rsid w:val="00FC4C31"/>
    <w:rsid w:val="00FD04EE"/>
    <w:rsid w:val="00FD1C03"/>
    <w:rsid w:val="00FD264C"/>
    <w:rsid w:val="00FD26D3"/>
    <w:rsid w:val="00FD2A2B"/>
    <w:rsid w:val="00FD5C8B"/>
    <w:rsid w:val="00FD60B8"/>
    <w:rsid w:val="00FD639A"/>
    <w:rsid w:val="00FE1707"/>
    <w:rsid w:val="00FE6EA3"/>
    <w:rsid w:val="00FE727B"/>
    <w:rsid w:val="00FF143F"/>
    <w:rsid w:val="00FF3F80"/>
    <w:rsid w:val="00FF46BA"/>
    <w:rsid w:val="00FF6746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4913827"/>
  <w15:docId w15:val="{2554F1CA-6608-41DA-A857-72E08D4B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CBB"/>
    <w:pPr>
      <w:spacing w:before="40" w:after="0"/>
      <w:ind w:firstLine="454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rsid w:val="007D6CBB"/>
    <w:pPr>
      <w:spacing w:before="40" w:after="0" w:line="180" w:lineRule="exact"/>
      <w:ind w:firstLine="453"/>
      <w:jc w:val="both"/>
    </w:pPr>
    <w:rPr>
      <w:rFonts w:ascii="CExcelsior" w:eastAsia="Times New Roman" w:hAnsi="CExcelsior" w:cs="Times New Roman"/>
      <w:sz w:val="17"/>
      <w:szCs w:val="20"/>
      <w:lang w:val="en-GB"/>
    </w:rPr>
  </w:style>
  <w:style w:type="paragraph" w:customStyle="1" w:styleId="odluka">
    <w:name w:val="odluka"/>
    <w:rsid w:val="007D6CBB"/>
    <w:pPr>
      <w:spacing w:before="40" w:after="0" w:line="180" w:lineRule="exact"/>
      <w:jc w:val="center"/>
    </w:pPr>
    <w:rPr>
      <w:rFonts w:ascii="CExcelsior" w:eastAsia="Times New Roman" w:hAnsi="CExcelsior" w:cs="Times New Roman"/>
      <w:b/>
      <w:sz w:val="17"/>
      <w:szCs w:val="20"/>
      <w:lang w:val="en-GB"/>
    </w:rPr>
  </w:style>
  <w:style w:type="paragraph" w:customStyle="1" w:styleId="clan">
    <w:name w:val="clan"/>
    <w:rsid w:val="007D6CBB"/>
    <w:pPr>
      <w:spacing w:before="172" w:after="86"/>
      <w:jc w:val="center"/>
    </w:pPr>
    <w:rPr>
      <w:rFonts w:ascii="CExcelsior" w:eastAsia="Times New Roman" w:hAnsi="CExcelsior" w:cs="Times New Roman"/>
      <w:sz w:val="17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0E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0E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3B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B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B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B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B4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6741D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2506AE"/>
    <w:pPr>
      <w:spacing w:after="0"/>
    </w:pPr>
  </w:style>
  <w:style w:type="paragraph" w:customStyle="1" w:styleId="1tekst">
    <w:name w:val="_1tekst"/>
    <w:basedOn w:val="Normal"/>
    <w:rsid w:val="00C45C9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4D73A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podnas">
    <w:name w:val="_7podnas"/>
    <w:basedOn w:val="Normal"/>
    <w:rsid w:val="0031457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lan">
    <w:name w:val="_4clan"/>
    <w:basedOn w:val="Normal"/>
    <w:rsid w:val="0031457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60732">
    <w:name w:val="box_460732"/>
    <w:basedOn w:val="Normal"/>
    <w:rsid w:val="00182EB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87785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77855"/>
  </w:style>
  <w:style w:type="paragraph" w:styleId="Footer">
    <w:name w:val="footer"/>
    <w:basedOn w:val="Normal"/>
    <w:link w:val="FooterChar"/>
    <w:uiPriority w:val="99"/>
    <w:unhideWhenUsed/>
    <w:rsid w:val="0087785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77855"/>
  </w:style>
  <w:style w:type="paragraph" w:customStyle="1" w:styleId="Default">
    <w:name w:val="Default"/>
    <w:rsid w:val="00A52BC3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paragraph" w:styleId="PlainText">
    <w:name w:val="Plain Text"/>
    <w:aliases w:val=" Char"/>
    <w:basedOn w:val="Normal"/>
    <w:link w:val="PlainTextChar"/>
    <w:rsid w:val="00A52BC3"/>
    <w:pPr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aliases w:val=" Char Char"/>
    <w:basedOn w:val="DefaultParagraphFont"/>
    <w:link w:val="PlainText"/>
    <w:rsid w:val="00A52BC3"/>
    <w:rPr>
      <w:rFonts w:ascii="Courier New" w:eastAsia="Times New Roman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rsid w:val="00A52BC3"/>
    <w:pPr>
      <w:spacing w:before="0" w:after="120" w:line="48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52B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4C4E2-2E2E-487A-B446-3B0E2302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3602</Words>
  <Characters>20534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GIGATRON</Company>
  <LinksUpToDate>false</LinksUpToDate>
  <CharactersWithSpaces>24088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remikovic</dc:creator>
  <cp:keywords/>
  <dc:description/>
  <cp:lastModifiedBy>MONSTAT</cp:lastModifiedBy>
  <cp:revision>12</cp:revision>
  <cp:lastPrinted>2023-07-31T09:13:00Z</cp:lastPrinted>
  <dcterms:created xsi:type="dcterms:W3CDTF">2023-07-26T10:00:00Z</dcterms:created>
  <dcterms:modified xsi:type="dcterms:W3CDTF">2023-07-31T09:16:00Z</dcterms:modified>
</cp:coreProperties>
</file>