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CC" w:rsidRDefault="00243678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CC" w:rsidRDefault="004E31CC"/>
    <w:p w:rsidR="004E31CC" w:rsidRDefault="00243678">
      <w:pPr>
        <w:spacing w:after="0"/>
      </w:pPr>
      <w:r>
        <w:rPr>
          <w:sz w:val="22"/>
          <w:szCs w:val="22"/>
        </w:rPr>
        <w:t>Br: 02-100/22-1054/3</w:t>
      </w:r>
    </w:p>
    <w:p w:rsidR="004E31CC" w:rsidRDefault="00243678">
      <w:r>
        <w:rPr>
          <w:sz w:val="22"/>
          <w:szCs w:val="22"/>
        </w:rPr>
        <w:t>Podgorica, 22.06.2022. godine</w:t>
      </w:r>
    </w:p>
    <w:p w:rsidR="004E31CC" w:rsidRDefault="004E31CC"/>
    <w:p w:rsidR="004E31CC" w:rsidRDefault="00243678">
      <w:pPr>
        <w:pStyle w:val="p2Style"/>
      </w:pPr>
      <w:r>
        <w:rPr>
          <w:rStyle w:val="r2Style"/>
        </w:rPr>
        <w:t>UPRAVA ZA KADROVE</w:t>
      </w:r>
    </w:p>
    <w:p w:rsidR="004E31CC" w:rsidRDefault="00243678">
      <w:pPr>
        <w:pStyle w:val="p2Style"/>
      </w:pPr>
      <w:r>
        <w:rPr>
          <w:rStyle w:val="r2Style"/>
        </w:rPr>
        <w:t>objavljuje</w:t>
      </w:r>
    </w:p>
    <w:p w:rsidR="004E31CC" w:rsidRDefault="00243678">
      <w:pPr>
        <w:pStyle w:val="p2Style"/>
      </w:pPr>
      <w:r>
        <w:rPr>
          <w:rStyle w:val="r2Style"/>
        </w:rPr>
        <w:t>JAVNI OGLAS</w:t>
      </w:r>
    </w:p>
    <w:p w:rsidR="004E31CC" w:rsidRDefault="00243678">
      <w:pPr>
        <w:pStyle w:val="p2Style"/>
      </w:pPr>
      <w:r>
        <w:rPr>
          <w:rStyle w:val="r2Style"/>
        </w:rPr>
        <w:t>za potrebe</w:t>
      </w:r>
    </w:p>
    <w:p w:rsidR="004E31CC" w:rsidRDefault="00243678">
      <w:pPr>
        <w:pStyle w:val="p2Style"/>
      </w:pPr>
      <w:r>
        <w:rPr>
          <w:rStyle w:val="r2Style"/>
        </w:rPr>
        <w:t>Uprave prihoda i carina</w:t>
      </w:r>
    </w:p>
    <w:p w:rsidR="004E31CC" w:rsidRDefault="004E31CC"/>
    <w:p w:rsidR="004E31CC" w:rsidRDefault="004E31CC"/>
    <w:p w:rsidR="004E31CC" w:rsidRDefault="00243678">
      <w:pPr>
        <w:jc w:val="both"/>
      </w:pPr>
      <w:r>
        <w:rPr>
          <w:b/>
          <w:bCs/>
          <w:sz w:val="22"/>
          <w:szCs w:val="22"/>
        </w:rPr>
        <w:t xml:space="preserve">1. Poreski/a inspektor/ka III - za terensku kontrolu - Područna jedinica Bar, Filijala za inspekcijski nadzor, 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Izvršilaca: 1, Inspektora/ku postavlja starješina državnog organa na vrijeme od pet godina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najmanje jedna godina radnog i</w:t>
      </w:r>
      <w:r>
        <w:rPr>
          <w:sz w:val="22"/>
          <w:szCs w:val="22"/>
        </w:rPr>
        <w:t xml:space="preserve">skustva </w:t>
      </w:r>
    </w:p>
    <w:p w:rsidR="004E31CC" w:rsidRDefault="004E31CC"/>
    <w:p w:rsidR="004E31CC" w:rsidRDefault="00243678">
      <w:pPr>
        <w:jc w:val="both"/>
      </w:pPr>
      <w:r>
        <w:rPr>
          <w:b/>
          <w:bCs/>
          <w:sz w:val="22"/>
          <w:szCs w:val="22"/>
        </w:rPr>
        <w:t xml:space="preserve">2. Viši/a savjetnik/ca III - Područna jedinica Bar, Ekspozitura Ulcinj, 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n</w:t>
      </w:r>
      <w:r>
        <w:rPr>
          <w:sz w:val="22"/>
          <w:szCs w:val="22"/>
        </w:rPr>
        <w:t xml:space="preserve">ajmanje jedna godina radnog iskustva na poslovima u VII1 ili VI nivou kvalifikacije obrazovanja </w:t>
      </w:r>
    </w:p>
    <w:p w:rsidR="004E31CC" w:rsidRDefault="004E31CC"/>
    <w:p w:rsidR="004E31CC" w:rsidRDefault="00243678">
      <w:pPr>
        <w:jc w:val="both"/>
      </w:pPr>
      <w:r>
        <w:rPr>
          <w:b/>
          <w:bCs/>
          <w:sz w:val="22"/>
          <w:szCs w:val="22"/>
        </w:rPr>
        <w:t xml:space="preserve">3. Poreski/a inspektor/ka III - za terensku kontrolu - Područna jedinica Budva, Filijala za inspekcijski nadzor, 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Izvršilaca: 1, Inspektora/ku postavlja st</w:t>
      </w:r>
      <w:r>
        <w:rPr>
          <w:sz w:val="22"/>
          <w:szCs w:val="22"/>
        </w:rPr>
        <w:t>arješina državnog organa na vrijeme od pet godina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4E31CC" w:rsidRDefault="004E31CC"/>
    <w:p w:rsidR="004E31CC" w:rsidRDefault="00243678">
      <w:pPr>
        <w:jc w:val="both"/>
      </w:pPr>
      <w:r>
        <w:rPr>
          <w:b/>
          <w:bCs/>
          <w:sz w:val="22"/>
          <w:szCs w:val="22"/>
        </w:rPr>
        <w:lastRenderedPageBreak/>
        <w:t xml:space="preserve">4. Viši/a savjetnik/ca III - Područna jedinica Kotor, Filijala za utvrđivanje i naplatu poreskih obaveza, 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položen stručni ispit za rad </w:t>
      </w:r>
      <w:r>
        <w:rPr>
          <w:sz w:val="22"/>
          <w:szCs w:val="22"/>
        </w:rPr>
        <w:t>u državnim organima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4E31CC" w:rsidRDefault="004E31CC"/>
    <w:p w:rsidR="004E31CC" w:rsidRDefault="00243678">
      <w:pPr>
        <w:jc w:val="both"/>
      </w:pPr>
      <w:r>
        <w:rPr>
          <w:b/>
          <w:bCs/>
          <w:sz w:val="22"/>
          <w:szCs w:val="22"/>
        </w:rPr>
        <w:t xml:space="preserve">5. Poreski/a inspektor/ka III - za terensku kontrolu - Područna jedinica Kotor - Filijala za inspekcijski nadzor, 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Izvršilaca: 1, I</w:t>
      </w:r>
      <w:r>
        <w:rPr>
          <w:sz w:val="22"/>
          <w:szCs w:val="22"/>
        </w:rPr>
        <w:t>nspektora/ku postavlja starješina državnog organa na vrijeme od pet godina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4E31CC" w:rsidRDefault="00243678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4E31CC" w:rsidRDefault="004E31CC">
      <w:pPr>
        <w:jc w:val="both"/>
      </w:pPr>
    </w:p>
    <w:p w:rsidR="004E31CC" w:rsidRDefault="00243678">
      <w:pPr>
        <w:spacing w:after="0"/>
      </w:pPr>
      <w:r>
        <w:rPr>
          <w:b/>
          <w:bCs/>
          <w:color w:val="000000"/>
          <w:sz w:val="22"/>
          <w:szCs w:val="22"/>
        </w:rPr>
        <w:t xml:space="preserve">Potrebna </w:t>
      </w:r>
      <w:r>
        <w:rPr>
          <w:b/>
          <w:bCs/>
          <w:color w:val="000000"/>
          <w:sz w:val="22"/>
          <w:szCs w:val="22"/>
        </w:rPr>
        <w:t>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</w:t>
      </w:r>
      <w:r>
        <w:rPr>
          <w:color w:val="000000"/>
          <w:sz w:val="22"/>
          <w:szCs w:val="22"/>
        </w:rPr>
        <w:t>učnom ispitu za rad u državnim organima.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>Kandidati mogu Upravi za kadrove dostaviti kopiju gore naveden</w:t>
      </w:r>
      <w:r>
        <w:rPr>
          <w:color w:val="000000"/>
          <w:sz w:val="22"/>
          <w:szCs w:val="22"/>
        </w:rPr>
        <w:t>e dokumentacije, dok su original dužni pružiti na uvid ovlašcenom službeniku Uprave za kadrove za sprovodenje oglasa.</w:t>
      </w:r>
      <w:r>
        <w:br/>
      </w:r>
      <w:r>
        <w:br/>
      </w:r>
    </w:p>
    <w:p w:rsidR="004E31CC" w:rsidRDefault="00243678">
      <w:pPr>
        <w:spacing w:after="0"/>
        <w:jc w:val="both"/>
      </w:pPr>
      <w:r>
        <w:t>Uz prijavu na oglas potrebno je dostaviti specifikaciju oglasne dokumentacije u kojoj je neophodno navesti broj dokumenta, datum izdavan</w:t>
      </w:r>
      <w:r>
        <w:t>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t xml:space="preserve"> može se preuzeti </w:t>
      </w:r>
      <w:r>
        <w:t>na internet stranici Uprave za kadrove www.uzk.gov.me).                             </w:t>
      </w:r>
    </w:p>
    <w:p w:rsidR="004E31CC" w:rsidRDefault="00243678">
      <w:pPr>
        <w:jc w:val="both"/>
      </w:pPr>
      <w:r>
        <w:t>Izuzetno,  radni odnos u državnom organu može zasnovati i lice bez položenog stručnog ispita, pod uslovom da isti položi u roku od jedne godine od dana zasnivanja radnog o</w:t>
      </w:r>
      <w:r>
        <w:t>dnosa, u skladu sa članom 34 stav 3 Zakona o državnim službenicima i namještenicima (“Sl. list Crne Gore”, br. 02/18, 34/19, 08/21 i 37/22).</w:t>
      </w:r>
    </w:p>
    <w:p w:rsidR="004E31CC" w:rsidRDefault="00243678">
      <w:pPr>
        <w:jc w:val="both"/>
      </w:pPr>
      <w:r>
        <w:t>U državnom organu ne može da zasnuje radni odnos lice koje je korisnik prava na penziju, u skladu sa zakonom.</w:t>
      </w:r>
    </w:p>
    <w:p w:rsidR="004E31CC" w:rsidRDefault="00243678">
      <w:pPr>
        <w:spacing w:after="0"/>
        <w:jc w:val="both"/>
      </w:pPr>
      <w:r>
        <w:t>Držav</w:t>
      </w:r>
      <w:r>
        <w:t>ni službenik, odnosno namještenik koji je ostvario pravo na otpremninu ne može zasnovati radni odnos u državnom organu ili pravnom licu, u periodu od jedne godine od dana isplate otpremnine. Ogranicenje se ne odnosi na lice koje vrati cjelokupni iznos ispl</w:t>
      </w:r>
      <w:r>
        <w:t>acene otpremnine.</w:t>
      </w:r>
    </w:p>
    <w:p w:rsidR="004E31CC" w:rsidRDefault="00243678">
      <w:pPr>
        <w:jc w:val="both"/>
      </w:pPr>
      <w:r>
        <w:t> </w:t>
      </w:r>
    </w:p>
    <w:p w:rsidR="004E31CC" w:rsidRDefault="00243678">
      <w:pPr>
        <w:spacing w:after="0"/>
        <w:jc w:val="both"/>
      </w:pPr>
      <w:r>
        <w:lastRenderedPageBreak/>
        <w:t>Provjera znanja, sposobnosti, kompetencija i vještina, zavisno od kategorije radnog mjesta ce se sprovesti u skladu sa clanom 46  Zakona o državnim službenicima i namještenicima  ("Sl. list Crne Gore", br. 2/18, 34/19,  08/21 i 37/22) i</w:t>
      </w:r>
      <w:r>
        <w:t xml:space="preserve"> Uredbom o kriterijumima i bližem načinu sprovođenja provjere znanja, sposobnosti, kompetencija i vještina za rad u državnim organima ("Sl. list Crne Gore", br. 50/18) . 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</w:t>
      </w:r>
      <w:r>
        <w:rPr>
          <w:color w:val="000000"/>
          <w:sz w:val="22"/>
          <w:szCs w:val="22"/>
        </w:rPr>
        <w:t xml:space="preserve"> pisanog testa.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</w:t>
      </w:r>
      <w:r>
        <w:rPr>
          <w:color w:val="000000"/>
          <w:sz w:val="22"/>
          <w:szCs w:val="22"/>
        </w:rPr>
        <w:t>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</w:t>
      </w:r>
      <w:r>
        <w:rPr>
          <w:color w:val="000000"/>
          <w:sz w:val="22"/>
          <w:szCs w:val="22"/>
        </w:rPr>
        <w:t>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E31CC" w:rsidRDefault="00243678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4E31CC" w:rsidRDefault="004E31CC">
      <w:pPr>
        <w:jc w:val="both"/>
      </w:pPr>
    </w:p>
    <w:p w:rsidR="004E31CC" w:rsidRDefault="004E31CC">
      <w:pPr>
        <w:jc w:val="both"/>
      </w:pPr>
    </w:p>
    <w:p w:rsidR="004E31CC" w:rsidRDefault="00243678">
      <w:pPr>
        <w:pStyle w:val="p2Style"/>
      </w:pPr>
      <w:r>
        <w:rPr>
          <w:rStyle w:val="r2Style"/>
        </w:rPr>
        <w:t>UPRAVA ZA KADROVE</w:t>
      </w:r>
    </w:p>
    <w:p w:rsidR="004E31CC" w:rsidRDefault="00243678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4E31CC" w:rsidRDefault="00243678">
      <w:pPr>
        <w:pStyle w:val="p2Style"/>
      </w:pPr>
      <w:r>
        <w:rPr>
          <w:rStyle w:val="r2Style"/>
        </w:rPr>
        <w:t>Sa naznakom: za Javni oglas za potrebe Uprave prihoda i carina</w:t>
      </w:r>
    </w:p>
    <w:p w:rsidR="004E31CC" w:rsidRDefault="00243678">
      <w:pPr>
        <w:pStyle w:val="p2Style2"/>
      </w:pPr>
      <w:r>
        <w:rPr>
          <w:rStyle w:val="r2Style2"/>
        </w:rPr>
        <w:t>Kontakt osoba koja daje informacije u vezi oglasa - Ivana Radulovic</w:t>
      </w:r>
    </w:p>
    <w:p w:rsidR="004E31CC" w:rsidRDefault="00243678">
      <w:pPr>
        <w:pStyle w:val="p2Style2"/>
      </w:pPr>
      <w:r>
        <w:rPr>
          <w:rStyle w:val="r2Style2"/>
        </w:rPr>
        <w:t>tel: 067/002-660; Rad sa strankama 10h - 13h</w:t>
      </w:r>
    </w:p>
    <w:p w:rsidR="004E31CC" w:rsidRDefault="00243678">
      <w:pPr>
        <w:pStyle w:val="p2Style2"/>
      </w:pPr>
      <w:r>
        <w:rPr>
          <w:rStyle w:val="r2Style2"/>
        </w:rPr>
        <w:t>www.uzk.gov.me</w:t>
      </w:r>
    </w:p>
    <w:p w:rsidR="004E31CC" w:rsidRDefault="004E31CC"/>
    <w:p w:rsidR="004E31CC" w:rsidRDefault="004E31CC"/>
    <w:p w:rsidR="004E31CC" w:rsidRDefault="004E31CC"/>
    <w:p w:rsidR="004E31CC" w:rsidRDefault="00243678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4E31CC" w:rsidRDefault="00243678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4E31C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CC"/>
    <w:rsid w:val="00243678"/>
    <w:rsid w:val="004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0660-D37E-48B8-9ED7-B6357FE4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Radulovic</dc:creator>
  <cp:keywords/>
  <dc:description/>
  <cp:lastModifiedBy>Ivana Radulovic</cp:lastModifiedBy>
  <cp:revision>2</cp:revision>
  <cp:lastPrinted>2022-06-21T05:39:00Z</cp:lastPrinted>
  <dcterms:created xsi:type="dcterms:W3CDTF">2022-06-21T05:41:00Z</dcterms:created>
  <dcterms:modified xsi:type="dcterms:W3CDTF">2022-06-21T05:41:00Z</dcterms:modified>
  <cp:category/>
</cp:coreProperties>
</file>