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64CE57AB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5B1A1B">
        <w:rPr>
          <w:rFonts w:ascii="Arial" w:eastAsia="Times New Roman" w:hAnsi="Arial" w:cs="Arial"/>
          <w:bCs/>
          <w:sz w:val="24"/>
          <w:szCs w:val="24"/>
          <w:lang w:val="sr-Latn-ME"/>
        </w:rPr>
        <w:t>77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8A67A1">
        <w:rPr>
          <w:rFonts w:ascii="Arial" w:eastAsia="Times New Roman" w:hAnsi="Arial" w:cs="Arial"/>
          <w:bCs/>
          <w:sz w:val="24"/>
          <w:szCs w:val="24"/>
          <w:lang w:val="sr-Latn-ME"/>
        </w:rPr>
        <w:t>22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jun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1C4EEAC2" w14:textId="4903C9D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CDE9092" w14:textId="767720AC" w:rsidR="00536416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64086E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5B1A1B">
        <w:rPr>
          <w:rFonts w:ascii="Arial" w:eastAsia="Times New Roman" w:hAnsi="Arial" w:cs="Arial"/>
          <w:bCs/>
          <w:sz w:val="24"/>
          <w:szCs w:val="24"/>
          <w:lang w:val="sr-Latn-ME"/>
        </w:rPr>
        <w:t>192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koji je podnijet Ministarstvu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energetike i rudarstva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5B1A1B">
        <w:rPr>
          <w:rFonts w:ascii="Arial" w:eastAsia="Times New Roman" w:hAnsi="Arial" w:cs="Arial"/>
          <w:bCs/>
          <w:sz w:val="24"/>
          <w:szCs w:val="24"/>
          <w:lang w:val="sr-Latn-ME"/>
        </w:rPr>
        <w:t>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 </w:t>
      </w:r>
      <w:r w:rsidR="0064086E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dostavljen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 nadležnost ovom ministarstvu</w:t>
      </w:r>
      <w:r w:rsidR="0064086E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aktom br. 15-011-26-050/1 od 01.06.2026.godine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i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5B1A1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zaveden kod organa pod brojem: 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5B1A1B">
        <w:rPr>
          <w:rFonts w:ascii="Arial" w:eastAsia="Times New Roman" w:hAnsi="Arial" w:cs="Arial"/>
          <w:bCs/>
          <w:sz w:val="24"/>
          <w:szCs w:val="24"/>
          <w:lang w:val="sr-Latn-ME"/>
        </w:rPr>
        <w:t>77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 od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1</w:t>
      </w:r>
      <w:r w:rsidR="005B1A1B">
        <w:rPr>
          <w:rFonts w:ascii="Arial" w:eastAsia="Times New Roman" w:hAnsi="Arial" w:cs="Arial"/>
          <w:bCs/>
          <w:sz w:val="24"/>
          <w:szCs w:val="24"/>
          <w:lang w:val="sr-Latn-ME"/>
        </w:rPr>
        <w:t>0.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="005B1A1B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.2026. godine, kojim se traži pristup informacijama: </w:t>
      </w:r>
      <w:bookmarkStart w:id="0" w:name="_Hlk221528730"/>
      <w:bookmarkStart w:id="1" w:name="_Hlk226106637"/>
      <w:bookmarkStart w:id="2" w:name="_Hlk228174059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3" w:name="_Hlk228174317"/>
      <w:bookmarkStart w:id="4" w:name="_Hlk228174543"/>
      <w:bookmarkEnd w:id="0"/>
      <w:bookmarkEnd w:id="1"/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ugovora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 korišćenju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dijela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voda </w:t>
      </w:r>
      <w:bookmarkEnd w:id="2"/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izvorišta „</w:t>
      </w:r>
      <w:r w:rsidR="005B1A1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Đedov izvor</w:t>
      </w:r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“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zaključenog</w:t>
      </w:r>
      <w:bookmarkEnd w:id="3"/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4"/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sa </w:t>
      </w:r>
      <w:r w:rsidR="005B1A1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„Tim“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d.o.o. </w:t>
      </w:r>
      <w:r w:rsidR="005B1A1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Banatski Karlovac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, </w:t>
      </w:r>
      <w:r w:rsidR="005B1A1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RJ Radiogojno - Kolašin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bookmarkStart w:id="5" w:name="_Hlk205207216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jer Ministarstvo nije u posjedu traženih informacija i pretpostavlja, </w:t>
      </w:r>
      <w:bookmarkEnd w:id="5"/>
      <w:r w:rsidR="0064086E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da s obzirom na nadležnosti propisane u 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>članu 44 Uredbe o organizaciji i načinu rada  državne uprave</w:t>
      </w:r>
      <w:r w:rsidR="0064086E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se tražene informacije mogu nalaziti kod tog organa uprave.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CC8AE6A" w14:textId="3C6D4354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SPI NVO „MANS“ iz Podgorice 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5B1A1B">
        <w:rPr>
          <w:rFonts w:ascii="Arial" w:eastAsia="Times New Roman" w:hAnsi="Arial" w:cs="Arial"/>
          <w:bCs/>
          <w:sz w:val="24"/>
          <w:szCs w:val="24"/>
          <w:lang w:val="sr-Latn-ME"/>
        </w:rPr>
        <w:t>192</w:t>
      </w:r>
    </w:p>
    <w:p w14:paraId="29D7F23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207D9CB" w14:textId="77777777" w:rsidR="00DB7AF6" w:rsidRDefault="00DB7AF6" w:rsidP="00DB7AF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Nikola Labović, dipl. pravnik </w:t>
      </w:r>
    </w:p>
    <w:p w14:paraId="423B103F" w14:textId="77777777" w:rsidR="00DB7AF6" w:rsidRDefault="00DB7AF6" w:rsidP="00DB7AF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EEB1002" w14:textId="77777777" w:rsidR="00DB7AF6" w:rsidRDefault="00DB7AF6" w:rsidP="00DB7AF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>Samostalni savjetnik I;</w:t>
      </w:r>
    </w:p>
    <w:p w14:paraId="4AD215BC" w14:textId="77777777" w:rsidR="00DB7AF6" w:rsidRDefault="00DB7AF6" w:rsidP="00DB7AF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>Služba za opšte poslove, kadrovska pitanja i slobodan pristup informacijama</w:t>
      </w:r>
    </w:p>
    <w:p w14:paraId="5C73524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6" w:name="_GoBack"/>
      <w:bookmarkEnd w:id="6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48C49" w14:textId="77777777" w:rsidR="008E5E5B" w:rsidRDefault="008E5E5B">
      <w:pPr>
        <w:spacing w:after="0" w:line="240" w:lineRule="auto"/>
      </w:pPr>
      <w:r>
        <w:separator/>
      </w:r>
    </w:p>
  </w:endnote>
  <w:endnote w:type="continuationSeparator" w:id="0">
    <w:p w14:paraId="30D40D4E" w14:textId="77777777" w:rsidR="008E5E5B" w:rsidRDefault="008E5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77D5C" w14:textId="77777777" w:rsidR="008E5E5B" w:rsidRDefault="008E5E5B">
      <w:pPr>
        <w:spacing w:after="0" w:line="240" w:lineRule="auto"/>
      </w:pPr>
      <w:r>
        <w:separator/>
      </w:r>
    </w:p>
  </w:footnote>
  <w:footnote w:type="continuationSeparator" w:id="0">
    <w:p w14:paraId="3C8271E5" w14:textId="77777777" w:rsidR="008E5E5B" w:rsidRDefault="008E5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8E5E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8E5E5B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2297"/>
    <w:rsid w:val="0002705D"/>
    <w:rsid w:val="00032021"/>
    <w:rsid w:val="000354D6"/>
    <w:rsid w:val="00035A7A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72A7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1A1B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086E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54914"/>
    <w:rsid w:val="00863110"/>
    <w:rsid w:val="00867E0F"/>
    <w:rsid w:val="0088186A"/>
    <w:rsid w:val="00882B5B"/>
    <w:rsid w:val="00886D5C"/>
    <w:rsid w:val="00887536"/>
    <w:rsid w:val="0089575E"/>
    <w:rsid w:val="008A67A1"/>
    <w:rsid w:val="008B1B4E"/>
    <w:rsid w:val="008B562E"/>
    <w:rsid w:val="008D1DF5"/>
    <w:rsid w:val="008D1E5D"/>
    <w:rsid w:val="008D248D"/>
    <w:rsid w:val="008E4940"/>
    <w:rsid w:val="008E5E5B"/>
    <w:rsid w:val="008F6F88"/>
    <w:rsid w:val="0091444D"/>
    <w:rsid w:val="00915730"/>
    <w:rsid w:val="00927F73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B7AF6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50713"/>
    <w:rsid w:val="00F53926"/>
    <w:rsid w:val="00F62B1F"/>
    <w:rsid w:val="00F659DB"/>
    <w:rsid w:val="00F90792"/>
    <w:rsid w:val="00FA7D12"/>
    <w:rsid w:val="00FB058E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43CDA-B67D-44ED-82CA-BDE316A87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2026-06-22T09:55:00Z</cp:lastPrinted>
  <dcterms:created xsi:type="dcterms:W3CDTF">2026-06-22T09:56:00Z</dcterms:created>
  <dcterms:modified xsi:type="dcterms:W3CDTF">2026-06-22T09:56:00Z</dcterms:modified>
</cp:coreProperties>
</file>