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F22CA" w14:textId="2DD39801" w:rsidR="00AF198F" w:rsidRDefault="00AF198F" w:rsidP="00AF198F">
      <w:pPr>
        <w:jc w:val="both"/>
        <w:rPr>
          <w:rFonts w:ascii="Times New Roman" w:hAnsi="Times New Roman" w:cs="Times New Roman"/>
          <w:sz w:val="24"/>
          <w:szCs w:val="24"/>
        </w:rPr>
      </w:pPr>
      <w:r w:rsidRPr="008E0CD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odredbom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Uredbe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uprave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javne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strategija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list CG”,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41/18), Ministarstvo poljoprivrede,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šumarstva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vodoprivrede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na</w:t>
      </w:r>
      <w:proofErr w:type="spellEnd"/>
    </w:p>
    <w:p w14:paraId="297B3223" w14:textId="77777777" w:rsidR="008E0CD2" w:rsidRPr="008E0CD2" w:rsidRDefault="008E0CD2" w:rsidP="00AF19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A3351" w14:textId="4CEB4BE6" w:rsidR="00AF198F" w:rsidRPr="008E0CD2" w:rsidRDefault="00AF198F" w:rsidP="00AF1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CD2">
        <w:rPr>
          <w:rFonts w:ascii="Times New Roman" w:hAnsi="Times New Roman" w:cs="Times New Roman"/>
          <w:b/>
          <w:sz w:val="24"/>
          <w:szCs w:val="24"/>
        </w:rPr>
        <w:t xml:space="preserve">JAVNU RASPRAVU O NACRTU ZAKONA O SLUŽBENIM KONTROLAMA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E0CD2">
        <w:rPr>
          <w:rFonts w:ascii="Times New Roman" w:hAnsi="Times New Roman" w:cs="Times New Roman"/>
          <w:b/>
          <w:sz w:val="24"/>
          <w:szCs w:val="24"/>
        </w:rPr>
        <w:t>upućuje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 JAVNI</w:t>
      </w:r>
      <w:proofErr w:type="gram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POZIV</w:t>
      </w:r>
    </w:p>
    <w:p w14:paraId="01946EAD" w14:textId="35932515" w:rsidR="00AF198F" w:rsidRPr="008E0CD2" w:rsidRDefault="00AF198F" w:rsidP="00AF19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CD2">
        <w:rPr>
          <w:rFonts w:ascii="Times New Roman" w:hAnsi="Times New Roman" w:cs="Times New Roman"/>
          <w:sz w:val="24"/>
          <w:szCs w:val="24"/>
        </w:rPr>
        <w:t>građanima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privrednim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društvima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preduzetnicima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nezavisnim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regulatornim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pravnim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fizičkim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vrše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ovlašćenja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državnim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uprave,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uprave,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nevladinim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zainteresovani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), da se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uključe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raspravu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doprinos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službenim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kontrolama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>.</w:t>
      </w:r>
    </w:p>
    <w:p w14:paraId="18B01F2E" w14:textId="4CDEEC78" w:rsidR="00AF198F" w:rsidRPr="008E0CD2" w:rsidRDefault="00AF198F" w:rsidP="00AF198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0CD2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rasprava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trajati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r w:rsidRPr="008E0CD2">
        <w:rPr>
          <w:rFonts w:ascii="Times New Roman" w:hAnsi="Times New Roman" w:cs="Times New Roman"/>
          <w:b/>
          <w:sz w:val="24"/>
          <w:szCs w:val="24"/>
        </w:rPr>
        <w:t>20 dana</w:t>
      </w:r>
      <w:r w:rsidRPr="008E0CD2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šumarstva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vodoprivrede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https://www.mpsv.gov.me,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počev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r w:rsidRPr="008E0CD2">
        <w:rPr>
          <w:rFonts w:ascii="Times New Roman" w:hAnsi="Times New Roman" w:cs="Times New Roman"/>
          <w:b/>
          <w:sz w:val="24"/>
          <w:szCs w:val="24"/>
        </w:rPr>
        <w:t xml:space="preserve">od 1. 10. 2025.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, pa do 28. 10. 2025.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83D6072" w14:textId="6E76B699" w:rsidR="00AF198F" w:rsidRPr="008E0CD2" w:rsidRDefault="00AF198F" w:rsidP="00AF19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Zainteresovani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službenim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kontrolama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mejl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>:</w:t>
      </w:r>
    </w:p>
    <w:p w14:paraId="32BF5167" w14:textId="5B47FC7D" w:rsidR="00AF198F" w:rsidRPr="008E0CD2" w:rsidRDefault="00AF198F" w:rsidP="00AF198F">
      <w:pPr>
        <w:rPr>
          <w:rFonts w:ascii="Times New Roman" w:hAnsi="Times New Roman" w:cs="Times New Roman"/>
          <w:b/>
          <w:sz w:val="24"/>
          <w:szCs w:val="24"/>
        </w:rPr>
      </w:pPr>
      <w:r w:rsidRPr="008E0CD2">
        <w:rPr>
          <w:rFonts w:ascii="Times New Roman" w:hAnsi="Times New Roman" w:cs="Times New Roman"/>
          <w:b/>
          <w:sz w:val="24"/>
          <w:szCs w:val="24"/>
        </w:rPr>
        <w:t>kabinet@mpsv.gov.me</w:t>
      </w:r>
    </w:p>
    <w:p w14:paraId="29AA7C84" w14:textId="73AE2E22" w:rsidR="00AF198F" w:rsidRPr="008E0CD2" w:rsidRDefault="00AF198F" w:rsidP="00AF198F">
      <w:pPr>
        <w:rPr>
          <w:rFonts w:ascii="Times New Roman" w:hAnsi="Times New Roman" w:cs="Times New Roman"/>
          <w:b/>
          <w:sz w:val="24"/>
          <w:szCs w:val="24"/>
        </w:rPr>
      </w:pPr>
      <w:r w:rsidRPr="008E0CD2">
        <w:rPr>
          <w:rFonts w:ascii="Times New Roman" w:hAnsi="Times New Roman" w:cs="Times New Roman"/>
          <w:b/>
          <w:sz w:val="24"/>
          <w:szCs w:val="24"/>
        </w:rPr>
        <w:t>upravazabezbjednosthrane@ubh.gov.me</w:t>
      </w:r>
    </w:p>
    <w:p w14:paraId="65F71A8E" w14:textId="5E280D77" w:rsidR="00AF198F" w:rsidRPr="008E0CD2" w:rsidRDefault="00AF198F" w:rsidP="00AF19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OBRASCU 4 - PRIMJEDBE, PREDLOZI I SUGESTIJE,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propisanom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Uredbom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uprave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javne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strategija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list CG”, br. 41/18),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priložen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>.</w:t>
      </w:r>
    </w:p>
    <w:p w14:paraId="6D113213" w14:textId="061AA910" w:rsidR="00AF198F" w:rsidRPr="008E0CD2" w:rsidRDefault="00AF198F" w:rsidP="00AF19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CD2">
        <w:rPr>
          <w:rFonts w:ascii="Times New Roman" w:hAnsi="Times New Roman" w:cs="Times New Roman"/>
          <w:sz w:val="24"/>
          <w:szCs w:val="24"/>
        </w:rPr>
        <w:t xml:space="preserve">Ministarstvo poljoprivrede,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šumarstva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vodoprivrede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održaće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okrugli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Nacrtu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službenim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kontrolama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r w:rsidRPr="008E0CD2">
        <w:rPr>
          <w:rFonts w:ascii="Times New Roman" w:hAnsi="Times New Roman" w:cs="Times New Roman"/>
          <w:b/>
          <w:sz w:val="24"/>
          <w:szCs w:val="24"/>
        </w:rPr>
        <w:t xml:space="preserve">dana 28. 10. 2025.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Sali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sastanke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Uprave za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bezbjednost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hrane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veterinu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fitosanitarne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poslove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adresi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Serdara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Jola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Piletića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26,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u 13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časova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>.</w:t>
      </w:r>
    </w:p>
    <w:p w14:paraId="69FA9101" w14:textId="47D484E2" w:rsidR="00AF198F" w:rsidRPr="008E0CD2" w:rsidRDefault="00AF198F" w:rsidP="00AF19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zadužen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javne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Zorka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b/>
          <w:sz w:val="24"/>
          <w:szCs w:val="24"/>
        </w:rPr>
        <w:t>Prljević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mejl</w:t>
      </w:r>
      <w:proofErr w:type="spellEnd"/>
      <w:r w:rsidRPr="008E0CD2">
        <w:rPr>
          <w:rFonts w:ascii="Times New Roman" w:hAnsi="Times New Roman" w:cs="Times New Roman"/>
          <w:b/>
          <w:sz w:val="24"/>
          <w:szCs w:val="24"/>
        </w:rPr>
        <w:t>: zorka.prljevic@ubh.gov.me</w:t>
      </w:r>
    </w:p>
    <w:p w14:paraId="4333E069" w14:textId="3EFAA32D" w:rsidR="00AF198F" w:rsidRPr="008E0CD2" w:rsidRDefault="00AF198F" w:rsidP="00AF198F">
      <w:pPr>
        <w:jc w:val="both"/>
        <w:rPr>
          <w:rFonts w:ascii="Times New Roman" w:hAnsi="Times New Roman" w:cs="Times New Roman"/>
          <w:sz w:val="24"/>
          <w:szCs w:val="24"/>
        </w:rPr>
      </w:pPr>
      <w:r w:rsidRPr="008E0CD2">
        <w:rPr>
          <w:rFonts w:ascii="Times New Roman" w:hAnsi="Times New Roman" w:cs="Times New Roman"/>
          <w:sz w:val="24"/>
          <w:szCs w:val="24"/>
        </w:rPr>
        <w:t xml:space="preserve">Organ uprave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zadužen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bezbjednost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veterinu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fitosanitarne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>.</w:t>
      </w:r>
    </w:p>
    <w:p w14:paraId="3834EFC4" w14:textId="77777777" w:rsidR="00AF198F" w:rsidRPr="008E0CD2" w:rsidRDefault="00AF198F" w:rsidP="00AF19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završene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javne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Ministarstvo poljoprivrede,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šumarstva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vodoprivrede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razmotriće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pristigle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sačiniti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objaviti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sprovedenoj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javnoj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raspravi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od 15 dana od dana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završetka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 xml:space="preserve"> javne </w:t>
      </w:r>
      <w:proofErr w:type="spellStart"/>
      <w:r w:rsidRPr="008E0CD2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8E0CD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C04CC5D" w14:textId="77777777" w:rsidR="00C42270" w:rsidRDefault="008E0CD2"/>
    <w:sectPr w:rsidR="00C4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40"/>
    <w:rsid w:val="00204C40"/>
    <w:rsid w:val="00820BD8"/>
    <w:rsid w:val="008E0CD2"/>
    <w:rsid w:val="00AF198F"/>
    <w:rsid w:val="00D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00F3"/>
  <w15:chartTrackingRefBased/>
  <w15:docId w15:val="{6A94687C-7A7A-4842-A1AC-67819AF4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Luka Dedovic</cp:lastModifiedBy>
  <cp:revision>3</cp:revision>
  <dcterms:created xsi:type="dcterms:W3CDTF">2025-09-30T18:29:00Z</dcterms:created>
  <dcterms:modified xsi:type="dcterms:W3CDTF">2025-10-01T07:00:00Z</dcterms:modified>
</cp:coreProperties>
</file>