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B3" w:rsidRDefault="000339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B3" w:rsidRDefault="00A827B3"/>
    <w:p w:rsidR="00A827B3" w:rsidRDefault="0003392B">
      <w:pPr>
        <w:spacing w:after="0"/>
      </w:pPr>
      <w:r>
        <w:rPr>
          <w:sz w:val="22"/>
          <w:szCs w:val="22"/>
        </w:rPr>
        <w:t>Br: 02-100/21-3010/3</w:t>
      </w:r>
    </w:p>
    <w:p w:rsidR="00A827B3" w:rsidRDefault="0003392B">
      <w:r>
        <w:rPr>
          <w:sz w:val="22"/>
          <w:szCs w:val="22"/>
        </w:rPr>
        <w:t>Podgorica, 10.11.2021. godine</w:t>
      </w:r>
    </w:p>
    <w:p w:rsidR="00A827B3" w:rsidRDefault="00A827B3"/>
    <w:p w:rsidR="00A827B3" w:rsidRDefault="0003392B">
      <w:pPr>
        <w:pStyle w:val="p2Style"/>
      </w:pPr>
      <w:r>
        <w:rPr>
          <w:rStyle w:val="r2Style"/>
        </w:rPr>
        <w:t>UPRAVA ZA KADROVE</w:t>
      </w:r>
    </w:p>
    <w:p w:rsidR="00A827B3" w:rsidRDefault="0003392B">
      <w:pPr>
        <w:pStyle w:val="p2Style"/>
      </w:pPr>
      <w:r>
        <w:rPr>
          <w:rStyle w:val="r2Style"/>
        </w:rPr>
        <w:t>objavljuje</w:t>
      </w:r>
    </w:p>
    <w:p w:rsidR="00A827B3" w:rsidRDefault="0003392B">
      <w:pPr>
        <w:pStyle w:val="p2Style"/>
      </w:pPr>
      <w:r>
        <w:rPr>
          <w:rStyle w:val="r2Style"/>
        </w:rPr>
        <w:t>JAVNI OGLAS</w:t>
      </w:r>
    </w:p>
    <w:p w:rsidR="00A827B3" w:rsidRDefault="0003392B">
      <w:pPr>
        <w:pStyle w:val="p2Style"/>
      </w:pPr>
      <w:r>
        <w:rPr>
          <w:rStyle w:val="r2Style"/>
        </w:rPr>
        <w:t>za potrebe</w:t>
      </w:r>
    </w:p>
    <w:p w:rsidR="00A827B3" w:rsidRDefault="0003392B">
      <w:pPr>
        <w:pStyle w:val="p2Style"/>
      </w:pPr>
      <w:r>
        <w:rPr>
          <w:rStyle w:val="r2Style"/>
        </w:rPr>
        <w:t>Ministarstva prosvjete, nauke, kulture i sporta</w:t>
      </w:r>
    </w:p>
    <w:p w:rsidR="00A827B3" w:rsidRDefault="00A827B3"/>
    <w:p w:rsidR="00A827B3" w:rsidRDefault="00A827B3"/>
    <w:p w:rsidR="00A827B3" w:rsidRDefault="0003392B">
      <w:pPr>
        <w:jc w:val="both"/>
      </w:pPr>
      <w:r>
        <w:rPr>
          <w:b/>
          <w:bCs/>
          <w:sz w:val="22"/>
          <w:szCs w:val="22"/>
        </w:rPr>
        <w:t xml:space="preserve">1. Viši/a savjetnik/ca III - u Kancelariji za UNESCO, mjesto rada Cetinje, 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fakultet iz oblasti humanističkih nauka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poznavanje rada na računaru (word i inte</w:t>
      </w:r>
      <w:r>
        <w:rPr>
          <w:sz w:val="22"/>
          <w:szCs w:val="22"/>
        </w:rPr>
        <w:t>rnet)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znanje stranog jezika nivo B1 (engleski/francuski/njemački)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A827B3" w:rsidRDefault="00A827B3"/>
    <w:p w:rsidR="00A827B3" w:rsidRDefault="0003392B">
      <w:pPr>
        <w:jc w:val="both"/>
      </w:pPr>
      <w:r>
        <w:rPr>
          <w:b/>
          <w:bCs/>
          <w:sz w:val="22"/>
          <w:szCs w:val="22"/>
        </w:rPr>
        <w:t>2. Samostalni/a savjetnik/ica III - za auto škole - u Direkciji za cjeloživotno obraz</w:t>
      </w:r>
      <w:r>
        <w:rPr>
          <w:b/>
          <w:bCs/>
          <w:sz w:val="22"/>
          <w:szCs w:val="22"/>
        </w:rPr>
        <w:t xml:space="preserve">ovanje, Direktorat za opšte srednje obrazovanje, stručno obrazovanje i cjeloživotno obrazovanje, 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tehničko - tehnoloških nauka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polož</w:t>
      </w:r>
      <w:r>
        <w:rPr>
          <w:sz w:val="22"/>
          <w:szCs w:val="22"/>
        </w:rPr>
        <w:t>en stručni ispit za rad u državnim organima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znanje stranog jezika nivo B1 (engleski/francuski/njemački)</w:t>
      </w:r>
    </w:p>
    <w:p w:rsidR="00A827B3" w:rsidRDefault="0003392B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A827B3" w:rsidRDefault="00A827B3">
      <w:pPr>
        <w:jc w:val="both"/>
      </w:pPr>
    </w:p>
    <w:p w:rsidR="00A827B3" w:rsidRDefault="0003392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lastRenderedPageBreak/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</w:t>
      </w:r>
      <w:r>
        <w:rPr>
          <w:color w:val="000000"/>
          <w:sz w:val="22"/>
          <w:szCs w:val="22"/>
        </w:rPr>
        <w:t>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</w:t>
      </w:r>
      <w:r>
        <w:rPr>
          <w:color w:val="000000"/>
          <w:sz w:val="22"/>
          <w:szCs w:val="22"/>
        </w:rPr>
        <w:t>nim organima.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</w:t>
      </w:r>
      <w:r>
        <w:rPr>
          <w:color w:val="000000"/>
          <w:sz w:val="22"/>
          <w:szCs w:val="22"/>
        </w:rPr>
        <w:t>ginal dužni pružiti na uvid ovlašcenom službeniku Uprave za kadrove za sprovodenje oglasa.</w:t>
      </w:r>
      <w:r>
        <w:br/>
      </w:r>
      <w:r>
        <w:br/>
      </w:r>
    </w:p>
    <w:p w:rsidR="00A827B3" w:rsidRDefault="0003392B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A827B3" w:rsidRDefault="0003392B">
      <w:pPr>
        <w:jc w:val="both"/>
      </w:pPr>
      <w:r>
        <w:t>Izuzetno,  radni odnos u državnom o</w:t>
      </w:r>
      <w:r>
        <w:t>rganu može zasnovati i lice bez položenog stručnog ispita, pod uslovom da isti položi u roku od jedne godine od dana zasnivanja radnog odnosa, u skladu sa članom 34 stav 3 Zakona o državnim službenicima i namještenicima (“Sl. list Crne Gore”, br. 02/18, 34</w:t>
      </w:r>
      <w:r>
        <w:t>/19 i 08/21).</w:t>
      </w:r>
    </w:p>
    <w:p w:rsidR="00A827B3" w:rsidRDefault="0003392B">
      <w:pPr>
        <w:jc w:val="both"/>
      </w:pPr>
      <w:r>
        <w:t>U državnom organu ne može da zasnuje radni odnos lice koje je korisnik prava na penziju, u skladu sa zakonom.</w:t>
      </w:r>
    </w:p>
    <w:p w:rsidR="00A827B3" w:rsidRDefault="0003392B">
      <w:pPr>
        <w:spacing w:after="0"/>
        <w:jc w:val="both"/>
      </w:pPr>
      <w:r>
        <w:t>Državni službenik, odnosno namještenik koji je ostvario pravo na otpremninu ne može zasnovati radni odnos u državnom organu ili prav</w:t>
      </w:r>
      <w:r>
        <w:t>nom licu, u periodu od jedne godine od dana isplate otpremnine. Ogranicenje se ne odnosi na lice koje vrati cjelokupni iznos isplacene otpremnine.</w:t>
      </w:r>
    </w:p>
    <w:p w:rsidR="00A827B3" w:rsidRDefault="0003392B">
      <w:pPr>
        <w:jc w:val="both"/>
      </w:pPr>
      <w:r>
        <w:t> </w:t>
      </w:r>
    </w:p>
    <w:p w:rsidR="00A827B3" w:rsidRDefault="0003392B">
      <w:pPr>
        <w:spacing w:after="0"/>
        <w:jc w:val="both"/>
      </w:pPr>
      <w:r>
        <w:t xml:space="preserve">Provjera znanja, sposobnosti, kompetencija i vještina, zavisno od kategorije radnog mjesta ce se sprovesti </w:t>
      </w:r>
      <w:r>
        <w:t>u skladu sa clanom 46  Zakona o državnim službenicima i namještenicima  ("Sl. list Crne Gore", br. 2/18, 34/19 i 08/21) i Uredbom o kriterijumima i bližem načinu sprovođenja provjere znanja, sposobnosti, kompetencija i vještina za rad u državnim organima (</w:t>
      </w:r>
      <w:r>
        <w:t>"Sl. list Crne Gore", br. 50/18) . 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</w:t>
      </w:r>
      <w:r>
        <w:rPr>
          <w:color w:val="000000"/>
          <w:sz w:val="22"/>
          <w:szCs w:val="22"/>
        </w:rPr>
        <w:t>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</w:t>
      </w:r>
      <w:r>
        <w:rPr>
          <w:color w:val="000000"/>
          <w:sz w:val="22"/>
          <w:szCs w:val="22"/>
          <w:u w:val="single"/>
        </w:rPr>
        <w:t>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Pisani test izrad</w:t>
      </w:r>
      <w:r>
        <w:rPr>
          <w:color w:val="000000"/>
          <w:sz w:val="22"/>
          <w:szCs w:val="22"/>
        </w:rPr>
        <w:t>uje se u elektronskoj formi, pod šifrom.</w:t>
      </w:r>
    </w:p>
    <w:p w:rsidR="00A827B3" w:rsidRDefault="0003392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</w:t>
      </w:r>
      <w:r>
        <w:rPr>
          <w:color w:val="000000"/>
          <w:sz w:val="22"/>
          <w:szCs w:val="22"/>
        </w:rPr>
        <w:t>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</w:t>
      </w:r>
      <w:r>
        <w:rPr>
          <w:color w:val="000000"/>
          <w:sz w:val="22"/>
          <w:szCs w:val="22"/>
        </w:rPr>
        <w:t>) na adresu:</w:t>
      </w:r>
    </w:p>
    <w:p w:rsidR="00A827B3" w:rsidRDefault="00A827B3">
      <w:pPr>
        <w:jc w:val="both"/>
      </w:pPr>
    </w:p>
    <w:p w:rsidR="00A827B3" w:rsidRDefault="00A827B3">
      <w:pPr>
        <w:jc w:val="both"/>
      </w:pPr>
    </w:p>
    <w:p w:rsidR="00A827B3" w:rsidRDefault="0003392B">
      <w:pPr>
        <w:pStyle w:val="p2Style"/>
      </w:pPr>
      <w:r>
        <w:rPr>
          <w:rStyle w:val="r2Style"/>
        </w:rPr>
        <w:lastRenderedPageBreak/>
        <w:t>UPRAVA ZA KADROVE</w:t>
      </w:r>
    </w:p>
    <w:p w:rsidR="00A827B3" w:rsidRDefault="0003392B">
      <w:pPr>
        <w:pStyle w:val="p2Style"/>
      </w:pPr>
      <w:r>
        <w:rPr>
          <w:rStyle w:val="r2Style"/>
        </w:rPr>
        <w:t>Ul. Jovana Tomaševića 2A</w:t>
      </w:r>
    </w:p>
    <w:p w:rsidR="00A827B3" w:rsidRDefault="0003392B">
      <w:pPr>
        <w:pStyle w:val="p2Style"/>
      </w:pPr>
      <w:r>
        <w:rPr>
          <w:rStyle w:val="r2Style"/>
        </w:rPr>
        <w:t>Sa naznakom: za Javni oglas za potrebe Ministarstva prosvjete, nauke, kulture i sporta</w:t>
      </w:r>
    </w:p>
    <w:p w:rsidR="00A827B3" w:rsidRDefault="0003392B">
      <w:pPr>
        <w:pStyle w:val="p2Style2"/>
      </w:pPr>
      <w:r>
        <w:rPr>
          <w:rStyle w:val="r2Style2"/>
        </w:rPr>
        <w:t>Kontakt osoba koja daje informacije u vezi oglasa - Milena Radonjić</w:t>
      </w:r>
    </w:p>
    <w:p w:rsidR="00A827B3" w:rsidRDefault="0003392B">
      <w:pPr>
        <w:pStyle w:val="p2Style2"/>
      </w:pPr>
      <w:r>
        <w:rPr>
          <w:rStyle w:val="r2Style2"/>
        </w:rPr>
        <w:t>tel: +38267607509; Rad sa strankama 10h - 1</w:t>
      </w:r>
      <w:r>
        <w:rPr>
          <w:rStyle w:val="r2Style2"/>
        </w:rPr>
        <w:t>3h</w:t>
      </w:r>
    </w:p>
    <w:p w:rsidR="00A827B3" w:rsidRDefault="0003392B">
      <w:pPr>
        <w:pStyle w:val="p2Style2"/>
      </w:pPr>
      <w:r>
        <w:rPr>
          <w:rStyle w:val="r2Style2"/>
        </w:rPr>
        <w:t>www.uzk.gov.me</w:t>
      </w:r>
    </w:p>
    <w:p w:rsidR="00A827B3" w:rsidRDefault="00A827B3"/>
    <w:p w:rsidR="00A827B3" w:rsidRDefault="00A827B3"/>
    <w:p w:rsidR="00A827B3" w:rsidRDefault="00A827B3"/>
    <w:p w:rsidR="00A827B3" w:rsidRDefault="0003392B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A827B3" w:rsidRDefault="0003392B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A827B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B3"/>
    <w:rsid w:val="0003392B"/>
    <w:rsid w:val="00A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142B-67A9-4802-92D4-16CB8427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2022-01-13T07:48:00Z</dcterms:created>
  <dcterms:modified xsi:type="dcterms:W3CDTF">2022-01-13T07:48:00Z</dcterms:modified>
  <cp:category/>
</cp:coreProperties>
</file>