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6C" w:rsidRPr="00584F75" w:rsidRDefault="00EE3A6C" w:rsidP="00EE3A6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E3A6C" w:rsidRDefault="00EE3A6C" w:rsidP="00EE3A6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39.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E3A6C" w:rsidRPr="00584F75" w:rsidRDefault="00EE3A6C" w:rsidP="00EE3A6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16. septembar 2021. godine, u 11.00 sati</w:t>
      </w:r>
    </w:p>
    <w:p w:rsidR="00EE3A6C" w:rsidRPr="00584F75" w:rsidRDefault="00EE3A6C" w:rsidP="00EE3A6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E3A6C" w:rsidRPr="00584F75" w:rsidRDefault="00EE3A6C" w:rsidP="00EE3A6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38.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EE3A6C" w:rsidRPr="00F0398F" w:rsidRDefault="00EE3A6C" w:rsidP="00EE3A6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9. septembra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E3A6C" w:rsidRDefault="00EE3A6C" w:rsidP="00EE3A6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E3A6C" w:rsidRPr="008317E6" w:rsidRDefault="00EE3A6C" w:rsidP="00EE3A6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E3A6C" w:rsidRPr="00D8016A" w:rsidRDefault="00EE3A6C" w:rsidP="00EE3A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E3A6C" w:rsidRPr="00A43E9E" w:rsidRDefault="00EE3A6C" w:rsidP="00EE3A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EE3A6C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C4227">
        <w:rPr>
          <w:rFonts w:ascii="Arial" w:hAnsi="Arial" w:cs="Arial"/>
          <w:sz w:val="24"/>
          <w:szCs w:val="24"/>
        </w:rPr>
        <w:t>edlog</w:t>
      </w:r>
      <w:proofErr w:type="spellEnd"/>
      <w:r w:rsidRPr="007C4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227">
        <w:rPr>
          <w:rFonts w:ascii="Arial" w:hAnsi="Arial" w:cs="Arial"/>
          <w:sz w:val="24"/>
          <w:szCs w:val="24"/>
        </w:rPr>
        <w:t>zakona</w:t>
      </w:r>
      <w:proofErr w:type="spellEnd"/>
      <w:r w:rsidRPr="007C42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C4227">
        <w:rPr>
          <w:rFonts w:ascii="Arial" w:hAnsi="Arial" w:cs="Arial"/>
          <w:sz w:val="24"/>
          <w:szCs w:val="24"/>
        </w:rPr>
        <w:t>medicinski</w:t>
      </w:r>
      <w:proofErr w:type="spellEnd"/>
      <w:r w:rsidRPr="007C4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227">
        <w:rPr>
          <w:rFonts w:ascii="Arial" w:hAnsi="Arial" w:cs="Arial"/>
          <w:sz w:val="24"/>
          <w:szCs w:val="24"/>
        </w:rPr>
        <w:t>potpomognutoj</w:t>
      </w:r>
      <w:proofErr w:type="spellEnd"/>
      <w:r w:rsidRPr="007C4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227">
        <w:rPr>
          <w:rFonts w:ascii="Arial" w:hAnsi="Arial" w:cs="Arial"/>
          <w:sz w:val="24"/>
          <w:szCs w:val="24"/>
        </w:rPr>
        <w:t>oplodnji</w:t>
      </w:r>
      <w:proofErr w:type="spellEnd"/>
      <w:r>
        <w:rPr>
          <w:rFonts w:ascii="Arial" w:hAnsi="Arial" w:cs="Arial"/>
          <w:sz w:val="24"/>
          <w:szCs w:val="24"/>
        </w:rPr>
        <w:t>*</w:t>
      </w:r>
    </w:p>
    <w:p w:rsidR="00EE3A6C" w:rsidRPr="00422AEE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C317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31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317C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9C317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317C">
        <w:rPr>
          <w:rFonts w:ascii="Arial" w:hAnsi="Arial" w:cs="Arial"/>
          <w:sz w:val="24"/>
          <w:szCs w:val="24"/>
          <w:shd w:val="clear" w:color="auto" w:fill="FFFFFF"/>
        </w:rPr>
        <w:t>standardizaciji</w:t>
      </w:r>
      <w:proofErr w:type="spellEnd"/>
    </w:p>
    <w:p w:rsidR="00EE3A6C" w:rsidRPr="00422AEE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</w:t>
      </w:r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edlog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odluke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obrazovanju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Radne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grupe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pripremu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vođenje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pregovora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pristupanju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Crne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Gore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Evropskoj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uniji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oblast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pravne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tekovine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Evropske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unije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koja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odnosi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na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pregovaračko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poglavlje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1 –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Sloboda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kretanja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robe</w:t>
      </w:r>
    </w:p>
    <w:p w:rsidR="00EE3A6C" w:rsidRPr="00422AEE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Pr</w:t>
      </w:r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edlog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odluke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o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obrazovanju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Radne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grupe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pripremu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i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vođenje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pregovora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o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pristupanju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Crne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Gore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Evropskoj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uniji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oblast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pravne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tekovine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Evropske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unije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koja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se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odnosi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na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pregovaračko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poglavlje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3 –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Pravo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osnivanja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preduzeća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i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sloboda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pružanja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usluga</w:t>
      </w:r>
      <w:proofErr w:type="spellEnd"/>
    </w:p>
    <w:p w:rsidR="00EE3A6C" w:rsidRPr="00422AEE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</w:t>
      </w:r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edlog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odluke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obrazovanju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Radne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grupe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pripremu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vođenje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pregovora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pristupanju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Crne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Gore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Evropskoj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uniji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oblast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pravne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tekovine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Evropske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unije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koja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odnosi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na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pregovaračko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poglavlje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4 –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Sloboda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kretanja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FFFFF"/>
        </w:rPr>
        <w:t>kapitala</w:t>
      </w:r>
      <w:proofErr w:type="spellEnd"/>
    </w:p>
    <w:p w:rsidR="00EE3A6C" w:rsidRPr="00422AEE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Pr</w:t>
      </w:r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edlog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odluke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o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obrazovanju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Radne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grupe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pripremu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i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vođenje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pregovora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o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pristupanju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Crne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Gore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Evropskoj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uniji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oblast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pravne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tekovine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Evropske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unije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koja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se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odnosi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na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pregovaračko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poglavlje</w:t>
      </w:r>
      <w:proofErr w:type="spellEnd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5 – Javne </w:t>
      </w:r>
      <w:proofErr w:type="spellStart"/>
      <w:r w:rsidRPr="00422AEE">
        <w:rPr>
          <w:rFonts w:ascii="Arial" w:hAnsi="Arial" w:cs="Arial"/>
          <w:color w:val="333333"/>
          <w:sz w:val="24"/>
          <w:szCs w:val="24"/>
          <w:shd w:val="clear" w:color="auto" w:fill="F6F6F6"/>
        </w:rPr>
        <w:t>nabavke</w:t>
      </w:r>
      <w:proofErr w:type="spellEnd"/>
    </w:p>
    <w:p w:rsidR="00EE3A6C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AEE">
        <w:rPr>
          <w:rFonts w:ascii="Arial" w:hAnsi="Arial" w:cs="Arial"/>
          <w:sz w:val="24"/>
          <w:szCs w:val="24"/>
        </w:rPr>
        <w:t>edlog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odluke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obrazovanju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Radne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grupe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AEE">
        <w:rPr>
          <w:rFonts w:ascii="Arial" w:hAnsi="Arial" w:cs="Arial"/>
          <w:sz w:val="24"/>
          <w:szCs w:val="24"/>
        </w:rPr>
        <w:t>pripremu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AEE">
        <w:rPr>
          <w:rFonts w:ascii="Arial" w:hAnsi="Arial" w:cs="Arial"/>
          <w:sz w:val="24"/>
          <w:szCs w:val="24"/>
        </w:rPr>
        <w:t>vođenje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pregovora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pristupanju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Crne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22AEE">
        <w:rPr>
          <w:rFonts w:ascii="Arial" w:hAnsi="Arial" w:cs="Arial"/>
          <w:sz w:val="24"/>
          <w:szCs w:val="24"/>
        </w:rPr>
        <w:t>Evropskoj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422AEE">
        <w:rPr>
          <w:rFonts w:ascii="Arial" w:hAnsi="Arial" w:cs="Arial"/>
          <w:sz w:val="24"/>
          <w:szCs w:val="24"/>
        </w:rPr>
        <w:t>pravne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tekovine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Evropske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koja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22AEE">
        <w:rPr>
          <w:rFonts w:ascii="Arial" w:hAnsi="Arial" w:cs="Arial"/>
          <w:sz w:val="24"/>
          <w:szCs w:val="24"/>
        </w:rPr>
        <w:t>odnosi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na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pregovaračko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poglavlje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7 – </w:t>
      </w:r>
      <w:proofErr w:type="spellStart"/>
      <w:r w:rsidRPr="00422AEE">
        <w:rPr>
          <w:rFonts w:ascii="Arial" w:hAnsi="Arial" w:cs="Arial"/>
          <w:sz w:val="24"/>
          <w:szCs w:val="24"/>
        </w:rPr>
        <w:t>Pravo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intelektualne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svojine</w:t>
      </w:r>
      <w:proofErr w:type="spellEnd"/>
    </w:p>
    <w:p w:rsidR="00EE3A6C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AEE">
        <w:rPr>
          <w:rFonts w:ascii="Arial" w:hAnsi="Arial" w:cs="Arial"/>
          <w:sz w:val="24"/>
          <w:szCs w:val="24"/>
        </w:rPr>
        <w:t>edlog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odluke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obrazovanju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Radne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grupe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AEE">
        <w:rPr>
          <w:rFonts w:ascii="Arial" w:hAnsi="Arial" w:cs="Arial"/>
          <w:sz w:val="24"/>
          <w:szCs w:val="24"/>
        </w:rPr>
        <w:t>pripremu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AEE">
        <w:rPr>
          <w:rFonts w:ascii="Arial" w:hAnsi="Arial" w:cs="Arial"/>
          <w:sz w:val="24"/>
          <w:szCs w:val="24"/>
        </w:rPr>
        <w:t>vođenje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pregovora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pristupanju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Crne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22AEE">
        <w:rPr>
          <w:rFonts w:ascii="Arial" w:hAnsi="Arial" w:cs="Arial"/>
          <w:sz w:val="24"/>
          <w:szCs w:val="24"/>
        </w:rPr>
        <w:t>Evropskoj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422AEE">
        <w:rPr>
          <w:rFonts w:ascii="Arial" w:hAnsi="Arial" w:cs="Arial"/>
          <w:sz w:val="24"/>
          <w:szCs w:val="24"/>
        </w:rPr>
        <w:t>pravne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tekovine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Evropske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koja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22AEE">
        <w:rPr>
          <w:rFonts w:ascii="Arial" w:hAnsi="Arial" w:cs="Arial"/>
          <w:sz w:val="24"/>
          <w:szCs w:val="24"/>
        </w:rPr>
        <w:t>odnosi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na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pregovaračko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poglavlje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9 – </w:t>
      </w:r>
      <w:proofErr w:type="spellStart"/>
      <w:r w:rsidRPr="00422AEE">
        <w:rPr>
          <w:rFonts w:ascii="Arial" w:hAnsi="Arial" w:cs="Arial"/>
          <w:sz w:val="24"/>
          <w:szCs w:val="24"/>
        </w:rPr>
        <w:t>Finansijske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usluge</w:t>
      </w:r>
      <w:proofErr w:type="spellEnd"/>
    </w:p>
    <w:p w:rsidR="00EE3A6C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AEE">
        <w:rPr>
          <w:rFonts w:ascii="Arial" w:hAnsi="Arial" w:cs="Arial"/>
          <w:sz w:val="24"/>
          <w:szCs w:val="24"/>
        </w:rPr>
        <w:t>edlog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odluke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obrazovanju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Radne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grupe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AEE">
        <w:rPr>
          <w:rFonts w:ascii="Arial" w:hAnsi="Arial" w:cs="Arial"/>
          <w:sz w:val="24"/>
          <w:szCs w:val="24"/>
        </w:rPr>
        <w:t>pripremu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AEE">
        <w:rPr>
          <w:rFonts w:ascii="Arial" w:hAnsi="Arial" w:cs="Arial"/>
          <w:sz w:val="24"/>
          <w:szCs w:val="24"/>
        </w:rPr>
        <w:t>vođenje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pregovora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pristupanju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Crne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22AEE">
        <w:rPr>
          <w:rFonts w:ascii="Arial" w:hAnsi="Arial" w:cs="Arial"/>
          <w:sz w:val="24"/>
          <w:szCs w:val="24"/>
        </w:rPr>
        <w:t>Evropskoj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422AEE">
        <w:rPr>
          <w:rFonts w:ascii="Arial" w:hAnsi="Arial" w:cs="Arial"/>
          <w:sz w:val="24"/>
          <w:szCs w:val="24"/>
        </w:rPr>
        <w:t>pravne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tekovine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Evropske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koja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22AEE">
        <w:rPr>
          <w:rFonts w:ascii="Arial" w:hAnsi="Arial" w:cs="Arial"/>
          <w:sz w:val="24"/>
          <w:szCs w:val="24"/>
        </w:rPr>
        <w:t>odnosi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na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pregovaračko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poglavlje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10 – </w:t>
      </w:r>
      <w:proofErr w:type="spellStart"/>
      <w:r w:rsidRPr="00422AEE">
        <w:rPr>
          <w:rFonts w:ascii="Arial" w:hAnsi="Arial" w:cs="Arial"/>
          <w:sz w:val="24"/>
          <w:szCs w:val="24"/>
        </w:rPr>
        <w:t>Informatičko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društvo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AEE">
        <w:rPr>
          <w:rFonts w:ascii="Arial" w:hAnsi="Arial" w:cs="Arial"/>
          <w:sz w:val="24"/>
          <w:szCs w:val="24"/>
        </w:rPr>
        <w:t>mediji</w:t>
      </w:r>
      <w:proofErr w:type="spellEnd"/>
    </w:p>
    <w:p w:rsidR="00EE3A6C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AEE">
        <w:rPr>
          <w:rFonts w:ascii="Arial" w:hAnsi="Arial" w:cs="Arial"/>
          <w:sz w:val="24"/>
          <w:szCs w:val="24"/>
        </w:rPr>
        <w:t>edlog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odluke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obrazovanju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Radne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grupe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AEE">
        <w:rPr>
          <w:rFonts w:ascii="Arial" w:hAnsi="Arial" w:cs="Arial"/>
          <w:sz w:val="24"/>
          <w:szCs w:val="24"/>
        </w:rPr>
        <w:t>pripremu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AEE">
        <w:rPr>
          <w:rFonts w:ascii="Arial" w:hAnsi="Arial" w:cs="Arial"/>
          <w:sz w:val="24"/>
          <w:szCs w:val="24"/>
        </w:rPr>
        <w:t>vođenje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pregovora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pristupanju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Crne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22AEE">
        <w:rPr>
          <w:rFonts w:ascii="Arial" w:hAnsi="Arial" w:cs="Arial"/>
          <w:sz w:val="24"/>
          <w:szCs w:val="24"/>
        </w:rPr>
        <w:t>Evropskoj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422AEE">
        <w:rPr>
          <w:rFonts w:ascii="Arial" w:hAnsi="Arial" w:cs="Arial"/>
          <w:sz w:val="24"/>
          <w:szCs w:val="24"/>
        </w:rPr>
        <w:t>pravne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tekovine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Evropske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koja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22AEE">
        <w:rPr>
          <w:rFonts w:ascii="Arial" w:hAnsi="Arial" w:cs="Arial"/>
          <w:sz w:val="24"/>
          <w:szCs w:val="24"/>
        </w:rPr>
        <w:t>odnosi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na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pregovaračko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poglavlje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16 – </w:t>
      </w:r>
      <w:proofErr w:type="spellStart"/>
      <w:r w:rsidRPr="00422AEE">
        <w:rPr>
          <w:rFonts w:ascii="Arial" w:hAnsi="Arial" w:cs="Arial"/>
          <w:sz w:val="24"/>
          <w:szCs w:val="24"/>
        </w:rPr>
        <w:t>Porez</w:t>
      </w:r>
      <w:r>
        <w:rPr>
          <w:rFonts w:ascii="Arial" w:hAnsi="Arial" w:cs="Arial"/>
          <w:sz w:val="24"/>
          <w:szCs w:val="24"/>
        </w:rPr>
        <w:t>i</w:t>
      </w:r>
      <w:proofErr w:type="spellEnd"/>
    </w:p>
    <w:p w:rsidR="00EE3A6C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AEE">
        <w:rPr>
          <w:rFonts w:ascii="Arial" w:hAnsi="Arial" w:cs="Arial"/>
          <w:sz w:val="24"/>
          <w:szCs w:val="24"/>
        </w:rPr>
        <w:t>edlog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odluke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obrazovanju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Radne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grupe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AEE">
        <w:rPr>
          <w:rFonts w:ascii="Arial" w:hAnsi="Arial" w:cs="Arial"/>
          <w:sz w:val="24"/>
          <w:szCs w:val="24"/>
        </w:rPr>
        <w:t>pripremu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AEE">
        <w:rPr>
          <w:rFonts w:ascii="Arial" w:hAnsi="Arial" w:cs="Arial"/>
          <w:sz w:val="24"/>
          <w:szCs w:val="24"/>
        </w:rPr>
        <w:t>vođenje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pregovora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pristupanju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Crne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22AEE">
        <w:rPr>
          <w:rFonts w:ascii="Arial" w:hAnsi="Arial" w:cs="Arial"/>
          <w:sz w:val="24"/>
          <w:szCs w:val="24"/>
        </w:rPr>
        <w:t>Evropskoj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422AEE">
        <w:rPr>
          <w:rFonts w:ascii="Arial" w:hAnsi="Arial" w:cs="Arial"/>
          <w:sz w:val="24"/>
          <w:szCs w:val="24"/>
        </w:rPr>
        <w:t>pravne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tekovine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Evropske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koja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22AEE">
        <w:rPr>
          <w:rFonts w:ascii="Arial" w:hAnsi="Arial" w:cs="Arial"/>
          <w:sz w:val="24"/>
          <w:szCs w:val="24"/>
        </w:rPr>
        <w:t>odnosi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na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pregovaračko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poglavlje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17 – </w:t>
      </w:r>
      <w:proofErr w:type="spellStart"/>
      <w:r w:rsidRPr="00422AEE">
        <w:rPr>
          <w:rFonts w:ascii="Arial" w:hAnsi="Arial" w:cs="Arial"/>
          <w:sz w:val="24"/>
          <w:szCs w:val="24"/>
        </w:rPr>
        <w:t>Ekonomska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AEE">
        <w:rPr>
          <w:rFonts w:ascii="Arial" w:hAnsi="Arial" w:cs="Arial"/>
          <w:sz w:val="24"/>
          <w:szCs w:val="24"/>
        </w:rPr>
        <w:t>monetarna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unija</w:t>
      </w:r>
      <w:proofErr w:type="spellEnd"/>
    </w:p>
    <w:p w:rsidR="00EE3A6C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AEE">
        <w:rPr>
          <w:rFonts w:ascii="Arial" w:hAnsi="Arial" w:cs="Arial"/>
          <w:sz w:val="24"/>
          <w:szCs w:val="24"/>
        </w:rPr>
        <w:t>edlog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odluke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obrazovanju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Radne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grupe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AEE">
        <w:rPr>
          <w:rFonts w:ascii="Arial" w:hAnsi="Arial" w:cs="Arial"/>
          <w:sz w:val="24"/>
          <w:szCs w:val="24"/>
        </w:rPr>
        <w:t>pripremu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AEE">
        <w:rPr>
          <w:rFonts w:ascii="Arial" w:hAnsi="Arial" w:cs="Arial"/>
          <w:sz w:val="24"/>
          <w:szCs w:val="24"/>
        </w:rPr>
        <w:t>vođenje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pregovora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pristupanju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Crne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22AEE">
        <w:rPr>
          <w:rFonts w:ascii="Arial" w:hAnsi="Arial" w:cs="Arial"/>
          <w:sz w:val="24"/>
          <w:szCs w:val="24"/>
        </w:rPr>
        <w:t>Evropskoj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422AEE">
        <w:rPr>
          <w:rFonts w:ascii="Arial" w:hAnsi="Arial" w:cs="Arial"/>
          <w:sz w:val="24"/>
          <w:szCs w:val="24"/>
        </w:rPr>
        <w:t>pravne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tekovine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Evropske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koja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22AEE">
        <w:rPr>
          <w:rFonts w:ascii="Arial" w:hAnsi="Arial" w:cs="Arial"/>
          <w:sz w:val="24"/>
          <w:szCs w:val="24"/>
        </w:rPr>
        <w:t>odnosi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na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pregovaračko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poglavlje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28 – </w:t>
      </w:r>
      <w:proofErr w:type="spellStart"/>
      <w:r w:rsidRPr="00422AEE">
        <w:rPr>
          <w:rFonts w:ascii="Arial" w:hAnsi="Arial" w:cs="Arial"/>
          <w:sz w:val="24"/>
          <w:szCs w:val="24"/>
        </w:rPr>
        <w:t>Zaštita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potrošača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zdravlja</w:t>
      </w:r>
    </w:p>
    <w:p w:rsidR="00EE3A6C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422AEE">
        <w:rPr>
          <w:rFonts w:ascii="Arial" w:hAnsi="Arial" w:cs="Arial"/>
          <w:sz w:val="24"/>
          <w:szCs w:val="24"/>
        </w:rPr>
        <w:t>edlog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odluke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obrazovanju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Radne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grupe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AEE">
        <w:rPr>
          <w:rFonts w:ascii="Arial" w:hAnsi="Arial" w:cs="Arial"/>
          <w:sz w:val="24"/>
          <w:szCs w:val="24"/>
        </w:rPr>
        <w:t>pripremu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AEE">
        <w:rPr>
          <w:rFonts w:ascii="Arial" w:hAnsi="Arial" w:cs="Arial"/>
          <w:sz w:val="24"/>
          <w:szCs w:val="24"/>
        </w:rPr>
        <w:t>vođenje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pregovora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AEE">
        <w:rPr>
          <w:rFonts w:ascii="Arial" w:hAnsi="Arial" w:cs="Arial"/>
          <w:sz w:val="24"/>
          <w:szCs w:val="24"/>
        </w:rPr>
        <w:t>pristupanju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Crne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22AEE">
        <w:rPr>
          <w:rFonts w:ascii="Arial" w:hAnsi="Arial" w:cs="Arial"/>
          <w:sz w:val="24"/>
          <w:szCs w:val="24"/>
        </w:rPr>
        <w:t>Evropskoj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422AEE">
        <w:rPr>
          <w:rFonts w:ascii="Arial" w:hAnsi="Arial" w:cs="Arial"/>
          <w:sz w:val="24"/>
          <w:szCs w:val="24"/>
        </w:rPr>
        <w:t>pravne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tekovine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Evropske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unije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koja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22AEE">
        <w:rPr>
          <w:rFonts w:ascii="Arial" w:hAnsi="Arial" w:cs="Arial"/>
          <w:sz w:val="24"/>
          <w:szCs w:val="24"/>
        </w:rPr>
        <w:t>odnosi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na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pregovaračko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poglavlje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33 – </w:t>
      </w:r>
      <w:proofErr w:type="spellStart"/>
      <w:r w:rsidRPr="00422AEE">
        <w:rPr>
          <w:rFonts w:ascii="Arial" w:hAnsi="Arial" w:cs="Arial"/>
          <w:sz w:val="24"/>
          <w:szCs w:val="24"/>
        </w:rPr>
        <w:t>Finansijske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AEE">
        <w:rPr>
          <w:rFonts w:ascii="Arial" w:hAnsi="Arial" w:cs="Arial"/>
          <w:sz w:val="24"/>
          <w:szCs w:val="24"/>
        </w:rPr>
        <w:t>budžetske</w:t>
      </w:r>
      <w:proofErr w:type="spellEnd"/>
      <w:r w:rsidRPr="00422A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AEE">
        <w:rPr>
          <w:rFonts w:ascii="Arial" w:hAnsi="Arial" w:cs="Arial"/>
          <w:sz w:val="24"/>
          <w:szCs w:val="24"/>
        </w:rPr>
        <w:t>odredbe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borbu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korupcije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visokom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nivou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, za period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januar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jul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F6E8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donošenju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urbanis</w:t>
      </w:r>
      <w:r>
        <w:rPr>
          <w:rFonts w:ascii="Arial" w:hAnsi="Arial" w:cs="Arial"/>
          <w:sz w:val="24"/>
          <w:szCs w:val="24"/>
          <w:shd w:val="clear" w:color="auto" w:fill="F6F6F6"/>
        </w:rPr>
        <w:t>tičkog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Lijeva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obala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Lima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DF6E8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proglašavanju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zaštićen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područja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Park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prirode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Katič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proofErr w:type="gram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sprovedenoj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javnoj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raspravi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F6E8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Prostorno-urbanist</w:t>
      </w:r>
      <w:r>
        <w:rPr>
          <w:rFonts w:ascii="Arial" w:hAnsi="Arial" w:cs="Arial"/>
          <w:sz w:val="24"/>
          <w:szCs w:val="24"/>
          <w:shd w:val="clear" w:color="auto" w:fill="F6F6F6"/>
        </w:rPr>
        <w:t>ičkog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Tivat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F6E8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Prostorno-urbanističkog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Tivat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Prostorno-urbanističkog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DF6E8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Izmjena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dopuna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Đuraševići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Tivat</w:t>
      </w:r>
      <w:proofErr w:type="spellEnd"/>
    </w:p>
    <w:p w:rsidR="00EE3A6C" w:rsidRPr="0060713C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F6E8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prestanku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važenja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posebne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namjene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Durmitorsko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područje</w:t>
      </w:r>
      <w:proofErr w:type="spellEnd"/>
    </w:p>
    <w:p w:rsidR="00EE3A6C" w:rsidRPr="006161F4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161F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FFFFF"/>
        </w:rPr>
        <w:t>davanja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FFFFF"/>
        </w:rPr>
        <w:t>koncesija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FFFFF"/>
        </w:rPr>
        <w:t>voda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FFFFF"/>
        </w:rPr>
        <w:t>hidroelektrana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FFFFF"/>
        </w:rPr>
        <w:t xml:space="preserve"> Gori za 2021.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EE3A6C" w:rsidRPr="00D17269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podrške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građana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kupovini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ugradnji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foto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naponskih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panela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snage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do 10kw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individualne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stambene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objekte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ugradn</w:t>
      </w:r>
      <w:r>
        <w:rPr>
          <w:rFonts w:ascii="Arial" w:hAnsi="Arial" w:cs="Arial"/>
          <w:sz w:val="24"/>
          <w:szCs w:val="24"/>
          <w:shd w:val="clear" w:color="auto" w:fill="F6F6F6"/>
        </w:rPr>
        <w:t>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foto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naponskih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panela do 30kw</w:t>
      </w:r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pravna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Projekat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Solari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EF473C">
        <w:rPr>
          <w:rFonts w:ascii="Arial" w:hAnsi="Arial" w:cs="Arial"/>
          <w:sz w:val="24"/>
          <w:szCs w:val="24"/>
          <w:shd w:val="clear" w:color="auto" w:fill="F6F6F6"/>
        </w:rPr>
        <w:t>3000+ i 500</w:t>
      </w:r>
      <w:proofErr w:type="gramStart"/>
      <w:r w:rsidRPr="00EF473C">
        <w:rPr>
          <w:rFonts w:ascii="Arial" w:hAnsi="Arial" w:cs="Arial"/>
          <w:sz w:val="24"/>
          <w:szCs w:val="24"/>
          <w:shd w:val="clear" w:color="auto" w:fill="F6F6F6"/>
        </w:rPr>
        <w:t>+“</w:t>
      </w:r>
      <w:proofErr w:type="gramEnd"/>
    </w:p>
    <w:p w:rsidR="00EE3A6C" w:rsidRPr="00D17269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inicijativi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Kotor za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potpisivanje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Anex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-a 1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plaćanju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komunalno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opremanje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građevinskog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izgradnjom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komunalne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infrastrukture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zahv</w:t>
      </w:r>
      <w:r>
        <w:rPr>
          <w:rFonts w:ascii="Arial" w:hAnsi="Arial" w:cs="Arial"/>
          <w:sz w:val="24"/>
          <w:szCs w:val="24"/>
          <w:shd w:val="clear" w:color="auto" w:fill="F6F6F6"/>
        </w:rPr>
        <w:t>atu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DSL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sektor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38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Bigova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LSL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Trašte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i</w:t>
      </w:r>
      <w:proofErr w:type="gramEnd"/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izmirenj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dodatnih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troškova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snosi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Bigova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Bay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D17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7269">
        <w:rPr>
          <w:rFonts w:ascii="Arial" w:hAnsi="Arial" w:cs="Arial"/>
          <w:sz w:val="24"/>
          <w:szCs w:val="24"/>
          <w:shd w:val="clear" w:color="auto" w:fill="F6F6F6"/>
        </w:rPr>
        <w:t>d.o.o</w:t>
      </w:r>
      <w:proofErr w:type="spellEnd"/>
      <w:r w:rsidRPr="00D17269">
        <w:rPr>
          <w:rFonts w:ascii="Arial" w:hAnsi="Arial" w:cs="Arial"/>
          <w:sz w:val="24"/>
          <w:szCs w:val="24"/>
          <w:shd w:val="clear" w:color="auto" w:fill="F6F6F6"/>
        </w:rPr>
        <w:t>. Kotor</w:t>
      </w:r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kandidaturu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Bokserskog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saveza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Gore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organizaciju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Evropskog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prvenstva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mlade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Gori</w:t>
      </w:r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Polugodišnji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javnim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nabavkama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za period 1.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januar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- 30.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jun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Državnog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arhiva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saobraćaj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Višeg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državnog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tužilaštva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Podgorici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Osnovnog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državnog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tužilaštva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Baru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Suda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prekršaje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Budvi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6E86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EE3A6C" w:rsidRPr="00BA28F3" w:rsidRDefault="00EE3A6C" w:rsidP="00EE3A6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3A6C" w:rsidRPr="00727A7E" w:rsidRDefault="00EE3A6C" w:rsidP="00EE3A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lastRenderedPageBreak/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EE3A6C" w:rsidRPr="00540C31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Diplomatske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akademije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Diplo</w:t>
      </w:r>
      <w:r>
        <w:rPr>
          <w:rFonts w:ascii="Arial" w:hAnsi="Arial" w:cs="Arial"/>
          <w:sz w:val="24"/>
          <w:szCs w:val="24"/>
          <w:shd w:val="clear" w:color="auto" w:fill="F6F6F6"/>
        </w:rPr>
        <w:t>matske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akademije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Mađarske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F6E86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</w:p>
    <w:p w:rsidR="00EE3A6C" w:rsidRPr="0062050A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161F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6F6F6"/>
        </w:rPr>
        <w:t>Zaključaka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6161F4">
        <w:rPr>
          <w:rFonts w:ascii="Arial" w:hAnsi="Arial" w:cs="Arial"/>
          <w:sz w:val="24"/>
          <w:szCs w:val="24"/>
          <w:shd w:val="clear" w:color="auto" w:fill="F6F6F6"/>
        </w:rPr>
        <w:t xml:space="preserve"> 04-592/2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161F4">
        <w:rPr>
          <w:rFonts w:ascii="Arial" w:hAnsi="Arial" w:cs="Arial"/>
          <w:sz w:val="24"/>
          <w:szCs w:val="24"/>
          <w:shd w:val="clear" w:color="auto" w:fill="F6F6F6"/>
        </w:rPr>
        <w:t xml:space="preserve"> od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25.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februara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6161F4">
        <w:rPr>
          <w:rFonts w:ascii="Arial" w:hAnsi="Arial" w:cs="Arial"/>
          <w:sz w:val="24"/>
          <w:szCs w:val="24"/>
          <w:shd w:val="clear" w:color="auto" w:fill="F6F6F6"/>
        </w:rPr>
        <w:t xml:space="preserve"> 04-3869/2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161F4">
        <w:rPr>
          <w:rFonts w:ascii="Arial" w:hAnsi="Arial" w:cs="Arial"/>
          <w:sz w:val="24"/>
          <w:szCs w:val="24"/>
          <w:shd w:val="clear" w:color="auto" w:fill="F6F6F6"/>
        </w:rPr>
        <w:t xml:space="preserve"> od 30.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 w:rsidRPr="006161F4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6161F4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E3A6C" w:rsidRPr="00540C31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: 04-4219/2, od 9.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DF6E8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Generalnoj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debati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76.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zasijedanja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Generalne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skupštine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Njujork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od 18. do</w:t>
      </w:r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25.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</w:t>
      </w:r>
      <w:r w:rsidRPr="00DF6E86">
        <w:rPr>
          <w:rFonts w:ascii="Arial" w:hAnsi="Arial" w:cs="Arial"/>
          <w:sz w:val="24"/>
          <w:szCs w:val="24"/>
          <w:shd w:val="clear" w:color="auto" w:fill="F6F6F6"/>
        </w:rPr>
        <w:t>elegacije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predvođene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kapitalnih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investicija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Mladenom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Bojanićem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ministarskom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odžati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22. i</w:t>
      </w:r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23.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Varšavi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Poljska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EE3A6C" w:rsidRPr="0062050A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Đorđa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Radulovića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XVII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Salcburg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Evropa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Samitu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Beč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, od 26. do 28.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E3A6C" w:rsidRPr="00C0698A" w:rsidRDefault="00EE3A6C" w:rsidP="00EE3A6C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E3A6C" w:rsidRPr="00CC009D" w:rsidRDefault="00EE3A6C" w:rsidP="00EE3A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EE3A6C" w:rsidRPr="00DF6E86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DF6E8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porezu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dodatu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vrijednost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predlaga</w:t>
      </w:r>
      <w:r>
        <w:rPr>
          <w:rFonts w:ascii="Arial" w:hAnsi="Arial" w:cs="Arial"/>
          <w:sz w:val="24"/>
          <w:szCs w:val="24"/>
          <w:shd w:val="clear" w:color="auto" w:fill="FFFFFF"/>
        </w:rPr>
        <w:t>či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poslanici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Ivan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Brajović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Damir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Šehović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 xml:space="preserve"> Boris </w:t>
      </w:r>
      <w:proofErr w:type="spellStart"/>
      <w:r w:rsidRPr="00DF6E86">
        <w:rPr>
          <w:rFonts w:ascii="Arial" w:hAnsi="Arial" w:cs="Arial"/>
          <w:sz w:val="24"/>
          <w:szCs w:val="24"/>
          <w:shd w:val="clear" w:color="auto" w:fill="FFFFFF"/>
        </w:rPr>
        <w:t>Mugoša</w:t>
      </w:r>
      <w:proofErr w:type="spellEnd"/>
      <w:r w:rsidRPr="00DF6E86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EE3A6C" w:rsidRDefault="00EE3A6C" w:rsidP="00EE3A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6E86">
        <w:rPr>
          <w:rFonts w:ascii="Arial" w:hAnsi="Arial" w:cs="Arial"/>
          <w:sz w:val="24"/>
          <w:szCs w:val="24"/>
        </w:rPr>
        <w:t>Pitanja</w:t>
      </w:r>
      <w:proofErr w:type="spellEnd"/>
      <w:r w:rsidRPr="00DF6E8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F6E86">
        <w:rPr>
          <w:rFonts w:ascii="Arial" w:hAnsi="Arial" w:cs="Arial"/>
          <w:sz w:val="24"/>
          <w:szCs w:val="24"/>
        </w:rPr>
        <w:t>predlozi</w:t>
      </w:r>
      <w:proofErr w:type="spellEnd"/>
    </w:p>
    <w:p w:rsidR="00EE3A6C" w:rsidRPr="00184D18" w:rsidRDefault="00EE3A6C" w:rsidP="00EE3A6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3A6C" w:rsidRDefault="00EE3A6C" w:rsidP="00EE3A6C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E3A6C" w:rsidRDefault="00EE3A6C" w:rsidP="00EE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3A6C" w:rsidRDefault="00EE3A6C" w:rsidP="00EE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3A6C" w:rsidRDefault="00EE3A6C" w:rsidP="00EE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3A6C" w:rsidRDefault="00EE3A6C" w:rsidP="00EE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3A6C" w:rsidRDefault="00EE3A6C" w:rsidP="00EE3A6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16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450CC0" w:rsidRDefault="00450CC0"/>
    <w:sectPr w:rsidR="0045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BDC81C2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C"/>
    <w:rsid w:val="00450CC0"/>
    <w:rsid w:val="00E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D4EC"/>
  <w15:chartTrackingRefBased/>
  <w15:docId w15:val="{8F351737-96AF-400E-8198-B9784C84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A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3A6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E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2021-09-16T08:12:00Z</dcterms:created>
  <dcterms:modified xsi:type="dcterms:W3CDTF">2021-09-16T08:12:00Z</dcterms:modified>
</cp:coreProperties>
</file>