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25" w:rsidRDefault="0045619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125" w:rsidRDefault="00D06125"/>
    <w:p w:rsidR="00D06125" w:rsidRDefault="0045619A">
      <w:pPr>
        <w:spacing w:after="0"/>
      </w:pPr>
      <w:r>
        <w:rPr>
          <w:sz w:val="22"/>
          <w:szCs w:val="22"/>
        </w:rPr>
        <w:t>Br: 02/1-100/20-4493/2</w:t>
      </w:r>
    </w:p>
    <w:p w:rsidR="00D06125" w:rsidRDefault="0045619A">
      <w:r>
        <w:rPr>
          <w:sz w:val="22"/>
          <w:szCs w:val="22"/>
        </w:rPr>
        <w:t>Podgorica, 25.09.2020. godine</w:t>
      </w:r>
    </w:p>
    <w:p w:rsidR="00D06125" w:rsidRDefault="00D06125"/>
    <w:p w:rsidR="00D06125" w:rsidRDefault="0045619A">
      <w:pPr>
        <w:pStyle w:val="p2Style"/>
      </w:pPr>
      <w:r>
        <w:rPr>
          <w:rStyle w:val="r2Style"/>
        </w:rPr>
        <w:t>UPRAVA ZA KADROVE</w:t>
      </w:r>
    </w:p>
    <w:p w:rsidR="00D06125" w:rsidRDefault="0045619A">
      <w:pPr>
        <w:pStyle w:val="p2Style"/>
      </w:pPr>
      <w:r>
        <w:rPr>
          <w:rStyle w:val="r2Style"/>
        </w:rPr>
        <w:t>objavljuje</w:t>
      </w:r>
    </w:p>
    <w:p w:rsidR="00D06125" w:rsidRDefault="0045619A">
      <w:pPr>
        <w:pStyle w:val="p2Style"/>
      </w:pPr>
      <w:r>
        <w:rPr>
          <w:rStyle w:val="r2Style"/>
        </w:rPr>
        <w:t>JAVNI OGLAS</w:t>
      </w:r>
    </w:p>
    <w:p w:rsidR="00D06125" w:rsidRDefault="0045619A">
      <w:pPr>
        <w:pStyle w:val="p2Style"/>
      </w:pPr>
      <w:r>
        <w:rPr>
          <w:rStyle w:val="r2Style"/>
        </w:rPr>
        <w:t>za potrebe</w:t>
      </w:r>
    </w:p>
    <w:p w:rsidR="00D06125" w:rsidRDefault="0045619A">
      <w:pPr>
        <w:pStyle w:val="p2Style"/>
      </w:pPr>
      <w:r>
        <w:rPr>
          <w:rStyle w:val="r2Style"/>
        </w:rPr>
        <w:t>Ministarstva vanjskih poslova</w:t>
      </w:r>
    </w:p>
    <w:p w:rsidR="00D06125" w:rsidRDefault="00D06125"/>
    <w:p w:rsidR="00D06125" w:rsidRDefault="00D06125"/>
    <w:p w:rsidR="00D06125" w:rsidRDefault="0045619A">
      <w:pPr>
        <w:jc w:val="both"/>
      </w:pPr>
      <w:r>
        <w:rPr>
          <w:b/>
          <w:bCs/>
          <w:sz w:val="22"/>
          <w:szCs w:val="22"/>
        </w:rPr>
        <w:t xml:space="preserve">1. Ataše - u Direkciji za susjedne zemlje, Direktorat za bilateralne poslove, </w:t>
      </w:r>
    </w:p>
    <w:p w:rsidR="00D06125" w:rsidRDefault="0045619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D06125" w:rsidRDefault="0045619A">
      <w:pPr>
        <w:jc w:val="both"/>
      </w:pPr>
      <w:r>
        <w:rPr>
          <w:sz w:val="22"/>
          <w:szCs w:val="22"/>
        </w:rPr>
        <w:t xml:space="preserve"> - VII1 nivo kvalifikacije obrazovanja </w:t>
      </w:r>
    </w:p>
    <w:p w:rsidR="00D06125" w:rsidRDefault="0045619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06125" w:rsidRDefault="0045619A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D06125" w:rsidRDefault="0045619A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D06125" w:rsidRDefault="0045619A">
      <w:pPr>
        <w:jc w:val="both"/>
      </w:pPr>
      <w:r>
        <w:rPr>
          <w:sz w:val="22"/>
          <w:szCs w:val="22"/>
        </w:rPr>
        <w:t xml:space="preserve"> - položen diplomatsko-konzularni ispit</w:t>
      </w:r>
    </w:p>
    <w:p w:rsidR="00D06125" w:rsidRDefault="0045619A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D06125" w:rsidRDefault="00D06125">
      <w:pPr>
        <w:jc w:val="both"/>
      </w:pPr>
    </w:p>
    <w:p w:rsidR="00D06125" w:rsidRDefault="0045619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</w:t>
      </w:r>
      <w:r>
        <w:rPr>
          <w:color w:val="000000"/>
          <w:sz w:val="22"/>
          <w:szCs w:val="22"/>
        </w:rPr>
        <w:t xml:space="preserve">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D06125" w:rsidRDefault="0045619A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</w:t>
      </w:r>
      <w:r>
        <w:rPr>
          <w:color w:val="000000"/>
          <w:sz w:val="22"/>
          <w:szCs w:val="22"/>
        </w:rPr>
        <w:t>radni odnos na  neodredeno vrijeme u državnom organu. Probni rad traje jednu godinu.</w:t>
      </w:r>
    </w:p>
    <w:p w:rsidR="00D06125" w:rsidRDefault="0045619A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</w:t>
      </w:r>
      <w:r>
        <w:rPr>
          <w:color w:val="000000"/>
          <w:sz w:val="22"/>
          <w:szCs w:val="22"/>
        </w:rPr>
        <w:t xml:space="preserve">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D06125" w:rsidRDefault="0045619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06125" w:rsidRDefault="0045619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D06125" w:rsidRDefault="0045619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D06125" w:rsidRDefault="0045619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06125" w:rsidRDefault="0045619A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D06125" w:rsidRDefault="0045619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06125" w:rsidRDefault="0045619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D06125" w:rsidRDefault="00D06125">
      <w:pPr>
        <w:jc w:val="both"/>
      </w:pPr>
    </w:p>
    <w:p w:rsidR="00D06125" w:rsidRDefault="00D06125">
      <w:pPr>
        <w:jc w:val="both"/>
      </w:pPr>
    </w:p>
    <w:p w:rsidR="00D06125" w:rsidRDefault="0045619A">
      <w:pPr>
        <w:pStyle w:val="p2Style"/>
      </w:pPr>
      <w:r>
        <w:rPr>
          <w:rStyle w:val="r2Style"/>
        </w:rPr>
        <w:t>UPRAVA ZA KADROVE</w:t>
      </w:r>
    </w:p>
    <w:p w:rsidR="00D06125" w:rsidRDefault="0045619A">
      <w:pPr>
        <w:pStyle w:val="p2Style"/>
      </w:pPr>
      <w:r>
        <w:rPr>
          <w:rStyle w:val="r2Style"/>
        </w:rPr>
        <w:t>Ul. Jovana Tomaševića 2A</w:t>
      </w:r>
    </w:p>
    <w:p w:rsidR="00D06125" w:rsidRDefault="0045619A">
      <w:pPr>
        <w:pStyle w:val="p2Style"/>
      </w:pPr>
      <w:r>
        <w:rPr>
          <w:rStyle w:val="r2Style"/>
        </w:rPr>
        <w:t>Sa naznakom: za Javni oglas za potrebe Ministarstva vanjskih poslova</w:t>
      </w:r>
    </w:p>
    <w:p w:rsidR="00D06125" w:rsidRDefault="0045619A">
      <w:pPr>
        <w:pStyle w:val="p2Style2"/>
      </w:pPr>
      <w:r>
        <w:rPr>
          <w:rStyle w:val="r2Style2"/>
        </w:rPr>
        <w:t>Kontakt os</w:t>
      </w:r>
      <w:r>
        <w:rPr>
          <w:rStyle w:val="r2Style2"/>
        </w:rPr>
        <w:t>oba koja daje informacije u vezi oglasa - Milena Stanković</w:t>
      </w:r>
    </w:p>
    <w:p w:rsidR="00D06125" w:rsidRDefault="0045619A">
      <w:pPr>
        <w:pStyle w:val="p2Style2"/>
      </w:pPr>
      <w:r>
        <w:rPr>
          <w:rStyle w:val="r2Style2"/>
        </w:rPr>
        <w:t>tel: +38267607509; Rad sa strankama 10h - 13h</w:t>
      </w:r>
    </w:p>
    <w:p w:rsidR="00D06125" w:rsidRDefault="0045619A">
      <w:pPr>
        <w:pStyle w:val="p2Style2"/>
      </w:pPr>
      <w:r>
        <w:rPr>
          <w:rStyle w:val="r2Style2"/>
        </w:rPr>
        <w:t>www.uzk.gov.me</w:t>
      </w:r>
    </w:p>
    <w:p w:rsidR="00D06125" w:rsidRDefault="00D06125"/>
    <w:p w:rsidR="00D06125" w:rsidRDefault="00D06125"/>
    <w:p w:rsidR="00D06125" w:rsidRDefault="00D06125"/>
    <w:p w:rsidR="00D06125" w:rsidRDefault="0045619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06125" w:rsidRDefault="0045619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0612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5"/>
    <w:rsid w:val="00035A2B"/>
    <w:rsid w:val="0045619A"/>
    <w:rsid w:val="00D0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7F31B-A8D1-4771-BB08-D79A5A4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2020-09-22T11:07:00Z</dcterms:created>
  <dcterms:modified xsi:type="dcterms:W3CDTF">2020-09-22T11:07:00Z</dcterms:modified>
  <cp:category/>
</cp:coreProperties>
</file>