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56A" w:rsidRDefault="005C456A" w:rsidP="005C456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PREDLOG DNEVNOG REDA </w:t>
      </w:r>
    </w:p>
    <w:p w:rsidR="005C456A" w:rsidRDefault="005C456A" w:rsidP="005C456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30</w:t>
      </w:r>
      <w:r w:rsidRPr="00970E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0E3A">
        <w:rPr>
          <w:rFonts w:ascii="Arial" w:hAnsi="Arial" w:cs="Arial"/>
          <w:sz w:val="24"/>
          <w:szCs w:val="24"/>
        </w:rPr>
        <w:t>sjednicu</w:t>
      </w:r>
      <w:proofErr w:type="spellEnd"/>
      <w:r w:rsidRPr="00970E3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Pr="00970E3A">
        <w:rPr>
          <w:rFonts w:ascii="Arial" w:hAnsi="Arial" w:cs="Arial"/>
          <w:sz w:val="24"/>
          <w:szCs w:val="24"/>
        </w:rPr>
        <w:t>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zakazana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</w:p>
    <w:p w:rsidR="005C456A" w:rsidRDefault="005C456A" w:rsidP="005C456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četvrtak, 24. novembar 2022. godine, s početkom u 11,00 sati</w:t>
      </w:r>
    </w:p>
    <w:p w:rsidR="005C456A" w:rsidRPr="00970E3A" w:rsidRDefault="005C456A" w:rsidP="005C456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5C456A" w:rsidRDefault="005C456A" w:rsidP="005C456A">
      <w:pPr>
        <w:pStyle w:val="ListParagraph"/>
        <w:numPr>
          <w:ilvl w:val="0"/>
          <w:numId w:val="3"/>
        </w:num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Usvajanje Zapisnika sa 29. sjednice Vlade, </w:t>
      </w:r>
    </w:p>
    <w:p w:rsidR="005C456A" w:rsidRDefault="005C456A" w:rsidP="005C456A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održane 16. novembra 2022. godine</w:t>
      </w:r>
    </w:p>
    <w:p w:rsidR="005C456A" w:rsidRDefault="005C456A" w:rsidP="005C456A">
      <w:pPr>
        <w:spacing w:after="0"/>
      </w:pPr>
    </w:p>
    <w:p w:rsidR="005C456A" w:rsidRDefault="005C456A" w:rsidP="005C456A">
      <w:pPr>
        <w:spacing w:after="0"/>
      </w:pPr>
    </w:p>
    <w:p w:rsidR="005C456A" w:rsidRPr="00AF0078" w:rsidRDefault="005C456A" w:rsidP="005C456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</w:t>
      </w:r>
      <w:r>
        <w:rPr>
          <w:rFonts w:ascii="Arial" w:hAnsi="Arial" w:cs="Arial"/>
          <w:b/>
          <w:sz w:val="20"/>
          <w:szCs w:val="20"/>
        </w:rPr>
        <w:t>U</w:t>
      </w:r>
      <w:r w:rsidRPr="00AF0078">
        <w:rPr>
          <w:rFonts w:ascii="Arial" w:hAnsi="Arial" w:cs="Arial"/>
          <w:b/>
          <w:sz w:val="20"/>
          <w:szCs w:val="20"/>
        </w:rPr>
        <w:t xml:space="preserve"> VLADI DOSTAVLJ</w:t>
      </w:r>
      <w:r>
        <w:rPr>
          <w:rFonts w:ascii="Arial" w:hAnsi="Arial" w:cs="Arial"/>
          <w:b/>
          <w:sz w:val="20"/>
          <w:szCs w:val="20"/>
        </w:rPr>
        <w:t>ENI</w:t>
      </w:r>
      <w:r w:rsidRPr="00AF0078">
        <w:rPr>
          <w:rFonts w:ascii="Arial" w:hAnsi="Arial" w:cs="Arial"/>
          <w:b/>
          <w:sz w:val="20"/>
          <w:szCs w:val="20"/>
        </w:rPr>
        <w:t xml:space="preserve"> RADI RASPRAVE</w:t>
      </w:r>
    </w:p>
    <w:p w:rsidR="005C456A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B3980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5C456A" w:rsidRPr="00B37997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379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B3799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strukturnim</w:t>
      </w:r>
      <w:proofErr w:type="spellEnd"/>
      <w:r w:rsidRPr="00B379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mjerama</w:t>
      </w:r>
      <w:proofErr w:type="spellEnd"/>
      <w:r w:rsidRPr="00B379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B379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 w:rsidRPr="00B379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B379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pomoći</w:t>
      </w:r>
      <w:proofErr w:type="spellEnd"/>
      <w:r w:rsidRPr="00B3799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ribarstvu</w:t>
      </w:r>
      <w:proofErr w:type="spellEnd"/>
      <w:r w:rsidRPr="00B379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B379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37997">
        <w:rPr>
          <w:rFonts w:ascii="Arial" w:hAnsi="Arial" w:cs="Arial"/>
          <w:sz w:val="24"/>
          <w:szCs w:val="24"/>
          <w:shd w:val="clear" w:color="auto" w:fill="F6F6F6"/>
        </w:rPr>
        <w:t>akvakulturi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izmjen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9B3980">
        <w:rPr>
          <w:rFonts w:ascii="Arial" w:hAnsi="Arial" w:cs="Arial"/>
          <w:sz w:val="24"/>
          <w:szCs w:val="24"/>
          <w:shd w:val="clear" w:color="auto" w:fill="F6F6F6"/>
        </w:rPr>
        <w:t>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planiranja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sprovođenja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centralizovanih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javnih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nabavki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specijalnom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dodatku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dodatku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osnovnu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zaradu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obavljanje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određenim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radnim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mjestima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Pregovaračke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pregovaračko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1 - Sloboda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kretanja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robe</w:t>
      </w:r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Pregovaračke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2 - Sloboda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kretanja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radnika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Pregovaračke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pregovaračko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5 -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Javne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nabavke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Pregovaračke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6 -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Privredno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</w:t>
      </w:r>
      <w:r>
        <w:rPr>
          <w:rFonts w:ascii="Arial" w:hAnsi="Arial" w:cs="Arial"/>
          <w:sz w:val="24"/>
          <w:szCs w:val="24"/>
          <w:shd w:val="clear" w:color="auto" w:fill="F6F6F6"/>
        </w:rPr>
        <w:t>ravo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Pregovaračke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pregovaračko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7 -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Pravo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intelektualne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svojine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Pregovaračke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8 –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Konkurencija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B3980">
        <w:rPr>
          <w:rFonts w:ascii="Arial" w:hAnsi="Arial" w:cs="Arial"/>
          <w:sz w:val="24"/>
          <w:szCs w:val="24"/>
          <w:lang w:val="sr-Latn-ME"/>
        </w:rPr>
        <w:t>Predlog odluke o obrazovanju Pregovaračke radne grupe za pripremu i vođenje pregovora o pristupanju Crne Gore Evropskoj uniji za oblast pravne tekovine Evropske unije koja se odnosi na pregovaračko poglavlje 19 - Socijalna politika i zapošljavanje</w:t>
      </w:r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Pregovaračke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20 -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Preduzetništvo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industrijska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politika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Pregovaračke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pregovaračko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22 -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Regionalna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politika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koordinacija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strukturnih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instrumenata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Pregovaračke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28 -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Zaštita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potrošača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zdravlja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izradi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Prostorno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Glavnog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grada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Prostorno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-</w:t>
      </w:r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Glavnog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grada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Prostorno-urbanističkog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plana</w:t>
      </w:r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Izmjena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dopuna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plana „</w:t>
      </w:r>
      <w:proofErr w:type="gramStart"/>
      <w:r w:rsidRPr="009B3980">
        <w:rPr>
          <w:rFonts w:ascii="Arial" w:hAnsi="Arial" w:cs="Arial"/>
          <w:sz w:val="24"/>
          <w:szCs w:val="24"/>
          <w:shd w:val="clear" w:color="auto" w:fill="FFFFFF"/>
        </w:rPr>
        <w:t>Mahala“</w:t>
      </w:r>
      <w:proofErr w:type="gram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Zeta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određivanju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izrade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Izmjena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dopuna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plana „Mahala“,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Zeta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stručni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tim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Izmjena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dopuna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plana</w:t>
      </w:r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studije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lokacije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Kalardovo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Ostrvo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cvijeća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proofErr w:type="gramStart"/>
      <w:r w:rsidRPr="009B3980">
        <w:rPr>
          <w:rFonts w:ascii="Arial" w:hAnsi="Arial" w:cs="Arial"/>
          <w:sz w:val="24"/>
          <w:szCs w:val="24"/>
          <w:shd w:val="clear" w:color="auto" w:fill="F6F6F6"/>
        </w:rPr>
        <w:t>Brdišta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proofErr w:type="gram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studije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lokacije</w:t>
      </w:r>
      <w:proofErr w:type="spellEnd"/>
    </w:p>
    <w:p w:rsidR="005C456A" w:rsidRPr="006B2FCB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godišnjeg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broja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dozvola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privremeni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boravak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rad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stranaca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2023.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5C456A" w:rsidRPr="006B2FCB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plana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implementaciju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2019-2022 za 2021.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Avio-helikopterskoj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jedinici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problemima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tekućeg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održavanja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javne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željezničke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infrastru</w:t>
      </w: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9B3980">
        <w:rPr>
          <w:rFonts w:ascii="Arial" w:hAnsi="Arial" w:cs="Arial"/>
          <w:sz w:val="24"/>
          <w:szCs w:val="24"/>
          <w:shd w:val="clear" w:color="auto" w:fill="FFFFFF"/>
        </w:rPr>
        <w:t>ture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Nacrt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kadrovskog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Uprave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gazdovanje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šumama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lovištima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popunu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radnih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mjesta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sz w:val="24"/>
          <w:szCs w:val="24"/>
          <w:shd w:val="clear" w:color="auto" w:fill="FFFFFF"/>
        </w:rPr>
        <w:t>inistarstvu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</w:p>
    <w:p w:rsidR="005C456A" w:rsidRDefault="005C456A" w:rsidP="005C456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C456A" w:rsidRPr="00590587" w:rsidRDefault="005C456A" w:rsidP="005C456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C456A" w:rsidRPr="00AF0078" w:rsidRDefault="005C456A" w:rsidP="005C456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SE VLADI DOSTAVLJAJU S PREDLOGOM DA SE O NJIMA NE RASPRAVLJA</w:t>
      </w:r>
    </w:p>
    <w:p w:rsidR="005C456A" w:rsidRPr="00D672B2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zaradama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uvećanjima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zarada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Fakulteta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crnogorski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jezik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književnost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Cetinje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</w:p>
    <w:p w:rsidR="005C456A" w:rsidRPr="00850E7D" w:rsidRDefault="005C456A" w:rsidP="005C45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potpisivanju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o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staranja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socijalne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stanovništva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Azerbejdžan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preusmjeravanju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neutrošenih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Kapitalnog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budžeta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Uprave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kapitalne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projekte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primjeni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privremenim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mjerama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ograničavanje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cijena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proizvoda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posebnog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zn</w:t>
      </w:r>
      <w:r>
        <w:rPr>
          <w:rFonts w:ascii="Arial" w:hAnsi="Arial" w:cs="Arial"/>
          <w:sz w:val="24"/>
          <w:szCs w:val="24"/>
          <w:shd w:val="clear" w:color="auto" w:fill="F6F6F6"/>
        </w:rPr>
        <w:t>ač</w:t>
      </w:r>
      <w:r w:rsidRPr="009B3980">
        <w:rPr>
          <w:rFonts w:ascii="Arial" w:hAnsi="Arial" w:cs="Arial"/>
          <w:sz w:val="24"/>
          <w:szCs w:val="24"/>
          <w:shd w:val="clear" w:color="auto" w:fill="F6F6F6"/>
        </w:rPr>
        <w:t>aja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život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zdravlje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ljudi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listi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proizvoda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Sl</w:t>
      </w:r>
      <w:r>
        <w:rPr>
          <w:rFonts w:ascii="Arial" w:hAnsi="Arial" w:cs="Arial"/>
          <w:sz w:val="24"/>
          <w:szCs w:val="24"/>
          <w:shd w:val="clear" w:color="auto" w:fill="F6F6F6"/>
        </w:rPr>
        <w:t>užbeni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br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. </w:t>
      </w:r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90/22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114/22)</w:t>
      </w:r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modela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poslovanja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hotela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Liko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9B3980">
        <w:rPr>
          <w:rFonts w:ascii="Arial" w:hAnsi="Arial" w:cs="Arial"/>
          <w:sz w:val="24"/>
          <w:szCs w:val="24"/>
          <w:shd w:val="clear" w:color="auto" w:fill="FFFFFF"/>
        </w:rPr>
        <w:t>Soho“</w:t>
      </w:r>
      <w:proofErr w:type="gramEnd"/>
      <w:r w:rsidRPr="009B3980">
        <w:rPr>
          <w:rFonts w:ascii="Arial" w:hAnsi="Arial" w:cs="Arial"/>
          <w:sz w:val="24"/>
          <w:szCs w:val="24"/>
          <w:shd w:val="clear" w:color="auto" w:fill="FFFFFF"/>
        </w:rPr>
        <w:t>, Bar</w:t>
      </w:r>
    </w:p>
    <w:p w:rsidR="005C456A" w:rsidRPr="009B3980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trećem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četvrtom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Izvještaju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nalazima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činjeničnog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stanja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pripremljenom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strane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društva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reviziju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„Crowe </w:t>
      </w:r>
      <w:proofErr w:type="gramStart"/>
      <w:r w:rsidRPr="009B3980">
        <w:rPr>
          <w:rFonts w:ascii="Arial" w:hAnsi="Arial" w:cs="Arial"/>
          <w:sz w:val="24"/>
          <w:szCs w:val="24"/>
          <w:shd w:val="clear" w:color="auto" w:fill="F6F6F6"/>
        </w:rPr>
        <w:t>MNE“ d.o.o.</w:t>
      </w:r>
      <w:proofErr w:type="gram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realizacijom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hotela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„K16“,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, po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kondo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modelu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poslovanja</w:t>
      </w:r>
      <w:proofErr w:type="spellEnd"/>
    </w:p>
    <w:p w:rsidR="005C456A" w:rsidRPr="00850E7D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sprovo</w:t>
      </w:r>
      <w:r>
        <w:rPr>
          <w:rFonts w:ascii="Arial" w:hAnsi="Arial" w:cs="Arial"/>
          <w:sz w:val="24"/>
          <w:szCs w:val="24"/>
          <w:shd w:val="clear" w:color="auto" w:fill="FFFFFF"/>
        </w:rPr>
        <w:t>đ</w:t>
      </w:r>
      <w:r w:rsidRPr="009B3980">
        <w:rPr>
          <w:rFonts w:ascii="Arial" w:hAnsi="Arial" w:cs="Arial"/>
          <w:sz w:val="24"/>
          <w:szCs w:val="24"/>
          <w:shd w:val="clear" w:color="auto" w:fill="FFFFFF"/>
        </w:rPr>
        <w:t>enju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mjere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Ruralnog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, 2.1.12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Podrška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nabavci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priplodnih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grla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čistoj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FFFFF"/>
        </w:rPr>
        <w:t>rasi</w:t>
      </w:r>
      <w:proofErr w:type="spellEnd"/>
    </w:p>
    <w:p w:rsidR="005C456A" w:rsidRPr="004E3BFD" w:rsidRDefault="005C456A" w:rsidP="005C45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plana za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implementaciju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preporuka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D</w:t>
      </w:r>
      <w:r>
        <w:rPr>
          <w:rFonts w:ascii="Arial" w:hAnsi="Arial" w:cs="Arial"/>
          <w:sz w:val="24"/>
          <w:szCs w:val="24"/>
          <w:shd w:val="clear" w:color="auto" w:fill="F6F6F6"/>
        </w:rPr>
        <w:t>ržavne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revizorske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institucije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kraju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drugog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kvartala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5C456A" w:rsidRPr="004E3BFD" w:rsidRDefault="005C456A" w:rsidP="005C45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BFD">
        <w:rPr>
          <w:rFonts w:ascii="Arial" w:hAnsi="Arial" w:cs="Arial"/>
          <w:sz w:val="24"/>
          <w:szCs w:val="24"/>
        </w:rPr>
        <w:t>Predlog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BFD">
        <w:rPr>
          <w:rFonts w:ascii="Arial" w:hAnsi="Arial" w:cs="Arial"/>
          <w:sz w:val="24"/>
          <w:szCs w:val="24"/>
        </w:rPr>
        <w:t>rješavanje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sukoba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nadležnosti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između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Ministarstva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ekologije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BFD">
        <w:rPr>
          <w:rFonts w:ascii="Arial" w:hAnsi="Arial" w:cs="Arial"/>
          <w:sz w:val="24"/>
          <w:szCs w:val="24"/>
        </w:rPr>
        <w:t>prostornog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planiranja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i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urbanizma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E3BFD">
        <w:rPr>
          <w:rFonts w:ascii="Arial" w:hAnsi="Arial" w:cs="Arial"/>
          <w:sz w:val="24"/>
          <w:szCs w:val="24"/>
        </w:rPr>
        <w:t>Direktorata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BFD">
        <w:rPr>
          <w:rFonts w:ascii="Arial" w:hAnsi="Arial" w:cs="Arial"/>
          <w:sz w:val="24"/>
          <w:szCs w:val="24"/>
        </w:rPr>
        <w:t>inspekcijske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poslove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i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licenciranje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E3BFD">
        <w:rPr>
          <w:rFonts w:ascii="Arial" w:hAnsi="Arial" w:cs="Arial"/>
          <w:sz w:val="24"/>
          <w:szCs w:val="24"/>
        </w:rPr>
        <w:t>Urbanističko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E3BFD">
        <w:rPr>
          <w:rFonts w:ascii="Arial" w:hAnsi="Arial" w:cs="Arial"/>
          <w:sz w:val="24"/>
          <w:szCs w:val="24"/>
        </w:rPr>
        <w:t>građevinske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inspekcije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i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Službe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BFD">
        <w:rPr>
          <w:rFonts w:ascii="Arial" w:hAnsi="Arial" w:cs="Arial"/>
          <w:sz w:val="24"/>
          <w:szCs w:val="24"/>
        </w:rPr>
        <w:t>inspekcijske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poslove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Opštine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</w:rPr>
        <w:t>Herceg</w:t>
      </w:r>
      <w:proofErr w:type="spellEnd"/>
      <w:r w:rsidRPr="004E3BFD">
        <w:rPr>
          <w:rFonts w:ascii="Arial" w:hAnsi="Arial" w:cs="Arial"/>
          <w:sz w:val="24"/>
          <w:szCs w:val="24"/>
        </w:rPr>
        <w:t xml:space="preserve"> Novi</w:t>
      </w:r>
    </w:p>
    <w:p w:rsidR="005C456A" w:rsidRPr="004E3BFD" w:rsidRDefault="005C456A" w:rsidP="005C45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07-1988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od 6.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juna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2019.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od 30.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maja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5C456A" w:rsidRPr="004E3BFD" w:rsidRDefault="005C456A" w:rsidP="005C45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04-6983/2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od 29.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C456A" w:rsidRPr="004E3BFD" w:rsidRDefault="005C456A" w:rsidP="005C45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finansija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Aleksandra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Damjanovi</w:t>
      </w:r>
      <w:r>
        <w:rPr>
          <w:rFonts w:ascii="Arial" w:hAnsi="Arial" w:cs="Arial"/>
          <w:sz w:val="24"/>
          <w:szCs w:val="24"/>
          <w:shd w:val="clear" w:color="auto" w:fill="F6F6F6"/>
        </w:rPr>
        <w:t>ć</w:t>
      </w:r>
      <w:r w:rsidRPr="004E3BFD"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Sjevernoj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Makedoniji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, od 23. do 25.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5C456A" w:rsidRPr="004E3BFD" w:rsidRDefault="005C456A" w:rsidP="005C45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predsjednika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radom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proofErr w:type="gram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Dritana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Abazovića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NATO,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Bukurešt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, 29.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30.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novembar</w:t>
      </w:r>
      <w:proofErr w:type="spellEnd"/>
      <w:r w:rsidRPr="004E3BFD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3BF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C456A" w:rsidRPr="00EC0B6B" w:rsidRDefault="005C456A" w:rsidP="005C456A">
      <w:pPr>
        <w:jc w:val="both"/>
        <w:rPr>
          <w:rFonts w:ascii="Arial" w:hAnsi="Arial" w:cs="Arial"/>
          <w:sz w:val="24"/>
          <w:szCs w:val="24"/>
        </w:rPr>
      </w:pPr>
    </w:p>
    <w:p w:rsidR="005C456A" w:rsidRDefault="005C456A" w:rsidP="005C456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F543E">
        <w:rPr>
          <w:rFonts w:ascii="Arial" w:hAnsi="Arial" w:cs="Arial"/>
          <w:b/>
          <w:sz w:val="20"/>
          <w:szCs w:val="20"/>
        </w:rPr>
        <w:t>MATERIJALI KOJI SE VLADI DOSTVALJAJU RADI DAVANJA MIŠLJENJA ILI SAGLASNOSTI</w:t>
      </w:r>
    </w:p>
    <w:p w:rsidR="005C456A" w:rsidRPr="008710C2" w:rsidRDefault="005C456A" w:rsidP="005C45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D39A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6F6F6"/>
        </w:rPr>
        <w:t>zdravstvenoj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poslanik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Andrija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Popović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5C456A" w:rsidRPr="008710C2" w:rsidRDefault="005C456A" w:rsidP="005C45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kolektivnog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preduzeća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parkove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398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B3980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5C456A" w:rsidRPr="005D39A6" w:rsidRDefault="005C456A" w:rsidP="005C45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ustanovljenje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sz w:val="24"/>
          <w:szCs w:val="24"/>
          <w:shd w:val="clear" w:color="auto" w:fill="FFFFFF"/>
        </w:rPr>
        <w:t>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korist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pravnog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elektrodistributivni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  <w:shd w:val="clear" w:color="auto" w:fill="FFFFFF"/>
        </w:rPr>
        <w:t>sistem</w:t>
      </w:r>
      <w:proofErr w:type="spellEnd"/>
      <w:r w:rsidRPr="005D39A6">
        <w:rPr>
          <w:rFonts w:ascii="Arial" w:hAnsi="Arial" w:cs="Arial"/>
          <w:sz w:val="24"/>
          <w:szCs w:val="24"/>
          <w:shd w:val="clear" w:color="auto" w:fill="FFFFFF"/>
        </w:rPr>
        <w:t xml:space="preserve"> „ d.o.o. Podgorica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844/3,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510, KO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Golubovci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grad Podgorica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ustanovljenju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</w:p>
    <w:p w:rsidR="005C456A" w:rsidRPr="00B21E37" w:rsidRDefault="005C456A" w:rsidP="005C45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D39A6">
        <w:rPr>
          <w:rFonts w:ascii="Arial" w:hAnsi="Arial" w:cs="Arial"/>
          <w:sz w:val="24"/>
          <w:szCs w:val="24"/>
        </w:rPr>
        <w:t>Pitanja</w:t>
      </w:r>
      <w:proofErr w:type="spellEnd"/>
      <w:r w:rsidRPr="005D3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</w:rPr>
        <w:t>i</w:t>
      </w:r>
      <w:proofErr w:type="spellEnd"/>
      <w:r w:rsidRPr="005D3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9A6">
        <w:rPr>
          <w:rFonts w:ascii="Arial" w:hAnsi="Arial" w:cs="Arial"/>
          <w:sz w:val="24"/>
          <w:szCs w:val="24"/>
        </w:rPr>
        <w:t>predlozi</w:t>
      </w:r>
      <w:proofErr w:type="spellEnd"/>
    </w:p>
    <w:p w:rsidR="005C456A" w:rsidRPr="00575EA5" w:rsidRDefault="005C456A" w:rsidP="005C456A">
      <w:pPr>
        <w:jc w:val="right"/>
        <w:rPr>
          <w:rFonts w:ascii="Arial" w:hAnsi="Arial" w:cs="Arial"/>
          <w:b/>
          <w:sz w:val="24"/>
          <w:szCs w:val="24"/>
        </w:rPr>
      </w:pPr>
      <w:r w:rsidRPr="00575EA5">
        <w:rPr>
          <w:rFonts w:ascii="Arial" w:hAnsi="Arial" w:cs="Arial"/>
          <w:sz w:val="24"/>
          <w:szCs w:val="24"/>
        </w:rPr>
        <w:t>Podgorica, 2</w:t>
      </w:r>
      <w:r>
        <w:rPr>
          <w:rFonts w:ascii="Arial" w:hAnsi="Arial" w:cs="Arial"/>
          <w:sz w:val="24"/>
          <w:szCs w:val="24"/>
        </w:rPr>
        <w:t>4</w:t>
      </w:r>
      <w:r w:rsidRPr="00575EA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75EA5">
        <w:rPr>
          <w:rFonts w:ascii="Arial" w:hAnsi="Arial" w:cs="Arial"/>
          <w:sz w:val="24"/>
          <w:szCs w:val="24"/>
        </w:rPr>
        <w:t>novembar</w:t>
      </w:r>
      <w:proofErr w:type="spellEnd"/>
      <w:r w:rsidRPr="00575EA5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575EA5">
        <w:rPr>
          <w:rFonts w:ascii="Arial" w:hAnsi="Arial" w:cs="Arial"/>
          <w:sz w:val="24"/>
          <w:szCs w:val="24"/>
        </w:rPr>
        <w:t>godine</w:t>
      </w:r>
      <w:bookmarkStart w:id="0" w:name="_GoBack"/>
      <w:bookmarkEnd w:id="0"/>
      <w:proofErr w:type="spellEnd"/>
    </w:p>
    <w:sectPr w:rsidR="005C456A" w:rsidRPr="0057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57E28"/>
    <w:multiLevelType w:val="hybridMultilevel"/>
    <w:tmpl w:val="6D04CE38"/>
    <w:lvl w:ilvl="0" w:tplc="39B43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053"/>
    <w:multiLevelType w:val="hybridMultilevel"/>
    <w:tmpl w:val="855EC718"/>
    <w:lvl w:ilvl="0" w:tplc="22D6B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154C3"/>
    <w:multiLevelType w:val="hybridMultilevel"/>
    <w:tmpl w:val="BC5C8D52"/>
    <w:lvl w:ilvl="0" w:tplc="07300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6A"/>
    <w:rsid w:val="002B14FF"/>
    <w:rsid w:val="00400C73"/>
    <w:rsid w:val="005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AD48"/>
  <w15:chartTrackingRefBased/>
  <w15:docId w15:val="{A7BA465E-882B-4476-A857-C98BCB9D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2022-11-24T07:53:00Z</dcterms:created>
  <dcterms:modified xsi:type="dcterms:W3CDTF">2022-11-24T07:56:00Z</dcterms:modified>
</cp:coreProperties>
</file>