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375D08" w:rsidRDefault="00451F6C" w:rsidP="00C73B8C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A055A2" w:rsidRPr="00A055A2" w:rsidRDefault="00A055A2" w:rsidP="00A055A2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E11627" w:rsidRPr="000F3116" w:rsidRDefault="00E11627" w:rsidP="00E11627">
      <w:pPr>
        <w:spacing w:before="0" w:after="0" w:line="240" w:lineRule="auto"/>
        <w:ind w:right="375"/>
        <w:rPr>
          <w:rFonts w:ascii="Arial" w:hAnsi="Arial" w:cs="Arial"/>
          <w:b/>
          <w:szCs w:val="24"/>
        </w:rPr>
      </w:pPr>
      <w:r w:rsidRPr="000F3116">
        <w:rPr>
          <w:rFonts w:ascii="Arial" w:hAnsi="Arial" w:cs="Arial"/>
          <w:b/>
          <w:szCs w:val="24"/>
        </w:rPr>
        <w:t xml:space="preserve">Br: </w:t>
      </w:r>
      <w:r w:rsidR="00C9503E" w:rsidRPr="000F3116">
        <w:rPr>
          <w:rFonts w:ascii="Arial" w:hAnsi="Arial" w:cs="Arial"/>
          <w:b/>
          <w:color w:val="222222"/>
          <w:szCs w:val="24"/>
        </w:rPr>
        <w:t>10206-056/20-1720</w:t>
      </w:r>
    </w:p>
    <w:p w:rsidR="00E11627" w:rsidRPr="000F3116" w:rsidRDefault="00E11627" w:rsidP="00E11627">
      <w:pPr>
        <w:spacing w:before="0" w:after="0" w:line="240" w:lineRule="auto"/>
        <w:rPr>
          <w:rFonts w:ascii="Arial" w:hAnsi="Arial" w:cs="Arial"/>
          <w:b/>
          <w:szCs w:val="24"/>
        </w:rPr>
      </w:pPr>
      <w:r w:rsidRPr="000F3116">
        <w:rPr>
          <w:rFonts w:ascii="Arial" w:hAnsi="Arial" w:cs="Arial"/>
          <w:b/>
          <w:szCs w:val="24"/>
        </w:rPr>
        <w:t>Podgorica, 16. mart 2020. godine</w:t>
      </w:r>
    </w:p>
    <w:p w:rsidR="00E11627" w:rsidRPr="000F3116" w:rsidRDefault="00E11627" w:rsidP="00E11627">
      <w:pPr>
        <w:jc w:val="center"/>
        <w:rPr>
          <w:rFonts w:ascii="Arial" w:hAnsi="Arial" w:cs="Arial"/>
          <w:b/>
          <w:szCs w:val="24"/>
        </w:rPr>
      </w:pPr>
      <w:r w:rsidRPr="000F3116">
        <w:rPr>
          <w:rFonts w:ascii="Arial" w:hAnsi="Arial" w:cs="Arial"/>
          <w:b/>
          <w:szCs w:val="24"/>
        </w:rPr>
        <w:t>S E K T O R S K A   A N A L I Z A</w:t>
      </w:r>
      <w:r w:rsidRPr="000F3116">
        <w:rPr>
          <w:rFonts w:ascii="Arial" w:hAnsi="Arial" w:cs="Arial"/>
          <w:b/>
          <w:szCs w:val="24"/>
        </w:rPr>
        <w:br/>
        <w:t xml:space="preserve">za utvrđivanje predloga prioritetnih oblasti od javnog interesa i potrebnih sredstava </w:t>
      </w:r>
      <w:r w:rsidRPr="000F3116">
        <w:rPr>
          <w:rFonts w:ascii="Arial" w:hAnsi="Arial" w:cs="Arial"/>
          <w:b/>
          <w:szCs w:val="24"/>
        </w:rPr>
        <w:br/>
        <w:t>za finansiranje projekata i programa nevladinih organizacija</w:t>
      </w:r>
      <w:r w:rsidRPr="000F3116">
        <w:rPr>
          <w:rFonts w:ascii="Arial" w:hAnsi="Arial" w:cs="Arial"/>
          <w:b/>
          <w:szCs w:val="24"/>
        </w:rPr>
        <w:br/>
        <w:t>iz Budžeta Crne Gore u 2021.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8"/>
      </w:tblGrid>
      <w:tr w:rsidR="00E11627" w:rsidRPr="000F3116" w:rsidTr="00294170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b/>
                <w:szCs w:val="24"/>
              </w:rPr>
            </w:pPr>
            <w:r w:rsidRPr="000F3116">
              <w:rPr>
                <w:rFonts w:ascii="Arial" w:hAnsi="Arial" w:cs="Arial"/>
                <w:b/>
                <w:szCs w:val="24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E11627" w:rsidRPr="006144B6" w:rsidRDefault="00E11627" w:rsidP="00E11627">
      <w:pPr>
        <w:rPr>
          <w:rFonts w:ascii="Garamond" w:hAnsi="Garamond"/>
          <w:szCs w:val="24"/>
        </w:rPr>
      </w:pPr>
    </w:p>
    <w:p w:rsidR="00E11627" w:rsidRPr="006144B6" w:rsidRDefault="00E11627" w:rsidP="00E11627">
      <w:pPr>
        <w:rPr>
          <w:rFonts w:ascii="Garamond" w:hAnsi="Garamond"/>
          <w:szCs w:val="24"/>
        </w:rPr>
      </w:pPr>
    </w:p>
    <w:p w:rsidR="00E11627" w:rsidRDefault="00E11627" w:rsidP="00E11627">
      <w:pPr>
        <w:rPr>
          <w:rFonts w:ascii="Garamond" w:hAnsi="Garamond"/>
          <w:szCs w:val="24"/>
        </w:rPr>
      </w:pPr>
    </w:p>
    <w:p w:rsidR="00E11627" w:rsidRDefault="00E11627" w:rsidP="00E11627">
      <w:pPr>
        <w:rPr>
          <w:rFonts w:ascii="Garamond" w:hAnsi="Garamond"/>
          <w:szCs w:val="24"/>
        </w:rPr>
      </w:pPr>
    </w:p>
    <w:p w:rsidR="00E11627" w:rsidRPr="006144B6" w:rsidRDefault="00E11627" w:rsidP="00E11627">
      <w:pPr>
        <w:rPr>
          <w:rFonts w:ascii="Garamond" w:hAnsi="Garamond"/>
          <w:szCs w:val="24"/>
        </w:rPr>
      </w:pPr>
    </w:p>
    <w:p w:rsidR="00E11627" w:rsidRPr="006144B6" w:rsidRDefault="00E11627" w:rsidP="00E11627">
      <w:pPr>
        <w:rPr>
          <w:rFonts w:ascii="Garamond" w:hAnsi="Garamond"/>
          <w:szCs w:val="24"/>
        </w:rPr>
      </w:pPr>
    </w:p>
    <w:p w:rsidR="00E11627" w:rsidRPr="000F3116" w:rsidRDefault="00E11627" w:rsidP="00E11627">
      <w:pPr>
        <w:pStyle w:val="ListParagraph"/>
        <w:numPr>
          <w:ilvl w:val="0"/>
          <w:numId w:val="5"/>
        </w:numPr>
        <w:spacing w:after="200"/>
        <w:contextualSpacing/>
        <w:rPr>
          <w:rFonts w:ascii="Arial" w:hAnsi="Arial" w:cs="Arial"/>
          <w:b/>
          <w:u w:val="single"/>
        </w:rPr>
      </w:pPr>
      <w:r w:rsidRPr="000F3116">
        <w:rPr>
          <w:rFonts w:ascii="Arial" w:hAnsi="Arial" w:cs="Arial"/>
          <w:b/>
          <w:u w:val="single"/>
        </w:rPr>
        <w:t>OBLASTI OD JAVNOG INTERESA U KOJIMA SE PLANIRA FINANSIJSKA PODRŠKA ZA PROJEKTE I PROGRAME NVO</w:t>
      </w:r>
    </w:p>
    <w:p w:rsidR="00E11627" w:rsidRPr="000F3116" w:rsidRDefault="00E11627" w:rsidP="00E11627">
      <w:pPr>
        <w:pStyle w:val="ListParagraph"/>
        <w:numPr>
          <w:ilvl w:val="1"/>
          <w:numId w:val="5"/>
        </w:numPr>
        <w:spacing w:after="200"/>
        <w:contextualSpacing/>
        <w:rPr>
          <w:rFonts w:ascii="Arial" w:hAnsi="Arial" w:cs="Arial"/>
        </w:rPr>
      </w:pPr>
      <w:r w:rsidRPr="000F3116">
        <w:rPr>
          <w:rFonts w:ascii="Arial" w:hAnsi="Arial" w:cs="Arial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"/>
        <w:gridCol w:w="4062"/>
        <w:gridCol w:w="692"/>
        <w:gridCol w:w="4763"/>
        <w:gridCol w:w="692"/>
        <w:gridCol w:w="4315"/>
      </w:tblGrid>
      <w:tr w:rsidR="00E11627" w:rsidRPr="000F3116" w:rsidTr="00294170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zaštita životne sredine</w:t>
            </w:r>
          </w:p>
        </w:tc>
      </w:tr>
      <w:tr w:rsidR="00E11627" w:rsidRPr="000F3116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poljoprivreda i ruralni razvoj</w:t>
            </w:r>
          </w:p>
        </w:tc>
      </w:tr>
      <w:tr w:rsidR="00E11627" w:rsidRPr="000F3116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b/>
                <w:szCs w:val="24"/>
                <w:u w:val="single"/>
              </w:rPr>
            </w:pPr>
            <w:r w:rsidRPr="000F3116">
              <w:rPr>
                <w:rFonts w:ascii="Arial" w:hAnsi="Arial" w:cs="Arial"/>
                <w:b/>
                <w:szCs w:val="24"/>
                <w:u w:val="single"/>
              </w:rPr>
              <w:t>√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b/>
                <w:szCs w:val="24"/>
                <w:u w:val="single"/>
              </w:rPr>
            </w:pPr>
            <w:r w:rsidRPr="000F3116">
              <w:rPr>
                <w:rFonts w:ascii="Arial" w:hAnsi="Arial" w:cs="Arial"/>
                <w:b/>
                <w:szCs w:val="24"/>
                <w:u w:val="single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održivi razvoj</w:t>
            </w:r>
          </w:p>
        </w:tc>
      </w:tr>
      <w:tr w:rsidR="00E11627" w:rsidRPr="000F3116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zaštita potrošača</w:t>
            </w:r>
          </w:p>
        </w:tc>
      </w:tr>
      <w:tr w:rsidR="00E11627" w:rsidRPr="000F3116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rodna ravnopravnost</w:t>
            </w:r>
          </w:p>
        </w:tc>
      </w:tr>
      <w:tr w:rsidR="00E11627" w:rsidRPr="000F3116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borba protiv korupcije i organizovanog kriminala</w:t>
            </w:r>
          </w:p>
        </w:tc>
      </w:tr>
      <w:tr w:rsidR="00E11627" w:rsidRPr="000F3116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borba  protiv  bolesti  zavisnosti</w:t>
            </w:r>
          </w:p>
        </w:tc>
      </w:tr>
      <w:tr w:rsidR="00E11627" w:rsidRPr="000F3116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jc w:val="left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:rsidR="00E11627" w:rsidRPr="000F3116" w:rsidRDefault="00E11627" w:rsidP="00E11627">
      <w:pPr>
        <w:pStyle w:val="ListParagraph"/>
        <w:ind w:left="360"/>
        <w:rPr>
          <w:rFonts w:ascii="Arial" w:hAnsi="Arial" w:cs="Arial"/>
          <w:b/>
        </w:rPr>
      </w:pPr>
    </w:p>
    <w:p w:rsidR="00E11627" w:rsidRPr="000F3116" w:rsidRDefault="00E11627" w:rsidP="00E11627">
      <w:pPr>
        <w:pStyle w:val="ListParagraph"/>
        <w:numPr>
          <w:ilvl w:val="0"/>
          <w:numId w:val="5"/>
        </w:numPr>
        <w:spacing w:after="200"/>
        <w:contextualSpacing/>
        <w:rPr>
          <w:rFonts w:ascii="Arial" w:hAnsi="Arial" w:cs="Arial"/>
          <w:b/>
        </w:rPr>
      </w:pPr>
      <w:r w:rsidRPr="000F3116">
        <w:rPr>
          <w:rFonts w:ascii="Arial" w:hAnsi="Arial" w:cs="Arial"/>
          <w:b/>
        </w:rPr>
        <w:t>PRIORITETNI PROBLEMI I POTREBE KOJE TREBA RIJEŠITI U  2021. GODINI FINANSIRANJEM PROJEKATA I PROGRAMA NVO</w:t>
      </w:r>
    </w:p>
    <w:p w:rsidR="00E11627" w:rsidRPr="000F3116" w:rsidRDefault="00E11627" w:rsidP="00E11627">
      <w:pPr>
        <w:pStyle w:val="ListParagraph"/>
        <w:spacing w:after="200"/>
        <w:ind w:left="360"/>
        <w:contextualSpacing/>
        <w:rPr>
          <w:rFonts w:ascii="Arial" w:hAnsi="Arial" w:cs="Arial"/>
          <w:b/>
        </w:rPr>
      </w:pPr>
    </w:p>
    <w:p w:rsidR="00E11627" w:rsidRPr="000F3116" w:rsidRDefault="00E11627" w:rsidP="00E11627">
      <w:pPr>
        <w:pStyle w:val="ListParagraph"/>
        <w:numPr>
          <w:ilvl w:val="1"/>
          <w:numId w:val="5"/>
        </w:numPr>
        <w:spacing w:after="200"/>
        <w:contextualSpacing/>
        <w:jc w:val="both"/>
        <w:rPr>
          <w:rFonts w:ascii="Arial" w:hAnsi="Arial" w:cs="Arial"/>
        </w:rPr>
      </w:pPr>
      <w:r w:rsidRPr="000F3116">
        <w:rPr>
          <w:rFonts w:ascii="Arial" w:hAnsi="Arial" w:cs="Arial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p w:rsidR="00E11627" w:rsidRPr="000F3116" w:rsidRDefault="00E11627" w:rsidP="00E11627">
      <w:pPr>
        <w:spacing w:after="200"/>
        <w:ind w:left="360"/>
        <w:contextualSpacing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E11627" w:rsidRPr="000F3116" w:rsidTr="00294170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lastRenderedPageBreak/>
              <w:t>Opis problema:</w:t>
            </w:r>
          </w:p>
        </w:tc>
      </w:tr>
      <w:tr w:rsidR="00E11627" w:rsidRPr="000F3116" w:rsidTr="00294170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rPr>
                <w:rFonts w:ascii="Arial" w:hAnsi="Arial" w:cs="Arial"/>
                <w:szCs w:val="24"/>
                <w:lang w:val="sr-Latn-ME"/>
              </w:rPr>
            </w:pPr>
            <w:r w:rsidRPr="000F3116">
              <w:rPr>
                <w:rFonts w:ascii="Arial" w:hAnsi="Arial" w:cs="Arial"/>
                <w:szCs w:val="24"/>
                <w:lang w:val="sr-Latn-CS"/>
              </w:rPr>
              <w:t>Obrazovno-vaspitni sistem neophodno je konstantno unapre</w:t>
            </w:r>
            <w:r w:rsidRPr="000F3116">
              <w:rPr>
                <w:rFonts w:ascii="Arial" w:hAnsi="Arial" w:cs="Arial"/>
                <w:szCs w:val="24"/>
                <w:lang w:val="sr-Latn-ME"/>
              </w:rPr>
              <w:t xml:space="preserve">đivati i usavršavati u cilju obezbjeđivanja boljeg kvaliteta. </w:t>
            </w:r>
          </w:p>
          <w:p w:rsidR="00C9503E" w:rsidRPr="000F3116" w:rsidRDefault="00E11627" w:rsidP="00294170">
            <w:pPr>
              <w:rPr>
                <w:rFonts w:ascii="Arial" w:eastAsia="Garamond" w:hAnsi="Arial" w:cs="Arial"/>
                <w:szCs w:val="24"/>
              </w:rPr>
            </w:pP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Cr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G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re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b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5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on</w:t>
            </w:r>
            <w:r w:rsidRPr="000F3116">
              <w:rPr>
                <w:rFonts w:ascii="Arial" w:eastAsia="Garamond" w:hAnsi="Arial" w:cs="Arial"/>
                <w:szCs w:val="24"/>
              </w:rPr>
              <w:t>ku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o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>ru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š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zCs w:val="24"/>
              </w:rPr>
              <w:t>vo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ti</w:t>
            </w:r>
            <w:r w:rsidRPr="000F3116">
              <w:rPr>
                <w:rFonts w:ascii="Arial" w:eastAsia="Garamond" w:hAnsi="Arial" w:cs="Arial"/>
                <w:spacing w:val="4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sa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e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>ru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š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zCs w:val="24"/>
              </w:rPr>
              <w:t>,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zCs w:val="24"/>
              </w:rPr>
              <w:t>,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po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čke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ku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zCs w:val="24"/>
              </w:rPr>
              <w:t>tu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zCs w:val="24"/>
              </w:rPr>
              <w:t>,</w:t>
            </w:r>
            <w:r w:rsidRPr="000F3116">
              <w:rPr>
                <w:rFonts w:ascii="Arial" w:eastAsia="Garamond" w:hAnsi="Arial" w:cs="Arial"/>
                <w:spacing w:val="6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ne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ho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dn</w:t>
            </w:r>
            <w:r w:rsidRPr="000F3116">
              <w:rPr>
                <w:rFonts w:ascii="Arial" w:eastAsia="Garamond" w:hAnsi="Arial" w:cs="Arial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e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os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sli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š</w:t>
            </w:r>
            <w:r w:rsidRPr="000F3116">
              <w:rPr>
                <w:rFonts w:ascii="Arial" w:eastAsia="Garamond" w:hAnsi="Arial" w:cs="Arial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zCs w:val="24"/>
              </w:rPr>
              <w:t>u u 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b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g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en</w:t>
            </w:r>
            <w:r w:rsidRPr="000F3116">
              <w:rPr>
                <w:rFonts w:ascii="Arial" w:eastAsia="Garamond" w:hAnsi="Arial" w:cs="Arial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p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z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aj</w:t>
            </w:r>
            <w:r w:rsidRPr="000F3116">
              <w:rPr>
                <w:rFonts w:ascii="Arial" w:eastAsia="Garamond" w:hAnsi="Arial" w:cs="Arial"/>
                <w:szCs w:val="24"/>
              </w:rPr>
              <w:t>u,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f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ku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zCs w:val="24"/>
              </w:rPr>
              <w:t>u 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z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aj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u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la</w:t>
            </w:r>
            <w:r w:rsidRPr="000F3116">
              <w:rPr>
                <w:rFonts w:ascii="Arial" w:eastAsia="Garamond" w:hAnsi="Arial" w:cs="Arial"/>
                <w:szCs w:val="24"/>
              </w:rPr>
              <w:t>čki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nc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ja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i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zCs w:val="24"/>
              </w:rPr>
              <w:t>e dj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c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zCs w:val="24"/>
              </w:rPr>
              <w:t>. 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ti uče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ic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 xml:space="preserve">i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j</w:t>
            </w:r>
            <w:r w:rsidR="00192E32">
              <w:rPr>
                <w:rFonts w:ascii="Arial" w:eastAsia="Garamond" w:hAnsi="Arial" w:cs="Arial"/>
                <w:szCs w:val="24"/>
              </w:rPr>
              <w:t xml:space="preserve">u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po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nc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="00192E32">
              <w:rPr>
                <w:rFonts w:ascii="Arial" w:eastAsia="Garamond" w:hAnsi="Arial" w:cs="Arial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d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="00192E32">
              <w:rPr>
                <w:rFonts w:ascii="Arial" w:eastAsia="Garamond" w:hAnsi="Arial" w:cs="Arial"/>
                <w:szCs w:val="24"/>
              </w:rPr>
              <w:t xml:space="preserve">, 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a  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od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="00192E32">
              <w:rPr>
                <w:rFonts w:ascii="Arial" w:eastAsia="Garamond" w:hAnsi="Arial" w:cs="Arial"/>
                <w:szCs w:val="24"/>
              </w:rPr>
              <w:t xml:space="preserve">tu,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b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u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nic</w:t>
            </w:r>
            <w:r w:rsidRPr="000F3116">
              <w:rPr>
                <w:rFonts w:ascii="Arial" w:eastAsia="Garamond" w:hAnsi="Arial" w:cs="Arial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7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il</w:t>
            </w:r>
            <w:r w:rsidRPr="000F3116">
              <w:rPr>
                <w:rFonts w:ascii="Arial" w:eastAsia="Garamond" w:hAnsi="Arial" w:cs="Arial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9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,</w:t>
            </w:r>
            <w:r w:rsidRPr="000F3116">
              <w:rPr>
                <w:rFonts w:ascii="Arial" w:eastAsia="Garamond" w:hAnsi="Arial" w:cs="Arial"/>
                <w:spacing w:val="17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20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eć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19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9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b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z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19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zv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19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19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z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č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19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bl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20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>ru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š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0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. U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zCs w:val="24"/>
              </w:rPr>
              <w:t>ri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b</w:t>
            </w:r>
            <w:r w:rsidRPr="000F3116">
              <w:rPr>
                <w:rFonts w:ascii="Arial" w:eastAsia="Garamond" w:hAnsi="Arial" w:cs="Arial"/>
                <w:szCs w:val="24"/>
              </w:rPr>
              <w:t>rz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e  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g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b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ali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z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c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ij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e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po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b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o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zCs w:val="24"/>
              </w:rPr>
              <w:t>e 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on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in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o 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ti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z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oj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u i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>rž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nj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 xml:space="preserve"> dj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c</w:t>
            </w:r>
            <w:r w:rsidRPr="000F3116">
              <w:rPr>
                <w:rFonts w:ascii="Arial" w:eastAsia="Garamond" w:hAnsi="Arial" w:cs="Arial"/>
                <w:szCs w:val="24"/>
              </w:rPr>
              <w:t>e i m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h</w:t>
            </w:r>
            <w:r w:rsidRPr="000F3116">
              <w:rPr>
                <w:rFonts w:ascii="Arial" w:eastAsia="Garamond" w:hAnsi="Arial" w:cs="Arial"/>
                <w:szCs w:val="24"/>
              </w:rPr>
              <w:t>.</w:t>
            </w:r>
          </w:p>
          <w:p w:rsidR="00E11627" w:rsidRDefault="00E11627" w:rsidP="00294170">
            <w:pPr>
              <w:rPr>
                <w:rFonts w:ascii="Arial" w:eastAsia="Garamond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  <w:lang w:val="sr-Latn-CS"/>
              </w:rPr>
              <w:t xml:space="preserve">Jedan od glavnih zadataka crnogorskog društva je da prepozna darovite učenike i da ulaže u njihov razvoj. Na taj način ulaže u razvoj države u cjelini. Cilj je pružiti šansu svakom djetetu da razvije svoje mogućnosti i sposobnosti u punom potencijalu.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Po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š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oj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š</w:t>
            </w:r>
            <w:r w:rsidRPr="000F3116">
              <w:rPr>
                <w:rFonts w:ascii="Arial" w:eastAsia="Garamond" w:hAnsi="Arial" w:cs="Arial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zCs w:val="24"/>
              </w:rPr>
              <w:t>ža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zCs w:val="24"/>
              </w:rPr>
              <w:t>č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c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,</w:t>
            </w:r>
            <w:r w:rsidRPr="000F3116">
              <w:rPr>
                <w:rFonts w:ascii="Arial" w:eastAsia="Garamond" w:hAnsi="Arial" w:cs="Arial"/>
                <w:spacing w:val="4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g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ed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4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u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ed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čn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m </w:t>
            </w:r>
            <w:proofErr w:type="gramStart"/>
            <w:r w:rsidRPr="000F3116">
              <w:rPr>
                <w:rFonts w:ascii="Arial" w:eastAsia="Garamond" w:hAnsi="Arial" w:cs="Arial"/>
                <w:spacing w:val="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eri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a 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g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ž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nj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proofErr w:type="gramEnd"/>
            <w:r w:rsidRPr="000F3116">
              <w:rPr>
                <w:rFonts w:ascii="Arial" w:eastAsia="Garamond" w:hAnsi="Arial" w:cs="Arial"/>
                <w:szCs w:val="24"/>
              </w:rPr>
              <w:t xml:space="preserve"> 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as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a </w:t>
            </w:r>
            <w:r w:rsidRPr="000F3116">
              <w:rPr>
                <w:rFonts w:ascii="Arial" w:eastAsia="Garamond" w:hAnsi="Arial" w:cs="Arial"/>
                <w:spacing w:val="5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oj</w:t>
            </w:r>
            <w:r w:rsidRPr="000F3116">
              <w:rPr>
                <w:rFonts w:ascii="Arial" w:eastAsia="Garamond" w:hAnsi="Arial" w:cs="Arial"/>
                <w:szCs w:val="24"/>
              </w:rPr>
              <w:t>i  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la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žu 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z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č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e 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ap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e </w:t>
            </w:r>
            <w:r w:rsidRPr="000F3116">
              <w:rPr>
                <w:rFonts w:ascii="Arial" w:eastAsia="Garamond" w:hAnsi="Arial" w:cs="Arial"/>
                <w:spacing w:val="5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za 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c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zCs w:val="24"/>
              </w:rPr>
              <w:t>e 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z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oj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a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h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ci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ti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uč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.</w:t>
            </w:r>
          </w:p>
          <w:p w:rsidR="00C9503E" w:rsidRPr="000F3116" w:rsidRDefault="00C9503E" w:rsidP="00294170">
            <w:pPr>
              <w:rPr>
                <w:rFonts w:ascii="Arial" w:eastAsia="Garamond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Talentovani pojedinci u svakoj su ljudskoj zajednici heterogena grupa koja pokazuje visoke natprosječne opšte ili specifične sposobnosti. Društva koja žele da se razvijaju i modernizuju, stvaraju uslove i kreiraju pogodan ambijent u kojem se njeguju i razvijaju najtalentovaniji pojedinci. Razvijene zemlje svijeta prepoznaju talentovane učenike kao važan resurs za opšti napredak i koriste se njime da se pripreme za izazove savremenog društva. Iskustva tih zemalja ukazuju na različite pristupe u obrazovnim sistemima kada su u pitanju talentovani učenici.</w:t>
            </w:r>
          </w:p>
          <w:p w:rsidR="00E11627" w:rsidRPr="000F3116" w:rsidRDefault="00E11627" w:rsidP="00294170">
            <w:pPr>
              <w:rPr>
                <w:rFonts w:ascii="Arial" w:eastAsia="Garamond" w:hAnsi="Arial" w:cs="Arial"/>
                <w:szCs w:val="24"/>
              </w:rPr>
            </w:pPr>
            <w:r w:rsidRPr="000F3116">
              <w:rPr>
                <w:rFonts w:ascii="Arial" w:eastAsia="Garamond" w:hAnsi="Arial" w:cs="Arial"/>
                <w:szCs w:val="24"/>
              </w:rPr>
              <w:t xml:space="preserve">Važno pitanje koje se može postaviti je na koji način proces učenja prilagoditi potrebama darovitih učenika. Naime, nastavu treba organizovati tako da uvažava u dovoljnoj mjeri mentalni uzrast darovite djece, postavlja pred njih zahtjeve višeg nivoa složenosti kojima bi angažovali više misaone procese i razvijali svoj potencijal. Neuvažavanje potreba darovitih učenika dovodi do opadanja motivacije za rad, lošeg školskog uspjeha i problema u ponašanju i disciplini. </w:t>
            </w:r>
          </w:p>
          <w:p w:rsidR="00E11627" w:rsidRDefault="00E11627" w:rsidP="00294170">
            <w:pPr>
              <w:rPr>
                <w:rFonts w:ascii="Arial" w:eastAsia="Garamond" w:hAnsi="Arial" w:cs="Arial"/>
                <w:szCs w:val="24"/>
              </w:rPr>
            </w:pPr>
            <w:r w:rsidRPr="000F3116">
              <w:rPr>
                <w:rFonts w:ascii="Arial" w:eastAsia="Garamond" w:hAnsi="Arial" w:cs="Arial"/>
                <w:szCs w:val="24"/>
              </w:rPr>
              <w:t>U našim školama daroviti učenici imaju mogućnost da pohađaju dodatnu nastavu iz različitih predmeta. Međutim, evaluacija ovog vida nastave pokazuje da se u dodatnoj nastavi učenicima ne pruža izazov u smislu proširivanja i produbljivanja znanja, već da uče iste sadržaje na istom nivou složenosti kao i redovnoj nastavi.</w:t>
            </w:r>
          </w:p>
          <w:p w:rsidR="00192E32" w:rsidRPr="00730F71" w:rsidRDefault="00192E32" w:rsidP="00294170">
            <w:pPr>
              <w:rPr>
                <w:rFonts w:ascii="Arial" w:eastAsia="Garamond" w:hAnsi="Arial" w:cs="Arial"/>
                <w:szCs w:val="24"/>
              </w:rPr>
            </w:pPr>
            <w:r w:rsidRPr="00730F71">
              <w:rPr>
                <w:rFonts w:ascii="Arial" w:hAnsi="Arial" w:cs="Arial"/>
              </w:rPr>
              <w:t xml:space="preserve">Jedan od izazova koji je prepoznat jeste nepostojanje baze podataka za praćenje talentovanih učenika, a gdje su već napravljeni značajni pomaci u tehničkom dijelu. Neophodno je obezbijediti praćenje ovih učenika tokom godina školovanja kako bi se sa jedne strane pratio njihov razvoj, a sa druge strane bio bolji pristup ovim učenicima od strane nastavnika. Takođe je </w:t>
            </w:r>
            <w:r w:rsidRPr="00730F71">
              <w:rPr>
                <w:rFonts w:ascii="Arial" w:hAnsi="Arial" w:cs="Arial"/>
              </w:rPr>
              <w:lastRenderedPageBreak/>
              <w:t>uočen nedostatak odgovarajuće insitucije koja bi imala za cilj da na savremen način obezbijedi unapređenje znanja i vještina učenika kroz praktičan rad. Ovakva institucija bi omogućila da učenici kroz dodatnu praksu, u oblastima za koje se smatra da su talenti, 4 dobiju dodatna ne samo teorijska već i empirijska znanja. Takođe, jedan od izazova koji je stalno prisutan u obrazovnom sistemu jesu kompetencije nastavnika, čemu je ne</w:t>
            </w:r>
            <w:bookmarkStart w:id="0" w:name="_GoBack"/>
            <w:bookmarkEnd w:id="0"/>
            <w:r w:rsidRPr="00730F71">
              <w:rPr>
                <w:rFonts w:ascii="Arial" w:hAnsi="Arial" w:cs="Arial"/>
              </w:rPr>
              <w:t>ophodno posvetiti značajnu pažnju.</w:t>
            </w:r>
          </w:p>
          <w:p w:rsidR="00E11627" w:rsidRPr="000F3116" w:rsidRDefault="00E11627" w:rsidP="00294170">
            <w:pPr>
              <w:rPr>
                <w:rFonts w:ascii="Arial" w:eastAsia="Garamond" w:hAnsi="Arial" w:cs="Arial"/>
                <w:szCs w:val="24"/>
              </w:rPr>
            </w:pPr>
            <w:r w:rsidRPr="000F3116">
              <w:rPr>
                <w:rFonts w:ascii="Arial" w:eastAsia="Garamond" w:hAnsi="Arial" w:cs="Arial"/>
                <w:spacing w:val="-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zv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ješ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aj</w:t>
            </w:r>
            <w:r w:rsidRPr="000F3116">
              <w:rPr>
                <w:rFonts w:ascii="Arial" w:eastAsia="Garamond" w:hAnsi="Arial" w:cs="Arial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62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6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al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ci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6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š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68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Z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6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za</w:t>
            </w:r>
            <w:r w:rsidRPr="000F3116">
              <w:rPr>
                <w:rFonts w:ascii="Arial" w:eastAsia="Garamond" w:hAnsi="Arial" w:cs="Arial"/>
                <w:spacing w:val="6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š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ols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zCs w:val="24"/>
              </w:rPr>
              <w:t>vo</w:t>
            </w:r>
            <w:r w:rsidRPr="000F3116">
              <w:rPr>
                <w:rFonts w:ascii="Arial" w:eastAsia="Garamond" w:hAnsi="Arial" w:cs="Arial"/>
                <w:spacing w:val="67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zu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60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6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to</w:t>
            </w:r>
            <w:r w:rsidRPr="000F3116">
              <w:rPr>
                <w:rFonts w:ascii="Arial" w:eastAsia="Garamond" w:hAnsi="Arial" w:cs="Arial"/>
                <w:spacing w:val="6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a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ne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70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g</w:t>
            </w:r>
            <w:r w:rsidRPr="000F3116">
              <w:rPr>
                <w:rFonts w:ascii="Arial" w:eastAsia="Garamond" w:hAnsi="Arial" w:cs="Arial"/>
                <w:spacing w:val="69"/>
                <w:szCs w:val="24"/>
              </w:rPr>
              <w:t xml:space="preserve"> </w:t>
            </w:r>
            <w:proofErr w:type="gramStart"/>
            <w:r w:rsidRPr="000F3116">
              <w:rPr>
                <w:rFonts w:ascii="Arial" w:eastAsia="Garamond" w:hAnsi="Arial" w:cs="Arial"/>
                <w:spacing w:val="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tu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zCs w:val="24"/>
              </w:rPr>
              <w:t>a  u</w:t>
            </w:r>
            <w:proofErr w:type="gramEnd"/>
            <w:r w:rsidRPr="000F3116">
              <w:rPr>
                <w:rFonts w:ascii="Arial" w:eastAsia="Garamond" w:hAnsi="Arial" w:cs="Arial"/>
                <w:spacing w:val="69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69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a 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m  uč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ci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.  </w:t>
            </w:r>
            <w:proofErr w:type="gramStart"/>
            <w:r w:rsidRPr="000F3116">
              <w:rPr>
                <w:rFonts w:ascii="Arial" w:eastAsia="Garamond" w:hAnsi="Arial" w:cs="Arial"/>
                <w:spacing w:val="-3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č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in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i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f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ac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ij</w:t>
            </w:r>
            <w:r w:rsidRPr="000F3116">
              <w:rPr>
                <w:rFonts w:ascii="Arial" w:eastAsia="Garamond" w:hAnsi="Arial" w:cs="Arial"/>
                <w:szCs w:val="24"/>
              </w:rPr>
              <w:t>e</w:t>
            </w:r>
            <w:proofErr w:type="gramEnd"/>
            <w:r w:rsidRPr="000F3116">
              <w:rPr>
                <w:rFonts w:ascii="Arial" w:eastAsia="Garamond" w:hAnsi="Arial" w:cs="Arial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h </w:t>
            </w:r>
            <w:r w:rsidRPr="000F3116">
              <w:rPr>
                <w:rFonts w:ascii="Arial" w:eastAsia="Garamond" w:hAnsi="Arial" w:cs="Arial"/>
                <w:spacing w:val="4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(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os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pc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i 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c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nj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nja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)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u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š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ola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a 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nij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u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definisani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u dovoljnoj mjeri kako bi se unaprijedio njihov rad. Rad sa darovitim učenicima se sprovodi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di</w:t>
            </w:r>
            <w:r w:rsidRPr="000F3116">
              <w:rPr>
                <w:rFonts w:ascii="Arial" w:eastAsia="Garamond" w:hAnsi="Arial" w:cs="Arial"/>
                <w:szCs w:val="24"/>
              </w:rPr>
              <w:t>č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,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aj</w:t>
            </w:r>
            <w:r w:rsidRPr="000F3116">
              <w:rPr>
                <w:rFonts w:ascii="Arial" w:eastAsia="Garamond" w:hAnsi="Arial" w:cs="Arial"/>
                <w:szCs w:val="24"/>
              </w:rPr>
              <w:t>č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š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ć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e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ij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e 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km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č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a, te je neophodna veća posvećenost kako nastavnog kadra tako i civilnog sektora. </w:t>
            </w:r>
            <w:r w:rsidRPr="000F3116">
              <w:rPr>
                <w:rFonts w:ascii="Arial" w:hAnsi="Arial" w:cs="Arial"/>
                <w:szCs w:val="24"/>
              </w:rPr>
              <w:t xml:space="preserve"> Š</w:t>
            </w:r>
            <w:r w:rsidRPr="000F3116">
              <w:rPr>
                <w:rFonts w:ascii="Arial" w:eastAsia="Garamond" w:hAnsi="Arial" w:cs="Arial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4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g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ćnos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t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4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ji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uč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eni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c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ma</w:t>
            </w:r>
            <w:r w:rsidRPr="000F3116">
              <w:rPr>
                <w:rFonts w:ascii="Arial" w:eastAsia="Garamond" w:hAnsi="Arial" w:cs="Arial"/>
                <w:spacing w:val="4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g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z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slj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de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ć</w:t>
            </w:r>
            <w:r w:rsidRPr="000F3116">
              <w:rPr>
                <w:rFonts w:ascii="Arial" w:eastAsia="Garamond" w:hAnsi="Arial" w:cs="Arial"/>
                <w:szCs w:val="24"/>
              </w:rPr>
              <w:t>e 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ve</w:t>
            </w:r>
            <w:r w:rsidRPr="000F3116">
              <w:rPr>
                <w:rFonts w:ascii="Arial" w:eastAsia="Garamond" w:hAnsi="Arial" w:cs="Arial"/>
                <w:spacing w:val="7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š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zCs w:val="24"/>
              </w:rPr>
              <w:t>:</w:t>
            </w:r>
            <w:r w:rsidRPr="000F3116">
              <w:rPr>
                <w:rFonts w:ascii="Arial" w:eastAsia="Garamond" w:hAnsi="Arial" w:cs="Arial"/>
                <w:spacing w:val="14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g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z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c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0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0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as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0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9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9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0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al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9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po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b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zCs w:val="24"/>
              </w:rPr>
              <w:t>a i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g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ć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uč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en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,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z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bo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i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,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fa</w:t>
            </w:r>
            <w:r w:rsidRPr="000F3116">
              <w:rPr>
                <w:rFonts w:ascii="Arial" w:eastAsia="Garamond" w:hAnsi="Arial" w:cs="Arial"/>
                <w:szCs w:val="24"/>
              </w:rPr>
              <w:t>ku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n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,</w:t>
            </w:r>
            <w:r w:rsidRPr="000F3116">
              <w:rPr>
                <w:rFonts w:ascii="Arial" w:eastAsia="Garamond" w:hAnsi="Arial" w:cs="Arial"/>
                <w:spacing w:val="4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n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va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i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se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ci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e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ob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ni</w:t>
            </w:r>
            <w:r w:rsidRPr="000F3116">
              <w:rPr>
                <w:rFonts w:ascii="Arial" w:eastAsia="Garamond" w:hAnsi="Arial" w:cs="Arial"/>
                <w:szCs w:val="24"/>
              </w:rPr>
              <w:t>h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kt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.</w:t>
            </w:r>
            <w:r w:rsidRPr="000F3116">
              <w:rPr>
                <w:rFonts w:ascii="Arial" w:hAnsi="Arial" w:cs="Arial"/>
                <w:szCs w:val="24"/>
              </w:rPr>
              <w:t xml:space="preserve"> U našim školama daroviti učenici imaju mogućnost da pohađaju dodatnu nastavu iz različitih predmeta. Međutim, evaluacija ovog vida nastave pokazuje da se u dodatnoj nastavi učenicima ne pruža izazov u smislu proširivanja i produbljivanja znanja, već da uče iste sadržaje na istom nivou složenosti kao u redovnoj nastavi (ZZŠ, 2013)</w:t>
            </w:r>
          </w:p>
          <w:p w:rsidR="00E11627" w:rsidRPr="000F3116" w:rsidRDefault="00E11627" w:rsidP="00294170">
            <w:pPr>
              <w:rPr>
                <w:rFonts w:ascii="Arial" w:eastAsia="Garamond" w:hAnsi="Arial" w:cs="Arial"/>
                <w:szCs w:val="24"/>
              </w:rPr>
            </w:pPr>
            <w:r w:rsidRPr="000F3116">
              <w:rPr>
                <w:rFonts w:ascii="Arial" w:eastAsia="Garamond" w:hAnsi="Arial" w:cs="Arial"/>
                <w:szCs w:val="24"/>
              </w:rPr>
              <w:t xml:space="preserve">Kroz primjenu metodologije za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3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al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c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ij</w:t>
            </w:r>
            <w:r w:rsidRPr="000F3116">
              <w:rPr>
                <w:rFonts w:ascii="Arial" w:eastAsia="Garamond" w:hAnsi="Arial" w:cs="Arial"/>
                <w:szCs w:val="24"/>
              </w:rPr>
              <w:t>u 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pi</w:t>
            </w:r>
            <w:r w:rsidRPr="000F3116">
              <w:rPr>
                <w:rFonts w:ascii="Arial" w:eastAsia="Garamond" w:hAnsi="Arial" w:cs="Arial"/>
                <w:spacing w:val="-3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2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-o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b</w:t>
            </w:r>
            <w:r w:rsidRPr="000F3116">
              <w:rPr>
                <w:rFonts w:ascii="Arial" w:eastAsia="Garamond" w:hAnsi="Arial" w:cs="Arial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z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no</w:t>
            </w:r>
            <w:r w:rsidRPr="000F3116">
              <w:rPr>
                <w:rFonts w:ascii="Arial" w:eastAsia="Garamond" w:hAnsi="Arial" w:cs="Arial"/>
                <w:szCs w:val="24"/>
              </w:rPr>
              <w:t>g 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4"/>
                <w:szCs w:val="24"/>
              </w:rPr>
              <w:t xml:space="preserve"> došlo se do podatka da je najslabije</w:t>
            </w:r>
            <w:r w:rsidRPr="000F3116">
              <w:rPr>
                <w:rFonts w:ascii="Arial" w:eastAsia="Garamond" w:hAnsi="Arial" w:cs="Arial"/>
                <w:spacing w:val="19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oc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jen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19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di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k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t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zCs w:val="24"/>
              </w:rPr>
              <w:t>:</w:t>
            </w:r>
            <w:r w:rsidRPr="000F3116">
              <w:rPr>
                <w:rFonts w:ascii="Arial" w:eastAsia="Garamond" w:hAnsi="Arial" w:cs="Arial"/>
                <w:spacing w:val="25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zCs w:val="24"/>
              </w:rPr>
              <w:t>ška</w:t>
            </w:r>
            <w:r w:rsidRPr="000F3116">
              <w:rPr>
                <w:rFonts w:ascii="Arial" w:eastAsia="Garamond" w:hAnsi="Arial" w:cs="Arial"/>
                <w:spacing w:val="25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r</w:t>
            </w:r>
            <w:r w:rsidRPr="000F3116">
              <w:rPr>
                <w:rFonts w:ascii="Arial" w:eastAsia="Garamond" w:hAnsi="Arial" w:cs="Arial"/>
                <w:szCs w:val="24"/>
              </w:rPr>
              <w:t>en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pacing w:val="24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zCs w:val="24"/>
              </w:rPr>
              <w:t>čen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ici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m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i/>
                <w:spacing w:val="26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(u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s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p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š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24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5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5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,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8</w:t>
            </w:r>
            <w:r w:rsidRPr="000F3116">
              <w:rPr>
                <w:rFonts w:ascii="Arial" w:eastAsia="Garamond" w:hAnsi="Arial" w:cs="Arial"/>
                <w:szCs w:val="24"/>
              </w:rPr>
              <w:t>8%,</w:t>
            </w:r>
            <w:r w:rsidRPr="000F3116">
              <w:rPr>
                <w:rFonts w:ascii="Arial" w:eastAsia="Garamond" w:hAnsi="Arial" w:cs="Arial"/>
                <w:spacing w:val="28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z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a 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>38</w:t>
            </w:r>
            <w:r w:rsidRPr="000F3116">
              <w:rPr>
                <w:rFonts w:ascii="Arial" w:eastAsia="Garamond" w:hAnsi="Arial" w:cs="Arial"/>
                <w:spacing w:val="1"/>
                <w:position w:val="1"/>
                <w:szCs w:val="24"/>
              </w:rPr>
              <w:t>,</w:t>
            </w:r>
            <w:r w:rsidRPr="000F3116">
              <w:rPr>
                <w:rFonts w:ascii="Arial" w:eastAsia="Garamond" w:hAnsi="Arial" w:cs="Arial"/>
                <w:spacing w:val="-2"/>
                <w:position w:val="1"/>
                <w:szCs w:val="24"/>
              </w:rPr>
              <w:t>2</w:t>
            </w:r>
            <w:r w:rsidRPr="000F3116">
              <w:rPr>
                <w:rFonts w:ascii="Arial" w:eastAsia="Garamond" w:hAnsi="Arial" w:cs="Arial"/>
                <w:spacing w:val="2"/>
                <w:position w:val="1"/>
                <w:szCs w:val="24"/>
              </w:rPr>
              <w:t>4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 xml:space="preserve">% </w:t>
            </w:r>
            <w:r w:rsidRPr="000F3116">
              <w:rPr>
                <w:rFonts w:ascii="Arial" w:eastAsia="Garamond" w:hAnsi="Arial" w:cs="Arial"/>
                <w:spacing w:val="48"/>
                <w:position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 xml:space="preserve">i </w:t>
            </w:r>
            <w:r w:rsidRPr="000F3116">
              <w:rPr>
                <w:rFonts w:ascii="Arial" w:eastAsia="Garamond" w:hAnsi="Arial" w:cs="Arial"/>
                <w:spacing w:val="48"/>
                <w:position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position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 xml:space="preserve">e </w:t>
            </w:r>
            <w:r w:rsidRPr="000F3116">
              <w:rPr>
                <w:rFonts w:ascii="Arial" w:eastAsia="Garamond" w:hAnsi="Arial" w:cs="Arial"/>
                <w:spacing w:val="49"/>
                <w:position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-2"/>
                <w:position w:val="1"/>
                <w:szCs w:val="24"/>
              </w:rPr>
              <w:t>z</w:t>
            </w:r>
            <w:r w:rsidRPr="000F3116">
              <w:rPr>
                <w:rFonts w:ascii="Arial" w:eastAsia="Garamond" w:hAnsi="Arial" w:cs="Arial"/>
                <w:spacing w:val="-1"/>
                <w:position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position w:val="1"/>
                <w:szCs w:val="24"/>
              </w:rPr>
              <w:t>do</w:t>
            </w:r>
            <w:r w:rsidRPr="000F3116">
              <w:rPr>
                <w:rFonts w:ascii="Arial" w:eastAsia="Garamond" w:hAnsi="Arial" w:cs="Arial"/>
                <w:spacing w:val="-2"/>
                <w:position w:val="1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position w:val="1"/>
                <w:szCs w:val="24"/>
              </w:rPr>
              <w:t>ol</w:t>
            </w:r>
            <w:r w:rsidRPr="000F3116">
              <w:rPr>
                <w:rFonts w:ascii="Arial" w:eastAsia="Garamond" w:hAnsi="Arial" w:cs="Arial"/>
                <w:spacing w:val="-2"/>
                <w:position w:val="1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1"/>
                <w:position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2"/>
                <w:position w:val="1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 xml:space="preserve">a </w:t>
            </w:r>
            <w:r w:rsidRPr="000F3116">
              <w:rPr>
                <w:rFonts w:ascii="Arial" w:eastAsia="Garamond" w:hAnsi="Arial" w:cs="Arial"/>
                <w:spacing w:val="49"/>
                <w:position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>5</w:t>
            </w:r>
            <w:r w:rsidRPr="000F3116">
              <w:rPr>
                <w:rFonts w:ascii="Arial" w:eastAsia="Garamond" w:hAnsi="Arial" w:cs="Arial"/>
                <w:spacing w:val="1"/>
                <w:position w:val="1"/>
                <w:szCs w:val="24"/>
              </w:rPr>
              <w:t>,</w:t>
            </w:r>
            <w:r w:rsidRPr="000F3116">
              <w:rPr>
                <w:rFonts w:ascii="Arial" w:eastAsia="Garamond" w:hAnsi="Arial" w:cs="Arial"/>
                <w:spacing w:val="-2"/>
                <w:position w:val="1"/>
                <w:szCs w:val="24"/>
              </w:rPr>
              <w:t>8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 xml:space="preserve">8%) i </w:t>
            </w:r>
            <w:r w:rsidRPr="000F3116">
              <w:rPr>
                <w:rFonts w:ascii="Arial" w:eastAsia="Garamond" w:hAnsi="Arial" w:cs="Arial"/>
                <w:spacing w:val="-2"/>
                <w:position w:val="1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-1"/>
                <w:position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>nn</w:t>
            </w:r>
            <w:r w:rsidRPr="000F3116">
              <w:rPr>
                <w:rFonts w:ascii="Arial" w:eastAsia="Garamond" w:hAnsi="Arial" w:cs="Arial"/>
                <w:spacing w:val="1"/>
                <w:position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>st</w:t>
            </w:r>
            <w:r w:rsidRPr="000F3116">
              <w:rPr>
                <w:rFonts w:ascii="Arial" w:eastAsia="Garamond" w:hAnsi="Arial" w:cs="Arial"/>
                <w:spacing w:val="1"/>
                <w:position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 xml:space="preserve">vne </w:t>
            </w:r>
            <w:r w:rsidRPr="000F3116">
              <w:rPr>
                <w:rFonts w:ascii="Arial" w:eastAsia="Garamond" w:hAnsi="Arial" w:cs="Arial"/>
                <w:spacing w:val="45"/>
                <w:position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pacing w:val="1"/>
                <w:position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>kt</w:t>
            </w:r>
            <w:r w:rsidRPr="000F3116">
              <w:rPr>
                <w:rFonts w:ascii="Arial" w:eastAsia="Garamond" w:hAnsi="Arial" w:cs="Arial"/>
                <w:spacing w:val="1"/>
                <w:position w:val="1"/>
                <w:szCs w:val="24"/>
              </w:rPr>
              <w:t>i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>vn</w:t>
            </w:r>
            <w:r w:rsidRPr="000F3116">
              <w:rPr>
                <w:rFonts w:ascii="Arial" w:eastAsia="Garamond" w:hAnsi="Arial" w:cs="Arial"/>
                <w:spacing w:val="-1"/>
                <w:position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>sti</w:t>
            </w:r>
            <w:r w:rsidRPr="000F3116">
              <w:rPr>
                <w:rFonts w:ascii="Arial" w:eastAsia="Garamond" w:hAnsi="Arial" w:cs="Arial"/>
                <w:i/>
                <w:position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i/>
                <w:spacing w:val="50"/>
                <w:position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>(</w:t>
            </w:r>
            <w:r w:rsidRPr="000F3116">
              <w:rPr>
                <w:rFonts w:ascii="Arial" w:eastAsia="Garamond" w:hAnsi="Arial" w:cs="Arial"/>
                <w:spacing w:val="-3"/>
                <w:position w:val="1"/>
                <w:szCs w:val="24"/>
              </w:rPr>
              <w:t>u</w:t>
            </w:r>
            <w:r w:rsidRPr="000F3116">
              <w:rPr>
                <w:rFonts w:ascii="Arial" w:eastAsia="Garamond" w:hAnsi="Arial" w:cs="Arial"/>
                <w:spacing w:val="1"/>
                <w:position w:val="1"/>
                <w:szCs w:val="24"/>
              </w:rPr>
              <w:t>sp</w:t>
            </w:r>
            <w:r w:rsidRPr="000F3116">
              <w:rPr>
                <w:rFonts w:ascii="Arial" w:eastAsia="Garamond" w:hAnsi="Arial" w:cs="Arial"/>
                <w:spacing w:val="-2"/>
                <w:position w:val="1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1"/>
                <w:position w:val="1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-1"/>
                <w:position w:val="1"/>
                <w:szCs w:val="24"/>
              </w:rPr>
              <w:t>š</w:t>
            </w:r>
            <w:r w:rsidRPr="000F3116">
              <w:rPr>
                <w:rFonts w:ascii="Arial" w:eastAsia="Garamond" w:hAnsi="Arial" w:cs="Arial"/>
                <w:spacing w:val="1"/>
                <w:position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 xml:space="preserve">o </w:t>
            </w:r>
            <w:r w:rsidRPr="000F3116">
              <w:rPr>
                <w:rFonts w:ascii="Arial" w:eastAsia="Garamond" w:hAnsi="Arial" w:cs="Arial"/>
                <w:spacing w:val="48"/>
                <w:position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>6</w:t>
            </w:r>
            <w:r w:rsidRPr="000F3116">
              <w:rPr>
                <w:rFonts w:ascii="Arial" w:eastAsia="Garamond" w:hAnsi="Arial" w:cs="Arial"/>
                <w:spacing w:val="-2"/>
                <w:position w:val="1"/>
                <w:szCs w:val="24"/>
              </w:rPr>
              <w:t>4</w:t>
            </w:r>
            <w:r w:rsidRPr="000F3116">
              <w:rPr>
                <w:rFonts w:ascii="Arial" w:eastAsia="Garamond" w:hAnsi="Arial" w:cs="Arial"/>
                <w:spacing w:val="1"/>
                <w:position w:val="1"/>
                <w:szCs w:val="24"/>
              </w:rPr>
              <w:t>,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>71</w:t>
            </w:r>
            <w:r w:rsidRPr="000F3116">
              <w:rPr>
                <w:rFonts w:ascii="Arial" w:eastAsia="Garamond" w:hAnsi="Arial" w:cs="Arial"/>
                <w:spacing w:val="-3"/>
                <w:position w:val="1"/>
                <w:szCs w:val="24"/>
              </w:rPr>
              <w:t>%</w:t>
            </w:r>
            <w:r w:rsidRPr="000F3116">
              <w:rPr>
                <w:rFonts w:ascii="Arial" w:eastAsia="Garamond" w:hAnsi="Arial" w:cs="Arial"/>
                <w:position w:val="1"/>
                <w:szCs w:val="24"/>
              </w:rPr>
              <w:t>,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 z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ol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3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2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,</w:t>
            </w:r>
            <w:r w:rsidRPr="000F3116">
              <w:rPr>
                <w:rFonts w:ascii="Arial" w:eastAsia="Garamond" w:hAnsi="Arial" w:cs="Arial"/>
                <w:szCs w:val="24"/>
              </w:rPr>
              <w:t xml:space="preserve">35% i 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n</w:t>
            </w:r>
            <w:r w:rsidRPr="000F3116">
              <w:rPr>
                <w:rFonts w:ascii="Arial" w:eastAsia="Garamond" w:hAnsi="Arial" w:cs="Arial"/>
                <w:szCs w:val="24"/>
              </w:rPr>
              <w:t>e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z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ad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zCs w:val="24"/>
              </w:rPr>
              <w:t>v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>o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l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j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a</w:t>
            </w:r>
            <w:r w:rsidRPr="000F3116">
              <w:rPr>
                <w:rFonts w:ascii="Arial" w:eastAsia="Garamond" w:hAnsi="Arial" w:cs="Arial"/>
                <w:szCs w:val="24"/>
              </w:rPr>
              <w:t>va</w:t>
            </w:r>
            <w:r w:rsidRPr="000F3116">
              <w:rPr>
                <w:rFonts w:ascii="Arial" w:eastAsia="Garamond" w:hAnsi="Arial" w:cs="Arial"/>
                <w:spacing w:val="-1"/>
                <w:szCs w:val="24"/>
              </w:rPr>
              <w:t xml:space="preserve"> </w:t>
            </w:r>
            <w:r w:rsidRPr="000F3116">
              <w:rPr>
                <w:rFonts w:ascii="Arial" w:eastAsia="Garamond" w:hAnsi="Arial" w:cs="Arial"/>
                <w:szCs w:val="24"/>
              </w:rPr>
              <w:t>2</w:t>
            </w:r>
            <w:r w:rsidRPr="000F3116">
              <w:rPr>
                <w:rFonts w:ascii="Arial" w:eastAsia="Garamond" w:hAnsi="Arial" w:cs="Arial"/>
                <w:spacing w:val="1"/>
                <w:szCs w:val="24"/>
              </w:rPr>
              <w:t>,</w:t>
            </w:r>
            <w:r w:rsidRPr="000F3116">
              <w:rPr>
                <w:rFonts w:ascii="Arial" w:eastAsia="Garamond" w:hAnsi="Arial" w:cs="Arial"/>
                <w:spacing w:val="-2"/>
                <w:szCs w:val="24"/>
              </w:rPr>
              <w:t>9</w:t>
            </w:r>
            <w:r w:rsidRPr="000F3116">
              <w:rPr>
                <w:rFonts w:ascii="Arial" w:eastAsia="Garamond" w:hAnsi="Arial" w:cs="Arial"/>
                <w:szCs w:val="24"/>
              </w:rPr>
              <w:t>4%).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  <w:lang w:val="sr-Latn-CS"/>
              </w:rPr>
            </w:pPr>
            <w:r w:rsidRPr="000F3116">
              <w:rPr>
                <w:rFonts w:ascii="Arial" w:hAnsi="Arial" w:cs="Arial"/>
                <w:szCs w:val="24"/>
                <w:lang w:val="sr-Latn-CS"/>
              </w:rPr>
              <w:t xml:space="preserve">Saradnjom sa nevladinim organizacijama nastoji se, unaprijediti kvalitet rada sa darovitom djecom. 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  <w:lang w:val="sr-Latn-CS"/>
              </w:rPr>
            </w:pPr>
            <w:r w:rsidRPr="000F3116">
              <w:rPr>
                <w:rFonts w:ascii="Arial" w:hAnsi="Arial" w:cs="Arial"/>
                <w:szCs w:val="24"/>
                <w:lang w:val="sr-Latn-CS"/>
              </w:rPr>
              <w:t>U okviru dodatne nastave i slobodnih aktivnosti, a tiče se podrške darovitim učenicima, još uvijek je neodgovarajući sistem procjene, identifikacije, podrške i praćenja darovitih učenika kao i nedovoljan broj vaninstitucionalnih individualiziranih obrazovnih programa podrške darovitim učenicima, nedovoljan broj obuka i mentorskog rada za nastavnike o radu sa darovitim učenicima,  nedovoljan broj kreativnih programa i metoda rada koji podstiču saradnju darovitih učenika, nastavnika, roditelja i lokalne zajednice itd. Projekti i programi nevladinih organizacija koji bi unaprijedili stanje u ovoj oblasti, kroz obuke, pomoć pri organizovanju takmičenja, ljetnjih i zimskih kampova, sajmova, muzičkih i likovnih festivala, radionica za darovite kao i uključivanje u istraživačke i razvojne projetke, seminare uticali bi na bolje rezultate na polju unapređenja rada sa darovitom djecom.</w:t>
            </w:r>
          </w:p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CS"/>
              </w:rPr>
            </w:pPr>
            <w:r w:rsidRPr="000F3116">
              <w:rPr>
                <w:rFonts w:ascii="Arial" w:hAnsi="Arial" w:cs="Arial"/>
                <w:szCs w:val="24"/>
                <w:lang w:val="sr-Latn-CS"/>
              </w:rPr>
              <w:t xml:space="preserve">Osim toga, motivacija roditelja da se uključe u konkretne aktivnosti koje se odnose na zajedničke akcije rada sa darovitim učenicima, organizovanje posjeta raznim institucijama su inicirane pojedinačnim akcijama. Saradnja sa udruženjima roditelja </w:t>
            </w:r>
            <w:r w:rsidRPr="000F3116">
              <w:rPr>
                <w:rFonts w:ascii="Arial" w:hAnsi="Arial" w:cs="Arial"/>
                <w:szCs w:val="24"/>
                <w:lang w:val="sr-Latn-CS"/>
              </w:rPr>
              <w:lastRenderedPageBreak/>
              <w:t>kroz kreativne sadržaje prepoznaje se kao potreba u brojnim školama.</w:t>
            </w:r>
          </w:p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CS"/>
              </w:rPr>
            </w:pPr>
            <w:r w:rsidRPr="000F3116">
              <w:rPr>
                <w:rFonts w:ascii="Arial" w:hAnsi="Arial" w:cs="Arial"/>
                <w:szCs w:val="24"/>
                <w:lang w:val="sr-Latn-CS"/>
              </w:rPr>
              <w:t xml:space="preserve">U Godišnjim izvještajima </w:t>
            </w:r>
            <w:r w:rsidRPr="000F3116">
              <w:rPr>
                <w:rFonts w:ascii="Arial" w:hAnsi="Arial" w:cs="Arial"/>
                <w:szCs w:val="24"/>
                <w:lang w:val="sr-Latn-ME"/>
              </w:rPr>
              <w:t xml:space="preserve">Zavoda za školstvo </w:t>
            </w:r>
            <w:r w:rsidRPr="000F3116">
              <w:rPr>
                <w:rFonts w:ascii="Arial" w:hAnsi="Arial" w:cs="Arial"/>
                <w:szCs w:val="24"/>
                <w:lang w:val="sr-Latn-CS"/>
              </w:rPr>
              <w:t xml:space="preserve">o kvalitetu rada obrazovno-vaspitnih ustanova, prepoznato je: </w:t>
            </w:r>
          </w:p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  <w:lang w:val="sr-Latn-CS"/>
              </w:rPr>
              <w:t xml:space="preserve">  -</w:t>
            </w:r>
            <w:r w:rsidRPr="000F3116">
              <w:rPr>
                <w:rFonts w:ascii="Arial" w:hAnsi="Arial" w:cs="Arial"/>
                <w:szCs w:val="24"/>
              </w:rPr>
              <w:t>Postignuća učenika na školskom takmičenju i postignuća na višim nivoima takmiĉenja procijenjena su kao zadovoljavajuća u 10% škola;</w:t>
            </w:r>
          </w:p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 xml:space="preserve"> - Najbolje procijenjeni indikator je vaspitna postignuća- veoma uspješno 45% i uspješno 55%, a najslabije indikator postignuća učenika na školskom takmičenju- uspješno 64% i zadovoljava 36%.</w:t>
            </w:r>
          </w:p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CS"/>
              </w:rPr>
            </w:pPr>
            <w:r w:rsidRPr="000F3116">
              <w:rPr>
                <w:rFonts w:ascii="Arial" w:hAnsi="Arial" w:cs="Arial"/>
                <w:szCs w:val="24"/>
                <w:lang w:val="sr-Latn-CS"/>
              </w:rPr>
              <w:t xml:space="preserve"> -</w:t>
            </w:r>
            <w:r w:rsidRPr="000F3116">
              <w:rPr>
                <w:rFonts w:ascii="Arial" w:hAnsi="Arial" w:cs="Arial"/>
                <w:szCs w:val="24"/>
              </w:rPr>
              <w:t xml:space="preserve"> U znatnom broju škola nedovoljno se radi na razvijanju untrašnje motivacije učenika za učešće na višim nivoima takmičenja. Relativno mali broj učenika je uključen u dodatnu nastavu, rad sekcija i vannastavnih aktivnosti, posebno u prirodnoj grupi predmeta; </w:t>
            </w:r>
          </w:p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 xml:space="preserve"> -U pojedinim školama školska takmičenja su organizovana za manji broj nastavnih predmeta, a u većini škola su dominantna takmičenja iz oblasti sporta. Plasman učenika za više nivoe takmičenja je dosta skroman; </w:t>
            </w:r>
          </w:p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 xml:space="preserve">- </w:t>
            </w:r>
            <w:r w:rsidRPr="000F3116">
              <w:rPr>
                <w:rFonts w:ascii="Arial" w:hAnsi="Arial" w:cs="Arial"/>
                <w:szCs w:val="24"/>
                <w:lang w:val="sr-Latn-CS"/>
              </w:rPr>
              <w:t>Rezultati pojedinih anketa pokazuju da učenici i roditelji nijesu sasvim zadovoljni kad je u pitanju uređenje i održavanje školskog prostora u nekim školama, kao i da promocija i uloga škole u zajednici nije na zadovoljavajućem nivou,</w:t>
            </w:r>
          </w:p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 xml:space="preserve">-Dodatna nastava realizuje se, u manjem broju škola, kao priprema učenika za takmičenje. </w:t>
            </w:r>
          </w:p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 xml:space="preserve"> Školska takmičenja se ne organizuju iz svih predmeta. </w:t>
            </w:r>
          </w:p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 xml:space="preserve"> U nekim školama nedostaju analize stručnih organa o rezultatima podrške koju škola nudi učenicima, kao ni o rezultatima vannastavnih aktivnosti. </w:t>
            </w:r>
          </w:p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CS"/>
              </w:rPr>
            </w:pPr>
            <w:r w:rsidRPr="000F3116">
              <w:rPr>
                <w:rFonts w:ascii="Arial" w:hAnsi="Arial" w:cs="Arial"/>
                <w:szCs w:val="24"/>
                <w:lang w:val="sr-Latn-CS"/>
              </w:rPr>
              <w:t>-U određenom broju škola roditelji smatraju da saradnja porodice i škole nije na potrebnom nivou.</w:t>
            </w:r>
          </w:p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CS"/>
              </w:rPr>
            </w:pPr>
            <w:r w:rsidRPr="000F3116">
              <w:rPr>
                <w:rFonts w:ascii="Arial" w:hAnsi="Arial" w:cs="Arial"/>
                <w:szCs w:val="24"/>
                <w:lang w:val="sr-Latn-CS"/>
              </w:rPr>
              <w:t> Neke škole ne organizuje savjetovanja za roditelje, edukativne radionice, tribine i slične oblike komunikacije o aktuelnim pitanjima, već preko individualnih razgovora, roditeljskih sastanaka i Savjeta roditelja podstiču roditelje na saradnju.</w:t>
            </w:r>
          </w:p>
          <w:p w:rsidR="00E11627" w:rsidRPr="000F3116" w:rsidRDefault="00E11627" w:rsidP="00294170">
            <w:pPr>
              <w:pStyle w:val="NoSpacing"/>
              <w:rPr>
                <w:rFonts w:ascii="Arial" w:eastAsia="Garamond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  <w:lang w:val="sr-Latn-CS"/>
              </w:rPr>
              <w:t>Istraživanje koje je sproveo Zavod za školstvo pokazuje da su u školama sekcije polovično zastupljene. Kvizovi (takmičenja u znanju), kulturno-zabavne manifestacije i tribine (savjetovanja za djecu i mlade) su oblici podrške učenicima za koje se može reći da su u visokoj mjeri zapostavljene.</w:t>
            </w:r>
          </w:p>
        </w:tc>
      </w:tr>
      <w:tr w:rsidR="00E11627" w:rsidRPr="000F3116" w:rsidTr="00294170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Izvor(i) podataka</w:t>
            </w:r>
          </w:p>
        </w:tc>
      </w:tr>
      <w:tr w:rsidR="00E11627" w:rsidRPr="000F3116" w:rsidTr="00294170">
        <w:tc>
          <w:tcPr>
            <w:tcW w:w="6884" w:type="dxa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Izvještaji o radu Ministarstva prosvjete.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  <w:lang w:val="sr-Latn-CS"/>
              </w:rPr>
            </w:pPr>
            <w:r w:rsidRPr="000F3116">
              <w:rPr>
                <w:rFonts w:ascii="Arial" w:hAnsi="Arial" w:cs="Arial"/>
                <w:szCs w:val="24"/>
                <w:lang w:val="sr-Latn-CS"/>
              </w:rPr>
              <w:t>-Godišnji izvještaj o kvalitetu rada obrazovno-vaspitnih ustanova za  201</w:t>
            </w:r>
            <w:r w:rsidR="00C9503E" w:rsidRPr="000F3116">
              <w:rPr>
                <w:rFonts w:ascii="Arial" w:hAnsi="Arial" w:cs="Arial"/>
                <w:szCs w:val="24"/>
                <w:lang w:val="sr-Latn-CS"/>
              </w:rPr>
              <w:t>6</w:t>
            </w:r>
            <w:r w:rsidRPr="000F3116">
              <w:rPr>
                <w:rFonts w:ascii="Arial" w:hAnsi="Arial" w:cs="Arial"/>
                <w:szCs w:val="24"/>
                <w:lang w:val="sr-Latn-CS"/>
              </w:rPr>
              <w:t>.</w:t>
            </w:r>
            <w:r w:rsidR="00C9503E" w:rsidRPr="000F3116">
              <w:rPr>
                <w:rFonts w:ascii="Arial" w:hAnsi="Arial" w:cs="Arial"/>
                <w:szCs w:val="24"/>
                <w:lang w:val="sr-Latn-CS"/>
              </w:rPr>
              <w:t>, 2017., 2018</w:t>
            </w:r>
            <w:r w:rsidRPr="000F3116">
              <w:rPr>
                <w:rFonts w:ascii="Arial" w:hAnsi="Arial" w:cs="Arial"/>
                <w:szCs w:val="24"/>
                <w:lang w:val="sr-Latn-CS"/>
              </w:rPr>
              <w:t>. i 201</w:t>
            </w:r>
            <w:r w:rsidR="00C9503E" w:rsidRPr="000F3116">
              <w:rPr>
                <w:rFonts w:ascii="Arial" w:hAnsi="Arial" w:cs="Arial"/>
                <w:szCs w:val="24"/>
                <w:lang w:val="sr-Latn-CS"/>
              </w:rPr>
              <w:t>9</w:t>
            </w:r>
            <w:r w:rsidRPr="000F3116">
              <w:rPr>
                <w:rFonts w:ascii="Arial" w:hAnsi="Arial" w:cs="Arial"/>
                <w:szCs w:val="24"/>
                <w:lang w:val="sr-Latn-CS"/>
              </w:rPr>
              <w:t>. godinu, Zavod za školstvo</w:t>
            </w:r>
          </w:p>
          <w:p w:rsidR="00E11627" w:rsidRPr="000F3116" w:rsidRDefault="00E11627" w:rsidP="00C9503E">
            <w:pP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  <w:lang w:val="sr-Latn-CS"/>
              </w:rPr>
              <w:lastRenderedPageBreak/>
              <w:t>-Istraživanje: Položaj učenika/ca u školi, Naša škola, Zavod za školstvo, Podgorica 2012.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E11627" w:rsidRPr="000F3116" w:rsidRDefault="00535C5F" w:rsidP="00294170">
            <w:pPr>
              <w:rPr>
                <w:rFonts w:ascii="Arial" w:hAnsi="Arial" w:cs="Arial"/>
                <w:szCs w:val="24"/>
              </w:rPr>
            </w:pPr>
            <w:hyperlink r:id="rId9" w:history="1">
              <w:r w:rsidR="00E11627" w:rsidRPr="000F3116">
                <w:rPr>
                  <w:rStyle w:val="Hyperlink"/>
                  <w:rFonts w:ascii="Arial" w:hAnsi="Arial" w:cs="Arial"/>
                  <w:szCs w:val="24"/>
                </w:rPr>
                <w:t>www.mps.gov.me</w:t>
              </w:r>
            </w:hyperlink>
          </w:p>
          <w:p w:rsidR="00E11627" w:rsidRPr="000F3116" w:rsidRDefault="00535C5F" w:rsidP="00294170">
            <w:pPr>
              <w:spacing w:after="0"/>
              <w:rPr>
                <w:rFonts w:ascii="Arial" w:hAnsi="Arial" w:cs="Arial"/>
                <w:szCs w:val="24"/>
              </w:rPr>
            </w:pPr>
            <w:hyperlink r:id="rId10" w:history="1">
              <w:r w:rsidR="00E11627" w:rsidRPr="000F3116">
                <w:rPr>
                  <w:rStyle w:val="Hyperlink"/>
                  <w:rFonts w:ascii="Arial" w:hAnsi="Arial" w:cs="Arial"/>
                  <w:szCs w:val="24"/>
                </w:rPr>
                <w:t>www.zzs.gov.me</w:t>
              </w:r>
            </w:hyperlink>
            <w:r w:rsidR="00E11627" w:rsidRPr="000F3116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:rsidR="00192E32" w:rsidRPr="003961A2" w:rsidRDefault="00192E32" w:rsidP="003961A2">
      <w:pPr>
        <w:spacing w:after="200"/>
        <w:contextualSpacing/>
        <w:rPr>
          <w:rFonts w:ascii="Arial" w:hAnsi="Arial" w:cs="Arial"/>
        </w:rPr>
      </w:pPr>
    </w:p>
    <w:p w:rsidR="00E11627" w:rsidRPr="000F3116" w:rsidRDefault="00E11627" w:rsidP="00E11627">
      <w:pPr>
        <w:pStyle w:val="ListParagraph"/>
        <w:numPr>
          <w:ilvl w:val="1"/>
          <w:numId w:val="5"/>
        </w:numPr>
        <w:spacing w:after="200"/>
        <w:contextualSpacing/>
        <w:jc w:val="both"/>
        <w:rPr>
          <w:rFonts w:ascii="Arial" w:hAnsi="Arial" w:cs="Arial"/>
        </w:rPr>
      </w:pPr>
      <w:r w:rsidRPr="000F3116">
        <w:rPr>
          <w:rFonts w:ascii="Arial" w:hAnsi="Arial" w:cs="Arial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E11627" w:rsidRPr="000F3116" w:rsidTr="00294170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Naziv poglavlja/ mjere/ aktivnosti</w:t>
            </w:r>
          </w:p>
        </w:tc>
      </w:tr>
      <w:tr w:rsidR="00E11627" w:rsidRPr="000F3116" w:rsidTr="00294170">
        <w:tc>
          <w:tcPr>
            <w:tcW w:w="6884" w:type="dxa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rPr>
                <w:rFonts w:ascii="Arial" w:hAnsi="Arial" w:cs="Arial"/>
                <w:szCs w:val="24"/>
                <w:lang w:val="sr-Latn-ME" w:eastAsia="zh-CN"/>
              </w:rPr>
            </w:pPr>
            <w:r w:rsidRPr="000F3116">
              <w:rPr>
                <w:rFonts w:ascii="Arial" w:hAnsi="Arial" w:cs="Arial"/>
                <w:szCs w:val="24"/>
                <w:lang w:eastAsia="zh-CN"/>
              </w:rPr>
              <w:t xml:space="preserve">Program za razvoj i podršku talentovanim učenicima 2020-2022. godine 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  <w:lang w:eastAsia="zh-CN"/>
              </w:rPr>
            </w:pPr>
          </w:p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9503E" w:rsidRPr="000F3116" w:rsidRDefault="00E11627" w:rsidP="00C9503E">
            <w:pPr>
              <w:pStyle w:val="Heading1"/>
              <w:shd w:val="clear" w:color="auto" w:fill="FFFFFF" w:themeFill="background1"/>
              <w:ind w:left="495" w:hanging="495"/>
              <w:outlineLvl w:val="0"/>
              <w:rPr>
                <w:kern w:val="32"/>
                <w:szCs w:val="24"/>
                <w:lang w:eastAsia="x-none"/>
              </w:rPr>
            </w:pPr>
            <w:r w:rsidRPr="000F3116">
              <w:rPr>
                <w:kern w:val="32"/>
                <w:szCs w:val="24"/>
                <w:lang w:eastAsia="x-none"/>
              </w:rPr>
              <w:t xml:space="preserve">Specifični ciljevi </w:t>
            </w:r>
            <w:r w:rsidR="00C9503E" w:rsidRPr="000F3116">
              <w:rPr>
                <w:kern w:val="32"/>
                <w:szCs w:val="24"/>
                <w:lang w:eastAsia="x-none"/>
              </w:rPr>
              <w:t>Programa su</w:t>
            </w:r>
            <w:r w:rsidRPr="000F3116">
              <w:rPr>
                <w:kern w:val="32"/>
                <w:szCs w:val="24"/>
                <w:lang w:eastAsia="x-none"/>
              </w:rPr>
              <w:t>:</w:t>
            </w:r>
          </w:p>
          <w:p w:rsidR="00767A6E" w:rsidRPr="000F3116" w:rsidRDefault="00C9503E" w:rsidP="00767A6E">
            <w:pPr>
              <w:pStyle w:val="Heading1"/>
              <w:numPr>
                <w:ilvl w:val="0"/>
                <w:numId w:val="6"/>
              </w:numPr>
              <w:shd w:val="clear" w:color="auto" w:fill="FFFFFF" w:themeFill="background1"/>
              <w:outlineLvl w:val="0"/>
              <w:rPr>
                <w:kern w:val="32"/>
                <w:szCs w:val="24"/>
                <w:lang w:eastAsia="x-none"/>
              </w:rPr>
            </w:pPr>
            <w:r w:rsidRPr="000F3116">
              <w:rPr>
                <w:szCs w:val="24"/>
              </w:rPr>
              <w:t xml:space="preserve">unaprijediti podršku i praćenje rada s talentovanim učenicima i poboljšati sistem evidentiranja talentovanih učenika i njihovih mentora; </w:t>
            </w:r>
          </w:p>
          <w:p w:rsidR="00767A6E" w:rsidRPr="000F3116" w:rsidRDefault="00C9503E" w:rsidP="00767A6E">
            <w:pPr>
              <w:pStyle w:val="Heading1"/>
              <w:numPr>
                <w:ilvl w:val="0"/>
                <w:numId w:val="6"/>
              </w:numPr>
              <w:shd w:val="clear" w:color="auto" w:fill="FFFFFF" w:themeFill="background1"/>
              <w:outlineLvl w:val="0"/>
              <w:rPr>
                <w:kern w:val="32"/>
                <w:szCs w:val="24"/>
                <w:lang w:eastAsia="x-none"/>
              </w:rPr>
            </w:pPr>
            <w:r w:rsidRPr="000F3116">
              <w:rPr>
                <w:szCs w:val="24"/>
              </w:rPr>
              <w:t xml:space="preserve">unaprijediti profesionalne kompetencije nastavnika za rad sa talentovanim učenicima; </w:t>
            </w:r>
          </w:p>
          <w:p w:rsidR="00767A6E" w:rsidRPr="000F3116" w:rsidRDefault="00C9503E" w:rsidP="00767A6E">
            <w:pPr>
              <w:pStyle w:val="Heading1"/>
              <w:numPr>
                <w:ilvl w:val="0"/>
                <w:numId w:val="6"/>
              </w:numPr>
              <w:shd w:val="clear" w:color="auto" w:fill="FFFFFF" w:themeFill="background1"/>
              <w:outlineLvl w:val="0"/>
              <w:rPr>
                <w:kern w:val="32"/>
                <w:szCs w:val="24"/>
                <w:lang w:eastAsia="x-none"/>
              </w:rPr>
            </w:pPr>
            <w:r w:rsidRPr="000F3116">
              <w:rPr>
                <w:szCs w:val="24"/>
              </w:rPr>
              <w:t xml:space="preserve">obogaćivanje kurikuluma u cilju podsticanja talenata i poboljšanje informatičke infrastrukture; </w:t>
            </w:r>
          </w:p>
          <w:p w:rsidR="00767A6E" w:rsidRPr="000F3116" w:rsidRDefault="00C9503E" w:rsidP="00767A6E">
            <w:pPr>
              <w:pStyle w:val="Heading1"/>
              <w:numPr>
                <w:ilvl w:val="0"/>
                <w:numId w:val="6"/>
              </w:numPr>
              <w:shd w:val="clear" w:color="auto" w:fill="FFFFFF" w:themeFill="background1"/>
              <w:outlineLvl w:val="0"/>
              <w:rPr>
                <w:kern w:val="32"/>
                <w:szCs w:val="24"/>
                <w:lang w:eastAsia="x-none"/>
              </w:rPr>
            </w:pPr>
            <w:proofErr w:type="gramStart"/>
            <w:r w:rsidRPr="000F3116">
              <w:rPr>
                <w:szCs w:val="24"/>
                <w:lang w:val="en-US"/>
              </w:rPr>
              <w:t>unaprijediti</w:t>
            </w:r>
            <w:proofErr w:type="gramEnd"/>
            <w:r w:rsidRPr="000F3116">
              <w:rPr>
                <w:szCs w:val="24"/>
                <w:lang w:val="en-US"/>
              </w:rPr>
              <w:t xml:space="preserve"> sistem takmičenja organizovanjem njihovog većeg broja i primjenom viših obl</w:t>
            </w:r>
            <w:r w:rsidR="00767A6E" w:rsidRPr="000F3116">
              <w:rPr>
                <w:szCs w:val="24"/>
                <w:lang w:val="en-US"/>
              </w:rPr>
              <w:t>ika provjera znanja i vještina</w:t>
            </w:r>
            <w:r w:rsidR="00767A6E" w:rsidRPr="000F3116">
              <w:rPr>
                <w:szCs w:val="24"/>
                <w:lang w:val="sr-Latn-ME"/>
              </w:rPr>
              <w:t>;</w:t>
            </w:r>
          </w:p>
          <w:p w:rsidR="00767A6E" w:rsidRPr="00192E32" w:rsidRDefault="00767A6E" w:rsidP="00767A6E">
            <w:pPr>
              <w:pStyle w:val="Heading1"/>
              <w:shd w:val="clear" w:color="auto" w:fill="FFFFFF" w:themeFill="background1"/>
              <w:ind w:left="720"/>
              <w:outlineLvl w:val="0"/>
              <w:rPr>
                <w:sz w:val="22"/>
                <w:szCs w:val="22"/>
                <w:lang w:val="en-US" w:eastAsia="zh-CN"/>
              </w:rPr>
            </w:pPr>
            <w:r w:rsidRPr="000F3116">
              <w:rPr>
                <w:szCs w:val="24"/>
                <w:lang w:val="sr-Latn-ME"/>
              </w:rPr>
              <w:t xml:space="preserve">- </w:t>
            </w:r>
            <w:r w:rsidR="00192E32">
              <w:rPr>
                <w:szCs w:val="24"/>
                <w:lang w:val="sr-Latn-ME"/>
              </w:rPr>
              <w:t xml:space="preserve">    </w:t>
            </w:r>
            <w:r w:rsidR="00192E32">
              <w:rPr>
                <w:sz w:val="22"/>
                <w:szCs w:val="22"/>
                <w:lang w:val="en-US" w:eastAsia="zh-CN"/>
              </w:rPr>
              <w:t>o</w:t>
            </w:r>
            <w:r w:rsidRPr="00192E32">
              <w:rPr>
                <w:sz w:val="22"/>
                <w:szCs w:val="22"/>
                <w:lang w:val="en-US" w:eastAsia="zh-CN"/>
              </w:rPr>
              <w:t>rganizovati praktične provjere znanja u laboratorijama, usmene provjere i td.,</w:t>
            </w:r>
          </w:p>
          <w:p w:rsidR="00767A6E" w:rsidRPr="00192E32" w:rsidRDefault="00767A6E" w:rsidP="00767A6E">
            <w:pPr>
              <w:pStyle w:val="Heading1"/>
              <w:shd w:val="clear" w:color="auto" w:fill="FFFFFF" w:themeFill="background1"/>
              <w:ind w:left="720"/>
              <w:outlineLvl w:val="0"/>
              <w:rPr>
                <w:sz w:val="22"/>
                <w:szCs w:val="22"/>
                <w:lang w:eastAsia="zh-CN"/>
              </w:rPr>
            </w:pPr>
            <w:r w:rsidRPr="00192E32">
              <w:rPr>
                <w:sz w:val="22"/>
                <w:szCs w:val="22"/>
                <w:lang w:val="en-US" w:eastAsia="zh-CN"/>
              </w:rPr>
              <w:t xml:space="preserve">-  </w:t>
            </w:r>
            <w:proofErr w:type="gramStart"/>
            <w:r w:rsidR="00192E32">
              <w:rPr>
                <w:sz w:val="22"/>
                <w:szCs w:val="22"/>
                <w:lang w:eastAsia="zh-CN"/>
              </w:rPr>
              <w:t>o</w:t>
            </w:r>
            <w:r w:rsidRPr="00192E32">
              <w:rPr>
                <w:sz w:val="22"/>
                <w:szCs w:val="22"/>
                <w:lang w:eastAsia="zh-CN"/>
              </w:rPr>
              <w:t>rganizovati</w:t>
            </w:r>
            <w:proofErr w:type="gramEnd"/>
            <w:r w:rsidRPr="00192E32">
              <w:rPr>
                <w:sz w:val="22"/>
                <w:szCs w:val="22"/>
                <w:lang w:eastAsia="zh-CN"/>
              </w:rPr>
              <w:t xml:space="preserve"> pripreme i učešće takmičara na međunarodnim takmičenjima u znanju i vještinama.</w:t>
            </w:r>
          </w:p>
          <w:p w:rsidR="00767A6E" w:rsidRPr="00192E32" w:rsidRDefault="00767A6E" w:rsidP="00767A6E">
            <w:pPr>
              <w:pStyle w:val="Heading1"/>
              <w:shd w:val="clear" w:color="auto" w:fill="FFFFFF" w:themeFill="background1"/>
              <w:ind w:left="720"/>
              <w:outlineLvl w:val="0"/>
              <w:rPr>
                <w:kern w:val="32"/>
                <w:sz w:val="22"/>
                <w:szCs w:val="22"/>
                <w:lang w:eastAsia="x-none"/>
              </w:rPr>
            </w:pPr>
            <w:r w:rsidRPr="00192E32">
              <w:rPr>
                <w:sz w:val="22"/>
                <w:szCs w:val="22"/>
                <w:lang w:eastAsia="zh-CN"/>
              </w:rPr>
              <w:t xml:space="preserve">-   </w:t>
            </w:r>
            <w:r w:rsidR="00192E32">
              <w:rPr>
                <w:sz w:val="22"/>
                <w:szCs w:val="22"/>
                <w:lang w:eastAsia="zh-CN"/>
              </w:rPr>
              <w:t xml:space="preserve">     o</w:t>
            </w:r>
            <w:r w:rsidRPr="00192E32">
              <w:rPr>
                <w:sz w:val="22"/>
                <w:szCs w:val="22"/>
                <w:lang w:eastAsia="zh-CN"/>
              </w:rPr>
              <w:t>rganizovati takmičenja iz pojednih oblasti.</w:t>
            </w:r>
          </w:p>
          <w:p w:rsidR="00767A6E" w:rsidRPr="000F3116" w:rsidRDefault="00C9503E" w:rsidP="00767A6E">
            <w:pPr>
              <w:pStyle w:val="Heading1"/>
              <w:numPr>
                <w:ilvl w:val="0"/>
                <w:numId w:val="6"/>
              </w:numPr>
              <w:shd w:val="clear" w:color="auto" w:fill="FFFFFF" w:themeFill="background1"/>
              <w:outlineLvl w:val="0"/>
              <w:rPr>
                <w:kern w:val="32"/>
                <w:szCs w:val="24"/>
                <w:lang w:eastAsia="x-none"/>
              </w:rPr>
            </w:pPr>
            <w:r w:rsidRPr="000F3116">
              <w:rPr>
                <w:szCs w:val="24"/>
              </w:rPr>
              <w:t>obezbijediti dodatnu litera</w:t>
            </w:r>
            <w:r w:rsidR="00767A6E" w:rsidRPr="000F3116">
              <w:rPr>
                <w:szCs w:val="24"/>
              </w:rPr>
              <w:t>turu za talentovane učenike&lt;</w:t>
            </w:r>
          </w:p>
          <w:p w:rsidR="00767A6E" w:rsidRPr="000F3116" w:rsidRDefault="00C9503E" w:rsidP="00767A6E">
            <w:pPr>
              <w:pStyle w:val="Heading1"/>
              <w:numPr>
                <w:ilvl w:val="0"/>
                <w:numId w:val="6"/>
              </w:numPr>
              <w:shd w:val="clear" w:color="auto" w:fill="FFFFFF" w:themeFill="background1"/>
              <w:outlineLvl w:val="0"/>
              <w:rPr>
                <w:kern w:val="32"/>
                <w:szCs w:val="24"/>
                <w:lang w:eastAsia="x-none"/>
              </w:rPr>
            </w:pPr>
            <w:r w:rsidRPr="000F3116">
              <w:rPr>
                <w:szCs w:val="24"/>
              </w:rPr>
              <w:t>unaprijediti mehanizme interne i eksterne evaluacije rada s talentovanim učenicima.</w:t>
            </w:r>
            <w:r w:rsidR="00E11627" w:rsidRPr="000F3116">
              <w:rPr>
                <w:kern w:val="32"/>
                <w:szCs w:val="24"/>
                <w:lang w:eastAsia="x-none"/>
              </w:rPr>
              <w:t xml:space="preserve"> </w:t>
            </w:r>
          </w:p>
          <w:p w:rsidR="00E11627" w:rsidRPr="00192E32" w:rsidRDefault="00192E32" w:rsidP="00767A6E">
            <w:pPr>
              <w:pStyle w:val="Heading1"/>
              <w:numPr>
                <w:ilvl w:val="0"/>
                <w:numId w:val="12"/>
              </w:numPr>
              <w:shd w:val="clear" w:color="auto" w:fill="FFFFFF" w:themeFill="background1"/>
              <w:outlineLvl w:val="0"/>
              <w:rPr>
                <w:kern w:val="32"/>
                <w:sz w:val="22"/>
                <w:szCs w:val="22"/>
                <w:lang w:eastAsia="x-none"/>
              </w:rPr>
            </w:pPr>
            <w:proofErr w:type="gramStart"/>
            <w:r>
              <w:rPr>
                <w:sz w:val="22"/>
                <w:szCs w:val="22"/>
                <w:lang w:val="en-US" w:eastAsia="zh-CN"/>
              </w:rPr>
              <w:t>n</w:t>
            </w:r>
            <w:r w:rsidR="00E11627" w:rsidRPr="00192E32">
              <w:rPr>
                <w:sz w:val="22"/>
                <w:szCs w:val="22"/>
                <w:lang w:val="en-US" w:eastAsia="zh-CN"/>
              </w:rPr>
              <w:t>astaviti</w:t>
            </w:r>
            <w:proofErr w:type="gramEnd"/>
            <w:r w:rsidR="00E11627" w:rsidRPr="00192E32">
              <w:rPr>
                <w:sz w:val="22"/>
                <w:szCs w:val="22"/>
                <w:lang w:val="en-US" w:eastAsia="zh-CN"/>
              </w:rPr>
              <w:t xml:space="preserve"> sa tradicionalnim programima podrške za potencijano darovite i darovite učenike:  takmičenja, nagrade, stipendije, istraživački kampovi, međunarodne olimpijade, studijske posjete naučnim centrima, stručnim </w:t>
            </w:r>
            <w:r w:rsidR="00E11627" w:rsidRPr="00192E32">
              <w:rPr>
                <w:sz w:val="22"/>
                <w:szCs w:val="22"/>
                <w:lang w:val="en-US" w:eastAsia="zh-CN"/>
              </w:rPr>
              <w:lastRenderedPageBreak/>
              <w:t>i kulturnim institucijama, sajmovima i manifestacijama.</w:t>
            </w:r>
          </w:p>
        </w:tc>
      </w:tr>
    </w:tbl>
    <w:p w:rsidR="00192E32" w:rsidRDefault="00192E32" w:rsidP="00192E32">
      <w:pPr>
        <w:pStyle w:val="ListParagraph"/>
        <w:spacing w:after="200"/>
        <w:ind w:left="792"/>
        <w:contextualSpacing/>
        <w:jc w:val="both"/>
        <w:rPr>
          <w:rFonts w:ascii="Arial" w:hAnsi="Arial" w:cs="Arial"/>
        </w:rPr>
      </w:pPr>
    </w:p>
    <w:p w:rsidR="00E11627" w:rsidRPr="000F3116" w:rsidRDefault="00E11627" w:rsidP="00E11627">
      <w:pPr>
        <w:pStyle w:val="ListParagraph"/>
        <w:numPr>
          <w:ilvl w:val="1"/>
          <w:numId w:val="5"/>
        </w:numPr>
        <w:spacing w:after="200"/>
        <w:contextualSpacing/>
        <w:jc w:val="both"/>
        <w:rPr>
          <w:rFonts w:ascii="Arial" w:hAnsi="Arial" w:cs="Arial"/>
        </w:rPr>
      </w:pPr>
      <w:r w:rsidRPr="000F3116">
        <w:rPr>
          <w:rFonts w:ascii="Arial" w:hAnsi="Arial" w:cs="Arial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E11627" w:rsidRPr="000F3116" w:rsidTr="00294170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Izvor(i) podataka</w:t>
            </w:r>
          </w:p>
        </w:tc>
      </w:tr>
      <w:tr w:rsidR="00E11627" w:rsidRPr="000F3116" w:rsidTr="00294170">
        <w:tc>
          <w:tcPr>
            <w:tcW w:w="4582" w:type="dxa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Realizovanjem projekata i programa nevladinih organizacija u saradnji sa školama kroz aktivnosti po različitim oblastima, kao što su: dadatna nastava, sekcije, slobodne aktivnosti</w:t>
            </w:r>
            <w:proofErr w:type="gramStart"/>
            <w:r w:rsidRPr="000F3116">
              <w:rPr>
                <w:rFonts w:ascii="Arial" w:hAnsi="Arial" w:cs="Arial"/>
                <w:szCs w:val="24"/>
              </w:rPr>
              <w:t>,organizacija</w:t>
            </w:r>
            <w:proofErr w:type="gramEnd"/>
            <w:r w:rsidRPr="000F3116">
              <w:rPr>
                <w:rFonts w:ascii="Arial" w:hAnsi="Arial" w:cs="Arial"/>
                <w:szCs w:val="24"/>
              </w:rPr>
              <w:t xml:space="preserve"> festivala, manifestacija, takmičenja, promotivnih aktivnosti, očekuje se kreativniji, inovativniji i funkcionalniji rad i bolja postignuća učenika. Razvojni i istraživački projekti koje bi nastavnici realizovali sa učenicima treba da utiču na njihovu motivaciju za rad i praktična, promjenjiva znanja. Razvijanje takmičarskog duha kroz razne oblike takmičenja učenika takođe mogu biti dobar primjer rada NVO u školama.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 xml:space="preserve">Strukovna udruženja nastavnika u dijelu identifikacije i rada sa darovitim učenicima mogu dati značajan doprinos. </w:t>
            </w:r>
            <w:r w:rsidRPr="000F3116">
              <w:rPr>
                <w:rFonts w:ascii="Arial" w:hAnsi="Arial" w:cs="Arial"/>
                <w:szCs w:val="24"/>
              </w:rPr>
              <w:lastRenderedPageBreak/>
              <w:t xml:space="preserve">Projekti nevladinih organizacija su važni kod cjelovitog pristupa školi, saradnju sa lokalnom zajednicom i osmišljavanju i realizovanju akcija koja utiču na bolje i sugurnije okruženje. </w:t>
            </w:r>
          </w:p>
          <w:p w:rsidR="00E11627" w:rsidRPr="000F3116" w:rsidRDefault="00E11627" w:rsidP="00294170">
            <w:pPr>
              <w:autoSpaceDE w:val="0"/>
              <w:autoSpaceDN w:val="0"/>
              <w:adjustRightInd w:val="0"/>
              <w:rPr>
                <w:rFonts w:ascii="Arial" w:eastAsia="CenturyGothic-Italic" w:hAnsi="Arial" w:cs="Arial"/>
                <w:iCs/>
                <w:szCs w:val="24"/>
              </w:rPr>
            </w:pPr>
            <w:r w:rsidRPr="000F3116">
              <w:rPr>
                <w:rFonts w:ascii="Arial" w:eastAsia="CenturyGothic-Italic" w:hAnsi="Arial" w:cs="Arial"/>
                <w:iCs/>
                <w:szCs w:val="24"/>
                <w:lang w:val="sr-Latn-ME"/>
              </w:rPr>
              <w:t xml:space="preserve">Omogućiti </w:t>
            </w:r>
            <w:r w:rsidRPr="000F3116">
              <w:rPr>
                <w:rFonts w:ascii="Arial" w:eastAsia="CenturyGothic-Italic" w:hAnsi="Arial" w:cs="Arial"/>
                <w:iCs/>
                <w:szCs w:val="24"/>
              </w:rPr>
              <w:t>pobjednicima državnih takmičenja da svoja znanja i kompetencije odmjere na sličnim takmičenjima u regionu i širom Evrope</w:t>
            </w:r>
            <w:r w:rsidRPr="000F3116">
              <w:rPr>
                <w:rFonts w:ascii="Arial" w:eastAsia="CenturyGothic-Italic" w:hAnsi="Arial" w:cs="Arial"/>
                <w:iCs/>
                <w:szCs w:val="24"/>
                <w:lang w:val="sr-Latn-ME"/>
              </w:rPr>
              <w:t xml:space="preserve"> 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eastAsia="CenturyGothic-Italic" w:hAnsi="Arial" w:cs="Arial"/>
                <w:iCs/>
                <w:szCs w:val="24"/>
                <w:lang w:val="sr-Latn-ME"/>
              </w:rPr>
              <w:t xml:space="preserve">Omogućiti sastavni dio pripreme za takmičenja i pripreme za međunarodna takmičenja. 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lastRenderedPageBreak/>
              <w:t xml:space="preserve">Broj realizovanih projekata usmjerenih ka potencijalno darovitim i darovitim učenicima 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% broja darovitih učenika koja su uključena u projekte odnosno programe u odnosu na ukupan broj djece u školama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Efekti projekata koji se odnose na unapređenje stanja (% povećanja znanja učenika kroz razne vidove testova i ocjena na kraju kalsifikacionih perioda)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Održivost aktivnosti, odnosno omogućavanje stalnog organizovanja školskih i međuškolskih takmičenja</w:t>
            </w:r>
          </w:p>
          <w:p w:rsidR="00E11627" w:rsidRPr="000F3116" w:rsidRDefault="00E11627" w:rsidP="002941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 xml:space="preserve">Broj </w:t>
            </w:r>
            <w:r w:rsidR="000F3116" w:rsidRPr="000F3116">
              <w:rPr>
                <w:rFonts w:ascii="Arial" w:hAnsi="Arial" w:cs="Arial"/>
                <w:szCs w:val="24"/>
              </w:rPr>
              <w:t>ra</w:t>
            </w:r>
            <w:r w:rsidRPr="000F3116">
              <w:rPr>
                <w:rFonts w:ascii="Arial" w:hAnsi="Arial" w:cs="Arial"/>
                <w:szCs w:val="24"/>
              </w:rPr>
              <w:t xml:space="preserve">zrađenih i implementiranih individualizirani programi za darovite učenike po pojedinim oblastima </w:t>
            </w:r>
            <w:r w:rsidRPr="000F3116">
              <w:rPr>
                <w:rFonts w:ascii="Arial" w:hAnsi="Arial" w:cs="Arial"/>
                <w:szCs w:val="24"/>
              </w:rPr>
              <w:lastRenderedPageBreak/>
              <w:t>darovitosti, osmišljeni i sprovedeni modeli i oblici rada s darovitim učenicima, izrađeni programi i sprovedene vannastavne i vanškolske aktivnosti za (potencijalno) darovite učenike s ciljem produbljivanja postojećih znanja i usvajanja novih vještina i kompetencija organizacijom igraonica, radionica, ljetnih škola, kampova, škola kreativnog izražavanja, takmičenja, istraživačkih projekata i projektnih zadataka, manifestacija, festivala, takmičenja; uspostavljeni mehanizami saradnje sa stručnjacima iz oblasti interesovanja učenika (npr. poslovnim sektorom); izrađeni modela praćenja darovitih učenika u sistemu obrazovanje.</w:t>
            </w:r>
          </w:p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E11627" w:rsidRPr="000F3116" w:rsidRDefault="00E11627" w:rsidP="00294170">
            <w:pP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lastRenderedPageBreak/>
              <w:t>Izvještaji nevladinih organizacija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Pressclipping NVO-a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Evaluacija projekta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Izvještaji škola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Interna evaluacija škole</w:t>
            </w:r>
          </w:p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Eksterna evaluacija Zavoda za školstvo</w:t>
            </w:r>
          </w:p>
        </w:tc>
      </w:tr>
    </w:tbl>
    <w:p w:rsidR="00E11627" w:rsidRPr="000F3116" w:rsidRDefault="00E11627" w:rsidP="00E11627">
      <w:pPr>
        <w:rPr>
          <w:rFonts w:ascii="Arial" w:hAnsi="Arial" w:cs="Arial"/>
          <w:szCs w:val="24"/>
        </w:rPr>
      </w:pPr>
    </w:p>
    <w:p w:rsidR="00E11627" w:rsidRPr="000F3116" w:rsidRDefault="00E11627" w:rsidP="00E11627">
      <w:pPr>
        <w:pStyle w:val="ListParagraph"/>
        <w:numPr>
          <w:ilvl w:val="0"/>
          <w:numId w:val="5"/>
        </w:numPr>
        <w:spacing w:after="200"/>
        <w:contextualSpacing/>
        <w:rPr>
          <w:rFonts w:ascii="Arial" w:hAnsi="Arial" w:cs="Arial"/>
          <w:b/>
        </w:rPr>
      </w:pPr>
      <w:r w:rsidRPr="000F3116">
        <w:rPr>
          <w:rFonts w:ascii="Arial" w:hAnsi="Arial" w:cs="Arial"/>
          <w:b/>
        </w:rPr>
        <w:t>OSTVARIVANJE STRATEŠKIH CILJEVA</w:t>
      </w:r>
    </w:p>
    <w:p w:rsidR="00E11627" w:rsidRPr="000F3116" w:rsidRDefault="00E11627" w:rsidP="00E11627">
      <w:pPr>
        <w:pStyle w:val="ListParagraph"/>
        <w:numPr>
          <w:ilvl w:val="1"/>
          <w:numId w:val="5"/>
        </w:numPr>
        <w:spacing w:after="200"/>
        <w:contextualSpacing/>
        <w:jc w:val="both"/>
        <w:rPr>
          <w:rFonts w:ascii="Arial" w:hAnsi="Arial" w:cs="Arial"/>
        </w:rPr>
      </w:pPr>
      <w:r w:rsidRPr="000F3116">
        <w:rPr>
          <w:rFonts w:ascii="Arial" w:hAnsi="Arial" w:cs="Arial"/>
        </w:rPr>
        <w:t>Navesti ključne strateške ciljeve iz sektorske nadležnosti čijem će ostvarenju u 202</w:t>
      </w:r>
      <w:r w:rsidR="000F3116" w:rsidRPr="000F3116">
        <w:rPr>
          <w:rFonts w:ascii="Arial" w:hAnsi="Arial" w:cs="Arial"/>
        </w:rPr>
        <w:t>1</w:t>
      </w:r>
      <w:r w:rsidRPr="000F3116">
        <w:rPr>
          <w:rFonts w:ascii="Arial" w:hAnsi="Arial" w:cs="Arial"/>
        </w:rPr>
        <w:t>.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E11627" w:rsidRPr="000F3116" w:rsidTr="00294170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3961A2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 xml:space="preserve">Strateški </w:t>
            </w:r>
            <w:proofErr w:type="gramStart"/>
            <w:r w:rsidRPr="000F3116">
              <w:rPr>
                <w:rFonts w:ascii="Arial" w:hAnsi="Arial" w:cs="Arial"/>
                <w:szCs w:val="24"/>
              </w:rPr>
              <w:t>cilj(</w:t>
            </w:r>
            <w:proofErr w:type="gramEnd"/>
            <w:r w:rsidRPr="000F3116">
              <w:rPr>
                <w:rFonts w:ascii="Arial" w:hAnsi="Arial" w:cs="Arial"/>
                <w:szCs w:val="24"/>
              </w:rPr>
              <w:t xml:space="preserve">evi) čijem ostvarenju će doprinijeti javni konkurs za projekte i programe nevladinih organizacija u </w:t>
            </w:r>
            <w:r w:rsidR="003961A2">
              <w:rPr>
                <w:rFonts w:ascii="Arial" w:hAnsi="Arial" w:cs="Arial"/>
                <w:szCs w:val="24"/>
              </w:rPr>
              <w:t>2021.</w:t>
            </w:r>
            <w:r w:rsidRPr="000F3116">
              <w:rPr>
                <w:rFonts w:ascii="Arial" w:hAnsi="Arial" w:cs="Arial"/>
                <w:szCs w:val="24"/>
              </w:rPr>
              <w:t xml:space="preserve">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E11627" w:rsidRPr="000F3116" w:rsidTr="00294170">
        <w:tc>
          <w:tcPr>
            <w:tcW w:w="6884" w:type="dxa"/>
            <w:tcMar>
              <w:top w:w="57" w:type="dxa"/>
              <w:bottom w:w="57" w:type="dxa"/>
            </w:tcMar>
          </w:tcPr>
          <w:p w:rsidR="00E11627" w:rsidRPr="000F3116" w:rsidRDefault="00E11627" w:rsidP="00E1162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142" w:firstLine="0"/>
              <w:contextualSpacing/>
              <w:jc w:val="both"/>
              <w:rPr>
                <w:rFonts w:ascii="Arial" w:eastAsia="Calibri" w:hAnsi="Arial" w:cs="Arial"/>
                <w:lang w:val="sq-AL"/>
              </w:rPr>
            </w:pPr>
            <w:r w:rsidRPr="000F3116">
              <w:rPr>
                <w:rFonts w:ascii="Arial" w:eastAsia="Calibri" w:hAnsi="Arial" w:cs="Arial"/>
                <w:lang w:val="sq-AL"/>
              </w:rPr>
              <w:lastRenderedPageBreak/>
              <w:t>Motivisati učenike za dodatna znanja i metode kreativnog rada za sticanje primjenljivih i trajnih znanja</w:t>
            </w:r>
          </w:p>
          <w:p w:rsidR="00E11627" w:rsidRPr="000F3116" w:rsidRDefault="00E11627" w:rsidP="00E11627">
            <w:pPr>
              <w:pStyle w:val="ListParagraph"/>
              <w:numPr>
                <w:ilvl w:val="0"/>
                <w:numId w:val="7"/>
              </w:numPr>
              <w:ind w:left="142" w:firstLine="0"/>
              <w:contextualSpacing/>
              <w:rPr>
                <w:rFonts w:ascii="Arial" w:hAnsi="Arial" w:cs="Arial"/>
              </w:rPr>
            </w:pPr>
            <w:r w:rsidRPr="000F3116">
              <w:rPr>
                <w:rFonts w:ascii="Arial" w:hAnsi="Arial" w:cs="Arial"/>
              </w:rPr>
              <w:t xml:space="preserve">Unaprijediti znanja darovitih učenika i kontinuirano promovisati njihov značaj </w:t>
            </w:r>
          </w:p>
          <w:p w:rsidR="00E11627" w:rsidRPr="000F3116" w:rsidRDefault="00E11627" w:rsidP="00E11627">
            <w:pPr>
              <w:pStyle w:val="ListParagraph"/>
              <w:numPr>
                <w:ilvl w:val="0"/>
                <w:numId w:val="7"/>
              </w:numPr>
              <w:ind w:left="142" w:firstLine="0"/>
              <w:contextualSpacing/>
              <w:rPr>
                <w:rFonts w:ascii="Arial" w:hAnsi="Arial" w:cs="Arial"/>
              </w:rPr>
            </w:pPr>
            <w:r w:rsidRPr="000F3116">
              <w:rPr>
                <w:rFonts w:ascii="Arial" w:hAnsi="Arial" w:cs="Arial"/>
              </w:rPr>
              <w:t>Obezbijediti permanentno praćenje i unapređivanje kvalieta obrazovno-vaspitnog procesa u školama usmjerenog na  postignuća darovitih učenika</w:t>
            </w:r>
          </w:p>
          <w:p w:rsidR="00E11627" w:rsidRPr="000F3116" w:rsidRDefault="00E11627" w:rsidP="00E11627">
            <w:pPr>
              <w:pStyle w:val="ListParagraph"/>
              <w:numPr>
                <w:ilvl w:val="0"/>
                <w:numId w:val="7"/>
              </w:numPr>
              <w:ind w:left="142" w:firstLine="0"/>
              <w:contextualSpacing/>
              <w:rPr>
                <w:rFonts w:ascii="Arial" w:hAnsi="Arial" w:cs="Arial"/>
              </w:rPr>
            </w:pPr>
            <w:r w:rsidRPr="000F3116">
              <w:rPr>
                <w:rFonts w:ascii="Arial" w:hAnsi="Arial" w:cs="Arial"/>
              </w:rPr>
              <w:t>Unapređenje kvaliteta takmičenja primjenom raznih oblika provjere znanja i vještina</w:t>
            </w:r>
          </w:p>
          <w:p w:rsidR="00E11627" w:rsidRPr="000F3116" w:rsidRDefault="00E11627" w:rsidP="00E11627">
            <w:pPr>
              <w:pStyle w:val="ListParagraph"/>
              <w:numPr>
                <w:ilvl w:val="0"/>
                <w:numId w:val="7"/>
              </w:numPr>
              <w:ind w:left="142" w:firstLine="0"/>
              <w:contextualSpacing/>
              <w:rPr>
                <w:rFonts w:ascii="Arial" w:hAnsi="Arial" w:cs="Arial"/>
              </w:rPr>
            </w:pPr>
            <w:r w:rsidRPr="000F3116">
              <w:rPr>
                <w:rFonts w:ascii="Arial" w:hAnsi="Arial" w:cs="Arial"/>
              </w:rPr>
              <w:t>Poboljšanje rezultata naših učenika</w:t>
            </w:r>
          </w:p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200" w:line="276" w:lineRule="auto"/>
              <w:rPr>
                <w:rFonts w:ascii="Arial" w:hAnsi="Arial" w:cs="Arial"/>
                <w:szCs w:val="24"/>
                <w:lang w:val="sq-AL"/>
              </w:rPr>
            </w:pPr>
            <w:r w:rsidRPr="000F3116">
              <w:rPr>
                <w:rFonts w:ascii="Arial" w:hAnsi="Arial" w:cs="Arial"/>
                <w:szCs w:val="24"/>
                <w:lang w:val="sq-AL"/>
              </w:rPr>
              <w:t xml:space="preserve">1.1. Unaprijediti vannastavne i slobodne aktivnosti, sekcije, takmičenja, festivale, manifestacije, radionice i slično.  </w:t>
            </w:r>
          </w:p>
          <w:p w:rsidR="00E11627" w:rsidRPr="000F3116" w:rsidRDefault="00E11627" w:rsidP="00294170">
            <w:pPr>
              <w:spacing w:after="200" w:line="276" w:lineRule="auto"/>
              <w:rPr>
                <w:rFonts w:ascii="Arial" w:hAnsi="Arial" w:cs="Arial"/>
                <w:szCs w:val="24"/>
                <w:lang w:val="sq-AL"/>
              </w:rPr>
            </w:pPr>
            <w:r w:rsidRPr="000F3116">
              <w:rPr>
                <w:rFonts w:ascii="Arial" w:hAnsi="Arial" w:cs="Arial"/>
                <w:szCs w:val="24"/>
                <w:lang w:val="sq-AL"/>
              </w:rPr>
              <w:t>1.2. Unaprijediti podršku nadarenim učenicima kako bi se unaprijedila njihova kreativnost i interesovanja za specifične oblasti.</w:t>
            </w:r>
          </w:p>
          <w:p w:rsidR="00E11627" w:rsidRPr="000F3116" w:rsidRDefault="00E11627" w:rsidP="00294170">
            <w:pPr>
              <w:spacing w:after="200" w:line="276" w:lineRule="auto"/>
              <w:rPr>
                <w:rFonts w:ascii="Arial" w:hAnsi="Arial" w:cs="Arial"/>
                <w:szCs w:val="24"/>
                <w:lang w:val="sq-AL"/>
              </w:rPr>
            </w:pPr>
            <w:r w:rsidRPr="000F3116">
              <w:rPr>
                <w:rFonts w:ascii="Arial" w:hAnsi="Arial" w:cs="Arial"/>
                <w:szCs w:val="24"/>
                <w:lang w:val="sq-AL"/>
              </w:rPr>
              <w:t xml:space="preserve">2.1. Promovisati i unapređivati raznovrsne oblike saradnje škole, zajednice i roditelja. </w:t>
            </w:r>
          </w:p>
          <w:p w:rsidR="00E11627" w:rsidRPr="000F3116" w:rsidRDefault="00E11627" w:rsidP="00294170">
            <w:pPr>
              <w:rPr>
                <w:rFonts w:ascii="Arial" w:hAnsi="Arial" w:cs="Arial"/>
                <w:b/>
                <w:color w:val="FF0000"/>
                <w:szCs w:val="24"/>
                <w:lang w:val="sq-AL"/>
              </w:rPr>
            </w:pPr>
            <w:r w:rsidRPr="000F3116">
              <w:rPr>
                <w:rFonts w:ascii="Arial" w:hAnsi="Arial" w:cs="Arial"/>
                <w:szCs w:val="24"/>
                <w:lang w:val="sr-Latn-CS"/>
              </w:rPr>
              <w:t xml:space="preserve">2.2.  Kontinuirano promovisati </w:t>
            </w:r>
            <w:r w:rsidRPr="000F3116">
              <w:rPr>
                <w:rFonts w:ascii="Arial" w:hAnsi="Arial" w:cs="Arial"/>
                <w:szCs w:val="24"/>
              </w:rPr>
              <w:t xml:space="preserve">znanja darovitih učenika i njihov značaj. 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  <w:lang w:val="sq-AL"/>
              </w:rPr>
            </w:pPr>
            <w:r w:rsidRPr="000F3116">
              <w:rPr>
                <w:rFonts w:ascii="Arial" w:hAnsi="Arial" w:cs="Arial"/>
                <w:color w:val="000000"/>
                <w:szCs w:val="24"/>
                <w:lang w:val="sq-AL"/>
              </w:rPr>
              <w:t xml:space="preserve">3.1. </w:t>
            </w:r>
            <w:r w:rsidRPr="000F3116">
              <w:rPr>
                <w:rFonts w:ascii="Arial" w:hAnsi="Arial" w:cs="Arial"/>
                <w:szCs w:val="24"/>
                <w:lang w:val="sq-AL"/>
              </w:rPr>
              <w:t>Kontinuirano realizovati i usavršavati programe za podršku sveobuhvatnom razvoju djece sa naglaskom na darovitu djecu.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  <w:lang w:val="sq-AL"/>
              </w:rPr>
            </w:pPr>
            <w:r w:rsidRPr="000F3116">
              <w:rPr>
                <w:rFonts w:ascii="Arial" w:hAnsi="Arial" w:cs="Arial"/>
                <w:szCs w:val="24"/>
                <w:lang w:val="sq-AL"/>
              </w:rPr>
              <w:t>3.2. Unaprijediti razvoj kreativnosti, kompetencija, talenata (iz prirodnih i društvenih nauka, digitalne pismenosti, umjetnosti i sli</w:t>
            </w:r>
            <w:r w:rsidRPr="000F3116">
              <w:rPr>
                <w:rFonts w:ascii="Arial" w:hAnsi="Arial" w:cs="Arial"/>
                <w:szCs w:val="24"/>
                <w:lang w:val="sr-Latn-ME"/>
              </w:rPr>
              <w:t>čno</w:t>
            </w:r>
            <w:r w:rsidRPr="000F3116">
              <w:rPr>
                <w:rFonts w:ascii="Arial" w:hAnsi="Arial" w:cs="Arial"/>
                <w:szCs w:val="24"/>
                <w:lang w:val="sq-AL"/>
              </w:rPr>
              <w:t xml:space="preserve">). 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  <w:lang w:val="sq-AL"/>
              </w:rPr>
            </w:pPr>
            <w:r w:rsidRPr="000F3116">
              <w:rPr>
                <w:rFonts w:ascii="Arial" w:hAnsi="Arial" w:cs="Arial"/>
                <w:szCs w:val="24"/>
                <w:lang w:val="sq-AL"/>
              </w:rPr>
              <w:t>4.1 Pored obaveznih testova znanja, uvesti praktičnu provjeru znanja u laboratorijama, naučnim kampovima, usmene provjere i sl...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  <w:lang w:val="sq-AL"/>
              </w:rPr>
            </w:pPr>
            <w:r w:rsidRPr="000F3116">
              <w:rPr>
                <w:rFonts w:ascii="Arial" w:hAnsi="Arial" w:cs="Arial"/>
                <w:szCs w:val="24"/>
                <w:lang w:val="sq-AL"/>
              </w:rPr>
              <w:t>5.1Organizovati kontinuiranu pripremu takmičara za međunarodna takmičenja znanja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  <w:lang w:val="sq-AL"/>
              </w:rPr>
            </w:pPr>
            <w:r w:rsidRPr="000F3116">
              <w:rPr>
                <w:rFonts w:ascii="Arial" w:hAnsi="Arial" w:cs="Arial"/>
                <w:szCs w:val="24"/>
                <w:lang w:val="sq-AL"/>
              </w:rPr>
              <w:t>5.2. Organizovati veći broj takmičenja u držai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  <w:lang w:val="sq-AL"/>
              </w:rPr>
            </w:pPr>
            <w:r w:rsidRPr="000F3116">
              <w:rPr>
                <w:rFonts w:ascii="Arial" w:hAnsi="Arial" w:cs="Arial"/>
                <w:szCs w:val="24"/>
                <w:lang w:val="sq-AL"/>
              </w:rPr>
              <w:t>5.3. Obezbijediti veće učešće učenika na međunarodnim takmičenjima kroz konstantnu stimulaciju darovitih učenika.</w:t>
            </w:r>
          </w:p>
        </w:tc>
      </w:tr>
    </w:tbl>
    <w:p w:rsidR="00E11627" w:rsidRDefault="00E11627" w:rsidP="00E11627">
      <w:pPr>
        <w:rPr>
          <w:rFonts w:ascii="Arial" w:hAnsi="Arial" w:cs="Arial"/>
          <w:szCs w:val="24"/>
        </w:rPr>
      </w:pPr>
    </w:p>
    <w:p w:rsidR="00192E32" w:rsidRPr="000F3116" w:rsidRDefault="00192E32" w:rsidP="00E11627">
      <w:pPr>
        <w:rPr>
          <w:rFonts w:ascii="Arial" w:hAnsi="Arial" w:cs="Arial"/>
          <w:szCs w:val="24"/>
        </w:rPr>
      </w:pPr>
    </w:p>
    <w:p w:rsidR="00E11627" w:rsidRPr="000F3116" w:rsidRDefault="00E11627" w:rsidP="00E11627">
      <w:pPr>
        <w:pStyle w:val="ListParagraph"/>
        <w:numPr>
          <w:ilvl w:val="0"/>
          <w:numId w:val="5"/>
        </w:numPr>
        <w:spacing w:after="200"/>
        <w:contextualSpacing/>
        <w:rPr>
          <w:rFonts w:ascii="Arial" w:hAnsi="Arial" w:cs="Arial"/>
          <w:b/>
        </w:rPr>
      </w:pPr>
      <w:r w:rsidRPr="000F3116">
        <w:rPr>
          <w:rFonts w:ascii="Arial" w:hAnsi="Arial" w:cs="Arial"/>
          <w:b/>
        </w:rPr>
        <w:t>JAVNI KONKURSI ZA FINANSIRANJE PROJEKATA I PROGRAMA NVO - DOPRINOS OSTVARENJU STRATEŠKIH CILJEVA IZ SEKTORSKE NADLEŽNOSTI MINISTARSTVA</w:t>
      </w:r>
    </w:p>
    <w:p w:rsidR="00E11627" w:rsidRPr="000F3116" w:rsidRDefault="00E11627" w:rsidP="00E11627">
      <w:pPr>
        <w:pStyle w:val="ListParagraph"/>
        <w:spacing w:after="200"/>
        <w:ind w:left="360"/>
        <w:contextualSpacing/>
        <w:rPr>
          <w:rFonts w:ascii="Arial" w:hAnsi="Arial" w:cs="Arial"/>
          <w:b/>
        </w:rPr>
      </w:pPr>
    </w:p>
    <w:p w:rsidR="00E11627" w:rsidRPr="000F3116" w:rsidRDefault="00E11627" w:rsidP="00E11627">
      <w:pPr>
        <w:pStyle w:val="ListParagraph"/>
        <w:numPr>
          <w:ilvl w:val="1"/>
          <w:numId w:val="5"/>
        </w:numPr>
        <w:spacing w:after="200"/>
        <w:contextualSpacing/>
        <w:jc w:val="both"/>
        <w:rPr>
          <w:rFonts w:ascii="Arial" w:hAnsi="Arial" w:cs="Arial"/>
        </w:rPr>
      </w:pPr>
      <w:r w:rsidRPr="000F3116">
        <w:rPr>
          <w:rFonts w:ascii="Arial" w:hAnsi="Arial" w:cs="Arial"/>
        </w:rPr>
        <w:t>Navesti javne konkurse koji se predlažu za objavljivanje u 202</w:t>
      </w:r>
      <w:r w:rsidR="000F3116" w:rsidRPr="000F3116">
        <w:rPr>
          <w:rFonts w:ascii="Arial" w:hAnsi="Arial" w:cs="Arial"/>
        </w:rPr>
        <w:t>1</w:t>
      </w:r>
      <w:r w:rsidRPr="000F3116">
        <w:rPr>
          <w:rFonts w:ascii="Arial" w:hAnsi="Arial" w:cs="Arial"/>
        </w:rPr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5945"/>
        <w:gridCol w:w="1809"/>
        <w:gridCol w:w="5587"/>
      </w:tblGrid>
      <w:tr w:rsidR="00E11627" w:rsidRPr="000F3116" w:rsidTr="00294170">
        <w:tc>
          <w:tcPr>
            <w:tcW w:w="5945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 xml:space="preserve">Naziv javnog konkursa </w:t>
            </w:r>
          </w:p>
        </w:tc>
        <w:tc>
          <w:tcPr>
            <w:tcW w:w="1809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right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Iznos koji se planira</w:t>
            </w:r>
          </w:p>
        </w:tc>
        <w:tc>
          <w:tcPr>
            <w:tcW w:w="558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Drugi donatori s kojima je potrebno koordinirati oblasti finansiranja</w:t>
            </w:r>
          </w:p>
        </w:tc>
      </w:tr>
      <w:tr w:rsidR="00E11627" w:rsidRPr="000F3116" w:rsidTr="00294170">
        <w:tc>
          <w:tcPr>
            <w:tcW w:w="5945" w:type="dxa"/>
            <w:tcMar>
              <w:top w:w="57" w:type="dxa"/>
              <w:bottom w:w="57" w:type="dxa"/>
            </w:tcMar>
          </w:tcPr>
          <w:p w:rsidR="000F3116" w:rsidRPr="000F3116" w:rsidRDefault="000F3116" w:rsidP="000F3116">
            <w:pPr>
              <w:outlineLvl w:val="0"/>
              <w:rPr>
                <w:rFonts w:ascii="Arial" w:hAnsi="Arial" w:cs="Arial"/>
                <w:szCs w:val="24"/>
              </w:rPr>
            </w:pPr>
          </w:p>
          <w:p w:rsidR="00E11627" w:rsidRPr="000F3116" w:rsidRDefault="00E11627" w:rsidP="00294170">
            <w:pPr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809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5587" w:type="dxa"/>
            <w:tcBorders>
              <w:left w:val="single" w:sz="2" w:space="0" w:color="auto"/>
            </w:tcBorders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</w:tbl>
    <w:p w:rsidR="00E11627" w:rsidRPr="000F3116" w:rsidRDefault="00E11627" w:rsidP="00E11627">
      <w:pPr>
        <w:rPr>
          <w:rFonts w:ascii="Arial" w:hAnsi="Arial" w:cs="Arial"/>
          <w:szCs w:val="24"/>
        </w:rPr>
      </w:pPr>
    </w:p>
    <w:p w:rsidR="00E11627" w:rsidRPr="000F3116" w:rsidRDefault="00E11627" w:rsidP="00E11627">
      <w:pPr>
        <w:pStyle w:val="ListParagraph"/>
        <w:numPr>
          <w:ilvl w:val="1"/>
          <w:numId w:val="5"/>
        </w:numPr>
        <w:spacing w:after="200"/>
        <w:contextualSpacing/>
        <w:jc w:val="both"/>
        <w:rPr>
          <w:rFonts w:ascii="Arial" w:hAnsi="Arial" w:cs="Arial"/>
        </w:rPr>
      </w:pPr>
      <w:r w:rsidRPr="000F3116">
        <w:rPr>
          <w:rFonts w:ascii="Arial" w:hAnsi="Arial" w:cs="Arial"/>
        </w:rPr>
        <w:t>Navesti ko su predviđeni glavni korisnici projekata i programa koji će se finansirati putem javnog konkursa. Ukratko navesti glavna obilježja svake grupe korisnika, njihov broj i njihove potrebe na koje projekti i programi treba da odgovore u 2019.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E11627" w:rsidRPr="000F3116" w:rsidTr="00294170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Opis glavnih grupa korisnika, njihov broj i potrebe</w:t>
            </w:r>
          </w:p>
        </w:tc>
      </w:tr>
      <w:tr w:rsidR="00E11627" w:rsidRPr="000F3116" w:rsidTr="00294170">
        <w:tc>
          <w:tcPr>
            <w:tcW w:w="13746" w:type="dxa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F3116">
              <w:rPr>
                <w:rFonts w:ascii="Arial" w:hAnsi="Arial" w:cs="Arial"/>
                <w:sz w:val="24"/>
                <w:szCs w:val="24"/>
              </w:rPr>
              <w:t>Direktni korisnici:</w:t>
            </w:r>
          </w:p>
          <w:p w:rsidR="00E11627" w:rsidRPr="000F3116" w:rsidRDefault="00E11627" w:rsidP="00294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F3116">
              <w:rPr>
                <w:rFonts w:ascii="Arial" w:hAnsi="Arial" w:cs="Arial"/>
                <w:sz w:val="24"/>
                <w:szCs w:val="24"/>
              </w:rPr>
              <w:t>163 osnovne škole (matične ustanove);</w:t>
            </w:r>
          </w:p>
          <w:p w:rsidR="00E11627" w:rsidRPr="000F3116" w:rsidRDefault="00E11627" w:rsidP="00294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F3116">
              <w:rPr>
                <w:rFonts w:ascii="Arial" w:hAnsi="Arial" w:cs="Arial"/>
                <w:sz w:val="24"/>
                <w:szCs w:val="24"/>
              </w:rPr>
              <w:t>50 srednjih škole;</w:t>
            </w:r>
          </w:p>
          <w:p w:rsidR="00E11627" w:rsidRPr="000F3116" w:rsidRDefault="00E11627" w:rsidP="00294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F3116">
              <w:rPr>
                <w:rFonts w:ascii="Arial" w:hAnsi="Arial" w:cs="Arial"/>
                <w:sz w:val="24"/>
                <w:szCs w:val="24"/>
              </w:rPr>
              <w:t>15 umjetničkih škola.</w:t>
            </w:r>
          </w:p>
          <w:p w:rsidR="00E11627" w:rsidRPr="000F3116" w:rsidRDefault="00E11627" w:rsidP="00294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  <w:p w:rsidR="00E11627" w:rsidRPr="000F3116" w:rsidRDefault="00E11627" w:rsidP="00294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F3116">
              <w:rPr>
                <w:rFonts w:ascii="Arial" w:hAnsi="Arial" w:cs="Arial"/>
                <w:sz w:val="24"/>
                <w:szCs w:val="24"/>
              </w:rPr>
              <w:t>Oko 68.000 učenika u osnovnim školama;</w:t>
            </w:r>
          </w:p>
          <w:p w:rsidR="00E11627" w:rsidRPr="000F3116" w:rsidRDefault="00E11627" w:rsidP="00294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F3116">
              <w:rPr>
                <w:rFonts w:ascii="Arial" w:hAnsi="Arial" w:cs="Arial"/>
                <w:sz w:val="24"/>
                <w:szCs w:val="24"/>
              </w:rPr>
              <w:t>Oko 30.000 učenika u srednjim školama;</w:t>
            </w:r>
          </w:p>
          <w:p w:rsidR="00E11627" w:rsidRPr="000F3116" w:rsidRDefault="00E11627" w:rsidP="00294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F3116">
              <w:rPr>
                <w:rFonts w:ascii="Arial" w:hAnsi="Arial" w:cs="Arial"/>
                <w:sz w:val="24"/>
                <w:szCs w:val="24"/>
              </w:rPr>
              <w:lastRenderedPageBreak/>
              <w:t xml:space="preserve">Oko 5.000 učenika u umjetničkim školama. </w:t>
            </w:r>
          </w:p>
          <w:p w:rsidR="00E11627" w:rsidRPr="000F3116" w:rsidRDefault="00E11627" w:rsidP="00294170">
            <w:pP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 xml:space="preserve">-Strukovna udruženja nastavnika (udruženje pedagoga, udruženje psihologa, udruženje matematičara, udruženje fizičara, udruženje istoričara, udruženje prof.stranih jezika, muzičke i likovne kulture, </w:t>
            </w:r>
            <w:proofErr w:type="gramStart"/>
            <w:r w:rsidRPr="000F3116">
              <w:rPr>
                <w:rFonts w:ascii="Arial" w:hAnsi="Arial" w:cs="Arial"/>
                <w:szCs w:val="24"/>
              </w:rPr>
              <w:t>itd.,</w:t>
            </w:r>
            <w:proofErr w:type="gramEnd"/>
            <w:r w:rsidRPr="000F3116">
              <w:rPr>
                <w:rFonts w:ascii="Arial" w:hAnsi="Arial" w:cs="Arial"/>
                <w:szCs w:val="24"/>
              </w:rPr>
              <w:t xml:space="preserve"> kao i nevladine organizacije koje okupljaju nastvnike, učenike i studente). </w:t>
            </w:r>
          </w:p>
        </w:tc>
      </w:tr>
    </w:tbl>
    <w:p w:rsidR="00E11627" w:rsidRPr="000F3116" w:rsidRDefault="00E11627" w:rsidP="00E11627">
      <w:pPr>
        <w:pStyle w:val="ListParagraph"/>
        <w:numPr>
          <w:ilvl w:val="1"/>
          <w:numId w:val="5"/>
        </w:numPr>
        <w:spacing w:after="200"/>
        <w:contextualSpacing/>
        <w:rPr>
          <w:rFonts w:ascii="Arial" w:hAnsi="Arial" w:cs="Arial"/>
        </w:rPr>
      </w:pPr>
      <w:r w:rsidRPr="000F3116">
        <w:rPr>
          <w:rFonts w:ascii="Arial" w:hAnsi="Arial" w:cs="Arial"/>
        </w:rPr>
        <w:lastRenderedPageBreak/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686"/>
        <w:gridCol w:w="6655"/>
      </w:tblGrid>
      <w:tr w:rsidR="00E11627" w:rsidRPr="000F3116" w:rsidTr="00294170">
        <w:tc>
          <w:tcPr>
            <w:tcW w:w="13341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Očekivani broj projekata koji se planira finansirati / broj ugovora koje se planira zaključiti s NVO</w:t>
            </w:r>
          </w:p>
        </w:tc>
      </w:tr>
      <w:tr w:rsidR="00E11627" w:rsidRPr="000F3116" w:rsidTr="00294170">
        <w:tc>
          <w:tcPr>
            <w:tcW w:w="6686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Naziv javnog konkursa</w:t>
            </w:r>
          </w:p>
          <w:p w:rsidR="00E11627" w:rsidRPr="000F3116" w:rsidRDefault="00E11627" w:rsidP="00294170">
            <w:pPr>
              <w:outlineLvl w:val="0"/>
              <w:rPr>
                <w:rFonts w:ascii="Arial" w:hAnsi="Arial" w:cs="Arial"/>
                <w:b/>
                <w:iCs/>
                <w:szCs w:val="24"/>
              </w:rPr>
            </w:pPr>
            <w:r w:rsidRPr="000F3116">
              <w:rPr>
                <w:rFonts w:ascii="Arial" w:hAnsi="Arial" w:cs="Arial"/>
                <w:b/>
                <w:iCs/>
                <w:szCs w:val="24"/>
              </w:rPr>
              <w:t>Partnerstvo sa NVO za unapređenje kvaliteta obrazovanja</w:t>
            </w:r>
          </w:p>
          <w:p w:rsidR="00E11627" w:rsidRPr="000F3116" w:rsidRDefault="00E11627" w:rsidP="00294170">
            <w:pPr>
              <w:outlineLvl w:val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iCs/>
                <w:szCs w:val="24"/>
              </w:rPr>
              <w:t xml:space="preserve">Podoblast: </w:t>
            </w:r>
            <w:r w:rsidRPr="000F3116">
              <w:rPr>
                <w:rFonts w:ascii="Arial" w:hAnsi="Arial" w:cs="Arial"/>
                <w:szCs w:val="24"/>
              </w:rPr>
              <w:t xml:space="preserve">Doprinos NVO </w:t>
            </w:r>
            <w:r w:rsidRPr="000F3116">
              <w:rPr>
                <w:rFonts w:ascii="Arial" w:hAnsi="Arial" w:cs="Arial"/>
                <w:iCs/>
                <w:szCs w:val="24"/>
              </w:rPr>
              <w:t xml:space="preserve">za podršku vannastavnim i slobodnim aktivnostima za darovite učenike. </w:t>
            </w:r>
          </w:p>
        </w:tc>
        <w:tc>
          <w:tcPr>
            <w:tcW w:w="6655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</w:p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Očekivani broj prijava je oko 85, dok se očekuje sklapanje ugovora za finansiranje najviše 20 projekata.</w:t>
            </w:r>
          </w:p>
        </w:tc>
      </w:tr>
    </w:tbl>
    <w:p w:rsidR="00E11627" w:rsidRPr="000F3116" w:rsidRDefault="00E11627" w:rsidP="00E11627">
      <w:pPr>
        <w:pStyle w:val="ListParagraph"/>
        <w:numPr>
          <w:ilvl w:val="1"/>
          <w:numId w:val="5"/>
        </w:numPr>
        <w:spacing w:after="200"/>
        <w:contextualSpacing/>
        <w:jc w:val="both"/>
        <w:rPr>
          <w:rFonts w:ascii="Arial" w:hAnsi="Arial" w:cs="Arial"/>
        </w:rPr>
      </w:pPr>
      <w:r w:rsidRPr="000F3116">
        <w:rPr>
          <w:rFonts w:ascii="Arial" w:hAnsi="Arial" w:cs="Arial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E11627" w:rsidRPr="000F3116" w:rsidTr="00294170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Naziv javnog konkursa:</w:t>
            </w:r>
          </w:p>
        </w:tc>
      </w:tr>
      <w:tr w:rsidR="00E11627" w:rsidRPr="000F3116" w:rsidTr="00294170">
        <w:tc>
          <w:tcPr>
            <w:tcW w:w="6876" w:type="dxa"/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 xml:space="preserve">Najniži iznos finansijske podrške koju će biti moguće ostvariti na osnovu javnog konkursa:  </w:t>
            </w:r>
            <w:r w:rsidR="000F3116" w:rsidRPr="000F3116">
              <w:rPr>
                <w:rFonts w:ascii="Arial" w:hAnsi="Arial" w:cs="Arial"/>
                <w:szCs w:val="24"/>
              </w:rPr>
              <w:t>5</w:t>
            </w:r>
            <w:r w:rsidRPr="000F3116">
              <w:rPr>
                <w:rFonts w:ascii="Arial" w:hAnsi="Arial" w:cs="Arial"/>
                <w:szCs w:val="24"/>
              </w:rPr>
              <w:t>.000 EURA</w:t>
            </w:r>
          </w:p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E11627" w:rsidRPr="000F3116" w:rsidRDefault="00E11627" w:rsidP="000F3116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Najviši iznos finansijske podrške koju će biti moguće ostvariti na osnovu javnog konkursa: 1</w:t>
            </w:r>
            <w:r w:rsidR="000F3116" w:rsidRPr="000F3116">
              <w:rPr>
                <w:rFonts w:ascii="Arial" w:hAnsi="Arial" w:cs="Arial"/>
                <w:szCs w:val="24"/>
              </w:rPr>
              <w:t>5</w:t>
            </w:r>
            <w:r w:rsidRPr="000F3116">
              <w:rPr>
                <w:rFonts w:ascii="Arial" w:hAnsi="Arial" w:cs="Arial"/>
                <w:szCs w:val="24"/>
              </w:rPr>
              <w:t>.000 EURA</w:t>
            </w:r>
          </w:p>
        </w:tc>
      </w:tr>
    </w:tbl>
    <w:p w:rsidR="00E11627" w:rsidRDefault="00E11627" w:rsidP="00E11627">
      <w:pPr>
        <w:ind w:left="426"/>
        <w:rPr>
          <w:rFonts w:ascii="Arial" w:hAnsi="Arial" w:cs="Arial"/>
          <w:b/>
          <w:i/>
          <w:szCs w:val="24"/>
        </w:rPr>
      </w:pPr>
      <w:r w:rsidRPr="000F3116">
        <w:rPr>
          <w:rFonts w:ascii="Arial" w:hAnsi="Arial" w:cs="Arial"/>
          <w:b/>
          <w:szCs w:val="24"/>
        </w:rPr>
        <w:t>NAPOMENA:</w:t>
      </w:r>
      <w:r w:rsidRPr="000F3116">
        <w:rPr>
          <w:rFonts w:ascii="Arial" w:hAnsi="Arial" w:cs="Arial"/>
          <w:szCs w:val="24"/>
        </w:rPr>
        <w:t xml:space="preserve"> stavom 4 člana 32ž Zakona o NVO, definisano je: </w:t>
      </w:r>
      <w:r w:rsidRPr="000F3116">
        <w:rPr>
          <w:rFonts w:ascii="Arial" w:hAnsi="Arial" w:cs="Arial"/>
          <w:b/>
          <w:i/>
          <w:szCs w:val="24"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3961A2" w:rsidRPr="000F3116" w:rsidRDefault="003961A2" w:rsidP="00E11627">
      <w:pPr>
        <w:ind w:left="426"/>
        <w:rPr>
          <w:rFonts w:ascii="Arial" w:hAnsi="Arial" w:cs="Arial"/>
          <w:szCs w:val="24"/>
        </w:rPr>
      </w:pPr>
    </w:p>
    <w:p w:rsidR="00E11627" w:rsidRPr="000F3116" w:rsidRDefault="00E11627" w:rsidP="00E11627">
      <w:pPr>
        <w:pStyle w:val="ListParagraph"/>
        <w:numPr>
          <w:ilvl w:val="0"/>
          <w:numId w:val="5"/>
        </w:numPr>
        <w:spacing w:after="200"/>
        <w:contextualSpacing/>
        <w:rPr>
          <w:rFonts w:ascii="Arial" w:hAnsi="Arial" w:cs="Arial"/>
          <w:b/>
        </w:rPr>
      </w:pPr>
      <w:r w:rsidRPr="000F3116">
        <w:rPr>
          <w:rFonts w:ascii="Arial" w:hAnsi="Arial" w:cs="Arial"/>
          <w:b/>
        </w:rPr>
        <w:lastRenderedPageBreak/>
        <w:t>KONSULTACIJE SA ZAINTERESOVANIM NEVLADINIM ORGANIZAICJAMA</w:t>
      </w:r>
    </w:p>
    <w:p w:rsidR="00E11627" w:rsidRPr="000F3116" w:rsidRDefault="00E11627" w:rsidP="00E11627">
      <w:pPr>
        <w:pStyle w:val="ListParagraph"/>
        <w:numPr>
          <w:ilvl w:val="1"/>
          <w:numId w:val="5"/>
        </w:numPr>
        <w:spacing w:after="200"/>
        <w:contextualSpacing/>
        <w:jc w:val="both"/>
        <w:rPr>
          <w:rFonts w:ascii="Arial" w:hAnsi="Arial" w:cs="Arial"/>
        </w:rPr>
      </w:pPr>
      <w:r w:rsidRPr="000F3116">
        <w:rPr>
          <w:rFonts w:ascii="Arial" w:hAnsi="Arial" w:cs="Arial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445"/>
        <w:gridCol w:w="4443"/>
        <w:gridCol w:w="4453"/>
      </w:tblGrid>
      <w:tr w:rsidR="00E11627" w:rsidRPr="000F3116" w:rsidTr="00294170">
        <w:tc>
          <w:tcPr>
            <w:tcW w:w="4445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Metoda konsultacija (npr. web, email, konsultativni sastanak, itd.)</w:t>
            </w:r>
          </w:p>
        </w:tc>
        <w:tc>
          <w:tcPr>
            <w:tcW w:w="44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Datumi sprovedenih konsultacija</w:t>
            </w:r>
          </w:p>
        </w:tc>
        <w:tc>
          <w:tcPr>
            <w:tcW w:w="4453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Naziv  NVO koje su učestvovale u konsultacijama</w:t>
            </w:r>
          </w:p>
        </w:tc>
      </w:tr>
      <w:tr w:rsidR="00E11627" w:rsidRPr="000F3116" w:rsidTr="00294170">
        <w:tc>
          <w:tcPr>
            <w:tcW w:w="4445" w:type="dxa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outlineLvl w:val="0"/>
              <w:rPr>
                <w:rFonts w:ascii="Arial" w:hAnsi="Arial" w:cs="Arial"/>
                <w:iCs/>
                <w:szCs w:val="24"/>
                <w:lang w:val="sr-Latn-ME"/>
              </w:rPr>
            </w:pPr>
          </w:p>
        </w:tc>
        <w:tc>
          <w:tcPr>
            <w:tcW w:w="4443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53" w:type="dxa"/>
            <w:tcBorders>
              <w:left w:val="single" w:sz="2" w:space="0" w:color="auto"/>
            </w:tcBorders>
          </w:tcPr>
          <w:p w:rsidR="00E11627" w:rsidRPr="000F3116" w:rsidRDefault="00E11627" w:rsidP="00294170">
            <w:pPr>
              <w:pStyle w:val="ydp2bae9e08msonormal"/>
              <w:jc w:val="both"/>
              <w:rPr>
                <w:rFonts w:ascii="Arial" w:hAnsi="Arial" w:cs="Arial"/>
              </w:rPr>
            </w:pPr>
          </w:p>
        </w:tc>
      </w:tr>
    </w:tbl>
    <w:p w:rsidR="00E11627" w:rsidRPr="000F3116" w:rsidRDefault="00E11627" w:rsidP="00E11627">
      <w:pPr>
        <w:pStyle w:val="ListParagraph"/>
        <w:numPr>
          <w:ilvl w:val="0"/>
          <w:numId w:val="5"/>
        </w:numPr>
        <w:spacing w:after="200"/>
        <w:contextualSpacing/>
        <w:jc w:val="both"/>
        <w:rPr>
          <w:rFonts w:ascii="Arial" w:hAnsi="Arial" w:cs="Arial"/>
          <w:b/>
        </w:rPr>
      </w:pPr>
      <w:r w:rsidRPr="000F3116">
        <w:rPr>
          <w:rFonts w:ascii="Arial" w:hAnsi="Arial" w:cs="Arial"/>
          <w:b/>
        </w:rPr>
        <w:t>KAPACITETI ZA SPROVOĐENJE JAVNOG KONKURSA</w:t>
      </w:r>
    </w:p>
    <w:p w:rsidR="00E11627" w:rsidRPr="000F3116" w:rsidRDefault="00E11627" w:rsidP="00E11627">
      <w:pPr>
        <w:pStyle w:val="ListParagraph"/>
        <w:numPr>
          <w:ilvl w:val="1"/>
          <w:numId w:val="5"/>
        </w:numPr>
        <w:spacing w:after="200"/>
        <w:contextualSpacing/>
        <w:jc w:val="both"/>
        <w:rPr>
          <w:rFonts w:ascii="Arial" w:hAnsi="Arial" w:cs="Arial"/>
        </w:rPr>
      </w:pPr>
      <w:r w:rsidRPr="000F3116">
        <w:rPr>
          <w:rFonts w:ascii="Arial" w:hAnsi="Arial" w:cs="Arial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Ind w:w="-1641" w:type="dxa"/>
        <w:tblLook w:val="04A0" w:firstRow="1" w:lastRow="0" w:firstColumn="1" w:lastColumn="0" w:noHBand="0" w:noVBand="1"/>
      </w:tblPr>
      <w:tblGrid>
        <w:gridCol w:w="5077"/>
        <w:gridCol w:w="3437"/>
        <w:gridCol w:w="4537"/>
      </w:tblGrid>
      <w:tr w:rsidR="00E11627" w:rsidRPr="000F3116" w:rsidTr="00294170">
        <w:trPr>
          <w:jc w:val="center"/>
        </w:trPr>
        <w:tc>
          <w:tcPr>
            <w:tcW w:w="5077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 xml:space="preserve">Broj službenika/ica zaduženih za sprovođenje javnog konkursa i praćenje finansiranih projekata i programa nevladinih organizacija 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Imena službenika/ica zaduženih za sprovođenje javnog konkursa i praćenje finansiranih projekata i programa nevladinih organizacija</w:t>
            </w:r>
          </w:p>
        </w:tc>
      </w:tr>
      <w:tr w:rsidR="00E11627" w:rsidRPr="000F3116" w:rsidTr="00294170">
        <w:trPr>
          <w:trHeight w:val="725"/>
          <w:jc w:val="center"/>
        </w:trPr>
        <w:tc>
          <w:tcPr>
            <w:tcW w:w="5077" w:type="dxa"/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b/>
                <w:iCs/>
                <w:szCs w:val="24"/>
              </w:rPr>
              <w:t xml:space="preserve">Konkurs za finansiranje projekata/programa nevladinih organizacija za oblast podrška darovitim učenicima  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537" w:type="dxa"/>
            <w:tcBorders>
              <w:left w:val="single" w:sz="2" w:space="0" w:color="auto"/>
            </w:tcBorders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</w:tbl>
    <w:p w:rsidR="00C20E0A" w:rsidRPr="00375D08" w:rsidRDefault="00C20E0A" w:rsidP="00E11627">
      <w:pPr>
        <w:jc w:val="center"/>
        <w:rPr>
          <w:rFonts w:ascii="Arial" w:hAnsi="Arial" w:cs="Arial"/>
          <w:sz w:val="20"/>
        </w:rPr>
      </w:pPr>
    </w:p>
    <w:sectPr w:rsidR="00C20E0A" w:rsidRPr="00375D08" w:rsidSect="00E11627">
      <w:headerReference w:type="default" r:id="rId11"/>
      <w:headerReference w:type="first" r:id="rId12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5F" w:rsidRDefault="00535C5F" w:rsidP="00A6505B">
      <w:pPr>
        <w:spacing w:before="0" w:after="0" w:line="240" w:lineRule="auto"/>
      </w:pPr>
      <w:r>
        <w:separator/>
      </w:r>
    </w:p>
  </w:endnote>
  <w:endnote w:type="continuationSeparator" w:id="0">
    <w:p w:rsidR="00535C5F" w:rsidRDefault="00535C5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Gothic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5F" w:rsidRDefault="00535C5F" w:rsidP="00A6505B">
      <w:pPr>
        <w:spacing w:before="0" w:after="0" w:line="240" w:lineRule="auto"/>
      </w:pPr>
      <w:r>
        <w:separator/>
      </w:r>
    </w:p>
  </w:footnote>
  <w:footnote w:type="continuationSeparator" w:id="0">
    <w:p w:rsidR="00535C5F" w:rsidRDefault="00535C5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97DE669" wp14:editId="1DFD2AE1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62C053" wp14:editId="2B78E7AD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85CA22D" wp14:editId="74C6796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1E72"/>
    <w:multiLevelType w:val="hybridMultilevel"/>
    <w:tmpl w:val="11CE76DE"/>
    <w:lvl w:ilvl="0" w:tplc="A1CCC00C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E7A7B"/>
    <w:multiLevelType w:val="hybridMultilevel"/>
    <w:tmpl w:val="129C3F40"/>
    <w:lvl w:ilvl="0" w:tplc="D290949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19234FE"/>
    <w:multiLevelType w:val="hybridMultilevel"/>
    <w:tmpl w:val="7048F2C2"/>
    <w:lvl w:ilvl="0" w:tplc="D290949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56E92"/>
    <w:multiLevelType w:val="hybridMultilevel"/>
    <w:tmpl w:val="8A94E116"/>
    <w:lvl w:ilvl="0" w:tplc="D2909494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B652BE"/>
    <w:multiLevelType w:val="hybridMultilevel"/>
    <w:tmpl w:val="78DCF880"/>
    <w:lvl w:ilvl="0" w:tplc="2C1A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96FC0"/>
    <w:multiLevelType w:val="multilevel"/>
    <w:tmpl w:val="C98CBA76"/>
    <w:lvl w:ilvl="0">
      <w:start w:val="1"/>
      <w:numFmt w:val="decimal"/>
      <w:lvlText w:val="%1."/>
      <w:lvlJc w:val="left"/>
      <w:pPr>
        <w:ind w:left="1980" w:hanging="12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42BF5"/>
    <w:multiLevelType w:val="hybridMultilevel"/>
    <w:tmpl w:val="F490EB56"/>
    <w:lvl w:ilvl="0" w:tplc="E16C6CCA">
      <w:start w:val="1"/>
      <w:numFmt w:val="bullet"/>
      <w:lvlText w:val="-"/>
      <w:lvlJc w:val="left"/>
      <w:pPr>
        <w:ind w:left="1080" w:hanging="360"/>
      </w:pPr>
      <w:rPr>
        <w:rFonts w:ascii="Garamond" w:eastAsia="MS Mincho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1C7A"/>
    <w:rsid w:val="00053DCB"/>
    <w:rsid w:val="000804D2"/>
    <w:rsid w:val="000C6F1B"/>
    <w:rsid w:val="000F2AA0"/>
    <w:rsid w:val="000F2B95"/>
    <w:rsid w:val="000F2BFC"/>
    <w:rsid w:val="000F3116"/>
    <w:rsid w:val="001053EE"/>
    <w:rsid w:val="00107821"/>
    <w:rsid w:val="00154D42"/>
    <w:rsid w:val="001822FC"/>
    <w:rsid w:val="001847FD"/>
    <w:rsid w:val="00192E32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43237"/>
    <w:rsid w:val="002511E4"/>
    <w:rsid w:val="00252A36"/>
    <w:rsid w:val="0025635B"/>
    <w:rsid w:val="00291622"/>
    <w:rsid w:val="00292D5E"/>
    <w:rsid w:val="002A7CB3"/>
    <w:rsid w:val="002C20BD"/>
    <w:rsid w:val="002C2F30"/>
    <w:rsid w:val="002F461C"/>
    <w:rsid w:val="003168DA"/>
    <w:rsid w:val="003417B8"/>
    <w:rsid w:val="00350578"/>
    <w:rsid w:val="00354D08"/>
    <w:rsid w:val="00375D08"/>
    <w:rsid w:val="003927D6"/>
    <w:rsid w:val="003961A2"/>
    <w:rsid w:val="003A6DB5"/>
    <w:rsid w:val="003A79E7"/>
    <w:rsid w:val="003C6644"/>
    <w:rsid w:val="00411076"/>
    <w:rsid w:val="004112D5"/>
    <w:rsid w:val="00415FD8"/>
    <w:rsid w:val="00420F3D"/>
    <w:rsid w:val="004378E1"/>
    <w:rsid w:val="00451F6C"/>
    <w:rsid w:val="00451FF9"/>
    <w:rsid w:val="004679C3"/>
    <w:rsid w:val="004E3DA7"/>
    <w:rsid w:val="004F24B0"/>
    <w:rsid w:val="0051234C"/>
    <w:rsid w:val="00523147"/>
    <w:rsid w:val="00531FDF"/>
    <w:rsid w:val="00535C5F"/>
    <w:rsid w:val="005723C7"/>
    <w:rsid w:val="005A4E7E"/>
    <w:rsid w:val="005B44BF"/>
    <w:rsid w:val="005C4D32"/>
    <w:rsid w:val="005C6F24"/>
    <w:rsid w:val="005F56D9"/>
    <w:rsid w:val="00612213"/>
    <w:rsid w:val="00630A76"/>
    <w:rsid w:val="0065718E"/>
    <w:rsid w:val="006739CA"/>
    <w:rsid w:val="006A24FA"/>
    <w:rsid w:val="006A2C40"/>
    <w:rsid w:val="006B0CEE"/>
    <w:rsid w:val="006D711E"/>
    <w:rsid w:val="006E262C"/>
    <w:rsid w:val="006F6F1E"/>
    <w:rsid w:val="00705DDF"/>
    <w:rsid w:val="00722040"/>
    <w:rsid w:val="00730F71"/>
    <w:rsid w:val="0073561A"/>
    <w:rsid w:val="007456B6"/>
    <w:rsid w:val="00766D2B"/>
    <w:rsid w:val="00767A6E"/>
    <w:rsid w:val="0077100B"/>
    <w:rsid w:val="00776ED1"/>
    <w:rsid w:val="00786F2E"/>
    <w:rsid w:val="007904A7"/>
    <w:rsid w:val="00794586"/>
    <w:rsid w:val="007978B6"/>
    <w:rsid w:val="007B2B13"/>
    <w:rsid w:val="00800CDB"/>
    <w:rsid w:val="00810444"/>
    <w:rsid w:val="008276D3"/>
    <w:rsid w:val="00874B64"/>
    <w:rsid w:val="0088156B"/>
    <w:rsid w:val="00885190"/>
    <w:rsid w:val="008876AB"/>
    <w:rsid w:val="008B5D5F"/>
    <w:rsid w:val="008C7F82"/>
    <w:rsid w:val="00902E6C"/>
    <w:rsid w:val="00907170"/>
    <w:rsid w:val="009130A0"/>
    <w:rsid w:val="00922A8D"/>
    <w:rsid w:val="00946A67"/>
    <w:rsid w:val="00951870"/>
    <w:rsid w:val="0096107C"/>
    <w:rsid w:val="00987DFE"/>
    <w:rsid w:val="00997C04"/>
    <w:rsid w:val="009B660B"/>
    <w:rsid w:val="009C536D"/>
    <w:rsid w:val="009E797A"/>
    <w:rsid w:val="009F3E70"/>
    <w:rsid w:val="00A055A2"/>
    <w:rsid w:val="00A32014"/>
    <w:rsid w:val="00A5473B"/>
    <w:rsid w:val="00A6505B"/>
    <w:rsid w:val="00AF27FF"/>
    <w:rsid w:val="00B003EE"/>
    <w:rsid w:val="00B009A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E3206"/>
    <w:rsid w:val="00BE6055"/>
    <w:rsid w:val="00BF464E"/>
    <w:rsid w:val="00C04C84"/>
    <w:rsid w:val="00C123D2"/>
    <w:rsid w:val="00C176EB"/>
    <w:rsid w:val="00C20E0A"/>
    <w:rsid w:val="00C2622E"/>
    <w:rsid w:val="00C4431F"/>
    <w:rsid w:val="00C73B8C"/>
    <w:rsid w:val="00C84028"/>
    <w:rsid w:val="00C9503E"/>
    <w:rsid w:val="00CA4058"/>
    <w:rsid w:val="00CC2580"/>
    <w:rsid w:val="00CD159D"/>
    <w:rsid w:val="00CF381F"/>
    <w:rsid w:val="00CF540B"/>
    <w:rsid w:val="00D23B4D"/>
    <w:rsid w:val="00D2455F"/>
    <w:rsid w:val="00D32159"/>
    <w:rsid w:val="00D41D18"/>
    <w:rsid w:val="00D943D6"/>
    <w:rsid w:val="00DC5DF1"/>
    <w:rsid w:val="00DD4C0E"/>
    <w:rsid w:val="00DF60F7"/>
    <w:rsid w:val="00E11627"/>
    <w:rsid w:val="00E73A9B"/>
    <w:rsid w:val="00E74F68"/>
    <w:rsid w:val="00E75466"/>
    <w:rsid w:val="00EB4466"/>
    <w:rsid w:val="00F074B6"/>
    <w:rsid w:val="00F11865"/>
    <w:rsid w:val="00F127D8"/>
    <w:rsid w:val="00F14B0C"/>
    <w:rsid w:val="00F16D1B"/>
    <w:rsid w:val="00F21A4A"/>
    <w:rsid w:val="00F21E85"/>
    <w:rsid w:val="00F22EBA"/>
    <w:rsid w:val="00F323F6"/>
    <w:rsid w:val="00F63FBA"/>
    <w:rsid w:val="00F66805"/>
    <w:rsid w:val="00FE4CFA"/>
    <w:rsid w:val="00FF2A1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E11627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1627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E11627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bCs/>
      <w:szCs w:val="24"/>
      <w:lang w:val="sr-Latn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E11627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E11627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11627"/>
    <w:rPr>
      <w:rFonts w:ascii="Courier New" w:eastAsia="Times New Roman" w:hAnsi="Courier New" w:cs="Courier New"/>
      <w:sz w:val="20"/>
      <w:szCs w:val="20"/>
      <w:lang w:val="en-GB"/>
    </w:rPr>
  </w:style>
  <w:style w:type="paragraph" w:styleId="NoSpacing">
    <w:name w:val="No Spacing"/>
    <w:uiPriority w:val="1"/>
    <w:qFormat/>
    <w:rsid w:val="00E11627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11627"/>
    <w:pPr>
      <w:spacing w:before="0" w:after="0" w:line="240" w:lineRule="auto"/>
      <w:ind w:left="708"/>
      <w:jc w:val="left"/>
    </w:pPr>
    <w:rPr>
      <w:rFonts w:ascii="Times New Roman" w:eastAsia="Times New Roman" w:hAnsi="Times New Roman" w:cs="Times New Roman"/>
      <w:szCs w:val="24"/>
      <w:lang w:val="sr-Latn-CS"/>
    </w:rPr>
  </w:style>
  <w:style w:type="table" w:styleId="TableGrid">
    <w:name w:val="Table Grid"/>
    <w:basedOn w:val="TableNormal"/>
    <w:uiPriority w:val="59"/>
    <w:rsid w:val="00E11627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uiPriority w:val="9"/>
    <w:rsid w:val="00E11627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uiPriority w:val="9"/>
    <w:rsid w:val="00E11627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uiPriority w:val="9"/>
    <w:rsid w:val="00E11627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BodyTextIndent">
    <w:name w:val="Body Text Indent"/>
    <w:basedOn w:val="Normal"/>
    <w:link w:val="BodyTextIndentChar"/>
    <w:rsid w:val="00E11627"/>
    <w:pPr>
      <w:spacing w:before="0"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">
    <w:name w:val="Body Text"/>
    <w:basedOn w:val="Normal"/>
    <w:link w:val="BodyTextChar"/>
    <w:rsid w:val="00E11627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2">
    <w:name w:val="Body Text 2"/>
    <w:basedOn w:val="Normal"/>
    <w:link w:val="BodyText2Char"/>
    <w:rsid w:val="00E11627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2Char">
    <w:name w:val="Body Text 2 Char"/>
    <w:basedOn w:val="DefaultParagraphFont"/>
    <w:link w:val="BodyText2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3">
    <w:name w:val="Body Text 3"/>
    <w:basedOn w:val="Normal"/>
    <w:link w:val="BodyText3Char"/>
    <w:rsid w:val="00E11627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sr-Latn-CS"/>
    </w:rPr>
  </w:style>
  <w:style w:type="character" w:customStyle="1" w:styleId="BodyText3Char">
    <w:name w:val="Body Text 3 Char"/>
    <w:basedOn w:val="DefaultParagraphFont"/>
    <w:link w:val="BodyText3"/>
    <w:rsid w:val="00E11627"/>
    <w:rPr>
      <w:rFonts w:ascii="Times New Roman" w:eastAsia="Times New Roman" w:hAnsi="Times New Roman" w:cs="Times New Roman"/>
      <w:b/>
      <w:bCs/>
      <w:sz w:val="26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E11627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E11627"/>
    <w:rPr>
      <w:rFonts w:ascii="Arial" w:eastAsia="Times New Roman" w:hAnsi="Arial" w:cs="Arial"/>
      <w:sz w:val="26"/>
      <w:szCs w:val="24"/>
      <w:lang w:val="sl-SI"/>
    </w:rPr>
  </w:style>
  <w:style w:type="character" w:styleId="FollowedHyperlink">
    <w:name w:val="FollowedHyperlink"/>
    <w:basedOn w:val="DefaultParagraphFont"/>
    <w:rsid w:val="00E11627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E11627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sr-Latn-CS"/>
    </w:rPr>
  </w:style>
  <w:style w:type="character" w:customStyle="1" w:styleId="BodyTextIndent3Char">
    <w:name w:val="Body Text Indent 3 Char"/>
    <w:basedOn w:val="DefaultParagraphFont"/>
    <w:link w:val="BodyTextIndent3"/>
    <w:rsid w:val="00E11627"/>
    <w:rPr>
      <w:rFonts w:ascii="Arial" w:eastAsia="Times New Roman" w:hAnsi="Arial" w:cs="Arial"/>
      <w:sz w:val="26"/>
      <w:szCs w:val="24"/>
      <w:lang w:val="sr-Latn-CS"/>
    </w:rPr>
  </w:style>
  <w:style w:type="paragraph" w:styleId="Subtitle">
    <w:name w:val="Subtitle"/>
    <w:basedOn w:val="Normal"/>
    <w:link w:val="SubtitleChar"/>
    <w:qFormat/>
    <w:rsid w:val="00E11627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sr-Latn-CS"/>
    </w:rPr>
  </w:style>
  <w:style w:type="character" w:customStyle="1" w:styleId="SubtitleChar">
    <w:name w:val="Subtitle Char"/>
    <w:basedOn w:val="DefaultParagraphFont"/>
    <w:link w:val="Subtitle"/>
    <w:rsid w:val="00E11627"/>
    <w:rPr>
      <w:rFonts w:ascii="Arial" w:eastAsia="Times New Roman" w:hAnsi="Arial" w:cs="Arial"/>
      <w:b/>
      <w:bCs/>
      <w:szCs w:val="24"/>
      <w:lang w:val="sr-Latn-CS"/>
    </w:rPr>
  </w:style>
  <w:style w:type="character" w:styleId="Strong">
    <w:name w:val="Strong"/>
    <w:basedOn w:val="DefaultParagraphFont"/>
    <w:qFormat/>
    <w:rsid w:val="00E11627"/>
    <w:rPr>
      <w:b/>
      <w:bCs/>
    </w:rPr>
  </w:style>
  <w:style w:type="paragraph" w:customStyle="1" w:styleId="Default">
    <w:name w:val="Default"/>
    <w:rsid w:val="00E11627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hr-HR"/>
    </w:rPr>
  </w:style>
  <w:style w:type="paragraph" w:customStyle="1" w:styleId="ydp2bae9e08msonormal">
    <w:name w:val="ydp2bae9e08msonormal"/>
    <w:basedOn w:val="Normal"/>
    <w:rsid w:val="00E1162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E11627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1627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E11627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bCs/>
      <w:szCs w:val="24"/>
      <w:lang w:val="sr-Latn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E11627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E11627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11627"/>
    <w:rPr>
      <w:rFonts w:ascii="Courier New" w:eastAsia="Times New Roman" w:hAnsi="Courier New" w:cs="Courier New"/>
      <w:sz w:val="20"/>
      <w:szCs w:val="20"/>
      <w:lang w:val="en-GB"/>
    </w:rPr>
  </w:style>
  <w:style w:type="paragraph" w:styleId="NoSpacing">
    <w:name w:val="No Spacing"/>
    <w:uiPriority w:val="1"/>
    <w:qFormat/>
    <w:rsid w:val="00E11627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11627"/>
    <w:pPr>
      <w:spacing w:before="0" w:after="0" w:line="240" w:lineRule="auto"/>
      <w:ind w:left="708"/>
      <w:jc w:val="left"/>
    </w:pPr>
    <w:rPr>
      <w:rFonts w:ascii="Times New Roman" w:eastAsia="Times New Roman" w:hAnsi="Times New Roman" w:cs="Times New Roman"/>
      <w:szCs w:val="24"/>
      <w:lang w:val="sr-Latn-CS"/>
    </w:rPr>
  </w:style>
  <w:style w:type="table" w:styleId="TableGrid">
    <w:name w:val="Table Grid"/>
    <w:basedOn w:val="TableNormal"/>
    <w:uiPriority w:val="59"/>
    <w:rsid w:val="00E11627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uiPriority w:val="9"/>
    <w:rsid w:val="00E11627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uiPriority w:val="9"/>
    <w:rsid w:val="00E11627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uiPriority w:val="9"/>
    <w:rsid w:val="00E11627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BodyTextIndent">
    <w:name w:val="Body Text Indent"/>
    <w:basedOn w:val="Normal"/>
    <w:link w:val="BodyTextIndentChar"/>
    <w:rsid w:val="00E11627"/>
    <w:pPr>
      <w:spacing w:before="0"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">
    <w:name w:val="Body Text"/>
    <w:basedOn w:val="Normal"/>
    <w:link w:val="BodyTextChar"/>
    <w:rsid w:val="00E11627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2">
    <w:name w:val="Body Text 2"/>
    <w:basedOn w:val="Normal"/>
    <w:link w:val="BodyText2Char"/>
    <w:rsid w:val="00E11627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2Char">
    <w:name w:val="Body Text 2 Char"/>
    <w:basedOn w:val="DefaultParagraphFont"/>
    <w:link w:val="BodyText2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3">
    <w:name w:val="Body Text 3"/>
    <w:basedOn w:val="Normal"/>
    <w:link w:val="BodyText3Char"/>
    <w:rsid w:val="00E11627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sr-Latn-CS"/>
    </w:rPr>
  </w:style>
  <w:style w:type="character" w:customStyle="1" w:styleId="BodyText3Char">
    <w:name w:val="Body Text 3 Char"/>
    <w:basedOn w:val="DefaultParagraphFont"/>
    <w:link w:val="BodyText3"/>
    <w:rsid w:val="00E11627"/>
    <w:rPr>
      <w:rFonts w:ascii="Times New Roman" w:eastAsia="Times New Roman" w:hAnsi="Times New Roman" w:cs="Times New Roman"/>
      <w:b/>
      <w:bCs/>
      <w:sz w:val="26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E11627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E11627"/>
    <w:rPr>
      <w:rFonts w:ascii="Arial" w:eastAsia="Times New Roman" w:hAnsi="Arial" w:cs="Arial"/>
      <w:sz w:val="26"/>
      <w:szCs w:val="24"/>
      <w:lang w:val="sl-SI"/>
    </w:rPr>
  </w:style>
  <w:style w:type="character" w:styleId="FollowedHyperlink">
    <w:name w:val="FollowedHyperlink"/>
    <w:basedOn w:val="DefaultParagraphFont"/>
    <w:rsid w:val="00E11627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E11627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sr-Latn-CS"/>
    </w:rPr>
  </w:style>
  <w:style w:type="character" w:customStyle="1" w:styleId="BodyTextIndent3Char">
    <w:name w:val="Body Text Indent 3 Char"/>
    <w:basedOn w:val="DefaultParagraphFont"/>
    <w:link w:val="BodyTextIndent3"/>
    <w:rsid w:val="00E11627"/>
    <w:rPr>
      <w:rFonts w:ascii="Arial" w:eastAsia="Times New Roman" w:hAnsi="Arial" w:cs="Arial"/>
      <w:sz w:val="26"/>
      <w:szCs w:val="24"/>
      <w:lang w:val="sr-Latn-CS"/>
    </w:rPr>
  </w:style>
  <w:style w:type="paragraph" w:styleId="Subtitle">
    <w:name w:val="Subtitle"/>
    <w:basedOn w:val="Normal"/>
    <w:link w:val="SubtitleChar"/>
    <w:qFormat/>
    <w:rsid w:val="00E11627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sr-Latn-CS"/>
    </w:rPr>
  </w:style>
  <w:style w:type="character" w:customStyle="1" w:styleId="SubtitleChar">
    <w:name w:val="Subtitle Char"/>
    <w:basedOn w:val="DefaultParagraphFont"/>
    <w:link w:val="Subtitle"/>
    <w:rsid w:val="00E11627"/>
    <w:rPr>
      <w:rFonts w:ascii="Arial" w:eastAsia="Times New Roman" w:hAnsi="Arial" w:cs="Arial"/>
      <w:b/>
      <w:bCs/>
      <w:szCs w:val="24"/>
      <w:lang w:val="sr-Latn-CS"/>
    </w:rPr>
  </w:style>
  <w:style w:type="character" w:styleId="Strong">
    <w:name w:val="Strong"/>
    <w:basedOn w:val="DefaultParagraphFont"/>
    <w:qFormat/>
    <w:rsid w:val="00E11627"/>
    <w:rPr>
      <w:b/>
      <w:bCs/>
    </w:rPr>
  </w:style>
  <w:style w:type="paragraph" w:customStyle="1" w:styleId="Default">
    <w:name w:val="Default"/>
    <w:rsid w:val="00E11627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hr-HR"/>
    </w:rPr>
  </w:style>
  <w:style w:type="paragraph" w:customStyle="1" w:styleId="ydp2bae9e08msonormal">
    <w:name w:val="ydp2bae9e08msonormal"/>
    <w:basedOn w:val="Normal"/>
    <w:rsid w:val="00E1162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zs.gov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ps.gov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3240</Words>
  <Characters>18473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vesna.vojinovic</cp:lastModifiedBy>
  <cp:revision>21</cp:revision>
  <cp:lastPrinted>2020-03-16T07:23:00Z</cp:lastPrinted>
  <dcterms:created xsi:type="dcterms:W3CDTF">2019-10-21T07:51:00Z</dcterms:created>
  <dcterms:modified xsi:type="dcterms:W3CDTF">2020-03-16T08:50:00Z</dcterms:modified>
</cp:coreProperties>
</file>