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3" w:type="dxa"/>
        <w:jc w:val="center"/>
        <w:tblLayout w:type="fixed"/>
        <w:tblLook w:val="0000" w:firstRow="0" w:lastRow="0" w:firstColumn="0" w:lastColumn="0" w:noHBand="0" w:noVBand="0"/>
      </w:tblPr>
      <w:tblGrid>
        <w:gridCol w:w="5265"/>
        <w:gridCol w:w="5618"/>
      </w:tblGrid>
      <w:tr w:rsidR="007D5B82" w:rsidRPr="004D628D" w:rsidTr="004D62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4D628D" w:rsidRDefault="00384E40" w:rsidP="004D628D">
            <w:pPr>
              <w:jc w:val="center"/>
              <w:rPr>
                <w:b/>
                <w:sz w:val="24"/>
                <w:szCs w:val="24"/>
              </w:rPr>
            </w:pPr>
            <w:r w:rsidRPr="004D628D">
              <w:rPr>
                <w:b/>
                <w:sz w:val="24"/>
                <w:szCs w:val="24"/>
              </w:rPr>
              <w:t>ZAHTJEV</w:t>
            </w:r>
            <w:bookmarkStart w:id="0" w:name="_GoBack"/>
            <w:bookmarkEnd w:id="0"/>
          </w:p>
          <w:p w:rsidR="007D5B82" w:rsidRPr="004D628D" w:rsidRDefault="00CE66D5" w:rsidP="004D628D">
            <w:pPr>
              <w:jc w:val="center"/>
              <w:rPr>
                <w:b/>
                <w:sz w:val="24"/>
                <w:szCs w:val="24"/>
              </w:rPr>
            </w:pPr>
            <w:r w:rsidRPr="004D628D">
              <w:rPr>
                <w:b/>
                <w:sz w:val="24"/>
                <w:szCs w:val="24"/>
              </w:rPr>
              <w:t xml:space="preserve">MJERA IV </w:t>
            </w:r>
            <w:r w:rsidR="007312E2" w:rsidRPr="004D628D">
              <w:rPr>
                <w:b/>
                <w:sz w:val="24"/>
                <w:szCs w:val="24"/>
              </w:rPr>
              <w:t xml:space="preserve">- </w:t>
            </w:r>
            <w:r w:rsidR="00AF7EAE" w:rsidRPr="004D628D">
              <w:rPr>
                <w:b/>
                <w:sz w:val="24"/>
                <w:szCs w:val="24"/>
              </w:rPr>
              <w:t>PODRŠKA ZA RAZVOJ MICE TURIZMA</w:t>
            </w:r>
          </w:p>
        </w:tc>
      </w:tr>
      <w:tr w:rsidR="007D5B82" w:rsidRPr="004D628D" w:rsidTr="004D62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Osnovni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poda</w:t>
            </w:r>
            <w:r w:rsidR="00384E40" w:rsidRPr="004D628D">
              <w:rPr>
                <w:b/>
              </w:rPr>
              <w:t>ci</w:t>
            </w:r>
            <w:proofErr w:type="spellEnd"/>
            <w:r w:rsidR="00384E40" w:rsidRPr="004D628D">
              <w:rPr>
                <w:b/>
              </w:rPr>
              <w:t xml:space="preserve"> o </w:t>
            </w:r>
            <w:proofErr w:type="spellStart"/>
            <w:r w:rsidRPr="004D628D">
              <w:rPr>
                <w:b/>
              </w:rPr>
              <w:t>podnosiocu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zahtjeva</w:t>
            </w:r>
            <w:proofErr w:type="spellEnd"/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384E40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P</w:t>
            </w:r>
            <w:r w:rsidR="007D5B82" w:rsidRPr="004D628D">
              <w:rPr>
                <w:b/>
              </w:rPr>
              <w:t>odnosilac</w:t>
            </w:r>
            <w:proofErr w:type="spellEnd"/>
            <w:r w:rsidR="007D5B82" w:rsidRPr="004D628D">
              <w:rPr>
                <w:b/>
              </w:rPr>
              <w:t xml:space="preserve"> </w:t>
            </w:r>
            <w:proofErr w:type="spellStart"/>
            <w:r w:rsidR="007D5B82" w:rsidRPr="004D628D">
              <w:rPr>
                <w:b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</w:p>
          <w:p w:rsidR="007D5B82" w:rsidRPr="004D628D" w:rsidRDefault="007D5B82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Kategorija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podnosioca</w:t>
            </w:r>
            <w:proofErr w:type="spellEnd"/>
            <w:r w:rsidRPr="004D628D">
              <w:rPr>
                <w:b/>
              </w:rPr>
              <w:t xml:space="preserve"> </w:t>
            </w:r>
          </w:p>
          <w:p w:rsidR="007D5B82" w:rsidRPr="004D628D" w:rsidRDefault="007D5B82" w:rsidP="004D628D">
            <w:pPr>
              <w:rPr>
                <w:b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66D5" w:rsidRPr="004D628D" w:rsidRDefault="00CE66D5" w:rsidP="004D628D">
            <w:proofErr w:type="spellStart"/>
            <w:r w:rsidRPr="004D628D">
              <w:t>Korisnici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podrške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mogu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biti</w:t>
            </w:r>
            <w:proofErr w:type="spellEnd"/>
            <w:r w:rsidRPr="004D628D">
              <w:t>:</w:t>
            </w:r>
          </w:p>
          <w:p w:rsidR="00CE66D5" w:rsidRPr="004D628D" w:rsidRDefault="00CE66D5" w:rsidP="004D628D">
            <w:r w:rsidRPr="004D628D">
              <w:t>1)</w:t>
            </w:r>
            <w:proofErr w:type="spellStart"/>
            <w:r w:rsidRPr="004D628D">
              <w:t>Nacionalna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strukovna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udruženja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koja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imaju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uticajnu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poziciju</w:t>
            </w:r>
            <w:proofErr w:type="spellEnd"/>
            <w:r w:rsidRPr="004D628D">
              <w:t xml:space="preserve"> u </w:t>
            </w:r>
            <w:proofErr w:type="spellStart"/>
            <w:r w:rsidRPr="004D628D">
              <w:t>evropskoj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ili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svjetskoj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asocijaciji</w:t>
            </w:r>
            <w:proofErr w:type="spellEnd"/>
            <w:r w:rsidRPr="004D628D">
              <w:t xml:space="preserve"> (</w:t>
            </w:r>
            <w:proofErr w:type="spellStart"/>
            <w:r w:rsidRPr="004D628D">
              <w:t>predstavnici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udruženja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su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članovi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borda</w:t>
            </w:r>
            <w:proofErr w:type="spellEnd"/>
            <w:r w:rsidRPr="004D628D">
              <w:t xml:space="preserve">, </w:t>
            </w:r>
            <w:proofErr w:type="spellStart"/>
            <w:r w:rsidRPr="004D628D">
              <w:t>članovi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naučnih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komiteta</w:t>
            </w:r>
            <w:proofErr w:type="spellEnd"/>
            <w:r w:rsidRPr="004D628D">
              <w:t>, i sl.);</w:t>
            </w:r>
          </w:p>
          <w:p w:rsidR="00CE66D5" w:rsidRPr="004D628D" w:rsidRDefault="00CE66D5" w:rsidP="004D628D">
            <w:r w:rsidRPr="004D628D">
              <w:t>2)</w:t>
            </w:r>
            <w:proofErr w:type="spellStart"/>
            <w:r w:rsidRPr="004D628D">
              <w:t>Članovi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kongresnog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biroa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Nacionalne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turističke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organizacije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Crne</w:t>
            </w:r>
            <w:proofErr w:type="spellEnd"/>
            <w:r w:rsidRPr="004D628D">
              <w:t xml:space="preserve"> Gore – </w:t>
            </w:r>
            <w:proofErr w:type="spellStart"/>
            <w:r w:rsidRPr="004D628D">
              <w:t>turističke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agencije</w:t>
            </w:r>
            <w:proofErr w:type="spellEnd"/>
            <w:r w:rsidRPr="004D628D">
              <w:t>;</w:t>
            </w:r>
          </w:p>
          <w:p w:rsidR="00273D01" w:rsidRPr="004D628D" w:rsidRDefault="00CE66D5" w:rsidP="004D628D">
            <w:proofErr w:type="spellStart"/>
            <w:r w:rsidRPr="004D628D">
              <w:t>Nacionalna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strukovna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udruženja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su</w:t>
            </w:r>
            <w:proofErr w:type="spellEnd"/>
            <w:r w:rsidRPr="004D628D">
              <w:t xml:space="preserve"> u </w:t>
            </w:r>
            <w:proofErr w:type="spellStart"/>
            <w:r w:rsidRPr="004D628D">
              <w:t>obavezi</w:t>
            </w:r>
            <w:proofErr w:type="spellEnd"/>
            <w:r w:rsidRPr="004D628D">
              <w:t xml:space="preserve"> da </w:t>
            </w:r>
            <w:proofErr w:type="spellStart"/>
            <w:r w:rsidRPr="004D628D">
              <w:t>događaj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organizuju</w:t>
            </w:r>
            <w:proofErr w:type="spellEnd"/>
            <w:r w:rsidRPr="004D628D">
              <w:t xml:space="preserve"> u </w:t>
            </w:r>
            <w:proofErr w:type="spellStart"/>
            <w:r w:rsidRPr="004D628D">
              <w:t>saradnji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sa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Nacionalnom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turističkom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organizacijom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Crne</w:t>
            </w:r>
            <w:proofErr w:type="spellEnd"/>
            <w:r w:rsidRPr="004D628D">
              <w:t xml:space="preserve"> Gore i </w:t>
            </w:r>
            <w:proofErr w:type="spellStart"/>
            <w:r w:rsidRPr="004D628D">
              <w:t>agencijom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koja</w:t>
            </w:r>
            <w:proofErr w:type="spellEnd"/>
            <w:r w:rsidRPr="004D628D">
              <w:t xml:space="preserve"> je </w:t>
            </w:r>
            <w:proofErr w:type="spellStart"/>
            <w:r w:rsidRPr="004D628D">
              <w:t>član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Kongresnog</w:t>
            </w:r>
            <w:proofErr w:type="spellEnd"/>
            <w:r w:rsidRPr="004D628D">
              <w:t xml:space="preserve"> </w:t>
            </w:r>
            <w:proofErr w:type="spellStart"/>
            <w:r w:rsidRPr="004D628D">
              <w:t>biroa</w:t>
            </w:r>
            <w:proofErr w:type="spellEnd"/>
            <w:r w:rsidRPr="004D628D">
              <w:t>.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Sjedište</w:t>
            </w:r>
            <w:proofErr w:type="spellEnd"/>
            <w:r w:rsidRPr="004D628D">
              <w:rPr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Telefon</w:t>
            </w:r>
            <w:proofErr w:type="spellEnd"/>
            <w:r w:rsidRPr="004D628D">
              <w:rPr>
                <w:b/>
              </w:rPr>
              <w:t xml:space="preserve"> / </w:t>
            </w:r>
            <w:proofErr w:type="spellStart"/>
            <w:r w:rsidRPr="004D628D">
              <w:rPr>
                <w:b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r w:rsidRPr="004D628D">
              <w:rPr>
                <w:b/>
              </w:rPr>
              <w:t xml:space="preserve">E-mail / Internet </w:t>
            </w:r>
            <w:proofErr w:type="spellStart"/>
            <w:r w:rsidRPr="004D628D">
              <w:rPr>
                <w:b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r w:rsidRPr="004D628D">
              <w:rPr>
                <w:b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AF7EAE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Odgovorna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osoba</w:t>
            </w:r>
            <w:proofErr w:type="spellEnd"/>
            <w:r w:rsidRPr="004D628D">
              <w:rPr>
                <w:b/>
              </w:rPr>
              <w:t>/</w:t>
            </w:r>
            <w:proofErr w:type="spellStart"/>
            <w:r w:rsidR="007D5B82" w:rsidRPr="004D628D">
              <w:rPr>
                <w:b/>
              </w:rPr>
              <w:t>osoba</w:t>
            </w:r>
            <w:proofErr w:type="spellEnd"/>
            <w:r w:rsidR="007D5B82" w:rsidRPr="004D628D">
              <w:rPr>
                <w:b/>
              </w:rPr>
              <w:t xml:space="preserve"> </w:t>
            </w:r>
            <w:proofErr w:type="spellStart"/>
            <w:r w:rsidR="007D5B82" w:rsidRPr="004D628D">
              <w:rPr>
                <w:b/>
              </w:rPr>
              <w:t>ovlašćena</w:t>
            </w:r>
            <w:proofErr w:type="spellEnd"/>
            <w:r w:rsidR="007D5B82" w:rsidRPr="004D628D">
              <w:rPr>
                <w:b/>
              </w:rPr>
              <w:t xml:space="preserve"> za </w:t>
            </w:r>
            <w:proofErr w:type="spellStart"/>
            <w:r w:rsidR="007D5B82" w:rsidRPr="004D628D">
              <w:rPr>
                <w:b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Osoba</w:t>
            </w:r>
            <w:proofErr w:type="spellEnd"/>
            <w:r w:rsidRPr="004D628D">
              <w:rPr>
                <w:b/>
              </w:rPr>
              <w:t xml:space="preserve"> za </w:t>
            </w:r>
            <w:proofErr w:type="spellStart"/>
            <w:r w:rsidRPr="004D628D">
              <w:rPr>
                <w:b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Poslovna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  <w:tr w:rsidR="007D5B82" w:rsidRPr="004D628D" w:rsidTr="004D62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D628D" w:rsidRDefault="007D5B82" w:rsidP="00E251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Broj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žiro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D628D" w:rsidRDefault="007D5B82" w:rsidP="004D628D">
            <w:pPr>
              <w:rPr>
                <w:b/>
              </w:rPr>
            </w:pPr>
            <w:r w:rsidRPr="004D628D">
              <w:rPr>
                <w:b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16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4D628D" w:rsidRPr="004D628D" w:rsidTr="004D628D">
        <w:trPr>
          <w:trHeight w:val="840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lastRenderedPageBreak/>
              <w:t>Podaci</w:t>
            </w:r>
            <w:proofErr w:type="spellEnd"/>
            <w:r w:rsidRPr="004D628D">
              <w:rPr>
                <w:b/>
              </w:rPr>
              <w:t xml:space="preserve"> o </w:t>
            </w:r>
            <w:proofErr w:type="spellStart"/>
            <w:r w:rsidRPr="004D628D">
              <w:rPr>
                <w:b/>
              </w:rPr>
              <w:t>projektu</w:t>
            </w:r>
            <w:proofErr w:type="spellEnd"/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Naziv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Mjesto</w:t>
            </w:r>
            <w:proofErr w:type="spellEnd"/>
            <w:r w:rsidRPr="004D628D">
              <w:rPr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Kratak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opis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Default="004D628D" w:rsidP="004D628D">
            <w:pPr>
              <w:rPr>
                <w:b/>
              </w:rPr>
            </w:pPr>
          </w:p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1167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Broj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posjetilaca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Važnost</w:t>
            </w:r>
            <w:proofErr w:type="spellEnd"/>
            <w:r w:rsidRPr="004D628D">
              <w:rPr>
                <w:b/>
              </w:rPr>
              <w:t xml:space="preserve"> za </w:t>
            </w:r>
            <w:proofErr w:type="spellStart"/>
            <w:r w:rsidRPr="004D628D">
              <w:rPr>
                <w:b/>
              </w:rPr>
              <w:t>područje</w:t>
            </w:r>
            <w:proofErr w:type="spellEnd"/>
            <w:r w:rsidRPr="004D628D">
              <w:rPr>
                <w:b/>
              </w:rPr>
              <w:t xml:space="preserve"> (za </w:t>
            </w:r>
            <w:proofErr w:type="spellStart"/>
            <w:r w:rsidRPr="004D628D">
              <w:rPr>
                <w:b/>
              </w:rPr>
              <w:t>lokalnu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zajednicu</w:t>
            </w:r>
            <w:proofErr w:type="spellEnd"/>
            <w:r w:rsidRPr="004D628D">
              <w:rPr>
                <w:b/>
              </w:rPr>
              <w:t xml:space="preserve">) – </w:t>
            </w:r>
            <w:proofErr w:type="spellStart"/>
            <w:r w:rsidRPr="004D628D">
              <w:rPr>
                <w:b/>
              </w:rPr>
              <w:t>benefiti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od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rezultata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Razdoblje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održavanja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2159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Podnosilac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zahtjeva</w:t>
            </w:r>
            <w:proofErr w:type="spellEnd"/>
            <w:r w:rsidRPr="004D628D">
              <w:rPr>
                <w:b/>
              </w:rPr>
              <w:t xml:space="preserve"> je </w:t>
            </w:r>
            <w:proofErr w:type="spellStart"/>
            <w:r w:rsidRPr="004D628D">
              <w:rPr>
                <w:b/>
              </w:rPr>
              <w:t>realizovao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iste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ili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slične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događaje</w:t>
            </w:r>
            <w:proofErr w:type="spellEnd"/>
            <w:r w:rsidRPr="004D628D">
              <w:rPr>
                <w:b/>
              </w:rPr>
              <w:t xml:space="preserve">                          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  <w:p w:rsidR="004D628D" w:rsidRPr="004D628D" w:rsidRDefault="004D628D" w:rsidP="004D628D">
            <w:pPr>
              <w:rPr>
                <w:b/>
              </w:rPr>
            </w:pPr>
          </w:p>
          <w:p w:rsidR="004D628D" w:rsidRPr="004D628D" w:rsidRDefault="004D628D" w:rsidP="004D628D">
            <w:pPr>
              <w:rPr>
                <w:b/>
              </w:rPr>
            </w:pPr>
            <w:r w:rsidRPr="004D628D">
              <w:rPr>
                <w:b/>
              </w:rPr>
              <w:t>DA</w:t>
            </w:r>
          </w:p>
          <w:p w:rsidR="004D628D" w:rsidRPr="004D628D" w:rsidRDefault="004D628D" w:rsidP="004D628D">
            <w:pPr>
              <w:rPr>
                <w:b/>
              </w:rPr>
            </w:pPr>
            <w:r w:rsidRPr="004D628D">
              <w:rPr>
                <w:b/>
              </w:rPr>
              <w:t>NE</w:t>
            </w:r>
          </w:p>
          <w:p w:rsidR="004D628D" w:rsidRPr="004D628D" w:rsidRDefault="004D628D" w:rsidP="004D628D">
            <w:pPr>
              <w:rPr>
                <w:b/>
              </w:rPr>
            </w:pPr>
          </w:p>
          <w:p w:rsidR="004D628D" w:rsidRPr="004D628D" w:rsidRDefault="004D628D" w:rsidP="004D628D">
            <w:pPr>
              <w:rPr>
                <w:b/>
              </w:rPr>
            </w:pPr>
          </w:p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r w:rsidRPr="004D628D">
              <w:rPr>
                <w:b/>
              </w:rPr>
              <w:t xml:space="preserve">Ekonomski </w:t>
            </w:r>
            <w:proofErr w:type="spellStart"/>
            <w:r w:rsidRPr="004D628D">
              <w:rPr>
                <w:b/>
              </w:rPr>
              <w:t>efekti</w:t>
            </w:r>
            <w:proofErr w:type="spellEnd"/>
            <w:r w:rsidRPr="004D628D">
              <w:rPr>
                <w:b/>
              </w:rPr>
              <w:t xml:space="preserve"> za </w:t>
            </w:r>
            <w:proofErr w:type="spellStart"/>
            <w:r w:rsidRPr="004D628D">
              <w:rPr>
                <w:b/>
              </w:rPr>
              <w:t>destinaciju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r w:rsidRPr="004D628D">
              <w:rPr>
                <w:b/>
              </w:rPr>
              <w:t xml:space="preserve">Model </w:t>
            </w:r>
            <w:proofErr w:type="spellStart"/>
            <w:r w:rsidRPr="004D628D">
              <w:rPr>
                <w:b/>
              </w:rPr>
              <w:t>finansiranja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troškova</w:t>
            </w:r>
            <w:proofErr w:type="spellEnd"/>
            <w:r w:rsidRPr="004D628D">
              <w:rPr>
                <w:b/>
              </w:rPr>
              <w:t xml:space="preserve"> </w:t>
            </w: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Ukupan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iznos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potrebnih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sredstava</w:t>
            </w:r>
            <w:proofErr w:type="spellEnd"/>
            <w:r w:rsidRPr="004D628D">
              <w:rPr>
                <w:b/>
              </w:rPr>
              <w:t xml:space="preserve"> za </w:t>
            </w:r>
            <w:proofErr w:type="spellStart"/>
            <w:r w:rsidRPr="004D628D">
              <w:rPr>
                <w:b/>
              </w:rPr>
              <w:t>realizaciju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cijelog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t>Traženi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iznos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podrške</w:t>
            </w:r>
            <w:proofErr w:type="spellEnd"/>
            <w:r w:rsidRPr="004D628D">
              <w:rPr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4D628D" w:rsidTr="004D628D">
        <w:trPr>
          <w:trHeight w:val="84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  <w:proofErr w:type="spellStart"/>
            <w:r w:rsidRPr="004D628D">
              <w:rPr>
                <w:b/>
              </w:rPr>
              <w:lastRenderedPageBreak/>
              <w:t>Sopstvena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sredstva</w:t>
            </w:r>
            <w:proofErr w:type="spellEnd"/>
            <w:r w:rsidRPr="004D628D">
              <w:rPr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4D628D" w:rsidRDefault="004D628D" w:rsidP="004D628D">
            <w:pPr>
              <w:rPr>
                <w:b/>
              </w:rPr>
            </w:pPr>
          </w:p>
        </w:tc>
      </w:tr>
      <w:tr w:rsidR="004D628D" w:rsidRPr="0083013D" w:rsidTr="004D628D">
        <w:trPr>
          <w:trHeight w:val="129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D628D" w:rsidRPr="004D628D" w:rsidRDefault="004D628D" w:rsidP="004D62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D628D">
              <w:rPr>
                <w:b/>
              </w:rPr>
              <w:t>Drugi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izvori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finansiranja</w:t>
            </w:r>
            <w:proofErr w:type="spellEnd"/>
            <w:r w:rsidRPr="004D628D">
              <w:rPr>
                <w:b/>
              </w:rPr>
              <w:t xml:space="preserve"> (</w:t>
            </w:r>
            <w:proofErr w:type="spellStart"/>
            <w:r w:rsidRPr="004D628D">
              <w:rPr>
                <w:b/>
              </w:rPr>
              <w:t>navesti</w:t>
            </w:r>
            <w:proofErr w:type="spellEnd"/>
            <w:r w:rsidRPr="004D628D">
              <w:rPr>
                <w:b/>
              </w:rPr>
              <w:t xml:space="preserve"> </w:t>
            </w:r>
            <w:proofErr w:type="spellStart"/>
            <w:r w:rsidRPr="004D628D">
              <w:rPr>
                <w:b/>
              </w:rPr>
              <w:t>koji</w:t>
            </w:r>
            <w:proofErr w:type="spellEnd"/>
            <w:r w:rsidRPr="004D628D">
              <w:rPr>
                <w:b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D628D" w:rsidRPr="0083013D" w:rsidRDefault="004D628D" w:rsidP="004D62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4D628D" w:rsidRDefault="007D5B82" w:rsidP="007D5B82">
      <w:pPr>
        <w:rPr>
          <w:b/>
        </w:rPr>
      </w:pPr>
    </w:p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4D628D" w:rsidRDefault="007D5B82" w:rsidP="007D5B82">
      <w:pPr>
        <w:jc w:val="both"/>
        <w:rPr>
          <w:b/>
          <w:u w:val="single"/>
        </w:rPr>
      </w:pPr>
      <w:r w:rsidRPr="004D628D">
        <w:rPr>
          <w:b/>
          <w:u w:val="single"/>
        </w:rPr>
        <w:t>NAPOMENA:</w:t>
      </w:r>
    </w:p>
    <w:p w:rsidR="007D5B82" w:rsidRPr="004D628D" w:rsidRDefault="007D5B82" w:rsidP="007D5B82">
      <w:pPr>
        <w:spacing w:after="0" w:line="240" w:lineRule="auto"/>
        <w:jc w:val="both"/>
      </w:pPr>
      <w:proofErr w:type="spellStart"/>
      <w:r w:rsidRPr="004D628D">
        <w:t>Uz</w:t>
      </w:r>
      <w:proofErr w:type="spellEnd"/>
      <w:r w:rsidRPr="004D628D">
        <w:t xml:space="preserve"> </w:t>
      </w:r>
      <w:proofErr w:type="spellStart"/>
      <w:r w:rsidRPr="004D628D">
        <w:t>Zahtjev</w:t>
      </w:r>
      <w:proofErr w:type="spellEnd"/>
      <w:r w:rsidR="00807E67" w:rsidRPr="004D628D">
        <w:t xml:space="preserve"> </w:t>
      </w:r>
      <w:proofErr w:type="spellStart"/>
      <w:r w:rsidR="00807E67" w:rsidRPr="004D628D">
        <w:t>potrebno</w:t>
      </w:r>
      <w:proofErr w:type="spellEnd"/>
      <w:r w:rsidR="00807E67" w:rsidRPr="004D628D">
        <w:t xml:space="preserve"> je </w:t>
      </w:r>
      <w:proofErr w:type="spellStart"/>
      <w:r w:rsidRPr="004D628D">
        <w:t>priložiti</w:t>
      </w:r>
      <w:proofErr w:type="spellEnd"/>
      <w:r w:rsidR="00807E67" w:rsidRPr="004D628D">
        <w:t xml:space="preserve"> </w:t>
      </w:r>
      <w:proofErr w:type="spellStart"/>
      <w:r w:rsidR="00807E67" w:rsidRPr="004D628D">
        <w:t>sl</w:t>
      </w:r>
      <w:r w:rsidR="0083013D" w:rsidRPr="004D628D">
        <w:t>j</w:t>
      </w:r>
      <w:r w:rsidR="00807E67" w:rsidRPr="004D628D">
        <w:t>edeću</w:t>
      </w:r>
      <w:proofErr w:type="spellEnd"/>
      <w:r w:rsidR="00807E67" w:rsidRPr="004D628D">
        <w:t xml:space="preserve"> </w:t>
      </w:r>
      <w:proofErr w:type="spellStart"/>
      <w:r w:rsidR="00807E67" w:rsidRPr="004D628D">
        <w:t>dokumentaciju</w:t>
      </w:r>
      <w:proofErr w:type="spellEnd"/>
      <w:r w:rsidR="00807E67" w:rsidRPr="004D628D">
        <w:t>:</w:t>
      </w:r>
    </w:p>
    <w:p w:rsidR="00AF7EAE" w:rsidRDefault="00AF7EAE" w:rsidP="00AF7EAE">
      <w:pPr>
        <w:pStyle w:val="Normal1"/>
        <w:ind w:right="347"/>
        <w:jc w:val="both"/>
      </w:pPr>
    </w:p>
    <w:p w:rsidR="004D628D" w:rsidRDefault="004D628D" w:rsidP="00AF7EAE">
      <w:pPr>
        <w:pStyle w:val="Normal1"/>
        <w:ind w:right="347"/>
        <w:jc w:val="both"/>
      </w:pPr>
    </w:p>
    <w:p w:rsidR="004D628D" w:rsidRPr="007F1D11" w:rsidRDefault="004D628D" w:rsidP="004D628D">
      <w:pPr>
        <w:numPr>
          <w:ilvl w:val="0"/>
          <w:numId w:val="24"/>
        </w:numPr>
        <w:autoSpaceDE w:val="0"/>
        <w:autoSpaceDN w:val="0"/>
        <w:adjustRightInd w:val="0"/>
        <w:spacing w:after="0"/>
        <w:ind w:right="347"/>
        <w:jc w:val="both"/>
      </w:pPr>
      <w:proofErr w:type="spellStart"/>
      <w:r w:rsidRPr="007F1D11">
        <w:t>opis</w:t>
      </w:r>
      <w:proofErr w:type="spellEnd"/>
      <w:r w:rsidRPr="007F1D11">
        <w:t xml:space="preserve"> </w:t>
      </w:r>
      <w:proofErr w:type="spellStart"/>
      <w:r w:rsidRPr="007F1D11">
        <w:t>projekta</w:t>
      </w:r>
      <w:proofErr w:type="spellEnd"/>
      <w:r w:rsidRPr="007F1D11">
        <w:t xml:space="preserve"> </w:t>
      </w:r>
      <w:proofErr w:type="spellStart"/>
      <w:r w:rsidRPr="007F1D11">
        <w:t>koji</w:t>
      </w:r>
      <w:proofErr w:type="spellEnd"/>
      <w:r w:rsidRPr="007F1D11">
        <w:t xml:space="preserve"> </w:t>
      </w:r>
      <w:proofErr w:type="spellStart"/>
      <w:r w:rsidRPr="007F1D11">
        <w:t>sadrži</w:t>
      </w:r>
      <w:proofErr w:type="spellEnd"/>
      <w:r w:rsidRPr="007F1D11">
        <w:t>:</w:t>
      </w:r>
    </w:p>
    <w:p w:rsidR="004D628D" w:rsidRPr="007F1D11" w:rsidRDefault="004D628D" w:rsidP="004D628D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</w:pPr>
      <w:proofErr w:type="spellStart"/>
      <w:r w:rsidRPr="007F1D11">
        <w:t>naziv</w:t>
      </w:r>
      <w:proofErr w:type="spellEnd"/>
      <w:r w:rsidRPr="007F1D11">
        <w:t xml:space="preserve">, </w:t>
      </w:r>
      <w:proofErr w:type="spellStart"/>
      <w:r w:rsidRPr="007F1D11">
        <w:t>termin</w:t>
      </w:r>
      <w:proofErr w:type="spellEnd"/>
      <w:r w:rsidRPr="007F1D11">
        <w:t xml:space="preserve">, </w:t>
      </w:r>
      <w:proofErr w:type="spellStart"/>
      <w:r w:rsidRPr="007F1D11">
        <w:t>mjesto</w:t>
      </w:r>
      <w:proofErr w:type="spellEnd"/>
      <w:r w:rsidRPr="007F1D11">
        <w:t xml:space="preserve"> </w:t>
      </w:r>
      <w:proofErr w:type="spellStart"/>
      <w:r w:rsidRPr="007F1D11">
        <w:t>održavanja</w:t>
      </w:r>
      <w:proofErr w:type="spellEnd"/>
      <w:r w:rsidRPr="007F1D11">
        <w:t xml:space="preserve"> i </w:t>
      </w:r>
      <w:proofErr w:type="spellStart"/>
      <w:r w:rsidRPr="007F1D11">
        <w:t>trajanje</w:t>
      </w:r>
      <w:proofErr w:type="spellEnd"/>
      <w:r w:rsidRPr="007F1D11">
        <w:t xml:space="preserve"> </w:t>
      </w:r>
      <w:proofErr w:type="spellStart"/>
      <w:r w:rsidRPr="007F1D11">
        <w:t>događaja</w:t>
      </w:r>
      <w:proofErr w:type="spellEnd"/>
      <w:r w:rsidRPr="007F1D11">
        <w:t>;</w:t>
      </w:r>
    </w:p>
    <w:p w:rsidR="004D628D" w:rsidRPr="007F1D11" w:rsidRDefault="004D628D" w:rsidP="004D628D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</w:pPr>
      <w:proofErr w:type="spellStart"/>
      <w:r w:rsidRPr="007F1D11">
        <w:t>podatke</w:t>
      </w:r>
      <w:proofErr w:type="spellEnd"/>
      <w:r w:rsidRPr="007F1D11">
        <w:t xml:space="preserve"> o </w:t>
      </w:r>
      <w:proofErr w:type="spellStart"/>
      <w:r w:rsidRPr="007F1D11">
        <w:t>organizatoru</w:t>
      </w:r>
      <w:proofErr w:type="spellEnd"/>
      <w:r w:rsidRPr="007F1D11">
        <w:t xml:space="preserve"> i </w:t>
      </w:r>
      <w:proofErr w:type="spellStart"/>
      <w:r w:rsidRPr="007F1D11">
        <w:t>njegovim</w:t>
      </w:r>
      <w:proofErr w:type="spellEnd"/>
      <w:r w:rsidRPr="007F1D11">
        <w:t xml:space="preserve"> </w:t>
      </w:r>
      <w:proofErr w:type="spellStart"/>
      <w:r w:rsidRPr="007F1D11">
        <w:t>ključnim</w:t>
      </w:r>
      <w:proofErr w:type="spellEnd"/>
      <w:r w:rsidRPr="007F1D11">
        <w:t xml:space="preserve"> </w:t>
      </w:r>
      <w:proofErr w:type="spellStart"/>
      <w:r w:rsidRPr="007F1D11">
        <w:t>partnerima</w:t>
      </w:r>
      <w:proofErr w:type="spellEnd"/>
      <w:r w:rsidRPr="007F1D11">
        <w:t>;</w:t>
      </w:r>
    </w:p>
    <w:p w:rsidR="004D628D" w:rsidRPr="007F1D11" w:rsidRDefault="004D628D" w:rsidP="004D628D">
      <w:pPr>
        <w:numPr>
          <w:ilvl w:val="1"/>
          <w:numId w:val="6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/>
        <w:ind w:right="347" w:hanging="22"/>
        <w:jc w:val="both"/>
      </w:pPr>
      <w:proofErr w:type="spellStart"/>
      <w:r w:rsidRPr="007F1D11">
        <w:t>programski</w:t>
      </w:r>
      <w:proofErr w:type="spellEnd"/>
      <w:r w:rsidRPr="007F1D11">
        <w:t xml:space="preserve"> </w:t>
      </w:r>
      <w:proofErr w:type="spellStart"/>
      <w:r w:rsidRPr="007F1D11">
        <w:t>koncept</w:t>
      </w:r>
      <w:proofErr w:type="spellEnd"/>
      <w:r w:rsidRPr="007F1D11">
        <w:t>/</w:t>
      </w:r>
      <w:proofErr w:type="spellStart"/>
      <w:r w:rsidRPr="007F1D11">
        <w:t>elaborat</w:t>
      </w:r>
      <w:proofErr w:type="spellEnd"/>
      <w:r w:rsidRPr="007F1D11">
        <w:t>;</w:t>
      </w:r>
    </w:p>
    <w:p w:rsidR="004D628D" w:rsidRPr="007F1D11" w:rsidRDefault="004D628D" w:rsidP="004D628D">
      <w:pPr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1440" w:right="347" w:firstLine="0"/>
        <w:jc w:val="both"/>
      </w:pPr>
      <w:proofErr w:type="spellStart"/>
      <w:r w:rsidRPr="007F1D11">
        <w:t>procjena</w:t>
      </w:r>
      <w:proofErr w:type="spellEnd"/>
      <w:r w:rsidRPr="007F1D11">
        <w:t xml:space="preserve"> </w:t>
      </w:r>
      <w:proofErr w:type="spellStart"/>
      <w:r w:rsidRPr="007F1D11">
        <w:t>ukupnog</w:t>
      </w:r>
      <w:proofErr w:type="spellEnd"/>
      <w:r w:rsidRPr="007F1D11">
        <w:t xml:space="preserve"> </w:t>
      </w:r>
      <w:proofErr w:type="spellStart"/>
      <w:r w:rsidRPr="007F1D11">
        <w:t>broja</w:t>
      </w:r>
      <w:proofErr w:type="spellEnd"/>
      <w:r w:rsidRPr="007F1D11">
        <w:t xml:space="preserve"> </w:t>
      </w:r>
      <w:proofErr w:type="spellStart"/>
      <w:r w:rsidRPr="007F1D11">
        <w:t>posjetilaca</w:t>
      </w:r>
      <w:proofErr w:type="spellEnd"/>
      <w:r w:rsidRPr="007F1D11">
        <w:t xml:space="preserve">; </w:t>
      </w:r>
    </w:p>
    <w:p w:rsidR="004D628D" w:rsidRPr="004D628D" w:rsidRDefault="004D628D" w:rsidP="004D628D">
      <w:pPr>
        <w:pStyle w:val="Normal1"/>
        <w:numPr>
          <w:ilvl w:val="0"/>
          <w:numId w:val="25"/>
        </w:numPr>
        <w:ind w:left="1701" w:right="347" w:hanging="283"/>
        <w:jc w:val="both"/>
        <w:rPr>
          <w:rFonts w:ascii="Calibri" w:eastAsia="Calibri" w:hAnsi="Calibri"/>
          <w:color w:val="auto"/>
          <w:sz w:val="22"/>
          <w:szCs w:val="22"/>
        </w:rPr>
      </w:pPr>
      <w:r w:rsidRPr="004D628D">
        <w:rPr>
          <w:rFonts w:ascii="Calibri" w:eastAsia="Calibri" w:hAnsi="Calibri"/>
          <w:color w:val="auto"/>
          <w:sz w:val="22"/>
          <w:szCs w:val="22"/>
        </w:rPr>
        <w:t>karakter dogadjaja (medjunarodni / zadovoljava ICCA standarde, regionalni ili nacionalni),</w:t>
      </w:r>
    </w:p>
    <w:p w:rsidR="004D628D" w:rsidRPr="004D628D" w:rsidRDefault="004D628D" w:rsidP="004D628D">
      <w:pPr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1440" w:right="347" w:firstLine="0"/>
        <w:jc w:val="both"/>
      </w:pPr>
      <w:r w:rsidRPr="004D628D">
        <w:t>procjena ekonomskih efekata za destinaciju;</w:t>
      </w:r>
    </w:p>
    <w:p w:rsidR="004D628D" w:rsidRPr="007F1D11" w:rsidRDefault="004D628D" w:rsidP="004D628D">
      <w:pPr>
        <w:numPr>
          <w:ilvl w:val="0"/>
          <w:numId w:val="2"/>
        </w:numPr>
        <w:tabs>
          <w:tab w:val="left" w:pos="284"/>
          <w:tab w:val="left" w:pos="1701"/>
          <w:tab w:val="left" w:pos="1843"/>
        </w:tabs>
        <w:autoSpaceDE w:val="0"/>
        <w:autoSpaceDN w:val="0"/>
        <w:adjustRightInd w:val="0"/>
        <w:spacing w:after="0"/>
        <w:ind w:left="1440" w:right="347" w:hanging="22"/>
        <w:jc w:val="both"/>
      </w:pPr>
      <w:proofErr w:type="spellStart"/>
      <w:r w:rsidRPr="007F1D11">
        <w:t>stečeni</w:t>
      </w:r>
      <w:proofErr w:type="spellEnd"/>
      <w:r w:rsidRPr="007F1D11">
        <w:t xml:space="preserve"> </w:t>
      </w:r>
      <w:proofErr w:type="spellStart"/>
      <w:r w:rsidRPr="007F1D11">
        <w:t>renome</w:t>
      </w:r>
      <w:proofErr w:type="spellEnd"/>
      <w:r w:rsidRPr="007F1D11">
        <w:t xml:space="preserve"> </w:t>
      </w:r>
      <w:r w:rsidRPr="007F1D11">
        <w:rPr>
          <w:iCs/>
          <w:lang w:val="sr-Latn-CS"/>
        </w:rPr>
        <w:t>događaja</w:t>
      </w:r>
      <w:r w:rsidRPr="007F1D11">
        <w:t>;</w:t>
      </w:r>
    </w:p>
    <w:p w:rsidR="004D628D" w:rsidRPr="007F1D11" w:rsidRDefault="004D628D" w:rsidP="004D628D">
      <w:pPr>
        <w:numPr>
          <w:ilvl w:val="0"/>
          <w:numId w:val="1"/>
        </w:numPr>
        <w:tabs>
          <w:tab w:val="left" w:pos="1701"/>
          <w:tab w:val="left" w:pos="1843"/>
        </w:tabs>
        <w:spacing w:after="0"/>
        <w:ind w:left="1440" w:right="347" w:firstLine="0"/>
        <w:jc w:val="both"/>
      </w:pPr>
      <w:proofErr w:type="spellStart"/>
      <w:r w:rsidRPr="007F1D11">
        <w:t>druge</w:t>
      </w:r>
      <w:proofErr w:type="spellEnd"/>
      <w:r w:rsidRPr="007F1D11">
        <w:t xml:space="preserve"> </w:t>
      </w:r>
      <w:proofErr w:type="spellStart"/>
      <w:r w:rsidRPr="007F1D11">
        <w:t>informacije</w:t>
      </w:r>
      <w:proofErr w:type="spellEnd"/>
      <w:r w:rsidRPr="007F1D11">
        <w:t xml:space="preserve"> </w:t>
      </w:r>
      <w:proofErr w:type="spellStart"/>
      <w:r w:rsidRPr="007F1D11">
        <w:t>relevantne</w:t>
      </w:r>
      <w:proofErr w:type="spellEnd"/>
      <w:r w:rsidRPr="007F1D11">
        <w:t xml:space="preserve"> za </w:t>
      </w:r>
      <w:proofErr w:type="spellStart"/>
      <w:r w:rsidRPr="007F1D11">
        <w:t>procesiranje</w:t>
      </w:r>
      <w:proofErr w:type="spellEnd"/>
      <w:r w:rsidRPr="007F1D11">
        <w:t xml:space="preserve"> </w:t>
      </w:r>
      <w:proofErr w:type="spellStart"/>
      <w:r w:rsidRPr="007F1D11">
        <w:t>zahtjeva</w:t>
      </w:r>
      <w:proofErr w:type="spellEnd"/>
      <w:r w:rsidRPr="007F1D11">
        <w:t>;</w:t>
      </w:r>
    </w:p>
    <w:p w:rsidR="004D628D" w:rsidRPr="007F1D11" w:rsidRDefault="004D628D" w:rsidP="004D628D">
      <w:pPr>
        <w:numPr>
          <w:ilvl w:val="0"/>
          <w:numId w:val="24"/>
        </w:numPr>
        <w:autoSpaceDE w:val="0"/>
        <w:autoSpaceDN w:val="0"/>
        <w:adjustRightInd w:val="0"/>
        <w:spacing w:after="0"/>
        <w:ind w:right="347"/>
        <w:jc w:val="both"/>
      </w:pPr>
      <w:proofErr w:type="spellStart"/>
      <w:r w:rsidRPr="007F1D11">
        <w:t>finansijski</w:t>
      </w:r>
      <w:proofErr w:type="spellEnd"/>
      <w:r w:rsidRPr="007F1D11">
        <w:t xml:space="preserve"> plan </w:t>
      </w:r>
      <w:proofErr w:type="spellStart"/>
      <w:r w:rsidRPr="007F1D11">
        <w:t>sa</w:t>
      </w:r>
      <w:proofErr w:type="spellEnd"/>
      <w:r w:rsidRPr="007F1D11">
        <w:t>:</w:t>
      </w:r>
    </w:p>
    <w:p w:rsidR="004D628D" w:rsidRPr="007F1D11" w:rsidRDefault="004D628D" w:rsidP="004D628D">
      <w:pPr>
        <w:numPr>
          <w:ilvl w:val="1"/>
          <w:numId w:val="21"/>
        </w:numPr>
        <w:autoSpaceDE w:val="0"/>
        <w:autoSpaceDN w:val="0"/>
        <w:adjustRightInd w:val="0"/>
        <w:spacing w:after="0"/>
        <w:ind w:right="347"/>
        <w:jc w:val="both"/>
      </w:pPr>
      <w:proofErr w:type="spellStart"/>
      <w:r w:rsidRPr="007F1D11">
        <w:t>troškovnikom</w:t>
      </w:r>
      <w:proofErr w:type="spellEnd"/>
      <w:r w:rsidRPr="007F1D11">
        <w:t xml:space="preserve"> </w:t>
      </w:r>
      <w:proofErr w:type="spellStart"/>
      <w:r w:rsidRPr="007F1D11">
        <w:t>organizacije</w:t>
      </w:r>
      <w:proofErr w:type="spellEnd"/>
      <w:r w:rsidRPr="007F1D11">
        <w:t xml:space="preserve"> </w:t>
      </w:r>
      <w:proofErr w:type="spellStart"/>
      <w:r w:rsidRPr="007F1D11">
        <w:t>događaja</w:t>
      </w:r>
      <w:proofErr w:type="spellEnd"/>
      <w:r w:rsidRPr="007F1D11">
        <w:t xml:space="preserve"> </w:t>
      </w:r>
      <w:proofErr w:type="spellStart"/>
      <w:r w:rsidRPr="007F1D11">
        <w:t>sa</w:t>
      </w:r>
      <w:proofErr w:type="spellEnd"/>
      <w:r w:rsidRPr="007F1D11">
        <w:t xml:space="preserve"> </w:t>
      </w:r>
      <w:proofErr w:type="spellStart"/>
      <w:r w:rsidRPr="007F1D11">
        <w:t>detaljnom</w:t>
      </w:r>
      <w:proofErr w:type="spellEnd"/>
      <w:r w:rsidRPr="007F1D11">
        <w:t xml:space="preserve"> </w:t>
      </w:r>
      <w:proofErr w:type="spellStart"/>
      <w:r w:rsidRPr="007F1D11">
        <w:t>specifikacijom</w:t>
      </w:r>
      <w:proofErr w:type="spellEnd"/>
      <w:r w:rsidRPr="007F1D11">
        <w:t xml:space="preserve"> </w:t>
      </w:r>
      <w:proofErr w:type="spellStart"/>
      <w:r w:rsidRPr="007F1D11">
        <w:t>po</w:t>
      </w:r>
      <w:proofErr w:type="spellEnd"/>
      <w:r w:rsidRPr="007F1D11">
        <w:t xml:space="preserve"> </w:t>
      </w:r>
      <w:proofErr w:type="spellStart"/>
      <w:r w:rsidRPr="007F1D11">
        <w:t>pojedinačnim</w:t>
      </w:r>
      <w:proofErr w:type="spellEnd"/>
      <w:r w:rsidRPr="007F1D11">
        <w:t xml:space="preserve"> </w:t>
      </w:r>
      <w:proofErr w:type="spellStart"/>
      <w:proofErr w:type="gramStart"/>
      <w:r w:rsidRPr="007F1D11">
        <w:t>aktivnostima</w:t>
      </w:r>
      <w:proofErr w:type="spellEnd"/>
      <w:r w:rsidRPr="007F1D11">
        <w:t xml:space="preserve">  i</w:t>
      </w:r>
      <w:proofErr w:type="gramEnd"/>
      <w:r w:rsidRPr="007F1D11">
        <w:t xml:space="preserve"> </w:t>
      </w:r>
      <w:proofErr w:type="spellStart"/>
      <w:r w:rsidRPr="007F1D11">
        <w:t>izvore</w:t>
      </w:r>
      <w:proofErr w:type="spellEnd"/>
      <w:r w:rsidRPr="007F1D11">
        <w:t xml:space="preserve"> </w:t>
      </w:r>
      <w:proofErr w:type="spellStart"/>
      <w:r w:rsidRPr="007F1D11">
        <w:t>finansiranja</w:t>
      </w:r>
      <w:proofErr w:type="spellEnd"/>
      <w:r w:rsidRPr="007F1D11">
        <w:t>;</w:t>
      </w:r>
    </w:p>
    <w:p w:rsidR="004D628D" w:rsidRPr="007F1D11" w:rsidRDefault="004D628D" w:rsidP="004D628D">
      <w:pPr>
        <w:numPr>
          <w:ilvl w:val="1"/>
          <w:numId w:val="21"/>
        </w:numPr>
        <w:autoSpaceDE w:val="0"/>
        <w:autoSpaceDN w:val="0"/>
        <w:adjustRightInd w:val="0"/>
        <w:spacing w:after="0"/>
        <w:ind w:right="347"/>
        <w:jc w:val="both"/>
      </w:pPr>
      <w:proofErr w:type="spellStart"/>
      <w:proofErr w:type="gramStart"/>
      <w:r w:rsidRPr="007F1D11">
        <w:t>ostale</w:t>
      </w:r>
      <w:proofErr w:type="spellEnd"/>
      <w:r w:rsidRPr="007F1D11">
        <w:t xml:space="preserve">  </w:t>
      </w:r>
      <w:proofErr w:type="spellStart"/>
      <w:r w:rsidRPr="007F1D11">
        <w:t>bitne</w:t>
      </w:r>
      <w:proofErr w:type="spellEnd"/>
      <w:proofErr w:type="gramEnd"/>
      <w:r w:rsidRPr="007F1D11">
        <w:t xml:space="preserve"> </w:t>
      </w:r>
      <w:proofErr w:type="spellStart"/>
      <w:r w:rsidRPr="007F1D11">
        <w:t>finansijske</w:t>
      </w:r>
      <w:proofErr w:type="spellEnd"/>
      <w:r w:rsidRPr="007F1D11">
        <w:t xml:space="preserve"> </w:t>
      </w:r>
      <w:proofErr w:type="spellStart"/>
      <w:r w:rsidRPr="007F1D11">
        <w:t>podatke</w:t>
      </w:r>
      <w:proofErr w:type="spellEnd"/>
      <w:r w:rsidRPr="007F1D11">
        <w:t xml:space="preserve"> i </w:t>
      </w:r>
      <w:proofErr w:type="spellStart"/>
      <w:r w:rsidRPr="007F1D11">
        <w:t>pokazatelje</w:t>
      </w:r>
      <w:proofErr w:type="spellEnd"/>
      <w:r w:rsidRPr="007F1D11">
        <w:t>;</w:t>
      </w:r>
    </w:p>
    <w:p w:rsidR="004D628D" w:rsidRPr="007F1D11" w:rsidRDefault="004D628D" w:rsidP="004D628D">
      <w:pPr>
        <w:numPr>
          <w:ilvl w:val="0"/>
          <w:numId w:val="24"/>
        </w:numPr>
        <w:autoSpaceDE w:val="0"/>
        <w:autoSpaceDN w:val="0"/>
        <w:adjustRightInd w:val="0"/>
        <w:spacing w:after="0"/>
        <w:ind w:right="347"/>
        <w:jc w:val="both"/>
      </w:pPr>
      <w:proofErr w:type="spellStart"/>
      <w:r w:rsidRPr="007F1D11">
        <w:t>dokaz</w:t>
      </w:r>
      <w:proofErr w:type="spellEnd"/>
      <w:r w:rsidRPr="007F1D11">
        <w:t xml:space="preserve"> o </w:t>
      </w:r>
      <w:proofErr w:type="spellStart"/>
      <w:r w:rsidRPr="007F1D11">
        <w:t>pravnom</w:t>
      </w:r>
      <w:proofErr w:type="spellEnd"/>
      <w:r w:rsidRPr="007F1D11">
        <w:t xml:space="preserve"> </w:t>
      </w:r>
      <w:proofErr w:type="spellStart"/>
      <w:r w:rsidRPr="007F1D11">
        <w:t>statusu</w:t>
      </w:r>
      <w:proofErr w:type="spellEnd"/>
      <w:r w:rsidRPr="007F1D11">
        <w:t xml:space="preserve"> </w:t>
      </w:r>
      <w:proofErr w:type="spellStart"/>
      <w:r w:rsidRPr="007F1D11">
        <w:t>organizatora</w:t>
      </w:r>
      <w:proofErr w:type="spellEnd"/>
      <w:r w:rsidRPr="007F1D11">
        <w:t xml:space="preserve">, </w:t>
      </w:r>
      <w:proofErr w:type="spellStart"/>
      <w:r w:rsidRPr="007F1D11">
        <w:t>odnosno</w:t>
      </w:r>
      <w:proofErr w:type="spellEnd"/>
      <w:r w:rsidRPr="007F1D11">
        <w:t xml:space="preserve"> </w:t>
      </w:r>
      <w:proofErr w:type="spellStart"/>
      <w:r w:rsidRPr="007F1D11">
        <w:t>podnosioca</w:t>
      </w:r>
      <w:proofErr w:type="spellEnd"/>
      <w:r w:rsidRPr="007F1D11">
        <w:t xml:space="preserve"> </w:t>
      </w:r>
      <w:proofErr w:type="spellStart"/>
      <w:r w:rsidRPr="007F1D11">
        <w:t>zahtjeva</w:t>
      </w:r>
      <w:proofErr w:type="spellEnd"/>
      <w:r w:rsidRPr="007F1D11">
        <w:t>;</w:t>
      </w:r>
    </w:p>
    <w:p w:rsidR="004D628D" w:rsidRPr="007F1D11" w:rsidRDefault="004D628D" w:rsidP="004D628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right="347"/>
        <w:jc w:val="both"/>
      </w:pPr>
      <w:proofErr w:type="spellStart"/>
      <w:r w:rsidRPr="007F1D11">
        <w:t>Dokaz</w:t>
      </w:r>
      <w:proofErr w:type="spellEnd"/>
      <w:r w:rsidRPr="007F1D11">
        <w:t xml:space="preserve"> </w:t>
      </w:r>
      <w:proofErr w:type="spellStart"/>
      <w:r w:rsidRPr="007F1D11">
        <w:t>izdat</w:t>
      </w:r>
      <w:proofErr w:type="spellEnd"/>
      <w:r w:rsidRPr="007F1D11">
        <w:t xml:space="preserve"> od </w:t>
      </w:r>
      <w:proofErr w:type="spellStart"/>
      <w:r w:rsidRPr="007F1D11">
        <w:t>organa</w:t>
      </w:r>
      <w:proofErr w:type="spellEnd"/>
      <w:r w:rsidRPr="007F1D11">
        <w:t xml:space="preserve"> </w:t>
      </w:r>
      <w:proofErr w:type="spellStart"/>
      <w:r w:rsidRPr="007F1D11">
        <w:t>nadležnog</w:t>
      </w:r>
      <w:proofErr w:type="spellEnd"/>
      <w:r w:rsidRPr="007F1D11">
        <w:t xml:space="preserve"> za </w:t>
      </w:r>
      <w:proofErr w:type="spellStart"/>
      <w:r w:rsidRPr="007F1D11">
        <w:t>poslove</w:t>
      </w:r>
      <w:proofErr w:type="spellEnd"/>
      <w:r w:rsidRPr="007F1D11">
        <w:t xml:space="preserve"> </w:t>
      </w:r>
      <w:proofErr w:type="spellStart"/>
      <w:r w:rsidRPr="007F1D11">
        <w:t>poreza</w:t>
      </w:r>
      <w:proofErr w:type="spellEnd"/>
      <w:r w:rsidRPr="007F1D11">
        <w:t xml:space="preserve"> da </w:t>
      </w:r>
      <w:proofErr w:type="spellStart"/>
      <w:r w:rsidRPr="007F1D11">
        <w:t>su</w:t>
      </w:r>
      <w:proofErr w:type="spellEnd"/>
      <w:r w:rsidRPr="007F1D11">
        <w:t xml:space="preserve"> </w:t>
      </w:r>
      <w:proofErr w:type="spellStart"/>
      <w:r w:rsidRPr="007F1D11">
        <w:t>uredno</w:t>
      </w:r>
      <w:proofErr w:type="spellEnd"/>
      <w:r w:rsidRPr="007F1D11">
        <w:t xml:space="preserve"> </w:t>
      </w:r>
      <w:proofErr w:type="spellStart"/>
      <w:r w:rsidRPr="007F1D11">
        <w:t>prijavljene</w:t>
      </w:r>
      <w:proofErr w:type="spellEnd"/>
      <w:r w:rsidRPr="007F1D11">
        <w:t xml:space="preserve">, </w:t>
      </w:r>
      <w:proofErr w:type="spellStart"/>
      <w:r w:rsidRPr="007F1D11">
        <w:t>obračunate</w:t>
      </w:r>
      <w:proofErr w:type="spellEnd"/>
      <w:r w:rsidRPr="007F1D11">
        <w:t xml:space="preserve"> i </w:t>
      </w:r>
      <w:proofErr w:type="spellStart"/>
      <w:r w:rsidRPr="007F1D11">
        <w:t>izvršene</w:t>
      </w:r>
      <w:proofErr w:type="spellEnd"/>
      <w:r w:rsidRPr="007F1D11">
        <w:t xml:space="preserve"> </w:t>
      </w:r>
      <w:proofErr w:type="spellStart"/>
      <w:r w:rsidRPr="007F1D11">
        <w:t>sve</w:t>
      </w:r>
      <w:proofErr w:type="spellEnd"/>
      <w:r w:rsidRPr="007F1D11">
        <w:t xml:space="preserve"> </w:t>
      </w:r>
      <w:proofErr w:type="spellStart"/>
      <w:r w:rsidRPr="007F1D11">
        <w:t>obaveze</w:t>
      </w:r>
      <w:proofErr w:type="spellEnd"/>
      <w:r w:rsidRPr="007F1D11">
        <w:t xml:space="preserve"> </w:t>
      </w:r>
      <w:proofErr w:type="spellStart"/>
      <w:r w:rsidRPr="007F1D11">
        <w:t>po</w:t>
      </w:r>
      <w:proofErr w:type="spellEnd"/>
      <w:r w:rsidRPr="007F1D11">
        <w:t xml:space="preserve"> </w:t>
      </w:r>
      <w:proofErr w:type="spellStart"/>
      <w:r w:rsidRPr="007F1D11">
        <w:t>osnovu</w:t>
      </w:r>
      <w:proofErr w:type="spellEnd"/>
      <w:r w:rsidRPr="007F1D11">
        <w:t xml:space="preserve"> </w:t>
      </w:r>
      <w:proofErr w:type="spellStart"/>
      <w:r w:rsidRPr="007F1D11">
        <w:t>poreza</w:t>
      </w:r>
      <w:proofErr w:type="spellEnd"/>
      <w:r w:rsidRPr="007F1D11">
        <w:t xml:space="preserve"> i </w:t>
      </w:r>
      <w:proofErr w:type="spellStart"/>
      <w:r w:rsidRPr="007F1D11">
        <w:t>doprinosa</w:t>
      </w:r>
      <w:proofErr w:type="spellEnd"/>
      <w:r w:rsidRPr="007F1D11">
        <w:t xml:space="preserve"> do 90 dana </w:t>
      </w:r>
      <w:proofErr w:type="spellStart"/>
      <w:r w:rsidRPr="007F1D11">
        <w:t>prije</w:t>
      </w:r>
      <w:proofErr w:type="spellEnd"/>
      <w:r w:rsidRPr="007F1D11">
        <w:t xml:space="preserve"> </w:t>
      </w:r>
      <w:proofErr w:type="spellStart"/>
      <w:r w:rsidRPr="007F1D11">
        <w:t>dostavljanja</w:t>
      </w:r>
      <w:proofErr w:type="spellEnd"/>
      <w:r w:rsidRPr="007F1D11">
        <w:t xml:space="preserve"> </w:t>
      </w:r>
      <w:proofErr w:type="spellStart"/>
      <w:r w:rsidRPr="007F1D11">
        <w:t>prijave</w:t>
      </w:r>
      <w:proofErr w:type="spellEnd"/>
      <w:r w:rsidRPr="007F1D11">
        <w:t xml:space="preserve"> </w:t>
      </w:r>
      <w:proofErr w:type="spellStart"/>
      <w:r w:rsidRPr="007F1D11">
        <w:t>na</w:t>
      </w:r>
      <w:proofErr w:type="spellEnd"/>
      <w:r w:rsidRPr="007F1D11">
        <w:t xml:space="preserve"> </w:t>
      </w:r>
      <w:proofErr w:type="spellStart"/>
      <w:r w:rsidRPr="007F1D11">
        <w:t>javni</w:t>
      </w:r>
      <w:proofErr w:type="spellEnd"/>
      <w:r w:rsidRPr="007F1D11">
        <w:t xml:space="preserve"> </w:t>
      </w:r>
      <w:proofErr w:type="spellStart"/>
      <w:r w:rsidRPr="007F1D11">
        <w:t>poziv</w:t>
      </w:r>
      <w:proofErr w:type="spellEnd"/>
      <w:r w:rsidRPr="007F1D11">
        <w:t>;</w:t>
      </w:r>
    </w:p>
    <w:p w:rsidR="004D628D" w:rsidRPr="007F1D11" w:rsidRDefault="004D628D" w:rsidP="004D628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right="347"/>
        <w:jc w:val="both"/>
      </w:pPr>
      <w:r w:rsidRPr="007F1D11">
        <w:t xml:space="preserve">Pismo </w:t>
      </w:r>
      <w:proofErr w:type="spellStart"/>
      <w:r w:rsidRPr="007F1D11">
        <w:t>podrške</w:t>
      </w:r>
      <w:proofErr w:type="spellEnd"/>
      <w:r w:rsidRPr="007F1D11">
        <w:rPr>
          <w:u w:val="single"/>
          <w:lang w:val="de-DE"/>
        </w:rPr>
        <w:t xml:space="preserve"> resornog ministarstva i/ili opštine;</w:t>
      </w:r>
    </w:p>
    <w:p w:rsidR="004D628D" w:rsidRPr="007F1D11" w:rsidRDefault="004D628D" w:rsidP="004D628D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360" w:right="347" w:firstLine="0"/>
        <w:jc w:val="both"/>
      </w:pPr>
      <w:proofErr w:type="spellStart"/>
      <w:r w:rsidRPr="007F1D11">
        <w:t>Izjavu</w:t>
      </w:r>
      <w:proofErr w:type="spellEnd"/>
      <w:r w:rsidRPr="007F1D11">
        <w:t xml:space="preserve"> da pod </w:t>
      </w:r>
      <w:proofErr w:type="spellStart"/>
      <w:r w:rsidRPr="007F1D11">
        <w:t>punom</w:t>
      </w:r>
      <w:proofErr w:type="spellEnd"/>
      <w:r w:rsidRPr="007F1D11">
        <w:t xml:space="preserve"> </w:t>
      </w:r>
      <w:proofErr w:type="spellStart"/>
      <w:r w:rsidRPr="007F1D11">
        <w:t>materijalnom</w:t>
      </w:r>
      <w:proofErr w:type="spellEnd"/>
      <w:r w:rsidRPr="007F1D11">
        <w:t xml:space="preserve"> i </w:t>
      </w:r>
      <w:proofErr w:type="spellStart"/>
      <w:r w:rsidRPr="007F1D11">
        <w:t>krivičnom</w:t>
      </w:r>
      <w:proofErr w:type="spellEnd"/>
      <w:r w:rsidRPr="007F1D11">
        <w:t xml:space="preserve"> </w:t>
      </w:r>
      <w:proofErr w:type="spellStart"/>
      <w:r w:rsidRPr="007F1D11">
        <w:t>odgovornošću</w:t>
      </w:r>
      <w:proofErr w:type="spellEnd"/>
      <w:r w:rsidRPr="007F1D11">
        <w:t xml:space="preserve"> </w:t>
      </w:r>
      <w:proofErr w:type="spellStart"/>
      <w:r w:rsidRPr="007F1D11">
        <w:t>izjavljuje</w:t>
      </w:r>
      <w:proofErr w:type="spellEnd"/>
      <w:r w:rsidRPr="007F1D11">
        <w:t xml:space="preserve"> </w:t>
      </w:r>
    </w:p>
    <w:p w:rsidR="004D628D" w:rsidRPr="007F1D11" w:rsidRDefault="004D628D" w:rsidP="004D628D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347"/>
        <w:jc w:val="both"/>
        <w:rPr>
          <w:lang w:val="de-DE"/>
        </w:rPr>
      </w:pPr>
      <w:r w:rsidRPr="007F1D11">
        <w:rPr>
          <w:lang w:val="de-DE"/>
        </w:rPr>
        <w:t>da su podaci dati u zahtjevu tačni;</w:t>
      </w:r>
    </w:p>
    <w:p w:rsidR="004D628D" w:rsidRPr="007F1D11" w:rsidRDefault="004D628D" w:rsidP="004D628D">
      <w:pPr>
        <w:numPr>
          <w:ilvl w:val="0"/>
          <w:numId w:val="23"/>
        </w:numPr>
        <w:autoSpaceDE w:val="0"/>
        <w:autoSpaceDN w:val="0"/>
        <w:adjustRightInd w:val="0"/>
        <w:spacing w:after="0"/>
        <w:ind w:right="347"/>
        <w:jc w:val="both"/>
        <w:rPr>
          <w:lang w:val="de-DE"/>
        </w:rPr>
      </w:pPr>
      <w:r w:rsidRPr="007F1D11">
        <w:rPr>
          <w:lang w:val="de-DE"/>
        </w:rPr>
        <w:t>da je procjena ukupnog broja posjetilaca data na osnovu prethodno održanog događaja.</w:t>
      </w:r>
    </w:p>
    <w:p w:rsidR="004D628D" w:rsidRPr="000455E5" w:rsidRDefault="004D628D" w:rsidP="00AF7EAE">
      <w:pPr>
        <w:pStyle w:val="Normal1"/>
        <w:ind w:right="347"/>
        <w:jc w:val="both"/>
      </w:pPr>
    </w:p>
    <w:p w:rsidR="00AF7EAE" w:rsidRPr="00AF7EAE" w:rsidRDefault="00AF7EAE" w:rsidP="00AF7EAE">
      <w:pPr>
        <w:pStyle w:val="Normal1"/>
        <w:ind w:right="34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F7EAE" w:rsidRPr="004D628D" w:rsidRDefault="00AF7EAE" w:rsidP="00AF7EAE">
      <w:pPr>
        <w:tabs>
          <w:tab w:val="left" w:pos="360"/>
        </w:tabs>
        <w:jc w:val="both"/>
        <w:rPr>
          <w:lang w:val="de-DE"/>
        </w:rPr>
      </w:pPr>
      <w:r w:rsidRPr="004D628D">
        <w:rPr>
          <w:lang w:val="de-DE"/>
        </w:rPr>
        <w:t xml:space="preserve">NTOCG </w:t>
      </w:r>
      <w:proofErr w:type="spellStart"/>
      <w:r w:rsidRPr="004D628D">
        <w:rPr>
          <w:lang w:val="de-DE"/>
        </w:rPr>
        <w:t>zadržava</w:t>
      </w:r>
      <w:proofErr w:type="spellEnd"/>
      <w:r w:rsidRPr="004D628D">
        <w:rPr>
          <w:lang w:val="de-DE"/>
        </w:rPr>
        <w:t xml:space="preserve"> </w:t>
      </w:r>
      <w:proofErr w:type="spellStart"/>
      <w:r w:rsidRPr="004D628D">
        <w:rPr>
          <w:lang w:val="de-DE"/>
        </w:rPr>
        <w:t>pravo</w:t>
      </w:r>
      <w:proofErr w:type="spellEnd"/>
      <w:r w:rsidRPr="004D628D">
        <w:rPr>
          <w:lang w:val="de-DE"/>
        </w:rPr>
        <w:t xml:space="preserve"> da od </w:t>
      </w:r>
      <w:proofErr w:type="spellStart"/>
      <w:r w:rsidRPr="004D628D">
        <w:rPr>
          <w:lang w:val="de-DE"/>
        </w:rPr>
        <w:t>podnosioca</w:t>
      </w:r>
      <w:proofErr w:type="spellEnd"/>
      <w:r w:rsidRPr="004D628D">
        <w:rPr>
          <w:lang w:val="de-DE"/>
        </w:rPr>
        <w:t xml:space="preserve"> </w:t>
      </w:r>
      <w:proofErr w:type="spellStart"/>
      <w:r w:rsidRPr="004D628D">
        <w:rPr>
          <w:lang w:val="de-DE"/>
        </w:rPr>
        <w:t>zahtjeva</w:t>
      </w:r>
      <w:proofErr w:type="spellEnd"/>
      <w:r w:rsidRPr="004D628D">
        <w:rPr>
          <w:lang w:val="de-DE"/>
        </w:rPr>
        <w:t xml:space="preserve"> </w:t>
      </w:r>
      <w:proofErr w:type="spellStart"/>
      <w:r w:rsidRPr="004D628D">
        <w:rPr>
          <w:lang w:val="de-DE"/>
        </w:rPr>
        <w:t>zatraži</w:t>
      </w:r>
      <w:proofErr w:type="spellEnd"/>
      <w:r w:rsidRPr="004D628D">
        <w:rPr>
          <w:lang w:val="de-DE"/>
        </w:rPr>
        <w:t xml:space="preserve"> </w:t>
      </w:r>
      <w:proofErr w:type="spellStart"/>
      <w:r w:rsidRPr="004D628D">
        <w:rPr>
          <w:lang w:val="de-DE"/>
        </w:rPr>
        <w:t>dodatna</w:t>
      </w:r>
      <w:proofErr w:type="spellEnd"/>
      <w:r w:rsidRPr="004D628D">
        <w:rPr>
          <w:lang w:val="de-DE"/>
        </w:rPr>
        <w:t xml:space="preserve"> </w:t>
      </w:r>
      <w:proofErr w:type="spellStart"/>
      <w:r w:rsidRPr="004D628D">
        <w:rPr>
          <w:lang w:val="de-DE"/>
        </w:rPr>
        <w:t>pojašnjenja</w:t>
      </w:r>
      <w:proofErr w:type="spellEnd"/>
      <w:r w:rsidRPr="004D628D">
        <w:rPr>
          <w:lang w:val="de-DE"/>
        </w:rPr>
        <w:t>.</w:t>
      </w: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 w:rsidR="007D5B82" w:rsidRPr="004D628D">
              <w:rPr>
                <w:lang w:val="de-DE"/>
              </w:rPr>
              <w:t>Mjesto</w:t>
            </w:r>
            <w:proofErr w:type="spellEnd"/>
            <w:r w:rsidR="007D5B82" w:rsidRPr="004D628D">
              <w:rPr>
                <w:lang w:val="de-DE"/>
              </w:rPr>
              <w:t xml:space="preserve"> i datum 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4D628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lang w:val="de-DE"/>
              </w:rPr>
            </w:pPr>
            <w:proofErr w:type="spellStart"/>
            <w:r w:rsidRPr="004D628D">
              <w:rPr>
                <w:lang w:val="de-DE"/>
              </w:rPr>
              <w:t>Potpis</w:t>
            </w:r>
            <w:proofErr w:type="spellEnd"/>
            <w:r w:rsidRPr="004D628D">
              <w:rPr>
                <w:lang w:val="de-DE"/>
              </w:rPr>
              <w:t xml:space="preserve"> </w:t>
            </w:r>
            <w:proofErr w:type="spellStart"/>
            <w:r w:rsidRPr="004D628D">
              <w:rPr>
                <w:lang w:val="de-DE"/>
              </w:rPr>
              <w:t>odgovorne</w:t>
            </w:r>
            <w:proofErr w:type="spellEnd"/>
            <w:r w:rsidRPr="004D628D">
              <w:rPr>
                <w:lang w:val="de-DE"/>
              </w:rPr>
              <w:t xml:space="preserve"> </w:t>
            </w:r>
            <w:proofErr w:type="spellStart"/>
            <w:r w:rsidRPr="004D628D">
              <w:rPr>
                <w:lang w:val="de-DE"/>
              </w:rPr>
              <w:t>osobe</w:t>
            </w:r>
            <w:proofErr w:type="spellEnd"/>
            <w:r w:rsidRPr="004D628D">
              <w:rPr>
                <w:lang w:val="de-DE"/>
              </w:rPr>
              <w:t>/</w:t>
            </w:r>
            <w:proofErr w:type="spellStart"/>
            <w:r w:rsidRPr="004D628D">
              <w:rPr>
                <w:lang w:val="de-DE"/>
              </w:rPr>
              <w:t>osobe</w:t>
            </w:r>
            <w:proofErr w:type="spellEnd"/>
            <w:r w:rsidRPr="004D628D">
              <w:rPr>
                <w:lang w:val="de-DE"/>
              </w:rPr>
              <w:t xml:space="preserve"> </w:t>
            </w:r>
            <w:proofErr w:type="spellStart"/>
            <w:r w:rsidRPr="004D628D">
              <w:rPr>
                <w:lang w:val="de-DE"/>
              </w:rPr>
              <w:t>ovlašćene</w:t>
            </w:r>
            <w:proofErr w:type="spellEnd"/>
            <w:r w:rsidRPr="004D628D">
              <w:rPr>
                <w:lang w:val="de-DE"/>
              </w:rPr>
              <w:t xml:space="preserve"> za </w:t>
            </w:r>
            <w:proofErr w:type="spellStart"/>
            <w:r w:rsidRPr="004D628D">
              <w:rPr>
                <w:lang w:val="de-DE"/>
              </w:rPr>
              <w:t>zastupanje</w:t>
            </w:r>
            <w:proofErr w:type="spellEnd"/>
          </w:p>
          <w:p w:rsidR="007D5B82" w:rsidRPr="0083013D" w:rsidRDefault="007D5B82" w:rsidP="00AD04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 w:rsidRPr="004D628D">
              <w:rPr>
                <w:lang w:val="de-DE"/>
              </w:rPr>
              <w:t>__________________________________</w:t>
            </w:r>
          </w:p>
        </w:tc>
      </w:tr>
    </w:tbl>
    <w:p w:rsidR="00486315" w:rsidRPr="0083013D" w:rsidRDefault="00FA50B2" w:rsidP="00FA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A32"/>
    <w:multiLevelType w:val="hybridMultilevel"/>
    <w:tmpl w:val="F19EBB82"/>
    <w:lvl w:ilvl="0" w:tplc="03D2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A2423"/>
    <w:multiLevelType w:val="hybridMultilevel"/>
    <w:tmpl w:val="FD1A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588"/>
    <w:multiLevelType w:val="hybridMultilevel"/>
    <w:tmpl w:val="905A7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A2893"/>
    <w:multiLevelType w:val="multilevel"/>
    <w:tmpl w:val="B64E57B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340263D2"/>
    <w:multiLevelType w:val="multilevel"/>
    <w:tmpl w:val="7512ABDC"/>
    <w:lvl w:ilvl="0"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E38D8"/>
    <w:multiLevelType w:val="multilevel"/>
    <w:tmpl w:val="0F60559E"/>
    <w:lvl w:ilvl="0">
      <w:start w:val="1"/>
      <w:numFmt w:val="bullet"/>
      <w:lvlText w:val="●"/>
      <w:lvlJc w:val="left"/>
      <w:pPr>
        <w:ind w:left="2138" w:firstLine="177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58" w:firstLine="249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578" w:firstLine="321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298" w:firstLine="393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18" w:firstLine="465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38" w:firstLine="537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58" w:firstLine="609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178" w:firstLine="681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898" w:firstLine="7538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3F4E532E"/>
    <w:multiLevelType w:val="multilevel"/>
    <w:tmpl w:val="217C1AB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)"/>
      <w:lvlJc w:val="left"/>
      <w:pPr>
        <w:ind w:left="-11" w:firstLine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firstLine="3240"/>
      </w:pPr>
      <w:rPr>
        <w:vertAlign w:val="baseline"/>
      </w:rPr>
    </w:lvl>
  </w:abstractNum>
  <w:abstractNum w:abstractNumId="17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53797"/>
    <w:multiLevelType w:val="multilevel"/>
    <w:tmpl w:val="BA8E807E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center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5B4D5453"/>
    <w:multiLevelType w:val="multilevel"/>
    <w:tmpl w:val="52482598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4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5C76593E"/>
    <w:multiLevelType w:val="hybridMultilevel"/>
    <w:tmpl w:val="56F43FBA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6788860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BC84B26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E0251"/>
    <w:multiLevelType w:val="hybridMultilevel"/>
    <w:tmpl w:val="FFBC816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34C27"/>
    <w:multiLevelType w:val="hybridMultilevel"/>
    <w:tmpl w:val="03040B6E"/>
    <w:lvl w:ilvl="0" w:tplc="A6382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2"/>
  </w:num>
  <w:num w:numId="4">
    <w:abstractNumId w:val="8"/>
  </w:num>
  <w:num w:numId="5">
    <w:abstractNumId w:val="10"/>
  </w:num>
  <w:num w:numId="6">
    <w:abstractNumId w:val="1"/>
  </w:num>
  <w:num w:numId="7">
    <w:abstractNumId w:val="17"/>
  </w:num>
  <w:num w:numId="8">
    <w:abstractNumId w:val="2"/>
  </w:num>
  <w:num w:numId="9">
    <w:abstractNumId w:val="24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  <w:num w:numId="14">
    <w:abstractNumId w:val="16"/>
  </w:num>
  <w:num w:numId="15">
    <w:abstractNumId w:val="21"/>
  </w:num>
  <w:num w:numId="16">
    <w:abstractNumId w:val="15"/>
  </w:num>
  <w:num w:numId="17">
    <w:abstractNumId w:val="13"/>
  </w:num>
  <w:num w:numId="18">
    <w:abstractNumId w:val="12"/>
  </w:num>
  <w:num w:numId="19">
    <w:abstractNumId w:val="18"/>
  </w:num>
  <w:num w:numId="20">
    <w:abstractNumId w:val="19"/>
  </w:num>
  <w:num w:numId="21">
    <w:abstractNumId w:val="20"/>
  </w:num>
  <w:num w:numId="22">
    <w:abstractNumId w:val="7"/>
  </w:num>
  <w:num w:numId="23">
    <w:abstractNumId w:val="23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82"/>
    <w:rsid w:val="001A1BC1"/>
    <w:rsid w:val="001A6C18"/>
    <w:rsid w:val="00273D01"/>
    <w:rsid w:val="002A0C05"/>
    <w:rsid w:val="002C6888"/>
    <w:rsid w:val="00384E40"/>
    <w:rsid w:val="00403C80"/>
    <w:rsid w:val="00486315"/>
    <w:rsid w:val="004D628D"/>
    <w:rsid w:val="0072617A"/>
    <w:rsid w:val="007312E2"/>
    <w:rsid w:val="007321C1"/>
    <w:rsid w:val="007D5B82"/>
    <w:rsid w:val="00807E67"/>
    <w:rsid w:val="0083013D"/>
    <w:rsid w:val="00844AFC"/>
    <w:rsid w:val="00852036"/>
    <w:rsid w:val="009514FA"/>
    <w:rsid w:val="009803A7"/>
    <w:rsid w:val="00A56F32"/>
    <w:rsid w:val="00AD0436"/>
    <w:rsid w:val="00AF7EAE"/>
    <w:rsid w:val="00B57645"/>
    <w:rsid w:val="00CE66D5"/>
    <w:rsid w:val="00CF509A"/>
    <w:rsid w:val="00E45036"/>
    <w:rsid w:val="00EC543B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42F0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AF7EA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CBCF-A67C-4C47-8C7C-457DE1ED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Milica Antic</cp:lastModifiedBy>
  <cp:revision>2</cp:revision>
  <dcterms:created xsi:type="dcterms:W3CDTF">2019-06-19T05:37:00Z</dcterms:created>
  <dcterms:modified xsi:type="dcterms:W3CDTF">2019-06-19T05:37:00Z</dcterms:modified>
</cp:coreProperties>
</file>