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14B67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798F0" w14:textId="77777777" w:rsidR="00E66BDF" w:rsidRPr="008465F0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1715A1C" w14:textId="6E1AC181" w:rsidR="00E66BDF" w:rsidRPr="008465F0" w:rsidRDefault="00E66BDF" w:rsidP="00E66BD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  <w:lang w:val="sr-Latn-ME"/>
        </w:rPr>
      </w:pPr>
      <w:r w:rsidRPr="008465F0">
        <w:rPr>
          <w:rFonts w:ascii="Times New Roman" w:hAnsi="Times New Roman" w:cs="Times New Roman"/>
          <w:b/>
          <w:color w:val="00B050"/>
          <w:sz w:val="24"/>
          <w:szCs w:val="24"/>
        </w:rPr>
        <w:t>Broj:002/3-310/25-</w:t>
      </w:r>
      <w:r w:rsidR="00BE6C1B" w:rsidRPr="008465F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8465F0" w:rsidRPr="008465F0">
        <w:rPr>
          <w:rFonts w:ascii="Times New Roman" w:hAnsi="Times New Roman" w:cs="Times New Roman"/>
          <w:b/>
          <w:color w:val="00B050"/>
          <w:sz w:val="24"/>
          <w:szCs w:val="24"/>
        </w:rPr>
        <w:t>sl/9</w:t>
      </w:r>
    </w:p>
    <w:p w14:paraId="40168253" w14:textId="3055F8D1" w:rsidR="00E66BDF" w:rsidRPr="008465F0" w:rsidRDefault="00E66BDF" w:rsidP="00E66BD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8465F0">
        <w:rPr>
          <w:rFonts w:ascii="Times New Roman" w:hAnsi="Times New Roman" w:cs="Times New Roman"/>
          <w:b/>
          <w:color w:val="00B050"/>
          <w:sz w:val="24"/>
          <w:szCs w:val="24"/>
        </w:rPr>
        <w:t>Datum:</w:t>
      </w:r>
      <w:r w:rsidR="008465F0" w:rsidRPr="008465F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9</w:t>
      </w:r>
      <w:r w:rsidR="00A8679C" w:rsidRPr="008465F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. </w:t>
      </w:r>
      <w:r w:rsidR="008465F0" w:rsidRPr="008465F0">
        <w:rPr>
          <w:rFonts w:ascii="Times New Roman" w:hAnsi="Times New Roman" w:cs="Times New Roman"/>
          <w:b/>
          <w:color w:val="00B050"/>
          <w:sz w:val="24"/>
          <w:szCs w:val="24"/>
        </w:rPr>
        <w:t>septembar</w:t>
      </w:r>
      <w:r w:rsidR="000E4E51" w:rsidRPr="008465F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8465F0">
        <w:rPr>
          <w:rFonts w:ascii="Times New Roman" w:hAnsi="Times New Roman" w:cs="Times New Roman"/>
          <w:b/>
          <w:color w:val="00B050"/>
          <w:sz w:val="24"/>
          <w:szCs w:val="24"/>
        </w:rPr>
        <w:t>2025.godine</w:t>
      </w:r>
    </w:p>
    <w:p w14:paraId="79BE4CB7" w14:textId="77777777" w:rsidR="00E66BDF" w:rsidRPr="008465F0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CF8ED65" w14:textId="6FA3F602" w:rsidR="00F30E91" w:rsidRPr="008465F0" w:rsidRDefault="003F516C" w:rsidP="003F516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8465F0">
        <w:rPr>
          <w:rFonts w:ascii="Times New Roman" w:hAnsi="Times New Roman" w:cs="Times New Roman"/>
          <w:b/>
          <w:color w:val="00B050"/>
          <w:sz w:val="24"/>
          <w:szCs w:val="24"/>
        </w:rPr>
        <w:t>IZVJEŠTAJ O RADU INSPEKCIJE ZA HRANU ZA</w:t>
      </w:r>
      <w:r w:rsidR="00531BE8" w:rsidRPr="008465F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8465F0" w:rsidRPr="008465F0">
        <w:rPr>
          <w:rFonts w:ascii="Times New Roman" w:hAnsi="Times New Roman" w:cs="Times New Roman"/>
          <w:b/>
          <w:color w:val="00B050"/>
          <w:sz w:val="24"/>
          <w:szCs w:val="24"/>
        </w:rPr>
        <w:t>AVGUST</w:t>
      </w:r>
      <w:r w:rsidR="003F54BF" w:rsidRPr="008465F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C346FD" w:rsidRPr="008465F0">
        <w:rPr>
          <w:rFonts w:ascii="Times New Roman" w:hAnsi="Times New Roman" w:cs="Times New Roman"/>
          <w:b/>
          <w:color w:val="00B050"/>
          <w:sz w:val="24"/>
          <w:szCs w:val="24"/>
        </w:rPr>
        <w:t>MJESEC 20</w:t>
      </w:r>
      <w:r w:rsidR="000A66A7" w:rsidRPr="008465F0">
        <w:rPr>
          <w:rFonts w:ascii="Times New Roman" w:hAnsi="Times New Roman" w:cs="Times New Roman"/>
          <w:b/>
          <w:color w:val="00B050"/>
          <w:sz w:val="24"/>
          <w:szCs w:val="24"/>
        </w:rPr>
        <w:t>2</w:t>
      </w:r>
      <w:r w:rsidR="00604884" w:rsidRPr="008465F0">
        <w:rPr>
          <w:rFonts w:ascii="Times New Roman" w:hAnsi="Times New Roman" w:cs="Times New Roman"/>
          <w:b/>
          <w:color w:val="00B050"/>
          <w:sz w:val="24"/>
          <w:szCs w:val="24"/>
        </w:rPr>
        <w:t>5</w:t>
      </w:r>
      <w:r w:rsidRPr="008465F0">
        <w:rPr>
          <w:rFonts w:ascii="Times New Roman" w:hAnsi="Times New Roman" w:cs="Times New Roman"/>
          <w:b/>
          <w:color w:val="00B050"/>
          <w:sz w:val="24"/>
          <w:szCs w:val="24"/>
        </w:rPr>
        <w:t>.GODINE</w:t>
      </w:r>
    </w:p>
    <w:p w14:paraId="24B82831" w14:textId="77777777" w:rsidR="000E1545" w:rsidRPr="007801C1" w:rsidRDefault="000E1545" w:rsidP="007D6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EA93E0" w14:textId="3283095B" w:rsidR="001A4157" w:rsidRPr="007801C1" w:rsidRDefault="001A4157" w:rsidP="005675E9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UNUTRAŠNJA KONT</w:t>
      </w:r>
      <w:r w:rsidR="005675E9" w:rsidRPr="007801C1">
        <w:rPr>
          <w:rFonts w:ascii="Times New Roman" w:hAnsi="Times New Roman" w:cs="Times New Roman"/>
          <w:b/>
          <w:sz w:val="24"/>
          <w:szCs w:val="24"/>
        </w:rPr>
        <w:t>R</w:t>
      </w:r>
      <w:r w:rsidRPr="007801C1">
        <w:rPr>
          <w:rFonts w:ascii="Times New Roman" w:hAnsi="Times New Roman" w:cs="Times New Roman"/>
          <w:b/>
          <w:sz w:val="24"/>
          <w:szCs w:val="24"/>
        </w:rPr>
        <w:t>OLA</w:t>
      </w:r>
    </w:p>
    <w:p w14:paraId="1F4D34BD" w14:textId="77777777" w:rsidR="00087DFF" w:rsidRPr="007801C1" w:rsidRDefault="00087DFF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609D1" w14:textId="2D8FB547" w:rsidR="006742F3" w:rsidRPr="0067173C" w:rsidRDefault="00C33C59" w:rsidP="0085121A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U</w:t>
      </w:r>
      <w:r w:rsidR="00892249" w:rsidRPr="007801C1">
        <w:rPr>
          <w:rFonts w:ascii="Times New Roman" w:hAnsi="Times New Roman" w:cs="Times New Roman"/>
          <w:sz w:val="24"/>
          <w:szCs w:val="24"/>
        </w:rPr>
        <w:t xml:space="preserve"> skladu sa nadležnostima i ovlašćenj</w:t>
      </w:r>
      <w:r w:rsidR="00E5454E" w:rsidRPr="007801C1">
        <w:rPr>
          <w:rFonts w:ascii="Times New Roman" w:hAnsi="Times New Roman" w:cs="Times New Roman"/>
          <w:sz w:val="24"/>
          <w:szCs w:val="24"/>
        </w:rPr>
        <w:t>ima utvrđenim zakonima</w:t>
      </w:r>
      <w:r w:rsidR="00291819" w:rsidRPr="007801C1">
        <w:rPr>
          <w:rFonts w:ascii="Times New Roman" w:hAnsi="Times New Roman" w:cs="Times New Roman"/>
          <w:sz w:val="24"/>
          <w:szCs w:val="24"/>
        </w:rPr>
        <w:t xml:space="preserve"> koji</w:t>
      </w:r>
      <w:r w:rsidR="00853CC6" w:rsidRPr="007801C1">
        <w:rPr>
          <w:rFonts w:ascii="Times New Roman" w:hAnsi="Times New Roman" w:cs="Times New Roman"/>
          <w:sz w:val="24"/>
          <w:szCs w:val="24"/>
        </w:rPr>
        <w:t>m</w:t>
      </w:r>
      <w:r w:rsidR="00A37B3A" w:rsidRPr="007801C1">
        <w:rPr>
          <w:rFonts w:ascii="Times New Roman" w:hAnsi="Times New Roman" w:cs="Times New Roman"/>
          <w:sz w:val="24"/>
          <w:szCs w:val="24"/>
        </w:rPr>
        <w:t>a</w:t>
      </w:r>
      <w:r w:rsidR="00853CC6" w:rsidRPr="007801C1">
        <w:rPr>
          <w:rFonts w:ascii="Times New Roman" w:hAnsi="Times New Roman" w:cs="Times New Roman"/>
          <w:sz w:val="24"/>
          <w:szCs w:val="24"/>
        </w:rPr>
        <w:t xml:space="preserve"> se uređuje oblast bezbjednosti i kvaliteta hrane</w:t>
      </w: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 xml:space="preserve">i hrane za životinja, </w:t>
      </w:r>
      <w:r w:rsidRPr="007801C1">
        <w:rPr>
          <w:rFonts w:ascii="Times New Roman" w:hAnsi="Times New Roman" w:cs="Times New Roman"/>
          <w:sz w:val="24"/>
          <w:szCs w:val="24"/>
        </w:rPr>
        <w:t>inspektori za hranu</w:t>
      </w:r>
      <w:r w:rsidR="00E5454E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 xml:space="preserve">i veterinarski inspektori, sa ovlašćenjenjem inspektora za hranu, su </w:t>
      </w:r>
      <w:r w:rsidR="00E5454E" w:rsidRPr="007801C1">
        <w:rPr>
          <w:rFonts w:ascii="Times New Roman" w:hAnsi="Times New Roman" w:cs="Times New Roman"/>
          <w:sz w:val="24"/>
          <w:szCs w:val="24"/>
        </w:rPr>
        <w:t xml:space="preserve">tokom </w:t>
      </w:r>
      <w:r w:rsidR="008465F0">
        <w:rPr>
          <w:rFonts w:ascii="Times New Roman" w:hAnsi="Times New Roman" w:cs="Times New Roman"/>
          <w:sz w:val="24"/>
          <w:szCs w:val="24"/>
        </w:rPr>
        <w:t>avgusta</w:t>
      </w:r>
      <w:r w:rsidR="00A8679C">
        <w:rPr>
          <w:rFonts w:ascii="Times New Roman" w:hAnsi="Times New Roman" w:cs="Times New Roman"/>
          <w:sz w:val="24"/>
          <w:szCs w:val="24"/>
        </w:rPr>
        <w:t xml:space="preserve"> </w:t>
      </w:r>
      <w:r w:rsidR="00E5454E" w:rsidRPr="007801C1">
        <w:rPr>
          <w:rFonts w:ascii="Times New Roman" w:hAnsi="Times New Roman" w:cs="Times New Roman"/>
          <w:sz w:val="24"/>
          <w:szCs w:val="24"/>
        </w:rPr>
        <w:t>mjeseca</w:t>
      </w:r>
      <w:r w:rsidR="00C346FD" w:rsidRPr="007801C1">
        <w:rPr>
          <w:rFonts w:ascii="Times New Roman" w:hAnsi="Times New Roman" w:cs="Times New Roman"/>
          <w:sz w:val="24"/>
          <w:szCs w:val="24"/>
        </w:rPr>
        <w:t xml:space="preserve"> 20</w:t>
      </w:r>
      <w:r w:rsidR="000A66A7" w:rsidRPr="007801C1">
        <w:rPr>
          <w:rFonts w:ascii="Times New Roman" w:hAnsi="Times New Roman" w:cs="Times New Roman"/>
          <w:sz w:val="24"/>
          <w:szCs w:val="24"/>
        </w:rPr>
        <w:t>2</w:t>
      </w:r>
      <w:r w:rsidR="00604884" w:rsidRPr="007801C1">
        <w:rPr>
          <w:rFonts w:ascii="Times New Roman" w:hAnsi="Times New Roman" w:cs="Times New Roman"/>
          <w:sz w:val="24"/>
          <w:szCs w:val="24"/>
        </w:rPr>
        <w:t>5</w:t>
      </w:r>
      <w:r w:rsidR="00C346FD" w:rsidRPr="007801C1">
        <w:rPr>
          <w:rFonts w:ascii="Times New Roman" w:hAnsi="Times New Roman" w:cs="Times New Roman"/>
          <w:sz w:val="24"/>
          <w:szCs w:val="24"/>
        </w:rPr>
        <w:t>.godine</w:t>
      </w:r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r w:rsidR="00853CC6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522EFD" w:rsidRPr="007801C1">
        <w:rPr>
          <w:rFonts w:ascii="Times New Roman" w:hAnsi="Times New Roman" w:cs="Times New Roman"/>
          <w:sz w:val="24"/>
          <w:szCs w:val="24"/>
        </w:rPr>
        <w:t>sprovodili inspekcijski nadzor u skladu</w:t>
      </w:r>
      <w:r w:rsidR="000B0A4F" w:rsidRPr="007801C1">
        <w:rPr>
          <w:rFonts w:ascii="Times New Roman" w:hAnsi="Times New Roman" w:cs="Times New Roman"/>
          <w:sz w:val="24"/>
          <w:szCs w:val="24"/>
        </w:rPr>
        <w:t xml:space="preserve"> sa </w:t>
      </w:r>
      <w:r w:rsidR="00C01136">
        <w:rPr>
          <w:rFonts w:ascii="Times New Roman" w:hAnsi="Times New Roman" w:cs="Times New Roman"/>
          <w:sz w:val="24"/>
          <w:szCs w:val="24"/>
        </w:rPr>
        <w:t xml:space="preserve">prioritetnim planovima povezanim sa Planom ljetnje turističke sezone </w:t>
      </w:r>
      <w:r w:rsidR="00A8679C">
        <w:rPr>
          <w:rFonts w:ascii="Times New Roman" w:hAnsi="Times New Roman" w:cs="Times New Roman"/>
          <w:sz w:val="24"/>
          <w:szCs w:val="24"/>
        </w:rPr>
        <w:t xml:space="preserve"> i Planom rada Sektora za bezbjednost hrane - Odsjek inspekcija za hranu. S</w:t>
      </w:r>
      <w:r w:rsidR="00C01136">
        <w:rPr>
          <w:rFonts w:ascii="Times New Roman" w:hAnsi="Times New Roman" w:cs="Times New Roman"/>
          <w:sz w:val="24"/>
          <w:szCs w:val="24"/>
        </w:rPr>
        <w:t>lužbene kontrole su vršene po</w:t>
      </w:r>
      <w:r w:rsidR="00FA3BCA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>p</w:t>
      </w:r>
      <w:r w:rsidR="008465F0">
        <w:rPr>
          <w:rFonts w:ascii="Times New Roman" w:hAnsi="Times New Roman" w:cs="Times New Roman"/>
          <w:sz w:val="24"/>
          <w:szCs w:val="24"/>
        </w:rPr>
        <w:t>lanu rada nadležnih koordinatora na području primorskih opština (članova radne grupe koju je formirala Vlada Crne Gore za inspekcijski nadzor bu turističkoj sezoni .jul, avust)), p</w:t>
      </w:r>
      <w:r w:rsidR="00F90776" w:rsidRPr="007801C1">
        <w:rPr>
          <w:rFonts w:ascii="Times New Roman" w:hAnsi="Times New Roman" w:cs="Times New Roman"/>
          <w:sz w:val="24"/>
          <w:szCs w:val="24"/>
        </w:rPr>
        <w:t>rijavama potrošača</w:t>
      </w:r>
      <w:r w:rsidR="00C01136">
        <w:rPr>
          <w:rFonts w:ascii="Times New Roman" w:hAnsi="Times New Roman" w:cs="Times New Roman"/>
          <w:sz w:val="24"/>
          <w:szCs w:val="24"/>
        </w:rPr>
        <w:t xml:space="preserve"> i </w:t>
      </w:r>
      <w:r w:rsidR="008465F0">
        <w:rPr>
          <w:rFonts w:ascii="Times New Roman" w:hAnsi="Times New Roman" w:cs="Times New Roman"/>
          <w:sz w:val="24"/>
          <w:szCs w:val="24"/>
        </w:rPr>
        <w:t xml:space="preserve">Godišnjem planu službenih kontrola objekat aza hranu životinjskog i </w:t>
      </w:r>
      <w:r w:rsidR="008465F0" w:rsidRPr="0067173C">
        <w:rPr>
          <w:rFonts w:ascii="Times New Roman" w:hAnsi="Times New Roman" w:cs="Times New Roman"/>
          <w:color w:val="00B050"/>
          <w:sz w:val="24"/>
          <w:szCs w:val="24"/>
        </w:rPr>
        <w:t>neživotinjskog porijekla</w:t>
      </w:r>
      <w:r w:rsidR="00C01136" w:rsidRPr="0067173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8465F0" w:rsidRPr="0067173C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14:paraId="1A77AF2E" w14:textId="7D2A309E" w:rsidR="003622D5" w:rsidRPr="0067173C" w:rsidRDefault="003622D5" w:rsidP="008465F0">
      <w:pPr>
        <w:spacing w:after="0" w:line="240" w:lineRule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23B02CA6" w14:textId="415E3678" w:rsidR="009D4C52" w:rsidRPr="0067173C" w:rsidRDefault="00726230" w:rsidP="009D4C52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7173C">
        <w:rPr>
          <w:rFonts w:ascii="Times New Roman" w:hAnsi="Times New Roman" w:cs="Times New Roman"/>
          <w:b/>
          <w:color w:val="00B050"/>
          <w:sz w:val="24"/>
          <w:szCs w:val="24"/>
        </w:rPr>
        <w:t>Kontrolisan</w:t>
      </w:r>
      <w:r w:rsidR="008465F0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o</w:t>
      </w:r>
      <w:r w:rsidR="00F21E39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je </w:t>
      </w:r>
      <w:r w:rsidR="00364DBD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ukupno </w:t>
      </w:r>
      <w:r w:rsidR="008465F0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2</w:t>
      </w:r>
      <w:r w:rsidR="0067173C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75</w:t>
      </w:r>
      <w:r w:rsidR="00364DBD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67173C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objekata u kojima se posluje hranom.od čega 250 objekata u kojima se obavlja djelatnost prodaje na malo (</w:t>
      </w:r>
      <w:r w:rsidR="008465F0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ugostiteljski</w:t>
      </w:r>
      <w:r w:rsidR="0067173C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i trgovački sekttor).</w:t>
      </w:r>
      <w:r w:rsidR="008465F0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67173C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Kontrolisano je</w:t>
      </w:r>
      <w:r w:rsidR="008465F0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i 25 </w:t>
      </w:r>
      <w:r w:rsidR="0005585A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objek</w:t>
      </w:r>
      <w:r w:rsidRPr="0067173C">
        <w:rPr>
          <w:rFonts w:ascii="Times New Roman" w:hAnsi="Times New Roman" w:cs="Times New Roman"/>
          <w:b/>
          <w:color w:val="00B050"/>
          <w:sz w:val="24"/>
          <w:szCs w:val="24"/>
        </w:rPr>
        <w:t>a</w:t>
      </w:r>
      <w:r w:rsidR="0005585A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ta</w:t>
      </w:r>
      <w:r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za </w:t>
      </w:r>
      <w:r w:rsidR="008465F0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proizvodnju, preradu </w:t>
      </w:r>
      <w:r w:rsidR="0067173C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i</w:t>
      </w:r>
      <w:r w:rsidR="008465F0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distribuciju hrane životinjskog porijekla.</w:t>
      </w:r>
    </w:p>
    <w:p w14:paraId="39EE1B6A" w14:textId="77777777" w:rsidR="0085121A" w:rsidRPr="0067173C" w:rsidRDefault="0085121A" w:rsidP="00AC67BA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14:paraId="7E9E929D" w14:textId="08B7B942" w:rsidR="00AC67BA" w:rsidRPr="0067173C" w:rsidRDefault="00DE1720" w:rsidP="00AC67BA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67173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Zbog utvrđenih nepravilnosti inspektori su preduzeli </w:t>
      </w:r>
      <w:r w:rsidR="005E5D32" w:rsidRPr="0067173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1</w:t>
      </w:r>
      <w:r w:rsidR="0067173C" w:rsidRPr="0067173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00</w:t>
      </w:r>
      <w:r w:rsidR="00F21E39" w:rsidRPr="0067173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</w:t>
      </w:r>
      <w:r w:rsidR="00074198" w:rsidRPr="0067173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upravn</w:t>
      </w:r>
      <w:r w:rsidR="00A8679C" w:rsidRPr="0067173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ih</w:t>
      </w:r>
      <w:r w:rsidRPr="0067173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mjer</w:t>
      </w:r>
      <w:r w:rsidR="00A8679C" w:rsidRPr="0067173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a</w:t>
      </w:r>
      <w:r w:rsidR="007D6C8B" w:rsidRPr="0067173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i to</w:t>
      </w:r>
      <w:r w:rsidR="00AC67BA" w:rsidRPr="0067173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:</w:t>
      </w:r>
    </w:p>
    <w:p w14:paraId="4A45CA39" w14:textId="4D000D6D" w:rsidR="00F55A50" w:rsidRPr="0067173C" w:rsidRDefault="0067173C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7173C">
        <w:rPr>
          <w:rFonts w:ascii="Times New Roman" w:hAnsi="Times New Roman" w:cs="Times New Roman"/>
          <w:color w:val="00B050"/>
          <w:sz w:val="24"/>
          <w:szCs w:val="24"/>
        </w:rPr>
        <w:t>4</w:t>
      </w:r>
      <w:r w:rsidR="00D0462F" w:rsidRPr="0067173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0E5A8D" w:rsidRPr="0067173C">
        <w:rPr>
          <w:rFonts w:ascii="Times New Roman" w:hAnsi="Times New Roman" w:cs="Times New Roman"/>
          <w:color w:val="00B050"/>
          <w:sz w:val="24"/>
          <w:szCs w:val="24"/>
        </w:rPr>
        <w:t>rješenj</w:t>
      </w:r>
      <w:r w:rsidR="00E51958" w:rsidRPr="0067173C">
        <w:rPr>
          <w:rFonts w:ascii="Times New Roman" w:hAnsi="Times New Roman" w:cs="Times New Roman"/>
          <w:color w:val="00B050"/>
          <w:sz w:val="24"/>
          <w:szCs w:val="24"/>
        </w:rPr>
        <w:t>a</w:t>
      </w:r>
      <w:r w:rsidR="00F55A50" w:rsidRPr="0067173C">
        <w:rPr>
          <w:rFonts w:ascii="Times New Roman" w:hAnsi="Times New Roman" w:cs="Times New Roman"/>
          <w:color w:val="00B050"/>
          <w:sz w:val="24"/>
          <w:szCs w:val="24"/>
        </w:rPr>
        <w:t xml:space="preserve"> o otklanjanju nepravilnosti;</w:t>
      </w:r>
    </w:p>
    <w:p w14:paraId="4A57C06D" w14:textId="7EB61B6E" w:rsidR="0087511F" w:rsidRPr="0067173C" w:rsidRDefault="0067173C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7173C">
        <w:rPr>
          <w:rFonts w:ascii="Times New Roman" w:hAnsi="Times New Roman" w:cs="Times New Roman"/>
          <w:color w:val="00B050"/>
          <w:sz w:val="24"/>
          <w:szCs w:val="24"/>
        </w:rPr>
        <w:t>8</w:t>
      </w:r>
      <w:r w:rsidR="005E5D32" w:rsidRPr="0067173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87511F" w:rsidRPr="0067173C">
        <w:rPr>
          <w:rFonts w:ascii="Times New Roman" w:hAnsi="Times New Roman" w:cs="Times New Roman"/>
          <w:color w:val="00B050"/>
          <w:sz w:val="24"/>
          <w:szCs w:val="24"/>
        </w:rPr>
        <w:t>rje</w:t>
      </w:r>
      <w:r w:rsidR="00FD4EAA" w:rsidRPr="0067173C">
        <w:rPr>
          <w:rFonts w:ascii="Times New Roman" w:hAnsi="Times New Roman" w:cs="Times New Roman"/>
          <w:color w:val="00B050"/>
          <w:sz w:val="24"/>
          <w:szCs w:val="24"/>
        </w:rPr>
        <w:t>šenja o stavljanju van prometa i</w:t>
      </w:r>
      <w:r w:rsidR="0087511F" w:rsidRPr="0067173C">
        <w:rPr>
          <w:rFonts w:ascii="Times New Roman" w:hAnsi="Times New Roman" w:cs="Times New Roman"/>
          <w:color w:val="00B050"/>
          <w:sz w:val="24"/>
          <w:szCs w:val="24"/>
        </w:rPr>
        <w:t xml:space="preserve"> uništenju nebezbjedne hrane </w:t>
      </w:r>
    </w:p>
    <w:p w14:paraId="2F45D172" w14:textId="671E92F8" w:rsidR="005E5D32" w:rsidRPr="0067173C" w:rsidRDefault="0067173C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7173C">
        <w:rPr>
          <w:rFonts w:ascii="Times New Roman" w:hAnsi="Times New Roman" w:cs="Times New Roman"/>
          <w:color w:val="00B050"/>
          <w:sz w:val="24"/>
          <w:szCs w:val="24"/>
        </w:rPr>
        <w:t>1</w:t>
      </w:r>
      <w:r w:rsidR="005E5D32" w:rsidRPr="0067173C">
        <w:rPr>
          <w:rFonts w:ascii="Times New Roman" w:hAnsi="Times New Roman" w:cs="Times New Roman"/>
          <w:color w:val="00B050"/>
          <w:sz w:val="24"/>
          <w:szCs w:val="24"/>
        </w:rPr>
        <w:t xml:space="preserve"> rješenja o zabrani obavljanja djelatnosti;</w:t>
      </w:r>
    </w:p>
    <w:p w14:paraId="726BBFE0" w14:textId="006A4A16" w:rsidR="00CF1CFF" w:rsidRPr="0067173C" w:rsidRDefault="0067173C" w:rsidP="00B81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7173C">
        <w:rPr>
          <w:rFonts w:ascii="Times New Roman" w:hAnsi="Times New Roman" w:cs="Times New Roman"/>
          <w:color w:val="00B050"/>
          <w:sz w:val="24"/>
          <w:szCs w:val="24"/>
        </w:rPr>
        <w:t>87</w:t>
      </w:r>
      <w:r w:rsidR="005E5D32" w:rsidRPr="0067173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7D6C8B" w:rsidRPr="0067173C">
        <w:rPr>
          <w:rFonts w:ascii="Times New Roman" w:hAnsi="Times New Roman" w:cs="Times New Roman"/>
          <w:color w:val="00B050"/>
          <w:sz w:val="24"/>
          <w:szCs w:val="24"/>
        </w:rPr>
        <w:t>ukaz</w:t>
      </w:r>
      <w:r w:rsidR="00A8679C" w:rsidRPr="0067173C">
        <w:rPr>
          <w:rFonts w:ascii="Times New Roman" w:hAnsi="Times New Roman" w:cs="Times New Roman"/>
          <w:color w:val="00B050"/>
          <w:sz w:val="24"/>
          <w:szCs w:val="24"/>
        </w:rPr>
        <w:t>a</w:t>
      </w:r>
      <w:r w:rsidR="00AC67BA" w:rsidRPr="0067173C">
        <w:rPr>
          <w:rFonts w:ascii="Times New Roman" w:hAnsi="Times New Roman" w:cs="Times New Roman"/>
          <w:color w:val="00B050"/>
          <w:sz w:val="24"/>
          <w:szCs w:val="24"/>
        </w:rPr>
        <w:t xml:space="preserve"> o otklanjanju nedostataka</w:t>
      </w:r>
    </w:p>
    <w:p w14:paraId="55E8EE67" w14:textId="77777777" w:rsidR="00E51958" w:rsidRPr="0067173C" w:rsidRDefault="00E51958" w:rsidP="00E51958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2AACE60B" w14:textId="3F3D55FC" w:rsidR="00BB5BA1" w:rsidRPr="0067173C" w:rsidRDefault="0067173C" w:rsidP="00E51958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67173C">
        <w:rPr>
          <w:rFonts w:ascii="Times New Roman" w:hAnsi="Times New Roman" w:cs="Times New Roman"/>
          <w:b/>
          <w:color w:val="00B050"/>
          <w:sz w:val="24"/>
          <w:szCs w:val="24"/>
        </w:rPr>
        <w:t>Izdata su</w:t>
      </w:r>
      <w:r w:rsidR="00E51958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67173C">
        <w:rPr>
          <w:rFonts w:ascii="Times New Roman" w:hAnsi="Times New Roman" w:cs="Times New Roman"/>
          <w:b/>
          <w:color w:val="00B050"/>
          <w:sz w:val="24"/>
          <w:szCs w:val="24"/>
        </w:rPr>
        <w:t>202</w:t>
      </w:r>
      <w:r w:rsidR="005E5D32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583CB8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prekršajn</w:t>
      </w:r>
      <w:r w:rsidRPr="0067173C">
        <w:rPr>
          <w:rFonts w:ascii="Times New Roman" w:hAnsi="Times New Roman" w:cs="Times New Roman"/>
          <w:b/>
          <w:color w:val="00B050"/>
          <w:sz w:val="24"/>
          <w:szCs w:val="24"/>
        </w:rPr>
        <w:t>a</w:t>
      </w:r>
      <w:r w:rsidR="00583CB8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naloga</w:t>
      </w:r>
      <w:r w:rsidR="00BB5BA1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A8679C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i</w:t>
      </w:r>
      <w:r w:rsidR="00F21E39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izrečene </w:t>
      </w:r>
      <w:r w:rsidR="00A8679C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su </w:t>
      </w:r>
      <w:r w:rsidR="00F21E39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novčane kazne </w:t>
      </w:r>
      <w:r w:rsidR="00583CB8" w:rsidRPr="0067173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 uznosu od </w:t>
      </w:r>
      <w:r w:rsidRPr="0067173C">
        <w:rPr>
          <w:rFonts w:ascii="Times New Roman" w:hAnsi="Times New Roman" w:cs="Times New Roman"/>
          <w:b/>
          <w:color w:val="00B050"/>
          <w:sz w:val="24"/>
          <w:szCs w:val="24"/>
        </w:rPr>
        <w:t>6</w:t>
      </w:r>
      <w:r w:rsidR="005E5D32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7</w:t>
      </w:r>
      <w:r w:rsidR="00567EF7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.</w:t>
      </w:r>
      <w:r w:rsidRPr="0067173C">
        <w:rPr>
          <w:rFonts w:ascii="Times New Roman" w:hAnsi="Times New Roman" w:cs="Times New Roman"/>
          <w:b/>
          <w:color w:val="00B050"/>
          <w:sz w:val="24"/>
          <w:szCs w:val="24"/>
        </w:rPr>
        <w:t>387</w:t>
      </w:r>
      <w:r w:rsidR="0087511F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,00</w:t>
      </w:r>
      <w:r w:rsidR="00E9440E" w:rsidRPr="0067173C">
        <w:rPr>
          <w:rFonts w:ascii="Times New Roman" w:hAnsi="Times New Roman" w:cs="Times New Roman"/>
          <w:b/>
          <w:color w:val="00B050"/>
          <w:sz w:val="24"/>
          <w:szCs w:val="24"/>
        </w:rPr>
        <w:t>€</w:t>
      </w:r>
    </w:p>
    <w:p w14:paraId="4601FC9A" w14:textId="77777777" w:rsidR="00152F1B" w:rsidRPr="007801C1" w:rsidRDefault="00152F1B" w:rsidP="00152F1B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55447A28" w14:textId="2F18794B" w:rsidR="00DA7E24" w:rsidRPr="007801C1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U izvještajnom periodu izvršen</w:t>
      </w:r>
      <w:r w:rsidR="00A8679C">
        <w:rPr>
          <w:rFonts w:ascii="Times New Roman" w:hAnsi="Times New Roman" w:cs="Times New Roman"/>
          <w:sz w:val="24"/>
          <w:szCs w:val="24"/>
        </w:rPr>
        <w:t>e su 4</w:t>
      </w:r>
      <w:r w:rsidR="0067173C">
        <w:rPr>
          <w:rFonts w:ascii="Times New Roman" w:hAnsi="Times New Roman" w:cs="Times New Roman"/>
          <w:sz w:val="24"/>
          <w:szCs w:val="24"/>
        </w:rPr>
        <w:t>4</w:t>
      </w:r>
      <w:r w:rsidR="00A8679C">
        <w:rPr>
          <w:rFonts w:ascii="Times New Roman" w:hAnsi="Times New Roman" w:cs="Times New Roman"/>
          <w:sz w:val="24"/>
          <w:szCs w:val="24"/>
        </w:rPr>
        <w:t xml:space="preserve"> kontrole</w:t>
      </w:r>
      <w:r w:rsidRPr="007801C1">
        <w:rPr>
          <w:rFonts w:ascii="Times New Roman" w:hAnsi="Times New Roman" w:cs="Times New Roman"/>
          <w:sz w:val="24"/>
          <w:szCs w:val="24"/>
        </w:rPr>
        <w:t xml:space="preserve"> izvršenja mjera naloženih u prethodnom periodu.</w:t>
      </w:r>
    </w:p>
    <w:p w14:paraId="3F0F450C" w14:textId="77777777" w:rsidR="003A25D5" w:rsidRPr="007801C1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8A225" w14:textId="14B724CF" w:rsidR="00B90A57" w:rsidRPr="007801C1" w:rsidRDefault="000E5A8D" w:rsidP="000E5A8D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5675E9" w:rsidRPr="007801C1">
        <w:rPr>
          <w:rFonts w:ascii="Times New Roman" w:hAnsi="Times New Roman" w:cs="Times New Roman"/>
          <w:b/>
          <w:sz w:val="24"/>
          <w:szCs w:val="24"/>
        </w:rPr>
        <w:t>VOZ HRANE, MATERIJALA I PREDMETA KOJI DOLAZE U KONTAKT SA HRANOM</w:t>
      </w:r>
    </w:p>
    <w:p w14:paraId="5CD1358A" w14:textId="77777777" w:rsidR="00EE19E9" w:rsidRPr="007801C1" w:rsidRDefault="00EE19E9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FFCFA4" w14:textId="0F616A29" w:rsidR="007D6C8B" w:rsidRPr="007801C1" w:rsidRDefault="001855B2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73C">
        <w:rPr>
          <w:rFonts w:ascii="Times New Roman" w:hAnsi="Times New Roman" w:cs="Times New Roman"/>
          <w:b/>
          <w:sz w:val="24"/>
          <w:szCs w:val="24"/>
        </w:rPr>
        <w:t>avgustu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>mjesecu</w:t>
      </w:r>
      <w:r w:rsidR="007F06E7" w:rsidRPr="007801C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A66A7" w:rsidRPr="007801C1">
        <w:rPr>
          <w:rFonts w:ascii="Times New Roman" w:hAnsi="Times New Roman" w:cs="Times New Roman"/>
          <w:b/>
          <w:sz w:val="24"/>
          <w:szCs w:val="24"/>
        </w:rPr>
        <w:t>2</w:t>
      </w:r>
      <w:r w:rsidR="00B63776" w:rsidRPr="007801C1">
        <w:rPr>
          <w:rFonts w:ascii="Times New Roman" w:hAnsi="Times New Roman" w:cs="Times New Roman"/>
          <w:b/>
          <w:sz w:val="24"/>
          <w:szCs w:val="24"/>
        </w:rPr>
        <w:t>5</w:t>
      </w:r>
      <w:r w:rsidR="00141F0C" w:rsidRPr="007801C1">
        <w:rPr>
          <w:rFonts w:ascii="Times New Roman" w:hAnsi="Times New Roman" w:cs="Times New Roman"/>
          <w:b/>
          <w:sz w:val="24"/>
          <w:szCs w:val="24"/>
        </w:rPr>
        <w:t>.godine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izvrš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en je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pregled </w:t>
      </w:r>
      <w:r w:rsidR="0067173C">
        <w:rPr>
          <w:rFonts w:ascii="Times New Roman" w:hAnsi="Times New Roman" w:cs="Times New Roman"/>
          <w:b/>
          <w:sz w:val="24"/>
          <w:szCs w:val="24"/>
        </w:rPr>
        <w:t>2420</w:t>
      </w:r>
      <w:r w:rsidR="00BE49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>uvezen</w:t>
      </w:r>
      <w:r w:rsidR="005E5D32">
        <w:rPr>
          <w:rFonts w:ascii="Times New Roman" w:hAnsi="Times New Roman" w:cs="Times New Roman"/>
          <w:b/>
          <w:sz w:val="24"/>
          <w:szCs w:val="24"/>
        </w:rPr>
        <w:t>ih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EF8" w:rsidRPr="007801C1">
        <w:rPr>
          <w:rFonts w:ascii="Times New Roman" w:hAnsi="Times New Roman" w:cs="Times New Roman"/>
          <w:b/>
          <w:sz w:val="24"/>
          <w:szCs w:val="24"/>
        </w:rPr>
        <w:t>pošiljk</w:t>
      </w:r>
      <w:r w:rsidR="005E5D32">
        <w:rPr>
          <w:rFonts w:ascii="Times New Roman" w:hAnsi="Times New Roman" w:cs="Times New Roman"/>
          <w:b/>
          <w:sz w:val="24"/>
          <w:szCs w:val="24"/>
        </w:rPr>
        <w:t>i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hrane neživotinjskog porijekla </w:t>
      </w:r>
      <w:r w:rsidR="0067173C">
        <w:rPr>
          <w:rFonts w:ascii="Times New Roman" w:hAnsi="Times New Roman" w:cs="Times New Roman"/>
          <w:b/>
          <w:sz w:val="24"/>
          <w:szCs w:val="24"/>
        </w:rPr>
        <w:t>i 523 pošiljke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predmeta i materijala koji dolaze u kontakt sa hranom. </w:t>
      </w:r>
    </w:p>
    <w:p w14:paraId="50CD9E9E" w14:textId="77777777" w:rsidR="00DB67FE" w:rsidRPr="007801C1" w:rsidRDefault="00DB67FE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AFDA5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Pregled</w:t>
      </w:r>
      <w:r w:rsidR="001855B2" w:rsidRPr="007801C1">
        <w:rPr>
          <w:rFonts w:ascii="Times New Roman" w:hAnsi="Times New Roman" w:cs="Times New Roman"/>
          <w:sz w:val="24"/>
          <w:szCs w:val="24"/>
        </w:rPr>
        <w:t>om je utvrđivana validnost i ispravnost prateće propisane dokumentacije (dokumentacijski pregled)</w:t>
      </w:r>
      <w:r w:rsidRPr="007801C1">
        <w:rPr>
          <w:rFonts w:ascii="Times New Roman" w:hAnsi="Times New Roman" w:cs="Times New Roman"/>
          <w:sz w:val="24"/>
          <w:szCs w:val="24"/>
        </w:rPr>
        <w:t xml:space="preserve">, </w:t>
      </w:r>
      <w:r w:rsidR="007D6C8B" w:rsidRPr="007801C1">
        <w:rPr>
          <w:rFonts w:ascii="Times New Roman" w:hAnsi="Times New Roman" w:cs="Times New Roman"/>
          <w:sz w:val="24"/>
          <w:szCs w:val="24"/>
        </w:rPr>
        <w:t>iz</w:t>
      </w:r>
      <w:r w:rsidR="001855B2" w:rsidRPr="007801C1">
        <w:rPr>
          <w:rFonts w:ascii="Times New Roman" w:hAnsi="Times New Roman" w:cs="Times New Roman"/>
          <w:sz w:val="24"/>
          <w:szCs w:val="24"/>
        </w:rPr>
        <w:t>vršen je pregled sadržaj</w:t>
      </w:r>
      <w:r w:rsidR="003468F9" w:rsidRPr="007801C1">
        <w:rPr>
          <w:rFonts w:ascii="Times New Roman" w:hAnsi="Times New Roman" w:cs="Times New Roman"/>
          <w:sz w:val="24"/>
          <w:szCs w:val="24"/>
        </w:rPr>
        <w:t>a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pošiljki, oznaka, pakovanja, količina, uključujući i provjeru temperaturnih lista </w:t>
      </w:r>
      <w:r w:rsidR="00D16FBD" w:rsidRPr="007801C1">
        <w:rPr>
          <w:rFonts w:ascii="Times New Roman" w:hAnsi="Times New Roman" w:cs="Times New Roman"/>
          <w:sz w:val="24"/>
          <w:szCs w:val="24"/>
        </w:rPr>
        <w:t xml:space="preserve">tokom </w:t>
      </w:r>
      <w:r w:rsidR="001855B2" w:rsidRPr="007801C1">
        <w:rPr>
          <w:rFonts w:ascii="Times New Roman" w:hAnsi="Times New Roman" w:cs="Times New Roman"/>
          <w:sz w:val="24"/>
          <w:szCs w:val="24"/>
        </w:rPr>
        <w:t>prevoz</w:t>
      </w:r>
      <w:r w:rsidR="00D16FBD" w:rsidRPr="007801C1">
        <w:rPr>
          <w:rFonts w:ascii="Times New Roman" w:hAnsi="Times New Roman" w:cs="Times New Roman"/>
          <w:sz w:val="24"/>
          <w:szCs w:val="24"/>
        </w:rPr>
        <w:t>a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 hrane (</w:t>
      </w:r>
      <w:r w:rsidR="00141F0C" w:rsidRPr="007801C1">
        <w:rPr>
          <w:rFonts w:ascii="Times New Roman" w:hAnsi="Times New Roman" w:cs="Times New Roman"/>
          <w:sz w:val="24"/>
          <w:szCs w:val="24"/>
        </w:rPr>
        <w:t>identifikacioni pregled), zatim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sz w:val="24"/>
          <w:szCs w:val="24"/>
        </w:rPr>
        <w:t>fizič</w:t>
      </w:r>
      <w:r w:rsidR="003468F9" w:rsidRPr="007801C1">
        <w:rPr>
          <w:rFonts w:ascii="Times New Roman" w:hAnsi="Times New Roman" w:cs="Times New Roman"/>
          <w:sz w:val="24"/>
          <w:szCs w:val="24"/>
        </w:rPr>
        <w:t>ki pregled tj. provjera hrane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organoleptičkim pregledom</w:t>
      </w:r>
      <w:r w:rsidR="003468F9" w:rsidRPr="007801C1">
        <w:rPr>
          <w:rFonts w:ascii="Times New Roman" w:hAnsi="Times New Roman" w:cs="Times New Roman"/>
          <w:sz w:val="24"/>
          <w:szCs w:val="24"/>
        </w:rPr>
        <w:t xml:space="preserve"> i</w:t>
      </w:r>
      <w:r w:rsidRPr="007801C1">
        <w:rPr>
          <w:rFonts w:ascii="Times New Roman" w:hAnsi="Times New Roman" w:cs="Times New Roman"/>
          <w:sz w:val="24"/>
          <w:szCs w:val="24"/>
        </w:rPr>
        <w:t xml:space="preserve"> uzimanje</w:t>
      </w:r>
      <w:r w:rsidR="007D6C8B" w:rsidRPr="007801C1">
        <w:rPr>
          <w:rFonts w:ascii="Times New Roman" w:hAnsi="Times New Roman" w:cs="Times New Roman"/>
          <w:sz w:val="24"/>
          <w:szCs w:val="24"/>
        </w:rPr>
        <w:t>m</w:t>
      </w:r>
      <w:r w:rsidRPr="007801C1">
        <w:rPr>
          <w:rFonts w:ascii="Times New Roman" w:hAnsi="Times New Roman" w:cs="Times New Roman"/>
          <w:sz w:val="24"/>
          <w:szCs w:val="24"/>
        </w:rPr>
        <w:t xml:space="preserve"> uzoraka za lab</w:t>
      </w:r>
      <w:r w:rsidR="00D16FBD" w:rsidRPr="007801C1">
        <w:rPr>
          <w:rFonts w:ascii="Times New Roman" w:hAnsi="Times New Roman" w:cs="Times New Roman"/>
          <w:sz w:val="24"/>
          <w:szCs w:val="24"/>
        </w:rPr>
        <w:t>oratorijsko ispitivanje radi p</w:t>
      </w:r>
      <w:r w:rsidR="003468F9" w:rsidRPr="007801C1">
        <w:rPr>
          <w:rFonts w:ascii="Times New Roman" w:hAnsi="Times New Roman" w:cs="Times New Roman"/>
          <w:sz w:val="24"/>
          <w:szCs w:val="24"/>
        </w:rPr>
        <w:t>rovjere</w:t>
      </w:r>
      <w:r w:rsidRPr="007801C1">
        <w:rPr>
          <w:rFonts w:ascii="Times New Roman" w:hAnsi="Times New Roman" w:cs="Times New Roman"/>
          <w:sz w:val="24"/>
          <w:szCs w:val="24"/>
        </w:rPr>
        <w:t xml:space="preserve"> ispunjenost </w:t>
      </w:r>
      <w:r w:rsidR="003468F9" w:rsidRPr="007801C1">
        <w:rPr>
          <w:rFonts w:ascii="Times New Roman" w:hAnsi="Times New Roman" w:cs="Times New Roman"/>
          <w:sz w:val="24"/>
          <w:szCs w:val="24"/>
        </w:rPr>
        <w:t>propis</w:t>
      </w:r>
      <w:r w:rsidR="00AC1705" w:rsidRPr="007801C1">
        <w:rPr>
          <w:rFonts w:ascii="Times New Roman" w:hAnsi="Times New Roman" w:cs="Times New Roman"/>
          <w:sz w:val="24"/>
          <w:szCs w:val="24"/>
        </w:rPr>
        <w:t>a</w:t>
      </w:r>
      <w:r w:rsidR="003468F9" w:rsidRPr="007801C1">
        <w:rPr>
          <w:rFonts w:ascii="Times New Roman" w:hAnsi="Times New Roman" w:cs="Times New Roman"/>
          <w:sz w:val="24"/>
          <w:szCs w:val="24"/>
        </w:rPr>
        <w:t>nih zahtjeva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bezbjednosti i kvaliteta</w:t>
      </w:r>
      <w:r w:rsidRPr="007801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F19283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E70E5" w14:textId="4CCA4A9F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Od ukupnog broja pregledanih pošiljki hrane</w:t>
      </w:r>
      <w:r w:rsidR="00ED1ED2" w:rsidRPr="007801C1">
        <w:rPr>
          <w:rFonts w:ascii="Times New Roman" w:hAnsi="Times New Roman" w:cs="Times New Roman"/>
          <w:b/>
          <w:sz w:val="24"/>
          <w:szCs w:val="24"/>
        </w:rPr>
        <w:t xml:space="preserve"> neživotinjskog porijekla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iz uvoza, za laboratorijska ispitivanja propisanih zahtjeva bezbjednosti (mikrobiologija, kontaminenti, rezidue p</w:t>
      </w:r>
      <w:r w:rsidR="000A42D6" w:rsidRPr="007801C1">
        <w:rPr>
          <w:rFonts w:ascii="Times New Roman" w:hAnsi="Times New Roman" w:cs="Times New Roman"/>
          <w:b/>
          <w:sz w:val="24"/>
          <w:szCs w:val="24"/>
        </w:rPr>
        <w:t>esticida</w:t>
      </w:r>
      <w:r w:rsidR="00E66385" w:rsidRPr="007801C1">
        <w:rPr>
          <w:rFonts w:ascii="Times New Roman" w:hAnsi="Times New Roman" w:cs="Times New Roman"/>
          <w:b/>
          <w:sz w:val="24"/>
          <w:szCs w:val="24"/>
        </w:rPr>
        <w:t>), uzet</w:t>
      </w:r>
      <w:r w:rsidR="00BE4931">
        <w:rPr>
          <w:rFonts w:ascii="Times New Roman" w:hAnsi="Times New Roman" w:cs="Times New Roman"/>
          <w:b/>
          <w:sz w:val="24"/>
          <w:szCs w:val="24"/>
        </w:rPr>
        <w:t xml:space="preserve">o je </w:t>
      </w:r>
      <w:r w:rsidR="0067173C">
        <w:rPr>
          <w:rFonts w:ascii="Times New Roman" w:hAnsi="Times New Roman" w:cs="Times New Roman"/>
          <w:b/>
          <w:sz w:val="24"/>
          <w:szCs w:val="24"/>
        </w:rPr>
        <w:t xml:space="preserve">305 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>uzor</w:t>
      </w:r>
      <w:r w:rsidR="00BE4931">
        <w:rPr>
          <w:rFonts w:ascii="Times New Roman" w:hAnsi="Times New Roman" w:cs="Times New Roman"/>
          <w:b/>
          <w:sz w:val="24"/>
          <w:szCs w:val="24"/>
        </w:rPr>
        <w:t>a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>k</w:t>
      </w:r>
      <w:r w:rsidR="003460D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0DB" w:rsidRPr="007801C1">
        <w:rPr>
          <w:rFonts w:ascii="Times New Roman" w:hAnsi="Times New Roman" w:cs="Times New Roman"/>
          <w:b/>
          <w:sz w:val="24"/>
          <w:szCs w:val="24"/>
        </w:rPr>
        <w:t xml:space="preserve">(proizvoda)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D45DB" w:rsidRPr="007801C1">
        <w:rPr>
          <w:rFonts w:ascii="Times New Roman" w:hAnsi="Times New Roman" w:cs="Times New Roman"/>
          <w:b/>
          <w:sz w:val="24"/>
          <w:szCs w:val="24"/>
        </w:rPr>
        <w:t>od pošiljki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predmeta i materijala koji dolaze u kontakt sa hranom uzet</w:t>
      </w:r>
      <w:r w:rsidR="00420BBA" w:rsidRPr="007801C1">
        <w:rPr>
          <w:rFonts w:ascii="Times New Roman" w:hAnsi="Times New Roman" w:cs="Times New Roman"/>
          <w:b/>
          <w:sz w:val="24"/>
          <w:szCs w:val="24"/>
        </w:rPr>
        <w:t xml:space="preserve">o je </w:t>
      </w:r>
      <w:r w:rsidR="0067173C">
        <w:rPr>
          <w:rFonts w:ascii="Times New Roman" w:hAnsi="Times New Roman" w:cs="Times New Roman"/>
          <w:b/>
          <w:sz w:val="24"/>
          <w:szCs w:val="24"/>
        </w:rPr>
        <w:t>16</w:t>
      </w:r>
      <w:r w:rsidR="00975280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>uzor</w:t>
      </w:r>
      <w:r w:rsidR="0067173C">
        <w:rPr>
          <w:rFonts w:ascii="Times New Roman" w:hAnsi="Times New Roman" w:cs="Times New Roman"/>
          <w:b/>
          <w:sz w:val="24"/>
          <w:szCs w:val="24"/>
        </w:rPr>
        <w:t>a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>k</w:t>
      </w:r>
      <w:r w:rsidR="00017F7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F8E0211" w14:textId="77777777" w:rsidR="00F61EAB" w:rsidRPr="007801C1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AA0C9" w14:textId="0A6124A1" w:rsidR="00FD4EAA" w:rsidRPr="007801C1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lastRenderedPageBreak/>
        <w:t xml:space="preserve">Nakon izvršenih pregleda i utvrđenog stepena usaglašenosti sa propisanim zahtjevima bezbjednosti </w:t>
      </w:r>
      <w:r w:rsidRPr="007801C1">
        <w:rPr>
          <w:rFonts w:ascii="Times New Roman" w:hAnsi="Times New Roman" w:cs="Times New Roman"/>
          <w:b/>
          <w:sz w:val="24"/>
          <w:szCs w:val="24"/>
        </w:rPr>
        <w:t>inspe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ktori za hranu su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67173C">
        <w:rPr>
          <w:rFonts w:ascii="Times New Roman" w:hAnsi="Times New Roman" w:cs="Times New Roman"/>
          <w:b/>
          <w:sz w:val="24"/>
          <w:szCs w:val="24"/>
        </w:rPr>
        <w:t>avgustu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mjesecu 2025. godine 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donijeli </w:t>
      </w:r>
      <w:r w:rsidR="00F21E39">
        <w:rPr>
          <w:rFonts w:ascii="Times New Roman" w:hAnsi="Times New Roman" w:cs="Times New Roman"/>
          <w:b/>
          <w:sz w:val="24"/>
          <w:szCs w:val="24"/>
        </w:rPr>
        <w:t>2</w:t>
      </w:r>
      <w:r w:rsidR="0067173C">
        <w:rPr>
          <w:rFonts w:ascii="Times New Roman" w:hAnsi="Times New Roman" w:cs="Times New Roman"/>
          <w:b/>
          <w:sz w:val="24"/>
          <w:szCs w:val="24"/>
        </w:rPr>
        <w:t>419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365" w:rsidRPr="007801C1">
        <w:rPr>
          <w:rFonts w:ascii="Times New Roman" w:hAnsi="Times New Roman" w:cs="Times New Roman"/>
          <w:b/>
          <w:sz w:val="24"/>
          <w:szCs w:val="24"/>
        </w:rPr>
        <w:t>rješenj</w:t>
      </w:r>
      <w:r w:rsidR="00BE493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o uvozu i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stavljanju </w:t>
      </w:r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u slobodni promet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bezbjednih pošiljki 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hrane i </w:t>
      </w:r>
      <w:r w:rsidR="0067173C">
        <w:rPr>
          <w:rFonts w:ascii="Times New Roman" w:hAnsi="Times New Roman" w:cs="Times New Roman"/>
          <w:b/>
          <w:sz w:val="24"/>
          <w:szCs w:val="24"/>
        </w:rPr>
        <w:t>523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rješenja o stavljanju na tržište u promet predmeta i 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>materijala koji dolaze u kontakt s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 hranom</w:t>
      </w:r>
      <w:r w:rsidR="007F06E7" w:rsidRPr="007801C1">
        <w:rPr>
          <w:rFonts w:ascii="Times New Roman" w:hAnsi="Times New Roman" w:cs="Times New Roman"/>
          <w:b/>
          <w:sz w:val="24"/>
          <w:szCs w:val="24"/>
        </w:rPr>
        <w:t>.</w:t>
      </w:r>
      <w:r w:rsidR="007E7BCC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BA0BE" w14:textId="77777777" w:rsidR="00FD4EAA" w:rsidRPr="007801C1" w:rsidRDefault="00FD4EAA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AE20C" w14:textId="672CC0BA" w:rsidR="007E7BCC" w:rsidRPr="007801C1" w:rsidRDefault="00296F04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Z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baranjen je uvoz </w:t>
      </w:r>
      <w:r w:rsidR="0067173C">
        <w:rPr>
          <w:rFonts w:ascii="Times New Roman" w:hAnsi="Times New Roman" w:cs="Times New Roman"/>
          <w:b/>
          <w:sz w:val="24"/>
          <w:szCs w:val="24"/>
        </w:rPr>
        <w:t>jedne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poš</w:t>
      </w:r>
      <w:r w:rsidRPr="007801C1">
        <w:rPr>
          <w:rFonts w:ascii="Times New Roman" w:hAnsi="Times New Roman" w:cs="Times New Roman"/>
          <w:b/>
          <w:sz w:val="24"/>
          <w:szCs w:val="24"/>
        </w:rPr>
        <w:t>iljk</w:t>
      </w:r>
      <w:r w:rsidR="0067173C">
        <w:rPr>
          <w:rFonts w:ascii="Times New Roman" w:hAnsi="Times New Roman" w:cs="Times New Roman"/>
          <w:b/>
          <w:sz w:val="24"/>
          <w:szCs w:val="24"/>
        </w:rPr>
        <w:t>i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73C">
        <w:rPr>
          <w:rFonts w:ascii="Times New Roman" w:hAnsi="Times New Roman" w:cs="Times New Roman"/>
          <w:b/>
          <w:sz w:val="24"/>
          <w:szCs w:val="24"/>
        </w:rPr>
        <w:t>hrane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931">
        <w:rPr>
          <w:rFonts w:ascii="Times New Roman" w:hAnsi="Times New Roman" w:cs="Times New Roman"/>
          <w:b/>
          <w:sz w:val="24"/>
          <w:szCs w:val="24"/>
        </w:rPr>
        <w:t>(</w:t>
      </w:r>
      <w:r w:rsidR="0067173C">
        <w:rPr>
          <w:rFonts w:ascii="Times New Roman" w:hAnsi="Times New Roman" w:cs="Times New Roman"/>
          <w:b/>
          <w:sz w:val="24"/>
          <w:szCs w:val="24"/>
        </w:rPr>
        <w:t>dodataka ishrani)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zbog neusaglašenosti s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propisanim zahtjevima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u ukupnoj količini </w:t>
      </w:r>
      <w:r w:rsidR="0067173C">
        <w:rPr>
          <w:rFonts w:ascii="Times New Roman" w:hAnsi="Times New Roman" w:cs="Times New Roman"/>
          <w:b/>
          <w:sz w:val="24"/>
          <w:szCs w:val="24"/>
        </w:rPr>
        <w:t>od 65kg.</w:t>
      </w:r>
      <w:r w:rsidR="00BE49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254F25" w14:textId="77777777" w:rsidR="00300EAD" w:rsidRPr="007801C1" w:rsidRDefault="00300EAD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23034" w14:textId="70F296D0" w:rsidR="00CF3E78" w:rsidRPr="007801C1" w:rsidRDefault="00CF3E78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U izvještajnom periodu za izvršene preglede pošiljki iz uvoza naplaćene su naknade 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u skaldu sa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z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akonom o administrativnim taksama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Pr="005E5D32">
        <w:rPr>
          <w:rFonts w:ascii="Times New Roman" w:hAnsi="Times New Roman" w:cs="Times New Roman"/>
          <w:b/>
          <w:sz w:val="24"/>
          <w:szCs w:val="24"/>
        </w:rPr>
        <w:t xml:space="preserve">iznosu od </w:t>
      </w:r>
      <w:r w:rsidR="0067173C">
        <w:rPr>
          <w:rFonts w:ascii="Times New Roman" w:hAnsi="Times New Roman" w:cs="Times New Roman"/>
          <w:b/>
          <w:sz w:val="24"/>
          <w:szCs w:val="24"/>
        </w:rPr>
        <w:t>99</w:t>
      </w:r>
      <w:r w:rsidR="00AF76B0" w:rsidRPr="005E5D32">
        <w:rPr>
          <w:rFonts w:ascii="Times New Roman" w:hAnsi="Times New Roman" w:cs="Times New Roman"/>
          <w:b/>
          <w:sz w:val="24"/>
          <w:szCs w:val="24"/>
        </w:rPr>
        <w:t>.</w:t>
      </w:r>
      <w:r w:rsidR="0067173C">
        <w:rPr>
          <w:rFonts w:ascii="Times New Roman" w:hAnsi="Times New Roman" w:cs="Times New Roman"/>
          <w:b/>
          <w:sz w:val="24"/>
          <w:szCs w:val="24"/>
        </w:rPr>
        <w:t>699</w:t>
      </w:r>
      <w:r w:rsidR="00FD4EAA" w:rsidRPr="005E5D32">
        <w:rPr>
          <w:rFonts w:ascii="Times New Roman" w:hAnsi="Times New Roman" w:cs="Times New Roman"/>
          <w:b/>
          <w:sz w:val="24"/>
          <w:szCs w:val="24"/>
        </w:rPr>
        <w:t>.</w:t>
      </w:r>
      <w:r w:rsidR="0067173C">
        <w:rPr>
          <w:rFonts w:ascii="Times New Roman" w:hAnsi="Times New Roman" w:cs="Times New Roman"/>
          <w:b/>
          <w:sz w:val="24"/>
          <w:szCs w:val="24"/>
        </w:rPr>
        <w:t>0</w:t>
      </w:r>
      <w:r w:rsidR="005E5D32" w:rsidRPr="005E5D32">
        <w:rPr>
          <w:rFonts w:ascii="Times New Roman" w:hAnsi="Times New Roman" w:cs="Times New Roman"/>
          <w:b/>
          <w:sz w:val="24"/>
          <w:szCs w:val="24"/>
        </w:rPr>
        <w:t>5</w:t>
      </w:r>
      <w:r w:rsidRPr="005E5D32">
        <w:rPr>
          <w:rFonts w:ascii="Times New Roman" w:hAnsi="Times New Roman" w:cs="Times New Roman"/>
          <w:b/>
          <w:sz w:val="24"/>
          <w:szCs w:val="24"/>
        </w:rPr>
        <w:t>€.</w:t>
      </w:r>
    </w:p>
    <w:p w14:paraId="372FEF44" w14:textId="77777777" w:rsidR="00457A2B" w:rsidRPr="007801C1" w:rsidRDefault="00457A2B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ADC45" w14:textId="77B4522F" w:rsidR="00B90A57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Postupanje po </w:t>
      </w:r>
      <w:r w:rsidR="00103E52">
        <w:rPr>
          <w:rFonts w:ascii="Times New Roman" w:hAnsi="Times New Roman" w:cs="Times New Roman"/>
          <w:b/>
          <w:sz w:val="24"/>
          <w:szCs w:val="24"/>
          <w:u w:val="single"/>
        </w:rPr>
        <w:t>prijavama/</w:t>
      </w:r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inicijativama </w:t>
      </w:r>
    </w:p>
    <w:p w14:paraId="6693C9A8" w14:textId="77777777" w:rsidR="00103E52" w:rsidRPr="007801C1" w:rsidRDefault="00103E52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428E8A" w14:textId="30E7E0A9" w:rsidR="0051421E" w:rsidRPr="007801C1" w:rsidRDefault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73C">
        <w:rPr>
          <w:rFonts w:ascii="Times New Roman" w:hAnsi="Times New Roman" w:cs="Times New Roman"/>
          <w:b/>
          <w:sz w:val="24"/>
          <w:szCs w:val="24"/>
        </w:rPr>
        <w:t>avgustu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mjesecu i</w:t>
      </w:r>
      <w:r w:rsidRPr="007801C1">
        <w:rPr>
          <w:rFonts w:ascii="Times New Roman" w:hAnsi="Times New Roman" w:cs="Times New Roman"/>
          <w:b/>
          <w:sz w:val="24"/>
          <w:szCs w:val="24"/>
        </w:rPr>
        <w:t>ns</w:t>
      </w:r>
      <w:r w:rsidR="00951D42" w:rsidRPr="007801C1">
        <w:rPr>
          <w:rFonts w:ascii="Times New Roman" w:hAnsi="Times New Roman" w:cs="Times New Roman"/>
          <w:b/>
          <w:sz w:val="24"/>
          <w:szCs w:val="24"/>
        </w:rPr>
        <w:t xml:space="preserve">pekciji za hranu </w:t>
      </w:r>
      <w:r w:rsidR="008750B8" w:rsidRPr="007801C1">
        <w:rPr>
          <w:rFonts w:ascii="Times New Roman" w:hAnsi="Times New Roman" w:cs="Times New Roman"/>
          <w:b/>
          <w:sz w:val="24"/>
          <w:szCs w:val="24"/>
        </w:rPr>
        <w:t>podn</w:t>
      </w:r>
      <w:r w:rsidR="00FA3BCA" w:rsidRPr="007801C1">
        <w:rPr>
          <w:rFonts w:ascii="Times New Roman" w:hAnsi="Times New Roman" w:cs="Times New Roman"/>
          <w:b/>
          <w:sz w:val="24"/>
          <w:szCs w:val="24"/>
        </w:rPr>
        <w:t>ijet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o</w:t>
      </w:r>
      <w:r w:rsidR="00012877" w:rsidRPr="007801C1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5E5D32">
        <w:rPr>
          <w:rFonts w:ascii="Times New Roman" w:hAnsi="Times New Roman" w:cs="Times New Roman"/>
          <w:b/>
          <w:sz w:val="24"/>
          <w:szCs w:val="24"/>
        </w:rPr>
        <w:t>1</w:t>
      </w:r>
      <w:r w:rsidR="0067173C">
        <w:rPr>
          <w:rFonts w:ascii="Times New Roman" w:hAnsi="Times New Roman" w:cs="Times New Roman"/>
          <w:b/>
          <w:sz w:val="24"/>
          <w:szCs w:val="24"/>
        </w:rPr>
        <w:t>4</w:t>
      </w:r>
      <w:r w:rsidR="00F21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877" w:rsidRPr="007801C1">
        <w:rPr>
          <w:rFonts w:ascii="Times New Roman" w:hAnsi="Times New Roman" w:cs="Times New Roman"/>
          <w:b/>
          <w:sz w:val="24"/>
          <w:szCs w:val="24"/>
        </w:rPr>
        <w:t>inicijativa/prijava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od strane potrošača. </w:t>
      </w:r>
    </w:p>
    <w:p w14:paraId="757BBFE0" w14:textId="23F0019E" w:rsidR="0051421E" w:rsidRPr="007801C1" w:rsidRDefault="00514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Prijave su se najčešće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odnosile proizvode isteklog roka upotrebe, izmijenjenu boju</w:t>
      </w:r>
      <w:r w:rsidR="00A03863" w:rsidRPr="007801C1">
        <w:rPr>
          <w:rFonts w:ascii="Times New Roman" w:hAnsi="Times New Roman" w:cs="Times New Roman"/>
          <w:sz w:val="24"/>
          <w:szCs w:val="24"/>
        </w:rPr>
        <w:t>,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miris</w:t>
      </w:r>
      <w:r w:rsidR="00A03863" w:rsidRPr="007801C1">
        <w:rPr>
          <w:rFonts w:ascii="Times New Roman" w:hAnsi="Times New Roman" w:cs="Times New Roman"/>
          <w:sz w:val="24"/>
          <w:szCs w:val="24"/>
        </w:rPr>
        <w:t>/ukus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određene hrane</w:t>
      </w:r>
      <w:r w:rsidR="0067173C">
        <w:rPr>
          <w:rFonts w:ascii="Times New Roman" w:hAnsi="Times New Roman" w:cs="Times New Roman"/>
          <w:sz w:val="24"/>
          <w:szCs w:val="24"/>
        </w:rPr>
        <w:t xml:space="preserve">i nehigijenu I neodržavanje objekata u kojima se rukuje hranom. </w:t>
      </w:r>
      <w:bookmarkStart w:id="0" w:name="_GoBack"/>
      <w:bookmarkEnd w:id="0"/>
    </w:p>
    <w:p w14:paraId="7A0DED16" w14:textId="77777777" w:rsidR="00431A1D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A06F1" w14:textId="07EF15E9" w:rsidR="00FA4BC2" w:rsidRPr="007801C1" w:rsidRDefault="00FA4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A4BC2" w:rsidRPr="007801C1" w:rsidSect="0044100F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6A728" w14:textId="77777777" w:rsidR="00FE1A62" w:rsidRDefault="00FE1A62" w:rsidP="009D4C52">
      <w:pPr>
        <w:spacing w:after="0" w:line="240" w:lineRule="auto"/>
      </w:pPr>
      <w:r>
        <w:separator/>
      </w:r>
    </w:p>
  </w:endnote>
  <w:endnote w:type="continuationSeparator" w:id="0">
    <w:p w14:paraId="58988923" w14:textId="77777777" w:rsidR="00FE1A62" w:rsidRDefault="00FE1A62" w:rsidP="009D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6ADAF" w14:textId="77777777" w:rsidR="00FE1A62" w:rsidRDefault="00FE1A62" w:rsidP="009D4C52">
      <w:pPr>
        <w:spacing w:after="0" w:line="240" w:lineRule="auto"/>
      </w:pPr>
      <w:r>
        <w:separator/>
      </w:r>
    </w:p>
  </w:footnote>
  <w:footnote w:type="continuationSeparator" w:id="0">
    <w:p w14:paraId="35BB9387" w14:textId="77777777" w:rsidR="00FE1A62" w:rsidRDefault="00FE1A62" w:rsidP="009D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529"/>
    <w:multiLevelType w:val="hybridMultilevel"/>
    <w:tmpl w:val="B186DF3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375D"/>
    <w:multiLevelType w:val="hybridMultilevel"/>
    <w:tmpl w:val="43465B2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05C6"/>
    <w:multiLevelType w:val="hybridMultilevel"/>
    <w:tmpl w:val="523A0ACE"/>
    <w:lvl w:ilvl="0" w:tplc="04E87F9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0EC153A"/>
    <w:multiLevelType w:val="hybridMultilevel"/>
    <w:tmpl w:val="FABCC2F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A1616"/>
    <w:multiLevelType w:val="hybridMultilevel"/>
    <w:tmpl w:val="CC4E8008"/>
    <w:lvl w:ilvl="0" w:tplc="211CA866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50476919"/>
    <w:multiLevelType w:val="hybridMultilevel"/>
    <w:tmpl w:val="68ECAC4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6E7DDF"/>
    <w:multiLevelType w:val="hybridMultilevel"/>
    <w:tmpl w:val="568E1266"/>
    <w:lvl w:ilvl="0" w:tplc="0409000D">
      <w:start w:val="1"/>
      <w:numFmt w:val="bullet"/>
      <w:lvlText w:val=""/>
      <w:lvlJc w:val="left"/>
      <w:pPr>
        <w:ind w:left="13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7" w15:restartNumberingAfterBreak="0">
    <w:nsid w:val="66FB695D"/>
    <w:multiLevelType w:val="hybridMultilevel"/>
    <w:tmpl w:val="E3F85E46"/>
    <w:lvl w:ilvl="0" w:tplc="2C1A000F">
      <w:start w:val="1"/>
      <w:numFmt w:val="decimal"/>
      <w:lvlText w:val="%1."/>
      <w:lvlJc w:val="left"/>
      <w:pPr>
        <w:ind w:left="630" w:hanging="360"/>
      </w:pPr>
    </w:lvl>
    <w:lvl w:ilvl="1" w:tplc="2C1A0019" w:tentative="1">
      <w:start w:val="1"/>
      <w:numFmt w:val="lowerLetter"/>
      <w:lvlText w:val="%2."/>
      <w:lvlJc w:val="left"/>
      <w:pPr>
        <w:ind w:left="1350" w:hanging="360"/>
      </w:pPr>
    </w:lvl>
    <w:lvl w:ilvl="2" w:tplc="2C1A001B" w:tentative="1">
      <w:start w:val="1"/>
      <w:numFmt w:val="lowerRoman"/>
      <w:lvlText w:val="%3."/>
      <w:lvlJc w:val="right"/>
      <w:pPr>
        <w:ind w:left="2070" w:hanging="180"/>
      </w:pPr>
    </w:lvl>
    <w:lvl w:ilvl="3" w:tplc="2C1A000F" w:tentative="1">
      <w:start w:val="1"/>
      <w:numFmt w:val="decimal"/>
      <w:lvlText w:val="%4."/>
      <w:lvlJc w:val="left"/>
      <w:pPr>
        <w:ind w:left="2790" w:hanging="360"/>
      </w:pPr>
    </w:lvl>
    <w:lvl w:ilvl="4" w:tplc="2C1A0019" w:tentative="1">
      <w:start w:val="1"/>
      <w:numFmt w:val="lowerLetter"/>
      <w:lvlText w:val="%5."/>
      <w:lvlJc w:val="left"/>
      <w:pPr>
        <w:ind w:left="3510" w:hanging="360"/>
      </w:pPr>
    </w:lvl>
    <w:lvl w:ilvl="5" w:tplc="2C1A001B" w:tentative="1">
      <w:start w:val="1"/>
      <w:numFmt w:val="lowerRoman"/>
      <w:lvlText w:val="%6."/>
      <w:lvlJc w:val="right"/>
      <w:pPr>
        <w:ind w:left="4230" w:hanging="180"/>
      </w:pPr>
    </w:lvl>
    <w:lvl w:ilvl="6" w:tplc="2C1A000F" w:tentative="1">
      <w:start w:val="1"/>
      <w:numFmt w:val="decimal"/>
      <w:lvlText w:val="%7."/>
      <w:lvlJc w:val="left"/>
      <w:pPr>
        <w:ind w:left="4950" w:hanging="360"/>
      </w:pPr>
    </w:lvl>
    <w:lvl w:ilvl="7" w:tplc="2C1A0019" w:tentative="1">
      <w:start w:val="1"/>
      <w:numFmt w:val="lowerLetter"/>
      <w:lvlText w:val="%8."/>
      <w:lvlJc w:val="left"/>
      <w:pPr>
        <w:ind w:left="5670" w:hanging="360"/>
      </w:pPr>
    </w:lvl>
    <w:lvl w:ilvl="8" w:tplc="2C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0D43B67"/>
    <w:multiLevelType w:val="hybridMultilevel"/>
    <w:tmpl w:val="57E2FDD4"/>
    <w:lvl w:ilvl="0" w:tplc="040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E305840"/>
    <w:multiLevelType w:val="hybridMultilevel"/>
    <w:tmpl w:val="9DE003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2E"/>
    <w:rsid w:val="00002E0B"/>
    <w:rsid w:val="00007049"/>
    <w:rsid w:val="00010F68"/>
    <w:rsid w:val="00012877"/>
    <w:rsid w:val="00017F7B"/>
    <w:rsid w:val="000312E0"/>
    <w:rsid w:val="00041208"/>
    <w:rsid w:val="00041FFD"/>
    <w:rsid w:val="00051967"/>
    <w:rsid w:val="0005585A"/>
    <w:rsid w:val="00074198"/>
    <w:rsid w:val="000857B5"/>
    <w:rsid w:val="00087DFF"/>
    <w:rsid w:val="00096A02"/>
    <w:rsid w:val="000A0294"/>
    <w:rsid w:val="000A42D6"/>
    <w:rsid w:val="000A66A7"/>
    <w:rsid w:val="000B0A4F"/>
    <w:rsid w:val="000C3814"/>
    <w:rsid w:val="000D11F8"/>
    <w:rsid w:val="000D1DF7"/>
    <w:rsid w:val="000D4711"/>
    <w:rsid w:val="000E1545"/>
    <w:rsid w:val="000E4E51"/>
    <w:rsid w:val="000E5A8D"/>
    <w:rsid w:val="000F4484"/>
    <w:rsid w:val="00103E52"/>
    <w:rsid w:val="00116B18"/>
    <w:rsid w:val="00141F0C"/>
    <w:rsid w:val="00145599"/>
    <w:rsid w:val="0014588B"/>
    <w:rsid w:val="00152F1B"/>
    <w:rsid w:val="00181217"/>
    <w:rsid w:val="001855B2"/>
    <w:rsid w:val="001A4157"/>
    <w:rsid w:val="001B6C80"/>
    <w:rsid w:val="001C4FAB"/>
    <w:rsid w:val="001C62C5"/>
    <w:rsid w:val="001E2C52"/>
    <w:rsid w:val="002110CB"/>
    <w:rsid w:val="002208BA"/>
    <w:rsid w:val="00223D45"/>
    <w:rsid w:val="00224F98"/>
    <w:rsid w:val="00243CD6"/>
    <w:rsid w:val="002440C3"/>
    <w:rsid w:val="002516C1"/>
    <w:rsid w:val="00252E2E"/>
    <w:rsid w:val="00257365"/>
    <w:rsid w:val="00291819"/>
    <w:rsid w:val="002925EE"/>
    <w:rsid w:val="00296F04"/>
    <w:rsid w:val="002A07BF"/>
    <w:rsid w:val="002A1BC4"/>
    <w:rsid w:val="002D39B2"/>
    <w:rsid w:val="002D3F26"/>
    <w:rsid w:val="002E1ED1"/>
    <w:rsid w:val="002E34CE"/>
    <w:rsid w:val="002F0EC0"/>
    <w:rsid w:val="00300EAD"/>
    <w:rsid w:val="003460DB"/>
    <w:rsid w:val="003468F9"/>
    <w:rsid w:val="00353FF0"/>
    <w:rsid w:val="003622D5"/>
    <w:rsid w:val="00363630"/>
    <w:rsid w:val="00364DBD"/>
    <w:rsid w:val="00367881"/>
    <w:rsid w:val="00373433"/>
    <w:rsid w:val="00373EF8"/>
    <w:rsid w:val="00387F56"/>
    <w:rsid w:val="003925AD"/>
    <w:rsid w:val="00394908"/>
    <w:rsid w:val="003A25D5"/>
    <w:rsid w:val="003B3EC5"/>
    <w:rsid w:val="003B4DC2"/>
    <w:rsid w:val="003D0C4F"/>
    <w:rsid w:val="003E0423"/>
    <w:rsid w:val="003E2C41"/>
    <w:rsid w:val="003F001C"/>
    <w:rsid w:val="003F516C"/>
    <w:rsid w:val="003F54BF"/>
    <w:rsid w:val="00407265"/>
    <w:rsid w:val="00412F26"/>
    <w:rsid w:val="00417213"/>
    <w:rsid w:val="00420BBA"/>
    <w:rsid w:val="00431253"/>
    <w:rsid w:val="00431A1D"/>
    <w:rsid w:val="0044100F"/>
    <w:rsid w:val="00445E77"/>
    <w:rsid w:val="0044774B"/>
    <w:rsid w:val="00457296"/>
    <w:rsid w:val="00457A2B"/>
    <w:rsid w:val="00457D52"/>
    <w:rsid w:val="00462FE0"/>
    <w:rsid w:val="00465D8D"/>
    <w:rsid w:val="00474376"/>
    <w:rsid w:val="0048655C"/>
    <w:rsid w:val="004972BA"/>
    <w:rsid w:val="004A1790"/>
    <w:rsid w:val="004A49A2"/>
    <w:rsid w:val="004B65DA"/>
    <w:rsid w:val="004D6618"/>
    <w:rsid w:val="004E076A"/>
    <w:rsid w:val="004F7B58"/>
    <w:rsid w:val="00511C94"/>
    <w:rsid w:val="0051421E"/>
    <w:rsid w:val="00522EFD"/>
    <w:rsid w:val="00531BE8"/>
    <w:rsid w:val="00554098"/>
    <w:rsid w:val="005675E9"/>
    <w:rsid w:val="00567EF7"/>
    <w:rsid w:val="00583CB8"/>
    <w:rsid w:val="005913E9"/>
    <w:rsid w:val="005A1AAE"/>
    <w:rsid w:val="005B2A3B"/>
    <w:rsid w:val="005C1793"/>
    <w:rsid w:val="005D416F"/>
    <w:rsid w:val="005E4385"/>
    <w:rsid w:val="005E4456"/>
    <w:rsid w:val="005E5D32"/>
    <w:rsid w:val="00604884"/>
    <w:rsid w:val="00611ED3"/>
    <w:rsid w:val="006473F6"/>
    <w:rsid w:val="006516EC"/>
    <w:rsid w:val="00651988"/>
    <w:rsid w:val="00665C9D"/>
    <w:rsid w:val="00670483"/>
    <w:rsid w:val="0067173C"/>
    <w:rsid w:val="006742F3"/>
    <w:rsid w:val="00676744"/>
    <w:rsid w:val="006769BD"/>
    <w:rsid w:val="006B36A6"/>
    <w:rsid w:val="006B51EF"/>
    <w:rsid w:val="006D45DB"/>
    <w:rsid w:val="006F501F"/>
    <w:rsid w:val="00711B26"/>
    <w:rsid w:val="00711C4D"/>
    <w:rsid w:val="007160D2"/>
    <w:rsid w:val="00726230"/>
    <w:rsid w:val="0073197E"/>
    <w:rsid w:val="00731C17"/>
    <w:rsid w:val="00732635"/>
    <w:rsid w:val="007355FC"/>
    <w:rsid w:val="00760712"/>
    <w:rsid w:val="007801C1"/>
    <w:rsid w:val="00783FBF"/>
    <w:rsid w:val="007C1B9C"/>
    <w:rsid w:val="007D6C8B"/>
    <w:rsid w:val="007E1569"/>
    <w:rsid w:val="007E7BCC"/>
    <w:rsid w:val="007F06E7"/>
    <w:rsid w:val="007F7833"/>
    <w:rsid w:val="00813D2E"/>
    <w:rsid w:val="00834AD7"/>
    <w:rsid w:val="008465F0"/>
    <w:rsid w:val="0085121A"/>
    <w:rsid w:val="00853CC6"/>
    <w:rsid w:val="0086668B"/>
    <w:rsid w:val="008750B8"/>
    <w:rsid w:val="0087511F"/>
    <w:rsid w:val="00892249"/>
    <w:rsid w:val="008A6AA7"/>
    <w:rsid w:val="008B3D13"/>
    <w:rsid w:val="008C7AA9"/>
    <w:rsid w:val="008D2549"/>
    <w:rsid w:val="008E05C8"/>
    <w:rsid w:val="008F1593"/>
    <w:rsid w:val="00921E26"/>
    <w:rsid w:val="009241A9"/>
    <w:rsid w:val="00927D08"/>
    <w:rsid w:val="00934B27"/>
    <w:rsid w:val="0093580B"/>
    <w:rsid w:val="00943C5F"/>
    <w:rsid w:val="00951D42"/>
    <w:rsid w:val="00961581"/>
    <w:rsid w:val="00967805"/>
    <w:rsid w:val="00975280"/>
    <w:rsid w:val="00986583"/>
    <w:rsid w:val="00987717"/>
    <w:rsid w:val="00996DB8"/>
    <w:rsid w:val="009A0883"/>
    <w:rsid w:val="009C128A"/>
    <w:rsid w:val="009D3D5F"/>
    <w:rsid w:val="009D4C52"/>
    <w:rsid w:val="009D601F"/>
    <w:rsid w:val="00A03863"/>
    <w:rsid w:val="00A07756"/>
    <w:rsid w:val="00A136A7"/>
    <w:rsid w:val="00A17382"/>
    <w:rsid w:val="00A236D2"/>
    <w:rsid w:val="00A37B3A"/>
    <w:rsid w:val="00A419A6"/>
    <w:rsid w:val="00A51B54"/>
    <w:rsid w:val="00A66ED2"/>
    <w:rsid w:val="00A7045E"/>
    <w:rsid w:val="00A76024"/>
    <w:rsid w:val="00A77547"/>
    <w:rsid w:val="00A842BD"/>
    <w:rsid w:val="00A8679C"/>
    <w:rsid w:val="00A87EFE"/>
    <w:rsid w:val="00A94A96"/>
    <w:rsid w:val="00AA1850"/>
    <w:rsid w:val="00AA603C"/>
    <w:rsid w:val="00AB4D74"/>
    <w:rsid w:val="00AC1705"/>
    <w:rsid w:val="00AC2BF7"/>
    <w:rsid w:val="00AC67BA"/>
    <w:rsid w:val="00AC7D57"/>
    <w:rsid w:val="00AD427A"/>
    <w:rsid w:val="00AD723A"/>
    <w:rsid w:val="00AE0B0F"/>
    <w:rsid w:val="00AF76B0"/>
    <w:rsid w:val="00B01B6D"/>
    <w:rsid w:val="00B17FCC"/>
    <w:rsid w:val="00B475F5"/>
    <w:rsid w:val="00B479E4"/>
    <w:rsid w:val="00B5693C"/>
    <w:rsid w:val="00B63776"/>
    <w:rsid w:val="00B76CDA"/>
    <w:rsid w:val="00B81586"/>
    <w:rsid w:val="00B90A57"/>
    <w:rsid w:val="00B965DA"/>
    <w:rsid w:val="00BA1DE9"/>
    <w:rsid w:val="00BB31C4"/>
    <w:rsid w:val="00BB5BA1"/>
    <w:rsid w:val="00BB60B8"/>
    <w:rsid w:val="00BE4931"/>
    <w:rsid w:val="00BE6C1B"/>
    <w:rsid w:val="00BF1E36"/>
    <w:rsid w:val="00C01136"/>
    <w:rsid w:val="00C24A6E"/>
    <w:rsid w:val="00C33C59"/>
    <w:rsid w:val="00C346FD"/>
    <w:rsid w:val="00C361D6"/>
    <w:rsid w:val="00C55903"/>
    <w:rsid w:val="00C70DF7"/>
    <w:rsid w:val="00C7672E"/>
    <w:rsid w:val="00CA7F5C"/>
    <w:rsid w:val="00CB533C"/>
    <w:rsid w:val="00CF1CFF"/>
    <w:rsid w:val="00CF3E78"/>
    <w:rsid w:val="00CF4B8F"/>
    <w:rsid w:val="00CF64CA"/>
    <w:rsid w:val="00D0462F"/>
    <w:rsid w:val="00D0638D"/>
    <w:rsid w:val="00D07E3D"/>
    <w:rsid w:val="00D16FBD"/>
    <w:rsid w:val="00D30238"/>
    <w:rsid w:val="00D37100"/>
    <w:rsid w:val="00D50497"/>
    <w:rsid w:val="00D65E4F"/>
    <w:rsid w:val="00D764E2"/>
    <w:rsid w:val="00D91A3C"/>
    <w:rsid w:val="00DA490E"/>
    <w:rsid w:val="00DA7E24"/>
    <w:rsid w:val="00DB67FE"/>
    <w:rsid w:val="00DC09CA"/>
    <w:rsid w:val="00DC7530"/>
    <w:rsid w:val="00DE041D"/>
    <w:rsid w:val="00DE1720"/>
    <w:rsid w:val="00DE6576"/>
    <w:rsid w:val="00DF6731"/>
    <w:rsid w:val="00E0248C"/>
    <w:rsid w:val="00E51958"/>
    <w:rsid w:val="00E5454E"/>
    <w:rsid w:val="00E61A27"/>
    <w:rsid w:val="00E66385"/>
    <w:rsid w:val="00E66BDF"/>
    <w:rsid w:val="00E6771B"/>
    <w:rsid w:val="00E845B0"/>
    <w:rsid w:val="00E9440E"/>
    <w:rsid w:val="00EA74A4"/>
    <w:rsid w:val="00EB2C38"/>
    <w:rsid w:val="00EC3ACF"/>
    <w:rsid w:val="00ED1ED2"/>
    <w:rsid w:val="00ED206C"/>
    <w:rsid w:val="00ED3192"/>
    <w:rsid w:val="00EE0E85"/>
    <w:rsid w:val="00EE19E9"/>
    <w:rsid w:val="00EE1D6B"/>
    <w:rsid w:val="00EE7DFD"/>
    <w:rsid w:val="00EF65F1"/>
    <w:rsid w:val="00F11F56"/>
    <w:rsid w:val="00F15C09"/>
    <w:rsid w:val="00F15ECA"/>
    <w:rsid w:val="00F21E39"/>
    <w:rsid w:val="00F21E8D"/>
    <w:rsid w:val="00F3046D"/>
    <w:rsid w:val="00F30E91"/>
    <w:rsid w:val="00F37955"/>
    <w:rsid w:val="00F411E6"/>
    <w:rsid w:val="00F55178"/>
    <w:rsid w:val="00F55A50"/>
    <w:rsid w:val="00F61EAB"/>
    <w:rsid w:val="00F719AE"/>
    <w:rsid w:val="00F82787"/>
    <w:rsid w:val="00F84D8F"/>
    <w:rsid w:val="00F8541E"/>
    <w:rsid w:val="00F90776"/>
    <w:rsid w:val="00FA3BCA"/>
    <w:rsid w:val="00FA4BC2"/>
    <w:rsid w:val="00FB7254"/>
    <w:rsid w:val="00FC20EB"/>
    <w:rsid w:val="00FD26C8"/>
    <w:rsid w:val="00FD4EAA"/>
    <w:rsid w:val="00FE08A7"/>
    <w:rsid w:val="00FE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F866C"/>
  <w15:docId w15:val="{D06EC9AD-0BD3-4CDD-A84E-4CC0FE0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E91"/>
  </w:style>
  <w:style w:type="paragraph" w:styleId="Heading1">
    <w:name w:val="heading 1"/>
    <w:basedOn w:val="Normal"/>
    <w:next w:val="Normal"/>
    <w:link w:val="Heading1Char"/>
    <w:uiPriority w:val="9"/>
    <w:qFormat/>
    <w:rsid w:val="009D4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7BA"/>
    <w:pPr>
      <w:ind w:left="720"/>
      <w:contextualSpacing/>
    </w:pPr>
  </w:style>
  <w:style w:type="paragraph" w:customStyle="1" w:styleId="stil1tekst">
    <w:name w:val="stil_1tekst"/>
    <w:basedOn w:val="Normal"/>
    <w:rsid w:val="00B479E4"/>
    <w:pPr>
      <w:spacing w:after="0" w:line="240" w:lineRule="auto"/>
      <w:ind w:left="350" w:right="350" w:firstLine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160D2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A7E24"/>
    <w:pPr>
      <w:spacing w:after="0" w:line="240" w:lineRule="auto"/>
    </w:pPr>
    <w:rPr>
      <w:rFonts w:ascii="Calibri" w:eastAsia="Calibri" w:hAnsi="Calibri" w:cs="Times New Roman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19E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19A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D4C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4C52"/>
    <w:pPr>
      <w:spacing w:after="0" w:line="240" w:lineRule="auto"/>
      <w:jc w:val="both"/>
    </w:pPr>
    <w:rPr>
      <w:sz w:val="20"/>
      <w:szCs w:val="20"/>
      <w:lang w:val="sr-Latn-M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4C52"/>
    <w:rPr>
      <w:sz w:val="20"/>
      <w:szCs w:val="20"/>
      <w:lang w:val="sr-Latn-ME"/>
    </w:rPr>
  </w:style>
  <w:style w:type="character" w:styleId="EndnoteReference">
    <w:name w:val="endnote reference"/>
    <w:basedOn w:val="DefaultParagraphFont"/>
    <w:uiPriority w:val="99"/>
    <w:semiHidden/>
    <w:unhideWhenUsed/>
    <w:rsid w:val="009D4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Blecic</dc:creator>
  <cp:lastModifiedBy>PC</cp:lastModifiedBy>
  <cp:revision>25</cp:revision>
  <dcterms:created xsi:type="dcterms:W3CDTF">2025-05-10T17:14:00Z</dcterms:created>
  <dcterms:modified xsi:type="dcterms:W3CDTF">2025-09-09T13:47:00Z</dcterms:modified>
</cp:coreProperties>
</file>