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1E48A" w14:textId="77777777" w:rsidR="00B91B90" w:rsidRDefault="00B91B90" w:rsidP="00B91B90">
      <w:pPr>
        <w:jc w:val="righ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NACRT</w:t>
      </w:r>
    </w:p>
    <w:p w14:paraId="49A943B2" w14:textId="77777777" w:rsidR="00B91B90" w:rsidRPr="00B91B90" w:rsidRDefault="00B91B90" w:rsidP="00B91B90">
      <w:pPr>
        <w:jc w:val="center"/>
        <w:rPr>
          <w:rFonts w:ascii="Arial" w:hAnsi="Arial" w:cs="Arial"/>
          <w:b/>
          <w:lang w:val="en-US"/>
        </w:rPr>
      </w:pPr>
      <w:r w:rsidRPr="00B91B90">
        <w:rPr>
          <w:rFonts w:ascii="Arial" w:hAnsi="Arial" w:cs="Arial"/>
          <w:b/>
          <w:lang w:val="en-US"/>
        </w:rPr>
        <w:t>ZAKON O IZMJENAMA I DOPUNAMA ZAKONA O ALTERNATIVNOM RJEŠAVANJU SPOROVA</w:t>
      </w:r>
    </w:p>
    <w:p w14:paraId="7D96DB07" w14:textId="77777777" w:rsidR="00B91B90" w:rsidRPr="0067449B" w:rsidRDefault="00B91B90" w:rsidP="00B91B90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spellStart"/>
      <w:r w:rsidRPr="0067449B">
        <w:rPr>
          <w:rFonts w:ascii="Arial" w:hAnsi="Arial" w:cs="Arial"/>
          <w:b/>
          <w:lang w:val="en-US"/>
        </w:rPr>
        <w:t>Član</w:t>
      </w:r>
      <w:proofErr w:type="spellEnd"/>
      <w:r w:rsidRPr="0067449B">
        <w:rPr>
          <w:rFonts w:ascii="Arial" w:hAnsi="Arial" w:cs="Arial"/>
          <w:b/>
          <w:lang w:val="en-US"/>
        </w:rPr>
        <w:t xml:space="preserve"> 1 </w:t>
      </w:r>
    </w:p>
    <w:p w14:paraId="3E9BFCFC" w14:textId="4A589158" w:rsidR="0086154D" w:rsidRPr="0067449B" w:rsidRDefault="00B91B90" w:rsidP="001B32EF">
      <w:pPr>
        <w:ind w:right="4" w:firstLine="720"/>
        <w:jc w:val="both"/>
        <w:rPr>
          <w:rFonts w:ascii="Arial" w:hAnsi="Arial" w:cs="Arial"/>
        </w:rPr>
      </w:pPr>
      <w:r w:rsidRPr="0067449B">
        <w:rPr>
          <w:rFonts w:ascii="Arial" w:hAnsi="Arial" w:cs="Arial"/>
          <w:lang w:val="en-US"/>
        </w:rPr>
        <w:t xml:space="preserve">U </w:t>
      </w:r>
      <w:proofErr w:type="spellStart"/>
      <w:r w:rsidRPr="0067449B">
        <w:rPr>
          <w:rFonts w:ascii="Arial" w:hAnsi="Arial" w:cs="Arial"/>
          <w:lang w:val="en-US"/>
        </w:rPr>
        <w:t>Zakonu</w:t>
      </w:r>
      <w:proofErr w:type="spellEnd"/>
      <w:r w:rsidRPr="0067449B">
        <w:rPr>
          <w:rFonts w:ascii="Arial" w:hAnsi="Arial" w:cs="Arial"/>
          <w:lang w:val="en-US"/>
        </w:rPr>
        <w:t xml:space="preserve"> o </w:t>
      </w:r>
      <w:proofErr w:type="spellStart"/>
      <w:r w:rsidRPr="0067449B">
        <w:rPr>
          <w:rFonts w:ascii="Arial" w:hAnsi="Arial" w:cs="Arial"/>
          <w:lang w:val="en-US"/>
        </w:rPr>
        <w:t>alternativnom</w:t>
      </w:r>
      <w:proofErr w:type="spellEnd"/>
      <w:r w:rsidRPr="0067449B">
        <w:rPr>
          <w:rFonts w:ascii="Arial" w:hAnsi="Arial" w:cs="Arial"/>
          <w:lang w:val="en-US"/>
        </w:rPr>
        <w:t xml:space="preserve"> </w:t>
      </w:r>
      <w:proofErr w:type="spellStart"/>
      <w:r w:rsidRPr="0067449B">
        <w:rPr>
          <w:rFonts w:ascii="Arial" w:hAnsi="Arial" w:cs="Arial"/>
          <w:lang w:val="en-US"/>
        </w:rPr>
        <w:t>rješavanju</w:t>
      </w:r>
      <w:proofErr w:type="spellEnd"/>
      <w:r w:rsidRPr="0067449B">
        <w:rPr>
          <w:rFonts w:ascii="Arial" w:hAnsi="Arial" w:cs="Arial"/>
          <w:lang w:val="en-US"/>
        </w:rPr>
        <w:t xml:space="preserve"> </w:t>
      </w:r>
      <w:proofErr w:type="spellStart"/>
      <w:r w:rsidRPr="0067449B">
        <w:rPr>
          <w:rFonts w:ascii="Arial" w:hAnsi="Arial" w:cs="Arial"/>
          <w:lang w:val="en-US"/>
        </w:rPr>
        <w:t>sporova</w:t>
      </w:r>
      <w:proofErr w:type="spellEnd"/>
      <w:r w:rsidRPr="0067449B">
        <w:rPr>
          <w:rFonts w:ascii="Arial" w:hAnsi="Arial" w:cs="Arial"/>
          <w:lang w:val="en-US"/>
        </w:rPr>
        <w:t xml:space="preserve"> (‘’</w:t>
      </w:r>
      <w:proofErr w:type="spellStart"/>
      <w:r w:rsidRPr="0067449B">
        <w:rPr>
          <w:rFonts w:ascii="Arial" w:hAnsi="Arial" w:cs="Arial"/>
          <w:lang w:val="en-US"/>
        </w:rPr>
        <w:t>Službeni</w:t>
      </w:r>
      <w:proofErr w:type="spellEnd"/>
      <w:r w:rsidRPr="0067449B">
        <w:rPr>
          <w:rFonts w:ascii="Arial" w:hAnsi="Arial" w:cs="Arial"/>
          <w:lang w:val="en-US"/>
        </w:rPr>
        <w:t xml:space="preserve"> list CG’’, </w:t>
      </w:r>
      <w:proofErr w:type="spellStart"/>
      <w:r w:rsidRPr="0067449B">
        <w:rPr>
          <w:rFonts w:ascii="Arial" w:hAnsi="Arial" w:cs="Arial"/>
          <w:lang w:val="en-US"/>
        </w:rPr>
        <w:t>broj</w:t>
      </w:r>
      <w:proofErr w:type="spellEnd"/>
      <w:r w:rsidRPr="0067449B">
        <w:rPr>
          <w:rFonts w:ascii="Arial" w:hAnsi="Arial" w:cs="Arial"/>
          <w:lang w:val="en-US"/>
        </w:rPr>
        <w:t xml:space="preserve"> 77/20) </w:t>
      </w:r>
      <w:r w:rsidRPr="0067449B">
        <w:rPr>
          <w:rFonts w:ascii="Arial" w:hAnsi="Arial" w:cs="Arial"/>
        </w:rPr>
        <w:t>član 10 briše se.</w:t>
      </w:r>
    </w:p>
    <w:p w14:paraId="42CCBD07" w14:textId="7D1FBB0D" w:rsidR="00B91B90" w:rsidRPr="0067449B" w:rsidRDefault="00B91B90" w:rsidP="00DF41E3">
      <w:pPr>
        <w:spacing w:after="0"/>
        <w:jc w:val="center"/>
        <w:rPr>
          <w:rFonts w:ascii="Arial" w:hAnsi="Arial" w:cs="Arial"/>
          <w:b/>
        </w:rPr>
      </w:pPr>
      <w:r w:rsidRPr="0067449B">
        <w:rPr>
          <w:rFonts w:ascii="Arial" w:hAnsi="Arial" w:cs="Arial"/>
          <w:b/>
        </w:rPr>
        <w:t>Član 2</w:t>
      </w:r>
    </w:p>
    <w:p w14:paraId="21E0B210" w14:textId="2442B734" w:rsidR="00B91B90" w:rsidRPr="0067449B" w:rsidRDefault="00B91B90" w:rsidP="00B91B90">
      <w:pPr>
        <w:pStyle w:val="1tekst"/>
        <w:spacing w:before="0" w:beforeAutospacing="0" w:after="0" w:afterAutospacing="0"/>
        <w:ind w:right="150" w:firstLine="720"/>
        <w:rPr>
          <w:rFonts w:ascii="Arial" w:hAnsi="Arial" w:cs="Arial"/>
          <w:color w:val="000000"/>
          <w:sz w:val="22"/>
          <w:szCs w:val="22"/>
        </w:rPr>
      </w:pPr>
      <w:r w:rsidRPr="0067449B">
        <w:rPr>
          <w:rFonts w:ascii="Arial" w:hAnsi="Arial" w:cs="Arial"/>
          <w:color w:val="000000"/>
          <w:sz w:val="22"/>
          <w:szCs w:val="22"/>
        </w:rPr>
        <w:t>Poslije člana 11 dodaju se tri nova člana koja glase:</w:t>
      </w:r>
    </w:p>
    <w:p w14:paraId="4346A893" w14:textId="73DA07D1" w:rsidR="00B91B90" w:rsidRPr="0067449B" w:rsidRDefault="0024561E" w:rsidP="00B91B90">
      <w:pPr>
        <w:pStyle w:val="1tekst"/>
        <w:spacing w:before="0" w:beforeAutospacing="0" w:after="0" w:afterAutospacing="0"/>
        <w:ind w:right="15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449B">
        <w:rPr>
          <w:rFonts w:ascii="Arial" w:hAnsi="Arial" w:cs="Arial"/>
          <w:b/>
          <w:color w:val="000000"/>
          <w:sz w:val="22"/>
          <w:szCs w:val="22"/>
        </w:rPr>
        <w:t>„</w:t>
      </w:r>
      <w:r w:rsidR="00B91B90" w:rsidRPr="0067449B">
        <w:rPr>
          <w:rFonts w:ascii="Arial" w:hAnsi="Arial" w:cs="Arial"/>
          <w:b/>
          <w:color w:val="000000"/>
          <w:sz w:val="22"/>
          <w:szCs w:val="22"/>
        </w:rPr>
        <w:t>Član 11a</w:t>
      </w:r>
    </w:p>
    <w:p w14:paraId="39F4013E" w14:textId="2A37D810" w:rsidR="00122D19" w:rsidRDefault="00B91B90" w:rsidP="00122D19">
      <w:pPr>
        <w:pStyle w:val="1tekst"/>
        <w:spacing w:before="0" w:beforeAutospacing="0" w:after="0" w:afterAutospacing="0"/>
        <w:ind w:right="15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449B">
        <w:rPr>
          <w:rFonts w:ascii="Arial" w:hAnsi="Arial" w:cs="Arial"/>
          <w:b/>
          <w:color w:val="000000"/>
          <w:sz w:val="22"/>
          <w:szCs w:val="22"/>
        </w:rPr>
        <w:t>Dostavljanj</w:t>
      </w:r>
      <w:r w:rsidR="00122D19">
        <w:rPr>
          <w:rFonts w:ascii="Arial" w:hAnsi="Arial" w:cs="Arial"/>
          <w:b/>
          <w:color w:val="000000"/>
          <w:sz w:val="22"/>
          <w:szCs w:val="22"/>
        </w:rPr>
        <w:t>e</w:t>
      </w:r>
    </w:p>
    <w:p w14:paraId="764E1C5A" w14:textId="12D96D78" w:rsidR="00B91B90" w:rsidRPr="00122D19" w:rsidRDefault="00122D19" w:rsidP="001B32EF">
      <w:pPr>
        <w:pStyle w:val="1tekst"/>
        <w:tabs>
          <w:tab w:val="left" w:pos="567"/>
        </w:tabs>
        <w:spacing w:before="0" w:beforeAutospacing="0" w:after="0" w:afterAutospacing="0"/>
        <w:ind w:right="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1B32EF">
        <w:rPr>
          <w:rFonts w:ascii="Arial" w:hAnsi="Arial" w:cs="Arial"/>
          <w:color w:val="000000"/>
          <w:sz w:val="22"/>
          <w:szCs w:val="22"/>
        </w:rPr>
        <w:tab/>
      </w:r>
      <w:r w:rsidR="00B91B90" w:rsidRPr="0067449B">
        <w:rPr>
          <w:rFonts w:ascii="Arial" w:hAnsi="Arial" w:cs="Arial"/>
          <w:color w:val="000000"/>
          <w:sz w:val="22"/>
          <w:szCs w:val="22"/>
        </w:rPr>
        <w:t xml:space="preserve">Dostavljanje poziva i drugih pismena vrši se neposrednim predavanjem ili preko pošte. </w:t>
      </w:r>
    </w:p>
    <w:p w14:paraId="2DA29784" w14:textId="27C65311" w:rsidR="00B91B90" w:rsidRPr="0067449B" w:rsidRDefault="00122D19" w:rsidP="00B91B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1B32EF">
        <w:rPr>
          <w:rFonts w:ascii="Arial" w:hAnsi="Arial" w:cs="Arial"/>
        </w:rPr>
        <w:tab/>
      </w:r>
      <w:r w:rsidR="00B91B90" w:rsidRPr="0067449B">
        <w:rPr>
          <w:rFonts w:ascii="Arial" w:hAnsi="Arial" w:cs="Arial"/>
        </w:rPr>
        <w:t>Potvrdu o izvršenom dostavljanju potpisuju primalac i dostavljač.</w:t>
      </w:r>
    </w:p>
    <w:p w14:paraId="519B6F4E" w14:textId="7E6D80CC" w:rsidR="00B91B90" w:rsidRPr="0067449B" w:rsidRDefault="00122D19" w:rsidP="00B91B9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B32EF">
        <w:rPr>
          <w:rFonts w:ascii="Arial" w:hAnsi="Arial" w:cs="Arial"/>
        </w:rPr>
        <w:tab/>
      </w:r>
      <w:r w:rsidR="00B91B90" w:rsidRPr="0067449B">
        <w:rPr>
          <w:rFonts w:ascii="Arial" w:hAnsi="Arial" w:cs="Arial"/>
        </w:rPr>
        <w:t>Primalac će na dostavnici staviti datum prijema pismena.</w:t>
      </w:r>
    </w:p>
    <w:p w14:paraId="5309E0B2" w14:textId="49F31934" w:rsidR="00B91B90" w:rsidRPr="0067449B" w:rsidRDefault="00122D19" w:rsidP="001B32EF">
      <w:pPr>
        <w:pStyle w:val="1tekst"/>
        <w:spacing w:before="0" w:beforeAutospacing="0" w:after="0" w:afterAutospacing="0"/>
        <w:ind w:right="4" w:firstLine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1B32EF">
        <w:rPr>
          <w:rFonts w:ascii="Arial" w:hAnsi="Arial" w:cs="Arial"/>
          <w:color w:val="000000"/>
          <w:sz w:val="22"/>
          <w:szCs w:val="22"/>
        </w:rPr>
        <w:tab/>
      </w:r>
      <w:r w:rsidR="00B91B90" w:rsidRPr="0067449B">
        <w:rPr>
          <w:rFonts w:ascii="Arial" w:hAnsi="Arial" w:cs="Arial"/>
          <w:color w:val="000000"/>
          <w:sz w:val="22"/>
          <w:szCs w:val="22"/>
        </w:rPr>
        <w:t xml:space="preserve">Ako se dostavljanje pismena ne može izvršiti na adresu navedenu u predlogu iz člana 11b dostavljač će u poštanskom sandučetu ili na drugom vidnom mjestu ostaviti obavještenje da pismeno može preuzeti u pošti u roku od osam dana od dana ostavljanja obavještenja. </w:t>
      </w:r>
    </w:p>
    <w:p w14:paraId="3CFDF2F1" w14:textId="4C3B00A5" w:rsidR="00B91B90" w:rsidRPr="0067449B" w:rsidRDefault="00B91B90" w:rsidP="00B91B90">
      <w:pPr>
        <w:pStyle w:val="1tekst"/>
        <w:spacing w:before="0" w:beforeAutospacing="0" w:after="0" w:afterAutospacing="0"/>
        <w:ind w:left="567" w:right="150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67449B">
        <w:rPr>
          <w:rFonts w:ascii="Arial" w:hAnsi="Arial" w:cs="Arial"/>
          <w:color w:val="000000"/>
          <w:sz w:val="22"/>
          <w:szCs w:val="22"/>
        </w:rPr>
        <w:t>Po proteku roka iz stava 3 ovog člana smatraće se da je dostavljanje izvršeno.</w:t>
      </w:r>
    </w:p>
    <w:p w14:paraId="755DDF10" w14:textId="77777777" w:rsidR="00B91B90" w:rsidRPr="0067449B" w:rsidRDefault="00B91B90" w:rsidP="001B32EF">
      <w:pPr>
        <w:pStyle w:val="1tekst"/>
        <w:spacing w:before="0" w:beforeAutospacing="0" w:after="0" w:afterAutospacing="0"/>
        <w:ind w:right="4"/>
        <w:jc w:val="both"/>
        <w:rPr>
          <w:rFonts w:ascii="Arial" w:hAnsi="Arial" w:cs="Arial"/>
          <w:color w:val="000000"/>
          <w:sz w:val="22"/>
          <w:szCs w:val="22"/>
        </w:rPr>
      </w:pPr>
      <w:r w:rsidRPr="0067449B">
        <w:rPr>
          <w:rFonts w:ascii="Arial" w:hAnsi="Arial" w:cs="Arial"/>
          <w:color w:val="000000"/>
          <w:sz w:val="22"/>
          <w:szCs w:val="22"/>
        </w:rPr>
        <w:t xml:space="preserve">Dostavljanje poziva može se vršiti i elektronskim putem, u skladu sa zakonom kojim se uređuje elektronska uprava. </w:t>
      </w:r>
    </w:p>
    <w:p w14:paraId="2D436F03" w14:textId="77777777" w:rsidR="00B91B90" w:rsidRPr="0067449B" w:rsidRDefault="00B91B90" w:rsidP="001B32EF">
      <w:pPr>
        <w:pStyle w:val="1tekst"/>
        <w:spacing w:before="0" w:beforeAutospacing="0" w:after="0" w:afterAutospacing="0"/>
        <w:ind w:right="4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67449B">
        <w:rPr>
          <w:rFonts w:ascii="Arial" w:hAnsi="Arial" w:cs="Arial"/>
          <w:color w:val="000000"/>
          <w:sz w:val="22"/>
          <w:szCs w:val="22"/>
        </w:rPr>
        <w:t xml:space="preserve">Dostavljanje iz stava 5 ovog člana smatra se izvršenim ako se na taj način dostavljanja može obezbijediti povratni podatak da je primalac primio pismeno, u skladu sa posebnim propisom. </w:t>
      </w:r>
    </w:p>
    <w:p w14:paraId="0F0685DB" w14:textId="04A1C427" w:rsidR="00B91B90" w:rsidRPr="0067449B" w:rsidRDefault="00B91B90" w:rsidP="001B32EF">
      <w:pPr>
        <w:pStyle w:val="1tekst"/>
        <w:spacing w:before="0" w:beforeAutospacing="0" w:after="0" w:afterAutospacing="0"/>
        <w:ind w:right="4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67449B">
        <w:rPr>
          <w:rFonts w:ascii="Arial" w:hAnsi="Arial" w:cs="Arial"/>
          <w:color w:val="000000"/>
          <w:sz w:val="22"/>
          <w:szCs w:val="22"/>
        </w:rPr>
        <w:t>Povratni podatak iz stava 5 ovog člana predstavlja elektronski zapis o danu i času kad je uređaj za elektronski prenos podataka zabilježio da je pismeno poslato primaocu, naziv pošiljaoca i primaoca i naziv pismena.</w:t>
      </w:r>
      <w:r w:rsidR="0024561E" w:rsidRPr="0067449B">
        <w:rPr>
          <w:rFonts w:ascii="Arial" w:hAnsi="Arial" w:cs="Arial"/>
          <w:color w:val="000000"/>
          <w:sz w:val="22"/>
          <w:szCs w:val="22"/>
        </w:rPr>
        <w:t>“</w:t>
      </w:r>
    </w:p>
    <w:p w14:paraId="374C6429" w14:textId="77777777" w:rsidR="00B91B90" w:rsidRPr="0067449B" w:rsidRDefault="00B91B90" w:rsidP="00B91B90">
      <w:pPr>
        <w:pStyle w:val="1tekst"/>
        <w:spacing w:before="0" w:beforeAutospacing="0" w:after="0" w:afterAutospacing="0"/>
        <w:ind w:right="150" w:firstLine="558"/>
        <w:jc w:val="both"/>
        <w:rPr>
          <w:rFonts w:ascii="Arial" w:hAnsi="Arial" w:cs="Arial"/>
          <w:color w:val="000000"/>
          <w:sz w:val="22"/>
          <w:szCs w:val="22"/>
        </w:rPr>
      </w:pPr>
    </w:p>
    <w:p w14:paraId="6365354F" w14:textId="17078BC4" w:rsidR="00B91B90" w:rsidRPr="0067449B" w:rsidRDefault="0024561E" w:rsidP="006328AE">
      <w:pPr>
        <w:spacing w:after="0" w:line="240" w:lineRule="auto"/>
        <w:jc w:val="center"/>
        <w:rPr>
          <w:rFonts w:ascii="Arial" w:hAnsi="Arial" w:cs="Arial"/>
          <w:b/>
        </w:rPr>
      </w:pPr>
      <w:r w:rsidRPr="0067449B">
        <w:rPr>
          <w:rFonts w:ascii="Arial" w:hAnsi="Arial" w:cs="Arial"/>
          <w:b/>
        </w:rPr>
        <w:t>„</w:t>
      </w:r>
      <w:r w:rsidR="00B91B90" w:rsidRPr="0067449B">
        <w:rPr>
          <w:rFonts w:ascii="Arial" w:hAnsi="Arial" w:cs="Arial"/>
          <w:b/>
        </w:rPr>
        <w:t>Pokretanje postupka medijacije</w:t>
      </w:r>
    </w:p>
    <w:p w14:paraId="3CBB0D56" w14:textId="77777777" w:rsidR="00B91B90" w:rsidRPr="0067449B" w:rsidRDefault="00B91B90" w:rsidP="00EF51FE">
      <w:pPr>
        <w:tabs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</w:rPr>
      </w:pPr>
      <w:r w:rsidRPr="0067449B">
        <w:rPr>
          <w:rFonts w:ascii="Arial" w:hAnsi="Arial" w:cs="Arial"/>
          <w:b/>
        </w:rPr>
        <w:t>Član 11b</w:t>
      </w:r>
    </w:p>
    <w:p w14:paraId="6EFB7CD2" w14:textId="7D4DF744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Postupak medijacije pokreće se podnošenjem predloga Centru i upućivanjem predmeta na medijaciju od strane suda.</w:t>
      </w:r>
    </w:p>
    <w:p w14:paraId="4C88CAA0" w14:textId="77777777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Predlog iz stava 1 ovog člana mogu podnijeti jedna ili obje stranke.</w:t>
      </w:r>
    </w:p>
    <w:p w14:paraId="2CF1B19F" w14:textId="77777777" w:rsidR="0024561E" w:rsidRPr="0067449B" w:rsidRDefault="00B91B90" w:rsidP="0024561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Predlog iz stava 1 ovog člana sadrži:</w:t>
      </w:r>
    </w:p>
    <w:p w14:paraId="6D7A2442" w14:textId="66D5A396" w:rsidR="00B91B90" w:rsidRPr="0067449B" w:rsidRDefault="00B91B90" w:rsidP="0024561E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1) ime, prezime i adresu, odnosno naziv i sjedište stranaka u sporu;</w:t>
      </w:r>
    </w:p>
    <w:p w14:paraId="01CDE00E" w14:textId="77777777" w:rsidR="00B91B90" w:rsidRPr="0067449B" w:rsidRDefault="00B91B90" w:rsidP="00B91B90">
      <w:pPr>
        <w:spacing w:after="0" w:line="240" w:lineRule="auto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 xml:space="preserve">   </w:t>
      </w:r>
      <w:r w:rsidRPr="0067449B">
        <w:rPr>
          <w:rFonts w:ascii="Arial" w:eastAsia="Times New Roman" w:hAnsi="Arial" w:cs="Arial"/>
        </w:rPr>
        <w:tab/>
        <w:t>2) predmet spora;</w:t>
      </w:r>
    </w:p>
    <w:p w14:paraId="5219381A" w14:textId="77777777" w:rsidR="00B91B90" w:rsidRPr="0067449B" w:rsidRDefault="00B91B90" w:rsidP="00B91B90">
      <w:pPr>
        <w:spacing w:after="0" w:line="240" w:lineRule="auto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 xml:space="preserve">   </w:t>
      </w:r>
      <w:r w:rsidRPr="0067449B">
        <w:rPr>
          <w:rFonts w:ascii="Arial" w:eastAsia="Times New Roman" w:hAnsi="Arial" w:cs="Arial"/>
        </w:rPr>
        <w:tab/>
        <w:t>3) mjesto i datum podnošenja predloga.</w:t>
      </w:r>
    </w:p>
    <w:p w14:paraId="2C8A0E12" w14:textId="3313F798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Predlog iz stava 1 ovog člana može sadržati i predlog stranaka u pogledu ličnosti medijatora koji će rješavati njihov spor.</w:t>
      </w:r>
    </w:p>
    <w:p w14:paraId="474AA41A" w14:textId="15D1CCE0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Uz predlog stranke u sporu mogu dostaviti dokumentaciju u vezi sa predmetom spora.</w:t>
      </w:r>
    </w:p>
    <w:p w14:paraId="158651F0" w14:textId="79D1E343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67449B">
        <w:rPr>
          <w:rFonts w:ascii="Arial" w:eastAsia="Times New Roman" w:hAnsi="Arial" w:cs="Arial"/>
        </w:rPr>
        <w:t>Ako je predlog iz stava 1 ovog člana nerazumljiv ili nepotpun, ovlašćeno lice Centar će pozvati podnosioca predloga usmeno, da u roku od 5 dana uredi predlog, u suprotnom smatraće se da predlog nije ni podnijet.</w:t>
      </w:r>
      <w:r w:rsidR="0024561E" w:rsidRPr="0067449B">
        <w:rPr>
          <w:rFonts w:ascii="Arial" w:hAnsi="Arial" w:cs="Arial"/>
          <w:color w:val="000000"/>
        </w:rPr>
        <w:t>“</w:t>
      </w:r>
    </w:p>
    <w:p w14:paraId="037998C8" w14:textId="77777777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</w:p>
    <w:p w14:paraId="1EAB8CC8" w14:textId="614A7CF1" w:rsidR="00B91B90" w:rsidRPr="0067449B" w:rsidRDefault="0024561E" w:rsidP="006328AE">
      <w:pPr>
        <w:spacing w:after="0" w:line="240" w:lineRule="auto"/>
        <w:ind w:firstLine="720"/>
        <w:jc w:val="center"/>
        <w:rPr>
          <w:rFonts w:ascii="Arial" w:eastAsia="Times New Roman" w:hAnsi="Arial" w:cs="Arial"/>
          <w:b/>
          <w:bCs/>
        </w:rPr>
      </w:pPr>
      <w:r w:rsidRPr="0067449B">
        <w:rPr>
          <w:rFonts w:ascii="Arial" w:eastAsia="Times New Roman" w:hAnsi="Arial" w:cs="Arial"/>
          <w:b/>
          <w:bCs/>
        </w:rPr>
        <w:t>„</w:t>
      </w:r>
      <w:r w:rsidR="00B91B90" w:rsidRPr="0067449B">
        <w:rPr>
          <w:rFonts w:ascii="Arial" w:eastAsia="Times New Roman" w:hAnsi="Arial" w:cs="Arial"/>
          <w:b/>
          <w:bCs/>
        </w:rPr>
        <w:t>Izjašnjenje na predlog za rješavanje spora medijacijom</w:t>
      </w:r>
    </w:p>
    <w:p w14:paraId="36448EF4" w14:textId="77777777" w:rsidR="00B91B90" w:rsidRPr="0067449B" w:rsidRDefault="00B91B90" w:rsidP="00B91B90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67449B">
        <w:rPr>
          <w:rFonts w:ascii="Arial" w:eastAsia="Times New Roman" w:hAnsi="Arial" w:cs="Arial"/>
          <w:b/>
          <w:bCs/>
        </w:rPr>
        <w:t>Član 11c</w:t>
      </w:r>
      <w:r w:rsidRPr="0067449B">
        <w:fldChar w:fldCharType="begin"/>
      </w:r>
      <w:r w:rsidRPr="0067449B">
        <w:rPr>
          <w:rFonts w:ascii="Arial" w:hAnsi="Arial" w:cs="Arial"/>
          <w:vanish/>
        </w:rPr>
        <w:instrText xml:space="preserve"> HYPERLINK "file:///C:\\Users\\Jelena\\AppData\\Local\\Ing-Pro\\IngProPaket5P\\l20947.htm" </w:instrText>
      </w:r>
      <w:r w:rsidRPr="0067449B">
        <w:fldChar w:fldCharType="separate"/>
      </w:r>
      <w:r w:rsidRPr="0067449B">
        <w:rPr>
          <w:rStyle w:val="Hyperlink"/>
          <w:rFonts w:ascii="Arial" w:eastAsia="Times New Roman" w:hAnsi="Arial" w:cs="Arial"/>
          <w:b/>
          <w:bCs/>
          <w:vanish/>
          <w:color w:val="000080"/>
          <w:highlight w:val="yellow"/>
          <w:shd w:val="clear" w:color="auto" w:fill="F2F2F2"/>
        </w:rPr>
        <w:t>verzija člana</w:t>
      </w:r>
      <w:r w:rsidRPr="0067449B">
        <w:rPr>
          <w:rStyle w:val="Hyperlink"/>
          <w:rFonts w:ascii="Arial" w:eastAsia="Times New Roman" w:hAnsi="Arial" w:cs="Arial"/>
          <w:b/>
          <w:bCs/>
          <w:vanish/>
          <w:color w:val="000080"/>
          <w:highlight w:val="yellow"/>
          <w:shd w:val="clear" w:color="auto" w:fill="F2F2F2"/>
        </w:rPr>
        <w:fldChar w:fldCharType="end"/>
      </w:r>
      <w:r w:rsidRPr="0067449B">
        <w:rPr>
          <w:rFonts w:ascii="Arial" w:eastAsia="Times New Roman" w:hAnsi="Arial" w:cs="Arial"/>
          <w:b/>
          <w:vanish/>
          <w:highlight w:val="yellow"/>
        </w:rPr>
        <w:t xml:space="preserve"> - 16/2007</w:t>
      </w:r>
    </w:p>
    <w:p w14:paraId="7F2CE640" w14:textId="77777777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Predlog iz člana 11b koji je podnijela jedna od strana u sporu Centar će zajedno sa dokumentacijom dostaviti drugoj strani u sporu i pozvati je da se u roku od 15 dana od dana njegovog prijema izjasni da li prihvata rješavanje spora medijacijom.</w:t>
      </w:r>
    </w:p>
    <w:p w14:paraId="788A2D9E" w14:textId="77777777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Uz saglasnost strana u sporu rok iz stava 1 ovog člana može se produžiti.</w:t>
      </w:r>
    </w:p>
    <w:p w14:paraId="6804F6B7" w14:textId="77777777" w:rsidR="00B91B90" w:rsidRPr="0067449B" w:rsidRDefault="00B91B90" w:rsidP="00DE233D">
      <w:pPr>
        <w:spacing w:after="0" w:line="240" w:lineRule="auto"/>
        <w:ind w:right="4" w:firstLine="709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lastRenderedPageBreak/>
        <w:t>U slučaju da druga strana u sporu ne prihvati rješavanje spora medijacijom ili se ne izjasni na dostavljeni predlog u ostavljenom roku, Centar izdaje potvrdu podnosiocu predloga u kojoj navodi da medijacija nije prihvaćena.</w:t>
      </w:r>
    </w:p>
    <w:p w14:paraId="2179AF1D" w14:textId="715A73C3" w:rsidR="00B91B90" w:rsidRPr="0067449B" w:rsidRDefault="00B91B90" w:rsidP="00B91B90">
      <w:pPr>
        <w:spacing w:after="0" w:line="240" w:lineRule="auto"/>
        <w:jc w:val="both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 xml:space="preserve"> </w:t>
      </w:r>
      <w:r w:rsidRPr="0067449B">
        <w:rPr>
          <w:rFonts w:ascii="Arial" w:eastAsia="Times New Roman" w:hAnsi="Arial" w:cs="Arial"/>
        </w:rPr>
        <w:tab/>
      </w:r>
      <w:r w:rsidRPr="0067449B">
        <w:rPr>
          <w:rFonts w:ascii="Arial" w:hAnsi="Arial" w:cs="Arial"/>
        </w:rPr>
        <w:t>Ako stranka koja je podnijela predlog za rješavanje spora medijacijom, iako uredno pozvana, ne odazove pozivu Centra za sastanak sa medijatorom, a izostanak ne opravda, smatraće se da je predlog za pokretanje postupka medijacije povučen.</w:t>
      </w:r>
    </w:p>
    <w:p w14:paraId="543F9CD6" w14:textId="16BA4FE6" w:rsidR="00B91B90" w:rsidRPr="0067449B" w:rsidRDefault="00B91B90" w:rsidP="00B91B90">
      <w:pPr>
        <w:spacing w:after="0" w:line="240" w:lineRule="auto"/>
        <w:jc w:val="both"/>
        <w:rPr>
          <w:rFonts w:ascii="Arial" w:hAnsi="Arial" w:cs="Arial"/>
        </w:rPr>
      </w:pPr>
      <w:r w:rsidRPr="0067449B">
        <w:rPr>
          <w:rFonts w:ascii="Arial" w:hAnsi="Arial" w:cs="Arial"/>
        </w:rPr>
        <w:t xml:space="preserve"> </w:t>
      </w:r>
      <w:r w:rsidRPr="0067449B">
        <w:rPr>
          <w:rFonts w:ascii="Arial" w:hAnsi="Arial" w:cs="Arial"/>
        </w:rPr>
        <w:tab/>
        <w:t>Ako se obje stranke, iako uredno pozvane, ne odazovu pozivu Centra na sastanak sa medijatorom, a izostanak ne opravdaju ili ako dođe jedna od stranaka, smatraće se da medijacija nije uspjela.</w:t>
      </w:r>
      <w:r w:rsidR="0024561E" w:rsidRPr="0067449B">
        <w:rPr>
          <w:rFonts w:ascii="Arial" w:hAnsi="Arial" w:cs="Arial"/>
        </w:rPr>
        <w:t>“</w:t>
      </w:r>
    </w:p>
    <w:p w14:paraId="6ACB1D34" w14:textId="77777777" w:rsidR="00B91B90" w:rsidRPr="0067449B" w:rsidRDefault="00B91B90" w:rsidP="00B91B90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proofErr w:type="spellStart"/>
      <w:r w:rsidRPr="0067449B">
        <w:rPr>
          <w:rFonts w:ascii="Arial" w:hAnsi="Arial" w:cs="Arial"/>
          <w:b/>
          <w:lang w:val="en-US"/>
        </w:rPr>
        <w:t>Član</w:t>
      </w:r>
      <w:proofErr w:type="spellEnd"/>
      <w:r w:rsidRPr="0067449B">
        <w:rPr>
          <w:rFonts w:ascii="Arial" w:hAnsi="Arial" w:cs="Arial"/>
          <w:b/>
          <w:lang w:val="en-US"/>
        </w:rPr>
        <w:t xml:space="preserve"> 3</w:t>
      </w:r>
    </w:p>
    <w:p w14:paraId="0D2C463C" w14:textId="5CC1BB47" w:rsidR="00B91B90" w:rsidRPr="0067449B" w:rsidRDefault="00B91B90" w:rsidP="00DE233D">
      <w:pPr>
        <w:tabs>
          <w:tab w:val="left" w:pos="142"/>
        </w:tabs>
        <w:spacing w:after="0" w:line="240" w:lineRule="auto"/>
        <w:ind w:right="150"/>
        <w:jc w:val="both"/>
        <w:rPr>
          <w:rFonts w:ascii="Arial" w:eastAsia="Times New Roman" w:hAnsi="Arial" w:cs="Arial"/>
          <w:color w:val="000000"/>
          <w:lang w:eastAsia="uz-Cyrl-UZ"/>
        </w:rPr>
      </w:pPr>
      <w:r w:rsidRPr="0067449B">
        <w:rPr>
          <w:rFonts w:ascii="Arial" w:hAnsi="Arial" w:cs="Arial"/>
          <w:lang w:val="en-US"/>
        </w:rPr>
        <w:t xml:space="preserve">        </w:t>
      </w:r>
      <w:r w:rsidR="00DE233D">
        <w:rPr>
          <w:rFonts w:ascii="Arial" w:hAnsi="Arial" w:cs="Arial"/>
          <w:lang w:val="en-US"/>
        </w:rPr>
        <w:tab/>
      </w:r>
      <w:proofErr w:type="spellStart"/>
      <w:r w:rsidRPr="0067449B">
        <w:rPr>
          <w:rFonts w:ascii="Arial" w:hAnsi="Arial" w:cs="Arial"/>
          <w:lang w:val="en-US"/>
        </w:rPr>
        <w:t>Član</w:t>
      </w:r>
      <w:proofErr w:type="spellEnd"/>
      <w:r w:rsidRPr="0067449B">
        <w:rPr>
          <w:rFonts w:ascii="Arial" w:hAnsi="Arial" w:cs="Arial"/>
          <w:lang w:val="en-US"/>
        </w:rPr>
        <w:t xml:space="preserve"> 12 </w:t>
      </w:r>
      <w:proofErr w:type="spellStart"/>
      <w:r w:rsidRPr="0067449B">
        <w:rPr>
          <w:rFonts w:ascii="Arial" w:hAnsi="Arial" w:cs="Arial"/>
          <w:lang w:val="en-US"/>
        </w:rPr>
        <w:t>mijenja</w:t>
      </w:r>
      <w:proofErr w:type="spellEnd"/>
      <w:r w:rsidRPr="0067449B">
        <w:rPr>
          <w:rFonts w:ascii="Arial" w:hAnsi="Arial" w:cs="Arial"/>
          <w:lang w:val="en-US"/>
        </w:rPr>
        <w:t xml:space="preserve"> se i </w:t>
      </w:r>
      <w:proofErr w:type="spellStart"/>
      <w:r w:rsidRPr="0067449B">
        <w:rPr>
          <w:rFonts w:ascii="Arial" w:hAnsi="Arial" w:cs="Arial"/>
          <w:lang w:val="en-US"/>
        </w:rPr>
        <w:t>glasi</w:t>
      </w:r>
      <w:proofErr w:type="spellEnd"/>
      <w:r w:rsidRPr="0067449B">
        <w:rPr>
          <w:rFonts w:ascii="Arial" w:hAnsi="Arial" w:cs="Arial"/>
          <w:lang w:val="en-US"/>
        </w:rPr>
        <w:t>:</w:t>
      </w:r>
      <w:r w:rsidRPr="0067449B">
        <w:rPr>
          <w:rFonts w:ascii="Arial" w:eastAsia="Times New Roman" w:hAnsi="Arial" w:cs="Arial"/>
          <w:color w:val="000000"/>
          <w:lang w:val="en-US" w:eastAsia="uz-Cyrl-UZ"/>
        </w:rPr>
        <w:t xml:space="preserve"> </w:t>
      </w:r>
    </w:p>
    <w:p w14:paraId="768F2676" w14:textId="0F3A7028" w:rsidR="00B91B90" w:rsidRPr="0067449B" w:rsidRDefault="00B91B90" w:rsidP="00DE233D">
      <w:pPr>
        <w:spacing w:after="0" w:line="240" w:lineRule="auto"/>
        <w:ind w:left="150" w:right="4"/>
        <w:jc w:val="both"/>
        <w:rPr>
          <w:rFonts w:ascii="Arial" w:eastAsia="Times New Roman" w:hAnsi="Arial" w:cs="Arial"/>
          <w:color w:val="000000"/>
          <w:lang w:eastAsia="uz-Cyrl-UZ"/>
        </w:rPr>
      </w:pPr>
      <w:r w:rsidRPr="0067449B">
        <w:rPr>
          <w:rFonts w:ascii="Arial" w:eastAsia="Times New Roman" w:hAnsi="Arial" w:cs="Arial"/>
          <w:color w:val="000000"/>
          <w:lang w:eastAsia="uz-Cyrl-UZ"/>
        </w:rPr>
        <w:t xml:space="preserve">     </w:t>
      </w:r>
      <w:r w:rsidRPr="0067449B">
        <w:rPr>
          <w:rFonts w:ascii="Arial" w:eastAsia="Times New Roman" w:hAnsi="Arial" w:cs="Arial"/>
          <w:color w:val="000000"/>
          <w:lang w:eastAsia="uz-Cyrl-UZ"/>
        </w:rPr>
        <w:tab/>
      </w:r>
      <w:r w:rsidR="0024561E" w:rsidRPr="0067449B">
        <w:rPr>
          <w:rFonts w:ascii="Arial" w:eastAsia="Times New Roman" w:hAnsi="Arial" w:cs="Arial"/>
          <w:color w:val="000000"/>
          <w:lang w:eastAsia="uz-Cyrl-UZ"/>
        </w:rPr>
        <w:t>„</w:t>
      </w:r>
      <w:r w:rsidRPr="0067449B">
        <w:rPr>
          <w:rFonts w:ascii="Arial" w:eastAsia="Times New Roman" w:hAnsi="Arial" w:cs="Arial"/>
          <w:color w:val="000000"/>
          <w:lang w:eastAsia="uz-Cyrl-UZ"/>
        </w:rPr>
        <w:t>Stranka koja namjerava da pokrene postupak pred sudom dužna je da se, prije njegovog pokretanja, obrati Centru radi pokušaja rješavanja spora medijacijom, u sporovima:</w:t>
      </w:r>
    </w:p>
    <w:p w14:paraId="6CC385AF" w14:textId="02AC97B2" w:rsidR="00B91B90" w:rsidRPr="0067449B" w:rsidRDefault="00B91B90" w:rsidP="00B91B90">
      <w:pPr>
        <w:spacing w:after="0" w:line="240" w:lineRule="auto"/>
        <w:ind w:left="150" w:right="150" w:firstLine="570"/>
        <w:jc w:val="both"/>
        <w:rPr>
          <w:rFonts w:ascii="Arial" w:eastAsia="Times New Roman" w:hAnsi="Arial" w:cs="Arial"/>
          <w:color w:val="000000"/>
          <w:lang w:eastAsia="uz-Cyrl-UZ"/>
        </w:rPr>
      </w:pPr>
      <w:r w:rsidRPr="0067449B">
        <w:rPr>
          <w:rFonts w:ascii="Arial" w:eastAsia="Times New Roman" w:hAnsi="Arial" w:cs="Arial"/>
          <w:color w:val="000000"/>
          <w:lang w:eastAsia="uz-Cyrl-UZ"/>
        </w:rPr>
        <w:t>- koji su zakonom kojim se uređuje parnični postupak propisani kao sporovi male vrijednosti;</w:t>
      </w:r>
    </w:p>
    <w:p w14:paraId="23EC7E7E" w14:textId="77777777" w:rsidR="00B91B90" w:rsidRPr="0067449B" w:rsidRDefault="00B91B90" w:rsidP="00DE233D">
      <w:pPr>
        <w:spacing w:after="0" w:line="240" w:lineRule="auto"/>
        <w:ind w:left="150" w:right="4" w:firstLine="558"/>
        <w:jc w:val="both"/>
        <w:rPr>
          <w:rFonts w:ascii="Arial" w:eastAsia="Times New Roman" w:hAnsi="Arial" w:cs="Arial"/>
          <w:color w:val="000000"/>
          <w:lang w:eastAsia="uz-Cyrl-UZ"/>
        </w:rPr>
      </w:pPr>
      <w:r w:rsidRPr="0067449B">
        <w:rPr>
          <w:rFonts w:ascii="Arial" w:eastAsia="Times New Roman" w:hAnsi="Arial" w:cs="Arial"/>
          <w:color w:val="000000"/>
          <w:lang w:eastAsia="uz-Cyrl-UZ"/>
        </w:rPr>
        <w:t>- radi naknade štete iz ugovora o osiguranju ako je jedna od stranaka društvo za osiguranje;</w:t>
      </w:r>
    </w:p>
    <w:p w14:paraId="42BD5B40" w14:textId="77777777" w:rsidR="00B91B90" w:rsidRPr="0067449B" w:rsidRDefault="00B91B90" w:rsidP="00B91B90">
      <w:pPr>
        <w:spacing w:after="0" w:line="240" w:lineRule="auto"/>
        <w:rPr>
          <w:rFonts w:ascii="Arial" w:hAnsi="Arial" w:cs="Arial"/>
        </w:rPr>
      </w:pPr>
      <w:r w:rsidRPr="0067449B">
        <w:rPr>
          <w:rFonts w:ascii="Arial" w:eastAsia="Times New Roman" w:hAnsi="Arial" w:cs="Arial"/>
          <w:color w:val="000000"/>
          <w:lang w:eastAsia="uz-Cyrl-UZ"/>
        </w:rPr>
        <w:t xml:space="preserve">   </w:t>
      </w:r>
      <w:r w:rsidRPr="0067449B">
        <w:rPr>
          <w:rFonts w:ascii="Arial" w:eastAsia="Times New Roman" w:hAnsi="Arial" w:cs="Arial"/>
          <w:color w:val="000000"/>
          <w:lang w:eastAsia="uz-Cyrl-UZ"/>
        </w:rPr>
        <w:tab/>
        <w:t>- za koje je posebnim zakonom propisana ta obaveza.</w:t>
      </w:r>
      <w:r w:rsidRPr="0067449B">
        <w:rPr>
          <w:rFonts w:ascii="Arial" w:hAnsi="Arial" w:cs="Arial"/>
        </w:rPr>
        <w:t xml:space="preserve"> </w:t>
      </w:r>
    </w:p>
    <w:p w14:paraId="756277EB" w14:textId="2603EF95" w:rsidR="00B91B90" w:rsidRPr="0067449B" w:rsidRDefault="00B91B90" w:rsidP="00B91B90">
      <w:pPr>
        <w:spacing w:after="0" w:line="240" w:lineRule="auto"/>
        <w:jc w:val="both"/>
        <w:rPr>
          <w:rFonts w:ascii="Arial" w:hAnsi="Arial" w:cs="Arial"/>
        </w:rPr>
      </w:pPr>
      <w:r w:rsidRPr="0067449B">
        <w:rPr>
          <w:rFonts w:ascii="Arial" w:hAnsi="Arial" w:cs="Arial"/>
        </w:rPr>
        <w:t xml:space="preserve">  </w:t>
      </w:r>
      <w:r w:rsidR="00DE233D">
        <w:rPr>
          <w:rFonts w:ascii="Arial" w:hAnsi="Arial" w:cs="Arial"/>
        </w:rPr>
        <w:tab/>
      </w:r>
      <w:r w:rsidRPr="0067449B">
        <w:rPr>
          <w:rFonts w:ascii="Arial" w:hAnsi="Arial" w:cs="Arial"/>
        </w:rPr>
        <w:t>U slučaju iz stava 1 ovog člana, ako se stranka koja je podnijela predlog, a uredno je pozvana, ne odazove pozivu Centra za sastanak sa medijatorom, smatraće se da je predlog za pokretanje postupka medijacije povučen.</w:t>
      </w:r>
    </w:p>
    <w:p w14:paraId="5D9F721F" w14:textId="000AE04E" w:rsidR="00B91B90" w:rsidRPr="0067449B" w:rsidRDefault="00B91B90" w:rsidP="00B91B90">
      <w:pPr>
        <w:spacing w:after="0" w:line="240" w:lineRule="auto"/>
        <w:jc w:val="both"/>
        <w:rPr>
          <w:rFonts w:ascii="Arial" w:hAnsi="Arial" w:cs="Arial"/>
        </w:rPr>
      </w:pPr>
      <w:r w:rsidRPr="0067449B">
        <w:rPr>
          <w:rFonts w:ascii="Arial" w:hAnsi="Arial" w:cs="Arial"/>
        </w:rPr>
        <w:t xml:space="preserve">       </w:t>
      </w:r>
      <w:r w:rsidRPr="0067449B">
        <w:rPr>
          <w:rFonts w:ascii="Arial" w:hAnsi="Arial" w:cs="Arial"/>
        </w:rPr>
        <w:tab/>
        <w:t>Ako se druga stranka, koja je uredno pozvana, ne odazove pozivu Centra za sastanak sa medijatorom, smatraće se da medijacija nije uspjela.</w:t>
      </w:r>
      <w:r w:rsidR="0024561E" w:rsidRPr="0067449B">
        <w:rPr>
          <w:rFonts w:ascii="Arial" w:hAnsi="Arial" w:cs="Arial"/>
        </w:rPr>
        <w:t>“</w:t>
      </w:r>
    </w:p>
    <w:p w14:paraId="6C126261" w14:textId="77777777" w:rsidR="00B91B90" w:rsidRPr="0067449B" w:rsidRDefault="00B91B90" w:rsidP="00B91B90">
      <w:pPr>
        <w:spacing w:after="0" w:line="240" w:lineRule="auto"/>
        <w:jc w:val="both"/>
        <w:rPr>
          <w:rFonts w:ascii="Arial" w:hAnsi="Arial" w:cs="Arial"/>
        </w:rPr>
      </w:pPr>
    </w:p>
    <w:p w14:paraId="01B8CD61" w14:textId="77777777" w:rsidR="00B91B90" w:rsidRPr="0067449B" w:rsidRDefault="00B91B90" w:rsidP="00B91B90">
      <w:pPr>
        <w:spacing w:after="0" w:line="240" w:lineRule="auto"/>
        <w:jc w:val="center"/>
        <w:rPr>
          <w:rFonts w:ascii="Arial" w:hAnsi="Arial" w:cs="Arial"/>
          <w:b/>
        </w:rPr>
      </w:pPr>
      <w:r w:rsidRPr="0067449B">
        <w:rPr>
          <w:rFonts w:ascii="Arial" w:hAnsi="Arial" w:cs="Arial"/>
          <w:b/>
        </w:rPr>
        <w:t>Član 4</w:t>
      </w:r>
    </w:p>
    <w:p w14:paraId="4DB84E14" w14:textId="32984150" w:rsidR="006328AE" w:rsidRPr="0067449B" w:rsidRDefault="00B91B90" w:rsidP="006328AE">
      <w:pPr>
        <w:spacing w:after="0" w:line="240" w:lineRule="auto"/>
        <w:ind w:firstLine="720"/>
        <w:rPr>
          <w:rFonts w:ascii="Arial" w:hAnsi="Arial" w:cs="Arial"/>
          <w:b/>
        </w:rPr>
      </w:pPr>
      <w:r w:rsidRPr="0067449B">
        <w:rPr>
          <w:rFonts w:ascii="Arial" w:hAnsi="Arial" w:cs="Arial"/>
        </w:rPr>
        <w:t>Poslije člana 12 dodaje se novi član koji glasi:</w:t>
      </w:r>
      <w:r w:rsidRPr="0067449B">
        <w:rPr>
          <w:rFonts w:ascii="Arial" w:hAnsi="Arial" w:cs="Arial"/>
          <w:b/>
        </w:rPr>
        <w:t xml:space="preserve"> </w:t>
      </w:r>
    </w:p>
    <w:p w14:paraId="707570C7" w14:textId="2D1B8E29" w:rsidR="00B91B90" w:rsidRPr="0067449B" w:rsidRDefault="0024561E" w:rsidP="006328AE">
      <w:pPr>
        <w:spacing w:after="0" w:line="240" w:lineRule="auto"/>
        <w:ind w:firstLine="720"/>
        <w:jc w:val="center"/>
        <w:rPr>
          <w:rFonts w:ascii="Arial" w:hAnsi="Arial" w:cs="Arial"/>
          <w:b/>
        </w:rPr>
      </w:pPr>
      <w:r w:rsidRPr="0067449B">
        <w:rPr>
          <w:rFonts w:ascii="Arial" w:hAnsi="Arial" w:cs="Arial"/>
          <w:b/>
        </w:rPr>
        <w:t>„</w:t>
      </w:r>
      <w:r w:rsidR="00B91B90" w:rsidRPr="0067449B">
        <w:rPr>
          <w:rFonts w:ascii="Arial" w:hAnsi="Arial" w:cs="Arial"/>
          <w:b/>
        </w:rPr>
        <w:t>Obaveza pokušaja rješavanja spora medijacijom u predmetima upućenim od strane suda</w:t>
      </w:r>
    </w:p>
    <w:p w14:paraId="3FEB55BC" w14:textId="73A3EB5A" w:rsidR="00B91B90" w:rsidRPr="0067449B" w:rsidRDefault="00B91B90" w:rsidP="00B91B90">
      <w:pPr>
        <w:spacing w:after="0" w:line="240" w:lineRule="auto"/>
        <w:jc w:val="center"/>
        <w:rPr>
          <w:rFonts w:ascii="Arial" w:hAnsi="Arial" w:cs="Arial"/>
          <w:b/>
        </w:rPr>
      </w:pPr>
      <w:r w:rsidRPr="0067449B">
        <w:rPr>
          <w:rFonts w:ascii="Arial" w:hAnsi="Arial" w:cs="Arial"/>
          <w:b/>
        </w:rPr>
        <w:t>Član 12a</w:t>
      </w:r>
    </w:p>
    <w:p w14:paraId="641D2D8F" w14:textId="77777777" w:rsidR="00B91B90" w:rsidRPr="0067449B" w:rsidRDefault="00B91B90" w:rsidP="00B91B90">
      <w:pPr>
        <w:spacing w:after="0" w:line="240" w:lineRule="auto"/>
        <w:ind w:firstLine="720"/>
        <w:rPr>
          <w:rFonts w:ascii="Arial" w:hAnsi="Arial" w:cs="Arial"/>
          <w:b/>
        </w:rPr>
      </w:pPr>
      <w:r w:rsidRPr="0067449B">
        <w:rPr>
          <w:rFonts w:ascii="Arial" w:hAnsi="Arial" w:cs="Arial"/>
        </w:rPr>
        <w:t>U slučaju kada sud uputi stranke na medijaciju, Centar će pozvati stranke i njihove punomoćnike ako ih imaju da prisustvuju sastanku sa medijatorom.</w:t>
      </w:r>
    </w:p>
    <w:p w14:paraId="5621D250" w14:textId="1B946502" w:rsidR="00B91B90" w:rsidRPr="0067449B" w:rsidRDefault="00B91B90" w:rsidP="00DE233D">
      <w:pPr>
        <w:spacing w:after="0" w:line="240" w:lineRule="auto"/>
        <w:ind w:firstLine="720"/>
        <w:jc w:val="both"/>
        <w:rPr>
          <w:rFonts w:ascii="Arial" w:hAnsi="Arial" w:cs="Arial"/>
          <w:b/>
        </w:rPr>
      </w:pPr>
      <w:r w:rsidRPr="0067449B">
        <w:rPr>
          <w:rFonts w:ascii="Arial" w:hAnsi="Arial" w:cs="Arial"/>
        </w:rPr>
        <w:t>Ako se jedna ili obje stranke iz stava 1 ovog člana, iako uredno pozvane ne odazovu pozivu Centra na sastanak sa medijatorom, a izostanak ne opravdaju, kao i u slučaju da dođe jedna od stranka smatraće se da medijacija nije uspjela.</w:t>
      </w:r>
      <w:r w:rsidR="0024561E" w:rsidRPr="0067449B">
        <w:rPr>
          <w:rFonts w:ascii="Arial" w:hAnsi="Arial" w:cs="Arial"/>
        </w:rPr>
        <w:t>“</w:t>
      </w:r>
    </w:p>
    <w:p w14:paraId="66E948A4" w14:textId="77777777" w:rsidR="00EC4C97" w:rsidRPr="0067449B" w:rsidRDefault="00EC4C97" w:rsidP="00EC4C97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6A70C162" w14:textId="77777777" w:rsidR="00B91B90" w:rsidRPr="0067449B" w:rsidRDefault="00B91B90" w:rsidP="00B91B90">
      <w:pPr>
        <w:spacing w:after="0" w:line="240" w:lineRule="auto"/>
        <w:ind w:firstLine="708"/>
        <w:rPr>
          <w:rFonts w:ascii="Arial" w:eastAsia="Times New Roman" w:hAnsi="Arial" w:cs="Arial"/>
          <w:b/>
        </w:rPr>
      </w:pPr>
      <w:r w:rsidRPr="0067449B">
        <w:rPr>
          <w:rFonts w:ascii="Arial" w:eastAsia="Times New Roman" w:hAnsi="Arial" w:cs="Arial"/>
          <w:b/>
        </w:rPr>
        <w:t xml:space="preserve">                                                          Član 5</w:t>
      </w:r>
    </w:p>
    <w:p w14:paraId="12576BA9" w14:textId="31CEED42" w:rsidR="00B91B90" w:rsidRPr="0067449B" w:rsidRDefault="00B91B90" w:rsidP="00B91B90">
      <w:pPr>
        <w:spacing w:after="0" w:line="240" w:lineRule="auto"/>
        <w:ind w:firstLine="708"/>
        <w:rPr>
          <w:rFonts w:ascii="Arial" w:eastAsia="Times New Roman" w:hAnsi="Arial" w:cs="Arial"/>
          <w:b/>
        </w:rPr>
      </w:pPr>
      <w:r w:rsidRPr="0067449B">
        <w:rPr>
          <w:rFonts w:ascii="Arial" w:eastAsia="Times New Roman" w:hAnsi="Arial" w:cs="Arial"/>
        </w:rPr>
        <w:t>Član 13 mijenja se i glasi:</w:t>
      </w:r>
    </w:p>
    <w:p w14:paraId="3EC9FC0D" w14:textId="3C331A3F" w:rsidR="00B91B90" w:rsidRPr="0067449B" w:rsidRDefault="0024561E" w:rsidP="00B91B90">
      <w:pPr>
        <w:pStyle w:val="NoSpacing"/>
        <w:jc w:val="center"/>
        <w:rPr>
          <w:rFonts w:ascii="Arial" w:hAnsi="Arial" w:cs="Arial"/>
          <w:b/>
          <w:color w:val="000000" w:themeColor="text1"/>
          <w:sz w:val="22"/>
          <w:lang w:val="uz-Cyrl-UZ"/>
        </w:rPr>
      </w:pPr>
      <w:r w:rsidRPr="0067449B">
        <w:rPr>
          <w:rFonts w:ascii="Arial" w:hAnsi="Arial" w:cs="Arial"/>
          <w:b/>
          <w:color w:val="000000" w:themeColor="text1"/>
          <w:sz w:val="22"/>
          <w:lang w:val="uz-Cyrl-UZ"/>
        </w:rPr>
        <w:t>„</w:t>
      </w:r>
      <w:r w:rsidR="00B91B90" w:rsidRPr="0067449B">
        <w:rPr>
          <w:rFonts w:ascii="Arial" w:hAnsi="Arial" w:cs="Arial"/>
          <w:b/>
          <w:color w:val="000000" w:themeColor="text1"/>
          <w:sz w:val="22"/>
          <w:lang w:val="uz-Cyrl-UZ"/>
        </w:rPr>
        <w:t>Sastanak sa medijatorom</w:t>
      </w:r>
    </w:p>
    <w:p w14:paraId="65D74767" w14:textId="743C04FC" w:rsidR="00B91B90" w:rsidRPr="0067449B" w:rsidRDefault="00B91B90" w:rsidP="00DE233D">
      <w:pPr>
        <w:spacing w:after="0" w:line="240" w:lineRule="auto"/>
        <w:ind w:right="4" w:firstLine="720"/>
        <w:jc w:val="both"/>
        <w:rPr>
          <w:rFonts w:ascii="Arial" w:eastAsia="Times New Roman" w:hAnsi="Arial" w:cs="Arial"/>
          <w:color w:val="000000"/>
          <w:lang w:eastAsia="uz-Cyrl-UZ"/>
        </w:rPr>
      </w:pPr>
      <w:r w:rsidRPr="0067449B">
        <w:rPr>
          <w:rFonts w:ascii="Arial" w:eastAsia="Times New Roman" w:hAnsi="Arial" w:cs="Arial"/>
          <w:color w:val="000000"/>
          <w:lang w:eastAsia="uz-Cyrl-UZ"/>
        </w:rPr>
        <w:t>U slučaju podnošenja predloga za medijaciju, kao i u slučaju kada sud uputi stranke na sastanak sa medijatorom, Centar će odrediti medijatora u skladu sa članom 15 ovog zakona, koji će sa stran</w:t>
      </w:r>
      <w:r w:rsidR="00122D19">
        <w:rPr>
          <w:rFonts w:ascii="Arial" w:eastAsia="Times New Roman" w:hAnsi="Arial" w:cs="Arial"/>
          <w:color w:val="000000"/>
          <w:lang w:eastAsia="uz-Cyrl-UZ"/>
        </w:rPr>
        <w:t>kama održati  sastanak, ako pret</w:t>
      </w:r>
      <w:r w:rsidRPr="0067449B">
        <w:rPr>
          <w:rFonts w:ascii="Arial" w:eastAsia="Times New Roman" w:hAnsi="Arial" w:cs="Arial"/>
          <w:color w:val="000000"/>
          <w:lang w:eastAsia="uz-Cyrl-UZ"/>
        </w:rPr>
        <w:t>hodno stranke nijesu odredile medijatora.</w:t>
      </w:r>
    </w:p>
    <w:p w14:paraId="0EDB1B9A" w14:textId="75E1F370" w:rsidR="00B91B90" w:rsidRPr="0067449B" w:rsidRDefault="00B91B90" w:rsidP="00DE233D">
      <w:pPr>
        <w:spacing w:after="0" w:line="240" w:lineRule="auto"/>
        <w:ind w:right="4" w:firstLine="720"/>
        <w:jc w:val="both"/>
        <w:rPr>
          <w:rFonts w:ascii="Arial" w:eastAsia="Times New Roman" w:hAnsi="Arial" w:cs="Arial"/>
          <w:color w:val="000000"/>
          <w:lang w:eastAsia="uz-Cyrl-UZ"/>
        </w:rPr>
      </w:pPr>
      <w:r w:rsidRPr="0067449B">
        <w:rPr>
          <w:rFonts w:ascii="Arial" w:eastAsia="Times New Roman" w:hAnsi="Arial" w:cs="Arial"/>
          <w:color w:val="000000"/>
          <w:lang w:eastAsia="uz-Cyrl-UZ"/>
        </w:rPr>
        <w:t xml:space="preserve">Na sastanku sa medijatorom, medijator upoznaje stranke sa prednostima rješavanja sporova medijacijom. </w:t>
      </w:r>
    </w:p>
    <w:p w14:paraId="06BEACFA" w14:textId="2B54FD11" w:rsidR="00B91B90" w:rsidRPr="0067449B" w:rsidRDefault="00B91B90" w:rsidP="00B91B90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67449B">
        <w:rPr>
          <w:rFonts w:ascii="Arial" w:hAnsi="Arial" w:cs="Arial"/>
          <w:color w:val="000000"/>
        </w:rPr>
        <w:t>Stranke mogu na sastanku sa medijatorom zaključiti sporazum o medijaciji radi pokušaja mirnog rješavanja spora ili izabrati drugog medijatora iz registra medijatora u smislu člana 48 ovog zakona.</w:t>
      </w:r>
      <w:r w:rsidR="0024561E" w:rsidRPr="0067449B">
        <w:rPr>
          <w:rFonts w:ascii="Arial" w:hAnsi="Arial" w:cs="Arial"/>
          <w:color w:val="000000"/>
        </w:rPr>
        <w:t>“</w:t>
      </w:r>
    </w:p>
    <w:p w14:paraId="4D0A81B6" w14:textId="77777777" w:rsidR="00B91B90" w:rsidRPr="0067449B" w:rsidRDefault="00B91B90" w:rsidP="00B91B9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7449B">
        <w:rPr>
          <w:rFonts w:ascii="Arial" w:eastAsia="Times New Roman" w:hAnsi="Arial" w:cs="Arial"/>
          <w:b/>
        </w:rPr>
        <w:t>Član 6</w:t>
      </w:r>
    </w:p>
    <w:p w14:paraId="271EF0D2" w14:textId="0D14B39A" w:rsidR="00B91B90" w:rsidRPr="0067449B" w:rsidRDefault="00B91B90" w:rsidP="0087571E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  <w:r w:rsidRPr="0067449B">
        <w:rPr>
          <w:rFonts w:ascii="Arial" w:eastAsia="Times New Roman" w:hAnsi="Arial" w:cs="Arial"/>
        </w:rPr>
        <w:t>Poslije člana 13 dodaje se novi član  koji glasi:</w:t>
      </w:r>
    </w:p>
    <w:p w14:paraId="690969A0" w14:textId="25A0E728" w:rsidR="00B91B90" w:rsidRPr="0067449B" w:rsidRDefault="0024561E" w:rsidP="00B91B90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7449B">
        <w:rPr>
          <w:rFonts w:ascii="Arial" w:eastAsia="Times New Roman" w:hAnsi="Arial" w:cs="Arial"/>
          <w:b/>
        </w:rPr>
        <w:t>„</w:t>
      </w:r>
      <w:r w:rsidR="00B91B90" w:rsidRPr="0067449B">
        <w:rPr>
          <w:rFonts w:ascii="Arial" w:eastAsia="Times New Roman" w:hAnsi="Arial" w:cs="Arial"/>
          <w:b/>
        </w:rPr>
        <w:t>Početak medijacije</w:t>
      </w:r>
    </w:p>
    <w:p w14:paraId="4CD975CF" w14:textId="77777777" w:rsidR="0087571E" w:rsidRPr="0067449B" w:rsidRDefault="00B91B90" w:rsidP="0087571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7449B">
        <w:rPr>
          <w:rFonts w:ascii="Arial" w:eastAsia="Times New Roman" w:hAnsi="Arial" w:cs="Arial"/>
          <w:b/>
        </w:rPr>
        <w:t>Član 13a</w:t>
      </w:r>
    </w:p>
    <w:p w14:paraId="330BD38A" w14:textId="3A45E31F" w:rsidR="00B91B90" w:rsidRPr="0067449B" w:rsidRDefault="00B91B90" w:rsidP="0087571E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67449B">
        <w:rPr>
          <w:rFonts w:ascii="Arial" w:eastAsia="Times New Roman" w:hAnsi="Arial" w:cs="Arial"/>
        </w:rPr>
        <w:t>Medijacija se smatra započetom potpisivanjem sporazuma o medijaciji.</w:t>
      </w:r>
      <w:r w:rsidR="0024561E" w:rsidRPr="0067449B">
        <w:rPr>
          <w:rFonts w:ascii="Arial" w:eastAsia="Times New Roman" w:hAnsi="Arial" w:cs="Arial"/>
        </w:rPr>
        <w:t>“</w:t>
      </w:r>
    </w:p>
    <w:p w14:paraId="75CCB3DA" w14:textId="77777777" w:rsidR="006328AE" w:rsidRPr="0067449B" w:rsidRDefault="006328AE" w:rsidP="006328AE">
      <w:pPr>
        <w:pStyle w:val="NoSpacing"/>
        <w:jc w:val="center"/>
        <w:rPr>
          <w:rFonts w:ascii="Arial" w:hAnsi="Arial" w:cs="Arial"/>
          <w:b/>
          <w:sz w:val="22"/>
          <w:lang w:val="uz-Cyrl-UZ"/>
        </w:rPr>
      </w:pPr>
      <w:r w:rsidRPr="0067449B">
        <w:rPr>
          <w:rFonts w:ascii="Arial" w:hAnsi="Arial" w:cs="Arial"/>
          <w:b/>
          <w:sz w:val="22"/>
          <w:lang w:val="uz-Cyrl-UZ"/>
        </w:rPr>
        <w:lastRenderedPageBreak/>
        <w:t xml:space="preserve">Član 7 </w:t>
      </w:r>
    </w:p>
    <w:p w14:paraId="491CB89E" w14:textId="26C3E97F" w:rsidR="006328AE" w:rsidRPr="0067449B" w:rsidRDefault="006328AE" w:rsidP="006328AE">
      <w:pPr>
        <w:pStyle w:val="NoSpacing"/>
        <w:ind w:firstLine="720"/>
        <w:jc w:val="left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U članu 15 stav 2 mijenja se i glasi:</w:t>
      </w:r>
    </w:p>
    <w:p w14:paraId="6DE35A24" w14:textId="5B1EC45C" w:rsidR="006328AE" w:rsidRPr="0067449B" w:rsidRDefault="0024561E" w:rsidP="00DE233D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„</w:t>
      </w:r>
      <w:r w:rsidR="006328AE" w:rsidRPr="0067449B">
        <w:rPr>
          <w:rFonts w:ascii="Arial" w:hAnsi="Arial" w:cs="Arial"/>
          <w:sz w:val="22"/>
          <w:lang w:val="uz-Cyrl-UZ"/>
        </w:rPr>
        <w:t>Ako je u postupku medijacije potrebno da medijator raspolaže posebnom stručnošću, Centar može odrediti za medijatora lice koje posjeduje posebna znanja u vezi sa predmetom spora povodom kojeg je pokrenut postupak medijacije a mimo redosleda iz stava 1 ovog člana.</w:t>
      </w:r>
      <w:r w:rsidR="00161AD6" w:rsidRPr="0067449B">
        <w:rPr>
          <w:rFonts w:ascii="Arial" w:hAnsi="Arial" w:cs="Arial"/>
          <w:sz w:val="22"/>
          <w:lang w:val="uz-Cyrl-UZ"/>
        </w:rPr>
        <w:t>“</w:t>
      </w:r>
    </w:p>
    <w:p w14:paraId="460601A0" w14:textId="6E171F59" w:rsidR="006328AE" w:rsidRPr="0067449B" w:rsidRDefault="006328AE" w:rsidP="006328AE">
      <w:pPr>
        <w:pStyle w:val="NoSpacing"/>
        <w:jc w:val="left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 xml:space="preserve"> </w:t>
      </w:r>
      <w:r w:rsidRPr="0067449B">
        <w:rPr>
          <w:rFonts w:ascii="Arial" w:hAnsi="Arial" w:cs="Arial"/>
          <w:sz w:val="22"/>
          <w:lang w:val="uz-Cyrl-UZ"/>
        </w:rPr>
        <w:tab/>
        <w:t>Poslije stava 2 dodaje se novi stav koji glasi:</w:t>
      </w:r>
    </w:p>
    <w:p w14:paraId="6F793C5A" w14:textId="49145F7D" w:rsidR="006328AE" w:rsidRPr="0067449B" w:rsidRDefault="006328AE" w:rsidP="006328AE">
      <w:pPr>
        <w:pStyle w:val="NoSpacing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 xml:space="preserve"> </w:t>
      </w:r>
      <w:r w:rsidRPr="0067449B">
        <w:rPr>
          <w:rFonts w:ascii="Arial" w:hAnsi="Arial" w:cs="Arial"/>
          <w:sz w:val="22"/>
          <w:lang w:val="uz-Cyrl-UZ"/>
        </w:rPr>
        <w:tab/>
      </w:r>
      <w:r w:rsidR="00161AD6" w:rsidRPr="0067449B">
        <w:rPr>
          <w:rFonts w:ascii="Arial" w:hAnsi="Arial" w:cs="Arial"/>
          <w:sz w:val="22"/>
          <w:lang w:val="uz-Cyrl-UZ"/>
        </w:rPr>
        <w:t>„</w:t>
      </w:r>
      <w:r w:rsidRPr="0067449B">
        <w:rPr>
          <w:rFonts w:ascii="Arial" w:hAnsi="Arial" w:cs="Arial"/>
          <w:sz w:val="22"/>
          <w:lang w:val="uz-Cyrl-UZ"/>
        </w:rPr>
        <w:t>Centar može iz razloga ekonomičnosti i efikasnosti izvršiti spajanje predmeta koji se odnose na isto fizičko i pravno lice, a zasnovani su na istom ili sličn</w:t>
      </w:r>
      <w:r w:rsidR="00122D19">
        <w:rPr>
          <w:rFonts w:ascii="Arial" w:hAnsi="Arial" w:cs="Arial"/>
          <w:sz w:val="22"/>
          <w:lang w:val="uz-Cyrl-UZ"/>
        </w:rPr>
        <w:t>om činjeničnom i pravnom osnovu</w:t>
      </w:r>
      <w:r w:rsidRPr="0067449B">
        <w:rPr>
          <w:rFonts w:ascii="Arial" w:hAnsi="Arial" w:cs="Arial"/>
          <w:sz w:val="22"/>
          <w:lang w:val="uz-Cyrl-UZ"/>
        </w:rPr>
        <w:t>, i iste u rad dodijeliti istom medijatoru.</w:t>
      </w:r>
      <w:r w:rsidR="00161AD6" w:rsidRPr="0067449B">
        <w:rPr>
          <w:rFonts w:ascii="Arial" w:hAnsi="Arial" w:cs="Arial"/>
          <w:sz w:val="22"/>
          <w:lang w:val="uz-Cyrl-UZ"/>
        </w:rPr>
        <w:t>“</w:t>
      </w:r>
    </w:p>
    <w:p w14:paraId="26825B2F" w14:textId="77777777" w:rsidR="006328AE" w:rsidRPr="0067449B" w:rsidRDefault="006328AE" w:rsidP="006328AE">
      <w:pPr>
        <w:pStyle w:val="NoSpacing"/>
        <w:rPr>
          <w:rFonts w:ascii="Arial" w:hAnsi="Arial" w:cs="Arial"/>
          <w:sz w:val="22"/>
          <w:lang w:val="uz-Cyrl-UZ"/>
        </w:rPr>
      </w:pPr>
    </w:p>
    <w:p w14:paraId="7B5F9B07" w14:textId="77777777" w:rsidR="006328AE" w:rsidRPr="0067449B" w:rsidRDefault="006328AE" w:rsidP="006328AE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7449B">
        <w:rPr>
          <w:rFonts w:ascii="Arial" w:eastAsia="Times New Roman" w:hAnsi="Arial" w:cs="Arial"/>
          <w:b/>
        </w:rPr>
        <w:t>Član 8</w:t>
      </w:r>
    </w:p>
    <w:p w14:paraId="1DCB5142" w14:textId="14E3A45D" w:rsidR="006328AE" w:rsidRPr="0067449B" w:rsidRDefault="006328AE" w:rsidP="006328AE">
      <w:pPr>
        <w:pStyle w:val="NoSpacing"/>
        <w:ind w:firstLine="720"/>
        <w:rPr>
          <w:rFonts w:ascii="Arial" w:eastAsia="Times New Roman" w:hAnsi="Arial" w:cs="Arial"/>
          <w:sz w:val="22"/>
          <w:lang w:val="uz-Cyrl-UZ"/>
        </w:rPr>
      </w:pPr>
      <w:r w:rsidRPr="0067449B">
        <w:rPr>
          <w:rFonts w:ascii="Arial" w:eastAsia="Times New Roman" w:hAnsi="Arial" w:cs="Arial"/>
          <w:sz w:val="22"/>
          <w:lang w:val="uz-Cyrl-UZ"/>
        </w:rPr>
        <w:t>U članu 17 mijenja se naziv člana i glasi:</w:t>
      </w:r>
    </w:p>
    <w:p w14:paraId="1BF9123E" w14:textId="7EEC8E01" w:rsidR="006328AE" w:rsidRPr="0067449B" w:rsidRDefault="00161AD6" w:rsidP="00DF41E3">
      <w:pPr>
        <w:pStyle w:val="NoSpacing"/>
        <w:jc w:val="center"/>
        <w:rPr>
          <w:rFonts w:ascii="Arial" w:eastAsia="Times New Roman" w:hAnsi="Arial" w:cs="Arial"/>
          <w:b/>
          <w:sz w:val="22"/>
          <w:lang w:val="uz-Cyrl-UZ"/>
        </w:rPr>
      </w:pPr>
      <w:r w:rsidRPr="0067449B">
        <w:rPr>
          <w:rFonts w:ascii="Arial" w:eastAsia="Times New Roman" w:hAnsi="Arial" w:cs="Arial"/>
          <w:b/>
          <w:sz w:val="22"/>
          <w:lang w:val="uz-Cyrl-UZ"/>
        </w:rPr>
        <w:t>„</w:t>
      </w:r>
      <w:r w:rsidR="006328AE" w:rsidRPr="0067449B">
        <w:rPr>
          <w:rFonts w:ascii="Arial" w:eastAsia="Times New Roman" w:hAnsi="Arial" w:cs="Arial"/>
          <w:b/>
          <w:sz w:val="22"/>
          <w:lang w:val="uz-Cyrl-UZ"/>
        </w:rPr>
        <w:t>Dejstvo medijacije na rokove za pokretanje sudskih i drugih postupaka i rokove zastarjelosti</w:t>
      </w:r>
    </w:p>
    <w:p w14:paraId="52FA268A" w14:textId="45E94AB7" w:rsidR="006328AE" w:rsidRPr="0067449B" w:rsidRDefault="006328AE" w:rsidP="006328AE">
      <w:pPr>
        <w:pStyle w:val="NoSpacing"/>
        <w:ind w:firstLine="720"/>
        <w:rPr>
          <w:rFonts w:ascii="Arial" w:hAnsi="Arial" w:cs="Arial"/>
          <w:sz w:val="22"/>
        </w:rPr>
      </w:pPr>
      <w:r w:rsidRPr="0067449B">
        <w:rPr>
          <w:rFonts w:ascii="Arial" w:eastAsia="Times New Roman" w:hAnsi="Arial" w:cs="Arial"/>
          <w:sz w:val="22"/>
          <w:lang w:val="uz-Cyrl-UZ"/>
        </w:rPr>
        <w:t>U članu 17 stavu 1 riječi</w:t>
      </w:r>
      <w:r w:rsidRPr="0067449B">
        <w:rPr>
          <w:rFonts w:ascii="Arial" w:eastAsia="Times New Roman" w:hAnsi="Arial" w:cs="Arial"/>
          <w:b/>
          <w:sz w:val="22"/>
          <w:lang w:val="uz-Cyrl-UZ"/>
        </w:rPr>
        <w:t>:</w:t>
      </w:r>
      <w:r w:rsidRPr="0067449B">
        <w:rPr>
          <w:rFonts w:ascii="Arial" w:hAnsi="Arial" w:cs="Arial"/>
          <w:sz w:val="22"/>
        </w:rPr>
        <w:t xml:space="preserve"> </w:t>
      </w:r>
      <w:r w:rsidR="0024561E" w:rsidRPr="0067449B">
        <w:rPr>
          <w:rFonts w:ascii="Arial" w:hAnsi="Arial" w:cs="Arial"/>
          <w:sz w:val="22"/>
          <w:lang w:val="uz-Cyrl-UZ"/>
        </w:rPr>
        <w:t>„</w:t>
      </w:r>
      <w:proofErr w:type="spellStart"/>
      <w:r w:rsidRPr="0067449B">
        <w:rPr>
          <w:rFonts w:ascii="Arial" w:hAnsi="Arial" w:cs="Arial"/>
          <w:sz w:val="22"/>
        </w:rPr>
        <w:t>kao</w:t>
      </w:r>
      <w:proofErr w:type="spellEnd"/>
      <w:r w:rsidRPr="0067449B">
        <w:rPr>
          <w:rFonts w:ascii="Arial" w:hAnsi="Arial" w:cs="Arial"/>
          <w:sz w:val="22"/>
        </w:rPr>
        <w:t xml:space="preserve"> i </w:t>
      </w:r>
      <w:proofErr w:type="spellStart"/>
      <w:r w:rsidRPr="0067449B">
        <w:rPr>
          <w:rFonts w:ascii="Arial" w:hAnsi="Arial" w:cs="Arial"/>
          <w:sz w:val="22"/>
        </w:rPr>
        <w:t>obraćanjem</w:t>
      </w:r>
      <w:proofErr w:type="spellEnd"/>
      <w:r w:rsidRPr="0067449B">
        <w:rPr>
          <w:rFonts w:ascii="Arial" w:hAnsi="Arial" w:cs="Arial"/>
          <w:sz w:val="22"/>
        </w:rPr>
        <w:t xml:space="preserve"> </w:t>
      </w:r>
      <w:proofErr w:type="spellStart"/>
      <w:r w:rsidRPr="0067449B">
        <w:rPr>
          <w:rFonts w:ascii="Arial" w:hAnsi="Arial" w:cs="Arial"/>
          <w:sz w:val="22"/>
        </w:rPr>
        <w:t>Centru</w:t>
      </w:r>
      <w:proofErr w:type="spellEnd"/>
      <w:r w:rsidRPr="0067449B">
        <w:rPr>
          <w:rFonts w:ascii="Arial" w:hAnsi="Arial" w:cs="Arial"/>
          <w:sz w:val="22"/>
        </w:rPr>
        <w:t xml:space="preserve"> </w:t>
      </w:r>
      <w:proofErr w:type="spellStart"/>
      <w:r w:rsidRPr="0067449B">
        <w:rPr>
          <w:rFonts w:ascii="Arial" w:hAnsi="Arial" w:cs="Arial"/>
          <w:sz w:val="22"/>
        </w:rPr>
        <w:t>radi</w:t>
      </w:r>
      <w:proofErr w:type="spellEnd"/>
      <w:r w:rsidRPr="0067449B">
        <w:rPr>
          <w:rFonts w:ascii="Arial" w:hAnsi="Arial" w:cs="Arial"/>
          <w:sz w:val="22"/>
        </w:rPr>
        <w:t xml:space="preserve"> </w:t>
      </w:r>
      <w:proofErr w:type="spellStart"/>
      <w:r w:rsidRPr="0067449B">
        <w:rPr>
          <w:rFonts w:ascii="Arial" w:hAnsi="Arial" w:cs="Arial"/>
          <w:sz w:val="22"/>
        </w:rPr>
        <w:t>rješavanja</w:t>
      </w:r>
      <w:proofErr w:type="spellEnd"/>
      <w:r w:rsidRPr="0067449B">
        <w:rPr>
          <w:rFonts w:ascii="Arial" w:hAnsi="Arial" w:cs="Arial"/>
          <w:sz w:val="22"/>
        </w:rPr>
        <w:t xml:space="preserve"> </w:t>
      </w:r>
      <w:proofErr w:type="spellStart"/>
      <w:r w:rsidRPr="0067449B">
        <w:rPr>
          <w:rFonts w:ascii="Arial" w:hAnsi="Arial" w:cs="Arial"/>
          <w:sz w:val="22"/>
        </w:rPr>
        <w:t>spora</w:t>
      </w:r>
      <w:proofErr w:type="spellEnd"/>
      <w:r w:rsidRPr="0067449B">
        <w:rPr>
          <w:rFonts w:ascii="Arial" w:hAnsi="Arial" w:cs="Arial"/>
          <w:sz w:val="22"/>
        </w:rPr>
        <w:t xml:space="preserve"> </w:t>
      </w:r>
      <w:proofErr w:type="spellStart"/>
      <w:r w:rsidRPr="0067449B">
        <w:rPr>
          <w:rFonts w:ascii="Arial" w:hAnsi="Arial" w:cs="Arial"/>
          <w:sz w:val="22"/>
        </w:rPr>
        <w:t>medijacijom</w:t>
      </w:r>
      <w:proofErr w:type="spellEnd"/>
      <w:r w:rsidRPr="0067449B">
        <w:rPr>
          <w:rFonts w:ascii="Arial" w:hAnsi="Arial" w:cs="Arial"/>
          <w:sz w:val="22"/>
        </w:rPr>
        <w:t xml:space="preserve"> u </w:t>
      </w:r>
      <w:proofErr w:type="spellStart"/>
      <w:r w:rsidRPr="0067449B">
        <w:rPr>
          <w:rFonts w:ascii="Arial" w:hAnsi="Arial" w:cs="Arial"/>
          <w:sz w:val="22"/>
        </w:rPr>
        <w:t>slučajevima</w:t>
      </w:r>
      <w:proofErr w:type="spellEnd"/>
      <w:r w:rsidRPr="0067449B">
        <w:rPr>
          <w:rFonts w:ascii="Arial" w:hAnsi="Arial" w:cs="Arial"/>
          <w:sz w:val="22"/>
        </w:rPr>
        <w:t xml:space="preserve"> </w:t>
      </w:r>
      <w:proofErr w:type="spellStart"/>
      <w:r w:rsidRPr="0067449B">
        <w:rPr>
          <w:rFonts w:ascii="Arial" w:hAnsi="Arial" w:cs="Arial"/>
          <w:sz w:val="22"/>
        </w:rPr>
        <w:t>iz</w:t>
      </w:r>
      <w:proofErr w:type="spellEnd"/>
      <w:r w:rsidRPr="0067449B">
        <w:rPr>
          <w:rFonts w:ascii="Arial" w:hAnsi="Arial" w:cs="Arial"/>
          <w:sz w:val="22"/>
        </w:rPr>
        <w:t xml:space="preserve"> </w:t>
      </w:r>
      <w:proofErr w:type="spellStart"/>
      <w:r w:rsidRPr="0067449B">
        <w:rPr>
          <w:rFonts w:ascii="Arial" w:hAnsi="Arial" w:cs="Arial"/>
          <w:sz w:val="22"/>
        </w:rPr>
        <w:t>člana</w:t>
      </w:r>
      <w:proofErr w:type="spellEnd"/>
      <w:r w:rsidRPr="0067449B">
        <w:rPr>
          <w:rFonts w:ascii="Arial" w:hAnsi="Arial" w:cs="Arial"/>
          <w:sz w:val="22"/>
        </w:rPr>
        <w:t xml:space="preserve"> 12  </w:t>
      </w:r>
      <w:proofErr w:type="spellStart"/>
      <w:r w:rsidRPr="0067449B">
        <w:rPr>
          <w:rFonts w:ascii="Arial" w:hAnsi="Arial" w:cs="Arial"/>
          <w:sz w:val="22"/>
        </w:rPr>
        <w:t>stav</w:t>
      </w:r>
      <w:proofErr w:type="spellEnd"/>
      <w:r w:rsidRPr="0067449B">
        <w:rPr>
          <w:rFonts w:ascii="Arial" w:hAnsi="Arial" w:cs="Arial"/>
          <w:sz w:val="22"/>
        </w:rPr>
        <w:t xml:space="preserve"> 1 </w:t>
      </w:r>
      <w:proofErr w:type="spellStart"/>
      <w:r w:rsidRPr="0067449B">
        <w:rPr>
          <w:rFonts w:ascii="Arial" w:hAnsi="Arial" w:cs="Arial"/>
          <w:sz w:val="22"/>
        </w:rPr>
        <w:t>ovog</w:t>
      </w:r>
      <w:proofErr w:type="spellEnd"/>
      <w:r w:rsidRPr="0067449B">
        <w:rPr>
          <w:rFonts w:ascii="Arial" w:hAnsi="Arial" w:cs="Arial"/>
          <w:sz w:val="22"/>
        </w:rPr>
        <w:t xml:space="preserve"> </w:t>
      </w:r>
      <w:proofErr w:type="spellStart"/>
      <w:r w:rsidRPr="0067449B">
        <w:rPr>
          <w:rFonts w:ascii="Arial" w:hAnsi="Arial" w:cs="Arial"/>
          <w:sz w:val="22"/>
        </w:rPr>
        <w:t>zakona</w:t>
      </w:r>
      <w:proofErr w:type="spellEnd"/>
      <w:r w:rsidRPr="0067449B">
        <w:rPr>
          <w:rFonts w:ascii="Arial" w:hAnsi="Arial" w:cs="Arial"/>
          <w:sz w:val="22"/>
        </w:rPr>
        <w:t xml:space="preserve">, </w:t>
      </w:r>
      <w:proofErr w:type="spellStart"/>
      <w:r w:rsidRPr="0067449B">
        <w:rPr>
          <w:rFonts w:ascii="Arial" w:hAnsi="Arial" w:cs="Arial"/>
          <w:sz w:val="22"/>
        </w:rPr>
        <w:t>brišu</w:t>
      </w:r>
      <w:proofErr w:type="spellEnd"/>
      <w:r w:rsidRPr="0067449B">
        <w:rPr>
          <w:rFonts w:ascii="Arial" w:hAnsi="Arial" w:cs="Arial"/>
          <w:sz w:val="22"/>
        </w:rPr>
        <w:t xml:space="preserve"> se</w:t>
      </w:r>
      <w:r w:rsidR="00161AD6" w:rsidRPr="0067449B">
        <w:rPr>
          <w:rFonts w:ascii="Arial" w:hAnsi="Arial" w:cs="Arial"/>
          <w:sz w:val="22"/>
          <w:lang w:val="uz-Cyrl-UZ"/>
        </w:rPr>
        <w:t>“</w:t>
      </w:r>
      <w:r w:rsidR="0024561E" w:rsidRPr="0067449B">
        <w:rPr>
          <w:rFonts w:ascii="Arial" w:hAnsi="Arial" w:cs="Arial"/>
          <w:sz w:val="22"/>
          <w:lang w:val="uz-Cyrl-UZ"/>
        </w:rPr>
        <w:t>.</w:t>
      </w:r>
    </w:p>
    <w:p w14:paraId="4D0DE7BF" w14:textId="138E242F" w:rsidR="006328AE" w:rsidRPr="0067449B" w:rsidRDefault="006328AE" w:rsidP="00DF41E3">
      <w:pPr>
        <w:pStyle w:val="NoSpacing"/>
        <w:ind w:left="720"/>
        <w:rPr>
          <w:rFonts w:ascii="Arial" w:hAnsi="Arial" w:cs="Arial"/>
          <w:sz w:val="22"/>
        </w:rPr>
      </w:pPr>
      <w:r w:rsidRPr="0067449B">
        <w:rPr>
          <w:rFonts w:ascii="Arial" w:hAnsi="Arial" w:cs="Arial"/>
          <w:sz w:val="22"/>
        </w:rPr>
        <w:t xml:space="preserve">U </w:t>
      </w:r>
      <w:proofErr w:type="spellStart"/>
      <w:r w:rsidRPr="0067449B">
        <w:rPr>
          <w:rFonts w:ascii="Arial" w:hAnsi="Arial" w:cs="Arial"/>
          <w:sz w:val="22"/>
        </w:rPr>
        <w:t>članu</w:t>
      </w:r>
      <w:proofErr w:type="spellEnd"/>
      <w:r w:rsidRPr="0067449B">
        <w:rPr>
          <w:rFonts w:ascii="Arial" w:hAnsi="Arial" w:cs="Arial"/>
          <w:sz w:val="22"/>
        </w:rPr>
        <w:t xml:space="preserve"> 17 </w:t>
      </w:r>
      <w:proofErr w:type="spellStart"/>
      <w:r w:rsidRPr="0067449B">
        <w:rPr>
          <w:rFonts w:ascii="Arial" w:hAnsi="Arial" w:cs="Arial"/>
          <w:sz w:val="22"/>
        </w:rPr>
        <w:t>stav</w:t>
      </w:r>
      <w:proofErr w:type="spellEnd"/>
      <w:r w:rsidRPr="0067449B">
        <w:rPr>
          <w:rFonts w:ascii="Arial" w:hAnsi="Arial" w:cs="Arial"/>
          <w:sz w:val="22"/>
        </w:rPr>
        <w:t xml:space="preserve"> 2 </w:t>
      </w:r>
      <w:proofErr w:type="spellStart"/>
      <w:r w:rsidRPr="0067449B">
        <w:rPr>
          <w:rFonts w:ascii="Arial" w:hAnsi="Arial" w:cs="Arial"/>
          <w:sz w:val="22"/>
        </w:rPr>
        <w:t>mijenja</w:t>
      </w:r>
      <w:proofErr w:type="spellEnd"/>
      <w:r w:rsidRPr="0067449B">
        <w:rPr>
          <w:rFonts w:ascii="Arial" w:hAnsi="Arial" w:cs="Arial"/>
          <w:sz w:val="22"/>
        </w:rPr>
        <w:t xml:space="preserve"> se i </w:t>
      </w:r>
      <w:proofErr w:type="spellStart"/>
      <w:r w:rsidRPr="0067449B">
        <w:rPr>
          <w:rFonts w:ascii="Arial" w:hAnsi="Arial" w:cs="Arial"/>
          <w:sz w:val="22"/>
        </w:rPr>
        <w:t>glasi</w:t>
      </w:r>
      <w:proofErr w:type="spellEnd"/>
      <w:r w:rsidRPr="0067449B">
        <w:rPr>
          <w:rFonts w:ascii="Arial" w:hAnsi="Arial" w:cs="Arial"/>
          <w:sz w:val="22"/>
        </w:rPr>
        <w:t>:</w:t>
      </w:r>
    </w:p>
    <w:p w14:paraId="081F94DF" w14:textId="67006E10" w:rsidR="006328AE" w:rsidRPr="0067449B" w:rsidRDefault="0024561E" w:rsidP="00EC4C97">
      <w:pPr>
        <w:pStyle w:val="NoSpacing"/>
        <w:ind w:firstLine="720"/>
        <w:rPr>
          <w:rFonts w:ascii="Arial" w:hAnsi="Arial" w:cs="Arial"/>
          <w:sz w:val="22"/>
        </w:rPr>
      </w:pPr>
      <w:r w:rsidRPr="0067449B">
        <w:rPr>
          <w:rFonts w:ascii="Arial" w:hAnsi="Arial" w:cs="Arial"/>
          <w:sz w:val="22"/>
          <w:lang w:val="uz-Cyrl-UZ"/>
        </w:rPr>
        <w:t>„</w:t>
      </w:r>
      <w:r w:rsidR="006328AE" w:rsidRPr="0067449B">
        <w:rPr>
          <w:rFonts w:ascii="Arial" w:hAnsi="Arial" w:cs="Arial"/>
          <w:sz w:val="22"/>
        </w:rPr>
        <w:t xml:space="preserve">U </w:t>
      </w:r>
      <w:proofErr w:type="spellStart"/>
      <w:r w:rsidR="006328AE" w:rsidRPr="0067449B">
        <w:rPr>
          <w:rFonts w:ascii="Arial" w:hAnsi="Arial" w:cs="Arial"/>
          <w:sz w:val="22"/>
        </w:rPr>
        <w:t>slučajevima</w:t>
      </w:r>
      <w:proofErr w:type="spellEnd"/>
      <w:r w:rsidR="006328AE" w:rsidRPr="0067449B">
        <w:rPr>
          <w:rFonts w:ascii="Arial" w:hAnsi="Arial" w:cs="Arial"/>
          <w:sz w:val="22"/>
        </w:rPr>
        <w:t xml:space="preserve"> da ne </w:t>
      </w:r>
      <w:proofErr w:type="spellStart"/>
      <w:r w:rsidR="006328AE" w:rsidRPr="0067449B">
        <w:rPr>
          <w:rFonts w:ascii="Arial" w:hAnsi="Arial" w:cs="Arial"/>
          <w:sz w:val="22"/>
        </w:rPr>
        <w:t>bude</w:t>
      </w:r>
      <w:proofErr w:type="spellEnd"/>
      <w:r w:rsidR="006328AE" w:rsidRPr="0067449B">
        <w:rPr>
          <w:rFonts w:ascii="Arial" w:hAnsi="Arial" w:cs="Arial"/>
          <w:sz w:val="22"/>
        </w:rPr>
        <w:t xml:space="preserve"> započet postupak </w:t>
      </w:r>
      <w:proofErr w:type="spellStart"/>
      <w:r w:rsidR="006328AE" w:rsidRPr="0067449B">
        <w:rPr>
          <w:rFonts w:ascii="Arial" w:hAnsi="Arial" w:cs="Arial"/>
          <w:sz w:val="22"/>
        </w:rPr>
        <w:t>medijacije</w:t>
      </w:r>
      <w:proofErr w:type="spellEnd"/>
      <w:r w:rsidR="006328AE" w:rsidRPr="0067449B">
        <w:rPr>
          <w:rFonts w:ascii="Arial" w:hAnsi="Arial" w:cs="Arial"/>
          <w:sz w:val="22"/>
        </w:rPr>
        <w:t xml:space="preserve">, </w:t>
      </w:r>
      <w:proofErr w:type="spellStart"/>
      <w:r w:rsidR="006328AE" w:rsidRPr="0067449B">
        <w:rPr>
          <w:rFonts w:ascii="Arial" w:hAnsi="Arial" w:cs="Arial"/>
          <w:sz w:val="22"/>
        </w:rPr>
        <w:t>prekid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rokova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iz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stava</w:t>
      </w:r>
      <w:proofErr w:type="spellEnd"/>
      <w:r w:rsidR="006328AE" w:rsidRPr="0067449B">
        <w:rPr>
          <w:rFonts w:ascii="Arial" w:hAnsi="Arial" w:cs="Arial"/>
          <w:sz w:val="22"/>
        </w:rPr>
        <w:t xml:space="preserve"> 1 </w:t>
      </w:r>
      <w:proofErr w:type="spellStart"/>
      <w:r w:rsidR="006328AE" w:rsidRPr="0067449B">
        <w:rPr>
          <w:rFonts w:ascii="Arial" w:hAnsi="Arial" w:cs="Arial"/>
          <w:sz w:val="22"/>
        </w:rPr>
        <w:t>ovog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člana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traje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sve</w:t>
      </w:r>
      <w:proofErr w:type="spellEnd"/>
      <w:r w:rsidR="006328AE" w:rsidRPr="0067449B">
        <w:rPr>
          <w:rFonts w:ascii="Arial" w:hAnsi="Arial" w:cs="Arial"/>
          <w:sz w:val="22"/>
        </w:rPr>
        <w:t xml:space="preserve"> do dana </w:t>
      </w:r>
      <w:proofErr w:type="spellStart"/>
      <w:r w:rsidR="006328AE" w:rsidRPr="0067449B">
        <w:rPr>
          <w:rFonts w:ascii="Arial" w:hAnsi="Arial" w:cs="Arial"/>
          <w:sz w:val="22"/>
        </w:rPr>
        <w:t>izdavanja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potvrde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podnosiocu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predloga</w:t>
      </w:r>
      <w:proofErr w:type="spellEnd"/>
      <w:r w:rsidR="00122D19">
        <w:rPr>
          <w:rFonts w:ascii="Arial" w:hAnsi="Arial" w:cs="Arial"/>
          <w:sz w:val="22"/>
        </w:rPr>
        <w:t xml:space="preserve"> </w:t>
      </w:r>
      <w:r w:rsidR="006328AE" w:rsidRPr="0067449B">
        <w:rPr>
          <w:rFonts w:ascii="Arial" w:hAnsi="Arial" w:cs="Arial"/>
          <w:sz w:val="22"/>
        </w:rPr>
        <w:t xml:space="preserve">da </w:t>
      </w:r>
      <w:proofErr w:type="spellStart"/>
      <w:r w:rsidR="006328AE" w:rsidRPr="0067449B">
        <w:rPr>
          <w:rFonts w:ascii="Arial" w:hAnsi="Arial" w:cs="Arial"/>
          <w:sz w:val="22"/>
        </w:rPr>
        <w:t>medijacija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nije</w:t>
      </w:r>
      <w:proofErr w:type="spellEnd"/>
      <w:r w:rsidR="006328AE" w:rsidRPr="0067449B">
        <w:rPr>
          <w:rFonts w:ascii="Arial" w:hAnsi="Arial" w:cs="Arial"/>
          <w:sz w:val="22"/>
        </w:rPr>
        <w:t xml:space="preserve"> </w:t>
      </w:r>
      <w:proofErr w:type="spellStart"/>
      <w:r w:rsidR="006328AE" w:rsidRPr="0067449B">
        <w:rPr>
          <w:rFonts w:ascii="Arial" w:hAnsi="Arial" w:cs="Arial"/>
          <w:sz w:val="22"/>
        </w:rPr>
        <w:t>uspjela</w:t>
      </w:r>
      <w:proofErr w:type="spellEnd"/>
      <w:r w:rsidR="006328AE" w:rsidRPr="0067449B">
        <w:rPr>
          <w:rFonts w:ascii="Arial" w:hAnsi="Arial" w:cs="Arial"/>
          <w:sz w:val="22"/>
        </w:rPr>
        <w:t>.</w:t>
      </w:r>
      <w:r w:rsidRPr="0067449B">
        <w:rPr>
          <w:rFonts w:ascii="Arial" w:hAnsi="Arial" w:cs="Arial"/>
          <w:sz w:val="22"/>
          <w:lang w:val="uz-Cyrl-UZ"/>
        </w:rPr>
        <w:t>“</w:t>
      </w:r>
    </w:p>
    <w:p w14:paraId="564029E1" w14:textId="77777777" w:rsidR="00EC4C97" w:rsidRPr="0067449B" w:rsidRDefault="00EC4C97" w:rsidP="00EC4C97">
      <w:pPr>
        <w:pStyle w:val="NoSpacing"/>
        <w:ind w:firstLine="720"/>
        <w:rPr>
          <w:rFonts w:ascii="Arial" w:hAnsi="Arial" w:cs="Arial"/>
          <w:sz w:val="22"/>
        </w:rPr>
      </w:pPr>
    </w:p>
    <w:p w14:paraId="29C97C02" w14:textId="77777777" w:rsidR="006328AE" w:rsidRPr="0067449B" w:rsidRDefault="006328AE" w:rsidP="006328AE">
      <w:pPr>
        <w:spacing w:after="0" w:line="240" w:lineRule="auto"/>
        <w:jc w:val="center"/>
        <w:rPr>
          <w:rFonts w:ascii="Arial" w:hAnsi="Arial" w:cs="Arial"/>
          <w:b/>
        </w:rPr>
      </w:pPr>
      <w:r w:rsidRPr="0067449B">
        <w:rPr>
          <w:rFonts w:ascii="Arial" w:hAnsi="Arial" w:cs="Arial"/>
          <w:b/>
        </w:rPr>
        <w:t>Član 9</w:t>
      </w:r>
    </w:p>
    <w:p w14:paraId="35FF7367" w14:textId="20BDBB5C" w:rsidR="006328AE" w:rsidRPr="0067449B" w:rsidRDefault="006328AE" w:rsidP="006328AE">
      <w:pPr>
        <w:spacing w:after="0" w:line="240" w:lineRule="auto"/>
        <w:ind w:firstLine="720"/>
        <w:rPr>
          <w:rFonts w:ascii="Arial" w:hAnsi="Arial" w:cs="Arial"/>
          <w:b/>
        </w:rPr>
      </w:pPr>
      <w:r w:rsidRPr="0067449B">
        <w:rPr>
          <w:rFonts w:ascii="Arial" w:hAnsi="Arial" w:cs="Arial"/>
        </w:rPr>
        <w:t>U članu 18 poslije stava 2 dodaju se tri nova stava koja glase:</w:t>
      </w:r>
    </w:p>
    <w:p w14:paraId="23FAF775" w14:textId="7AC56142" w:rsidR="006328AE" w:rsidRPr="0067449B" w:rsidRDefault="00161AD6" w:rsidP="006328AE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„</w:t>
      </w:r>
      <w:r w:rsidR="006328AE" w:rsidRPr="0067449B">
        <w:rPr>
          <w:rFonts w:ascii="Arial" w:eastAsia="Times New Roman" w:hAnsi="Arial" w:cs="Arial"/>
          <w:sz w:val="22"/>
          <w:lang w:val="uz-Cyrl-UZ"/>
        </w:rPr>
        <w:t>Medijator je dužan da se stručno usavršava u skladu sa ovim zakonom.</w:t>
      </w:r>
    </w:p>
    <w:p w14:paraId="6DF41074" w14:textId="06F581E4" w:rsidR="006328AE" w:rsidRPr="0067449B" w:rsidRDefault="006328AE" w:rsidP="006328AE">
      <w:pPr>
        <w:pStyle w:val="NoSpacing"/>
        <w:rPr>
          <w:rFonts w:ascii="Arial" w:eastAsia="Times New Roman" w:hAnsi="Arial" w:cs="Arial"/>
          <w:sz w:val="22"/>
          <w:lang w:val="uz-Cyrl-UZ"/>
        </w:rPr>
      </w:pPr>
      <w:r w:rsidRPr="0067449B">
        <w:rPr>
          <w:rFonts w:ascii="Arial" w:eastAsia="Times New Roman" w:hAnsi="Arial" w:cs="Arial"/>
          <w:sz w:val="22"/>
          <w:lang w:val="uz-Cyrl-UZ"/>
        </w:rPr>
        <w:t xml:space="preserve"> </w:t>
      </w:r>
      <w:r w:rsidRPr="0067449B">
        <w:rPr>
          <w:rFonts w:ascii="Arial" w:eastAsia="Times New Roman" w:hAnsi="Arial" w:cs="Arial"/>
          <w:sz w:val="22"/>
          <w:lang w:val="uz-Cyrl-UZ"/>
        </w:rPr>
        <w:tab/>
        <w:t>Medijator je dužan da na zahtjev Centra dostavi informacije o toku postupka medijacije.</w:t>
      </w:r>
    </w:p>
    <w:p w14:paraId="2E7B17A4" w14:textId="1B024C76" w:rsidR="00B91B90" w:rsidRPr="0067449B" w:rsidRDefault="006328AE" w:rsidP="00EC4C97">
      <w:pPr>
        <w:pStyle w:val="NoSpacing"/>
        <w:rPr>
          <w:rFonts w:ascii="Arial" w:hAnsi="Arial" w:cs="Arial"/>
          <w:sz w:val="22"/>
          <w:lang w:val="uz-Cyrl-UZ"/>
        </w:rPr>
      </w:pPr>
      <w:r w:rsidRPr="0067449B">
        <w:rPr>
          <w:rFonts w:ascii="Arial" w:eastAsia="Times New Roman" w:hAnsi="Arial" w:cs="Arial"/>
          <w:sz w:val="22"/>
          <w:lang w:val="uz-Cyrl-UZ"/>
        </w:rPr>
        <w:t xml:space="preserve"> </w:t>
      </w:r>
      <w:r w:rsidRPr="0067449B">
        <w:rPr>
          <w:rFonts w:ascii="Arial" w:eastAsia="Times New Roman" w:hAnsi="Arial" w:cs="Arial"/>
          <w:sz w:val="22"/>
          <w:lang w:val="uz-Cyrl-UZ"/>
        </w:rPr>
        <w:tab/>
        <w:t>Medijator je dužan da trajno čuva podatke do kojih je došao u toku postupka, kao poslovnu tajnu.</w:t>
      </w:r>
      <w:r w:rsidR="00161AD6" w:rsidRPr="0067449B">
        <w:rPr>
          <w:rFonts w:ascii="Arial" w:hAnsi="Arial" w:cs="Arial"/>
          <w:sz w:val="22"/>
          <w:lang w:val="uz-Cyrl-UZ"/>
        </w:rPr>
        <w:t>“</w:t>
      </w:r>
    </w:p>
    <w:p w14:paraId="3FBDF1FE" w14:textId="77777777" w:rsidR="00EC4C97" w:rsidRPr="0067449B" w:rsidRDefault="00EC4C97" w:rsidP="00EC4C97">
      <w:pPr>
        <w:pStyle w:val="NoSpacing"/>
        <w:rPr>
          <w:rFonts w:ascii="Arial" w:eastAsia="Times New Roman" w:hAnsi="Arial" w:cs="Arial"/>
          <w:sz w:val="22"/>
          <w:lang w:val="uz-Cyrl-UZ"/>
        </w:rPr>
      </w:pPr>
    </w:p>
    <w:p w14:paraId="64760A4A" w14:textId="77777777" w:rsidR="006328AE" w:rsidRPr="0067449B" w:rsidRDefault="006328AE" w:rsidP="00DE233D">
      <w:pPr>
        <w:pStyle w:val="NoSpacing"/>
        <w:tabs>
          <w:tab w:val="left" w:pos="993"/>
        </w:tabs>
        <w:jc w:val="center"/>
        <w:rPr>
          <w:rFonts w:ascii="Arial" w:eastAsia="Times New Roman" w:hAnsi="Arial" w:cs="Arial"/>
          <w:b/>
          <w:sz w:val="22"/>
          <w:lang w:val="uz-Cyrl-UZ"/>
        </w:rPr>
      </w:pPr>
      <w:r w:rsidRPr="0067449B">
        <w:rPr>
          <w:rFonts w:ascii="Arial" w:eastAsia="Times New Roman" w:hAnsi="Arial" w:cs="Arial"/>
          <w:b/>
          <w:sz w:val="22"/>
          <w:lang w:val="uz-Cyrl-UZ"/>
        </w:rPr>
        <w:t>Član 10</w:t>
      </w:r>
    </w:p>
    <w:p w14:paraId="21205C74" w14:textId="6CD9393F" w:rsidR="006328AE" w:rsidRPr="0067449B" w:rsidRDefault="006328AE" w:rsidP="006328AE">
      <w:pPr>
        <w:pStyle w:val="NoSpacing"/>
        <w:ind w:firstLine="720"/>
        <w:rPr>
          <w:rFonts w:ascii="Arial" w:eastAsia="Times New Roman" w:hAnsi="Arial" w:cs="Arial"/>
          <w:b/>
          <w:sz w:val="22"/>
          <w:lang w:val="uz-Cyrl-UZ"/>
        </w:rPr>
      </w:pPr>
      <w:bookmarkStart w:id="0" w:name="_GoBack"/>
      <w:bookmarkEnd w:id="0"/>
      <w:r w:rsidRPr="0067449B">
        <w:rPr>
          <w:rFonts w:ascii="Arial" w:hAnsi="Arial" w:cs="Arial"/>
          <w:sz w:val="22"/>
          <w:lang w:val="uz-Cyrl-UZ"/>
        </w:rPr>
        <w:t>U članu 20 stav 1 brišu se riječi: „na način koji smatra odgovarajućim,“.</w:t>
      </w:r>
    </w:p>
    <w:p w14:paraId="47F1104F" w14:textId="0856112F" w:rsidR="006328AE" w:rsidRPr="0067449B" w:rsidRDefault="006328AE" w:rsidP="006328AE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U članu 20 stav 2 tačka 4) riječ „sačinjavanju</w:t>
      </w:r>
      <w:r w:rsidR="0024561E" w:rsidRPr="0067449B">
        <w:rPr>
          <w:rFonts w:ascii="Arial" w:hAnsi="Arial" w:cs="Arial"/>
          <w:sz w:val="22"/>
          <w:lang w:val="uz-Cyrl-UZ"/>
        </w:rPr>
        <w:t>“</w:t>
      </w:r>
      <w:r w:rsidRPr="0067449B">
        <w:rPr>
          <w:rFonts w:ascii="Arial" w:hAnsi="Arial" w:cs="Arial"/>
          <w:sz w:val="22"/>
          <w:lang w:val="uz-Cyrl-UZ"/>
        </w:rPr>
        <w:t xml:space="preserve"> zamjenjuje se riječju „zaključivanju“.</w:t>
      </w:r>
    </w:p>
    <w:p w14:paraId="52C79733" w14:textId="77777777" w:rsidR="006328AE" w:rsidRPr="0067449B" w:rsidRDefault="006328AE" w:rsidP="006328AE">
      <w:pPr>
        <w:pStyle w:val="NoSpacing"/>
        <w:ind w:firstLine="720"/>
        <w:rPr>
          <w:rFonts w:ascii="Arial" w:hAnsi="Arial" w:cs="Arial"/>
          <w:color w:val="000000"/>
          <w:sz w:val="22"/>
        </w:rPr>
      </w:pPr>
      <w:proofErr w:type="spellStart"/>
      <w:r w:rsidRPr="0067449B">
        <w:rPr>
          <w:rFonts w:ascii="Arial" w:hAnsi="Arial" w:cs="Arial"/>
          <w:color w:val="000000"/>
          <w:sz w:val="22"/>
        </w:rPr>
        <w:t>Poslije</w:t>
      </w:r>
      <w:proofErr w:type="spellEnd"/>
      <w:r w:rsidRPr="0067449B">
        <w:rPr>
          <w:rFonts w:ascii="Arial" w:hAnsi="Arial" w:cs="Arial"/>
          <w:color w:val="000000"/>
          <w:sz w:val="22"/>
        </w:rPr>
        <w:t xml:space="preserve"> </w:t>
      </w:r>
      <w:proofErr w:type="spellStart"/>
      <w:r w:rsidRPr="0067449B">
        <w:rPr>
          <w:rFonts w:ascii="Arial" w:hAnsi="Arial" w:cs="Arial"/>
          <w:color w:val="000000"/>
          <w:sz w:val="22"/>
        </w:rPr>
        <w:t>stava</w:t>
      </w:r>
      <w:proofErr w:type="spellEnd"/>
      <w:r w:rsidRPr="0067449B">
        <w:rPr>
          <w:rFonts w:ascii="Arial" w:hAnsi="Arial" w:cs="Arial"/>
          <w:color w:val="000000"/>
          <w:sz w:val="22"/>
        </w:rPr>
        <w:t xml:space="preserve"> 2 </w:t>
      </w:r>
      <w:proofErr w:type="spellStart"/>
      <w:r w:rsidRPr="0067449B">
        <w:rPr>
          <w:rFonts w:ascii="Arial" w:hAnsi="Arial" w:cs="Arial"/>
          <w:color w:val="000000"/>
          <w:sz w:val="22"/>
        </w:rPr>
        <w:t>dodaje</w:t>
      </w:r>
      <w:proofErr w:type="spellEnd"/>
      <w:r w:rsidRPr="0067449B">
        <w:rPr>
          <w:rFonts w:ascii="Arial" w:hAnsi="Arial" w:cs="Arial"/>
          <w:color w:val="000000"/>
          <w:sz w:val="22"/>
        </w:rPr>
        <w:t xml:space="preserve"> se novi stav koji glasi:</w:t>
      </w:r>
    </w:p>
    <w:p w14:paraId="4557EE23" w14:textId="07EDFC1E" w:rsidR="00B91B90" w:rsidRPr="0067449B" w:rsidRDefault="0024561E" w:rsidP="006328AE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„</w:t>
      </w:r>
      <w:r w:rsidR="006328AE" w:rsidRPr="0067449B">
        <w:rPr>
          <w:rFonts w:ascii="Arial" w:hAnsi="Arial" w:cs="Arial"/>
          <w:sz w:val="22"/>
          <w:lang w:val="uz-Cyrl-UZ"/>
        </w:rPr>
        <w:t>Poravnanje zaključeno pred medijatorom potpisuju stranke i medijator.“</w:t>
      </w:r>
    </w:p>
    <w:p w14:paraId="7094E057" w14:textId="77777777" w:rsidR="006328AE" w:rsidRPr="0067449B" w:rsidRDefault="006328AE" w:rsidP="006328AE">
      <w:pPr>
        <w:pStyle w:val="NoSpacing"/>
        <w:ind w:firstLine="720"/>
        <w:rPr>
          <w:rFonts w:ascii="Arial" w:hAnsi="Arial" w:cs="Arial"/>
          <w:sz w:val="22"/>
          <w:lang w:val="uz-Cyrl-UZ"/>
        </w:rPr>
      </w:pPr>
    </w:p>
    <w:p w14:paraId="7F6F405A" w14:textId="77777777" w:rsidR="006328AE" w:rsidRPr="0067449B" w:rsidRDefault="006328AE" w:rsidP="006328AE">
      <w:pPr>
        <w:pStyle w:val="1tekst"/>
        <w:spacing w:before="0" w:beforeAutospacing="0" w:after="0" w:afterAutospacing="0"/>
        <w:ind w:left="150" w:right="15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7449B">
        <w:rPr>
          <w:rFonts w:ascii="Arial" w:hAnsi="Arial" w:cs="Arial"/>
          <w:b/>
          <w:color w:val="000000"/>
          <w:sz w:val="22"/>
          <w:szCs w:val="22"/>
        </w:rPr>
        <w:t>Član 11</w:t>
      </w:r>
    </w:p>
    <w:p w14:paraId="03367B24" w14:textId="688D72E0" w:rsidR="006328AE" w:rsidRPr="0067449B" w:rsidRDefault="00DF41E3" w:rsidP="00DF41E3">
      <w:pPr>
        <w:pStyle w:val="1tekst"/>
        <w:tabs>
          <w:tab w:val="left" w:pos="567"/>
        </w:tabs>
        <w:spacing w:before="0" w:beforeAutospacing="0" w:after="0" w:afterAutospacing="0"/>
        <w:ind w:right="15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6328AE" w:rsidRPr="0067449B">
        <w:rPr>
          <w:rFonts w:ascii="Arial" w:hAnsi="Arial" w:cs="Arial"/>
          <w:color w:val="000000"/>
          <w:sz w:val="22"/>
          <w:szCs w:val="22"/>
        </w:rPr>
        <w:t>Naziv člana i član 22 mijenja se i glasi:</w:t>
      </w:r>
    </w:p>
    <w:p w14:paraId="5C1ECF0C" w14:textId="77777777" w:rsidR="006328AE" w:rsidRPr="0067449B" w:rsidRDefault="006328AE" w:rsidP="006328AE">
      <w:pPr>
        <w:pStyle w:val="NoSpacing"/>
        <w:jc w:val="center"/>
        <w:rPr>
          <w:rFonts w:ascii="Arial" w:hAnsi="Arial" w:cs="Arial"/>
          <w:b/>
          <w:sz w:val="22"/>
          <w:lang w:val="uz-Cyrl-UZ"/>
        </w:rPr>
      </w:pPr>
      <w:r w:rsidRPr="0067449B">
        <w:rPr>
          <w:rFonts w:ascii="Arial" w:hAnsi="Arial" w:cs="Arial"/>
          <w:b/>
          <w:sz w:val="22"/>
          <w:lang w:val="uz-Cyrl-UZ"/>
        </w:rPr>
        <w:t xml:space="preserve"> „Završetak postupka medijacije</w:t>
      </w:r>
    </w:p>
    <w:p w14:paraId="4A87A676" w14:textId="157CDD3C" w:rsidR="006328AE" w:rsidRPr="0067449B" w:rsidRDefault="006328AE" w:rsidP="006328AE">
      <w:pPr>
        <w:pStyle w:val="NoSpacing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 xml:space="preserve">  </w:t>
      </w:r>
      <w:r w:rsidRPr="0067449B">
        <w:rPr>
          <w:rFonts w:ascii="Arial" w:hAnsi="Arial" w:cs="Arial"/>
          <w:sz w:val="22"/>
          <w:lang w:val="uz-Cyrl-UZ"/>
        </w:rPr>
        <w:tab/>
        <w:t>Postupak medijacije se završava:</w:t>
      </w:r>
    </w:p>
    <w:p w14:paraId="13C22615" w14:textId="77777777" w:rsidR="006328AE" w:rsidRPr="0067449B" w:rsidRDefault="006328AE" w:rsidP="00DE233D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- zaključenjem poravnanja među stranama u sporu;</w:t>
      </w:r>
    </w:p>
    <w:p w14:paraId="1DF9DDF3" w14:textId="00A9F900" w:rsidR="006328AE" w:rsidRPr="0067449B" w:rsidRDefault="006328AE" w:rsidP="00DE233D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- izdavanjem potvrde Centra da medijacija nije uspjela;</w:t>
      </w:r>
    </w:p>
    <w:p w14:paraId="677E02BE" w14:textId="77777777" w:rsidR="006328AE" w:rsidRPr="0067449B" w:rsidRDefault="006328AE" w:rsidP="00DE233D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- povlačenjem predloga za pokretanje postupka medijacije, odnosno povlačenjem saglasnosti za vođenje postupka medijacije;</w:t>
      </w:r>
    </w:p>
    <w:p w14:paraId="230D71AE" w14:textId="03BC39C2" w:rsidR="00EC4C97" w:rsidRPr="0067449B" w:rsidRDefault="006328AE" w:rsidP="00DE233D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- vraćanjem pre</w:t>
      </w:r>
      <w:r w:rsidR="00122D19">
        <w:rPr>
          <w:rFonts w:ascii="Arial" w:hAnsi="Arial" w:cs="Arial"/>
          <w:sz w:val="22"/>
          <w:lang w:val="uz-Cyrl-UZ"/>
        </w:rPr>
        <w:t>d</w:t>
      </w:r>
      <w:r w:rsidRPr="0067449B">
        <w:rPr>
          <w:rFonts w:ascii="Arial" w:hAnsi="Arial" w:cs="Arial"/>
          <w:sz w:val="22"/>
          <w:lang w:val="uz-Cyrl-UZ"/>
        </w:rPr>
        <w:t>meta sudu.</w:t>
      </w:r>
      <w:r w:rsidR="0024561E" w:rsidRPr="0067449B">
        <w:rPr>
          <w:rFonts w:ascii="Arial" w:hAnsi="Arial" w:cs="Arial"/>
          <w:sz w:val="22"/>
          <w:lang w:val="uz-Cyrl-UZ"/>
        </w:rPr>
        <w:t>“.</w:t>
      </w:r>
    </w:p>
    <w:p w14:paraId="3CAF7604" w14:textId="77777777" w:rsidR="004E2534" w:rsidRPr="0067449B" w:rsidRDefault="004E2534" w:rsidP="006328AE">
      <w:pPr>
        <w:pStyle w:val="NoSpacing"/>
        <w:rPr>
          <w:rFonts w:ascii="Arial" w:hAnsi="Arial" w:cs="Arial"/>
          <w:sz w:val="22"/>
          <w:lang w:val="uz-Cyrl-UZ"/>
        </w:rPr>
      </w:pPr>
    </w:p>
    <w:p w14:paraId="0B2578B9" w14:textId="77777777" w:rsidR="006328AE" w:rsidRPr="0067449B" w:rsidRDefault="006328AE" w:rsidP="006328AE">
      <w:pPr>
        <w:pStyle w:val="Comment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67449B">
        <w:rPr>
          <w:rFonts w:ascii="Arial" w:hAnsi="Arial" w:cs="Arial"/>
          <w:b/>
          <w:sz w:val="22"/>
          <w:szCs w:val="22"/>
        </w:rPr>
        <w:t>Član 12</w:t>
      </w:r>
    </w:p>
    <w:p w14:paraId="065047EF" w14:textId="0BCB3C4C" w:rsidR="006328AE" w:rsidRPr="0067449B" w:rsidRDefault="006328AE" w:rsidP="00DF41E3">
      <w:pPr>
        <w:pStyle w:val="CommentText"/>
        <w:spacing w:after="0"/>
        <w:ind w:firstLine="720"/>
        <w:rPr>
          <w:rFonts w:ascii="Arial" w:hAnsi="Arial" w:cs="Arial"/>
          <w:b/>
          <w:sz w:val="22"/>
          <w:szCs w:val="22"/>
        </w:rPr>
      </w:pPr>
      <w:r w:rsidRPr="0067449B">
        <w:rPr>
          <w:rFonts w:ascii="Arial" w:hAnsi="Arial" w:cs="Arial"/>
          <w:sz w:val="22"/>
          <w:szCs w:val="22"/>
        </w:rPr>
        <w:t xml:space="preserve">U članu 26 poslije stava 1 dodaje se novi stav koji glasi: </w:t>
      </w:r>
    </w:p>
    <w:p w14:paraId="50E453F2" w14:textId="67E2E1E8" w:rsidR="006328AE" w:rsidRPr="0067449B" w:rsidRDefault="0024561E" w:rsidP="006328AE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„</w:t>
      </w:r>
      <w:r w:rsidR="006328AE" w:rsidRPr="0067449B">
        <w:rPr>
          <w:rFonts w:ascii="Arial" w:hAnsi="Arial" w:cs="Arial"/>
          <w:sz w:val="22"/>
          <w:lang w:val="uz-Cyrl-UZ"/>
        </w:rPr>
        <w:t>Medijatoru pripada nagrada za rad u slučaju da strane u sporu potpišu sporazum o medijaciji i zapisnik u kojem se konstatuje obaveza plaćanja troškova nagrade za rad medijatora”.</w:t>
      </w:r>
    </w:p>
    <w:p w14:paraId="0C9B00B1" w14:textId="296CFE1A" w:rsidR="00EC4C97" w:rsidRDefault="006328AE" w:rsidP="00EC4C97">
      <w:pPr>
        <w:pStyle w:val="NoSpacing"/>
        <w:ind w:firstLine="720"/>
        <w:rPr>
          <w:rFonts w:ascii="Arial" w:hAnsi="Arial" w:cs="Arial"/>
          <w:sz w:val="22"/>
          <w:lang w:val="uz-Cyrl-UZ"/>
        </w:rPr>
      </w:pPr>
      <w:r w:rsidRPr="0067449B">
        <w:rPr>
          <w:rFonts w:ascii="Arial" w:hAnsi="Arial" w:cs="Arial"/>
          <w:sz w:val="22"/>
          <w:lang w:val="uz-Cyrl-UZ"/>
        </w:rPr>
        <w:t>Stavovi 2, 3 i 4 postaju st. 3, 4 i 5.</w:t>
      </w:r>
    </w:p>
    <w:p w14:paraId="555CF2A0" w14:textId="77777777" w:rsidR="00DE233D" w:rsidRPr="0067449B" w:rsidRDefault="00DE233D" w:rsidP="00EC4C97">
      <w:pPr>
        <w:pStyle w:val="NoSpacing"/>
        <w:ind w:firstLine="720"/>
        <w:rPr>
          <w:rFonts w:ascii="Arial" w:hAnsi="Arial" w:cs="Arial"/>
          <w:sz w:val="22"/>
          <w:lang w:val="uz-Cyrl-UZ"/>
        </w:rPr>
      </w:pPr>
    </w:p>
    <w:p w14:paraId="7F0865A7" w14:textId="77777777" w:rsidR="00EC4C97" w:rsidRPr="0067449B" w:rsidRDefault="00EC4C97" w:rsidP="00EC4C97">
      <w:pPr>
        <w:pStyle w:val="NoSpacing"/>
        <w:jc w:val="center"/>
        <w:rPr>
          <w:rFonts w:ascii="Arial" w:hAnsi="Arial" w:cs="Arial"/>
          <w:b/>
          <w:sz w:val="22"/>
          <w:lang w:val="uz-Cyrl-UZ"/>
        </w:rPr>
      </w:pPr>
    </w:p>
    <w:p w14:paraId="0D895CAE" w14:textId="55CEF135" w:rsidR="006328AE" w:rsidRPr="0067449B" w:rsidRDefault="006328AE" w:rsidP="00EC4C97">
      <w:pPr>
        <w:pStyle w:val="NoSpacing"/>
        <w:jc w:val="center"/>
        <w:rPr>
          <w:rFonts w:ascii="Arial" w:hAnsi="Arial" w:cs="Arial"/>
          <w:b/>
          <w:sz w:val="22"/>
          <w:lang w:val="uz-Cyrl-UZ"/>
        </w:rPr>
      </w:pPr>
      <w:r w:rsidRPr="0067449B">
        <w:rPr>
          <w:rFonts w:ascii="Arial" w:hAnsi="Arial" w:cs="Arial"/>
          <w:b/>
          <w:sz w:val="22"/>
          <w:lang w:val="uz-Cyrl-UZ"/>
        </w:rPr>
        <w:lastRenderedPageBreak/>
        <w:t>Član 13</w:t>
      </w:r>
    </w:p>
    <w:p w14:paraId="69B53070" w14:textId="558C876A" w:rsidR="006328AE" w:rsidRPr="0067449B" w:rsidRDefault="006328AE" w:rsidP="00DE233D">
      <w:pPr>
        <w:pStyle w:val="1tekst"/>
        <w:spacing w:before="0" w:beforeAutospacing="0" w:after="0" w:afterAutospacing="0"/>
        <w:ind w:right="4" w:firstLine="720"/>
        <w:jc w:val="both"/>
        <w:rPr>
          <w:rFonts w:ascii="Arial" w:hAnsi="Arial" w:cs="Arial"/>
          <w:color w:val="000000"/>
          <w:sz w:val="22"/>
          <w:szCs w:val="22"/>
        </w:rPr>
      </w:pPr>
      <w:r w:rsidRPr="0067449B">
        <w:rPr>
          <w:rFonts w:ascii="Arial" w:hAnsi="Arial" w:cs="Arial"/>
          <w:color w:val="000000"/>
          <w:sz w:val="22"/>
          <w:szCs w:val="22"/>
        </w:rPr>
        <w:t xml:space="preserve">Ovaj zakon stupa na snagu osmog dana od dana objavljivanja u </w:t>
      </w:r>
      <w:r w:rsidRPr="0067449B">
        <w:rPr>
          <w:rFonts w:ascii="Arial" w:hAnsi="Arial" w:cs="Arial"/>
          <w:sz w:val="22"/>
          <w:szCs w:val="22"/>
        </w:rPr>
        <w:t>“</w:t>
      </w:r>
      <w:r w:rsidRPr="0067449B">
        <w:rPr>
          <w:rFonts w:ascii="Arial" w:hAnsi="Arial" w:cs="Arial"/>
          <w:color w:val="000000"/>
          <w:sz w:val="22"/>
          <w:szCs w:val="22"/>
        </w:rPr>
        <w:t>Službenom listu Crne Gore.</w:t>
      </w:r>
      <w:r w:rsidRPr="0067449B">
        <w:rPr>
          <w:rFonts w:ascii="Arial" w:hAnsi="Arial" w:cs="Arial"/>
          <w:sz w:val="22"/>
          <w:szCs w:val="22"/>
        </w:rPr>
        <w:t>“</w:t>
      </w:r>
    </w:p>
    <w:p w14:paraId="77208755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08E953C2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5C542FF5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0DBC22BF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291BD5B7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2E6B26CB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4C623D82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48EFBD4F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62DB565B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1A8308DD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51D70EE2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66F300A6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4DDA675A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3FB37153" w14:textId="620F5318" w:rsidR="0024561E" w:rsidRPr="0067449B" w:rsidRDefault="0024561E" w:rsidP="00161AD6">
      <w:pPr>
        <w:spacing w:after="0"/>
        <w:rPr>
          <w:rFonts w:ascii="Arial" w:hAnsi="Arial" w:cs="Arial"/>
        </w:rPr>
      </w:pPr>
    </w:p>
    <w:p w14:paraId="00F3A6AD" w14:textId="77777777" w:rsidR="0024561E" w:rsidRPr="0067449B" w:rsidRDefault="0024561E" w:rsidP="00EC4C97">
      <w:pPr>
        <w:spacing w:after="0"/>
        <w:jc w:val="center"/>
        <w:rPr>
          <w:rFonts w:ascii="Arial" w:hAnsi="Arial" w:cs="Arial"/>
        </w:rPr>
      </w:pPr>
    </w:p>
    <w:p w14:paraId="7FE85C31" w14:textId="77777777" w:rsidR="0024561E" w:rsidRPr="0067449B" w:rsidRDefault="0024561E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167964D4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78961D44" w14:textId="5509AB2A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040838D0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02069F3F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57DFC347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1DA91F1D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3F7C2EB6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42C70CDA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13AA9A3C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7858DE44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1ED89A7F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364C6DE2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4D26EFB4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0573B0A5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04753CE5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476A3EF3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0E17CB67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3B877741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576FECBE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765F52A1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75FC7A1E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177CD0D0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4819F117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70284717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21F0984A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2CE246AB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3028A031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1CEF6776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4B2D928D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196F1D2E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2986DDEA" w14:textId="7777777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</w:p>
    <w:p w14:paraId="070CD6DF" w14:textId="6B474DF7" w:rsidR="00EC4C97" w:rsidRPr="0067449B" w:rsidRDefault="00EC4C97" w:rsidP="00EC4C97">
      <w:pPr>
        <w:spacing w:after="0"/>
        <w:jc w:val="center"/>
        <w:rPr>
          <w:rFonts w:ascii="Arial" w:eastAsia="Times New Roman" w:hAnsi="Arial" w:cs="Arial"/>
          <w:b/>
          <w:bCs/>
          <w:lang w:val="hr-HR"/>
        </w:rPr>
      </w:pPr>
      <w:r w:rsidRPr="0067449B">
        <w:rPr>
          <w:rFonts w:ascii="Arial" w:eastAsia="Times New Roman" w:hAnsi="Arial" w:cs="Arial"/>
          <w:b/>
          <w:bCs/>
          <w:lang w:val="hr-HR"/>
        </w:rPr>
        <w:t>O B R A Z L O Ž E NJ E</w:t>
      </w:r>
    </w:p>
    <w:p w14:paraId="129BE4BC" w14:textId="77777777" w:rsidR="00EC4C97" w:rsidRPr="0067449B" w:rsidRDefault="00EC4C97" w:rsidP="00EC4C97">
      <w:pPr>
        <w:spacing w:after="0"/>
        <w:rPr>
          <w:rFonts w:ascii="Arial" w:eastAsia="Times New Roman" w:hAnsi="Arial" w:cs="Arial"/>
          <w:b/>
          <w:bCs/>
          <w:lang w:val="hr-HR"/>
        </w:rPr>
      </w:pPr>
    </w:p>
    <w:p w14:paraId="2A5664ED" w14:textId="1E98CA34" w:rsidR="00EF51FE" w:rsidRPr="00EF51FE" w:rsidRDefault="00326350" w:rsidP="00EF51FE">
      <w:pPr>
        <w:spacing w:line="240" w:lineRule="auto"/>
        <w:jc w:val="both"/>
        <w:rPr>
          <w:rFonts w:ascii="Arial" w:hAnsi="Arial" w:cs="Arial"/>
          <w:b/>
          <w:lang w:val="sr-Latn-ME"/>
        </w:rPr>
      </w:pPr>
      <w:r>
        <w:rPr>
          <w:rFonts w:ascii="Arial" w:hAnsi="Arial" w:cs="Arial"/>
        </w:rPr>
        <w:t xml:space="preserve">     </w:t>
      </w:r>
      <w:r w:rsidR="00EF51FE">
        <w:rPr>
          <w:rFonts w:ascii="Arial" w:hAnsi="Arial" w:cs="Arial"/>
        </w:rPr>
        <w:tab/>
      </w:r>
      <w:r w:rsidRPr="00326350">
        <w:rPr>
          <w:rFonts w:ascii="Arial" w:hAnsi="Arial" w:cs="Arial"/>
          <w:b/>
        </w:rPr>
        <w:t>I.</w:t>
      </w:r>
      <w:r>
        <w:rPr>
          <w:rFonts w:ascii="Arial" w:hAnsi="Arial" w:cs="Arial"/>
          <w:b/>
        </w:rPr>
        <w:t xml:space="preserve"> </w:t>
      </w:r>
      <w:r w:rsidR="00EF51FE">
        <w:rPr>
          <w:rFonts w:ascii="Arial" w:hAnsi="Arial" w:cs="Arial"/>
          <w:b/>
          <w:lang w:val="sr-Latn-ME"/>
        </w:rPr>
        <w:t>USTAVNI OSNOV</w:t>
      </w:r>
    </w:p>
    <w:p w14:paraId="588173FD" w14:textId="7BE564BB" w:rsidR="00EC4C97" w:rsidRPr="0067449B" w:rsidRDefault="00EC4C97" w:rsidP="00EF51FE">
      <w:pPr>
        <w:spacing w:after="0" w:line="240" w:lineRule="auto"/>
        <w:ind w:firstLine="720"/>
        <w:jc w:val="both"/>
        <w:rPr>
          <w:rFonts w:ascii="Arial" w:hAnsi="Arial" w:cs="Arial"/>
          <w:lang w:val="pt-PT"/>
        </w:rPr>
      </w:pPr>
      <w:r w:rsidRPr="0067449B">
        <w:rPr>
          <w:rFonts w:ascii="Arial" w:hAnsi="Arial" w:cs="Arial"/>
        </w:rPr>
        <w:t xml:space="preserve">Ustavni osnov za donošenje Zakona o izmjenama i dopunama Zakona o alternativnom rješavanju sporova sadržan je u članu 16 Ustava Crne Gore, kojim je propisano da se zakonom, u skladu sa Ustavom, </w:t>
      </w:r>
      <w:r w:rsidRPr="0067449B">
        <w:rPr>
          <w:rFonts w:ascii="Arial" w:hAnsi="Arial" w:cs="Arial"/>
          <w:lang w:val="pt-PT"/>
        </w:rPr>
        <w:t xml:space="preserve">uređuje način ostvarivanja ljudskih prava i sloboda kada je to neophodno za njihovo ostvarivanje, nadležnost i postupak pred organima javne vlasti, ako je to neophodno za njihovo funkcionisanje, kao i druga pitanja od interesa za državu. </w:t>
      </w:r>
    </w:p>
    <w:p w14:paraId="794BA858" w14:textId="77777777" w:rsidR="00EC4C97" w:rsidRPr="0067449B" w:rsidRDefault="00EC4C97" w:rsidP="00EC4C97">
      <w:pPr>
        <w:spacing w:after="0"/>
        <w:ind w:firstLine="720"/>
        <w:jc w:val="both"/>
        <w:rPr>
          <w:rFonts w:ascii="Arial" w:hAnsi="Arial" w:cs="Arial"/>
          <w:lang w:val="pt-PT"/>
        </w:rPr>
      </w:pPr>
    </w:p>
    <w:p w14:paraId="668631CD" w14:textId="1ADDB266" w:rsidR="00EC4C97" w:rsidRPr="0067449B" w:rsidRDefault="00EC4C97" w:rsidP="00EC4C97">
      <w:pPr>
        <w:jc w:val="both"/>
        <w:rPr>
          <w:rFonts w:ascii="Arial" w:hAnsi="Arial" w:cs="Arial"/>
          <w:b/>
        </w:rPr>
      </w:pPr>
      <w:r w:rsidRPr="0067449B">
        <w:rPr>
          <w:rFonts w:ascii="Arial" w:hAnsi="Arial" w:cs="Arial"/>
          <w:b/>
        </w:rPr>
        <w:t xml:space="preserve">   </w:t>
      </w:r>
      <w:r w:rsidR="00681D6E">
        <w:rPr>
          <w:rFonts w:ascii="Arial" w:hAnsi="Arial" w:cs="Arial"/>
          <w:b/>
        </w:rPr>
        <w:tab/>
      </w:r>
      <w:r w:rsidRPr="0067449B">
        <w:rPr>
          <w:rFonts w:ascii="Arial" w:hAnsi="Arial" w:cs="Arial"/>
          <w:b/>
        </w:rPr>
        <w:t>II</w:t>
      </w:r>
      <w:r w:rsidR="00326350">
        <w:rPr>
          <w:rFonts w:ascii="Arial" w:hAnsi="Arial" w:cs="Arial"/>
          <w:b/>
        </w:rPr>
        <w:t>.</w:t>
      </w:r>
      <w:r w:rsidRPr="0067449B">
        <w:rPr>
          <w:rFonts w:ascii="Arial" w:hAnsi="Arial" w:cs="Arial"/>
          <w:b/>
        </w:rPr>
        <w:t xml:space="preserve"> RAZLOZI ZA DONOŠENJE ZAKONA</w:t>
      </w:r>
    </w:p>
    <w:p w14:paraId="45316CCC" w14:textId="00866E8D" w:rsidR="00EC4C97" w:rsidRPr="0067449B" w:rsidRDefault="00EC4C97" w:rsidP="00F03AB3">
      <w:pPr>
        <w:spacing w:after="0" w:line="240" w:lineRule="auto"/>
        <w:jc w:val="both"/>
        <w:rPr>
          <w:rFonts w:ascii="Arial" w:hAnsi="Arial" w:cs="Arial"/>
          <w:color w:val="000000"/>
          <w:lang w:val="pl-PL"/>
        </w:rPr>
      </w:pPr>
      <w:r w:rsidRPr="0067449B">
        <w:rPr>
          <w:rFonts w:ascii="Arial" w:hAnsi="Arial" w:cs="Arial"/>
          <w:b/>
        </w:rPr>
        <w:t xml:space="preserve"> </w:t>
      </w:r>
      <w:r w:rsidRPr="0067449B">
        <w:rPr>
          <w:rFonts w:ascii="Arial" w:hAnsi="Arial" w:cs="Arial"/>
          <w:b/>
        </w:rPr>
        <w:tab/>
      </w:r>
      <w:r w:rsidRPr="0067449B">
        <w:rPr>
          <w:rFonts w:ascii="Arial" w:hAnsi="Arial" w:cs="Arial"/>
          <w:lang w:val="pl-PL"/>
        </w:rPr>
        <w:t xml:space="preserve">Zakon o alternativnom rješavanju sporova </w:t>
      </w:r>
      <w:r w:rsidRPr="0067449B">
        <w:rPr>
          <w:rFonts w:ascii="Arial" w:hAnsi="Arial" w:cs="Arial"/>
          <w:lang w:val="en-US"/>
        </w:rPr>
        <w:t>(</w:t>
      </w:r>
      <w:r w:rsidRPr="0067449B">
        <w:rPr>
          <w:rFonts w:ascii="Arial" w:hAnsi="Arial" w:cs="Arial"/>
        </w:rPr>
        <w:t>''</w:t>
      </w:r>
      <w:proofErr w:type="spellStart"/>
      <w:r w:rsidRPr="0067449B">
        <w:rPr>
          <w:rFonts w:ascii="Arial" w:hAnsi="Arial" w:cs="Arial"/>
          <w:lang w:val="en-US"/>
        </w:rPr>
        <w:t>Službeni</w:t>
      </w:r>
      <w:proofErr w:type="spellEnd"/>
      <w:r w:rsidRPr="0067449B">
        <w:rPr>
          <w:rFonts w:ascii="Arial" w:hAnsi="Arial" w:cs="Arial"/>
          <w:lang w:val="en-US"/>
        </w:rPr>
        <w:t xml:space="preserve"> list CG</w:t>
      </w:r>
      <w:r w:rsidRPr="0067449B">
        <w:rPr>
          <w:rFonts w:ascii="Arial" w:hAnsi="Arial" w:cs="Arial"/>
        </w:rPr>
        <w:t>''</w:t>
      </w:r>
      <w:r w:rsidRPr="0067449B">
        <w:rPr>
          <w:rFonts w:ascii="Arial" w:hAnsi="Arial" w:cs="Arial"/>
          <w:lang w:val="en-US"/>
        </w:rPr>
        <w:t xml:space="preserve">, </w:t>
      </w:r>
      <w:proofErr w:type="spellStart"/>
      <w:r w:rsidRPr="0067449B">
        <w:rPr>
          <w:rFonts w:ascii="Arial" w:hAnsi="Arial" w:cs="Arial"/>
          <w:lang w:val="en-US"/>
        </w:rPr>
        <w:t>broj</w:t>
      </w:r>
      <w:proofErr w:type="spellEnd"/>
      <w:r w:rsidRPr="0067449B">
        <w:rPr>
          <w:rFonts w:ascii="Arial" w:hAnsi="Arial" w:cs="Arial"/>
          <w:lang w:val="en-US"/>
        </w:rPr>
        <w:t xml:space="preserve"> 77/20) </w:t>
      </w:r>
      <w:r w:rsidRPr="0067449B">
        <w:rPr>
          <w:rFonts w:ascii="Arial" w:hAnsi="Arial" w:cs="Arial"/>
          <w:lang w:val="pl-PL"/>
        </w:rPr>
        <w:t>donijet je 2020. godine.</w:t>
      </w:r>
      <w:r w:rsidRPr="0067449B">
        <w:rPr>
          <w:rFonts w:ascii="Arial" w:hAnsi="Arial" w:cs="Arial"/>
          <w:color w:val="000000"/>
          <w:lang w:val="pl-PL"/>
        </w:rPr>
        <w:t xml:space="preserve"> </w:t>
      </w:r>
    </w:p>
    <w:p w14:paraId="1427BA75" w14:textId="27BD9E1E" w:rsidR="00EC4C97" w:rsidRPr="0067449B" w:rsidRDefault="00EC4C97" w:rsidP="00F03AB3">
      <w:pPr>
        <w:spacing w:after="0" w:line="240" w:lineRule="auto"/>
        <w:ind w:firstLine="720"/>
        <w:jc w:val="both"/>
        <w:rPr>
          <w:rFonts w:ascii="Arial" w:hAnsi="Arial" w:cs="Arial"/>
          <w:color w:val="000000"/>
        </w:rPr>
      </w:pPr>
      <w:r w:rsidRPr="0067449B">
        <w:rPr>
          <w:rFonts w:ascii="Arial" w:hAnsi="Arial" w:cs="Arial"/>
          <w:lang w:val="pl-PL"/>
        </w:rPr>
        <w:t>Izmjenama i dopunama Zakona o alternativnnom rješavanju sporova se pristupilo radi otklanjanja poteškoća i nedoumica koje su se pojavile u praksi. Kroz unapređenje postojećih i propisivanjem novih zakonskih odredbi prvenstveno će se unaprjediti postupak pred Centrom za alternativno rješavanje sporova što će doprinijeti da se postupci medijacije efikasnije sprovode, kako bi zaštita građana i pravnih subjekata bila pravovremena u odnosu na sudske postupke.</w:t>
      </w:r>
      <w:r w:rsidRPr="0067449B">
        <w:rPr>
          <w:rFonts w:ascii="Arial" w:hAnsi="Arial" w:cs="Arial"/>
          <w:color w:val="000000"/>
        </w:rPr>
        <w:t xml:space="preserve"> </w:t>
      </w:r>
    </w:p>
    <w:p w14:paraId="5328E701" w14:textId="1A89AA77" w:rsidR="00EC4C97" w:rsidRPr="0067449B" w:rsidRDefault="00EC4C97" w:rsidP="00F03AB3">
      <w:pPr>
        <w:spacing w:after="0" w:line="240" w:lineRule="auto"/>
        <w:jc w:val="both"/>
        <w:rPr>
          <w:rFonts w:ascii="Arial" w:hAnsi="Arial" w:cs="Arial"/>
          <w:b/>
        </w:rPr>
      </w:pPr>
      <w:r w:rsidRPr="0067449B">
        <w:rPr>
          <w:rFonts w:ascii="Arial" w:hAnsi="Arial" w:cs="Arial"/>
          <w:color w:val="000000"/>
        </w:rPr>
        <w:t xml:space="preserve"> </w:t>
      </w:r>
      <w:r w:rsidRPr="0067449B">
        <w:rPr>
          <w:rFonts w:ascii="Arial" w:hAnsi="Arial" w:cs="Arial"/>
          <w:color w:val="000000"/>
        </w:rPr>
        <w:tab/>
        <w:t>Programom rada Vlade za IV kvartal predviđena je izrada zakona o izmjenama i dopunama Zakona o alternativnom rješavanju sporova.</w:t>
      </w:r>
    </w:p>
    <w:p w14:paraId="6332FCA9" w14:textId="77777777" w:rsidR="00EC4C97" w:rsidRPr="0067449B" w:rsidRDefault="00EC4C97" w:rsidP="00EC4C97">
      <w:pPr>
        <w:pStyle w:val="1tekst"/>
        <w:spacing w:before="0" w:beforeAutospacing="0" w:after="0" w:afterAutospacing="0"/>
        <w:ind w:right="150"/>
        <w:jc w:val="both"/>
        <w:rPr>
          <w:rFonts w:ascii="Arial" w:hAnsi="Arial" w:cs="Arial"/>
          <w:sz w:val="22"/>
          <w:szCs w:val="22"/>
          <w:lang w:val="pl-PL"/>
        </w:rPr>
      </w:pPr>
    </w:p>
    <w:p w14:paraId="37C1EA7C" w14:textId="52520CAC" w:rsidR="00EC4C97" w:rsidRPr="0067449B" w:rsidRDefault="00EC4C97" w:rsidP="00EF51FE">
      <w:pPr>
        <w:pStyle w:val="1tekst"/>
        <w:spacing w:before="0" w:beforeAutospacing="0" w:after="240" w:afterAutospacing="0"/>
        <w:ind w:right="15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7449B">
        <w:rPr>
          <w:rFonts w:ascii="Arial" w:hAnsi="Arial" w:cs="Arial"/>
          <w:b/>
          <w:sz w:val="22"/>
          <w:szCs w:val="22"/>
          <w:lang w:val="pl-PL"/>
        </w:rPr>
        <w:t xml:space="preserve">    </w:t>
      </w:r>
      <w:r w:rsidR="00681D6E">
        <w:rPr>
          <w:rFonts w:ascii="Arial" w:hAnsi="Arial" w:cs="Arial"/>
          <w:b/>
          <w:sz w:val="22"/>
          <w:szCs w:val="22"/>
          <w:lang w:val="pl-PL"/>
        </w:rPr>
        <w:tab/>
      </w:r>
      <w:r w:rsidRPr="0067449B">
        <w:rPr>
          <w:rFonts w:ascii="Arial" w:hAnsi="Arial" w:cs="Arial"/>
          <w:b/>
          <w:sz w:val="22"/>
          <w:szCs w:val="22"/>
          <w:lang w:val="pl-PL"/>
        </w:rPr>
        <w:t xml:space="preserve"> III.</w:t>
      </w:r>
      <w:r w:rsidR="00681D6E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67449B">
        <w:rPr>
          <w:rFonts w:ascii="Arial" w:hAnsi="Arial" w:cs="Arial"/>
          <w:b/>
          <w:sz w:val="22"/>
          <w:szCs w:val="22"/>
          <w:lang w:val="pl-PL"/>
        </w:rPr>
        <w:t>USAGLAŠENOST SA EVROPSKIM ZAKONODAVSTVOM iI POTVRĐENIM MEĐUNARODNIM KONVENCIJAMA</w:t>
      </w:r>
    </w:p>
    <w:p w14:paraId="026C4522" w14:textId="1F561457" w:rsidR="00EC4C97" w:rsidRDefault="00EC4C97" w:rsidP="00326350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</w:rPr>
      </w:pPr>
      <w:r w:rsidRPr="0067449B">
        <w:rPr>
          <w:rFonts w:ascii="Arial" w:hAnsi="Arial" w:cs="Arial"/>
          <w:sz w:val="22"/>
          <w:szCs w:val="22"/>
        </w:rPr>
        <w:t>Ne postoje propisi Evropske unije sa kojima je trebalo izvršiti usaglašavanje ovog zakona.</w:t>
      </w:r>
    </w:p>
    <w:p w14:paraId="44570D38" w14:textId="77777777" w:rsidR="00EF51FE" w:rsidRPr="0067449B" w:rsidRDefault="00EF51FE" w:rsidP="00326350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62CD2450" w14:textId="30286A51" w:rsidR="00EC4C97" w:rsidRPr="0067449B" w:rsidRDefault="00EC4C97" w:rsidP="00EF51FE">
      <w:pPr>
        <w:pStyle w:val="1tekst"/>
        <w:spacing w:before="0" w:beforeAutospacing="0" w:after="240" w:afterAutospacing="0"/>
        <w:ind w:right="15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7449B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326350">
        <w:rPr>
          <w:rFonts w:ascii="Arial" w:hAnsi="Arial" w:cs="Arial"/>
          <w:b/>
          <w:sz w:val="22"/>
          <w:szCs w:val="22"/>
          <w:lang w:val="pl-PL"/>
        </w:rPr>
        <w:t xml:space="preserve">   </w:t>
      </w:r>
      <w:r w:rsidRPr="0067449B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81D6E">
        <w:rPr>
          <w:rFonts w:ascii="Arial" w:hAnsi="Arial" w:cs="Arial"/>
          <w:b/>
          <w:sz w:val="22"/>
          <w:szCs w:val="22"/>
          <w:lang w:val="pl-PL"/>
        </w:rPr>
        <w:tab/>
      </w:r>
      <w:r w:rsidRPr="0067449B">
        <w:rPr>
          <w:rFonts w:ascii="Arial" w:hAnsi="Arial" w:cs="Arial"/>
          <w:b/>
          <w:sz w:val="22"/>
          <w:szCs w:val="22"/>
          <w:lang w:val="pl-PL"/>
        </w:rPr>
        <w:t>IV</w:t>
      </w:r>
      <w:r w:rsidR="00326350">
        <w:rPr>
          <w:rFonts w:ascii="Arial" w:hAnsi="Arial" w:cs="Arial"/>
          <w:b/>
          <w:sz w:val="22"/>
          <w:szCs w:val="22"/>
          <w:lang w:val="pl-PL"/>
        </w:rPr>
        <w:t>.</w:t>
      </w:r>
      <w:r w:rsidRPr="0067449B">
        <w:rPr>
          <w:rFonts w:ascii="Arial" w:hAnsi="Arial" w:cs="Arial"/>
          <w:b/>
          <w:sz w:val="22"/>
          <w:szCs w:val="22"/>
          <w:lang w:val="pl-PL"/>
        </w:rPr>
        <w:t xml:space="preserve"> OBJAŠNJENJE OSNOVNIH PRAVNIN INSTITUTA</w:t>
      </w:r>
    </w:p>
    <w:p w14:paraId="72F6FEC1" w14:textId="0E736AA6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1 Predloga zakona predloženo je brisanje člana 10</w:t>
      </w:r>
      <w:r w:rsidR="00342E4A">
        <w:rPr>
          <w:rFonts w:ascii="Arial" w:hAnsi="Arial" w:cs="Arial"/>
          <w:sz w:val="22"/>
          <w:szCs w:val="22"/>
          <w:lang w:val="pl-PL"/>
        </w:rPr>
        <w:t>,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jer je dobrovoljnost kao načelo </w:t>
      </w:r>
      <w:r w:rsidR="00EB6F06" w:rsidRPr="0067449B">
        <w:rPr>
          <w:rFonts w:ascii="Arial" w:hAnsi="Arial" w:cs="Arial"/>
          <w:sz w:val="22"/>
          <w:szCs w:val="22"/>
          <w:lang w:val="pl-PL"/>
        </w:rPr>
        <w:t xml:space="preserve">već </w:t>
      </w:r>
      <w:r w:rsidRPr="0067449B">
        <w:rPr>
          <w:rFonts w:ascii="Arial" w:hAnsi="Arial" w:cs="Arial"/>
          <w:sz w:val="22"/>
          <w:szCs w:val="22"/>
          <w:lang w:val="pl-PL"/>
        </w:rPr>
        <w:t>propisano članom 5 važećeg zakona.</w:t>
      </w:r>
    </w:p>
    <w:p w14:paraId="08982F52" w14:textId="28CA8A85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2 Predloga zakona poslije člana 11 dodaju se tri nova člana</w:t>
      </w:r>
      <w:r w:rsidR="0086154D">
        <w:rPr>
          <w:rFonts w:ascii="Arial" w:hAnsi="Arial" w:cs="Arial"/>
          <w:sz w:val="22"/>
          <w:szCs w:val="22"/>
          <w:lang w:val="pl-PL"/>
        </w:rPr>
        <w:t xml:space="preserve"> </w:t>
      </w:r>
      <w:r w:rsidR="00F03AB3">
        <w:rPr>
          <w:rFonts w:ascii="Arial" w:hAnsi="Arial" w:cs="Arial"/>
          <w:sz w:val="22"/>
          <w:szCs w:val="22"/>
          <w:lang w:val="pl-PL"/>
        </w:rPr>
        <w:t>(</w:t>
      </w:r>
      <w:r w:rsidRPr="0067449B">
        <w:rPr>
          <w:rFonts w:ascii="Arial" w:hAnsi="Arial" w:cs="Arial"/>
          <w:sz w:val="22"/>
          <w:szCs w:val="22"/>
          <w:lang w:val="pl-PL"/>
        </w:rPr>
        <w:t>11a, 11b i 11c</w:t>
      </w:r>
      <w:r w:rsidR="00F03AB3">
        <w:rPr>
          <w:rFonts w:ascii="Arial" w:hAnsi="Arial" w:cs="Arial"/>
          <w:sz w:val="22"/>
          <w:szCs w:val="22"/>
          <w:lang w:val="pl-PL"/>
        </w:rPr>
        <w:t>)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, kako bi se povećala efikasnost u sprovođenju medijacije kao </w:t>
      </w:r>
      <w:r w:rsidR="00F03AB3">
        <w:rPr>
          <w:rFonts w:ascii="Arial" w:hAnsi="Arial" w:cs="Arial"/>
          <w:sz w:val="22"/>
          <w:szCs w:val="22"/>
          <w:lang w:val="pl-PL"/>
        </w:rPr>
        <w:t xml:space="preserve">jednog od načina </w:t>
      </w:r>
      <w:r w:rsidRPr="0067449B">
        <w:rPr>
          <w:rFonts w:ascii="Arial" w:hAnsi="Arial" w:cs="Arial"/>
          <w:sz w:val="22"/>
          <w:szCs w:val="22"/>
          <w:lang w:val="pl-PL"/>
        </w:rPr>
        <w:t>načina rješavanja sporova</w:t>
      </w:r>
      <w:r w:rsidR="00F03AB3">
        <w:rPr>
          <w:rFonts w:ascii="Arial" w:hAnsi="Arial" w:cs="Arial"/>
          <w:sz w:val="22"/>
          <w:szCs w:val="22"/>
          <w:lang w:val="pl-PL"/>
        </w:rPr>
        <w:t xml:space="preserve"> cilju 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brže i</w:t>
      </w:r>
      <w:r w:rsidR="004E2534" w:rsidRPr="0067449B">
        <w:rPr>
          <w:rFonts w:ascii="Arial" w:hAnsi="Arial" w:cs="Arial"/>
          <w:sz w:val="22"/>
          <w:szCs w:val="22"/>
          <w:lang w:val="pl-PL"/>
        </w:rPr>
        <w:t xml:space="preserve"> </w:t>
      </w:r>
      <w:r w:rsidRPr="0067449B">
        <w:rPr>
          <w:rFonts w:ascii="Arial" w:hAnsi="Arial" w:cs="Arial"/>
          <w:sz w:val="22"/>
          <w:szCs w:val="22"/>
          <w:lang w:val="pl-PL"/>
        </w:rPr>
        <w:t>ekonomičnije pravn</w:t>
      </w:r>
      <w:r w:rsidR="00EB6F06" w:rsidRPr="0067449B">
        <w:rPr>
          <w:rFonts w:ascii="Arial" w:hAnsi="Arial" w:cs="Arial"/>
          <w:sz w:val="22"/>
          <w:szCs w:val="22"/>
          <w:lang w:val="pl-PL"/>
        </w:rPr>
        <w:t>e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zaštite građana</w:t>
      </w:r>
      <w:r w:rsidR="00F03AB3">
        <w:rPr>
          <w:rFonts w:ascii="Arial" w:hAnsi="Arial" w:cs="Arial"/>
          <w:sz w:val="22"/>
          <w:szCs w:val="22"/>
          <w:lang w:val="pl-PL"/>
        </w:rPr>
        <w:t xml:space="preserve"> privrednih subjekata</w:t>
      </w:r>
      <w:r w:rsidRPr="0067449B">
        <w:rPr>
          <w:rFonts w:ascii="Arial" w:hAnsi="Arial" w:cs="Arial"/>
          <w:sz w:val="22"/>
          <w:szCs w:val="22"/>
          <w:lang w:val="pl-PL"/>
        </w:rPr>
        <w:t>. Članom 11a propis</w:t>
      </w:r>
      <w:r w:rsidR="00F03AB3">
        <w:rPr>
          <w:rFonts w:ascii="Arial" w:hAnsi="Arial" w:cs="Arial"/>
          <w:sz w:val="22"/>
          <w:szCs w:val="22"/>
          <w:lang w:val="pl-PL"/>
        </w:rPr>
        <w:t xml:space="preserve">an je način </w:t>
      </w:r>
      <w:r w:rsidRPr="0067449B">
        <w:rPr>
          <w:rFonts w:ascii="Arial" w:hAnsi="Arial" w:cs="Arial"/>
          <w:sz w:val="22"/>
          <w:szCs w:val="22"/>
          <w:lang w:val="pl-PL"/>
        </w:rPr>
        <w:t>dostavljanj</w:t>
      </w:r>
      <w:r w:rsidR="00F03AB3">
        <w:rPr>
          <w:rFonts w:ascii="Arial" w:hAnsi="Arial" w:cs="Arial"/>
          <w:sz w:val="22"/>
          <w:szCs w:val="22"/>
          <w:lang w:val="pl-PL"/>
        </w:rPr>
        <w:t>a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pismena </w:t>
      </w:r>
      <w:r w:rsidR="00F03AB3">
        <w:rPr>
          <w:rFonts w:ascii="Arial" w:hAnsi="Arial" w:cs="Arial"/>
          <w:sz w:val="22"/>
          <w:szCs w:val="22"/>
          <w:lang w:val="pl-PL"/>
        </w:rPr>
        <w:t xml:space="preserve">koje </w:t>
      </w:r>
      <w:r w:rsidRPr="0067449B">
        <w:rPr>
          <w:rFonts w:ascii="Arial" w:hAnsi="Arial" w:cs="Arial"/>
          <w:sz w:val="22"/>
          <w:szCs w:val="22"/>
          <w:lang w:val="pl-PL"/>
        </w:rPr>
        <w:t>može biti izvršeno neposrednim predavanjem ili preko pošte, da potvrdu o izvršenom dostavljanju potpisuju primalac i dostavljač, a u slučaju da se dostavljanje ne izvrši na poznatu adresu</w:t>
      </w:r>
      <w:r w:rsidR="0086154D">
        <w:rPr>
          <w:rFonts w:ascii="Arial" w:hAnsi="Arial" w:cs="Arial"/>
          <w:sz w:val="22"/>
          <w:szCs w:val="22"/>
          <w:lang w:val="pl-PL"/>
        </w:rPr>
        <w:t>,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pismeno se ostavlja u sanduče ili drugo vidno mjesto i da protekom roka od 8 dana od dana ostavljanja pismena, smatra se da je dostavljanje izvršeno. Pored navedenog, predviđeno je dostavljanje pismena i elektronskim putem u skladu sa Zakonom o elektonskoj upravi.</w:t>
      </w:r>
    </w:p>
    <w:p w14:paraId="515C2458" w14:textId="3A9A0E5E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11b pr</w:t>
      </w:r>
      <w:r w:rsidR="00EB6F06" w:rsidRPr="0067449B">
        <w:rPr>
          <w:rFonts w:ascii="Arial" w:hAnsi="Arial" w:cs="Arial"/>
          <w:sz w:val="22"/>
          <w:szCs w:val="22"/>
          <w:lang w:val="pl-PL"/>
        </w:rPr>
        <w:t>opisan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je način pokretanja postupka medijacije,</w:t>
      </w:r>
      <w:r w:rsidR="00EB6F06" w:rsidRPr="0067449B">
        <w:rPr>
          <w:rFonts w:ascii="Arial" w:hAnsi="Arial" w:cs="Arial"/>
          <w:sz w:val="22"/>
          <w:szCs w:val="22"/>
          <w:lang w:val="pl-PL"/>
        </w:rPr>
        <w:t xml:space="preserve"> </w:t>
      </w:r>
      <w:r w:rsidRPr="0067449B">
        <w:rPr>
          <w:rFonts w:ascii="Arial" w:hAnsi="Arial" w:cs="Arial"/>
          <w:sz w:val="22"/>
          <w:szCs w:val="22"/>
          <w:lang w:val="pl-PL"/>
        </w:rPr>
        <w:t>sadržaj predloga i mogućnost uređenja nerazumljivog ili nepotpunog predloga u roku od 5 dana, u suprotnom će se smatrati kao da predlog nije ni podnijet. Članom 11c predviđeno je dostavljanje predloga</w:t>
      </w:r>
      <w:r w:rsidR="00F03AB3">
        <w:rPr>
          <w:rFonts w:ascii="Arial" w:hAnsi="Arial" w:cs="Arial"/>
          <w:sz w:val="22"/>
          <w:szCs w:val="22"/>
          <w:lang w:val="pl-PL"/>
        </w:rPr>
        <w:t xml:space="preserve"> za pokušaj rješavanja </w:t>
      </w:r>
      <w:r w:rsidR="00627718">
        <w:rPr>
          <w:rFonts w:ascii="Arial" w:hAnsi="Arial" w:cs="Arial"/>
          <w:sz w:val="22"/>
          <w:szCs w:val="22"/>
          <w:lang w:val="pl-PL"/>
        </w:rPr>
        <w:t>spora medijacijom,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</w:t>
      </w:r>
      <w:r w:rsidR="00F03AB3">
        <w:rPr>
          <w:rFonts w:ascii="Arial" w:hAnsi="Arial" w:cs="Arial"/>
          <w:sz w:val="22"/>
          <w:szCs w:val="22"/>
          <w:lang w:val="pl-PL"/>
        </w:rPr>
        <w:t xml:space="preserve">koji je stranka </w:t>
      </w:r>
      <w:r w:rsidR="0086154D">
        <w:rPr>
          <w:rFonts w:ascii="Arial" w:hAnsi="Arial" w:cs="Arial"/>
          <w:sz w:val="22"/>
          <w:szCs w:val="22"/>
          <w:lang w:val="pl-PL"/>
        </w:rPr>
        <w:t xml:space="preserve">podnijela Centru, da Centar </w:t>
      </w:r>
      <w:r w:rsidR="00627718">
        <w:rPr>
          <w:rFonts w:ascii="Arial" w:hAnsi="Arial" w:cs="Arial"/>
          <w:sz w:val="22"/>
          <w:szCs w:val="22"/>
          <w:lang w:val="pl-PL"/>
        </w:rPr>
        <w:t xml:space="preserve">dostavi </w:t>
      </w:r>
      <w:r w:rsidRPr="0067449B">
        <w:rPr>
          <w:rFonts w:ascii="Arial" w:hAnsi="Arial" w:cs="Arial"/>
          <w:sz w:val="22"/>
          <w:szCs w:val="22"/>
          <w:lang w:val="pl-PL"/>
        </w:rPr>
        <w:t>drugoj strani na izjašnjenje</w:t>
      </w:r>
      <w:r w:rsidR="00F03AB3">
        <w:rPr>
          <w:rFonts w:ascii="Arial" w:hAnsi="Arial" w:cs="Arial"/>
          <w:sz w:val="22"/>
          <w:szCs w:val="22"/>
          <w:lang w:val="pl-PL"/>
        </w:rPr>
        <w:t>,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da li prihvata rješavanje </w:t>
      </w:r>
      <w:r w:rsidR="00717C51">
        <w:rPr>
          <w:rFonts w:ascii="Arial" w:hAnsi="Arial" w:cs="Arial"/>
          <w:sz w:val="22"/>
          <w:szCs w:val="22"/>
          <w:lang w:val="pl-PL"/>
        </w:rPr>
        <w:t>spora medijacijom. U slučaju ne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prihvatanja ili </w:t>
      </w:r>
      <w:r w:rsidR="00717C51">
        <w:rPr>
          <w:rFonts w:ascii="Arial" w:hAnsi="Arial" w:cs="Arial"/>
          <w:sz w:val="22"/>
          <w:szCs w:val="22"/>
          <w:lang w:val="pl-PL"/>
        </w:rPr>
        <w:t xml:space="preserve">da </w:t>
      </w:r>
      <w:r w:rsidRPr="0067449B">
        <w:rPr>
          <w:rFonts w:ascii="Arial" w:hAnsi="Arial" w:cs="Arial"/>
          <w:sz w:val="22"/>
          <w:szCs w:val="22"/>
          <w:lang w:val="pl-PL"/>
        </w:rPr>
        <w:t>ne</w:t>
      </w:r>
      <w:r w:rsidR="00717C51">
        <w:rPr>
          <w:rFonts w:ascii="Arial" w:hAnsi="Arial" w:cs="Arial"/>
          <w:sz w:val="22"/>
          <w:szCs w:val="22"/>
          <w:lang w:val="pl-PL"/>
        </w:rPr>
        <w:t>ma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izjašnjenja druge strane u sporu Centar izdaje potvrdu podnosiocu predloga da medijacija nije prihvaćena.</w:t>
      </w:r>
    </w:p>
    <w:p w14:paraId="56EB2FB7" w14:textId="2246158F" w:rsidR="00EC4C97" w:rsidRPr="0067449B" w:rsidRDefault="00022F28" w:rsidP="00EF51FE">
      <w:pPr>
        <w:pStyle w:val="1tekst"/>
        <w:tabs>
          <w:tab w:val="left" w:pos="709"/>
        </w:tabs>
        <w:spacing w:before="0" w:beforeAutospacing="0" w:after="0" w:afterAutospacing="0"/>
        <w:ind w:right="15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 xml:space="preserve">           </w:t>
      </w:r>
      <w:r w:rsidR="00EC4C97" w:rsidRPr="0067449B">
        <w:rPr>
          <w:rFonts w:ascii="Arial" w:hAnsi="Arial" w:cs="Arial"/>
          <w:sz w:val="22"/>
          <w:szCs w:val="22"/>
          <w:lang w:val="pl-PL"/>
        </w:rPr>
        <w:t>Ova dopuna predložena je u cilju efikasnijeg sprovođenja i završetka</w:t>
      </w:r>
      <w:r w:rsidR="00012041">
        <w:rPr>
          <w:rFonts w:ascii="Arial" w:hAnsi="Arial" w:cs="Arial"/>
          <w:sz w:val="22"/>
          <w:szCs w:val="22"/>
          <w:lang w:val="pl-PL"/>
        </w:rPr>
        <w:t xml:space="preserve"> </w:t>
      </w:r>
      <w:r w:rsidR="00EC4C97" w:rsidRPr="0067449B">
        <w:rPr>
          <w:rFonts w:ascii="Arial" w:hAnsi="Arial" w:cs="Arial"/>
          <w:sz w:val="22"/>
          <w:szCs w:val="22"/>
          <w:lang w:val="pl-PL"/>
        </w:rPr>
        <w:t xml:space="preserve">postupka medijacije.     </w:t>
      </w:r>
    </w:p>
    <w:p w14:paraId="179260F7" w14:textId="115C18D7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 xml:space="preserve">Članom 3 Predloga zakona vrši se izmjena člana 12 propisivanjem posledica za stranke kada se ne odazivu pozivu Centra u slučaju kada su dužne da se prije obraćanja sudu </w:t>
      </w:r>
      <w:r w:rsidR="00022F28">
        <w:rPr>
          <w:rFonts w:ascii="Arial" w:hAnsi="Arial" w:cs="Arial"/>
          <w:sz w:val="22"/>
          <w:szCs w:val="22"/>
          <w:lang w:val="pl-PL"/>
        </w:rPr>
        <w:t xml:space="preserve">se </w:t>
      </w:r>
      <w:r w:rsidRPr="0067449B">
        <w:rPr>
          <w:rFonts w:ascii="Arial" w:hAnsi="Arial" w:cs="Arial"/>
          <w:sz w:val="22"/>
          <w:szCs w:val="22"/>
          <w:lang w:val="pl-PL"/>
        </w:rPr>
        <w:t>obrate Centru radi pokušaja rješavanja spora medijacijom. Neodazivanje pozivu Centra stranke koja je podnijela predlog smatraće se da je predlog povučen. U situaciji kada se druga stranka ne odazove pozivu Centra za sastanak sa medijatorom, smatraće se da medijacija nije uspjela.</w:t>
      </w:r>
    </w:p>
    <w:p w14:paraId="659EA345" w14:textId="75B5DC59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4 Predloga zakona dopunjen je važeći zakon novim članom 12a  kojim se defiinše obaveza pokušaja rješavanja sporova medijacijom kada stranke</w:t>
      </w:r>
      <w:r w:rsidR="005C7C3A" w:rsidRPr="0067449B">
        <w:rPr>
          <w:rFonts w:ascii="Arial" w:hAnsi="Arial" w:cs="Arial"/>
          <w:sz w:val="22"/>
          <w:szCs w:val="22"/>
          <w:lang w:val="pl-PL"/>
        </w:rPr>
        <w:t xml:space="preserve"> 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uputi sud na medijaciju, kao i posledice izostanka jedne ili obje stranke sa sastanaka sa medijatorom, a izostanak ne opravdaju, kao i za slučaj kada dodje jedna od stranka </w:t>
      </w:r>
      <w:r w:rsidR="00022F28">
        <w:rPr>
          <w:rFonts w:ascii="Arial" w:hAnsi="Arial" w:cs="Arial"/>
          <w:sz w:val="22"/>
          <w:szCs w:val="22"/>
          <w:lang w:val="pl-PL"/>
        </w:rPr>
        <w:t xml:space="preserve">da će se </w:t>
      </w:r>
      <w:r w:rsidRPr="0067449B">
        <w:rPr>
          <w:rFonts w:ascii="Arial" w:hAnsi="Arial" w:cs="Arial"/>
          <w:sz w:val="22"/>
          <w:szCs w:val="22"/>
          <w:lang w:val="pl-PL"/>
        </w:rPr>
        <w:t>smatra</w:t>
      </w:r>
      <w:r w:rsidR="00022F28">
        <w:rPr>
          <w:rFonts w:ascii="Arial" w:hAnsi="Arial" w:cs="Arial"/>
          <w:sz w:val="22"/>
          <w:szCs w:val="22"/>
          <w:lang w:val="pl-PL"/>
        </w:rPr>
        <w:t>ti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se da  medijacija nije uspjela. Ovom dopunom pr</w:t>
      </w:r>
      <w:r w:rsidR="00022F28">
        <w:rPr>
          <w:rFonts w:ascii="Arial" w:hAnsi="Arial" w:cs="Arial"/>
          <w:sz w:val="22"/>
          <w:szCs w:val="22"/>
          <w:lang w:val="pl-PL"/>
        </w:rPr>
        <w:t xml:space="preserve">opisane 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su posledice neodazivanju stranaka na sastanak sa medijatorom. </w:t>
      </w:r>
    </w:p>
    <w:p w14:paraId="11EA691B" w14:textId="2D92CBA0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 xml:space="preserve">Članom 5 Predloga zakona mijenja se član 13 </w:t>
      </w:r>
      <w:r w:rsidR="00EA77DB">
        <w:rPr>
          <w:rFonts w:ascii="Arial" w:hAnsi="Arial" w:cs="Arial"/>
          <w:sz w:val="22"/>
          <w:szCs w:val="22"/>
          <w:lang w:val="pl-PL"/>
        </w:rPr>
        <w:t>kojim</w:t>
      </w:r>
      <w:r w:rsidR="00EB6F06" w:rsidRPr="0067449B">
        <w:rPr>
          <w:rFonts w:ascii="Arial" w:hAnsi="Arial" w:cs="Arial"/>
          <w:sz w:val="22"/>
          <w:szCs w:val="22"/>
          <w:lang w:val="pl-PL"/>
        </w:rPr>
        <w:t xml:space="preserve"> se </w:t>
      </w:r>
      <w:r w:rsidRPr="0067449B">
        <w:rPr>
          <w:rFonts w:ascii="Arial" w:hAnsi="Arial" w:cs="Arial"/>
          <w:sz w:val="22"/>
          <w:szCs w:val="22"/>
          <w:lang w:val="pl-PL"/>
        </w:rPr>
        <w:t>propisuje da u slučaju podnošenja predloga za medijaciju</w:t>
      </w:r>
      <w:r w:rsidR="00EA77DB">
        <w:rPr>
          <w:rFonts w:ascii="Arial" w:hAnsi="Arial" w:cs="Arial"/>
          <w:sz w:val="22"/>
          <w:szCs w:val="22"/>
          <w:lang w:val="pl-PL"/>
        </w:rPr>
        <w:t>, kao i u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slučaju kada stranke uputi sud na sastanak sa medijatorom  Centar određuje medijatora, ako stranke prethodno nijesu odredile medijatora. Takođ</w:t>
      </w:r>
      <w:r w:rsidR="00EA77DB">
        <w:rPr>
          <w:rFonts w:ascii="Arial" w:hAnsi="Arial" w:cs="Arial"/>
          <w:sz w:val="22"/>
          <w:szCs w:val="22"/>
          <w:lang w:val="pl-PL"/>
        </w:rPr>
        <w:t>e,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propisano </w:t>
      </w:r>
      <w:r w:rsidR="00EA77DB">
        <w:rPr>
          <w:rFonts w:ascii="Arial" w:hAnsi="Arial" w:cs="Arial"/>
          <w:sz w:val="22"/>
          <w:szCs w:val="22"/>
          <w:lang w:val="pl-PL"/>
        </w:rPr>
        <w:t xml:space="preserve">je </w:t>
      </w:r>
      <w:r w:rsidRPr="0067449B">
        <w:rPr>
          <w:rFonts w:ascii="Arial" w:hAnsi="Arial" w:cs="Arial"/>
          <w:sz w:val="22"/>
          <w:szCs w:val="22"/>
          <w:lang w:val="pl-PL"/>
        </w:rPr>
        <w:t>da se na sastanku sa medijatorom može zaključiti sporazum o medijaciji iil izabrati drug</w:t>
      </w:r>
      <w:r w:rsidR="00EA77DB">
        <w:rPr>
          <w:rFonts w:ascii="Arial" w:hAnsi="Arial" w:cs="Arial"/>
          <w:sz w:val="22"/>
          <w:szCs w:val="22"/>
          <w:lang w:val="pl-PL"/>
        </w:rPr>
        <w:t>i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medijator iz registra medijatora.</w:t>
      </w:r>
    </w:p>
    <w:p w14:paraId="68CEFEE2" w14:textId="44171BB7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6 Predloga zakona predviđena je dopuna Zakona članom 13a kojom se propisuje  da se medijacija smatra započetom potpisivanjen sporazuma o medijaciji.</w:t>
      </w:r>
    </w:p>
    <w:p w14:paraId="68150847" w14:textId="4454118A" w:rsidR="00EC4C97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7 Predloga zakona mijenja se stav 2 člana 15 kojim se propisuje da Centar može kada zahtijeva predmet spora odrediti medijatora koji raspolaže posebnom stručnošću mimo redosleda predviđenog u registru medijatora, a novim stavom 3 propisano je da Centar može  iz razloga ekonomičnosti spajati predmete koji se odnose na isto fizičko ili pravno lice i istog su činjeničnog i pravnog osnova i dodijeliti ga u rad jednom medijatoru.</w:t>
      </w:r>
    </w:p>
    <w:p w14:paraId="6831BC63" w14:textId="26249DBA" w:rsidR="00710BA4" w:rsidRPr="0067449B" w:rsidRDefault="00710BA4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</w:t>
      </w:r>
      <w:r w:rsidR="00EF51FE">
        <w:rPr>
          <w:rFonts w:ascii="Arial" w:hAnsi="Arial" w:cs="Arial"/>
          <w:sz w:val="22"/>
          <w:szCs w:val="22"/>
          <w:lang w:val="pl-PL"/>
        </w:rPr>
        <w:t>e</w:t>
      </w:r>
      <w:r>
        <w:rPr>
          <w:rFonts w:ascii="Arial" w:hAnsi="Arial" w:cs="Arial"/>
          <w:sz w:val="22"/>
          <w:szCs w:val="22"/>
          <w:lang w:val="pl-PL"/>
        </w:rPr>
        <w:t>dložene izmjene, doprini</w:t>
      </w:r>
      <w:r w:rsidR="005F692E">
        <w:rPr>
          <w:rFonts w:ascii="Arial" w:hAnsi="Arial" w:cs="Arial"/>
          <w:sz w:val="22"/>
          <w:szCs w:val="22"/>
          <w:lang w:val="pl-PL"/>
        </w:rPr>
        <w:t xml:space="preserve">jeće </w:t>
      </w:r>
      <w:r>
        <w:rPr>
          <w:rFonts w:ascii="Arial" w:hAnsi="Arial" w:cs="Arial"/>
          <w:sz w:val="22"/>
          <w:szCs w:val="22"/>
          <w:lang w:val="pl-PL"/>
        </w:rPr>
        <w:t xml:space="preserve">kvalitetnijem </w:t>
      </w:r>
      <w:r w:rsidR="005F692E">
        <w:rPr>
          <w:rFonts w:ascii="Arial" w:hAnsi="Arial" w:cs="Arial"/>
          <w:sz w:val="22"/>
          <w:szCs w:val="22"/>
          <w:lang w:val="pl-PL"/>
        </w:rPr>
        <w:t>i bržem sprovođenju postupka medijacije.</w:t>
      </w:r>
      <w:r>
        <w:rPr>
          <w:rFonts w:ascii="Arial" w:hAnsi="Arial" w:cs="Arial"/>
          <w:sz w:val="22"/>
          <w:szCs w:val="22"/>
          <w:lang w:val="pl-PL"/>
        </w:rPr>
        <w:t xml:space="preserve">  </w:t>
      </w:r>
    </w:p>
    <w:p w14:paraId="09EB8661" w14:textId="0235E708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8 Predloga zakona vrši se izmjena člana 17 u pogledu dejstva medijacije na rokove sudskih i drugih postupaka, tako da prekid rokova traje sve dok se ne izda potvrda od strane Centra da medijacija nije uspjela.</w:t>
      </w:r>
    </w:p>
    <w:p w14:paraId="2B8EF102" w14:textId="60948DD6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9 Predloga zakona pr</w:t>
      </w:r>
      <w:r w:rsidR="005C7C3A" w:rsidRPr="0067449B">
        <w:rPr>
          <w:rFonts w:ascii="Arial" w:hAnsi="Arial" w:cs="Arial"/>
          <w:sz w:val="22"/>
          <w:szCs w:val="22"/>
          <w:lang w:val="pl-PL"/>
        </w:rPr>
        <w:t>opisano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je da se u članu 18 poslije stava 2 dodaju tri nova stava kojima se propisuju dužnosti medijatora da se usavršava, dostavlja Centru informacije o toku postupka medijacije i čuva potake o predmetu spora.</w:t>
      </w:r>
    </w:p>
    <w:p w14:paraId="25C0B54A" w14:textId="5D34BE6E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10 Predloga zakona u odnosu na član 20</w:t>
      </w:r>
      <w:r w:rsidR="005C7C3A" w:rsidRPr="0067449B">
        <w:rPr>
          <w:rFonts w:ascii="Arial" w:hAnsi="Arial" w:cs="Arial"/>
          <w:sz w:val="22"/>
          <w:szCs w:val="22"/>
          <w:lang w:val="pl-PL"/>
        </w:rPr>
        <w:t xml:space="preserve">, 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radi jasnoće norme u stavu 2 brišu se riječi </w:t>
      </w:r>
      <w:r w:rsidR="004E2534" w:rsidRPr="0067449B">
        <w:rPr>
          <w:rFonts w:ascii="Arial" w:hAnsi="Arial" w:cs="Arial"/>
          <w:sz w:val="22"/>
          <w:szCs w:val="22"/>
          <w:lang w:val="pl-PL"/>
        </w:rPr>
        <w:t>„</w:t>
      </w:r>
      <w:r w:rsidRPr="0067449B">
        <w:rPr>
          <w:rFonts w:ascii="Arial" w:hAnsi="Arial" w:cs="Arial"/>
          <w:sz w:val="22"/>
          <w:szCs w:val="22"/>
          <w:lang w:val="pl-PL"/>
        </w:rPr>
        <w:t>na način koji se smatra odgovarajućim</w:t>
      </w:r>
      <w:r w:rsidR="004E2534" w:rsidRPr="0067449B">
        <w:rPr>
          <w:rFonts w:ascii="Arial" w:hAnsi="Arial" w:cs="Arial"/>
          <w:sz w:val="22"/>
          <w:szCs w:val="22"/>
          <w:lang w:val="pl-PL"/>
        </w:rPr>
        <w:t>”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, riječi </w:t>
      </w:r>
      <w:r w:rsidR="004E2534" w:rsidRPr="0067449B">
        <w:rPr>
          <w:rFonts w:ascii="Arial" w:hAnsi="Arial" w:cs="Arial"/>
          <w:sz w:val="22"/>
          <w:szCs w:val="22"/>
          <w:lang w:val="pl-PL"/>
        </w:rPr>
        <w:t>„</w:t>
      </w:r>
      <w:r w:rsidRPr="0067449B">
        <w:rPr>
          <w:rFonts w:ascii="Arial" w:hAnsi="Arial" w:cs="Arial"/>
          <w:sz w:val="22"/>
          <w:szCs w:val="22"/>
          <w:lang w:val="pl-PL"/>
        </w:rPr>
        <w:t>sačinjavanju</w:t>
      </w:r>
      <w:r w:rsidR="004E2534" w:rsidRPr="0067449B">
        <w:rPr>
          <w:rFonts w:ascii="Arial" w:hAnsi="Arial" w:cs="Arial"/>
          <w:sz w:val="22"/>
          <w:szCs w:val="22"/>
          <w:lang w:val="pl-PL"/>
        </w:rPr>
        <w:t>”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zamjenjuju se riječju </w:t>
      </w:r>
      <w:r w:rsidR="004E2534" w:rsidRPr="0067449B">
        <w:rPr>
          <w:rFonts w:ascii="Arial" w:hAnsi="Arial" w:cs="Arial"/>
          <w:sz w:val="22"/>
          <w:szCs w:val="22"/>
          <w:lang w:val="pl-PL"/>
        </w:rPr>
        <w:t>„</w:t>
      </w:r>
      <w:r w:rsidRPr="0067449B">
        <w:rPr>
          <w:rFonts w:ascii="Arial" w:hAnsi="Arial" w:cs="Arial"/>
          <w:sz w:val="22"/>
          <w:szCs w:val="22"/>
          <w:lang w:val="pl-PL"/>
        </w:rPr>
        <w:t>zaključivanju</w:t>
      </w:r>
      <w:r w:rsidR="004E2534" w:rsidRPr="0067449B">
        <w:rPr>
          <w:rFonts w:ascii="Arial" w:hAnsi="Arial" w:cs="Arial"/>
          <w:sz w:val="22"/>
          <w:szCs w:val="22"/>
          <w:lang w:val="pl-PL"/>
        </w:rPr>
        <w:t>”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koja odgovara </w:t>
      </w:r>
      <w:r w:rsidR="00041257">
        <w:rPr>
          <w:rFonts w:ascii="Arial" w:hAnsi="Arial" w:cs="Arial"/>
          <w:sz w:val="22"/>
          <w:szCs w:val="22"/>
          <w:lang w:val="pl-PL"/>
        </w:rPr>
        <w:t xml:space="preserve">smislu 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zakona, </w:t>
      </w:r>
      <w:r w:rsidR="005C7C3A" w:rsidRPr="0067449B">
        <w:rPr>
          <w:rFonts w:ascii="Arial" w:hAnsi="Arial" w:cs="Arial"/>
          <w:sz w:val="22"/>
          <w:szCs w:val="22"/>
          <w:lang w:val="pl-PL"/>
        </w:rPr>
        <w:t>a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poslije stava 2 dodat je novi stav da poravnanje zaključeno pred medijatorom potpisuju stranke i medijator.</w:t>
      </w:r>
    </w:p>
    <w:p w14:paraId="6CF7B05F" w14:textId="4B7A6D08" w:rsidR="00EC4C97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11 Predloga zakona vrši se izmjena naziva člana i člana 22 kojim se definiše da se postupak medijacije završava u slučajevima kada je zaključeno poravnanje među strankama u sporu, izdavanjem potvrde Centra da medijacija nije uspjela, povlačenjem predloga za pokretanje postupka medijacije i vraćanjem predmeta sudu.</w:t>
      </w:r>
    </w:p>
    <w:p w14:paraId="32B5BB67" w14:textId="43A5C4F0" w:rsidR="00041257" w:rsidRPr="0067449B" w:rsidRDefault="0004125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Predloženim izmjenama otklanjaju se nejasnoće u pogledu završetka medijacije.</w:t>
      </w:r>
    </w:p>
    <w:p w14:paraId="75361A34" w14:textId="30FCA6B4" w:rsidR="00EC4C97" w:rsidRPr="0067449B" w:rsidRDefault="00EC4C97" w:rsidP="00EC4C97">
      <w:pPr>
        <w:pStyle w:val="1tekst"/>
        <w:spacing w:before="0" w:beforeAutospacing="0" w:after="0" w:afterAutospacing="0"/>
        <w:ind w:right="15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 xml:space="preserve"> </w:t>
      </w:r>
      <w:r w:rsidRPr="0067449B">
        <w:rPr>
          <w:rFonts w:ascii="Arial" w:hAnsi="Arial" w:cs="Arial"/>
          <w:sz w:val="22"/>
          <w:szCs w:val="22"/>
          <w:lang w:val="pl-PL"/>
        </w:rPr>
        <w:tab/>
        <w:t xml:space="preserve">Članom 12 Predloga zakona u odnosu na član 26 važećeg zakona predviđeno je dodavanje novog stava poslije stava 1, da medijatoru pripada nagrada za rad u situaciji kada strane u sporu potpišu sporazum i zapisnik u kojem </w:t>
      </w:r>
      <w:r w:rsidR="00041257">
        <w:rPr>
          <w:rFonts w:ascii="Arial" w:hAnsi="Arial" w:cs="Arial"/>
          <w:sz w:val="22"/>
          <w:szCs w:val="22"/>
          <w:lang w:val="pl-PL"/>
        </w:rPr>
        <w:t>j</w:t>
      </w:r>
      <w:r w:rsidRPr="0067449B">
        <w:rPr>
          <w:rFonts w:ascii="Arial" w:hAnsi="Arial" w:cs="Arial"/>
          <w:sz w:val="22"/>
          <w:szCs w:val="22"/>
          <w:lang w:val="pl-PL"/>
        </w:rPr>
        <w:t>e konstat</w:t>
      </w:r>
      <w:r w:rsidR="00041257">
        <w:rPr>
          <w:rFonts w:ascii="Arial" w:hAnsi="Arial" w:cs="Arial"/>
          <w:sz w:val="22"/>
          <w:szCs w:val="22"/>
          <w:lang w:val="pl-PL"/>
        </w:rPr>
        <w:t>ovana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obaveza plaćanja troškova</w:t>
      </w:r>
      <w:r w:rsidR="003D00B8">
        <w:rPr>
          <w:rFonts w:ascii="Arial" w:hAnsi="Arial" w:cs="Arial"/>
          <w:sz w:val="22"/>
          <w:szCs w:val="22"/>
          <w:lang w:val="pl-PL"/>
        </w:rPr>
        <w:t>,</w:t>
      </w:r>
      <w:r w:rsidRPr="0067449B">
        <w:rPr>
          <w:rFonts w:ascii="Arial" w:hAnsi="Arial" w:cs="Arial"/>
          <w:sz w:val="22"/>
          <w:szCs w:val="22"/>
          <w:lang w:val="pl-PL"/>
        </w:rPr>
        <w:t xml:space="preserve"> nagrade za rad medijatora.</w:t>
      </w:r>
    </w:p>
    <w:p w14:paraId="37983A19" w14:textId="65C3A689" w:rsidR="00EC4C97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  <w:lang w:val="pl-PL"/>
        </w:rPr>
        <w:t>Članom 13 predviđeno je da zakon stupa na snagu osmog dana od dana objavljivanja u Službenom listu Crne Gore.</w:t>
      </w:r>
    </w:p>
    <w:p w14:paraId="1DD8B7EE" w14:textId="1E14D6FE" w:rsidR="00EF51FE" w:rsidRDefault="00EF51FE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</w:p>
    <w:p w14:paraId="20888439" w14:textId="77777777" w:rsidR="00EF51FE" w:rsidRPr="0067449B" w:rsidRDefault="00EF51FE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sz w:val="22"/>
          <w:szCs w:val="22"/>
          <w:lang w:val="pl-PL"/>
        </w:rPr>
      </w:pPr>
    </w:p>
    <w:p w14:paraId="65F998A3" w14:textId="77777777" w:rsidR="00EC4C97" w:rsidRPr="0067449B" w:rsidRDefault="00EC4C97" w:rsidP="00EC4C97">
      <w:pPr>
        <w:pStyle w:val="1tekst"/>
        <w:spacing w:before="0" w:beforeAutospacing="0" w:after="0" w:afterAutospacing="0"/>
        <w:ind w:right="150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14:paraId="7CA5BF16" w14:textId="1983826A" w:rsidR="00EC4C97" w:rsidRPr="0067449B" w:rsidRDefault="00326350" w:rsidP="00EC4C97">
      <w:pPr>
        <w:pStyle w:val="1tekst"/>
        <w:spacing w:before="0" w:beforeAutospacing="0" w:after="0" w:afterAutospacing="0"/>
        <w:ind w:right="150"/>
        <w:jc w:val="both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lastRenderedPageBreak/>
        <w:t xml:space="preserve">         </w:t>
      </w:r>
      <w:r w:rsidR="00EC4C97" w:rsidRPr="0067449B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="00681D6E">
        <w:rPr>
          <w:rFonts w:ascii="Arial" w:hAnsi="Arial" w:cs="Arial"/>
          <w:b/>
          <w:sz w:val="22"/>
          <w:szCs w:val="22"/>
          <w:lang w:val="pl-PL"/>
        </w:rPr>
        <w:tab/>
      </w:r>
      <w:r w:rsidR="00EC4C97" w:rsidRPr="0067449B">
        <w:rPr>
          <w:rFonts w:ascii="Arial" w:hAnsi="Arial" w:cs="Arial"/>
          <w:b/>
          <w:sz w:val="22"/>
          <w:szCs w:val="22"/>
          <w:lang w:val="pl-PL"/>
        </w:rPr>
        <w:t>V. PROCJENA FINASIJSKIH SREDSTAVA ZA SPROVOĐENJE ZAKONA</w:t>
      </w:r>
    </w:p>
    <w:p w14:paraId="41030ED9" w14:textId="2C560FB8" w:rsidR="00EC4C97" w:rsidRPr="0067449B" w:rsidRDefault="00EC4C97" w:rsidP="00EC4C97">
      <w:pPr>
        <w:pStyle w:val="1tekst"/>
        <w:spacing w:before="0" w:beforeAutospacing="0" w:after="0" w:afterAutospacing="0"/>
        <w:ind w:right="150" w:firstLine="720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67449B">
        <w:rPr>
          <w:rFonts w:ascii="Arial" w:hAnsi="Arial" w:cs="Arial"/>
          <w:sz w:val="22"/>
          <w:szCs w:val="22"/>
        </w:rPr>
        <w:t xml:space="preserve">Za sprovođenje ovog zakona nije potrebno obezbijediti dodatna sredstva u Budžetu Crne Gore. </w:t>
      </w:r>
    </w:p>
    <w:p w14:paraId="20957E8B" w14:textId="77777777" w:rsidR="00EC4C97" w:rsidRPr="006328AE" w:rsidRDefault="00EC4C97" w:rsidP="006328AE">
      <w:pPr>
        <w:pStyle w:val="NoSpacing"/>
        <w:ind w:firstLine="720"/>
        <w:rPr>
          <w:rFonts w:ascii="Arial" w:hAnsi="Arial" w:cs="Arial"/>
          <w:sz w:val="22"/>
          <w:lang w:val="uz-Cyrl-UZ"/>
        </w:rPr>
      </w:pPr>
    </w:p>
    <w:sectPr w:rsidR="00EC4C97" w:rsidRPr="006328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48"/>
    <w:rsid w:val="00012041"/>
    <w:rsid w:val="00022F28"/>
    <w:rsid w:val="00041257"/>
    <w:rsid w:val="00122D19"/>
    <w:rsid w:val="00161AD6"/>
    <w:rsid w:val="001B32EF"/>
    <w:rsid w:val="0024561E"/>
    <w:rsid w:val="00326350"/>
    <w:rsid w:val="00342E4A"/>
    <w:rsid w:val="00387D7E"/>
    <w:rsid w:val="003D00B8"/>
    <w:rsid w:val="00455548"/>
    <w:rsid w:val="004A4C48"/>
    <w:rsid w:val="004E2534"/>
    <w:rsid w:val="0050098E"/>
    <w:rsid w:val="005C7C3A"/>
    <w:rsid w:val="005F692E"/>
    <w:rsid w:val="00627718"/>
    <w:rsid w:val="006328AE"/>
    <w:rsid w:val="0067449B"/>
    <w:rsid w:val="00681D6E"/>
    <w:rsid w:val="006C61B7"/>
    <w:rsid w:val="00710BA4"/>
    <w:rsid w:val="00717C51"/>
    <w:rsid w:val="00752344"/>
    <w:rsid w:val="0086154D"/>
    <w:rsid w:val="0087571E"/>
    <w:rsid w:val="00B91B90"/>
    <w:rsid w:val="00DE233D"/>
    <w:rsid w:val="00DF41E3"/>
    <w:rsid w:val="00EA77DB"/>
    <w:rsid w:val="00EB6F06"/>
    <w:rsid w:val="00EC4C97"/>
    <w:rsid w:val="00EF51FE"/>
    <w:rsid w:val="00F02D59"/>
    <w:rsid w:val="00F0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ABE04C"/>
  <w15:docId w15:val="{BBB2D6FC-0059-4A0A-B48D-1672ECD3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B90"/>
    <w:pPr>
      <w:spacing w:line="254" w:lineRule="auto"/>
    </w:pPr>
    <w:rPr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B9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character" w:styleId="Hyperlink">
    <w:name w:val="Hyperlink"/>
    <w:basedOn w:val="DefaultParagraphFont"/>
    <w:uiPriority w:val="99"/>
    <w:semiHidden/>
    <w:unhideWhenUsed/>
    <w:rsid w:val="00B91B9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91B90"/>
    <w:pPr>
      <w:spacing w:after="0" w:line="240" w:lineRule="auto"/>
      <w:jc w:val="both"/>
    </w:pPr>
    <w:rPr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91B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1B90"/>
    <w:rPr>
      <w:sz w:val="20"/>
      <w:szCs w:val="20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2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534"/>
    <w:rPr>
      <w:rFonts w:ascii="Segoe UI" w:hAnsi="Segoe UI" w:cs="Segoe UI"/>
      <w:sz w:val="18"/>
      <w:szCs w:val="18"/>
      <w:lang w:val="uz-Cyrl-UZ"/>
    </w:rPr>
  </w:style>
  <w:style w:type="paragraph" w:styleId="ListParagraph">
    <w:name w:val="List Paragraph"/>
    <w:basedOn w:val="Normal"/>
    <w:uiPriority w:val="34"/>
    <w:qFormat/>
    <w:rsid w:val="00326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Mitrovic</dc:creator>
  <cp:keywords/>
  <dc:description/>
  <cp:lastModifiedBy>Ljubo Pavicevic</cp:lastModifiedBy>
  <cp:revision>18</cp:revision>
  <cp:lastPrinted>2024-10-10T07:01:00Z</cp:lastPrinted>
  <dcterms:created xsi:type="dcterms:W3CDTF">2024-10-10T07:25:00Z</dcterms:created>
  <dcterms:modified xsi:type="dcterms:W3CDTF">2024-10-14T06:10:00Z</dcterms:modified>
</cp:coreProperties>
</file>