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2C" w:rsidRPr="00F91F1A" w:rsidRDefault="00903935" w:rsidP="0095242C">
      <w:pPr>
        <w:pStyle w:val="Title"/>
        <w:tabs>
          <w:tab w:val="left" w:pos="7560"/>
        </w:tabs>
        <w:rPr>
          <w:rFonts w:ascii="Arial" w:eastAsiaTheme="majorEastAsia" w:hAnsi="Arial" w:cs="Arial"/>
          <w:sz w:val="24"/>
          <w:szCs w:val="24"/>
        </w:rPr>
      </w:pPr>
      <w:r w:rsidRPr="00903935">
        <w:rPr>
          <w:rFonts w:ascii="Arial" w:hAnsi="Arial" w:cs="Arial"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75.6pt;margin-top:19.2pt;width:219.65pt;height:115.8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3lIQIAAB4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" stroked="f">
            <v:textbox>
              <w:txbxContent>
                <w:p w:rsidR="00F91F1A" w:rsidRPr="00462F71" w:rsidRDefault="00F91F1A" w:rsidP="00F91F1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>Adresa: Oktobarske revolucije, br.130</w:t>
                  </w:r>
                </w:p>
                <w:p w:rsidR="00F91F1A" w:rsidRPr="00462F71" w:rsidRDefault="00F91F1A" w:rsidP="00F91F1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>81000 Podgorica, Crna Gora</w:t>
                  </w:r>
                </w:p>
                <w:p w:rsidR="00F91F1A" w:rsidRPr="00462F71" w:rsidRDefault="00F91F1A" w:rsidP="00F91F1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>tel: +382 234 421</w:t>
                  </w:r>
                </w:p>
                <w:p w:rsidR="00F91F1A" w:rsidRPr="00462F71" w:rsidRDefault="00F91F1A" w:rsidP="00F91F1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2F71">
                    <w:rPr>
                      <w:rFonts w:ascii="Arial" w:hAnsi="Arial" w:cs="Arial"/>
                      <w:sz w:val="18"/>
                      <w:szCs w:val="18"/>
                    </w:rPr>
                    <w:t>fax: +382 234 406</w:t>
                  </w:r>
                </w:p>
                <w:p w:rsidR="00F91F1A" w:rsidRPr="00462F71" w:rsidRDefault="00903935" w:rsidP="00F91F1A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hyperlink r:id="rId5" w:history="1">
                    <w:r w:rsidR="00F91F1A" w:rsidRPr="00462F71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www.uip.gov.me</w:t>
                    </w:r>
                  </w:hyperlink>
                </w:p>
                <w:p w:rsidR="00F91F1A" w:rsidRDefault="00F91F1A" w:rsidP="00F91F1A">
                  <w:pPr>
                    <w:jc w:val="right"/>
                    <w:rPr>
                      <w:color w:val="0070C0"/>
                      <w:sz w:val="20"/>
                    </w:rPr>
                  </w:pPr>
                </w:p>
                <w:p w:rsidR="0095242C" w:rsidRDefault="0095242C" w:rsidP="0095242C">
                  <w:pPr>
                    <w:jc w:val="right"/>
                    <w:rPr>
                      <w:color w:val="0070C0"/>
                      <w:sz w:val="20"/>
                    </w:rPr>
                  </w:pPr>
                </w:p>
                <w:p w:rsidR="0095242C" w:rsidRPr="00AF27FF" w:rsidRDefault="0095242C" w:rsidP="0095242C">
                  <w:pPr>
                    <w:jc w:val="right"/>
                    <w:rPr>
                      <w:color w:val="0070C0"/>
                      <w:sz w:val="20"/>
                    </w:rPr>
                  </w:pPr>
                </w:p>
                <w:p w:rsidR="0095242C" w:rsidRPr="00AF27FF" w:rsidRDefault="0095242C" w:rsidP="0095242C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Pr="00903935">
        <w:rPr>
          <w:rFonts w:ascii="Arial" w:hAnsi="Arial" w:cs="Arial"/>
          <w:sz w:val="24"/>
          <w:szCs w:val="24"/>
          <w:lang w:eastAsia="en-GB"/>
        </w:rPr>
        <w:pict>
          <v:line id="Straight Connector 27" o:spid="_x0000_s1026" style="position:absolute;left:0;text-align:left;z-index:251658752;visibility:visible;mso-wrap-distance-left:3.17497mm;mso-wrap-distance-right:3.17497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<o:lock v:ext="edit" shapetype="f"/>
          </v:line>
        </w:pict>
      </w:r>
      <w:r w:rsidR="0095242C" w:rsidRPr="00F91F1A">
        <w:rPr>
          <w:rFonts w:ascii="Arial" w:hAnsi="Arial" w:cs="Arial"/>
          <w:sz w:val="24"/>
          <w:szCs w:val="24"/>
          <w:lang w:bidi="bn-BD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242C" w:rsidRPr="00F91F1A">
        <w:rPr>
          <w:rFonts w:ascii="Arial" w:hAnsi="Arial" w:cs="Arial"/>
          <w:sz w:val="24"/>
          <w:szCs w:val="24"/>
        </w:rPr>
        <w:t>Crna Gora</w:t>
      </w:r>
      <w:r w:rsidR="0095242C" w:rsidRPr="00F91F1A">
        <w:rPr>
          <w:rFonts w:ascii="Arial" w:hAnsi="Arial" w:cs="Arial"/>
          <w:sz w:val="24"/>
          <w:szCs w:val="24"/>
        </w:rPr>
        <w:tab/>
      </w:r>
    </w:p>
    <w:p w:rsidR="0095242C" w:rsidRPr="00F91F1A" w:rsidRDefault="0095242C" w:rsidP="0095242C">
      <w:pPr>
        <w:pStyle w:val="Title"/>
        <w:spacing w:after="0"/>
        <w:rPr>
          <w:rFonts w:ascii="Arial" w:hAnsi="Arial" w:cs="Arial"/>
          <w:sz w:val="24"/>
          <w:szCs w:val="24"/>
        </w:rPr>
      </w:pPr>
      <w:r w:rsidRPr="00F91F1A">
        <w:rPr>
          <w:rFonts w:ascii="Arial" w:hAnsi="Arial" w:cs="Arial"/>
          <w:sz w:val="24"/>
          <w:szCs w:val="24"/>
        </w:rPr>
        <w:t xml:space="preserve">Uprava za inspekcijske poslove </w:t>
      </w:r>
    </w:p>
    <w:p w:rsidR="0095242C" w:rsidRPr="00624673" w:rsidRDefault="0095242C" w:rsidP="0095242C">
      <w:pPr>
        <w:tabs>
          <w:tab w:val="left" w:pos="1245"/>
        </w:tabs>
        <w:rPr>
          <w:rFonts w:ascii="Arial Narrow" w:hAnsi="Arial Narrow" w:cs="Arial"/>
        </w:rPr>
      </w:pPr>
    </w:p>
    <w:p w:rsidR="0095242C" w:rsidRPr="00624673" w:rsidRDefault="0095242C" w:rsidP="0095242C"/>
    <w:p w:rsidR="0095242C" w:rsidRPr="00624673" w:rsidRDefault="0095242C" w:rsidP="0095242C"/>
    <w:p w:rsidR="0095242C" w:rsidRPr="00624673" w:rsidRDefault="0095242C" w:rsidP="0095242C"/>
    <w:p w:rsidR="0095242C" w:rsidRPr="00624673" w:rsidRDefault="0095242C" w:rsidP="0095242C"/>
    <w:p w:rsidR="0095242C" w:rsidRPr="00624673" w:rsidRDefault="0095242C" w:rsidP="0095242C">
      <w:pPr>
        <w:jc w:val="center"/>
        <w:rPr>
          <w:rFonts w:ascii="Arial" w:hAnsi="Arial" w:cs="Arial"/>
          <w:b/>
          <w:sz w:val="24"/>
          <w:szCs w:val="24"/>
        </w:rPr>
      </w:pPr>
    </w:p>
    <w:p w:rsidR="0095242C" w:rsidRPr="00624673" w:rsidRDefault="0095242C" w:rsidP="0095242C">
      <w:pPr>
        <w:jc w:val="center"/>
        <w:rPr>
          <w:rFonts w:ascii="Arial" w:hAnsi="Arial" w:cs="Arial"/>
          <w:b/>
          <w:sz w:val="24"/>
          <w:szCs w:val="24"/>
        </w:rPr>
      </w:pPr>
      <w:r w:rsidRPr="00624673">
        <w:rPr>
          <w:rFonts w:ascii="Arial" w:hAnsi="Arial" w:cs="Arial"/>
          <w:b/>
          <w:sz w:val="24"/>
          <w:szCs w:val="24"/>
        </w:rPr>
        <w:t>TURISTIČKA INSPEKCIJA</w:t>
      </w:r>
    </w:p>
    <w:p w:rsidR="00813934" w:rsidRPr="004E1E78" w:rsidRDefault="00813934" w:rsidP="00813934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4E1E78">
        <w:rPr>
          <w:rFonts w:ascii="Arial" w:hAnsi="Arial" w:cs="Arial"/>
          <w:b/>
          <w:sz w:val="24"/>
          <w:szCs w:val="24"/>
        </w:rPr>
        <w:t>Kontrolna</w:t>
      </w:r>
      <w:proofErr w:type="spellEnd"/>
      <w:r w:rsidRPr="004E1E7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E6C30">
        <w:rPr>
          <w:rFonts w:ascii="Arial" w:hAnsi="Arial" w:cs="Arial"/>
          <w:b/>
          <w:sz w:val="24"/>
          <w:szCs w:val="24"/>
        </w:rPr>
        <w:t>lista</w:t>
      </w:r>
      <w:proofErr w:type="spellEnd"/>
      <w:r w:rsidR="00EE6C30">
        <w:rPr>
          <w:rFonts w:ascii="Arial" w:hAnsi="Arial" w:cs="Arial"/>
          <w:b/>
          <w:sz w:val="24"/>
          <w:szCs w:val="24"/>
        </w:rPr>
        <w:t xml:space="preserve"> </w:t>
      </w:r>
      <w:r w:rsidRPr="004E1E78">
        <w:rPr>
          <w:rFonts w:ascii="Arial" w:hAnsi="Arial" w:cs="Arial"/>
          <w:b/>
          <w:sz w:val="24"/>
          <w:szCs w:val="24"/>
        </w:rPr>
        <w:t>-</w:t>
      </w:r>
      <w:r w:rsidR="00711D6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1E78">
        <w:rPr>
          <w:rFonts w:ascii="Arial" w:hAnsi="Arial" w:cs="Arial"/>
          <w:b/>
          <w:sz w:val="24"/>
          <w:szCs w:val="24"/>
        </w:rPr>
        <w:t>Posebni</w:t>
      </w:r>
      <w:proofErr w:type="spellEnd"/>
      <w:r w:rsidRPr="004E1E7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1E78">
        <w:rPr>
          <w:rFonts w:ascii="Arial" w:hAnsi="Arial" w:cs="Arial"/>
          <w:b/>
          <w:sz w:val="24"/>
          <w:szCs w:val="24"/>
        </w:rPr>
        <w:t>uslovi</w:t>
      </w:r>
      <w:proofErr w:type="spellEnd"/>
      <w:r w:rsidRPr="004E1E7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1E78">
        <w:rPr>
          <w:rFonts w:ascii="Arial" w:hAnsi="Arial" w:cs="Arial"/>
          <w:b/>
          <w:sz w:val="24"/>
          <w:szCs w:val="24"/>
        </w:rPr>
        <w:t>koje</w:t>
      </w:r>
      <w:proofErr w:type="spellEnd"/>
      <w:r w:rsidRPr="004E1E7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1E78">
        <w:rPr>
          <w:rFonts w:ascii="Arial" w:hAnsi="Arial" w:cs="Arial"/>
          <w:b/>
          <w:sz w:val="24"/>
          <w:szCs w:val="24"/>
        </w:rPr>
        <w:t>treba</w:t>
      </w:r>
      <w:proofErr w:type="spellEnd"/>
      <w:r w:rsidRPr="004E1E7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1E78">
        <w:rPr>
          <w:rFonts w:ascii="Arial" w:hAnsi="Arial" w:cs="Arial"/>
          <w:b/>
          <w:sz w:val="24"/>
          <w:szCs w:val="24"/>
        </w:rPr>
        <w:t>da</w:t>
      </w:r>
      <w:proofErr w:type="spellEnd"/>
      <w:r w:rsidRPr="004E1E78">
        <w:rPr>
          <w:rFonts w:ascii="Arial" w:hAnsi="Arial" w:cs="Arial"/>
          <w:b/>
          <w:sz w:val="24"/>
          <w:szCs w:val="24"/>
        </w:rPr>
        <w:t xml:space="preserve"> ispunjavaju kupališta </w:t>
      </w:r>
      <w:proofErr w:type="gramStart"/>
      <w:r w:rsidRPr="004E1E78">
        <w:rPr>
          <w:rFonts w:ascii="Arial" w:hAnsi="Arial" w:cs="Arial"/>
          <w:b/>
          <w:sz w:val="24"/>
          <w:szCs w:val="24"/>
        </w:rPr>
        <w:t>sa</w:t>
      </w:r>
      <w:proofErr w:type="gramEnd"/>
      <w:r w:rsidRPr="004E1E78">
        <w:rPr>
          <w:rFonts w:ascii="Arial" w:hAnsi="Arial" w:cs="Arial"/>
          <w:b/>
          <w:sz w:val="24"/>
          <w:szCs w:val="24"/>
        </w:rPr>
        <w:t xml:space="preserve"> prirodnim ljekovitim faktorima i wellness sadržajima</w:t>
      </w:r>
    </w:p>
    <w:p w:rsidR="0095242C" w:rsidRPr="00813934" w:rsidRDefault="0095242C" w:rsidP="0095242C">
      <w:pPr>
        <w:pStyle w:val="BodyText"/>
        <w:tabs>
          <w:tab w:val="left" w:pos="450"/>
        </w:tabs>
        <w:spacing w:line="275" w:lineRule="exact"/>
        <w:ind w:right="29"/>
        <w:jc w:val="center"/>
        <w:rPr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158"/>
        <w:gridCol w:w="980"/>
        <w:gridCol w:w="1288"/>
      </w:tblGrid>
      <w:tr w:rsidR="0095242C" w:rsidRPr="00624673" w:rsidTr="002F4EBC">
        <w:trPr>
          <w:trHeight w:val="515"/>
        </w:trPr>
        <w:tc>
          <w:tcPr>
            <w:tcW w:w="5000" w:type="pct"/>
            <w:gridSpan w:val="3"/>
            <w:shd w:val="clear" w:color="auto" w:fill="B8CCE3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5242C" w:rsidRPr="00624673" w:rsidRDefault="0095242C" w:rsidP="002F4EBC">
            <w:pPr>
              <w:pStyle w:val="BodyText"/>
              <w:spacing w:before="360"/>
            </w:pPr>
            <w:r w:rsidRPr="00624673">
              <w:t>Da li :</w:t>
            </w:r>
          </w:p>
        </w:tc>
      </w:tr>
      <w:tr w:rsidR="00F0545B" w:rsidRPr="004E1E78" w:rsidTr="00143016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0545B" w:rsidRPr="004E1E78" w:rsidRDefault="00813934" w:rsidP="000F27A3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4E1E78">
              <w:rPr>
                <w:rFonts w:ascii="Arial" w:hAnsi="Arial" w:cs="Arial"/>
                <w:color w:val="000000" w:themeColor="text1"/>
              </w:rPr>
              <w:t xml:space="preserve">je na kupalištima </w:t>
            </w:r>
            <w:r w:rsidRPr="004E1E78">
              <w:rPr>
                <w:rFonts w:ascii="Arial" w:hAnsi="Arial" w:cs="Arial"/>
              </w:rPr>
              <w:t xml:space="preserve">sa prirodnim ljekovitim faktorima </w:t>
            </w:r>
            <w:r w:rsidR="000F27A3">
              <w:rPr>
                <w:rFonts w:ascii="Arial" w:hAnsi="Arial" w:cs="Arial"/>
              </w:rPr>
              <w:t>i</w:t>
            </w:r>
            <w:r w:rsidRPr="004E1E78">
              <w:rPr>
                <w:rFonts w:ascii="Arial" w:hAnsi="Arial" w:cs="Arial"/>
              </w:rPr>
              <w:t xml:space="preserve"> wellness sadržajima prisutno stručno</w:t>
            </w:r>
            <w:r w:rsidRPr="004E1E78">
              <w:rPr>
                <w:rFonts w:ascii="Arial" w:hAnsi="Arial" w:cs="Arial"/>
                <w:color w:val="000000" w:themeColor="text1"/>
              </w:rPr>
              <w:t xml:space="preserve"> lice za nadzor korišćenja ljekovitih faktora?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0545B" w:rsidRPr="004E1E78" w:rsidRDefault="00903935" w:rsidP="002F4EBC">
            <w:pPr>
              <w:ind w:right="-210"/>
              <w:jc w:val="center"/>
              <w:rPr>
                <w:rFonts w:ascii="Arial" w:eastAsia="Garamond" w:hAnsi="Arial" w:cs="Arial"/>
                <w:szCs w:val="24"/>
              </w:rPr>
            </w:pPr>
            <w:sdt>
              <w:sdtPr>
                <w:rPr>
                  <w:rFonts w:ascii="Arial" w:eastAsia="Garamond" w:hAnsi="Arial" w:cs="Arial"/>
                  <w:szCs w:val="24"/>
                </w:rPr>
                <w:id w:val="-138801065"/>
              </w:sdtPr>
              <w:sdtContent>
                <w:r w:rsidR="00F0545B" w:rsidRPr="004E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F0545B" w:rsidRPr="004E1E78">
              <w:rPr>
                <w:rFonts w:ascii="Arial" w:eastAsia="Garamond" w:hAnsi="Arial" w:cs="Arial"/>
                <w:szCs w:val="24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0545B" w:rsidRPr="004E1E78" w:rsidRDefault="00903935" w:rsidP="002F4EBC">
            <w:pPr>
              <w:jc w:val="center"/>
              <w:rPr>
                <w:rFonts w:ascii="Arial" w:eastAsia="Garamond" w:hAnsi="Arial" w:cs="Arial"/>
                <w:szCs w:val="24"/>
              </w:rPr>
            </w:pPr>
            <w:sdt>
              <w:sdtPr>
                <w:rPr>
                  <w:rFonts w:ascii="Arial" w:eastAsia="MS Gothic" w:hAnsi="Arial" w:cs="Arial"/>
                  <w:szCs w:val="24"/>
                </w:rPr>
                <w:id w:val="942112657"/>
              </w:sdtPr>
              <w:sdtContent>
                <w:r w:rsidR="00F0545B" w:rsidRPr="004E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F0545B" w:rsidRPr="004E1E78">
              <w:rPr>
                <w:rFonts w:ascii="Arial" w:eastAsia="Garamond" w:hAnsi="Arial" w:cs="Arial"/>
                <w:szCs w:val="24"/>
              </w:rPr>
              <w:t xml:space="preserve"> ne</w:t>
            </w:r>
          </w:p>
        </w:tc>
      </w:tr>
      <w:tr w:rsidR="00F0545B" w:rsidRPr="004E1E78" w:rsidTr="002F4EBC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0545B" w:rsidRPr="004E1E78" w:rsidRDefault="00813934" w:rsidP="00935AA3">
            <w:pPr>
              <w:pStyle w:val="ListParagraph"/>
              <w:numPr>
                <w:ilvl w:val="0"/>
                <w:numId w:val="1"/>
              </w:numPr>
              <w:spacing w:before="60" w:after="60"/>
              <w:ind w:right="29"/>
              <w:jc w:val="both"/>
              <w:rPr>
                <w:rFonts w:ascii="Arial" w:hAnsi="Arial" w:cs="Arial"/>
                <w:color w:val="000000"/>
              </w:rPr>
            </w:pPr>
            <w:r w:rsidRPr="004E1E78">
              <w:rPr>
                <w:rFonts w:ascii="Arial" w:hAnsi="Arial" w:cs="Arial"/>
                <w:color w:val="000000"/>
              </w:rPr>
              <w:t xml:space="preserve"> </w:t>
            </w:r>
            <w:r w:rsidRPr="004E1E78">
              <w:rPr>
                <w:rFonts w:ascii="Arial" w:hAnsi="Arial" w:cs="Arial"/>
                <w:color w:val="000000" w:themeColor="text1"/>
              </w:rPr>
              <w:t>kupalište sa prirodnim ljekovitim faktorima i wellnes</w:t>
            </w:r>
            <w:r w:rsidR="004E1E78">
              <w:rPr>
                <w:rFonts w:ascii="Arial" w:hAnsi="Arial" w:cs="Arial"/>
                <w:color w:val="000000" w:themeColor="text1"/>
              </w:rPr>
              <w:t>s</w:t>
            </w:r>
            <w:r w:rsidRPr="004E1E78">
              <w:rPr>
                <w:rFonts w:ascii="Arial" w:hAnsi="Arial" w:cs="Arial"/>
                <w:color w:val="000000" w:themeColor="text1"/>
              </w:rPr>
              <w:t xml:space="preserve"> sadržajima ima:</w:t>
            </w:r>
          </w:p>
          <w:p w:rsidR="00813934" w:rsidRPr="006E220E" w:rsidRDefault="00813934" w:rsidP="006E220E">
            <w:pPr>
              <w:pStyle w:val="ListParagraph"/>
              <w:spacing w:before="60" w:after="60"/>
              <w:ind w:left="720" w:right="29"/>
              <w:jc w:val="both"/>
              <w:rPr>
                <w:rFonts w:ascii="Arial" w:hAnsi="Arial" w:cs="Arial"/>
                <w:color w:val="000000" w:themeColor="text1"/>
              </w:rPr>
            </w:pPr>
            <w:r w:rsidRPr="004E1E78">
              <w:rPr>
                <w:rFonts w:ascii="Arial" w:hAnsi="Arial" w:cs="Arial"/>
                <w:color w:val="000000" w:themeColor="text1"/>
              </w:rPr>
              <w:t>-prirodne ljekovite faktore plaže (blata, mineralne vode i slično);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0545B" w:rsidRPr="004E1E78" w:rsidRDefault="00903935" w:rsidP="002F4EBC">
            <w:pPr>
              <w:ind w:right="-210"/>
              <w:jc w:val="center"/>
              <w:rPr>
                <w:rFonts w:ascii="Arial" w:eastAsia="Garamond" w:hAnsi="Arial" w:cs="Arial"/>
                <w:szCs w:val="24"/>
              </w:rPr>
            </w:pPr>
            <w:sdt>
              <w:sdtPr>
                <w:rPr>
                  <w:rFonts w:ascii="Arial" w:eastAsia="Garamond" w:hAnsi="Arial" w:cs="Arial"/>
                  <w:szCs w:val="24"/>
                </w:rPr>
                <w:id w:val="2778644"/>
              </w:sdtPr>
              <w:sdtContent>
                <w:r w:rsidR="00F0545B" w:rsidRPr="004E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F0545B" w:rsidRPr="004E1E78">
              <w:rPr>
                <w:rFonts w:ascii="Arial" w:eastAsia="Garamond" w:hAnsi="Arial" w:cs="Arial"/>
                <w:szCs w:val="24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0545B" w:rsidRPr="004E1E78" w:rsidRDefault="00903935" w:rsidP="002F4EBC">
            <w:pPr>
              <w:jc w:val="center"/>
              <w:rPr>
                <w:rFonts w:ascii="Arial" w:eastAsia="Garamond" w:hAnsi="Arial" w:cs="Arial"/>
                <w:szCs w:val="24"/>
              </w:rPr>
            </w:pPr>
            <w:sdt>
              <w:sdtPr>
                <w:rPr>
                  <w:rFonts w:ascii="Arial" w:eastAsia="MS Gothic" w:hAnsi="Arial" w:cs="Arial"/>
                  <w:szCs w:val="24"/>
                </w:rPr>
                <w:id w:val="2778645"/>
              </w:sdtPr>
              <w:sdtContent>
                <w:r w:rsidR="00F0545B" w:rsidRPr="004E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F0545B" w:rsidRPr="004E1E78">
              <w:rPr>
                <w:rFonts w:ascii="Arial" w:eastAsia="Garamond" w:hAnsi="Arial" w:cs="Arial"/>
                <w:szCs w:val="24"/>
              </w:rPr>
              <w:t xml:space="preserve"> ne</w:t>
            </w:r>
          </w:p>
        </w:tc>
      </w:tr>
      <w:tr w:rsidR="00120C78" w:rsidRPr="004E1E78" w:rsidTr="002F4EBC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20C78" w:rsidRPr="004E1E78" w:rsidRDefault="00120C78" w:rsidP="006E220E">
            <w:pPr>
              <w:pStyle w:val="ListParagraph"/>
              <w:spacing w:before="60" w:after="60"/>
              <w:ind w:left="720" w:right="2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-</w:t>
            </w:r>
            <w:r w:rsidRPr="004E1E78">
              <w:rPr>
                <w:rFonts w:ascii="Arial" w:hAnsi="Arial" w:cs="Arial"/>
                <w:color w:val="000000" w:themeColor="text1"/>
              </w:rPr>
              <w:t>pristup plaži i moru licima sa invaliditetom, gdje to dozvoljava konfiguracija terena;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20C78" w:rsidRPr="004E1E78" w:rsidRDefault="00120C78" w:rsidP="00CD3BED">
            <w:pPr>
              <w:ind w:right="-210"/>
              <w:jc w:val="center"/>
              <w:rPr>
                <w:rFonts w:ascii="Arial" w:eastAsia="Garamond" w:hAnsi="Arial" w:cs="Arial"/>
                <w:szCs w:val="24"/>
              </w:rPr>
            </w:pPr>
            <w:sdt>
              <w:sdtPr>
                <w:rPr>
                  <w:rFonts w:ascii="Arial" w:eastAsia="Garamond" w:hAnsi="Arial" w:cs="Arial"/>
                  <w:szCs w:val="24"/>
                </w:rPr>
                <w:id w:val="430480239"/>
              </w:sdtPr>
              <w:sdtContent>
                <w:r w:rsidRPr="004E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E1E78">
              <w:rPr>
                <w:rFonts w:ascii="Arial" w:eastAsia="Garamond" w:hAnsi="Arial" w:cs="Arial"/>
                <w:szCs w:val="24"/>
              </w:rPr>
              <w:t xml:space="preserve"> </w:t>
            </w:r>
            <w:proofErr w:type="spellStart"/>
            <w:r w:rsidRPr="004E1E78">
              <w:rPr>
                <w:rFonts w:ascii="Arial" w:eastAsia="Garamond" w:hAnsi="Arial" w:cs="Arial"/>
                <w:szCs w:val="24"/>
              </w:rPr>
              <w:t>da</w:t>
            </w:r>
            <w:proofErr w:type="spellEnd"/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20C78" w:rsidRPr="004E1E78" w:rsidRDefault="00120C78" w:rsidP="00CD3BED">
            <w:pPr>
              <w:jc w:val="center"/>
              <w:rPr>
                <w:rFonts w:ascii="Arial" w:eastAsia="Garamond" w:hAnsi="Arial" w:cs="Arial"/>
                <w:szCs w:val="24"/>
              </w:rPr>
            </w:pPr>
            <w:sdt>
              <w:sdtPr>
                <w:rPr>
                  <w:rFonts w:ascii="Arial" w:eastAsia="MS Gothic" w:hAnsi="Arial" w:cs="Arial"/>
                  <w:szCs w:val="24"/>
                </w:rPr>
                <w:id w:val="430480240"/>
              </w:sdtPr>
              <w:sdtContent>
                <w:r w:rsidRPr="004E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E1E78">
              <w:rPr>
                <w:rFonts w:ascii="Arial" w:eastAsia="Garamond" w:hAnsi="Arial" w:cs="Arial"/>
                <w:szCs w:val="24"/>
              </w:rPr>
              <w:t xml:space="preserve"> ne</w:t>
            </w:r>
          </w:p>
        </w:tc>
      </w:tr>
      <w:tr w:rsidR="00120C78" w:rsidRPr="004E1E78" w:rsidTr="002F4EBC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20C78" w:rsidRPr="004E1E78" w:rsidRDefault="00120C78" w:rsidP="006E220E">
            <w:pPr>
              <w:pStyle w:val="ListParagraph"/>
              <w:spacing w:before="60" w:after="60"/>
              <w:ind w:left="720" w:right="2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-</w:t>
            </w:r>
            <w:r w:rsidRPr="004E1E78">
              <w:rPr>
                <w:rFonts w:ascii="Arial" w:hAnsi="Arial" w:cs="Arial"/>
                <w:color w:val="000000" w:themeColor="text1"/>
              </w:rPr>
              <w:t>organizovanje wellness sadržaja (joga, meditacija i slično)?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20C78" w:rsidRPr="004E1E78" w:rsidRDefault="00120C78" w:rsidP="00CD3BED">
            <w:pPr>
              <w:ind w:right="-210"/>
              <w:jc w:val="center"/>
              <w:rPr>
                <w:rFonts w:ascii="Arial" w:eastAsia="Garamond" w:hAnsi="Arial" w:cs="Arial"/>
                <w:szCs w:val="24"/>
              </w:rPr>
            </w:pPr>
            <w:sdt>
              <w:sdtPr>
                <w:rPr>
                  <w:rFonts w:ascii="Arial" w:eastAsia="Garamond" w:hAnsi="Arial" w:cs="Arial"/>
                  <w:szCs w:val="24"/>
                </w:rPr>
                <w:id w:val="430480237"/>
              </w:sdtPr>
              <w:sdtContent>
                <w:r w:rsidRPr="004E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E1E78">
              <w:rPr>
                <w:rFonts w:ascii="Arial" w:eastAsia="Garamond" w:hAnsi="Arial" w:cs="Arial"/>
                <w:szCs w:val="24"/>
              </w:rPr>
              <w:t xml:space="preserve"> </w:t>
            </w:r>
            <w:proofErr w:type="spellStart"/>
            <w:r w:rsidRPr="004E1E78">
              <w:rPr>
                <w:rFonts w:ascii="Arial" w:eastAsia="Garamond" w:hAnsi="Arial" w:cs="Arial"/>
                <w:szCs w:val="24"/>
              </w:rPr>
              <w:t>da</w:t>
            </w:r>
            <w:proofErr w:type="spellEnd"/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20C78" w:rsidRPr="004E1E78" w:rsidRDefault="00120C78" w:rsidP="00CD3BED">
            <w:pPr>
              <w:jc w:val="center"/>
              <w:rPr>
                <w:rFonts w:ascii="Arial" w:eastAsia="Garamond" w:hAnsi="Arial" w:cs="Arial"/>
                <w:szCs w:val="24"/>
              </w:rPr>
            </w:pPr>
            <w:sdt>
              <w:sdtPr>
                <w:rPr>
                  <w:rFonts w:ascii="Arial" w:eastAsia="MS Gothic" w:hAnsi="Arial" w:cs="Arial"/>
                  <w:szCs w:val="24"/>
                </w:rPr>
                <w:id w:val="430480238"/>
              </w:sdtPr>
              <w:sdtContent>
                <w:r w:rsidRPr="004E1E7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E1E78">
              <w:rPr>
                <w:rFonts w:ascii="Arial" w:eastAsia="Garamond" w:hAnsi="Arial" w:cs="Arial"/>
                <w:szCs w:val="24"/>
              </w:rPr>
              <w:t xml:space="preserve"> ne</w:t>
            </w:r>
          </w:p>
        </w:tc>
      </w:tr>
    </w:tbl>
    <w:p w:rsidR="00772543" w:rsidRPr="00624673" w:rsidRDefault="00772543"/>
    <w:sectPr w:rsidR="00772543" w:rsidRPr="00624673" w:rsidSect="0095242C"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BDB"/>
    <w:multiLevelType w:val="hybridMultilevel"/>
    <w:tmpl w:val="B4DCE1B4"/>
    <w:lvl w:ilvl="0" w:tplc="EE18C9A8">
      <w:start w:val="1"/>
      <w:numFmt w:val="decimal"/>
      <w:lvlText w:val="%1."/>
      <w:lvlJc w:val="left"/>
      <w:pPr>
        <w:ind w:left="528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">
    <w:nsid w:val="2B9E7568"/>
    <w:multiLevelType w:val="hybridMultilevel"/>
    <w:tmpl w:val="D9867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23C32"/>
    <w:multiLevelType w:val="hybridMultilevel"/>
    <w:tmpl w:val="00F0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242C"/>
    <w:rsid w:val="00010FF8"/>
    <w:rsid w:val="000527D3"/>
    <w:rsid w:val="00056319"/>
    <w:rsid w:val="000A47A1"/>
    <w:rsid w:val="000B27ED"/>
    <w:rsid w:val="000F27A3"/>
    <w:rsid w:val="00120C78"/>
    <w:rsid w:val="00141240"/>
    <w:rsid w:val="00190E33"/>
    <w:rsid w:val="002C7A64"/>
    <w:rsid w:val="002D2E8C"/>
    <w:rsid w:val="002E194C"/>
    <w:rsid w:val="00304965"/>
    <w:rsid w:val="003A298F"/>
    <w:rsid w:val="003F0F55"/>
    <w:rsid w:val="003F61BE"/>
    <w:rsid w:val="00462F71"/>
    <w:rsid w:val="0049592A"/>
    <w:rsid w:val="004E1E78"/>
    <w:rsid w:val="004E7633"/>
    <w:rsid w:val="0051352F"/>
    <w:rsid w:val="00563ADC"/>
    <w:rsid w:val="00624673"/>
    <w:rsid w:val="00644CBB"/>
    <w:rsid w:val="006D175B"/>
    <w:rsid w:val="006E220E"/>
    <w:rsid w:val="006E50DC"/>
    <w:rsid w:val="00711D6D"/>
    <w:rsid w:val="00730549"/>
    <w:rsid w:val="00772543"/>
    <w:rsid w:val="00813934"/>
    <w:rsid w:val="00903935"/>
    <w:rsid w:val="00935AA3"/>
    <w:rsid w:val="0095242C"/>
    <w:rsid w:val="009E226E"/>
    <w:rsid w:val="009E7FA3"/>
    <w:rsid w:val="009F147C"/>
    <w:rsid w:val="00A81C4E"/>
    <w:rsid w:val="00AD67D7"/>
    <w:rsid w:val="00AF17D9"/>
    <w:rsid w:val="00BD7D60"/>
    <w:rsid w:val="00BF75D8"/>
    <w:rsid w:val="00C02B82"/>
    <w:rsid w:val="00C93FC2"/>
    <w:rsid w:val="00CA50F2"/>
    <w:rsid w:val="00CD0A7E"/>
    <w:rsid w:val="00CF5B73"/>
    <w:rsid w:val="00D570AC"/>
    <w:rsid w:val="00DA3229"/>
    <w:rsid w:val="00E131E2"/>
    <w:rsid w:val="00E275A9"/>
    <w:rsid w:val="00E725BA"/>
    <w:rsid w:val="00EA7B35"/>
    <w:rsid w:val="00EB1C91"/>
    <w:rsid w:val="00EE6C30"/>
    <w:rsid w:val="00F009A8"/>
    <w:rsid w:val="00F0545B"/>
    <w:rsid w:val="00F115E3"/>
    <w:rsid w:val="00F1312D"/>
    <w:rsid w:val="00F13E2F"/>
    <w:rsid w:val="00F66DE7"/>
    <w:rsid w:val="00F91F1A"/>
    <w:rsid w:val="00FB6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524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hr-HR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5242C"/>
    <w:rPr>
      <w:rFonts w:ascii="Arial" w:eastAsia="Arial" w:hAnsi="Arial" w:cs="Arial"/>
      <w:b/>
      <w:bCs/>
      <w:sz w:val="24"/>
      <w:szCs w:val="24"/>
      <w:lang w:val="hr-HR" w:bidi="ar-SA"/>
    </w:rPr>
  </w:style>
  <w:style w:type="paragraph" w:styleId="ListParagraph">
    <w:name w:val="List Paragraph"/>
    <w:basedOn w:val="Normal"/>
    <w:uiPriority w:val="1"/>
    <w:qFormat/>
    <w:rsid w:val="009524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hr-HR" w:bidi="ar-SA"/>
    </w:rPr>
  </w:style>
  <w:style w:type="character" w:styleId="Hyperlink">
    <w:name w:val="Hyperlink"/>
    <w:basedOn w:val="DefaultParagraphFont"/>
    <w:uiPriority w:val="99"/>
    <w:unhideWhenUsed/>
    <w:rsid w:val="0095242C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5242C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95242C"/>
    <w:rPr>
      <w:rFonts w:ascii="Calibri" w:eastAsia="Times New Roman" w:hAnsi="Calibri" w:cs="Times New Roman"/>
      <w:noProof/>
      <w:spacing w:val="-10"/>
      <w:kern w:val="28"/>
      <w:sz w:val="28"/>
      <w:szCs w:val="4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42C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2C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uip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4</cp:revision>
  <dcterms:created xsi:type="dcterms:W3CDTF">2023-06-20T19:04:00Z</dcterms:created>
  <dcterms:modified xsi:type="dcterms:W3CDTF">2023-06-20T19:05:00Z</dcterms:modified>
</cp:coreProperties>
</file>