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B1C" w:rsidRPr="00A055A2" w:rsidRDefault="00127B1C" w:rsidP="00EC3328">
      <w:pPr>
        <w:tabs>
          <w:tab w:val="left" w:pos="1134"/>
          <w:tab w:val="left" w:pos="7797"/>
        </w:tabs>
        <w:spacing w:before="0" w:after="0" w:line="240" w:lineRule="auto"/>
        <w:rPr>
          <w:rFonts w:ascii="Arial" w:hAnsi="Arial" w:cs="Arial"/>
          <w:bCs/>
          <w:sz w:val="22"/>
          <w:lang w:val="hr-HR"/>
        </w:rPr>
      </w:pPr>
    </w:p>
    <w:p w:rsidR="00455B0A" w:rsidRPr="00455B0A" w:rsidRDefault="00455B0A" w:rsidP="00455B0A">
      <w:pPr>
        <w:spacing w:before="0" w:after="0" w:line="240" w:lineRule="auto"/>
        <w:rPr>
          <w:rFonts w:ascii="Arial" w:eastAsia="Calibri" w:hAnsi="Arial" w:cs="Arial"/>
          <w:szCs w:val="24"/>
          <w:lang w:val="en-US"/>
        </w:rPr>
      </w:pPr>
      <w:r>
        <w:rPr>
          <w:rFonts w:ascii="Arial" w:eastAsia="Calibri" w:hAnsi="Arial" w:cs="Arial"/>
          <w:szCs w:val="24"/>
          <w:lang w:val="en-US"/>
        </w:rPr>
        <w:t xml:space="preserve">       </w:t>
      </w:r>
      <w:r w:rsidRPr="00455B0A">
        <w:rPr>
          <w:rFonts w:ascii="Arial" w:eastAsia="Calibri" w:hAnsi="Arial" w:cs="Arial"/>
          <w:szCs w:val="24"/>
          <w:lang w:val="en-US"/>
        </w:rPr>
        <w:t>Broj:</w:t>
      </w:r>
      <w:r w:rsidR="00762FF7">
        <w:rPr>
          <w:rFonts w:ascii="Arial" w:eastAsia="Calibri" w:hAnsi="Arial" w:cs="Arial"/>
          <w:szCs w:val="24"/>
          <w:lang w:val="en-US"/>
        </w:rPr>
        <w:t>01-10810-610/21-2139</w:t>
      </w:r>
      <w:r w:rsidRPr="00455B0A">
        <w:rPr>
          <w:rFonts w:ascii="Arial" w:eastAsia="Calibri" w:hAnsi="Arial" w:cs="Arial"/>
          <w:szCs w:val="24"/>
          <w:lang w:val="en-US"/>
        </w:rPr>
        <w:tab/>
      </w:r>
      <w:r w:rsidRPr="00455B0A">
        <w:rPr>
          <w:rFonts w:ascii="Arial" w:eastAsia="Calibri" w:hAnsi="Arial" w:cs="Arial"/>
          <w:szCs w:val="24"/>
          <w:lang w:val="en-US"/>
        </w:rPr>
        <w:tab/>
      </w:r>
      <w:r w:rsidRPr="00455B0A">
        <w:rPr>
          <w:rFonts w:ascii="Arial" w:eastAsia="Calibri" w:hAnsi="Arial" w:cs="Arial"/>
          <w:szCs w:val="24"/>
          <w:lang w:val="en-US"/>
        </w:rPr>
        <w:tab/>
      </w:r>
      <w:r w:rsidRPr="00455B0A">
        <w:rPr>
          <w:rFonts w:ascii="Arial" w:eastAsia="Calibri" w:hAnsi="Arial" w:cs="Arial"/>
          <w:szCs w:val="24"/>
          <w:lang w:val="en-US"/>
        </w:rPr>
        <w:tab/>
      </w:r>
      <w:r w:rsidRPr="00455B0A">
        <w:rPr>
          <w:rFonts w:ascii="Arial" w:eastAsia="Calibri" w:hAnsi="Arial" w:cs="Arial"/>
          <w:szCs w:val="24"/>
          <w:lang w:val="en-US"/>
        </w:rPr>
        <w:tab/>
      </w:r>
      <w:r w:rsidRPr="00455B0A">
        <w:rPr>
          <w:rFonts w:ascii="Arial" w:eastAsia="Calibri" w:hAnsi="Arial" w:cs="Arial"/>
          <w:szCs w:val="24"/>
          <w:lang w:val="en-US"/>
        </w:rPr>
        <w:tab/>
        <w:t xml:space="preserve">        </w:t>
      </w:r>
      <w:r w:rsidR="00762FF7">
        <w:rPr>
          <w:rFonts w:ascii="Arial" w:eastAsia="Calibri" w:hAnsi="Arial" w:cs="Arial"/>
          <w:szCs w:val="24"/>
          <w:lang w:val="en-US"/>
        </w:rPr>
        <w:tab/>
      </w:r>
      <w:r w:rsidR="00762FF7">
        <w:rPr>
          <w:rFonts w:ascii="Arial" w:eastAsia="Calibri" w:hAnsi="Arial" w:cs="Arial"/>
          <w:szCs w:val="24"/>
          <w:lang w:val="en-US"/>
        </w:rPr>
        <w:tab/>
      </w:r>
      <w:r w:rsidR="00762FF7">
        <w:rPr>
          <w:rFonts w:ascii="Arial" w:eastAsia="Calibri" w:hAnsi="Arial" w:cs="Arial"/>
          <w:szCs w:val="24"/>
          <w:lang w:val="en-US"/>
        </w:rPr>
        <w:tab/>
      </w:r>
      <w:r w:rsidR="00762FF7">
        <w:rPr>
          <w:rFonts w:ascii="Arial" w:eastAsia="Calibri" w:hAnsi="Arial" w:cs="Arial"/>
          <w:szCs w:val="24"/>
          <w:lang w:val="en-US"/>
        </w:rPr>
        <w:tab/>
      </w:r>
      <w:r w:rsidR="00762FF7">
        <w:rPr>
          <w:rFonts w:ascii="Arial" w:eastAsia="Calibri" w:hAnsi="Arial" w:cs="Arial"/>
          <w:szCs w:val="24"/>
          <w:lang w:val="en-US"/>
        </w:rPr>
        <w:tab/>
        <w:t xml:space="preserve">            </w:t>
      </w:r>
      <w:r w:rsidR="004F555A">
        <w:rPr>
          <w:rFonts w:ascii="Arial" w:eastAsia="Calibri" w:hAnsi="Arial" w:cs="Arial"/>
          <w:szCs w:val="24"/>
          <w:lang w:val="en-US"/>
        </w:rPr>
        <w:t xml:space="preserve"> </w:t>
      </w:r>
      <w:r w:rsidR="00E51D3B">
        <w:rPr>
          <w:rFonts w:ascii="Arial" w:eastAsia="Calibri" w:hAnsi="Arial" w:cs="Arial"/>
          <w:szCs w:val="24"/>
          <w:lang w:val="en-US"/>
        </w:rPr>
        <w:t>21</w:t>
      </w:r>
      <w:r w:rsidR="004F555A">
        <w:rPr>
          <w:rFonts w:ascii="Arial" w:eastAsia="Calibri" w:hAnsi="Arial" w:cs="Arial"/>
          <w:szCs w:val="24"/>
          <w:lang w:val="en-US"/>
        </w:rPr>
        <w:t xml:space="preserve">. </w:t>
      </w:r>
      <w:r w:rsidR="00A70FE3">
        <w:rPr>
          <w:rFonts w:ascii="Arial" w:eastAsia="Calibri" w:hAnsi="Arial" w:cs="Arial"/>
          <w:szCs w:val="24"/>
          <w:lang w:val="en-US"/>
        </w:rPr>
        <w:t>dece</w:t>
      </w:r>
      <w:r>
        <w:rPr>
          <w:rFonts w:ascii="Arial" w:eastAsia="Calibri" w:hAnsi="Arial" w:cs="Arial"/>
          <w:szCs w:val="24"/>
          <w:lang w:val="en-US"/>
        </w:rPr>
        <w:t>mba</w:t>
      </w:r>
      <w:r w:rsidRPr="00455B0A">
        <w:rPr>
          <w:rFonts w:ascii="Arial" w:eastAsia="Calibri" w:hAnsi="Arial" w:cs="Arial"/>
          <w:szCs w:val="24"/>
          <w:lang w:val="en-US"/>
        </w:rPr>
        <w:t>r</w:t>
      </w:r>
      <w:r>
        <w:rPr>
          <w:rFonts w:ascii="Arial" w:eastAsia="Calibri" w:hAnsi="Arial" w:cs="Arial"/>
          <w:szCs w:val="24"/>
          <w:lang w:val="en-US"/>
        </w:rPr>
        <w:t xml:space="preserve"> 2021</w:t>
      </w:r>
      <w:r w:rsidRPr="00455B0A">
        <w:rPr>
          <w:rFonts w:ascii="Arial" w:eastAsia="Calibri" w:hAnsi="Arial" w:cs="Arial"/>
          <w:szCs w:val="24"/>
          <w:lang w:val="en-US"/>
        </w:rPr>
        <w:t>.godine</w:t>
      </w:r>
      <w:r w:rsidRPr="00455B0A">
        <w:rPr>
          <w:rFonts w:ascii="Arial" w:eastAsia="Calibri" w:hAnsi="Arial" w:cs="Arial"/>
          <w:szCs w:val="24"/>
          <w:lang w:val="en-US"/>
        </w:rPr>
        <w:tab/>
        <w:t xml:space="preserve">                   </w:t>
      </w:r>
      <w:r w:rsidRPr="00455B0A">
        <w:rPr>
          <w:rFonts w:ascii="Arial" w:eastAsia="Calibri" w:hAnsi="Arial" w:cs="Arial"/>
          <w:szCs w:val="24"/>
          <w:lang w:val="en-US"/>
        </w:rPr>
        <w:tab/>
      </w:r>
      <w:r w:rsidRPr="00455B0A">
        <w:rPr>
          <w:rFonts w:ascii="Arial" w:eastAsia="Calibri" w:hAnsi="Arial" w:cs="Arial"/>
          <w:szCs w:val="24"/>
          <w:lang w:val="en-US"/>
        </w:rPr>
        <w:tab/>
      </w:r>
      <w:r w:rsidRPr="00455B0A">
        <w:rPr>
          <w:rFonts w:ascii="Arial" w:eastAsia="Calibri" w:hAnsi="Arial" w:cs="Arial"/>
          <w:szCs w:val="24"/>
          <w:lang w:val="en-US"/>
        </w:rPr>
        <w:tab/>
      </w:r>
      <w:r w:rsidRPr="00455B0A">
        <w:rPr>
          <w:rFonts w:ascii="Arial" w:eastAsia="Calibri" w:hAnsi="Arial" w:cs="Arial"/>
          <w:szCs w:val="24"/>
          <w:lang w:val="en-US"/>
        </w:rPr>
        <w:tab/>
      </w:r>
      <w:r w:rsidRPr="00455B0A">
        <w:rPr>
          <w:rFonts w:ascii="Arial" w:eastAsia="Calibri" w:hAnsi="Arial" w:cs="Arial"/>
          <w:szCs w:val="24"/>
          <w:lang w:val="en-US"/>
        </w:rPr>
        <w:tab/>
      </w:r>
      <w:r w:rsidRPr="00455B0A">
        <w:rPr>
          <w:rFonts w:ascii="Arial" w:eastAsia="Calibri" w:hAnsi="Arial" w:cs="Arial"/>
          <w:szCs w:val="24"/>
          <w:lang w:val="en-US"/>
        </w:rPr>
        <w:tab/>
      </w:r>
      <w:r w:rsidRPr="00455B0A">
        <w:rPr>
          <w:rFonts w:ascii="Arial" w:eastAsia="Calibri" w:hAnsi="Arial" w:cs="Arial"/>
          <w:szCs w:val="24"/>
          <w:lang w:val="en-US"/>
        </w:rPr>
        <w:tab/>
      </w:r>
      <w:r w:rsidRPr="00455B0A">
        <w:rPr>
          <w:rFonts w:ascii="Arial" w:eastAsia="Calibri" w:hAnsi="Arial" w:cs="Arial"/>
          <w:szCs w:val="24"/>
          <w:lang w:val="en-US"/>
        </w:rPr>
        <w:tab/>
        <w:t xml:space="preserve">  </w:t>
      </w:r>
    </w:p>
    <w:p w:rsidR="00455B0A" w:rsidRPr="00455B0A" w:rsidRDefault="00455B0A" w:rsidP="00455B0A">
      <w:pPr>
        <w:tabs>
          <w:tab w:val="left" w:pos="5332"/>
        </w:tabs>
        <w:spacing w:before="0" w:after="240" w:line="240" w:lineRule="auto"/>
        <w:rPr>
          <w:rFonts w:ascii="Arial" w:eastAsia="Calibri" w:hAnsi="Arial" w:cs="Arial"/>
          <w:b/>
          <w:szCs w:val="24"/>
          <w:lang w:val="en-US"/>
        </w:rPr>
      </w:pPr>
      <w:r w:rsidRPr="00455B0A">
        <w:rPr>
          <w:rFonts w:ascii="Arial" w:eastAsia="Calibri" w:hAnsi="Arial" w:cs="Arial"/>
          <w:b/>
          <w:szCs w:val="24"/>
          <w:lang w:val="en-US"/>
        </w:rPr>
        <w:tab/>
      </w:r>
    </w:p>
    <w:p w:rsidR="00455B0A" w:rsidRPr="00455B0A" w:rsidRDefault="00455B0A" w:rsidP="00455B0A">
      <w:pPr>
        <w:spacing w:before="0" w:after="0" w:line="240" w:lineRule="auto"/>
        <w:rPr>
          <w:rFonts w:ascii="Arial" w:eastAsia="Calibri" w:hAnsi="Arial" w:cs="Arial"/>
          <w:b/>
          <w:szCs w:val="24"/>
          <w:lang w:val="en-US"/>
        </w:rPr>
      </w:pPr>
    </w:p>
    <w:p w:rsidR="00455B0A" w:rsidRPr="00455B0A" w:rsidRDefault="00455B0A" w:rsidP="00455B0A">
      <w:pPr>
        <w:tabs>
          <w:tab w:val="left" w:pos="1620"/>
        </w:tabs>
        <w:spacing w:before="0" w:after="0" w:line="240" w:lineRule="auto"/>
        <w:rPr>
          <w:rFonts w:ascii="Arial" w:hAnsi="Arial" w:cs="Arial"/>
          <w:szCs w:val="24"/>
        </w:rPr>
      </w:pPr>
    </w:p>
    <w:p w:rsidR="00455B0A" w:rsidRPr="00455B0A" w:rsidRDefault="00455B0A" w:rsidP="00455B0A">
      <w:pPr>
        <w:tabs>
          <w:tab w:val="left" w:pos="1620"/>
        </w:tabs>
        <w:spacing w:before="0" w:after="0" w:line="240" w:lineRule="auto"/>
        <w:rPr>
          <w:rFonts w:ascii="Arial" w:hAnsi="Arial" w:cs="Arial"/>
          <w:szCs w:val="24"/>
        </w:rPr>
      </w:pPr>
    </w:p>
    <w:p w:rsidR="00455B0A" w:rsidRPr="00455B0A" w:rsidRDefault="00455B0A" w:rsidP="00455B0A">
      <w:pPr>
        <w:tabs>
          <w:tab w:val="left" w:pos="1620"/>
        </w:tabs>
        <w:spacing w:before="0" w:after="0" w:line="240" w:lineRule="auto"/>
        <w:rPr>
          <w:rFonts w:ascii="Arial" w:hAnsi="Arial" w:cs="Arial"/>
          <w:szCs w:val="24"/>
        </w:rPr>
      </w:pPr>
    </w:p>
    <w:p w:rsidR="00455B0A" w:rsidRPr="00455B0A" w:rsidRDefault="00455B0A" w:rsidP="00455B0A">
      <w:pPr>
        <w:tabs>
          <w:tab w:val="left" w:pos="1620"/>
        </w:tabs>
        <w:spacing w:before="0" w:after="0" w:line="240" w:lineRule="auto"/>
        <w:rPr>
          <w:rFonts w:ascii="Arial" w:hAnsi="Arial" w:cs="Arial"/>
          <w:szCs w:val="24"/>
        </w:rPr>
      </w:pPr>
    </w:p>
    <w:p w:rsidR="00455B0A" w:rsidRPr="00455B0A" w:rsidRDefault="00455B0A" w:rsidP="00455B0A">
      <w:pPr>
        <w:tabs>
          <w:tab w:val="left" w:pos="1620"/>
        </w:tabs>
        <w:spacing w:before="0" w:after="0" w:line="240" w:lineRule="auto"/>
        <w:rPr>
          <w:rFonts w:ascii="Arial" w:hAnsi="Arial" w:cs="Arial"/>
          <w:szCs w:val="24"/>
        </w:rPr>
      </w:pPr>
    </w:p>
    <w:p w:rsidR="00455B0A" w:rsidRPr="00455B0A" w:rsidRDefault="00455B0A" w:rsidP="00455B0A">
      <w:pPr>
        <w:tabs>
          <w:tab w:val="left" w:pos="1620"/>
        </w:tabs>
        <w:spacing w:before="0" w:after="0" w:line="240" w:lineRule="auto"/>
        <w:rPr>
          <w:rFonts w:ascii="Arial" w:hAnsi="Arial" w:cs="Arial"/>
          <w:szCs w:val="24"/>
        </w:rPr>
      </w:pPr>
    </w:p>
    <w:p w:rsidR="00455B0A" w:rsidRPr="00455B0A" w:rsidRDefault="00455B0A" w:rsidP="00455B0A">
      <w:pPr>
        <w:tabs>
          <w:tab w:val="left" w:pos="1620"/>
        </w:tabs>
        <w:spacing w:before="0" w:after="0" w:line="240" w:lineRule="auto"/>
        <w:rPr>
          <w:rFonts w:ascii="Arial" w:hAnsi="Arial" w:cs="Arial"/>
          <w:szCs w:val="24"/>
        </w:rPr>
      </w:pPr>
    </w:p>
    <w:p w:rsidR="00455B0A" w:rsidRPr="00455B0A" w:rsidRDefault="00455B0A" w:rsidP="00455B0A">
      <w:pPr>
        <w:tabs>
          <w:tab w:val="left" w:pos="1620"/>
        </w:tabs>
        <w:spacing w:before="0" w:after="0" w:line="240" w:lineRule="auto"/>
        <w:jc w:val="center"/>
        <w:rPr>
          <w:rFonts w:ascii="Arial" w:hAnsi="Arial" w:cs="Arial"/>
          <w:b/>
          <w:sz w:val="28"/>
          <w:szCs w:val="28"/>
        </w:rPr>
      </w:pPr>
      <w:r>
        <w:rPr>
          <w:rFonts w:ascii="Arial" w:hAnsi="Arial" w:cs="Arial"/>
          <w:b/>
          <w:sz w:val="28"/>
          <w:szCs w:val="28"/>
        </w:rPr>
        <w:t>REGISTAR</w:t>
      </w:r>
      <w:r w:rsidR="005D1319">
        <w:rPr>
          <w:rFonts w:ascii="Arial" w:hAnsi="Arial" w:cs="Arial"/>
          <w:b/>
          <w:sz w:val="28"/>
          <w:szCs w:val="28"/>
        </w:rPr>
        <w:t xml:space="preserve"> RIZIKA UPRAVE ZA SPORT I MLADE</w:t>
      </w:r>
    </w:p>
    <w:p w:rsidR="00455B0A" w:rsidRPr="00455B0A" w:rsidRDefault="00455B0A" w:rsidP="00455B0A">
      <w:pPr>
        <w:tabs>
          <w:tab w:val="left" w:pos="1620"/>
        </w:tabs>
        <w:spacing w:before="0" w:after="0" w:line="240" w:lineRule="auto"/>
        <w:jc w:val="center"/>
        <w:rPr>
          <w:rFonts w:ascii="Arial" w:hAnsi="Arial" w:cs="Arial"/>
          <w:szCs w:val="24"/>
        </w:rPr>
      </w:pPr>
    </w:p>
    <w:p w:rsidR="00455B0A" w:rsidRPr="00455B0A" w:rsidRDefault="00455B0A" w:rsidP="00455B0A">
      <w:pPr>
        <w:tabs>
          <w:tab w:val="left" w:pos="1620"/>
        </w:tabs>
        <w:spacing w:before="0" w:after="0" w:line="240" w:lineRule="auto"/>
        <w:rPr>
          <w:rFonts w:ascii="Arial" w:hAnsi="Arial" w:cs="Arial"/>
          <w:szCs w:val="24"/>
        </w:rPr>
      </w:pPr>
    </w:p>
    <w:p w:rsidR="00455B0A" w:rsidRPr="00455B0A" w:rsidRDefault="00455B0A" w:rsidP="00455B0A">
      <w:pPr>
        <w:tabs>
          <w:tab w:val="left" w:pos="1620"/>
        </w:tabs>
        <w:spacing w:before="0" w:after="0" w:line="240" w:lineRule="auto"/>
        <w:rPr>
          <w:rFonts w:ascii="Arial" w:hAnsi="Arial" w:cs="Arial"/>
          <w:szCs w:val="24"/>
        </w:rPr>
      </w:pPr>
    </w:p>
    <w:p w:rsidR="00455B0A" w:rsidRPr="00455B0A" w:rsidRDefault="00455B0A" w:rsidP="00455B0A">
      <w:pPr>
        <w:tabs>
          <w:tab w:val="left" w:pos="1620"/>
        </w:tabs>
        <w:spacing w:before="0" w:after="0" w:line="240" w:lineRule="auto"/>
        <w:rPr>
          <w:rFonts w:ascii="Arial" w:hAnsi="Arial" w:cs="Arial"/>
          <w:szCs w:val="24"/>
        </w:rPr>
      </w:pPr>
    </w:p>
    <w:p w:rsidR="00455B0A" w:rsidRPr="00455B0A" w:rsidRDefault="00455B0A" w:rsidP="00455B0A">
      <w:pPr>
        <w:tabs>
          <w:tab w:val="left" w:pos="1620"/>
        </w:tabs>
        <w:spacing w:before="0" w:after="0" w:line="240" w:lineRule="auto"/>
        <w:jc w:val="center"/>
        <w:rPr>
          <w:rFonts w:ascii="Arial" w:hAnsi="Arial" w:cs="Arial"/>
          <w:szCs w:val="24"/>
        </w:rPr>
      </w:pPr>
    </w:p>
    <w:p w:rsidR="00455B0A" w:rsidRPr="00455B0A" w:rsidRDefault="00455B0A" w:rsidP="00455B0A">
      <w:pPr>
        <w:tabs>
          <w:tab w:val="left" w:pos="1620"/>
        </w:tabs>
        <w:spacing w:before="0" w:after="0" w:line="240" w:lineRule="auto"/>
        <w:jc w:val="center"/>
        <w:rPr>
          <w:rFonts w:ascii="Arial" w:hAnsi="Arial" w:cs="Arial"/>
          <w:szCs w:val="24"/>
        </w:rPr>
      </w:pPr>
    </w:p>
    <w:p w:rsidR="00455B0A" w:rsidRPr="00455B0A" w:rsidRDefault="00455B0A" w:rsidP="00455B0A">
      <w:pPr>
        <w:tabs>
          <w:tab w:val="left" w:pos="1620"/>
        </w:tabs>
        <w:spacing w:before="0" w:after="0" w:line="240" w:lineRule="auto"/>
        <w:jc w:val="center"/>
        <w:rPr>
          <w:rFonts w:ascii="Arial" w:hAnsi="Arial" w:cs="Arial"/>
          <w:szCs w:val="24"/>
        </w:rPr>
      </w:pPr>
    </w:p>
    <w:p w:rsidR="00455B0A" w:rsidRPr="00455B0A" w:rsidRDefault="00455B0A" w:rsidP="00455B0A">
      <w:pPr>
        <w:tabs>
          <w:tab w:val="left" w:pos="1620"/>
        </w:tabs>
        <w:spacing w:before="0" w:after="0" w:line="240" w:lineRule="auto"/>
        <w:jc w:val="center"/>
        <w:rPr>
          <w:rFonts w:ascii="Arial" w:hAnsi="Arial" w:cs="Arial"/>
          <w:szCs w:val="24"/>
        </w:rPr>
      </w:pPr>
    </w:p>
    <w:p w:rsidR="00455B0A" w:rsidRPr="00455B0A" w:rsidRDefault="00455B0A" w:rsidP="00455B0A">
      <w:pPr>
        <w:tabs>
          <w:tab w:val="left" w:pos="1620"/>
        </w:tabs>
        <w:spacing w:before="0" w:after="0" w:line="240" w:lineRule="auto"/>
        <w:jc w:val="center"/>
        <w:rPr>
          <w:rFonts w:ascii="Arial" w:hAnsi="Arial" w:cs="Arial"/>
          <w:szCs w:val="24"/>
        </w:rPr>
      </w:pPr>
    </w:p>
    <w:p w:rsidR="00455B0A" w:rsidRPr="00455B0A" w:rsidRDefault="00455B0A" w:rsidP="00455B0A">
      <w:pPr>
        <w:tabs>
          <w:tab w:val="left" w:pos="1620"/>
        </w:tabs>
        <w:spacing w:before="0" w:after="0" w:line="240" w:lineRule="auto"/>
        <w:jc w:val="center"/>
        <w:rPr>
          <w:rFonts w:ascii="Arial" w:hAnsi="Arial" w:cs="Arial"/>
          <w:szCs w:val="24"/>
        </w:rPr>
      </w:pPr>
    </w:p>
    <w:p w:rsidR="00455B0A" w:rsidRPr="00455B0A" w:rsidRDefault="00455B0A" w:rsidP="00455B0A">
      <w:pPr>
        <w:tabs>
          <w:tab w:val="left" w:pos="1620"/>
        </w:tabs>
        <w:spacing w:before="0" w:after="0" w:line="240" w:lineRule="auto"/>
        <w:jc w:val="center"/>
        <w:rPr>
          <w:rFonts w:ascii="Arial" w:hAnsi="Arial" w:cs="Arial"/>
          <w:szCs w:val="24"/>
        </w:rPr>
      </w:pPr>
    </w:p>
    <w:p w:rsidR="00455B0A" w:rsidRPr="00455B0A" w:rsidRDefault="00455B0A" w:rsidP="00455B0A">
      <w:pPr>
        <w:tabs>
          <w:tab w:val="left" w:pos="1620"/>
        </w:tabs>
        <w:spacing w:before="0" w:after="0" w:line="240" w:lineRule="auto"/>
        <w:jc w:val="center"/>
        <w:rPr>
          <w:rFonts w:ascii="Arial" w:hAnsi="Arial" w:cs="Arial"/>
          <w:szCs w:val="24"/>
        </w:rPr>
      </w:pPr>
    </w:p>
    <w:p w:rsidR="00455B0A" w:rsidRPr="00455B0A" w:rsidRDefault="00455B0A" w:rsidP="00455B0A">
      <w:pPr>
        <w:tabs>
          <w:tab w:val="left" w:pos="1620"/>
        </w:tabs>
        <w:spacing w:before="0" w:after="0" w:line="240" w:lineRule="auto"/>
        <w:jc w:val="center"/>
        <w:rPr>
          <w:rFonts w:ascii="Arial" w:hAnsi="Arial" w:cs="Arial"/>
          <w:szCs w:val="24"/>
        </w:rPr>
      </w:pPr>
      <w:r w:rsidRPr="00455B0A">
        <w:rPr>
          <w:rFonts w:ascii="Arial" w:hAnsi="Arial" w:cs="Arial"/>
          <w:szCs w:val="24"/>
        </w:rPr>
        <w:t xml:space="preserve">Podgorica,  </w:t>
      </w:r>
    </w:p>
    <w:p w:rsidR="00455B0A" w:rsidRPr="00455B0A" w:rsidRDefault="00EC0432" w:rsidP="00455B0A">
      <w:pPr>
        <w:tabs>
          <w:tab w:val="left" w:pos="1620"/>
        </w:tabs>
        <w:spacing w:before="0" w:after="0" w:line="240" w:lineRule="auto"/>
        <w:jc w:val="center"/>
        <w:rPr>
          <w:rFonts w:ascii="Arial" w:hAnsi="Arial" w:cs="Arial"/>
          <w:szCs w:val="24"/>
        </w:rPr>
      </w:pPr>
      <w:r>
        <w:rPr>
          <w:rFonts w:ascii="Arial" w:hAnsi="Arial" w:cs="Arial"/>
          <w:szCs w:val="24"/>
          <w:lang w:val="en-US"/>
        </w:rPr>
        <w:t>decembar</w:t>
      </w:r>
      <w:r w:rsidR="00455B0A" w:rsidRPr="00455B0A">
        <w:rPr>
          <w:rFonts w:ascii="Arial" w:hAnsi="Arial" w:cs="Arial"/>
          <w:szCs w:val="24"/>
          <w:lang w:val="en-US"/>
        </w:rPr>
        <w:t xml:space="preserve"> </w:t>
      </w:r>
      <w:r w:rsidR="00455B0A">
        <w:rPr>
          <w:rFonts w:ascii="Arial" w:hAnsi="Arial" w:cs="Arial"/>
          <w:szCs w:val="24"/>
        </w:rPr>
        <w:t>2021</w:t>
      </w:r>
      <w:r w:rsidR="00455B0A" w:rsidRPr="00455B0A">
        <w:rPr>
          <w:rFonts w:ascii="Arial" w:hAnsi="Arial" w:cs="Arial"/>
          <w:szCs w:val="24"/>
        </w:rPr>
        <w:t xml:space="preserve">.godine </w:t>
      </w:r>
    </w:p>
    <w:p w:rsidR="00455B0A" w:rsidRPr="00455B0A" w:rsidRDefault="00455B0A" w:rsidP="00455B0A">
      <w:pPr>
        <w:tabs>
          <w:tab w:val="left" w:pos="1620"/>
        </w:tabs>
        <w:spacing w:before="0" w:after="0" w:line="240" w:lineRule="auto"/>
        <w:jc w:val="center"/>
        <w:rPr>
          <w:rFonts w:ascii="Arial" w:hAnsi="Arial" w:cs="Arial"/>
          <w:b/>
          <w:szCs w:val="24"/>
        </w:rPr>
      </w:pPr>
      <w:r w:rsidRPr="00455B0A">
        <w:rPr>
          <w:rFonts w:ascii="Arial" w:hAnsi="Arial" w:cs="Arial"/>
          <w:b/>
          <w:szCs w:val="24"/>
        </w:rPr>
        <w:lastRenderedPageBreak/>
        <w:t>UVOD</w:t>
      </w:r>
    </w:p>
    <w:p w:rsidR="00455B0A" w:rsidRPr="00455B0A" w:rsidRDefault="00455B0A" w:rsidP="00455B0A">
      <w:pPr>
        <w:tabs>
          <w:tab w:val="left" w:pos="1620"/>
        </w:tabs>
        <w:spacing w:before="0" w:after="0" w:line="240" w:lineRule="auto"/>
        <w:jc w:val="center"/>
        <w:rPr>
          <w:rFonts w:ascii="Arial" w:hAnsi="Arial" w:cs="Arial"/>
          <w:szCs w:val="24"/>
        </w:rPr>
      </w:pPr>
    </w:p>
    <w:p w:rsidR="00455B0A" w:rsidRPr="00455B0A" w:rsidRDefault="00455B0A" w:rsidP="00455B0A">
      <w:pPr>
        <w:tabs>
          <w:tab w:val="left" w:pos="1620"/>
        </w:tabs>
        <w:spacing w:before="0" w:after="0" w:line="240" w:lineRule="auto"/>
        <w:rPr>
          <w:rFonts w:ascii="Arial" w:hAnsi="Arial" w:cs="Arial"/>
          <w:szCs w:val="24"/>
        </w:rPr>
      </w:pPr>
      <w:r w:rsidRPr="00455B0A">
        <w:rPr>
          <w:rFonts w:ascii="Arial" w:hAnsi="Arial" w:cs="Arial"/>
          <w:szCs w:val="24"/>
        </w:rPr>
        <w:t>U skladu sa članom 14 Zakona o upravljanju i unutrašnjim kontrolama u javnom sektoru</w:t>
      </w:r>
      <w:r w:rsidRPr="00455B0A">
        <w:rPr>
          <w:rFonts w:ascii="Arial" w:hAnsi="Arial" w:cs="Arial"/>
          <w:szCs w:val="24"/>
          <w:lang w:val="en-US"/>
        </w:rPr>
        <w:t xml:space="preserve"> </w:t>
      </w:r>
      <w:r w:rsidRPr="00455B0A">
        <w:rPr>
          <w:rFonts w:ascii="Arial" w:hAnsi="Arial" w:cs="Arial"/>
          <w:szCs w:val="24"/>
        </w:rPr>
        <w:t>("Sl. list CG", br. 75/18), kojim je propisano da je rukovodilac subjekta dužan da uspostavi registar rizika i odredi lice zaposleno u subjektu za koordinaciju aktivnosti na uspostavljanju procesa upravljanja rizicima, donosi se Registar riz</w:t>
      </w:r>
      <w:r w:rsidR="006B6C00">
        <w:rPr>
          <w:rFonts w:ascii="Arial" w:hAnsi="Arial" w:cs="Arial"/>
          <w:szCs w:val="24"/>
        </w:rPr>
        <w:t>ika Uprave za sport i mlade</w:t>
      </w:r>
      <w:r w:rsidRPr="00455B0A">
        <w:rPr>
          <w:rFonts w:ascii="Arial" w:hAnsi="Arial" w:cs="Arial"/>
          <w:szCs w:val="24"/>
        </w:rPr>
        <w:t>.</w:t>
      </w:r>
    </w:p>
    <w:p w:rsidR="00455B0A" w:rsidRPr="00455B0A" w:rsidRDefault="00455B0A" w:rsidP="00455B0A">
      <w:pPr>
        <w:tabs>
          <w:tab w:val="left" w:pos="1620"/>
        </w:tabs>
        <w:spacing w:before="0" w:line="240" w:lineRule="auto"/>
        <w:rPr>
          <w:rFonts w:ascii="Arial" w:hAnsi="Arial" w:cs="Arial"/>
          <w:szCs w:val="24"/>
        </w:rPr>
      </w:pPr>
      <w:r w:rsidRPr="00455B0A">
        <w:rPr>
          <w:rFonts w:ascii="Arial" w:hAnsi="Arial" w:cs="Arial"/>
          <w:szCs w:val="24"/>
        </w:rPr>
        <w:t>Upravljanje i kontrola zasnivaju se na primjeni sljedećih elemenata, i to:</w:t>
      </w:r>
    </w:p>
    <w:p w:rsidR="00455B0A" w:rsidRPr="00455B0A" w:rsidRDefault="00455B0A" w:rsidP="00455B0A">
      <w:pPr>
        <w:tabs>
          <w:tab w:val="left" w:pos="1620"/>
        </w:tabs>
        <w:spacing w:before="0" w:after="0" w:line="240" w:lineRule="auto"/>
        <w:rPr>
          <w:rFonts w:ascii="Arial" w:hAnsi="Arial" w:cs="Arial"/>
          <w:szCs w:val="24"/>
        </w:rPr>
      </w:pPr>
      <w:r w:rsidRPr="00455B0A">
        <w:rPr>
          <w:rFonts w:ascii="Arial" w:hAnsi="Arial" w:cs="Arial"/>
          <w:szCs w:val="24"/>
        </w:rPr>
        <w:t xml:space="preserve">   1) kontrolnom okruženju;</w:t>
      </w:r>
    </w:p>
    <w:p w:rsidR="00455B0A" w:rsidRPr="00455B0A" w:rsidRDefault="00455B0A" w:rsidP="00455B0A">
      <w:pPr>
        <w:tabs>
          <w:tab w:val="left" w:pos="1620"/>
        </w:tabs>
        <w:spacing w:before="0" w:after="0" w:line="240" w:lineRule="auto"/>
        <w:rPr>
          <w:rFonts w:ascii="Arial" w:hAnsi="Arial" w:cs="Arial"/>
          <w:szCs w:val="24"/>
        </w:rPr>
      </w:pPr>
      <w:r w:rsidRPr="00455B0A">
        <w:rPr>
          <w:rFonts w:ascii="Arial" w:hAnsi="Arial" w:cs="Arial"/>
          <w:szCs w:val="24"/>
        </w:rPr>
        <w:t xml:space="preserve">   2) upravljanju rizicima;</w:t>
      </w:r>
    </w:p>
    <w:p w:rsidR="00455B0A" w:rsidRPr="00455B0A" w:rsidRDefault="00455B0A" w:rsidP="00455B0A">
      <w:pPr>
        <w:tabs>
          <w:tab w:val="left" w:pos="1620"/>
        </w:tabs>
        <w:spacing w:before="0" w:after="0" w:line="240" w:lineRule="auto"/>
        <w:rPr>
          <w:rFonts w:ascii="Arial" w:hAnsi="Arial" w:cs="Arial"/>
          <w:szCs w:val="24"/>
        </w:rPr>
      </w:pPr>
      <w:r w:rsidRPr="00455B0A">
        <w:rPr>
          <w:rFonts w:ascii="Arial" w:hAnsi="Arial" w:cs="Arial"/>
          <w:szCs w:val="24"/>
        </w:rPr>
        <w:t xml:space="preserve">   3) kontrolnim aktivnostima;</w:t>
      </w:r>
    </w:p>
    <w:p w:rsidR="00455B0A" w:rsidRPr="00455B0A" w:rsidRDefault="00455B0A" w:rsidP="00455B0A">
      <w:pPr>
        <w:tabs>
          <w:tab w:val="left" w:pos="1620"/>
        </w:tabs>
        <w:spacing w:before="0" w:after="0" w:line="240" w:lineRule="auto"/>
        <w:rPr>
          <w:rFonts w:ascii="Arial" w:hAnsi="Arial" w:cs="Arial"/>
          <w:szCs w:val="24"/>
        </w:rPr>
      </w:pPr>
      <w:r w:rsidRPr="00455B0A">
        <w:rPr>
          <w:rFonts w:ascii="Arial" w:hAnsi="Arial" w:cs="Arial"/>
          <w:szCs w:val="24"/>
        </w:rPr>
        <w:t xml:space="preserve">   4) sistemu informacija i komunikacija; i</w:t>
      </w:r>
    </w:p>
    <w:p w:rsidR="00455B0A" w:rsidRPr="00455B0A" w:rsidRDefault="00455B0A" w:rsidP="00455B0A">
      <w:pPr>
        <w:tabs>
          <w:tab w:val="left" w:pos="1620"/>
        </w:tabs>
        <w:spacing w:before="0" w:after="0" w:line="240" w:lineRule="auto"/>
        <w:rPr>
          <w:rFonts w:ascii="Arial" w:hAnsi="Arial" w:cs="Arial"/>
          <w:szCs w:val="24"/>
        </w:rPr>
      </w:pPr>
      <w:r w:rsidRPr="00455B0A">
        <w:rPr>
          <w:rFonts w:ascii="Arial" w:hAnsi="Arial" w:cs="Arial"/>
          <w:szCs w:val="24"/>
        </w:rPr>
        <w:t xml:space="preserve">   5) praćenju i procjeni sistema upravljanja i kontrola.</w:t>
      </w:r>
    </w:p>
    <w:p w:rsidR="006B6C00" w:rsidRDefault="006B6C00" w:rsidP="00455B0A">
      <w:pPr>
        <w:tabs>
          <w:tab w:val="left" w:pos="1620"/>
        </w:tabs>
        <w:spacing w:before="0" w:line="240" w:lineRule="auto"/>
        <w:rPr>
          <w:rFonts w:ascii="Arial" w:hAnsi="Arial" w:cs="Arial"/>
          <w:szCs w:val="24"/>
        </w:rPr>
      </w:pPr>
    </w:p>
    <w:p w:rsidR="00455B0A" w:rsidRPr="00455B0A" w:rsidRDefault="00455B0A" w:rsidP="00455B0A">
      <w:pPr>
        <w:tabs>
          <w:tab w:val="left" w:pos="1620"/>
        </w:tabs>
        <w:spacing w:before="0" w:line="240" w:lineRule="auto"/>
        <w:rPr>
          <w:rFonts w:ascii="Arial" w:hAnsi="Arial" w:cs="Arial"/>
          <w:szCs w:val="24"/>
        </w:rPr>
      </w:pPr>
      <w:r w:rsidRPr="00455B0A">
        <w:rPr>
          <w:rFonts w:ascii="Arial" w:hAnsi="Arial" w:cs="Arial"/>
          <w:szCs w:val="24"/>
        </w:rPr>
        <w:t>U skladu sa Zakonom o upravljanju i unutrašnjim kontrolama u javnom sektoru, upravljanje rizicima obuhvata postupak identifikacije, procjene i praćenja događaja, koji mogu negativno uticati na ostvarivanje utvrđenih poslovnih ciljeva subjekta i preduzimanje potrebnih mjera radi smanjenja rizika do nivoa razumne uvjerenosti da će ciljevi biti ostvareni.</w:t>
      </w:r>
    </w:p>
    <w:p w:rsidR="00455B0A" w:rsidRPr="00455B0A" w:rsidRDefault="00455B0A" w:rsidP="00455B0A">
      <w:pPr>
        <w:tabs>
          <w:tab w:val="left" w:pos="1620"/>
        </w:tabs>
        <w:spacing w:before="0" w:after="0" w:line="240" w:lineRule="auto"/>
        <w:rPr>
          <w:rFonts w:ascii="Arial" w:hAnsi="Arial" w:cs="Arial"/>
          <w:szCs w:val="24"/>
        </w:rPr>
      </w:pPr>
      <w:r w:rsidRPr="00455B0A">
        <w:rPr>
          <w:rFonts w:ascii="Arial" w:hAnsi="Arial" w:cs="Arial"/>
          <w:szCs w:val="24"/>
        </w:rPr>
        <w:t>Članom 4 navedenog zakona, rizik je mogućnost nastupanja događaja koji može negativno uticati na ostvarivanje postavljenih ciljeva subjekta.</w:t>
      </w:r>
    </w:p>
    <w:p w:rsidR="00455B0A" w:rsidRPr="00455B0A" w:rsidRDefault="00455B0A" w:rsidP="00455B0A">
      <w:pPr>
        <w:tabs>
          <w:tab w:val="left" w:pos="709"/>
        </w:tabs>
        <w:spacing w:before="0" w:line="240" w:lineRule="auto"/>
        <w:rPr>
          <w:rFonts w:ascii="Arial" w:hAnsi="Arial" w:cs="Arial"/>
          <w:szCs w:val="24"/>
          <w:lang w:val="en-US"/>
        </w:rPr>
      </w:pPr>
      <w:r w:rsidRPr="00455B0A">
        <w:rPr>
          <w:rFonts w:ascii="Arial" w:hAnsi="Arial" w:cs="Arial"/>
          <w:szCs w:val="24"/>
          <w:lang w:val="en-US"/>
        </w:rPr>
        <w:t>Upravljanje rizicima je sastavni dio upravljanja i predstavlja vezu između planiranja i donošenja odluka.</w:t>
      </w:r>
    </w:p>
    <w:p w:rsidR="00455B0A" w:rsidRPr="00455B0A" w:rsidRDefault="00455B0A" w:rsidP="00455B0A">
      <w:pPr>
        <w:tabs>
          <w:tab w:val="left" w:pos="709"/>
        </w:tabs>
        <w:spacing w:before="0" w:line="240" w:lineRule="auto"/>
        <w:rPr>
          <w:rFonts w:ascii="Arial" w:hAnsi="Arial" w:cs="Arial"/>
          <w:szCs w:val="24"/>
          <w:lang w:val="en-US"/>
        </w:rPr>
      </w:pPr>
      <w:r w:rsidRPr="00455B0A">
        <w:rPr>
          <w:rFonts w:ascii="Arial" w:hAnsi="Arial" w:cs="Arial"/>
          <w:szCs w:val="24"/>
          <w:lang w:val="en-US"/>
        </w:rPr>
        <w:t>Upravljanje rizicima obezbjeđuje:</w:t>
      </w:r>
    </w:p>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t>• predviđanje mogućnosti nastanka nepovoljnih okolnosti ili događaja koji bi mogli spriječiti ostvarivanje ciljeva subjekta i</w:t>
      </w:r>
    </w:p>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t>• usmjeravanje unutrašnjih kontrola i ograničenih resursa na ključne rizike u poslovnim procesima.</w:t>
      </w:r>
    </w:p>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t>Uspostavljanjem registra rizika i upravljanjem rizicima smanjiće se mogućnost nastupanja događaja koji može negativno uticati na ostvarivanje p</w:t>
      </w:r>
      <w:r w:rsidR="006B6C00">
        <w:rPr>
          <w:rFonts w:ascii="Arial" w:hAnsi="Arial" w:cs="Arial"/>
          <w:szCs w:val="24"/>
          <w:lang w:val="en-US"/>
        </w:rPr>
        <w:t>ostavljenih ciljeva Uprave</w:t>
      </w:r>
      <w:r w:rsidRPr="00455B0A">
        <w:rPr>
          <w:rFonts w:ascii="Arial" w:hAnsi="Arial" w:cs="Arial"/>
          <w:szCs w:val="24"/>
          <w:lang w:val="en-US"/>
        </w:rPr>
        <w:t>, a u slučaju da nastupi neželjeni događaj smanjiće se negativne posljedice istog blagovremenim i adekvatnim reagovanjem.</w:t>
      </w:r>
    </w:p>
    <w:p w:rsidR="00455B0A" w:rsidRPr="00455B0A" w:rsidRDefault="00455B0A" w:rsidP="00455B0A">
      <w:pPr>
        <w:tabs>
          <w:tab w:val="left" w:pos="709"/>
        </w:tabs>
        <w:rPr>
          <w:rFonts w:ascii="Arial" w:hAnsi="Arial" w:cs="Arial"/>
          <w:szCs w:val="24"/>
        </w:rPr>
      </w:pPr>
      <w:r w:rsidRPr="00455B0A">
        <w:rPr>
          <w:rFonts w:ascii="Arial" w:hAnsi="Arial" w:cs="Arial"/>
          <w:szCs w:val="24"/>
          <w:lang w:val="en-US"/>
        </w:rPr>
        <w:t xml:space="preserve">Članom 7 </w:t>
      </w:r>
      <w:r w:rsidRPr="00455B0A">
        <w:rPr>
          <w:rFonts w:ascii="Arial" w:hAnsi="Arial" w:cs="Arial"/>
          <w:szCs w:val="24"/>
        </w:rPr>
        <w:t>Zakona o upravljanju i unutrašnjim kontrolama u javnom sektoru rukovodilac subjekta odgovoran je za utvrđivanje poslovnih ciljeva subjekta kojim rukovodi, a koji doprinose ostvarivanju misije subjekta; izradu i sprovođenje strateških i drugih planova, kao i programa za ostvarenje poslovnih ciljeva subjekta;</w:t>
      </w:r>
      <w:r w:rsidRPr="00455B0A">
        <w:rPr>
          <w:rFonts w:ascii="Arial" w:hAnsi="Arial" w:cs="Arial"/>
          <w:szCs w:val="24"/>
          <w:lang w:val="en-US"/>
        </w:rPr>
        <w:t xml:space="preserve"> </w:t>
      </w:r>
      <w:r w:rsidRPr="00455B0A">
        <w:rPr>
          <w:rFonts w:ascii="Arial" w:hAnsi="Arial" w:cs="Arial"/>
          <w:szCs w:val="24"/>
        </w:rPr>
        <w:t xml:space="preserve">sprovođenje i razvoj sistema upravljanja i kontrola; identifikaciju, procjenu i upravljanje rizicima u subjektu. </w:t>
      </w:r>
    </w:p>
    <w:p w:rsidR="00981E81" w:rsidRDefault="00455B0A" w:rsidP="00455B0A">
      <w:pPr>
        <w:tabs>
          <w:tab w:val="left" w:pos="709"/>
        </w:tabs>
        <w:rPr>
          <w:rFonts w:ascii="Arial" w:hAnsi="Arial" w:cs="Arial"/>
          <w:szCs w:val="24"/>
          <w:lang w:val="en-US"/>
        </w:rPr>
      </w:pPr>
      <w:r w:rsidRPr="00455B0A">
        <w:rPr>
          <w:rFonts w:ascii="Arial" w:hAnsi="Arial" w:cs="Arial"/>
          <w:szCs w:val="24"/>
          <w:lang w:val="en-US"/>
        </w:rPr>
        <w:lastRenderedPageBreak/>
        <w:t>Rukovodilac subjekta treba da odredi lice odgovorno za koordinaciju aktivnosti na sprovođenju i unapređenju upravljanja i unutrašnjih kontrola u subjektu.</w:t>
      </w:r>
    </w:p>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t>Lice odgovorno za koordinaciju aktivnosti na sprovođenju i unapređenju upravljanja i unutrašnjih kontrola u subjektu obavlja poslove koji se naročito odnose na:</w:t>
      </w:r>
    </w:p>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t>- pripremu i praćenje sprovođenja plana za unapređenje upravljanja i kontrola;</w:t>
      </w:r>
    </w:p>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t>- koordiniranje aktivnosti za uspostavljanje i unapređenje upravljanja i kontrola;</w:t>
      </w:r>
    </w:p>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t>- pripremu godišnjeg izvještaja o upravljanju i kontrolama;</w:t>
      </w:r>
    </w:p>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t>- izvještavanje rukovodioca subjekta o stanju i razvoju upravljanja i kontrola i</w:t>
      </w:r>
    </w:p>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t>- saradnju sa Direktoratom za centralnu harmonizaciju Ministarstva finansija.</w:t>
      </w:r>
    </w:p>
    <w:p w:rsidR="00455B0A" w:rsidRPr="00455B0A" w:rsidRDefault="006B6C00" w:rsidP="00455B0A">
      <w:pPr>
        <w:tabs>
          <w:tab w:val="left" w:pos="709"/>
        </w:tabs>
        <w:rPr>
          <w:rFonts w:ascii="Arial" w:hAnsi="Arial" w:cs="Arial"/>
          <w:szCs w:val="24"/>
        </w:rPr>
      </w:pPr>
      <w:r>
        <w:rPr>
          <w:rFonts w:ascii="Arial" w:hAnsi="Arial" w:cs="Arial"/>
          <w:szCs w:val="24"/>
        </w:rPr>
        <w:t xml:space="preserve">Rješenjem broj: </w:t>
      </w:r>
      <w:r w:rsidR="002B0596" w:rsidRPr="009F6CF2">
        <w:rPr>
          <w:rFonts w:ascii="Arial" w:hAnsi="Arial" w:cs="Arial"/>
          <w:szCs w:val="24"/>
        </w:rPr>
        <w:t>01-10810-</w:t>
      </w:r>
      <w:r w:rsidR="00140A57">
        <w:rPr>
          <w:rFonts w:ascii="Arial" w:hAnsi="Arial" w:cs="Arial"/>
          <w:szCs w:val="24"/>
        </w:rPr>
        <w:t>610</w:t>
      </w:r>
      <w:r w:rsidR="002B0596" w:rsidRPr="009F6CF2">
        <w:rPr>
          <w:rFonts w:ascii="Arial" w:hAnsi="Arial" w:cs="Arial"/>
          <w:szCs w:val="24"/>
        </w:rPr>
        <w:t>/21-</w:t>
      </w:r>
      <w:r w:rsidR="00140A57">
        <w:rPr>
          <w:rFonts w:ascii="Arial" w:hAnsi="Arial" w:cs="Arial"/>
          <w:szCs w:val="24"/>
        </w:rPr>
        <w:t>2137</w:t>
      </w:r>
      <w:r w:rsidR="002B0596" w:rsidRPr="009F6CF2">
        <w:rPr>
          <w:rFonts w:ascii="Arial" w:hAnsi="Arial" w:cs="Arial"/>
          <w:szCs w:val="24"/>
        </w:rPr>
        <w:t xml:space="preserve"> od 21</w:t>
      </w:r>
      <w:r w:rsidRPr="009F6CF2">
        <w:rPr>
          <w:rFonts w:ascii="Arial" w:hAnsi="Arial" w:cs="Arial"/>
          <w:szCs w:val="24"/>
        </w:rPr>
        <w:t>.12.2021</w:t>
      </w:r>
      <w:r w:rsidR="00455B0A" w:rsidRPr="009F6CF2">
        <w:rPr>
          <w:rFonts w:ascii="Arial" w:hAnsi="Arial" w:cs="Arial"/>
          <w:szCs w:val="24"/>
        </w:rPr>
        <w:t>.godine,</w:t>
      </w:r>
      <w:r w:rsidR="00455B0A" w:rsidRPr="00455B0A">
        <w:rPr>
          <w:rFonts w:ascii="Arial" w:hAnsi="Arial" w:cs="Arial"/>
          <w:szCs w:val="24"/>
        </w:rPr>
        <w:t xml:space="preserve"> imenovano je lice zaduženo za koordinaciju aktivnosti na sprovođenju i unaprijeđenju upravljanja i kontrol</w:t>
      </w:r>
      <w:r>
        <w:rPr>
          <w:rFonts w:ascii="Arial" w:hAnsi="Arial" w:cs="Arial"/>
          <w:szCs w:val="24"/>
        </w:rPr>
        <w:t>a u Upravi za sport i mlade</w:t>
      </w:r>
      <w:r w:rsidR="00455B0A" w:rsidRPr="00455B0A">
        <w:rPr>
          <w:rFonts w:ascii="Arial" w:hAnsi="Arial" w:cs="Arial"/>
          <w:szCs w:val="24"/>
        </w:rPr>
        <w:t>. Takođe, rješenj</w:t>
      </w:r>
      <w:r>
        <w:rPr>
          <w:rFonts w:ascii="Arial" w:hAnsi="Arial" w:cs="Arial"/>
          <w:szCs w:val="24"/>
        </w:rPr>
        <w:t xml:space="preserve">em broj: </w:t>
      </w:r>
      <w:r w:rsidR="002B0596" w:rsidRPr="009F6CF2">
        <w:rPr>
          <w:rFonts w:ascii="Arial" w:hAnsi="Arial" w:cs="Arial"/>
          <w:szCs w:val="24"/>
        </w:rPr>
        <w:t>01-10810-</w:t>
      </w:r>
      <w:r w:rsidR="00327B1E">
        <w:rPr>
          <w:rFonts w:ascii="Arial" w:hAnsi="Arial" w:cs="Arial"/>
          <w:szCs w:val="24"/>
        </w:rPr>
        <w:t>610</w:t>
      </w:r>
      <w:r w:rsidR="002B0596" w:rsidRPr="009F6CF2">
        <w:rPr>
          <w:rFonts w:ascii="Arial" w:hAnsi="Arial" w:cs="Arial"/>
          <w:szCs w:val="24"/>
        </w:rPr>
        <w:t>/21-</w:t>
      </w:r>
      <w:r w:rsidR="00327B1E">
        <w:rPr>
          <w:rFonts w:ascii="Arial" w:hAnsi="Arial" w:cs="Arial"/>
          <w:szCs w:val="24"/>
        </w:rPr>
        <w:t>2138</w:t>
      </w:r>
      <w:r w:rsidR="002B0596" w:rsidRPr="009F6CF2">
        <w:rPr>
          <w:rFonts w:ascii="Arial" w:hAnsi="Arial" w:cs="Arial"/>
          <w:szCs w:val="24"/>
        </w:rPr>
        <w:t xml:space="preserve"> od 21</w:t>
      </w:r>
      <w:r w:rsidRPr="009F6CF2">
        <w:rPr>
          <w:rFonts w:ascii="Arial" w:hAnsi="Arial" w:cs="Arial"/>
          <w:szCs w:val="24"/>
        </w:rPr>
        <w:t>.12.2021</w:t>
      </w:r>
      <w:r w:rsidR="00455B0A" w:rsidRPr="009F6CF2">
        <w:rPr>
          <w:rFonts w:ascii="Arial" w:hAnsi="Arial" w:cs="Arial"/>
          <w:szCs w:val="24"/>
        </w:rPr>
        <w:t>.godine, određeno</w:t>
      </w:r>
      <w:r w:rsidR="00455B0A" w:rsidRPr="00455B0A">
        <w:rPr>
          <w:rFonts w:ascii="Arial" w:hAnsi="Arial" w:cs="Arial"/>
          <w:szCs w:val="24"/>
        </w:rPr>
        <w:t xml:space="preserve"> je lice za koordinaciju aktivnosti na uspostavljanju procesa upravljanja rizicima na nivou subjekta.</w:t>
      </w:r>
    </w:p>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t>Članom 9 Zakona o upravljanju i unutrašnjim kontrolama u javnom sektoru rukovodilac organizacione jedinice dužan je da u okviru prenijetih ovlašćenja:</w:t>
      </w:r>
    </w:p>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t xml:space="preserve">   1) utvrdi ciljeve organizacione jedinice u skladu sa poslovnim ciljevima subjekta;</w:t>
      </w:r>
    </w:p>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t xml:space="preserve">   2) ostvaruje poslovne ciljeve u skladu sa odobrenim budžetskim sredstvima u obimu prenesenih ovlašćenja;</w:t>
      </w:r>
    </w:p>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t xml:space="preserve">   3) utvrdi pokazatelje uspješnosti, kao osnovu za izvještavanje o realizaciji utvrđenih ciljeva;</w:t>
      </w:r>
    </w:p>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t xml:space="preserve">   4) identifikuje, procjeni i upravlja rizicima koji mogu da ugroze ostvarivanje poslovnih ciljeva;</w:t>
      </w:r>
    </w:p>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t xml:space="preserve">   5) razvija i sprovodi odgovarajuće unutrašnje kontrole i druge mjere ili aktivnosti za upravljanje rizicima;</w:t>
      </w:r>
    </w:p>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t xml:space="preserve">   6) organizuje poslovne procese radi pravilnog, ekonomičnog, efikasnog i efektivnog poslovanja; i</w:t>
      </w:r>
    </w:p>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t xml:space="preserve">   7) prati i procjenjuje efektivnost kontrola.</w:t>
      </w:r>
    </w:p>
    <w:p w:rsidR="005E6C7A" w:rsidRDefault="005E6C7A" w:rsidP="00455B0A">
      <w:pPr>
        <w:tabs>
          <w:tab w:val="left" w:pos="709"/>
        </w:tabs>
        <w:rPr>
          <w:rFonts w:ascii="Arial" w:hAnsi="Arial" w:cs="Arial"/>
          <w:szCs w:val="24"/>
          <w:lang w:val="en-US"/>
        </w:rPr>
      </w:pPr>
    </w:p>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lastRenderedPageBreak/>
        <w:t xml:space="preserve">Rizici su procjenjeni uzimajući u obzir </w:t>
      </w:r>
      <w:r w:rsidRPr="00455B0A">
        <w:rPr>
          <w:rFonts w:ascii="Arial" w:hAnsi="Arial" w:cs="Arial"/>
          <w:b/>
          <w:szCs w:val="24"/>
          <w:lang w:val="en-US"/>
        </w:rPr>
        <w:t>uticaj</w:t>
      </w:r>
      <w:r w:rsidRPr="00455B0A">
        <w:rPr>
          <w:rFonts w:ascii="Arial" w:hAnsi="Arial" w:cs="Arial"/>
          <w:szCs w:val="24"/>
          <w:lang w:val="en-US"/>
        </w:rPr>
        <w:t xml:space="preserve"> neželjenog događaja</w:t>
      </w:r>
      <w:r w:rsidR="006B6C00">
        <w:rPr>
          <w:rFonts w:ascii="Arial" w:hAnsi="Arial" w:cs="Arial"/>
          <w:szCs w:val="24"/>
          <w:lang w:val="en-US"/>
        </w:rPr>
        <w:t xml:space="preserve"> na Upravu za sport i mlade</w:t>
      </w:r>
      <w:r w:rsidRPr="00455B0A">
        <w:rPr>
          <w:rFonts w:ascii="Arial" w:hAnsi="Arial" w:cs="Arial"/>
          <w:szCs w:val="24"/>
          <w:lang w:val="en-US"/>
        </w:rPr>
        <w:t xml:space="preserve"> i </w:t>
      </w:r>
      <w:r w:rsidRPr="00455B0A">
        <w:rPr>
          <w:rFonts w:ascii="Arial" w:hAnsi="Arial" w:cs="Arial"/>
          <w:b/>
          <w:szCs w:val="24"/>
          <w:lang w:val="en-US"/>
        </w:rPr>
        <w:t>vjerovatnoću</w:t>
      </w:r>
      <w:r w:rsidRPr="00455B0A">
        <w:rPr>
          <w:rFonts w:ascii="Arial" w:hAnsi="Arial" w:cs="Arial"/>
          <w:szCs w:val="24"/>
          <w:lang w:val="en-US"/>
        </w:rPr>
        <w:t xml:space="preserve"> nastanka neželjenog događaja, odnosno davanjem odgovora na pitanja:</w:t>
      </w:r>
    </w:p>
    <w:p w:rsidR="00455B0A" w:rsidRPr="00455B0A" w:rsidRDefault="00455B0A" w:rsidP="00455B0A">
      <w:pPr>
        <w:numPr>
          <w:ilvl w:val="0"/>
          <w:numId w:val="10"/>
        </w:numPr>
        <w:tabs>
          <w:tab w:val="left" w:pos="709"/>
        </w:tabs>
        <w:spacing w:before="0" w:after="160" w:line="259" w:lineRule="auto"/>
        <w:ind w:firstLine="273"/>
        <w:contextualSpacing/>
        <w:rPr>
          <w:rFonts w:ascii="Arial" w:hAnsi="Arial" w:cs="Arial"/>
          <w:szCs w:val="24"/>
          <w:lang w:val="en-US"/>
        </w:rPr>
      </w:pPr>
      <w:r w:rsidRPr="00455B0A">
        <w:rPr>
          <w:rFonts w:ascii="Arial" w:hAnsi="Arial" w:cs="Arial"/>
          <w:szCs w:val="24"/>
          <w:lang w:val="en-US"/>
        </w:rPr>
        <w:t>Koje su posljedice ako dođe do nastupanja neželjenog događaja (rizika)?</w:t>
      </w:r>
    </w:p>
    <w:p w:rsidR="00A82BD8" w:rsidRDefault="00455B0A" w:rsidP="00455B0A">
      <w:pPr>
        <w:numPr>
          <w:ilvl w:val="0"/>
          <w:numId w:val="10"/>
        </w:numPr>
        <w:tabs>
          <w:tab w:val="left" w:pos="426"/>
          <w:tab w:val="left" w:pos="993"/>
        </w:tabs>
        <w:spacing w:before="0" w:after="160" w:line="259" w:lineRule="auto"/>
        <w:ind w:left="1418" w:hanging="425"/>
        <w:contextualSpacing/>
        <w:rPr>
          <w:rFonts w:ascii="Arial" w:hAnsi="Arial" w:cs="Arial"/>
          <w:szCs w:val="24"/>
          <w:lang w:val="en-US"/>
        </w:rPr>
      </w:pPr>
      <w:r w:rsidRPr="00455B0A">
        <w:rPr>
          <w:rFonts w:ascii="Arial" w:hAnsi="Arial" w:cs="Arial"/>
          <w:szCs w:val="24"/>
          <w:lang w:val="en-US"/>
        </w:rPr>
        <w:t>Koja je vjerovatnoća pojave rizika i koja je očekivana učestalost takve pojave?</w:t>
      </w:r>
    </w:p>
    <w:p w:rsidR="004512F1" w:rsidRDefault="004512F1" w:rsidP="00A82BD8">
      <w:pPr>
        <w:tabs>
          <w:tab w:val="left" w:pos="426"/>
          <w:tab w:val="left" w:pos="993"/>
        </w:tabs>
        <w:spacing w:before="0" w:after="160" w:line="259" w:lineRule="auto"/>
        <w:contextualSpacing/>
        <w:rPr>
          <w:rFonts w:ascii="Arial" w:hAnsi="Arial" w:cs="Arial"/>
          <w:b/>
          <w:szCs w:val="24"/>
          <w:lang w:val="en-US"/>
        </w:rPr>
      </w:pPr>
    </w:p>
    <w:p w:rsidR="006B6C00" w:rsidRDefault="00455B0A" w:rsidP="004512F1">
      <w:pPr>
        <w:tabs>
          <w:tab w:val="left" w:pos="426"/>
          <w:tab w:val="left" w:pos="993"/>
        </w:tabs>
        <w:spacing w:before="0" w:after="160" w:line="259" w:lineRule="auto"/>
        <w:contextualSpacing/>
        <w:rPr>
          <w:rFonts w:ascii="Arial" w:hAnsi="Arial" w:cs="Arial"/>
          <w:szCs w:val="24"/>
          <w:lang w:val="en-US"/>
        </w:rPr>
      </w:pPr>
      <w:r w:rsidRPr="00A82BD8">
        <w:rPr>
          <w:rFonts w:ascii="Arial" w:hAnsi="Arial" w:cs="Arial"/>
          <w:b/>
          <w:szCs w:val="24"/>
          <w:lang w:val="en-US"/>
        </w:rPr>
        <w:t>Uticaj</w:t>
      </w:r>
      <w:r w:rsidRPr="00A82BD8">
        <w:rPr>
          <w:rFonts w:ascii="Arial" w:hAnsi="Arial" w:cs="Arial"/>
          <w:szCs w:val="24"/>
          <w:lang w:val="en-US"/>
        </w:rPr>
        <w:t xml:space="preserve"> je procjena posljedica u slučaju nastanka određenog rizičnog događaja. To može biti i neka vrst</w:t>
      </w:r>
      <w:r w:rsidR="004512F1">
        <w:rPr>
          <w:rFonts w:ascii="Arial" w:hAnsi="Arial" w:cs="Arial"/>
          <w:szCs w:val="24"/>
          <w:lang w:val="en-US"/>
        </w:rPr>
        <w:t>a štete ili izgubljene prilike.</w:t>
      </w:r>
    </w:p>
    <w:p w:rsidR="004512F1" w:rsidRDefault="004512F1" w:rsidP="00455B0A">
      <w:pPr>
        <w:rPr>
          <w:rFonts w:ascii="Arial" w:hAnsi="Arial" w:cs="Arial"/>
          <w:szCs w:val="24"/>
          <w:lang w:val="en-US"/>
        </w:rPr>
      </w:pPr>
    </w:p>
    <w:p w:rsidR="00455B0A" w:rsidRPr="00455B0A" w:rsidRDefault="00455B0A" w:rsidP="00455B0A">
      <w:pPr>
        <w:rPr>
          <w:rFonts w:ascii="Arial" w:hAnsi="Arial" w:cs="Arial"/>
          <w:szCs w:val="24"/>
          <w:lang w:val="en-US"/>
        </w:rPr>
      </w:pPr>
      <w:r w:rsidRPr="00455B0A">
        <w:rPr>
          <w:rFonts w:ascii="Arial" w:hAnsi="Arial" w:cs="Arial"/>
          <w:szCs w:val="24"/>
          <w:lang w:val="en-US"/>
        </w:rPr>
        <w:t>Mjerenja uticaja rizika rangira se na sljedeći način:</w:t>
      </w:r>
    </w:p>
    <w:tbl>
      <w:tblPr>
        <w:tblStyle w:val="TableGrid"/>
        <w:tblW w:w="0" w:type="auto"/>
        <w:tblBorders>
          <w:top w:val="thinThickLargeGap" w:sz="24" w:space="0" w:color="auto"/>
          <w:left w:val="thinThickLargeGap" w:sz="24" w:space="0" w:color="auto"/>
          <w:bottom w:val="thickThinLargeGap" w:sz="24" w:space="0" w:color="auto"/>
          <w:right w:val="thickThinLargeGap" w:sz="24" w:space="0" w:color="auto"/>
        </w:tblBorders>
        <w:tblLook w:val="04A0" w:firstRow="1" w:lastRow="0" w:firstColumn="1" w:lastColumn="0" w:noHBand="0" w:noVBand="1"/>
      </w:tblPr>
      <w:tblGrid>
        <w:gridCol w:w="1217"/>
        <w:gridCol w:w="1559"/>
        <w:gridCol w:w="6469"/>
      </w:tblGrid>
      <w:tr w:rsidR="00455B0A" w:rsidRPr="00455B0A" w:rsidTr="00F30A32">
        <w:trPr>
          <w:trHeight w:val="535"/>
        </w:trPr>
        <w:tc>
          <w:tcPr>
            <w:tcW w:w="988" w:type="dxa"/>
            <w:tcBorders>
              <w:top w:val="thinThickLargeGap" w:sz="24" w:space="0" w:color="auto"/>
              <w:bottom w:val="single" w:sz="4" w:space="0" w:color="auto"/>
            </w:tcBorders>
            <w:shd w:val="clear" w:color="auto" w:fill="FFFFFF" w:themeFill="background1"/>
            <w:vAlign w:val="center"/>
          </w:tcPr>
          <w:p w:rsidR="00455B0A" w:rsidRPr="00455B0A" w:rsidRDefault="00455B0A" w:rsidP="00455B0A">
            <w:pPr>
              <w:jc w:val="center"/>
              <w:rPr>
                <w:rFonts w:ascii="Arial" w:hAnsi="Arial" w:cs="Arial"/>
                <w:b/>
                <w:szCs w:val="24"/>
              </w:rPr>
            </w:pPr>
            <w:r w:rsidRPr="00455B0A">
              <w:rPr>
                <w:rFonts w:ascii="Arial" w:hAnsi="Arial" w:cs="Arial"/>
                <w:b/>
                <w:szCs w:val="24"/>
              </w:rPr>
              <w:t>OCJENA</w:t>
            </w:r>
          </w:p>
        </w:tc>
        <w:tc>
          <w:tcPr>
            <w:tcW w:w="1559" w:type="dxa"/>
            <w:tcBorders>
              <w:top w:val="thinThickLargeGap" w:sz="24" w:space="0" w:color="auto"/>
              <w:bottom w:val="single" w:sz="4" w:space="0" w:color="auto"/>
            </w:tcBorders>
            <w:shd w:val="clear" w:color="auto" w:fill="FFFFFF" w:themeFill="background1"/>
            <w:vAlign w:val="center"/>
          </w:tcPr>
          <w:p w:rsidR="00455B0A" w:rsidRPr="00455B0A" w:rsidRDefault="00455B0A" w:rsidP="00455B0A">
            <w:pPr>
              <w:jc w:val="center"/>
              <w:rPr>
                <w:rFonts w:ascii="Arial" w:hAnsi="Arial" w:cs="Arial"/>
                <w:b/>
                <w:szCs w:val="24"/>
              </w:rPr>
            </w:pPr>
            <w:r w:rsidRPr="00455B0A">
              <w:rPr>
                <w:rFonts w:ascii="Arial" w:hAnsi="Arial" w:cs="Arial"/>
                <w:b/>
                <w:szCs w:val="24"/>
              </w:rPr>
              <w:t>UTICAJ</w:t>
            </w:r>
          </w:p>
        </w:tc>
        <w:tc>
          <w:tcPr>
            <w:tcW w:w="6469" w:type="dxa"/>
            <w:tcBorders>
              <w:top w:val="thinThickLargeGap" w:sz="24" w:space="0" w:color="auto"/>
              <w:bottom w:val="single" w:sz="4" w:space="0" w:color="auto"/>
            </w:tcBorders>
            <w:shd w:val="clear" w:color="auto" w:fill="FFFFFF" w:themeFill="background1"/>
            <w:vAlign w:val="center"/>
          </w:tcPr>
          <w:p w:rsidR="00455B0A" w:rsidRPr="00455B0A" w:rsidRDefault="00455B0A" w:rsidP="00455B0A">
            <w:pPr>
              <w:jc w:val="center"/>
              <w:rPr>
                <w:rFonts w:ascii="Arial" w:hAnsi="Arial" w:cs="Arial"/>
                <w:b/>
                <w:szCs w:val="24"/>
              </w:rPr>
            </w:pPr>
            <w:r w:rsidRPr="00455B0A">
              <w:rPr>
                <w:rFonts w:ascii="Arial" w:hAnsi="Arial" w:cs="Arial"/>
                <w:b/>
                <w:szCs w:val="24"/>
              </w:rPr>
              <w:t>OPIS</w:t>
            </w:r>
          </w:p>
        </w:tc>
      </w:tr>
      <w:tr w:rsidR="00455B0A" w:rsidRPr="00455B0A" w:rsidTr="00F30A32">
        <w:trPr>
          <w:trHeight w:val="696"/>
        </w:trPr>
        <w:tc>
          <w:tcPr>
            <w:tcW w:w="988" w:type="dxa"/>
            <w:tcBorders>
              <w:top w:val="single" w:sz="4" w:space="0" w:color="auto"/>
            </w:tcBorders>
            <w:vAlign w:val="center"/>
          </w:tcPr>
          <w:p w:rsidR="00455B0A" w:rsidRPr="00455B0A" w:rsidRDefault="00455B0A" w:rsidP="00455B0A">
            <w:pPr>
              <w:jc w:val="center"/>
              <w:rPr>
                <w:rFonts w:ascii="Arial" w:hAnsi="Arial" w:cs="Arial"/>
                <w:b/>
                <w:szCs w:val="24"/>
              </w:rPr>
            </w:pPr>
            <w:r w:rsidRPr="00455B0A">
              <w:rPr>
                <w:rFonts w:ascii="Arial" w:hAnsi="Arial" w:cs="Arial"/>
                <w:b/>
                <w:szCs w:val="24"/>
              </w:rPr>
              <w:t>5</w:t>
            </w:r>
          </w:p>
        </w:tc>
        <w:tc>
          <w:tcPr>
            <w:tcW w:w="1559" w:type="dxa"/>
            <w:tcBorders>
              <w:top w:val="single" w:sz="4" w:space="0" w:color="auto"/>
            </w:tcBorders>
            <w:vAlign w:val="center"/>
          </w:tcPr>
          <w:p w:rsidR="00455B0A" w:rsidRPr="00455B0A" w:rsidRDefault="00455B0A" w:rsidP="00455B0A">
            <w:pPr>
              <w:jc w:val="center"/>
              <w:rPr>
                <w:rFonts w:ascii="Arial" w:hAnsi="Arial" w:cs="Arial"/>
                <w:szCs w:val="24"/>
              </w:rPr>
            </w:pPr>
            <w:r w:rsidRPr="00455B0A">
              <w:rPr>
                <w:rFonts w:ascii="Arial" w:hAnsi="Arial" w:cs="Arial"/>
                <w:szCs w:val="24"/>
              </w:rPr>
              <w:t>Veoma značajan</w:t>
            </w:r>
          </w:p>
        </w:tc>
        <w:tc>
          <w:tcPr>
            <w:tcW w:w="6469" w:type="dxa"/>
            <w:tcBorders>
              <w:top w:val="single" w:sz="4" w:space="0" w:color="auto"/>
            </w:tcBorders>
            <w:vAlign w:val="center"/>
          </w:tcPr>
          <w:p w:rsidR="00455B0A" w:rsidRPr="00455B0A" w:rsidRDefault="00455B0A" w:rsidP="00455B0A">
            <w:pPr>
              <w:rPr>
                <w:rFonts w:ascii="Arial" w:hAnsi="Arial" w:cs="Arial"/>
                <w:szCs w:val="24"/>
              </w:rPr>
            </w:pPr>
            <w:r w:rsidRPr="00455B0A">
              <w:rPr>
                <w:rFonts w:ascii="Arial" w:hAnsi="Arial" w:cs="Arial"/>
                <w:szCs w:val="24"/>
              </w:rPr>
              <w:t>U slučaju pojave rizika  skoro je nevjerojatno da će se ciljevi ostvariti  (postoji 1- 29% šanse da će se ciljevi ostvariti)</w:t>
            </w:r>
          </w:p>
        </w:tc>
      </w:tr>
      <w:tr w:rsidR="00455B0A" w:rsidRPr="00455B0A" w:rsidTr="00F30A32">
        <w:trPr>
          <w:trHeight w:val="902"/>
        </w:trPr>
        <w:tc>
          <w:tcPr>
            <w:tcW w:w="988" w:type="dxa"/>
            <w:vAlign w:val="center"/>
          </w:tcPr>
          <w:p w:rsidR="00455B0A" w:rsidRPr="00455B0A" w:rsidRDefault="00455B0A" w:rsidP="00455B0A">
            <w:pPr>
              <w:jc w:val="center"/>
              <w:rPr>
                <w:rFonts w:ascii="Arial" w:hAnsi="Arial" w:cs="Arial"/>
                <w:b/>
                <w:szCs w:val="24"/>
              </w:rPr>
            </w:pPr>
            <w:r w:rsidRPr="00455B0A">
              <w:rPr>
                <w:rFonts w:ascii="Arial" w:hAnsi="Arial" w:cs="Arial"/>
                <w:b/>
                <w:szCs w:val="24"/>
              </w:rPr>
              <w:t>4</w:t>
            </w:r>
          </w:p>
        </w:tc>
        <w:tc>
          <w:tcPr>
            <w:tcW w:w="1559" w:type="dxa"/>
            <w:vAlign w:val="center"/>
          </w:tcPr>
          <w:p w:rsidR="00455B0A" w:rsidRPr="00455B0A" w:rsidRDefault="00455B0A" w:rsidP="00455B0A">
            <w:pPr>
              <w:jc w:val="center"/>
              <w:rPr>
                <w:rFonts w:ascii="Arial" w:hAnsi="Arial" w:cs="Arial"/>
                <w:szCs w:val="24"/>
              </w:rPr>
            </w:pPr>
            <w:r w:rsidRPr="00455B0A">
              <w:rPr>
                <w:rFonts w:ascii="Arial" w:hAnsi="Arial" w:cs="Arial"/>
                <w:szCs w:val="24"/>
              </w:rPr>
              <w:t>Velik</w:t>
            </w:r>
          </w:p>
        </w:tc>
        <w:tc>
          <w:tcPr>
            <w:tcW w:w="6469" w:type="dxa"/>
            <w:vAlign w:val="center"/>
          </w:tcPr>
          <w:p w:rsidR="00455B0A" w:rsidRPr="00455B0A" w:rsidRDefault="00455B0A" w:rsidP="00455B0A">
            <w:pPr>
              <w:rPr>
                <w:rFonts w:ascii="Arial" w:hAnsi="Arial" w:cs="Arial"/>
                <w:szCs w:val="24"/>
              </w:rPr>
            </w:pPr>
            <w:r w:rsidRPr="00455B0A">
              <w:rPr>
                <w:rFonts w:ascii="Arial" w:hAnsi="Arial" w:cs="Arial"/>
                <w:szCs w:val="24"/>
              </w:rPr>
              <w:t>U slučaju pojave rizika, aktivnosti su značajno narušene, a  malo je vjerojatno da  će se ciljevi ostvariti (šansa da će se ciljevi ostvariti je 30-49%)</w:t>
            </w:r>
          </w:p>
        </w:tc>
      </w:tr>
      <w:tr w:rsidR="00455B0A" w:rsidRPr="00455B0A" w:rsidTr="00F30A32">
        <w:trPr>
          <w:trHeight w:val="932"/>
        </w:trPr>
        <w:tc>
          <w:tcPr>
            <w:tcW w:w="988" w:type="dxa"/>
            <w:vAlign w:val="center"/>
          </w:tcPr>
          <w:p w:rsidR="00455B0A" w:rsidRPr="00455B0A" w:rsidRDefault="00455B0A" w:rsidP="00455B0A">
            <w:pPr>
              <w:jc w:val="center"/>
              <w:rPr>
                <w:rFonts w:ascii="Arial" w:hAnsi="Arial" w:cs="Arial"/>
                <w:b/>
                <w:szCs w:val="24"/>
              </w:rPr>
            </w:pPr>
            <w:r w:rsidRPr="00455B0A">
              <w:rPr>
                <w:rFonts w:ascii="Arial" w:hAnsi="Arial" w:cs="Arial"/>
                <w:b/>
                <w:szCs w:val="24"/>
              </w:rPr>
              <w:t>3</w:t>
            </w:r>
          </w:p>
        </w:tc>
        <w:tc>
          <w:tcPr>
            <w:tcW w:w="1559" w:type="dxa"/>
            <w:vAlign w:val="center"/>
          </w:tcPr>
          <w:p w:rsidR="00455B0A" w:rsidRPr="00455B0A" w:rsidRDefault="00455B0A" w:rsidP="00455B0A">
            <w:pPr>
              <w:jc w:val="center"/>
              <w:rPr>
                <w:rFonts w:ascii="Arial" w:hAnsi="Arial" w:cs="Arial"/>
                <w:szCs w:val="24"/>
              </w:rPr>
            </w:pPr>
            <w:r w:rsidRPr="00455B0A">
              <w:rPr>
                <w:rFonts w:ascii="Arial" w:hAnsi="Arial" w:cs="Arial"/>
                <w:szCs w:val="24"/>
              </w:rPr>
              <w:t>Srednji</w:t>
            </w:r>
          </w:p>
        </w:tc>
        <w:tc>
          <w:tcPr>
            <w:tcW w:w="6469" w:type="dxa"/>
            <w:vAlign w:val="center"/>
          </w:tcPr>
          <w:p w:rsidR="00455B0A" w:rsidRPr="00455B0A" w:rsidRDefault="00455B0A" w:rsidP="00455B0A">
            <w:pPr>
              <w:rPr>
                <w:rFonts w:ascii="Arial" w:hAnsi="Arial" w:cs="Arial"/>
                <w:szCs w:val="24"/>
              </w:rPr>
            </w:pPr>
            <w:r w:rsidRPr="00455B0A">
              <w:rPr>
                <w:rFonts w:ascii="Arial" w:hAnsi="Arial" w:cs="Arial"/>
                <w:szCs w:val="24"/>
              </w:rPr>
              <w:t>U slučaju rizika otežano je obavljanje aktivnosti subjekta, a ciljevi se samo donekle mogu ostvariti (šansa da će se ciljevi ostvariti je 50-69%)</w:t>
            </w:r>
          </w:p>
        </w:tc>
      </w:tr>
      <w:tr w:rsidR="00455B0A" w:rsidRPr="00455B0A" w:rsidTr="00F30A32">
        <w:trPr>
          <w:trHeight w:val="924"/>
        </w:trPr>
        <w:tc>
          <w:tcPr>
            <w:tcW w:w="988" w:type="dxa"/>
            <w:vAlign w:val="center"/>
          </w:tcPr>
          <w:p w:rsidR="00455B0A" w:rsidRPr="00455B0A" w:rsidRDefault="00455B0A" w:rsidP="00455B0A">
            <w:pPr>
              <w:jc w:val="center"/>
              <w:rPr>
                <w:rFonts w:ascii="Arial" w:hAnsi="Arial" w:cs="Arial"/>
                <w:b/>
                <w:szCs w:val="24"/>
              </w:rPr>
            </w:pPr>
            <w:r w:rsidRPr="00455B0A">
              <w:rPr>
                <w:rFonts w:ascii="Arial" w:hAnsi="Arial" w:cs="Arial"/>
                <w:b/>
                <w:szCs w:val="24"/>
              </w:rPr>
              <w:t>2</w:t>
            </w:r>
          </w:p>
        </w:tc>
        <w:tc>
          <w:tcPr>
            <w:tcW w:w="1559" w:type="dxa"/>
            <w:vAlign w:val="center"/>
          </w:tcPr>
          <w:p w:rsidR="00455B0A" w:rsidRPr="00455B0A" w:rsidRDefault="00455B0A" w:rsidP="00455B0A">
            <w:pPr>
              <w:jc w:val="center"/>
              <w:rPr>
                <w:rFonts w:ascii="Arial" w:hAnsi="Arial" w:cs="Arial"/>
                <w:szCs w:val="24"/>
              </w:rPr>
            </w:pPr>
            <w:r w:rsidRPr="00455B0A">
              <w:rPr>
                <w:rFonts w:ascii="Arial" w:hAnsi="Arial" w:cs="Arial"/>
                <w:szCs w:val="24"/>
              </w:rPr>
              <w:t>Mali</w:t>
            </w:r>
          </w:p>
        </w:tc>
        <w:tc>
          <w:tcPr>
            <w:tcW w:w="6469" w:type="dxa"/>
            <w:vAlign w:val="center"/>
          </w:tcPr>
          <w:p w:rsidR="00455B0A" w:rsidRPr="00455B0A" w:rsidRDefault="00455B0A" w:rsidP="00455B0A">
            <w:pPr>
              <w:rPr>
                <w:rFonts w:ascii="Arial" w:hAnsi="Arial" w:cs="Arial"/>
                <w:szCs w:val="24"/>
              </w:rPr>
            </w:pPr>
            <w:r w:rsidRPr="00455B0A">
              <w:rPr>
                <w:rFonts w:ascii="Arial" w:hAnsi="Arial" w:cs="Arial"/>
                <w:szCs w:val="24"/>
              </w:rPr>
              <w:t>U slučaju pojave rizika aktivnosti se obavljaju sa malim smetnjama/kašnjenjem, ali vjerovatno će se ciljevi ostvariti (šansa da će se ciljevi ostvariti je 70-89%)</w:t>
            </w:r>
          </w:p>
        </w:tc>
      </w:tr>
      <w:tr w:rsidR="00455B0A" w:rsidRPr="00455B0A" w:rsidTr="00F30A32">
        <w:trPr>
          <w:trHeight w:val="902"/>
        </w:trPr>
        <w:tc>
          <w:tcPr>
            <w:tcW w:w="988" w:type="dxa"/>
            <w:vAlign w:val="center"/>
          </w:tcPr>
          <w:p w:rsidR="00455B0A" w:rsidRPr="00455B0A" w:rsidRDefault="00455B0A" w:rsidP="00455B0A">
            <w:pPr>
              <w:jc w:val="center"/>
              <w:rPr>
                <w:rFonts w:ascii="Arial" w:hAnsi="Arial" w:cs="Arial"/>
                <w:b/>
                <w:szCs w:val="24"/>
              </w:rPr>
            </w:pPr>
            <w:r w:rsidRPr="00455B0A">
              <w:rPr>
                <w:rFonts w:ascii="Arial" w:hAnsi="Arial" w:cs="Arial"/>
                <w:b/>
                <w:szCs w:val="24"/>
              </w:rPr>
              <w:t>1</w:t>
            </w:r>
          </w:p>
        </w:tc>
        <w:tc>
          <w:tcPr>
            <w:tcW w:w="1559" w:type="dxa"/>
            <w:vAlign w:val="center"/>
          </w:tcPr>
          <w:p w:rsidR="00455B0A" w:rsidRPr="00455B0A" w:rsidRDefault="00455B0A" w:rsidP="00455B0A">
            <w:pPr>
              <w:jc w:val="center"/>
              <w:rPr>
                <w:rFonts w:ascii="Arial" w:hAnsi="Arial" w:cs="Arial"/>
                <w:szCs w:val="24"/>
              </w:rPr>
            </w:pPr>
            <w:r w:rsidRPr="00455B0A">
              <w:rPr>
                <w:rFonts w:ascii="Arial" w:hAnsi="Arial" w:cs="Arial"/>
                <w:szCs w:val="24"/>
              </w:rPr>
              <w:t>Zanemarljiv</w:t>
            </w:r>
          </w:p>
        </w:tc>
        <w:tc>
          <w:tcPr>
            <w:tcW w:w="6469" w:type="dxa"/>
            <w:vAlign w:val="center"/>
          </w:tcPr>
          <w:p w:rsidR="00455B0A" w:rsidRPr="00455B0A" w:rsidRDefault="00455B0A" w:rsidP="00455B0A">
            <w:pPr>
              <w:rPr>
                <w:rFonts w:ascii="Arial" w:hAnsi="Arial" w:cs="Arial"/>
                <w:szCs w:val="24"/>
              </w:rPr>
            </w:pPr>
            <w:r w:rsidRPr="00455B0A">
              <w:rPr>
                <w:rFonts w:ascii="Arial" w:hAnsi="Arial" w:cs="Arial"/>
                <w:szCs w:val="24"/>
              </w:rPr>
              <w:t>U slučaju pojave rizika aktivnosti se obavljaju sa malim smetnjama/kašnjenjem, ali vjero</w:t>
            </w:r>
            <w:r w:rsidR="00AF42BD">
              <w:rPr>
                <w:rFonts w:ascii="Arial" w:hAnsi="Arial" w:cs="Arial"/>
                <w:szCs w:val="24"/>
              </w:rPr>
              <w:t>vatno će se ciljevi ostvariti (</w:t>
            </w:r>
            <w:r w:rsidRPr="00455B0A">
              <w:rPr>
                <w:rFonts w:ascii="Arial" w:hAnsi="Arial" w:cs="Arial"/>
                <w:szCs w:val="24"/>
              </w:rPr>
              <w:t>šansa da će se ciljevi ostvariti je 90-100%)</w:t>
            </w:r>
          </w:p>
        </w:tc>
      </w:tr>
    </w:tbl>
    <w:p w:rsidR="006B6C00" w:rsidRDefault="00455B0A" w:rsidP="006B6C00">
      <w:pPr>
        <w:tabs>
          <w:tab w:val="left" w:pos="709"/>
        </w:tabs>
        <w:rPr>
          <w:rFonts w:ascii="Arial" w:hAnsi="Arial" w:cs="Arial"/>
          <w:szCs w:val="24"/>
          <w:lang w:val="en-US"/>
        </w:rPr>
      </w:pPr>
      <w:r w:rsidRPr="00455B0A">
        <w:rPr>
          <w:rFonts w:ascii="Arial" w:hAnsi="Arial" w:cs="Arial"/>
          <w:szCs w:val="24"/>
          <w:lang w:val="en-US"/>
        </w:rPr>
        <w:lastRenderedPageBreak/>
        <w:t>Vjerovatnoća je procjena mogućnosti nastanka određenog događaja (uključujući i razmatranje učestalosti sa kojom do tog ishoda može da dođe). Na primjer, relativno je mala vjerovatnoća da će se desiti veliko oštećenje na nekoj zgradi, ali bi to imalo ogroman uticaj na</w:t>
      </w:r>
      <w:r w:rsidR="004512F1">
        <w:rPr>
          <w:rFonts w:ascii="Arial" w:hAnsi="Arial" w:cs="Arial"/>
          <w:szCs w:val="24"/>
          <w:lang w:val="en-US"/>
        </w:rPr>
        <w:t xml:space="preserve"> </w:t>
      </w:r>
      <w:r w:rsidRPr="00455B0A">
        <w:rPr>
          <w:rFonts w:ascii="Arial" w:hAnsi="Arial" w:cs="Arial"/>
          <w:szCs w:val="24"/>
          <w:lang w:val="en-US"/>
        </w:rPr>
        <w:t>kontinuitet poslovanja. Nasuprot tome, vrlo je vjerovatan povremeni pad kompjuterskog sistema, ali to obično nema veliki uticaj na poslovanje.</w:t>
      </w:r>
    </w:p>
    <w:p w:rsidR="00977532" w:rsidRDefault="00977532" w:rsidP="00455B0A">
      <w:pPr>
        <w:spacing w:before="0" w:after="0"/>
        <w:rPr>
          <w:rFonts w:ascii="Arial" w:hAnsi="Arial" w:cs="Arial"/>
          <w:szCs w:val="24"/>
          <w:lang w:val="en-US"/>
        </w:rPr>
      </w:pPr>
    </w:p>
    <w:p w:rsidR="00455B0A" w:rsidRPr="00455B0A" w:rsidRDefault="00455B0A" w:rsidP="00455B0A">
      <w:pPr>
        <w:spacing w:before="0" w:after="0"/>
        <w:rPr>
          <w:rFonts w:ascii="Arial" w:hAnsi="Arial" w:cs="Arial"/>
          <w:szCs w:val="24"/>
          <w:lang w:val="en-US"/>
        </w:rPr>
      </w:pPr>
      <w:r w:rsidRPr="00455B0A">
        <w:rPr>
          <w:rFonts w:ascii="Arial" w:hAnsi="Arial" w:cs="Arial"/>
          <w:szCs w:val="24"/>
          <w:lang w:val="en-US"/>
        </w:rPr>
        <w:t>Mjerenja vjerovatnoće rizika rangira se na sljedeći način:</w:t>
      </w:r>
    </w:p>
    <w:p w:rsidR="00455B0A" w:rsidRPr="00455B0A" w:rsidRDefault="00455B0A" w:rsidP="00455B0A">
      <w:pPr>
        <w:spacing w:before="0" w:after="0"/>
        <w:rPr>
          <w:rFonts w:ascii="Arial" w:hAnsi="Arial" w:cs="Arial"/>
          <w:szCs w:val="24"/>
          <w:lang w:val="en-US"/>
        </w:rPr>
      </w:pPr>
    </w:p>
    <w:tbl>
      <w:tblPr>
        <w:tblStyle w:val="TableGrid"/>
        <w:tblW w:w="0" w:type="auto"/>
        <w:tblInd w:w="108" w:type="dxa"/>
        <w:tblBorders>
          <w:top w:val="thinThickLargeGap" w:sz="24" w:space="0" w:color="auto"/>
          <w:left w:val="thinThickLargeGap" w:sz="24" w:space="0" w:color="auto"/>
          <w:bottom w:val="thickThinLargeGap" w:sz="24" w:space="0" w:color="auto"/>
          <w:right w:val="thickThinLargeGap" w:sz="24" w:space="0" w:color="auto"/>
        </w:tblBorders>
        <w:tblLook w:val="04A0" w:firstRow="1" w:lastRow="0" w:firstColumn="1" w:lastColumn="0" w:noHBand="0" w:noVBand="1"/>
      </w:tblPr>
      <w:tblGrid>
        <w:gridCol w:w="1217"/>
        <w:gridCol w:w="2217"/>
        <w:gridCol w:w="6047"/>
      </w:tblGrid>
      <w:tr w:rsidR="00455B0A" w:rsidRPr="00455B0A" w:rsidTr="00F30A32">
        <w:trPr>
          <w:trHeight w:val="431"/>
        </w:trPr>
        <w:tc>
          <w:tcPr>
            <w:tcW w:w="1013" w:type="dxa"/>
            <w:tcBorders>
              <w:top w:val="thinThickLargeGap" w:sz="24" w:space="0" w:color="auto"/>
              <w:bottom w:val="single" w:sz="4" w:space="0" w:color="auto"/>
            </w:tcBorders>
            <w:shd w:val="clear" w:color="auto" w:fill="EEECE1" w:themeFill="background2"/>
            <w:vAlign w:val="center"/>
          </w:tcPr>
          <w:p w:rsidR="00455B0A" w:rsidRPr="00455B0A" w:rsidRDefault="00455B0A" w:rsidP="00455B0A">
            <w:pPr>
              <w:jc w:val="center"/>
              <w:rPr>
                <w:rFonts w:ascii="Arial" w:hAnsi="Arial" w:cs="Arial"/>
                <w:b/>
                <w:szCs w:val="24"/>
              </w:rPr>
            </w:pPr>
            <w:r w:rsidRPr="00455B0A">
              <w:rPr>
                <w:rFonts w:ascii="Arial" w:hAnsi="Arial" w:cs="Arial"/>
                <w:b/>
                <w:szCs w:val="24"/>
              </w:rPr>
              <w:t>OCJENA</w:t>
            </w:r>
          </w:p>
        </w:tc>
        <w:tc>
          <w:tcPr>
            <w:tcW w:w="2074" w:type="dxa"/>
            <w:tcBorders>
              <w:top w:val="thinThickLargeGap" w:sz="24" w:space="0" w:color="auto"/>
              <w:bottom w:val="single" w:sz="4" w:space="0" w:color="auto"/>
            </w:tcBorders>
            <w:shd w:val="clear" w:color="auto" w:fill="EEECE1" w:themeFill="background2"/>
            <w:vAlign w:val="center"/>
          </w:tcPr>
          <w:p w:rsidR="00455B0A" w:rsidRPr="00455B0A" w:rsidRDefault="00455B0A" w:rsidP="00455B0A">
            <w:pPr>
              <w:jc w:val="center"/>
              <w:rPr>
                <w:rFonts w:ascii="Arial" w:hAnsi="Arial" w:cs="Arial"/>
                <w:b/>
                <w:szCs w:val="24"/>
              </w:rPr>
            </w:pPr>
            <w:r w:rsidRPr="00455B0A">
              <w:rPr>
                <w:rFonts w:ascii="Arial" w:hAnsi="Arial" w:cs="Arial"/>
                <w:b/>
                <w:szCs w:val="24"/>
              </w:rPr>
              <w:t>VJEROVATNOĆA</w:t>
            </w:r>
          </w:p>
        </w:tc>
        <w:tc>
          <w:tcPr>
            <w:tcW w:w="6047" w:type="dxa"/>
            <w:tcBorders>
              <w:top w:val="thinThickLargeGap" w:sz="24" w:space="0" w:color="auto"/>
              <w:bottom w:val="single" w:sz="4" w:space="0" w:color="auto"/>
            </w:tcBorders>
            <w:shd w:val="clear" w:color="auto" w:fill="EEECE1" w:themeFill="background2"/>
            <w:vAlign w:val="center"/>
          </w:tcPr>
          <w:p w:rsidR="00455B0A" w:rsidRPr="00455B0A" w:rsidRDefault="00455B0A" w:rsidP="00455B0A">
            <w:pPr>
              <w:jc w:val="center"/>
              <w:rPr>
                <w:rFonts w:ascii="Arial" w:hAnsi="Arial" w:cs="Arial"/>
                <w:b/>
                <w:szCs w:val="24"/>
              </w:rPr>
            </w:pPr>
            <w:r w:rsidRPr="00455B0A">
              <w:rPr>
                <w:rFonts w:ascii="Arial" w:hAnsi="Arial" w:cs="Arial"/>
                <w:b/>
                <w:szCs w:val="24"/>
              </w:rPr>
              <w:t>OPIS</w:t>
            </w:r>
          </w:p>
        </w:tc>
      </w:tr>
      <w:tr w:rsidR="00455B0A" w:rsidRPr="00455B0A" w:rsidTr="00F30A32">
        <w:trPr>
          <w:trHeight w:val="548"/>
        </w:trPr>
        <w:tc>
          <w:tcPr>
            <w:tcW w:w="1013" w:type="dxa"/>
            <w:tcBorders>
              <w:top w:val="single" w:sz="4" w:space="0" w:color="auto"/>
            </w:tcBorders>
            <w:vAlign w:val="center"/>
          </w:tcPr>
          <w:p w:rsidR="00455B0A" w:rsidRPr="00455B0A" w:rsidRDefault="00455B0A" w:rsidP="00455B0A">
            <w:pPr>
              <w:jc w:val="center"/>
              <w:rPr>
                <w:rFonts w:ascii="Arial" w:hAnsi="Arial" w:cs="Arial"/>
                <w:b/>
                <w:szCs w:val="24"/>
              </w:rPr>
            </w:pPr>
            <w:r w:rsidRPr="00455B0A">
              <w:rPr>
                <w:rFonts w:ascii="Arial" w:hAnsi="Arial" w:cs="Arial"/>
                <w:b/>
                <w:szCs w:val="24"/>
              </w:rPr>
              <w:t>5</w:t>
            </w:r>
          </w:p>
        </w:tc>
        <w:tc>
          <w:tcPr>
            <w:tcW w:w="2074" w:type="dxa"/>
            <w:tcBorders>
              <w:top w:val="single" w:sz="4" w:space="0" w:color="auto"/>
            </w:tcBorders>
            <w:vAlign w:val="center"/>
          </w:tcPr>
          <w:p w:rsidR="00455B0A" w:rsidRPr="00455B0A" w:rsidRDefault="00455B0A" w:rsidP="00455B0A">
            <w:pPr>
              <w:jc w:val="center"/>
              <w:rPr>
                <w:rFonts w:ascii="Arial" w:hAnsi="Arial" w:cs="Arial"/>
                <w:szCs w:val="24"/>
              </w:rPr>
            </w:pPr>
            <w:r w:rsidRPr="00455B0A">
              <w:rPr>
                <w:rFonts w:ascii="Arial" w:hAnsi="Arial" w:cs="Arial"/>
                <w:szCs w:val="24"/>
              </w:rPr>
              <w:t xml:space="preserve">Gotovo sigurno </w:t>
            </w:r>
          </w:p>
        </w:tc>
        <w:tc>
          <w:tcPr>
            <w:tcW w:w="6047" w:type="dxa"/>
            <w:tcBorders>
              <w:top w:val="single" w:sz="4" w:space="0" w:color="auto"/>
            </w:tcBorders>
            <w:vAlign w:val="center"/>
          </w:tcPr>
          <w:p w:rsidR="00455B0A" w:rsidRPr="00455B0A" w:rsidRDefault="00455B0A" w:rsidP="00455B0A">
            <w:pPr>
              <w:rPr>
                <w:rFonts w:ascii="Arial" w:hAnsi="Arial" w:cs="Arial"/>
                <w:szCs w:val="24"/>
              </w:rPr>
            </w:pPr>
            <w:r w:rsidRPr="00455B0A">
              <w:rPr>
                <w:rFonts w:ascii="Arial" w:hAnsi="Arial" w:cs="Arial"/>
                <w:szCs w:val="24"/>
              </w:rPr>
              <w:t>Šanse da će se rizik dogoditi su 90-100%</w:t>
            </w:r>
          </w:p>
        </w:tc>
      </w:tr>
      <w:tr w:rsidR="00455B0A" w:rsidRPr="00455B0A" w:rsidTr="00F30A32">
        <w:trPr>
          <w:trHeight w:val="429"/>
        </w:trPr>
        <w:tc>
          <w:tcPr>
            <w:tcW w:w="1013" w:type="dxa"/>
            <w:vAlign w:val="center"/>
          </w:tcPr>
          <w:p w:rsidR="00455B0A" w:rsidRPr="00455B0A" w:rsidRDefault="00455B0A" w:rsidP="00455B0A">
            <w:pPr>
              <w:jc w:val="center"/>
              <w:rPr>
                <w:rFonts w:ascii="Arial" w:hAnsi="Arial" w:cs="Arial"/>
                <w:b/>
                <w:szCs w:val="24"/>
              </w:rPr>
            </w:pPr>
            <w:r w:rsidRPr="00455B0A">
              <w:rPr>
                <w:rFonts w:ascii="Arial" w:hAnsi="Arial" w:cs="Arial"/>
                <w:b/>
                <w:szCs w:val="24"/>
              </w:rPr>
              <w:t>4</w:t>
            </w:r>
          </w:p>
        </w:tc>
        <w:tc>
          <w:tcPr>
            <w:tcW w:w="2074" w:type="dxa"/>
            <w:vAlign w:val="center"/>
          </w:tcPr>
          <w:p w:rsidR="00455B0A" w:rsidRPr="00455B0A" w:rsidRDefault="00455B0A" w:rsidP="00455B0A">
            <w:pPr>
              <w:jc w:val="center"/>
              <w:rPr>
                <w:rFonts w:ascii="Arial" w:hAnsi="Arial" w:cs="Arial"/>
                <w:szCs w:val="24"/>
              </w:rPr>
            </w:pPr>
            <w:r w:rsidRPr="00455B0A">
              <w:rPr>
                <w:rFonts w:ascii="Arial" w:hAnsi="Arial" w:cs="Arial"/>
                <w:szCs w:val="24"/>
              </w:rPr>
              <w:t xml:space="preserve">Vjerovatno </w:t>
            </w:r>
          </w:p>
        </w:tc>
        <w:tc>
          <w:tcPr>
            <w:tcW w:w="6047" w:type="dxa"/>
            <w:vAlign w:val="center"/>
          </w:tcPr>
          <w:p w:rsidR="00455B0A" w:rsidRPr="00455B0A" w:rsidRDefault="00455B0A" w:rsidP="00455B0A">
            <w:pPr>
              <w:rPr>
                <w:rFonts w:ascii="Arial" w:eastAsia="Times New Roman" w:hAnsi="Arial" w:cs="Arial"/>
                <w:bCs/>
                <w:szCs w:val="24"/>
                <w:lang w:val="en-US"/>
              </w:rPr>
            </w:pPr>
            <w:r w:rsidRPr="00455B0A">
              <w:rPr>
                <w:rFonts w:ascii="Arial" w:eastAsia="Times New Roman" w:hAnsi="Arial" w:cs="Arial"/>
                <w:bCs/>
                <w:szCs w:val="24"/>
                <w:lang w:val="en-US"/>
              </w:rPr>
              <w:t>Š</w:t>
            </w:r>
            <w:r w:rsidRPr="00455B0A">
              <w:rPr>
                <w:rFonts w:ascii="Arial" w:eastAsia="Times New Roman" w:hAnsi="Arial" w:cs="Arial"/>
                <w:bCs/>
                <w:szCs w:val="24"/>
                <w:lang w:val="mk-MK"/>
              </w:rPr>
              <w:t>anse da će se rizik</w:t>
            </w:r>
            <w:r w:rsidRPr="00455B0A">
              <w:rPr>
                <w:rFonts w:ascii="Arial" w:eastAsia="Times New Roman" w:hAnsi="Arial" w:cs="Arial"/>
                <w:bCs/>
                <w:szCs w:val="24"/>
                <w:lang w:val="en-US"/>
              </w:rPr>
              <w:t xml:space="preserve"> dogoditi su </w:t>
            </w:r>
            <w:r w:rsidRPr="00455B0A">
              <w:rPr>
                <w:rFonts w:ascii="Arial" w:eastAsia="Times New Roman" w:hAnsi="Arial" w:cs="Arial"/>
                <w:bCs/>
                <w:szCs w:val="24"/>
                <w:lang w:val="mk-MK"/>
              </w:rPr>
              <w:t>70-89%</w:t>
            </w:r>
          </w:p>
        </w:tc>
      </w:tr>
      <w:tr w:rsidR="00455B0A" w:rsidRPr="00455B0A" w:rsidTr="00F30A32">
        <w:trPr>
          <w:trHeight w:val="421"/>
        </w:trPr>
        <w:tc>
          <w:tcPr>
            <w:tcW w:w="1013" w:type="dxa"/>
            <w:vAlign w:val="center"/>
          </w:tcPr>
          <w:p w:rsidR="00455B0A" w:rsidRPr="00455B0A" w:rsidRDefault="00455B0A" w:rsidP="00455B0A">
            <w:pPr>
              <w:jc w:val="center"/>
              <w:rPr>
                <w:rFonts w:ascii="Arial" w:hAnsi="Arial" w:cs="Arial"/>
                <w:b/>
                <w:szCs w:val="24"/>
              </w:rPr>
            </w:pPr>
            <w:r w:rsidRPr="00455B0A">
              <w:rPr>
                <w:rFonts w:ascii="Arial" w:hAnsi="Arial" w:cs="Arial"/>
                <w:b/>
                <w:szCs w:val="24"/>
              </w:rPr>
              <w:t>3</w:t>
            </w:r>
          </w:p>
        </w:tc>
        <w:tc>
          <w:tcPr>
            <w:tcW w:w="2074" w:type="dxa"/>
            <w:vAlign w:val="center"/>
          </w:tcPr>
          <w:p w:rsidR="00455B0A" w:rsidRPr="00455B0A" w:rsidRDefault="00455B0A" w:rsidP="00455B0A">
            <w:pPr>
              <w:jc w:val="center"/>
              <w:rPr>
                <w:rFonts w:ascii="Arial" w:hAnsi="Arial" w:cs="Arial"/>
                <w:szCs w:val="24"/>
              </w:rPr>
            </w:pPr>
            <w:r w:rsidRPr="00455B0A">
              <w:rPr>
                <w:rFonts w:ascii="Arial" w:hAnsi="Arial" w:cs="Arial"/>
                <w:szCs w:val="24"/>
              </w:rPr>
              <w:t>Umjereno</w:t>
            </w:r>
          </w:p>
        </w:tc>
        <w:tc>
          <w:tcPr>
            <w:tcW w:w="6047" w:type="dxa"/>
            <w:vAlign w:val="center"/>
          </w:tcPr>
          <w:p w:rsidR="00455B0A" w:rsidRPr="00455B0A" w:rsidRDefault="00455B0A" w:rsidP="00455B0A">
            <w:pPr>
              <w:rPr>
                <w:rFonts w:ascii="Arial" w:eastAsia="Times New Roman" w:hAnsi="Arial" w:cs="Arial"/>
                <w:bCs/>
                <w:szCs w:val="24"/>
                <w:lang w:val="en-US"/>
              </w:rPr>
            </w:pPr>
            <w:r w:rsidRPr="00455B0A">
              <w:rPr>
                <w:rFonts w:ascii="Arial" w:eastAsia="Times New Roman" w:hAnsi="Arial" w:cs="Arial"/>
                <w:bCs/>
                <w:szCs w:val="24"/>
                <w:lang w:val="en-US"/>
              </w:rPr>
              <w:t>Š</w:t>
            </w:r>
            <w:r w:rsidRPr="00455B0A">
              <w:rPr>
                <w:rFonts w:ascii="Arial" w:eastAsia="Times New Roman" w:hAnsi="Arial" w:cs="Arial"/>
                <w:bCs/>
                <w:szCs w:val="24"/>
                <w:lang w:val="mk-MK"/>
              </w:rPr>
              <w:t xml:space="preserve">anse da </w:t>
            </w:r>
            <w:r w:rsidRPr="00455B0A">
              <w:rPr>
                <w:rFonts w:ascii="Arial" w:eastAsia="Times New Roman" w:hAnsi="Arial" w:cs="Arial"/>
                <w:bCs/>
                <w:szCs w:val="24"/>
                <w:lang w:val="en-US"/>
              </w:rPr>
              <w:t xml:space="preserve">će </w:t>
            </w:r>
            <w:r w:rsidRPr="00455B0A">
              <w:rPr>
                <w:rFonts w:ascii="Arial" w:eastAsia="Times New Roman" w:hAnsi="Arial" w:cs="Arial"/>
                <w:bCs/>
                <w:szCs w:val="24"/>
                <w:lang w:val="mk-MK"/>
              </w:rPr>
              <w:t>se rizik</w:t>
            </w:r>
            <w:r w:rsidRPr="00455B0A">
              <w:rPr>
                <w:rFonts w:ascii="Arial" w:eastAsia="Times New Roman" w:hAnsi="Arial" w:cs="Arial"/>
                <w:bCs/>
                <w:szCs w:val="24"/>
              </w:rPr>
              <w:t xml:space="preserve"> </w:t>
            </w:r>
            <w:r w:rsidRPr="00455B0A">
              <w:rPr>
                <w:rFonts w:ascii="Arial" w:eastAsia="Times New Roman" w:hAnsi="Arial" w:cs="Arial"/>
                <w:bCs/>
                <w:szCs w:val="24"/>
                <w:lang w:val="mk-MK"/>
              </w:rPr>
              <w:t xml:space="preserve">dogoditi </w:t>
            </w:r>
            <w:r w:rsidRPr="00455B0A">
              <w:rPr>
                <w:rFonts w:ascii="Arial" w:eastAsia="Times New Roman" w:hAnsi="Arial" w:cs="Arial"/>
                <w:bCs/>
                <w:szCs w:val="24"/>
                <w:lang w:val="en-US"/>
              </w:rPr>
              <w:t xml:space="preserve">su </w:t>
            </w:r>
            <w:r w:rsidRPr="00455B0A">
              <w:rPr>
                <w:rFonts w:ascii="Arial" w:eastAsia="Times New Roman" w:hAnsi="Arial" w:cs="Arial"/>
                <w:bCs/>
                <w:szCs w:val="24"/>
                <w:lang w:val="mk-MK"/>
              </w:rPr>
              <w:t>50-69%</w:t>
            </w:r>
          </w:p>
        </w:tc>
      </w:tr>
      <w:tr w:rsidR="00455B0A" w:rsidRPr="00455B0A" w:rsidTr="00F30A32">
        <w:trPr>
          <w:trHeight w:val="500"/>
        </w:trPr>
        <w:tc>
          <w:tcPr>
            <w:tcW w:w="1013" w:type="dxa"/>
            <w:vAlign w:val="center"/>
          </w:tcPr>
          <w:p w:rsidR="00455B0A" w:rsidRPr="00455B0A" w:rsidRDefault="00455B0A" w:rsidP="00455B0A">
            <w:pPr>
              <w:jc w:val="center"/>
              <w:rPr>
                <w:rFonts w:ascii="Arial" w:hAnsi="Arial" w:cs="Arial"/>
                <w:b/>
                <w:szCs w:val="24"/>
              </w:rPr>
            </w:pPr>
            <w:r w:rsidRPr="00455B0A">
              <w:rPr>
                <w:rFonts w:ascii="Arial" w:hAnsi="Arial" w:cs="Arial"/>
                <w:b/>
                <w:szCs w:val="24"/>
              </w:rPr>
              <w:t>2</w:t>
            </w:r>
          </w:p>
        </w:tc>
        <w:tc>
          <w:tcPr>
            <w:tcW w:w="2074" w:type="dxa"/>
            <w:vAlign w:val="center"/>
          </w:tcPr>
          <w:p w:rsidR="00455B0A" w:rsidRPr="00455B0A" w:rsidRDefault="00455B0A" w:rsidP="00455B0A">
            <w:pPr>
              <w:jc w:val="center"/>
              <w:rPr>
                <w:rFonts w:ascii="Arial" w:hAnsi="Arial" w:cs="Arial"/>
                <w:szCs w:val="24"/>
              </w:rPr>
            </w:pPr>
            <w:r w:rsidRPr="00455B0A">
              <w:rPr>
                <w:rFonts w:ascii="Arial" w:hAnsi="Arial" w:cs="Arial"/>
                <w:szCs w:val="24"/>
              </w:rPr>
              <w:t xml:space="preserve">Rijetko </w:t>
            </w:r>
          </w:p>
        </w:tc>
        <w:tc>
          <w:tcPr>
            <w:tcW w:w="6047" w:type="dxa"/>
            <w:vAlign w:val="center"/>
          </w:tcPr>
          <w:p w:rsidR="00455B0A" w:rsidRPr="00455B0A" w:rsidRDefault="00455B0A" w:rsidP="00455B0A">
            <w:pPr>
              <w:rPr>
                <w:rFonts w:ascii="Arial" w:hAnsi="Arial" w:cs="Arial"/>
                <w:szCs w:val="24"/>
              </w:rPr>
            </w:pPr>
            <w:r w:rsidRPr="00455B0A">
              <w:rPr>
                <w:rFonts w:ascii="Arial" w:hAnsi="Arial" w:cs="Arial"/>
                <w:szCs w:val="24"/>
              </w:rPr>
              <w:t>Šanse da se rizik neće dogoditi su 30-49%</w:t>
            </w:r>
          </w:p>
        </w:tc>
      </w:tr>
      <w:tr w:rsidR="00455B0A" w:rsidRPr="00455B0A" w:rsidTr="00F30A32">
        <w:trPr>
          <w:trHeight w:val="423"/>
        </w:trPr>
        <w:tc>
          <w:tcPr>
            <w:tcW w:w="1013" w:type="dxa"/>
            <w:vAlign w:val="center"/>
          </w:tcPr>
          <w:p w:rsidR="00455B0A" w:rsidRPr="00455B0A" w:rsidRDefault="00455B0A" w:rsidP="00455B0A">
            <w:pPr>
              <w:jc w:val="center"/>
              <w:rPr>
                <w:rFonts w:ascii="Arial" w:hAnsi="Arial" w:cs="Arial"/>
                <w:b/>
                <w:szCs w:val="24"/>
              </w:rPr>
            </w:pPr>
            <w:r w:rsidRPr="00455B0A">
              <w:rPr>
                <w:rFonts w:ascii="Arial" w:hAnsi="Arial" w:cs="Arial"/>
                <w:b/>
                <w:szCs w:val="24"/>
              </w:rPr>
              <w:t>1</w:t>
            </w:r>
          </w:p>
        </w:tc>
        <w:tc>
          <w:tcPr>
            <w:tcW w:w="2074" w:type="dxa"/>
            <w:vAlign w:val="center"/>
          </w:tcPr>
          <w:p w:rsidR="00455B0A" w:rsidRPr="00455B0A" w:rsidRDefault="00455B0A" w:rsidP="00455B0A">
            <w:pPr>
              <w:jc w:val="center"/>
              <w:rPr>
                <w:rFonts w:ascii="Arial" w:hAnsi="Arial" w:cs="Arial"/>
                <w:szCs w:val="24"/>
              </w:rPr>
            </w:pPr>
            <w:r w:rsidRPr="00455B0A">
              <w:rPr>
                <w:rFonts w:ascii="Arial" w:hAnsi="Arial" w:cs="Arial"/>
                <w:szCs w:val="24"/>
              </w:rPr>
              <w:t>Sasvim rijetko</w:t>
            </w:r>
          </w:p>
        </w:tc>
        <w:tc>
          <w:tcPr>
            <w:tcW w:w="6047" w:type="dxa"/>
            <w:vAlign w:val="center"/>
          </w:tcPr>
          <w:p w:rsidR="00455B0A" w:rsidRPr="00455B0A" w:rsidRDefault="00455B0A" w:rsidP="00455B0A">
            <w:pPr>
              <w:rPr>
                <w:rFonts w:ascii="Arial" w:hAnsi="Arial" w:cs="Arial"/>
                <w:szCs w:val="24"/>
              </w:rPr>
            </w:pPr>
            <w:r w:rsidRPr="00455B0A">
              <w:rPr>
                <w:rFonts w:ascii="Arial" w:hAnsi="Arial" w:cs="Arial"/>
                <w:szCs w:val="24"/>
              </w:rPr>
              <w:t>Šanse da se rizik neće pojaviti su 1 - 29%</w:t>
            </w:r>
          </w:p>
        </w:tc>
      </w:tr>
    </w:tbl>
    <w:p w:rsidR="00506100" w:rsidRDefault="00506100" w:rsidP="00455B0A">
      <w:pPr>
        <w:tabs>
          <w:tab w:val="left" w:pos="709"/>
        </w:tabs>
        <w:rPr>
          <w:rFonts w:ascii="Arial" w:hAnsi="Arial" w:cs="Arial"/>
          <w:szCs w:val="24"/>
          <w:lang w:val="en-US"/>
        </w:rPr>
      </w:pPr>
    </w:p>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t>Procjena ukupne izloženosti riziku, odnosno rangiranje rizika, potrebna je kako bi se utvrdili prioriteti, tj. najznačajniji rizici kojima treba upravljati. Rezultat ukupne izloženosti riziku je rezultat množenja ocjena uticaja i vjerojatnoće nastanka pojedinog rizika.</w:t>
      </w:r>
    </w:p>
    <w:p w:rsidR="009C0B23" w:rsidRDefault="009C0B23" w:rsidP="00455B0A">
      <w:pPr>
        <w:tabs>
          <w:tab w:val="left" w:pos="709"/>
        </w:tabs>
        <w:rPr>
          <w:rFonts w:ascii="Arial" w:hAnsi="Arial" w:cs="Arial"/>
          <w:szCs w:val="24"/>
          <w:lang w:val="en-US"/>
        </w:rPr>
      </w:pPr>
    </w:p>
    <w:p w:rsidR="009C0B23" w:rsidRDefault="009C0B23" w:rsidP="00455B0A">
      <w:pPr>
        <w:tabs>
          <w:tab w:val="left" w:pos="709"/>
        </w:tabs>
        <w:rPr>
          <w:rFonts w:ascii="Arial" w:hAnsi="Arial" w:cs="Arial"/>
          <w:szCs w:val="24"/>
          <w:lang w:val="en-US"/>
        </w:rPr>
      </w:pPr>
    </w:p>
    <w:p w:rsidR="009C0B23" w:rsidRDefault="009C0B23" w:rsidP="00455B0A">
      <w:pPr>
        <w:tabs>
          <w:tab w:val="left" w:pos="709"/>
        </w:tabs>
        <w:rPr>
          <w:rFonts w:ascii="Arial" w:hAnsi="Arial" w:cs="Arial"/>
          <w:szCs w:val="24"/>
          <w:lang w:val="en-US"/>
        </w:rPr>
      </w:pPr>
    </w:p>
    <w:p w:rsidR="009C0B23" w:rsidRDefault="009C0B23" w:rsidP="00455B0A">
      <w:pPr>
        <w:tabs>
          <w:tab w:val="left" w:pos="709"/>
        </w:tabs>
        <w:rPr>
          <w:rFonts w:ascii="Arial" w:hAnsi="Arial" w:cs="Arial"/>
          <w:szCs w:val="24"/>
          <w:lang w:val="en-US"/>
        </w:rPr>
      </w:pPr>
    </w:p>
    <w:p w:rsidR="009C0B23" w:rsidRDefault="009C0B23" w:rsidP="00455B0A">
      <w:pPr>
        <w:tabs>
          <w:tab w:val="left" w:pos="709"/>
        </w:tabs>
        <w:rPr>
          <w:rFonts w:ascii="Arial" w:hAnsi="Arial" w:cs="Arial"/>
          <w:szCs w:val="24"/>
          <w:lang w:val="en-US"/>
        </w:rPr>
      </w:pPr>
    </w:p>
    <w:p w:rsidR="00455B0A" w:rsidRDefault="00455B0A" w:rsidP="00455B0A">
      <w:pPr>
        <w:tabs>
          <w:tab w:val="left" w:pos="709"/>
        </w:tabs>
        <w:rPr>
          <w:rFonts w:ascii="Arial" w:hAnsi="Arial" w:cs="Arial"/>
          <w:szCs w:val="24"/>
          <w:lang w:val="en-US"/>
        </w:rPr>
      </w:pPr>
      <w:r w:rsidRPr="00455B0A">
        <w:rPr>
          <w:rFonts w:ascii="Arial" w:hAnsi="Arial" w:cs="Arial"/>
          <w:szCs w:val="24"/>
          <w:lang w:val="en-US"/>
        </w:rPr>
        <w:lastRenderedPageBreak/>
        <w:t>Izloženost riziku najčešće se prikazuje pomoću matrice u kojoj se povezuju uticaj i vjerovatnoća, kako slijedi:</w:t>
      </w:r>
    </w:p>
    <w:p w:rsidR="00EC0432" w:rsidRPr="00455B0A" w:rsidRDefault="00EC0432" w:rsidP="00455B0A">
      <w:pPr>
        <w:tabs>
          <w:tab w:val="left" w:pos="709"/>
        </w:tabs>
        <w:rPr>
          <w:rFonts w:ascii="Arial" w:hAnsi="Arial" w:cs="Arial"/>
          <w:szCs w:val="24"/>
          <w:lang w:val="en-US"/>
        </w:rPr>
      </w:pPr>
    </w:p>
    <w:tbl>
      <w:tblPr>
        <w:tblStyle w:val="TableGrid"/>
        <w:tblW w:w="5637" w:type="dxa"/>
        <w:tblInd w:w="1332" w:type="dxa"/>
        <w:tblLayout w:type="fixed"/>
        <w:tblLook w:val="04A0" w:firstRow="1" w:lastRow="0" w:firstColumn="1" w:lastColumn="0" w:noHBand="0" w:noVBand="1"/>
      </w:tblPr>
      <w:tblGrid>
        <w:gridCol w:w="239"/>
        <w:gridCol w:w="839"/>
        <w:gridCol w:w="1157"/>
        <w:gridCol w:w="709"/>
        <w:gridCol w:w="708"/>
        <w:gridCol w:w="709"/>
        <w:gridCol w:w="567"/>
        <w:gridCol w:w="709"/>
      </w:tblGrid>
      <w:tr w:rsidR="00455B0A" w:rsidRPr="00455B0A" w:rsidTr="00977532">
        <w:trPr>
          <w:trHeight w:val="56"/>
        </w:trPr>
        <w:tc>
          <w:tcPr>
            <w:tcW w:w="239" w:type="dxa"/>
            <w:vMerge w:val="restart"/>
            <w:tcBorders>
              <w:top w:val="nil"/>
              <w:left w:val="nil"/>
            </w:tcBorders>
          </w:tcPr>
          <w:p w:rsidR="00455B0A" w:rsidRPr="00455B0A" w:rsidRDefault="00455B0A" w:rsidP="00455B0A">
            <w:pPr>
              <w:contextualSpacing/>
              <w:rPr>
                <w:rFonts w:ascii="Arial" w:hAnsi="Arial" w:cs="Arial"/>
                <w:szCs w:val="24"/>
              </w:rPr>
            </w:pPr>
          </w:p>
        </w:tc>
        <w:tc>
          <w:tcPr>
            <w:tcW w:w="839" w:type="dxa"/>
            <w:vMerge w:val="restart"/>
            <w:shd w:val="clear" w:color="auto" w:fill="7030A0"/>
          </w:tcPr>
          <w:p w:rsidR="00455B0A" w:rsidRPr="00455B0A" w:rsidRDefault="00455B0A" w:rsidP="00455B0A">
            <w:pPr>
              <w:shd w:val="clear" w:color="auto" w:fill="7030A0"/>
              <w:contextualSpacing/>
              <w:rPr>
                <w:rFonts w:ascii="Arial" w:hAnsi="Arial" w:cs="Arial"/>
                <w:b/>
                <w:szCs w:val="24"/>
              </w:rPr>
            </w:pPr>
          </w:p>
          <w:p w:rsidR="00455B0A" w:rsidRPr="00455B0A" w:rsidRDefault="00455B0A" w:rsidP="00455B0A">
            <w:pPr>
              <w:shd w:val="clear" w:color="auto" w:fill="7030A0"/>
              <w:contextualSpacing/>
              <w:jc w:val="center"/>
              <w:rPr>
                <w:rFonts w:ascii="Arial" w:hAnsi="Arial" w:cs="Arial"/>
                <w:b/>
                <w:szCs w:val="24"/>
              </w:rPr>
            </w:pPr>
            <w:r w:rsidRPr="00455B0A">
              <w:rPr>
                <w:rFonts w:ascii="Arial" w:hAnsi="Arial" w:cs="Arial"/>
                <w:b/>
                <w:szCs w:val="24"/>
              </w:rPr>
              <w:t>U</w:t>
            </w:r>
          </w:p>
          <w:p w:rsidR="00455B0A" w:rsidRPr="00455B0A" w:rsidRDefault="00455B0A" w:rsidP="00455B0A">
            <w:pPr>
              <w:shd w:val="clear" w:color="auto" w:fill="7030A0"/>
              <w:contextualSpacing/>
              <w:jc w:val="center"/>
              <w:rPr>
                <w:rFonts w:ascii="Arial" w:hAnsi="Arial" w:cs="Arial"/>
                <w:b/>
                <w:szCs w:val="24"/>
              </w:rPr>
            </w:pPr>
          </w:p>
          <w:p w:rsidR="00455B0A" w:rsidRPr="00455B0A" w:rsidRDefault="00455B0A" w:rsidP="00455B0A">
            <w:pPr>
              <w:shd w:val="clear" w:color="auto" w:fill="7030A0"/>
              <w:contextualSpacing/>
              <w:jc w:val="center"/>
              <w:rPr>
                <w:rFonts w:ascii="Arial" w:hAnsi="Arial" w:cs="Arial"/>
                <w:b/>
                <w:szCs w:val="24"/>
              </w:rPr>
            </w:pPr>
            <w:r w:rsidRPr="00455B0A">
              <w:rPr>
                <w:rFonts w:ascii="Arial" w:hAnsi="Arial" w:cs="Arial"/>
                <w:b/>
                <w:szCs w:val="24"/>
              </w:rPr>
              <w:t>T</w:t>
            </w:r>
          </w:p>
          <w:p w:rsidR="00455B0A" w:rsidRPr="00455B0A" w:rsidRDefault="00455B0A" w:rsidP="00455B0A">
            <w:pPr>
              <w:shd w:val="clear" w:color="auto" w:fill="7030A0"/>
              <w:contextualSpacing/>
              <w:jc w:val="center"/>
              <w:rPr>
                <w:rFonts w:ascii="Arial" w:hAnsi="Arial" w:cs="Arial"/>
                <w:b/>
                <w:szCs w:val="24"/>
              </w:rPr>
            </w:pPr>
          </w:p>
          <w:p w:rsidR="00455B0A" w:rsidRPr="00455B0A" w:rsidRDefault="00455B0A" w:rsidP="00455B0A">
            <w:pPr>
              <w:shd w:val="clear" w:color="auto" w:fill="7030A0"/>
              <w:contextualSpacing/>
              <w:jc w:val="center"/>
              <w:rPr>
                <w:rFonts w:ascii="Arial" w:hAnsi="Arial" w:cs="Arial"/>
                <w:b/>
                <w:szCs w:val="24"/>
              </w:rPr>
            </w:pPr>
            <w:r w:rsidRPr="00455B0A">
              <w:rPr>
                <w:rFonts w:ascii="Arial" w:hAnsi="Arial" w:cs="Arial"/>
                <w:b/>
                <w:szCs w:val="24"/>
              </w:rPr>
              <w:t>I</w:t>
            </w:r>
          </w:p>
          <w:p w:rsidR="00455B0A" w:rsidRPr="00455B0A" w:rsidRDefault="00455B0A" w:rsidP="00455B0A">
            <w:pPr>
              <w:shd w:val="clear" w:color="auto" w:fill="7030A0"/>
              <w:contextualSpacing/>
              <w:jc w:val="center"/>
              <w:rPr>
                <w:rFonts w:ascii="Arial" w:hAnsi="Arial" w:cs="Arial"/>
                <w:b/>
                <w:szCs w:val="24"/>
              </w:rPr>
            </w:pPr>
          </w:p>
          <w:p w:rsidR="00455B0A" w:rsidRPr="00455B0A" w:rsidRDefault="00455B0A" w:rsidP="00455B0A">
            <w:pPr>
              <w:shd w:val="clear" w:color="auto" w:fill="7030A0"/>
              <w:contextualSpacing/>
              <w:jc w:val="center"/>
              <w:rPr>
                <w:rFonts w:ascii="Arial" w:hAnsi="Arial" w:cs="Arial"/>
                <w:b/>
                <w:szCs w:val="24"/>
              </w:rPr>
            </w:pPr>
            <w:r w:rsidRPr="00455B0A">
              <w:rPr>
                <w:rFonts w:ascii="Arial" w:hAnsi="Arial" w:cs="Arial"/>
                <w:b/>
                <w:szCs w:val="24"/>
              </w:rPr>
              <w:t>C</w:t>
            </w:r>
          </w:p>
          <w:p w:rsidR="00455B0A" w:rsidRPr="00455B0A" w:rsidRDefault="00455B0A" w:rsidP="00455B0A">
            <w:pPr>
              <w:shd w:val="clear" w:color="auto" w:fill="7030A0"/>
              <w:contextualSpacing/>
              <w:jc w:val="center"/>
              <w:rPr>
                <w:rFonts w:ascii="Arial" w:hAnsi="Arial" w:cs="Arial"/>
                <w:b/>
                <w:szCs w:val="24"/>
              </w:rPr>
            </w:pPr>
          </w:p>
          <w:p w:rsidR="00455B0A" w:rsidRPr="00455B0A" w:rsidRDefault="00455B0A" w:rsidP="00455B0A">
            <w:pPr>
              <w:shd w:val="clear" w:color="auto" w:fill="7030A0"/>
              <w:contextualSpacing/>
              <w:jc w:val="center"/>
              <w:rPr>
                <w:rFonts w:ascii="Arial" w:hAnsi="Arial" w:cs="Arial"/>
                <w:b/>
                <w:szCs w:val="24"/>
              </w:rPr>
            </w:pPr>
            <w:r w:rsidRPr="00455B0A">
              <w:rPr>
                <w:rFonts w:ascii="Arial" w:hAnsi="Arial" w:cs="Arial"/>
                <w:b/>
                <w:szCs w:val="24"/>
              </w:rPr>
              <w:t>A</w:t>
            </w:r>
          </w:p>
          <w:p w:rsidR="00455B0A" w:rsidRPr="00455B0A" w:rsidRDefault="00455B0A" w:rsidP="00455B0A">
            <w:pPr>
              <w:shd w:val="clear" w:color="auto" w:fill="7030A0"/>
              <w:contextualSpacing/>
              <w:jc w:val="center"/>
              <w:rPr>
                <w:rFonts w:ascii="Arial" w:hAnsi="Arial" w:cs="Arial"/>
                <w:b/>
                <w:szCs w:val="24"/>
              </w:rPr>
            </w:pPr>
          </w:p>
          <w:p w:rsidR="00455B0A" w:rsidRPr="00455B0A" w:rsidRDefault="00455B0A" w:rsidP="00455B0A">
            <w:pPr>
              <w:shd w:val="clear" w:color="auto" w:fill="7030A0"/>
              <w:contextualSpacing/>
              <w:jc w:val="center"/>
              <w:rPr>
                <w:rFonts w:ascii="Arial" w:hAnsi="Arial" w:cs="Arial"/>
                <w:b/>
                <w:szCs w:val="24"/>
              </w:rPr>
            </w:pPr>
            <w:r w:rsidRPr="00455B0A">
              <w:rPr>
                <w:rFonts w:ascii="Arial" w:hAnsi="Arial" w:cs="Arial"/>
                <w:b/>
                <w:szCs w:val="24"/>
              </w:rPr>
              <w:t>J</w:t>
            </w:r>
          </w:p>
          <w:p w:rsidR="00455B0A" w:rsidRPr="00455B0A" w:rsidRDefault="00455B0A" w:rsidP="00455B0A">
            <w:pPr>
              <w:contextualSpacing/>
              <w:rPr>
                <w:rFonts w:ascii="Arial" w:hAnsi="Arial" w:cs="Arial"/>
                <w:b/>
                <w:szCs w:val="24"/>
              </w:rPr>
            </w:pPr>
          </w:p>
        </w:tc>
        <w:tc>
          <w:tcPr>
            <w:tcW w:w="1157" w:type="dxa"/>
            <w:shd w:val="clear" w:color="auto" w:fill="FFFFFF" w:themeFill="background1"/>
          </w:tcPr>
          <w:p w:rsidR="00455B0A" w:rsidRPr="00455B0A" w:rsidRDefault="00455B0A" w:rsidP="00455B0A">
            <w:pPr>
              <w:contextualSpacing/>
              <w:rPr>
                <w:rFonts w:ascii="Arial" w:hAnsi="Arial" w:cs="Arial"/>
                <w:szCs w:val="24"/>
              </w:rPr>
            </w:pPr>
            <w:r w:rsidRPr="00455B0A">
              <w:rPr>
                <w:rFonts w:ascii="Arial" w:hAnsi="Arial" w:cs="Arial"/>
                <w:szCs w:val="24"/>
              </w:rPr>
              <w:t>5</w:t>
            </w:r>
          </w:p>
        </w:tc>
        <w:tc>
          <w:tcPr>
            <w:tcW w:w="709" w:type="dxa"/>
            <w:shd w:val="clear" w:color="auto" w:fill="FFCCCC"/>
          </w:tcPr>
          <w:p w:rsidR="00455B0A" w:rsidRPr="00455B0A" w:rsidRDefault="00455B0A" w:rsidP="00455B0A">
            <w:pPr>
              <w:contextualSpacing/>
              <w:rPr>
                <w:rFonts w:ascii="Arial" w:hAnsi="Arial" w:cs="Arial"/>
                <w:szCs w:val="24"/>
              </w:rPr>
            </w:pPr>
            <w:r w:rsidRPr="00455B0A">
              <w:rPr>
                <w:rFonts w:ascii="Arial" w:hAnsi="Arial" w:cs="Arial"/>
                <w:szCs w:val="24"/>
              </w:rPr>
              <w:t>5</w:t>
            </w:r>
          </w:p>
        </w:tc>
        <w:tc>
          <w:tcPr>
            <w:tcW w:w="708" w:type="dxa"/>
            <w:shd w:val="clear" w:color="auto" w:fill="9999FF"/>
          </w:tcPr>
          <w:p w:rsidR="00455B0A" w:rsidRPr="00455B0A" w:rsidRDefault="00455B0A" w:rsidP="00455B0A">
            <w:pPr>
              <w:contextualSpacing/>
              <w:rPr>
                <w:rFonts w:ascii="Arial" w:hAnsi="Arial" w:cs="Arial"/>
                <w:szCs w:val="24"/>
              </w:rPr>
            </w:pPr>
            <w:r w:rsidRPr="00455B0A">
              <w:rPr>
                <w:rFonts w:ascii="Arial" w:hAnsi="Arial" w:cs="Arial"/>
                <w:szCs w:val="24"/>
              </w:rPr>
              <w:t>10</w:t>
            </w:r>
          </w:p>
        </w:tc>
        <w:tc>
          <w:tcPr>
            <w:tcW w:w="709" w:type="dxa"/>
            <w:shd w:val="clear" w:color="auto" w:fill="FF0000"/>
          </w:tcPr>
          <w:p w:rsidR="00455B0A" w:rsidRPr="00455B0A" w:rsidRDefault="00455B0A" w:rsidP="00455B0A">
            <w:pPr>
              <w:contextualSpacing/>
              <w:rPr>
                <w:rFonts w:ascii="Arial" w:hAnsi="Arial" w:cs="Arial"/>
                <w:szCs w:val="24"/>
              </w:rPr>
            </w:pPr>
            <w:r w:rsidRPr="00455B0A">
              <w:rPr>
                <w:rFonts w:ascii="Arial" w:hAnsi="Arial" w:cs="Arial"/>
                <w:szCs w:val="24"/>
              </w:rPr>
              <w:t>15</w:t>
            </w:r>
          </w:p>
        </w:tc>
        <w:tc>
          <w:tcPr>
            <w:tcW w:w="567" w:type="dxa"/>
            <w:shd w:val="clear" w:color="auto" w:fill="FF0000"/>
          </w:tcPr>
          <w:p w:rsidR="00455B0A" w:rsidRPr="00455B0A" w:rsidRDefault="00455B0A" w:rsidP="00455B0A">
            <w:pPr>
              <w:contextualSpacing/>
              <w:rPr>
                <w:rFonts w:ascii="Arial" w:hAnsi="Arial" w:cs="Arial"/>
                <w:szCs w:val="24"/>
              </w:rPr>
            </w:pPr>
            <w:r w:rsidRPr="00455B0A">
              <w:rPr>
                <w:rFonts w:ascii="Arial" w:hAnsi="Arial" w:cs="Arial"/>
                <w:szCs w:val="24"/>
              </w:rPr>
              <w:t>20</w:t>
            </w:r>
          </w:p>
        </w:tc>
        <w:tc>
          <w:tcPr>
            <w:tcW w:w="709" w:type="dxa"/>
            <w:shd w:val="clear" w:color="auto" w:fill="FF0000"/>
          </w:tcPr>
          <w:p w:rsidR="00455B0A" w:rsidRPr="00455B0A" w:rsidRDefault="00455B0A" w:rsidP="00455B0A">
            <w:pPr>
              <w:contextualSpacing/>
              <w:rPr>
                <w:rFonts w:ascii="Arial" w:hAnsi="Arial" w:cs="Arial"/>
                <w:szCs w:val="24"/>
              </w:rPr>
            </w:pPr>
            <w:r w:rsidRPr="00455B0A">
              <w:rPr>
                <w:rFonts w:ascii="Arial" w:hAnsi="Arial" w:cs="Arial"/>
                <w:szCs w:val="24"/>
              </w:rPr>
              <w:t>25</w:t>
            </w:r>
          </w:p>
        </w:tc>
      </w:tr>
      <w:tr w:rsidR="00455B0A" w:rsidRPr="00455B0A" w:rsidTr="00977532">
        <w:trPr>
          <w:trHeight w:val="571"/>
        </w:trPr>
        <w:tc>
          <w:tcPr>
            <w:tcW w:w="239" w:type="dxa"/>
            <w:vMerge/>
            <w:tcBorders>
              <w:left w:val="nil"/>
            </w:tcBorders>
          </w:tcPr>
          <w:p w:rsidR="00455B0A" w:rsidRPr="00455B0A" w:rsidRDefault="00455B0A" w:rsidP="00455B0A">
            <w:pPr>
              <w:contextualSpacing/>
              <w:rPr>
                <w:rFonts w:ascii="Arial" w:hAnsi="Arial" w:cs="Arial"/>
                <w:szCs w:val="24"/>
              </w:rPr>
            </w:pPr>
          </w:p>
        </w:tc>
        <w:tc>
          <w:tcPr>
            <w:tcW w:w="839" w:type="dxa"/>
            <w:vMerge/>
            <w:shd w:val="clear" w:color="auto" w:fill="7030A0"/>
          </w:tcPr>
          <w:p w:rsidR="00455B0A" w:rsidRPr="00455B0A" w:rsidRDefault="00455B0A" w:rsidP="00455B0A">
            <w:pPr>
              <w:contextualSpacing/>
              <w:rPr>
                <w:rFonts w:ascii="Arial" w:hAnsi="Arial" w:cs="Arial"/>
                <w:szCs w:val="24"/>
              </w:rPr>
            </w:pPr>
          </w:p>
        </w:tc>
        <w:tc>
          <w:tcPr>
            <w:tcW w:w="1157" w:type="dxa"/>
            <w:shd w:val="clear" w:color="auto" w:fill="FFFFFF" w:themeFill="background1"/>
          </w:tcPr>
          <w:p w:rsidR="00455B0A" w:rsidRPr="00455B0A" w:rsidRDefault="00455B0A" w:rsidP="00455B0A">
            <w:pPr>
              <w:contextualSpacing/>
              <w:rPr>
                <w:rFonts w:ascii="Arial" w:hAnsi="Arial" w:cs="Arial"/>
                <w:szCs w:val="24"/>
              </w:rPr>
            </w:pPr>
            <w:r w:rsidRPr="00455B0A">
              <w:rPr>
                <w:rFonts w:ascii="Arial" w:hAnsi="Arial" w:cs="Arial"/>
                <w:szCs w:val="24"/>
              </w:rPr>
              <w:t>4</w:t>
            </w:r>
          </w:p>
        </w:tc>
        <w:tc>
          <w:tcPr>
            <w:tcW w:w="709" w:type="dxa"/>
            <w:shd w:val="clear" w:color="auto" w:fill="FFCCCC"/>
          </w:tcPr>
          <w:p w:rsidR="00455B0A" w:rsidRPr="00455B0A" w:rsidRDefault="00455B0A" w:rsidP="00455B0A">
            <w:pPr>
              <w:contextualSpacing/>
              <w:rPr>
                <w:rFonts w:ascii="Arial" w:hAnsi="Arial" w:cs="Arial"/>
                <w:szCs w:val="24"/>
              </w:rPr>
            </w:pPr>
            <w:r w:rsidRPr="00455B0A">
              <w:rPr>
                <w:rFonts w:ascii="Arial" w:hAnsi="Arial" w:cs="Arial"/>
                <w:szCs w:val="24"/>
              </w:rPr>
              <w:t>4</w:t>
            </w:r>
          </w:p>
        </w:tc>
        <w:tc>
          <w:tcPr>
            <w:tcW w:w="708" w:type="dxa"/>
            <w:shd w:val="clear" w:color="auto" w:fill="9999FF"/>
          </w:tcPr>
          <w:p w:rsidR="00455B0A" w:rsidRPr="00455B0A" w:rsidRDefault="00455B0A" w:rsidP="00455B0A">
            <w:pPr>
              <w:contextualSpacing/>
              <w:rPr>
                <w:rFonts w:ascii="Arial" w:hAnsi="Arial" w:cs="Arial"/>
                <w:szCs w:val="24"/>
              </w:rPr>
            </w:pPr>
            <w:r w:rsidRPr="00455B0A">
              <w:rPr>
                <w:rFonts w:ascii="Arial" w:hAnsi="Arial" w:cs="Arial"/>
                <w:szCs w:val="24"/>
              </w:rPr>
              <w:t>8</w:t>
            </w:r>
          </w:p>
        </w:tc>
        <w:tc>
          <w:tcPr>
            <w:tcW w:w="709" w:type="dxa"/>
            <w:shd w:val="clear" w:color="auto" w:fill="9999FF"/>
          </w:tcPr>
          <w:p w:rsidR="00455B0A" w:rsidRPr="00455B0A" w:rsidRDefault="00455B0A" w:rsidP="00455B0A">
            <w:pPr>
              <w:contextualSpacing/>
              <w:rPr>
                <w:rFonts w:ascii="Arial" w:hAnsi="Arial" w:cs="Arial"/>
                <w:szCs w:val="24"/>
              </w:rPr>
            </w:pPr>
            <w:r w:rsidRPr="00455B0A">
              <w:rPr>
                <w:rFonts w:ascii="Arial" w:hAnsi="Arial" w:cs="Arial"/>
                <w:szCs w:val="24"/>
              </w:rPr>
              <w:t>12</w:t>
            </w:r>
          </w:p>
        </w:tc>
        <w:tc>
          <w:tcPr>
            <w:tcW w:w="567" w:type="dxa"/>
            <w:shd w:val="clear" w:color="auto" w:fill="FF0000"/>
          </w:tcPr>
          <w:p w:rsidR="00455B0A" w:rsidRPr="00455B0A" w:rsidRDefault="00455B0A" w:rsidP="00455B0A">
            <w:pPr>
              <w:contextualSpacing/>
              <w:rPr>
                <w:rFonts w:ascii="Arial" w:hAnsi="Arial" w:cs="Arial"/>
                <w:szCs w:val="24"/>
              </w:rPr>
            </w:pPr>
            <w:r w:rsidRPr="00455B0A">
              <w:rPr>
                <w:rFonts w:ascii="Arial" w:hAnsi="Arial" w:cs="Arial"/>
                <w:szCs w:val="24"/>
              </w:rPr>
              <w:t>16</w:t>
            </w:r>
          </w:p>
        </w:tc>
        <w:tc>
          <w:tcPr>
            <w:tcW w:w="709" w:type="dxa"/>
            <w:shd w:val="clear" w:color="auto" w:fill="FF0000"/>
          </w:tcPr>
          <w:p w:rsidR="00455B0A" w:rsidRPr="00455B0A" w:rsidRDefault="00455B0A" w:rsidP="00455B0A">
            <w:pPr>
              <w:contextualSpacing/>
              <w:rPr>
                <w:rFonts w:ascii="Arial" w:hAnsi="Arial" w:cs="Arial"/>
                <w:szCs w:val="24"/>
              </w:rPr>
            </w:pPr>
            <w:r w:rsidRPr="00455B0A">
              <w:rPr>
                <w:rFonts w:ascii="Arial" w:hAnsi="Arial" w:cs="Arial"/>
                <w:szCs w:val="24"/>
              </w:rPr>
              <w:t>20</w:t>
            </w:r>
          </w:p>
        </w:tc>
      </w:tr>
      <w:tr w:rsidR="00455B0A" w:rsidRPr="00455B0A" w:rsidTr="00977532">
        <w:trPr>
          <w:trHeight w:val="551"/>
        </w:trPr>
        <w:tc>
          <w:tcPr>
            <w:tcW w:w="239" w:type="dxa"/>
            <w:vMerge/>
            <w:tcBorders>
              <w:left w:val="nil"/>
            </w:tcBorders>
          </w:tcPr>
          <w:p w:rsidR="00455B0A" w:rsidRPr="00455B0A" w:rsidRDefault="00455B0A" w:rsidP="00455B0A">
            <w:pPr>
              <w:contextualSpacing/>
              <w:rPr>
                <w:rFonts w:ascii="Arial" w:hAnsi="Arial" w:cs="Arial"/>
                <w:szCs w:val="24"/>
              </w:rPr>
            </w:pPr>
          </w:p>
        </w:tc>
        <w:tc>
          <w:tcPr>
            <w:tcW w:w="839" w:type="dxa"/>
            <w:vMerge/>
            <w:shd w:val="clear" w:color="auto" w:fill="7030A0"/>
          </w:tcPr>
          <w:p w:rsidR="00455B0A" w:rsidRPr="00455B0A" w:rsidRDefault="00455B0A" w:rsidP="00455B0A">
            <w:pPr>
              <w:contextualSpacing/>
              <w:rPr>
                <w:rFonts w:ascii="Arial" w:hAnsi="Arial" w:cs="Arial"/>
                <w:szCs w:val="24"/>
              </w:rPr>
            </w:pPr>
          </w:p>
        </w:tc>
        <w:tc>
          <w:tcPr>
            <w:tcW w:w="1157" w:type="dxa"/>
            <w:shd w:val="clear" w:color="auto" w:fill="FFFFFF" w:themeFill="background1"/>
          </w:tcPr>
          <w:p w:rsidR="00455B0A" w:rsidRPr="00455B0A" w:rsidRDefault="00455B0A" w:rsidP="00455B0A">
            <w:pPr>
              <w:contextualSpacing/>
              <w:rPr>
                <w:rFonts w:ascii="Arial" w:hAnsi="Arial" w:cs="Arial"/>
                <w:szCs w:val="24"/>
              </w:rPr>
            </w:pPr>
            <w:r w:rsidRPr="00455B0A">
              <w:rPr>
                <w:rFonts w:ascii="Arial" w:hAnsi="Arial" w:cs="Arial"/>
                <w:szCs w:val="24"/>
              </w:rPr>
              <w:t>3</w:t>
            </w:r>
          </w:p>
        </w:tc>
        <w:tc>
          <w:tcPr>
            <w:tcW w:w="709" w:type="dxa"/>
            <w:shd w:val="clear" w:color="auto" w:fill="FFCCCC"/>
          </w:tcPr>
          <w:p w:rsidR="00455B0A" w:rsidRPr="00455B0A" w:rsidRDefault="00455B0A" w:rsidP="00455B0A">
            <w:pPr>
              <w:contextualSpacing/>
              <w:rPr>
                <w:rFonts w:ascii="Arial" w:hAnsi="Arial" w:cs="Arial"/>
                <w:szCs w:val="24"/>
              </w:rPr>
            </w:pPr>
            <w:r w:rsidRPr="00455B0A">
              <w:rPr>
                <w:rFonts w:ascii="Arial" w:hAnsi="Arial" w:cs="Arial"/>
                <w:szCs w:val="24"/>
              </w:rPr>
              <w:t>3</w:t>
            </w:r>
          </w:p>
        </w:tc>
        <w:tc>
          <w:tcPr>
            <w:tcW w:w="708" w:type="dxa"/>
            <w:shd w:val="clear" w:color="auto" w:fill="9999FF"/>
          </w:tcPr>
          <w:p w:rsidR="00455B0A" w:rsidRPr="00455B0A" w:rsidRDefault="00455B0A" w:rsidP="00455B0A">
            <w:pPr>
              <w:contextualSpacing/>
              <w:rPr>
                <w:rFonts w:ascii="Arial" w:hAnsi="Arial" w:cs="Arial"/>
                <w:szCs w:val="24"/>
              </w:rPr>
            </w:pPr>
            <w:r w:rsidRPr="00455B0A">
              <w:rPr>
                <w:rFonts w:ascii="Arial" w:hAnsi="Arial" w:cs="Arial"/>
                <w:szCs w:val="24"/>
              </w:rPr>
              <w:t>6</w:t>
            </w:r>
          </w:p>
        </w:tc>
        <w:tc>
          <w:tcPr>
            <w:tcW w:w="709" w:type="dxa"/>
            <w:shd w:val="clear" w:color="auto" w:fill="9999FF"/>
          </w:tcPr>
          <w:p w:rsidR="00455B0A" w:rsidRPr="00455B0A" w:rsidRDefault="00455B0A" w:rsidP="00455B0A">
            <w:pPr>
              <w:contextualSpacing/>
              <w:rPr>
                <w:rFonts w:ascii="Arial" w:hAnsi="Arial" w:cs="Arial"/>
                <w:szCs w:val="24"/>
              </w:rPr>
            </w:pPr>
            <w:r w:rsidRPr="00455B0A">
              <w:rPr>
                <w:rFonts w:ascii="Arial" w:hAnsi="Arial" w:cs="Arial"/>
                <w:szCs w:val="24"/>
              </w:rPr>
              <w:t>9</w:t>
            </w:r>
          </w:p>
        </w:tc>
        <w:tc>
          <w:tcPr>
            <w:tcW w:w="567" w:type="dxa"/>
            <w:shd w:val="clear" w:color="auto" w:fill="9999FF"/>
          </w:tcPr>
          <w:p w:rsidR="00455B0A" w:rsidRPr="00455B0A" w:rsidRDefault="00455B0A" w:rsidP="00455B0A">
            <w:pPr>
              <w:contextualSpacing/>
              <w:rPr>
                <w:rFonts w:ascii="Arial" w:hAnsi="Arial" w:cs="Arial"/>
                <w:szCs w:val="24"/>
              </w:rPr>
            </w:pPr>
            <w:r w:rsidRPr="00455B0A">
              <w:rPr>
                <w:rFonts w:ascii="Arial" w:hAnsi="Arial" w:cs="Arial"/>
                <w:szCs w:val="24"/>
              </w:rPr>
              <w:t>12</w:t>
            </w:r>
          </w:p>
        </w:tc>
        <w:tc>
          <w:tcPr>
            <w:tcW w:w="709" w:type="dxa"/>
            <w:shd w:val="clear" w:color="auto" w:fill="FF0000"/>
          </w:tcPr>
          <w:p w:rsidR="00455B0A" w:rsidRPr="00455B0A" w:rsidRDefault="00455B0A" w:rsidP="00455B0A">
            <w:pPr>
              <w:contextualSpacing/>
              <w:rPr>
                <w:rFonts w:ascii="Arial" w:hAnsi="Arial" w:cs="Arial"/>
                <w:szCs w:val="24"/>
              </w:rPr>
            </w:pPr>
            <w:r w:rsidRPr="00455B0A">
              <w:rPr>
                <w:rFonts w:ascii="Arial" w:hAnsi="Arial" w:cs="Arial"/>
                <w:szCs w:val="24"/>
              </w:rPr>
              <w:t>15</w:t>
            </w:r>
          </w:p>
        </w:tc>
      </w:tr>
      <w:tr w:rsidR="00455B0A" w:rsidRPr="00455B0A" w:rsidTr="00977532">
        <w:trPr>
          <w:trHeight w:val="559"/>
        </w:trPr>
        <w:tc>
          <w:tcPr>
            <w:tcW w:w="239" w:type="dxa"/>
            <w:vMerge/>
            <w:tcBorders>
              <w:left w:val="nil"/>
            </w:tcBorders>
          </w:tcPr>
          <w:p w:rsidR="00455B0A" w:rsidRPr="00455B0A" w:rsidRDefault="00455B0A" w:rsidP="00455B0A">
            <w:pPr>
              <w:contextualSpacing/>
              <w:rPr>
                <w:rFonts w:ascii="Arial" w:hAnsi="Arial" w:cs="Arial"/>
                <w:szCs w:val="24"/>
              </w:rPr>
            </w:pPr>
          </w:p>
        </w:tc>
        <w:tc>
          <w:tcPr>
            <w:tcW w:w="839" w:type="dxa"/>
            <w:vMerge/>
            <w:shd w:val="clear" w:color="auto" w:fill="7030A0"/>
          </w:tcPr>
          <w:p w:rsidR="00455B0A" w:rsidRPr="00455B0A" w:rsidRDefault="00455B0A" w:rsidP="00455B0A">
            <w:pPr>
              <w:contextualSpacing/>
              <w:rPr>
                <w:rFonts w:ascii="Arial" w:hAnsi="Arial" w:cs="Arial"/>
                <w:szCs w:val="24"/>
              </w:rPr>
            </w:pPr>
          </w:p>
        </w:tc>
        <w:tc>
          <w:tcPr>
            <w:tcW w:w="1157" w:type="dxa"/>
            <w:shd w:val="clear" w:color="auto" w:fill="FFFFFF" w:themeFill="background1"/>
          </w:tcPr>
          <w:p w:rsidR="00455B0A" w:rsidRPr="00455B0A" w:rsidRDefault="00455B0A" w:rsidP="00455B0A">
            <w:pPr>
              <w:contextualSpacing/>
              <w:rPr>
                <w:rFonts w:ascii="Arial" w:hAnsi="Arial" w:cs="Arial"/>
                <w:szCs w:val="24"/>
              </w:rPr>
            </w:pPr>
            <w:r w:rsidRPr="00455B0A">
              <w:rPr>
                <w:rFonts w:ascii="Arial" w:hAnsi="Arial" w:cs="Arial"/>
                <w:szCs w:val="24"/>
              </w:rPr>
              <w:t>2</w:t>
            </w:r>
          </w:p>
        </w:tc>
        <w:tc>
          <w:tcPr>
            <w:tcW w:w="709" w:type="dxa"/>
            <w:shd w:val="clear" w:color="auto" w:fill="FFCCCC"/>
          </w:tcPr>
          <w:p w:rsidR="00455B0A" w:rsidRPr="00455B0A" w:rsidRDefault="00455B0A" w:rsidP="00455B0A">
            <w:pPr>
              <w:contextualSpacing/>
              <w:rPr>
                <w:rFonts w:ascii="Arial" w:hAnsi="Arial" w:cs="Arial"/>
                <w:szCs w:val="24"/>
              </w:rPr>
            </w:pPr>
            <w:r w:rsidRPr="00455B0A">
              <w:rPr>
                <w:rFonts w:ascii="Arial" w:hAnsi="Arial" w:cs="Arial"/>
                <w:szCs w:val="24"/>
              </w:rPr>
              <w:t>2</w:t>
            </w:r>
          </w:p>
        </w:tc>
        <w:tc>
          <w:tcPr>
            <w:tcW w:w="708" w:type="dxa"/>
            <w:shd w:val="clear" w:color="auto" w:fill="FFCCCC"/>
          </w:tcPr>
          <w:p w:rsidR="00455B0A" w:rsidRPr="00455B0A" w:rsidRDefault="00455B0A" w:rsidP="00455B0A">
            <w:pPr>
              <w:contextualSpacing/>
              <w:rPr>
                <w:rFonts w:ascii="Arial" w:hAnsi="Arial" w:cs="Arial"/>
                <w:szCs w:val="24"/>
              </w:rPr>
            </w:pPr>
            <w:r w:rsidRPr="00455B0A">
              <w:rPr>
                <w:rFonts w:ascii="Arial" w:hAnsi="Arial" w:cs="Arial"/>
                <w:szCs w:val="24"/>
              </w:rPr>
              <w:t>4</w:t>
            </w:r>
          </w:p>
        </w:tc>
        <w:tc>
          <w:tcPr>
            <w:tcW w:w="709" w:type="dxa"/>
            <w:shd w:val="clear" w:color="auto" w:fill="9999FF"/>
          </w:tcPr>
          <w:p w:rsidR="00455B0A" w:rsidRPr="00455B0A" w:rsidRDefault="00455B0A" w:rsidP="00455B0A">
            <w:pPr>
              <w:contextualSpacing/>
              <w:rPr>
                <w:rFonts w:ascii="Arial" w:hAnsi="Arial" w:cs="Arial"/>
                <w:szCs w:val="24"/>
              </w:rPr>
            </w:pPr>
            <w:r w:rsidRPr="00455B0A">
              <w:rPr>
                <w:rFonts w:ascii="Arial" w:hAnsi="Arial" w:cs="Arial"/>
                <w:szCs w:val="24"/>
              </w:rPr>
              <w:t>6</w:t>
            </w:r>
          </w:p>
        </w:tc>
        <w:tc>
          <w:tcPr>
            <w:tcW w:w="567" w:type="dxa"/>
            <w:shd w:val="clear" w:color="auto" w:fill="9999FF"/>
          </w:tcPr>
          <w:p w:rsidR="00455B0A" w:rsidRPr="00455B0A" w:rsidRDefault="00455B0A" w:rsidP="00455B0A">
            <w:pPr>
              <w:contextualSpacing/>
              <w:rPr>
                <w:rFonts w:ascii="Arial" w:hAnsi="Arial" w:cs="Arial"/>
                <w:szCs w:val="24"/>
              </w:rPr>
            </w:pPr>
            <w:r w:rsidRPr="00455B0A">
              <w:rPr>
                <w:rFonts w:ascii="Arial" w:hAnsi="Arial" w:cs="Arial"/>
                <w:szCs w:val="24"/>
              </w:rPr>
              <w:t>8</w:t>
            </w:r>
          </w:p>
        </w:tc>
        <w:tc>
          <w:tcPr>
            <w:tcW w:w="709" w:type="dxa"/>
            <w:shd w:val="clear" w:color="auto" w:fill="9999FF"/>
          </w:tcPr>
          <w:p w:rsidR="00455B0A" w:rsidRPr="00455B0A" w:rsidRDefault="00455B0A" w:rsidP="00455B0A">
            <w:pPr>
              <w:contextualSpacing/>
              <w:rPr>
                <w:rFonts w:ascii="Arial" w:hAnsi="Arial" w:cs="Arial"/>
                <w:szCs w:val="24"/>
              </w:rPr>
            </w:pPr>
            <w:r w:rsidRPr="00455B0A">
              <w:rPr>
                <w:rFonts w:ascii="Arial" w:hAnsi="Arial" w:cs="Arial"/>
                <w:szCs w:val="24"/>
              </w:rPr>
              <w:t>10</w:t>
            </w:r>
          </w:p>
        </w:tc>
      </w:tr>
      <w:tr w:rsidR="00455B0A" w:rsidRPr="00455B0A" w:rsidTr="00977532">
        <w:trPr>
          <w:trHeight w:val="553"/>
        </w:trPr>
        <w:tc>
          <w:tcPr>
            <w:tcW w:w="239" w:type="dxa"/>
            <w:vMerge/>
            <w:tcBorders>
              <w:left w:val="nil"/>
            </w:tcBorders>
          </w:tcPr>
          <w:p w:rsidR="00455B0A" w:rsidRPr="00455B0A" w:rsidRDefault="00455B0A" w:rsidP="00455B0A">
            <w:pPr>
              <w:contextualSpacing/>
              <w:rPr>
                <w:rFonts w:ascii="Arial" w:hAnsi="Arial" w:cs="Arial"/>
                <w:szCs w:val="24"/>
              </w:rPr>
            </w:pPr>
          </w:p>
        </w:tc>
        <w:tc>
          <w:tcPr>
            <w:tcW w:w="839" w:type="dxa"/>
            <w:vMerge/>
            <w:shd w:val="clear" w:color="auto" w:fill="7030A0"/>
          </w:tcPr>
          <w:p w:rsidR="00455B0A" w:rsidRPr="00455B0A" w:rsidRDefault="00455B0A" w:rsidP="00455B0A">
            <w:pPr>
              <w:contextualSpacing/>
              <w:rPr>
                <w:rFonts w:ascii="Arial" w:hAnsi="Arial" w:cs="Arial"/>
                <w:szCs w:val="24"/>
              </w:rPr>
            </w:pPr>
          </w:p>
        </w:tc>
        <w:tc>
          <w:tcPr>
            <w:tcW w:w="1157" w:type="dxa"/>
            <w:shd w:val="clear" w:color="auto" w:fill="FFFFFF" w:themeFill="background1"/>
          </w:tcPr>
          <w:p w:rsidR="00455B0A" w:rsidRPr="00455B0A" w:rsidRDefault="00455B0A" w:rsidP="00455B0A">
            <w:pPr>
              <w:contextualSpacing/>
              <w:rPr>
                <w:rFonts w:ascii="Arial" w:hAnsi="Arial" w:cs="Arial"/>
                <w:szCs w:val="24"/>
              </w:rPr>
            </w:pPr>
            <w:r w:rsidRPr="00455B0A">
              <w:rPr>
                <w:rFonts w:ascii="Arial" w:hAnsi="Arial" w:cs="Arial"/>
                <w:szCs w:val="24"/>
              </w:rPr>
              <w:t>1</w:t>
            </w:r>
          </w:p>
        </w:tc>
        <w:tc>
          <w:tcPr>
            <w:tcW w:w="709" w:type="dxa"/>
            <w:shd w:val="clear" w:color="auto" w:fill="FFCCCC"/>
          </w:tcPr>
          <w:p w:rsidR="00455B0A" w:rsidRPr="00455B0A" w:rsidRDefault="00455B0A" w:rsidP="00455B0A">
            <w:pPr>
              <w:contextualSpacing/>
              <w:rPr>
                <w:rFonts w:ascii="Arial" w:hAnsi="Arial" w:cs="Arial"/>
                <w:szCs w:val="24"/>
              </w:rPr>
            </w:pPr>
            <w:r w:rsidRPr="00455B0A">
              <w:rPr>
                <w:rFonts w:ascii="Arial" w:hAnsi="Arial" w:cs="Arial"/>
                <w:szCs w:val="24"/>
              </w:rPr>
              <w:t>1</w:t>
            </w:r>
          </w:p>
        </w:tc>
        <w:tc>
          <w:tcPr>
            <w:tcW w:w="708" w:type="dxa"/>
            <w:shd w:val="clear" w:color="auto" w:fill="FFCCCC"/>
          </w:tcPr>
          <w:p w:rsidR="00455B0A" w:rsidRPr="00455B0A" w:rsidRDefault="00455B0A" w:rsidP="00455B0A">
            <w:pPr>
              <w:contextualSpacing/>
              <w:rPr>
                <w:rFonts w:ascii="Arial" w:hAnsi="Arial" w:cs="Arial"/>
                <w:szCs w:val="24"/>
              </w:rPr>
            </w:pPr>
            <w:r w:rsidRPr="00455B0A">
              <w:rPr>
                <w:rFonts w:ascii="Arial" w:hAnsi="Arial" w:cs="Arial"/>
                <w:szCs w:val="24"/>
              </w:rPr>
              <w:t>2</w:t>
            </w:r>
          </w:p>
        </w:tc>
        <w:tc>
          <w:tcPr>
            <w:tcW w:w="709" w:type="dxa"/>
            <w:shd w:val="clear" w:color="auto" w:fill="FFCCCC"/>
          </w:tcPr>
          <w:p w:rsidR="00455B0A" w:rsidRPr="00455B0A" w:rsidRDefault="00455B0A" w:rsidP="00455B0A">
            <w:pPr>
              <w:contextualSpacing/>
              <w:rPr>
                <w:rFonts w:ascii="Arial" w:hAnsi="Arial" w:cs="Arial"/>
                <w:szCs w:val="24"/>
              </w:rPr>
            </w:pPr>
            <w:r w:rsidRPr="00455B0A">
              <w:rPr>
                <w:rFonts w:ascii="Arial" w:hAnsi="Arial" w:cs="Arial"/>
                <w:szCs w:val="24"/>
              </w:rPr>
              <w:t>3</w:t>
            </w:r>
          </w:p>
        </w:tc>
        <w:tc>
          <w:tcPr>
            <w:tcW w:w="567" w:type="dxa"/>
            <w:shd w:val="clear" w:color="auto" w:fill="FFCCCC"/>
          </w:tcPr>
          <w:p w:rsidR="00455B0A" w:rsidRPr="00455B0A" w:rsidRDefault="00455B0A" w:rsidP="00455B0A">
            <w:pPr>
              <w:contextualSpacing/>
              <w:rPr>
                <w:rFonts w:ascii="Arial" w:hAnsi="Arial" w:cs="Arial"/>
                <w:szCs w:val="24"/>
              </w:rPr>
            </w:pPr>
            <w:r w:rsidRPr="00455B0A">
              <w:rPr>
                <w:rFonts w:ascii="Arial" w:hAnsi="Arial" w:cs="Arial"/>
                <w:szCs w:val="24"/>
              </w:rPr>
              <w:t>4</w:t>
            </w:r>
          </w:p>
        </w:tc>
        <w:tc>
          <w:tcPr>
            <w:tcW w:w="709" w:type="dxa"/>
            <w:shd w:val="clear" w:color="auto" w:fill="FFCCCC"/>
          </w:tcPr>
          <w:p w:rsidR="00455B0A" w:rsidRPr="00455B0A" w:rsidRDefault="00455B0A" w:rsidP="00455B0A">
            <w:pPr>
              <w:contextualSpacing/>
              <w:rPr>
                <w:rFonts w:ascii="Arial" w:hAnsi="Arial" w:cs="Arial"/>
                <w:szCs w:val="24"/>
              </w:rPr>
            </w:pPr>
            <w:r w:rsidRPr="00455B0A">
              <w:rPr>
                <w:rFonts w:ascii="Arial" w:hAnsi="Arial" w:cs="Arial"/>
                <w:szCs w:val="24"/>
              </w:rPr>
              <w:t>5</w:t>
            </w:r>
          </w:p>
        </w:tc>
      </w:tr>
      <w:tr w:rsidR="00455B0A" w:rsidRPr="00455B0A" w:rsidTr="00977532">
        <w:trPr>
          <w:trHeight w:val="669"/>
        </w:trPr>
        <w:tc>
          <w:tcPr>
            <w:tcW w:w="239" w:type="dxa"/>
            <w:vMerge/>
            <w:tcBorders>
              <w:left w:val="nil"/>
              <w:bottom w:val="nil"/>
            </w:tcBorders>
          </w:tcPr>
          <w:p w:rsidR="00455B0A" w:rsidRPr="00455B0A" w:rsidRDefault="00455B0A" w:rsidP="00455B0A">
            <w:pPr>
              <w:contextualSpacing/>
              <w:rPr>
                <w:rFonts w:ascii="Arial" w:hAnsi="Arial" w:cs="Arial"/>
                <w:szCs w:val="24"/>
              </w:rPr>
            </w:pPr>
          </w:p>
        </w:tc>
        <w:tc>
          <w:tcPr>
            <w:tcW w:w="839" w:type="dxa"/>
            <w:vMerge/>
            <w:shd w:val="clear" w:color="auto" w:fill="7030A0"/>
          </w:tcPr>
          <w:p w:rsidR="00455B0A" w:rsidRPr="00455B0A" w:rsidRDefault="00455B0A" w:rsidP="00455B0A">
            <w:pPr>
              <w:contextualSpacing/>
              <w:rPr>
                <w:rFonts w:ascii="Arial" w:hAnsi="Arial" w:cs="Arial"/>
                <w:szCs w:val="24"/>
              </w:rPr>
            </w:pPr>
          </w:p>
        </w:tc>
        <w:tc>
          <w:tcPr>
            <w:tcW w:w="1157" w:type="dxa"/>
            <w:shd w:val="clear" w:color="auto" w:fill="FFFFFF" w:themeFill="background1"/>
          </w:tcPr>
          <w:p w:rsidR="00455B0A" w:rsidRPr="00455B0A" w:rsidRDefault="00455B0A" w:rsidP="00455B0A">
            <w:pPr>
              <w:keepNext/>
              <w:keepLines/>
              <w:spacing w:before="200"/>
              <w:contextualSpacing/>
              <w:outlineLvl w:val="2"/>
              <w:rPr>
                <w:rFonts w:ascii="Arial" w:hAnsi="Arial" w:cs="Arial"/>
                <w:szCs w:val="24"/>
              </w:rPr>
            </w:pPr>
          </w:p>
        </w:tc>
        <w:tc>
          <w:tcPr>
            <w:tcW w:w="709" w:type="dxa"/>
            <w:shd w:val="clear" w:color="auto" w:fill="FFFFFF" w:themeFill="background1"/>
          </w:tcPr>
          <w:p w:rsidR="00455B0A" w:rsidRPr="00455B0A" w:rsidRDefault="00455B0A" w:rsidP="00455B0A">
            <w:pPr>
              <w:contextualSpacing/>
              <w:rPr>
                <w:rFonts w:ascii="Arial" w:hAnsi="Arial" w:cs="Arial"/>
                <w:szCs w:val="24"/>
              </w:rPr>
            </w:pPr>
            <w:r w:rsidRPr="00455B0A">
              <w:rPr>
                <w:rFonts w:ascii="Arial" w:hAnsi="Arial" w:cs="Arial"/>
                <w:szCs w:val="24"/>
              </w:rPr>
              <w:t>1</w:t>
            </w:r>
          </w:p>
        </w:tc>
        <w:tc>
          <w:tcPr>
            <w:tcW w:w="708" w:type="dxa"/>
            <w:shd w:val="clear" w:color="auto" w:fill="FFFFFF" w:themeFill="background1"/>
          </w:tcPr>
          <w:p w:rsidR="00455B0A" w:rsidRPr="00455B0A" w:rsidRDefault="00455B0A" w:rsidP="00455B0A">
            <w:pPr>
              <w:contextualSpacing/>
              <w:rPr>
                <w:rFonts w:ascii="Arial" w:hAnsi="Arial" w:cs="Arial"/>
                <w:szCs w:val="24"/>
              </w:rPr>
            </w:pPr>
            <w:r w:rsidRPr="00455B0A">
              <w:rPr>
                <w:rFonts w:ascii="Arial" w:hAnsi="Arial" w:cs="Arial"/>
                <w:szCs w:val="24"/>
              </w:rPr>
              <w:t>2</w:t>
            </w:r>
          </w:p>
        </w:tc>
        <w:tc>
          <w:tcPr>
            <w:tcW w:w="709" w:type="dxa"/>
            <w:shd w:val="clear" w:color="auto" w:fill="FFFFFF" w:themeFill="background1"/>
          </w:tcPr>
          <w:p w:rsidR="00455B0A" w:rsidRPr="00455B0A" w:rsidRDefault="00455B0A" w:rsidP="00455B0A">
            <w:pPr>
              <w:contextualSpacing/>
              <w:rPr>
                <w:rFonts w:ascii="Arial" w:hAnsi="Arial" w:cs="Arial"/>
                <w:szCs w:val="24"/>
              </w:rPr>
            </w:pPr>
            <w:r w:rsidRPr="00455B0A">
              <w:rPr>
                <w:rFonts w:ascii="Arial" w:hAnsi="Arial" w:cs="Arial"/>
                <w:szCs w:val="24"/>
              </w:rPr>
              <w:t>3</w:t>
            </w:r>
          </w:p>
        </w:tc>
        <w:tc>
          <w:tcPr>
            <w:tcW w:w="567" w:type="dxa"/>
            <w:shd w:val="clear" w:color="auto" w:fill="FFFFFF" w:themeFill="background1"/>
          </w:tcPr>
          <w:p w:rsidR="00455B0A" w:rsidRPr="00455B0A" w:rsidRDefault="00455B0A" w:rsidP="00455B0A">
            <w:pPr>
              <w:contextualSpacing/>
              <w:rPr>
                <w:rFonts w:ascii="Arial" w:hAnsi="Arial" w:cs="Arial"/>
                <w:szCs w:val="24"/>
              </w:rPr>
            </w:pPr>
            <w:r w:rsidRPr="00455B0A">
              <w:rPr>
                <w:rFonts w:ascii="Arial" w:hAnsi="Arial" w:cs="Arial"/>
                <w:szCs w:val="24"/>
              </w:rPr>
              <w:t>4</w:t>
            </w:r>
          </w:p>
        </w:tc>
        <w:tc>
          <w:tcPr>
            <w:tcW w:w="709" w:type="dxa"/>
            <w:shd w:val="clear" w:color="auto" w:fill="FFFFFF" w:themeFill="background1"/>
          </w:tcPr>
          <w:p w:rsidR="00455B0A" w:rsidRPr="00455B0A" w:rsidRDefault="00455B0A" w:rsidP="00455B0A">
            <w:pPr>
              <w:contextualSpacing/>
              <w:rPr>
                <w:rFonts w:ascii="Arial" w:hAnsi="Arial" w:cs="Arial"/>
                <w:szCs w:val="24"/>
              </w:rPr>
            </w:pPr>
            <w:r w:rsidRPr="00455B0A">
              <w:rPr>
                <w:rFonts w:ascii="Arial" w:hAnsi="Arial" w:cs="Arial"/>
                <w:szCs w:val="24"/>
              </w:rPr>
              <w:t>5</w:t>
            </w:r>
          </w:p>
        </w:tc>
      </w:tr>
      <w:tr w:rsidR="00455B0A" w:rsidRPr="00455B0A" w:rsidTr="00977532">
        <w:trPr>
          <w:trHeight w:val="483"/>
        </w:trPr>
        <w:tc>
          <w:tcPr>
            <w:tcW w:w="1078" w:type="dxa"/>
            <w:gridSpan w:val="2"/>
            <w:tcBorders>
              <w:top w:val="nil"/>
              <w:left w:val="nil"/>
              <w:bottom w:val="nil"/>
              <w:right w:val="single" w:sz="4" w:space="0" w:color="auto"/>
            </w:tcBorders>
          </w:tcPr>
          <w:p w:rsidR="00455B0A" w:rsidRPr="00455B0A" w:rsidRDefault="00455B0A" w:rsidP="00455B0A">
            <w:pPr>
              <w:contextualSpacing/>
              <w:rPr>
                <w:rFonts w:ascii="Arial" w:hAnsi="Arial" w:cs="Arial"/>
                <w:szCs w:val="24"/>
              </w:rPr>
            </w:pPr>
          </w:p>
        </w:tc>
        <w:tc>
          <w:tcPr>
            <w:tcW w:w="4559" w:type="dxa"/>
            <w:gridSpan w:val="6"/>
            <w:tcBorders>
              <w:top w:val="nil"/>
              <w:left w:val="single" w:sz="4" w:space="0" w:color="auto"/>
            </w:tcBorders>
            <w:shd w:val="clear" w:color="auto" w:fill="7030A0"/>
            <w:vAlign w:val="center"/>
          </w:tcPr>
          <w:p w:rsidR="00455B0A" w:rsidRPr="00455B0A" w:rsidRDefault="00455B0A" w:rsidP="00455B0A">
            <w:pPr>
              <w:shd w:val="clear" w:color="auto" w:fill="7030A0"/>
              <w:contextualSpacing/>
              <w:jc w:val="center"/>
              <w:rPr>
                <w:rFonts w:ascii="Arial" w:hAnsi="Arial" w:cs="Arial"/>
                <w:szCs w:val="24"/>
              </w:rPr>
            </w:pPr>
            <w:r w:rsidRPr="00455B0A">
              <w:rPr>
                <w:rFonts w:ascii="Arial" w:hAnsi="Arial" w:cs="Arial"/>
                <w:b/>
                <w:szCs w:val="24"/>
              </w:rPr>
              <w:t>V J E R O V A T N O Ć A</w:t>
            </w:r>
          </w:p>
        </w:tc>
      </w:tr>
    </w:tbl>
    <w:p w:rsidR="00455B0A" w:rsidRPr="00455B0A" w:rsidRDefault="00455B0A" w:rsidP="00455B0A">
      <w:pPr>
        <w:rPr>
          <w:rFonts w:ascii="Arial" w:hAnsi="Arial" w:cs="Arial"/>
          <w:szCs w:val="24"/>
          <w:lang w:val="en-US"/>
        </w:rPr>
      </w:pPr>
    </w:p>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t>Rezultati iz matrice rizika ukazuju na oblasti koje se smatraju visokim, srednjim iili malim rizikom. Rangiranje rizika je osnova za određivanje prioriteta i p</w:t>
      </w:r>
      <w:r w:rsidR="00977532">
        <w:rPr>
          <w:rFonts w:ascii="Arial" w:hAnsi="Arial" w:cs="Arial"/>
          <w:szCs w:val="24"/>
          <w:lang w:val="en-US"/>
        </w:rPr>
        <w:t>rikazuje izloženost Uprave</w:t>
      </w:r>
      <w:r w:rsidRPr="00455B0A">
        <w:rPr>
          <w:rFonts w:ascii="Arial" w:hAnsi="Arial" w:cs="Arial"/>
          <w:szCs w:val="24"/>
          <w:lang w:val="en-US"/>
        </w:rPr>
        <w:t xml:space="preserve"> rizicima. </w:t>
      </w:r>
    </w:p>
    <w:p w:rsidR="00EC0432" w:rsidRPr="00455B0A" w:rsidRDefault="00455B0A" w:rsidP="00455B0A">
      <w:pPr>
        <w:tabs>
          <w:tab w:val="left" w:pos="709"/>
        </w:tabs>
        <w:rPr>
          <w:rFonts w:ascii="Arial" w:hAnsi="Arial" w:cs="Arial"/>
          <w:szCs w:val="24"/>
          <w:lang w:val="en-US"/>
        </w:rPr>
      </w:pPr>
      <w:r w:rsidRPr="00455B0A">
        <w:rPr>
          <w:rFonts w:ascii="Arial" w:hAnsi="Arial" w:cs="Arial"/>
          <w:szCs w:val="24"/>
          <w:lang w:val="en-US"/>
        </w:rPr>
        <w:t xml:space="preserve">Slijedi primjer rangiranja rizika: </w:t>
      </w:r>
    </w:p>
    <w:tbl>
      <w:tblPr>
        <w:tblStyle w:val="TableGrid"/>
        <w:tblW w:w="0" w:type="auto"/>
        <w:tblInd w:w="108" w:type="dxa"/>
        <w:tblLook w:val="04A0" w:firstRow="1" w:lastRow="0" w:firstColumn="1" w:lastColumn="0" w:noHBand="0" w:noVBand="1"/>
      </w:tblPr>
      <w:tblGrid>
        <w:gridCol w:w="1123"/>
        <w:gridCol w:w="1383"/>
        <w:gridCol w:w="6546"/>
      </w:tblGrid>
      <w:tr w:rsidR="00455B0A" w:rsidRPr="00455B0A" w:rsidTr="00F30A32">
        <w:trPr>
          <w:trHeight w:val="702"/>
        </w:trPr>
        <w:tc>
          <w:tcPr>
            <w:tcW w:w="1023" w:type="dxa"/>
            <w:shd w:val="clear" w:color="auto" w:fill="FFFFFF" w:themeFill="background1"/>
            <w:vAlign w:val="center"/>
          </w:tcPr>
          <w:p w:rsidR="00455B0A" w:rsidRPr="00455B0A" w:rsidRDefault="00455B0A" w:rsidP="00455B0A">
            <w:pPr>
              <w:jc w:val="center"/>
              <w:rPr>
                <w:rFonts w:ascii="Arial" w:hAnsi="Arial" w:cs="Arial"/>
                <w:b/>
                <w:szCs w:val="24"/>
              </w:rPr>
            </w:pPr>
            <w:r w:rsidRPr="00455B0A">
              <w:rPr>
                <w:rFonts w:ascii="Arial" w:hAnsi="Arial" w:cs="Arial"/>
                <w:szCs w:val="24"/>
              </w:rPr>
              <w:t xml:space="preserve"> </w:t>
            </w:r>
            <w:r w:rsidRPr="00455B0A">
              <w:rPr>
                <w:rFonts w:ascii="Arial" w:hAnsi="Arial" w:cs="Arial"/>
                <w:b/>
                <w:szCs w:val="24"/>
              </w:rPr>
              <w:t>INDEKS RIZIKA</w:t>
            </w:r>
          </w:p>
        </w:tc>
        <w:tc>
          <w:tcPr>
            <w:tcW w:w="1383" w:type="dxa"/>
            <w:shd w:val="clear" w:color="auto" w:fill="FFFFFF" w:themeFill="background1"/>
            <w:vAlign w:val="center"/>
          </w:tcPr>
          <w:p w:rsidR="00455B0A" w:rsidRPr="00455B0A" w:rsidRDefault="00455B0A" w:rsidP="00455B0A">
            <w:pPr>
              <w:jc w:val="center"/>
              <w:rPr>
                <w:rFonts w:ascii="Arial" w:hAnsi="Arial" w:cs="Arial"/>
                <w:b/>
                <w:szCs w:val="24"/>
              </w:rPr>
            </w:pPr>
            <w:r w:rsidRPr="00455B0A">
              <w:rPr>
                <w:rFonts w:ascii="Arial" w:hAnsi="Arial" w:cs="Arial"/>
                <w:b/>
                <w:szCs w:val="24"/>
              </w:rPr>
              <w:t>RANG RIZIKA</w:t>
            </w:r>
          </w:p>
        </w:tc>
        <w:tc>
          <w:tcPr>
            <w:tcW w:w="6546" w:type="dxa"/>
            <w:shd w:val="clear" w:color="auto" w:fill="FFFFFF" w:themeFill="background1"/>
            <w:vAlign w:val="center"/>
          </w:tcPr>
          <w:p w:rsidR="00455B0A" w:rsidRPr="00455B0A" w:rsidRDefault="00455B0A" w:rsidP="00455B0A">
            <w:pPr>
              <w:jc w:val="center"/>
              <w:rPr>
                <w:rFonts w:ascii="Arial" w:hAnsi="Arial" w:cs="Arial"/>
                <w:b/>
                <w:szCs w:val="24"/>
              </w:rPr>
            </w:pPr>
            <w:r w:rsidRPr="00455B0A">
              <w:rPr>
                <w:rFonts w:ascii="Arial" w:hAnsi="Arial" w:cs="Arial"/>
                <w:b/>
                <w:szCs w:val="24"/>
              </w:rPr>
              <w:t>OPIS RIZIKA (PRIMJERI)</w:t>
            </w:r>
          </w:p>
        </w:tc>
      </w:tr>
      <w:tr w:rsidR="00455B0A" w:rsidRPr="00455B0A" w:rsidTr="00F30A32">
        <w:tc>
          <w:tcPr>
            <w:tcW w:w="1023" w:type="dxa"/>
            <w:vAlign w:val="center"/>
          </w:tcPr>
          <w:p w:rsidR="00455B0A" w:rsidRPr="00455B0A" w:rsidRDefault="00455B0A" w:rsidP="00455B0A">
            <w:pPr>
              <w:jc w:val="center"/>
              <w:rPr>
                <w:rFonts w:ascii="Arial" w:hAnsi="Arial" w:cs="Arial"/>
                <w:szCs w:val="24"/>
              </w:rPr>
            </w:pPr>
            <w:r w:rsidRPr="00455B0A">
              <w:rPr>
                <w:rFonts w:ascii="Arial" w:hAnsi="Arial" w:cs="Arial"/>
                <w:szCs w:val="24"/>
              </w:rPr>
              <w:t>15-25</w:t>
            </w:r>
          </w:p>
        </w:tc>
        <w:tc>
          <w:tcPr>
            <w:tcW w:w="1383" w:type="dxa"/>
            <w:shd w:val="clear" w:color="auto" w:fill="FF0000"/>
            <w:vAlign w:val="center"/>
          </w:tcPr>
          <w:p w:rsidR="00455B0A" w:rsidRPr="00455B0A" w:rsidRDefault="00455B0A" w:rsidP="00455B0A">
            <w:pPr>
              <w:jc w:val="center"/>
              <w:rPr>
                <w:rFonts w:ascii="Arial" w:hAnsi="Arial" w:cs="Arial"/>
                <w:b/>
                <w:szCs w:val="24"/>
              </w:rPr>
            </w:pPr>
            <w:r w:rsidRPr="00455B0A">
              <w:rPr>
                <w:rFonts w:ascii="Arial" w:hAnsi="Arial" w:cs="Arial"/>
                <w:b/>
                <w:szCs w:val="24"/>
              </w:rPr>
              <w:t>Visok</w:t>
            </w:r>
          </w:p>
        </w:tc>
        <w:tc>
          <w:tcPr>
            <w:tcW w:w="6546" w:type="dxa"/>
          </w:tcPr>
          <w:p w:rsidR="00455B0A" w:rsidRPr="00455B0A" w:rsidRDefault="00455B0A" w:rsidP="00455B0A">
            <w:pPr>
              <w:rPr>
                <w:rFonts w:ascii="Arial" w:hAnsi="Arial" w:cs="Arial"/>
                <w:szCs w:val="24"/>
              </w:rPr>
            </w:pPr>
            <w:r w:rsidRPr="00455B0A">
              <w:rPr>
                <w:rFonts w:ascii="Arial" w:hAnsi="Arial" w:cs="Arial"/>
                <w:szCs w:val="24"/>
              </w:rPr>
              <w:t>- Prekid svih osnovnih programa/usluga</w:t>
            </w:r>
          </w:p>
          <w:p w:rsidR="00455B0A" w:rsidRPr="00455B0A" w:rsidRDefault="00455B0A" w:rsidP="00455B0A">
            <w:pPr>
              <w:rPr>
                <w:rFonts w:ascii="Arial" w:hAnsi="Arial" w:cs="Arial"/>
                <w:szCs w:val="24"/>
              </w:rPr>
            </w:pPr>
            <w:r w:rsidRPr="00455B0A">
              <w:rPr>
                <w:rFonts w:ascii="Arial" w:hAnsi="Arial" w:cs="Arial"/>
                <w:szCs w:val="24"/>
              </w:rPr>
              <w:lastRenderedPageBreak/>
              <w:t>- Gubitak imovine velike vrijednosti</w:t>
            </w:r>
          </w:p>
          <w:p w:rsidR="00455B0A" w:rsidRPr="00455B0A" w:rsidRDefault="00455B0A" w:rsidP="00455B0A">
            <w:pPr>
              <w:rPr>
                <w:rFonts w:ascii="Arial" w:hAnsi="Arial" w:cs="Arial"/>
                <w:szCs w:val="24"/>
              </w:rPr>
            </w:pPr>
            <w:r w:rsidRPr="00455B0A">
              <w:rPr>
                <w:rFonts w:ascii="Arial" w:hAnsi="Arial" w:cs="Arial"/>
                <w:szCs w:val="24"/>
              </w:rPr>
              <w:t>- Ozbiljne štete za životnu sredinu</w:t>
            </w:r>
          </w:p>
          <w:p w:rsidR="00455B0A" w:rsidRPr="00455B0A" w:rsidRDefault="00455B0A" w:rsidP="00455B0A">
            <w:pPr>
              <w:rPr>
                <w:rFonts w:ascii="Arial" w:hAnsi="Arial" w:cs="Arial"/>
                <w:szCs w:val="24"/>
              </w:rPr>
            </w:pPr>
            <w:r w:rsidRPr="00455B0A">
              <w:rPr>
                <w:rFonts w:ascii="Arial" w:hAnsi="Arial" w:cs="Arial"/>
                <w:szCs w:val="24"/>
              </w:rPr>
              <w:t>- Značajan gubitak povjerenja javnosti</w:t>
            </w:r>
          </w:p>
          <w:p w:rsidR="00455B0A" w:rsidRPr="00455B0A" w:rsidRDefault="00455B0A" w:rsidP="00455B0A">
            <w:pPr>
              <w:rPr>
                <w:rFonts w:ascii="Arial" w:hAnsi="Arial" w:cs="Arial"/>
                <w:szCs w:val="24"/>
              </w:rPr>
            </w:pPr>
            <w:r w:rsidRPr="00455B0A">
              <w:rPr>
                <w:rFonts w:ascii="Arial" w:hAnsi="Arial" w:cs="Arial"/>
                <w:szCs w:val="24"/>
              </w:rPr>
              <w:t>- Pritisak javnosti za smjenu rukovodstva</w:t>
            </w:r>
          </w:p>
        </w:tc>
      </w:tr>
      <w:tr w:rsidR="00455B0A" w:rsidRPr="00455B0A" w:rsidTr="00F30A32">
        <w:tc>
          <w:tcPr>
            <w:tcW w:w="1023" w:type="dxa"/>
            <w:vAlign w:val="center"/>
          </w:tcPr>
          <w:p w:rsidR="00455B0A" w:rsidRPr="00455B0A" w:rsidRDefault="00455B0A" w:rsidP="00455B0A">
            <w:pPr>
              <w:jc w:val="center"/>
              <w:rPr>
                <w:rFonts w:ascii="Arial" w:hAnsi="Arial" w:cs="Arial"/>
                <w:szCs w:val="24"/>
              </w:rPr>
            </w:pPr>
            <w:r w:rsidRPr="00455B0A">
              <w:rPr>
                <w:rFonts w:ascii="Arial" w:hAnsi="Arial" w:cs="Arial"/>
                <w:szCs w:val="24"/>
              </w:rPr>
              <w:lastRenderedPageBreak/>
              <w:t>6-12</w:t>
            </w:r>
          </w:p>
        </w:tc>
        <w:tc>
          <w:tcPr>
            <w:tcW w:w="1383" w:type="dxa"/>
            <w:shd w:val="clear" w:color="auto" w:fill="9999FF"/>
            <w:vAlign w:val="center"/>
          </w:tcPr>
          <w:p w:rsidR="00455B0A" w:rsidRPr="00455B0A" w:rsidRDefault="00455B0A" w:rsidP="00455B0A">
            <w:pPr>
              <w:jc w:val="center"/>
              <w:rPr>
                <w:rFonts w:ascii="Arial" w:hAnsi="Arial" w:cs="Arial"/>
                <w:b/>
                <w:szCs w:val="24"/>
              </w:rPr>
            </w:pPr>
            <w:r w:rsidRPr="00455B0A">
              <w:rPr>
                <w:rFonts w:ascii="Arial" w:hAnsi="Arial" w:cs="Arial"/>
                <w:b/>
                <w:szCs w:val="24"/>
              </w:rPr>
              <w:t xml:space="preserve">Srednji </w:t>
            </w:r>
          </w:p>
        </w:tc>
        <w:tc>
          <w:tcPr>
            <w:tcW w:w="6546" w:type="dxa"/>
          </w:tcPr>
          <w:p w:rsidR="00455B0A" w:rsidRPr="00455B0A" w:rsidRDefault="00455B0A" w:rsidP="00455B0A">
            <w:pPr>
              <w:rPr>
                <w:rFonts w:ascii="Arial" w:hAnsi="Arial" w:cs="Arial"/>
                <w:szCs w:val="24"/>
              </w:rPr>
            </w:pPr>
            <w:r w:rsidRPr="00455B0A">
              <w:rPr>
                <w:rFonts w:ascii="Arial" w:hAnsi="Arial" w:cs="Arial"/>
                <w:szCs w:val="24"/>
              </w:rPr>
              <w:t>- Prekid nekih osnovnih programa/usluga</w:t>
            </w:r>
          </w:p>
          <w:p w:rsidR="00455B0A" w:rsidRPr="00455B0A" w:rsidRDefault="00455B0A" w:rsidP="00455B0A">
            <w:pPr>
              <w:rPr>
                <w:rFonts w:ascii="Arial" w:hAnsi="Arial" w:cs="Arial"/>
                <w:szCs w:val="24"/>
              </w:rPr>
            </w:pPr>
            <w:r w:rsidRPr="00455B0A">
              <w:rPr>
                <w:rFonts w:ascii="Arial" w:hAnsi="Arial" w:cs="Arial"/>
                <w:szCs w:val="24"/>
              </w:rPr>
              <w:t>- Gubitak imovine</w:t>
            </w:r>
          </w:p>
          <w:p w:rsidR="00455B0A" w:rsidRPr="00455B0A" w:rsidRDefault="00455B0A" w:rsidP="00455B0A">
            <w:pPr>
              <w:rPr>
                <w:rFonts w:ascii="Arial" w:hAnsi="Arial" w:cs="Arial"/>
                <w:szCs w:val="24"/>
              </w:rPr>
            </w:pPr>
            <w:r w:rsidRPr="00455B0A">
              <w:rPr>
                <w:rFonts w:ascii="Arial" w:hAnsi="Arial" w:cs="Arial"/>
                <w:szCs w:val="24"/>
              </w:rPr>
              <w:t>- Štetne posljedice na životnu sredinu</w:t>
            </w:r>
          </w:p>
          <w:p w:rsidR="00455B0A" w:rsidRPr="00455B0A" w:rsidRDefault="00455B0A" w:rsidP="00455B0A">
            <w:pPr>
              <w:rPr>
                <w:rFonts w:ascii="Arial" w:hAnsi="Arial" w:cs="Arial"/>
                <w:szCs w:val="24"/>
              </w:rPr>
            </w:pPr>
            <w:r w:rsidRPr="00455B0A">
              <w:rPr>
                <w:rFonts w:ascii="Arial" w:hAnsi="Arial" w:cs="Arial"/>
                <w:szCs w:val="24"/>
              </w:rPr>
              <w:t xml:space="preserve">- Djelimičan gubitak povjerenja javnosti </w:t>
            </w:r>
          </w:p>
          <w:p w:rsidR="00455B0A" w:rsidRPr="00455B0A" w:rsidRDefault="00455B0A" w:rsidP="00455B0A">
            <w:pPr>
              <w:rPr>
                <w:rFonts w:ascii="Arial" w:hAnsi="Arial" w:cs="Arial"/>
                <w:szCs w:val="24"/>
              </w:rPr>
            </w:pPr>
            <w:r w:rsidRPr="00455B0A">
              <w:rPr>
                <w:rFonts w:ascii="Arial" w:hAnsi="Arial" w:cs="Arial"/>
                <w:szCs w:val="24"/>
              </w:rPr>
              <w:t>- Negativan stav javnosti u medijima</w:t>
            </w:r>
          </w:p>
        </w:tc>
      </w:tr>
      <w:tr w:rsidR="00455B0A" w:rsidRPr="00455B0A" w:rsidTr="00F30A32">
        <w:tc>
          <w:tcPr>
            <w:tcW w:w="1023" w:type="dxa"/>
            <w:vAlign w:val="center"/>
          </w:tcPr>
          <w:p w:rsidR="00455B0A" w:rsidRPr="00455B0A" w:rsidRDefault="00455B0A" w:rsidP="00455B0A">
            <w:pPr>
              <w:jc w:val="center"/>
              <w:rPr>
                <w:rFonts w:ascii="Arial" w:hAnsi="Arial" w:cs="Arial"/>
                <w:szCs w:val="24"/>
              </w:rPr>
            </w:pPr>
            <w:r w:rsidRPr="00455B0A">
              <w:rPr>
                <w:rFonts w:ascii="Arial" w:hAnsi="Arial" w:cs="Arial"/>
                <w:szCs w:val="24"/>
              </w:rPr>
              <w:t>1-5</w:t>
            </w:r>
          </w:p>
        </w:tc>
        <w:tc>
          <w:tcPr>
            <w:tcW w:w="1383" w:type="dxa"/>
            <w:shd w:val="clear" w:color="auto" w:fill="FFCCCC"/>
            <w:vAlign w:val="center"/>
          </w:tcPr>
          <w:p w:rsidR="00455B0A" w:rsidRPr="00455B0A" w:rsidRDefault="00455B0A" w:rsidP="00455B0A">
            <w:pPr>
              <w:jc w:val="center"/>
              <w:rPr>
                <w:rFonts w:ascii="Arial" w:hAnsi="Arial" w:cs="Arial"/>
                <w:b/>
                <w:szCs w:val="24"/>
              </w:rPr>
            </w:pPr>
            <w:r w:rsidRPr="00455B0A">
              <w:rPr>
                <w:rFonts w:ascii="Arial" w:hAnsi="Arial" w:cs="Arial"/>
                <w:b/>
                <w:szCs w:val="24"/>
              </w:rPr>
              <w:t xml:space="preserve">Nizak </w:t>
            </w:r>
          </w:p>
        </w:tc>
        <w:tc>
          <w:tcPr>
            <w:tcW w:w="6546" w:type="dxa"/>
          </w:tcPr>
          <w:p w:rsidR="00455B0A" w:rsidRPr="00455B0A" w:rsidRDefault="00455B0A" w:rsidP="00455B0A">
            <w:pPr>
              <w:rPr>
                <w:rFonts w:ascii="Arial" w:hAnsi="Arial" w:cs="Arial"/>
                <w:szCs w:val="24"/>
              </w:rPr>
            </w:pPr>
            <w:r w:rsidRPr="00455B0A">
              <w:rPr>
                <w:rFonts w:ascii="Arial" w:hAnsi="Arial" w:cs="Arial"/>
                <w:szCs w:val="24"/>
              </w:rPr>
              <w:t>- Kašnjenja u manjim projektima/uslugama</w:t>
            </w:r>
          </w:p>
          <w:p w:rsidR="00455B0A" w:rsidRPr="00455B0A" w:rsidRDefault="00455B0A" w:rsidP="00455B0A">
            <w:pPr>
              <w:rPr>
                <w:rFonts w:ascii="Arial" w:hAnsi="Arial" w:cs="Arial"/>
                <w:szCs w:val="24"/>
              </w:rPr>
            </w:pPr>
            <w:r w:rsidRPr="00455B0A">
              <w:rPr>
                <w:rFonts w:ascii="Arial" w:hAnsi="Arial" w:cs="Arial"/>
                <w:szCs w:val="24"/>
              </w:rPr>
              <w:t>- Gubitak imovine (manje vrijednosti)</w:t>
            </w:r>
          </w:p>
          <w:p w:rsidR="00455B0A" w:rsidRPr="00455B0A" w:rsidRDefault="00455B0A" w:rsidP="00455B0A">
            <w:pPr>
              <w:rPr>
                <w:rFonts w:ascii="Arial" w:hAnsi="Arial" w:cs="Arial"/>
                <w:szCs w:val="24"/>
              </w:rPr>
            </w:pPr>
            <w:r w:rsidRPr="00455B0A">
              <w:rPr>
                <w:rFonts w:ascii="Arial" w:hAnsi="Arial" w:cs="Arial"/>
                <w:szCs w:val="24"/>
              </w:rPr>
              <w:t>- Privremene štetne posljedice na životnu sredinu</w:t>
            </w:r>
          </w:p>
          <w:p w:rsidR="00455B0A" w:rsidRPr="00455B0A" w:rsidRDefault="00455B0A" w:rsidP="00455B0A">
            <w:pPr>
              <w:rPr>
                <w:rFonts w:ascii="Arial" w:hAnsi="Arial" w:cs="Arial"/>
                <w:szCs w:val="24"/>
              </w:rPr>
            </w:pPr>
            <w:r w:rsidRPr="00455B0A">
              <w:rPr>
                <w:rFonts w:ascii="Arial" w:hAnsi="Arial" w:cs="Arial"/>
                <w:szCs w:val="24"/>
              </w:rPr>
              <w:t>- Smanjenje nivoa povjerenja javnosti</w:t>
            </w:r>
          </w:p>
          <w:p w:rsidR="00455B0A" w:rsidRPr="00455B0A" w:rsidRDefault="00455B0A" w:rsidP="00455B0A">
            <w:pPr>
              <w:rPr>
                <w:rFonts w:ascii="Arial" w:hAnsi="Arial" w:cs="Arial"/>
                <w:szCs w:val="24"/>
              </w:rPr>
            </w:pPr>
            <w:r w:rsidRPr="00455B0A">
              <w:rPr>
                <w:rFonts w:ascii="Arial" w:hAnsi="Arial" w:cs="Arial"/>
                <w:szCs w:val="24"/>
              </w:rPr>
              <w:t>- Djelimično negativan stav javnosti u medijima</w:t>
            </w:r>
          </w:p>
        </w:tc>
      </w:tr>
    </w:tbl>
    <w:p w:rsidR="00455B0A" w:rsidRPr="00455B0A" w:rsidRDefault="00455B0A" w:rsidP="00455B0A">
      <w:pPr>
        <w:tabs>
          <w:tab w:val="left" w:pos="709"/>
        </w:tabs>
        <w:rPr>
          <w:rFonts w:ascii="Arial" w:hAnsi="Arial" w:cs="Arial"/>
          <w:szCs w:val="24"/>
          <w:lang w:val="en-US"/>
        </w:rPr>
      </w:pPr>
      <w:r w:rsidRPr="00455B0A">
        <w:rPr>
          <w:rFonts w:ascii="Arial" w:hAnsi="Arial" w:cs="Arial"/>
          <w:szCs w:val="24"/>
          <w:lang w:val="en-US"/>
        </w:rPr>
        <w:t>U skladu sa svim prethodno navedenim, a na osnovu člana 7 Zakona o upravljanju i unutrašnjim kontrolama u javnom sektoru (“Službeni list Crne Gore”, broj: 75/18) i Smjernicama za uspostavljanje i sprovođenje procesa upravljanja rizicima u subjektima javnog sektora (četvrto izdanje, decembar 2018. godine)</w:t>
      </w:r>
      <w:r w:rsidR="00977532">
        <w:rPr>
          <w:rFonts w:ascii="Arial" w:hAnsi="Arial" w:cs="Arial"/>
          <w:szCs w:val="24"/>
          <w:lang w:val="en-US"/>
        </w:rPr>
        <w:t>, u Upravi za sport I mlade</w:t>
      </w:r>
      <w:r w:rsidRPr="00455B0A">
        <w:rPr>
          <w:rFonts w:ascii="Arial" w:hAnsi="Arial" w:cs="Arial"/>
          <w:szCs w:val="24"/>
          <w:lang w:val="en-US"/>
        </w:rPr>
        <w:t xml:space="preserve"> uspostavljen je Regis</w:t>
      </w:r>
      <w:r w:rsidR="00977532">
        <w:rPr>
          <w:rFonts w:ascii="Arial" w:hAnsi="Arial" w:cs="Arial"/>
          <w:szCs w:val="24"/>
          <w:lang w:val="en-US"/>
        </w:rPr>
        <w:t>tar rizika na nivou Uprave</w:t>
      </w:r>
      <w:r w:rsidRPr="00455B0A">
        <w:rPr>
          <w:rFonts w:ascii="Arial" w:hAnsi="Arial" w:cs="Arial"/>
          <w:szCs w:val="24"/>
          <w:lang w:val="en-US"/>
        </w:rPr>
        <w:t xml:space="preserve"> na osnovu podataka dobijenih od organi</w:t>
      </w:r>
      <w:r w:rsidR="004512F1">
        <w:rPr>
          <w:rFonts w:ascii="Arial" w:hAnsi="Arial" w:cs="Arial"/>
          <w:szCs w:val="24"/>
          <w:lang w:val="en-US"/>
        </w:rPr>
        <w:t>zacionih jedinica, kako slijedi.</w:t>
      </w:r>
    </w:p>
    <w:p w:rsidR="00455B0A" w:rsidRPr="00455B0A" w:rsidRDefault="00455B0A" w:rsidP="00455B0A">
      <w:pPr>
        <w:rPr>
          <w:rFonts w:ascii="Arial" w:hAnsi="Arial" w:cs="Arial"/>
          <w:b/>
          <w:sz w:val="20"/>
          <w:szCs w:val="20"/>
          <w:u w:val="single"/>
          <w:lang w:val="sr-Latn-CS"/>
        </w:rPr>
      </w:pPr>
    </w:p>
    <w:p w:rsidR="00AB75CD" w:rsidRDefault="00AB75CD" w:rsidP="00455B0A">
      <w:pPr>
        <w:rPr>
          <w:rFonts w:ascii="Arial" w:hAnsi="Arial" w:cs="Arial"/>
          <w:b/>
          <w:sz w:val="20"/>
          <w:szCs w:val="20"/>
          <w:u w:val="single"/>
          <w:lang w:val="sr-Latn-CS"/>
        </w:rPr>
      </w:pPr>
    </w:p>
    <w:p w:rsidR="00AB75CD" w:rsidRDefault="00AB75CD" w:rsidP="00455B0A">
      <w:pPr>
        <w:rPr>
          <w:rFonts w:ascii="Arial" w:hAnsi="Arial" w:cs="Arial"/>
          <w:b/>
          <w:sz w:val="20"/>
          <w:szCs w:val="20"/>
          <w:u w:val="single"/>
          <w:lang w:val="sr-Latn-CS"/>
        </w:rPr>
      </w:pPr>
    </w:p>
    <w:p w:rsidR="009C0B23" w:rsidRDefault="009C0B23" w:rsidP="00455B0A">
      <w:pPr>
        <w:rPr>
          <w:rFonts w:ascii="Arial" w:hAnsi="Arial" w:cs="Arial"/>
          <w:b/>
          <w:sz w:val="20"/>
          <w:szCs w:val="20"/>
          <w:u w:val="single"/>
          <w:lang w:val="sr-Latn-CS"/>
        </w:rPr>
      </w:pPr>
    </w:p>
    <w:p w:rsidR="00455B0A" w:rsidRPr="00455B0A" w:rsidRDefault="00455B0A" w:rsidP="00455B0A">
      <w:pPr>
        <w:rPr>
          <w:rFonts w:ascii="Arial" w:hAnsi="Arial" w:cs="Arial"/>
          <w:b/>
          <w:sz w:val="20"/>
          <w:szCs w:val="20"/>
          <w:u w:val="single"/>
          <w:lang w:val="sr-Latn-CS"/>
        </w:rPr>
      </w:pPr>
      <w:r w:rsidRPr="00455B0A">
        <w:rPr>
          <w:rFonts w:ascii="Arial" w:hAnsi="Arial" w:cs="Arial"/>
          <w:b/>
          <w:sz w:val="20"/>
          <w:szCs w:val="20"/>
          <w:u w:val="single"/>
          <w:lang w:val="sr-Latn-CS"/>
        </w:rPr>
        <w:lastRenderedPageBreak/>
        <w:t>IDENTIFIKOVANI RIZICI U ORGANIZACIONIM JEDINICAMA</w:t>
      </w:r>
    </w:p>
    <w:p w:rsidR="00455B0A" w:rsidRPr="00455B0A" w:rsidRDefault="00977532" w:rsidP="00455B0A">
      <w:pPr>
        <w:rPr>
          <w:rFonts w:ascii="Arial" w:hAnsi="Arial" w:cs="Arial"/>
          <w:b/>
          <w:sz w:val="20"/>
          <w:szCs w:val="20"/>
          <w:lang w:val="sr-Latn-CS"/>
        </w:rPr>
      </w:pPr>
      <w:r>
        <w:rPr>
          <w:rFonts w:ascii="Arial" w:hAnsi="Arial" w:cs="Arial"/>
          <w:b/>
          <w:sz w:val="20"/>
          <w:szCs w:val="20"/>
          <w:lang w:val="sr-Latn-CS"/>
        </w:rPr>
        <w:t>NAZIV ORGANIZACIONE JEDINICE: ODSJEK ZA SPORT, SEKTOR ZA SPORT I MLADE</w:t>
      </w:r>
    </w:p>
    <w:p w:rsidR="00455B0A" w:rsidRPr="00455B0A" w:rsidRDefault="00455B0A" w:rsidP="00455B0A">
      <w:pPr>
        <w:numPr>
          <w:ilvl w:val="0"/>
          <w:numId w:val="11"/>
        </w:numPr>
        <w:spacing w:before="0" w:after="160" w:line="256" w:lineRule="auto"/>
        <w:jc w:val="left"/>
        <w:rPr>
          <w:rFonts w:ascii="Arial" w:hAnsi="Arial" w:cs="Arial"/>
          <w:sz w:val="20"/>
          <w:szCs w:val="20"/>
          <w:lang w:val="sr-Latn-CS"/>
        </w:rPr>
      </w:pPr>
      <w:r w:rsidRPr="00455B0A">
        <w:rPr>
          <w:rFonts w:ascii="Arial" w:hAnsi="Arial" w:cs="Arial"/>
          <w:b/>
          <w:sz w:val="20"/>
          <w:szCs w:val="20"/>
          <w:lang w:val="sr-Latn-CS"/>
        </w:rPr>
        <w:t>Opšti cilj:</w:t>
      </w:r>
      <w:r w:rsidRPr="00455B0A">
        <w:rPr>
          <w:rFonts w:ascii="Arial" w:hAnsi="Arial" w:cs="Arial"/>
          <w:sz w:val="20"/>
          <w:szCs w:val="20"/>
          <w:lang w:val="sr-Latn-CS"/>
        </w:rPr>
        <w:t xml:space="preserve"> Efikasno ispunjavanje zadataka iz </w:t>
      </w:r>
      <w:r w:rsidR="00977532">
        <w:rPr>
          <w:rFonts w:ascii="Arial" w:hAnsi="Arial" w:cs="Arial"/>
          <w:sz w:val="20"/>
          <w:szCs w:val="20"/>
          <w:lang w:val="sr-Latn-CS"/>
        </w:rPr>
        <w:t>nadležnosti Odsjeka za sport</w:t>
      </w:r>
    </w:p>
    <w:p w:rsidR="00455B0A" w:rsidRPr="00455B0A" w:rsidRDefault="00455B0A" w:rsidP="00455B0A">
      <w:pPr>
        <w:numPr>
          <w:ilvl w:val="0"/>
          <w:numId w:val="11"/>
        </w:numPr>
        <w:spacing w:before="0" w:after="160" w:line="256" w:lineRule="auto"/>
        <w:jc w:val="left"/>
        <w:rPr>
          <w:rFonts w:ascii="Arial" w:hAnsi="Arial" w:cs="Arial"/>
          <w:sz w:val="20"/>
          <w:szCs w:val="20"/>
          <w:lang w:val="sr-Latn-CS"/>
        </w:rPr>
      </w:pPr>
      <w:r w:rsidRPr="00455B0A">
        <w:rPr>
          <w:rFonts w:ascii="Arial" w:hAnsi="Arial" w:cs="Arial"/>
          <w:b/>
          <w:sz w:val="20"/>
          <w:szCs w:val="20"/>
          <w:lang w:val="sr-Latn-CS"/>
        </w:rPr>
        <w:t xml:space="preserve">Posebni ciljevi: </w:t>
      </w:r>
      <w:r w:rsidRPr="00455B0A">
        <w:rPr>
          <w:rFonts w:ascii="Arial" w:hAnsi="Arial" w:cs="Arial"/>
          <w:sz w:val="20"/>
          <w:szCs w:val="20"/>
          <w:lang w:val="sr-Latn-CS"/>
        </w:rPr>
        <w:t>Ob</w:t>
      </w:r>
      <w:r w:rsidR="00977532">
        <w:rPr>
          <w:rFonts w:ascii="Arial" w:hAnsi="Arial" w:cs="Arial"/>
          <w:sz w:val="20"/>
          <w:szCs w:val="20"/>
          <w:lang w:val="sr-Latn-CS"/>
        </w:rPr>
        <w:t xml:space="preserve">ezbijediti efikasno donošenje, </w:t>
      </w:r>
      <w:r w:rsidRPr="00455B0A">
        <w:rPr>
          <w:rFonts w:ascii="Arial" w:hAnsi="Arial" w:cs="Arial"/>
          <w:sz w:val="20"/>
          <w:szCs w:val="20"/>
          <w:lang w:val="sr-Latn-CS"/>
        </w:rPr>
        <w:t xml:space="preserve">sprovođenje odluka i blagovremeno izvještavanje  </w:t>
      </w:r>
    </w:p>
    <w:p w:rsidR="00455B0A" w:rsidRPr="00455B0A" w:rsidRDefault="00455B0A" w:rsidP="00455B0A">
      <w:pPr>
        <w:spacing w:before="0" w:after="160" w:line="256" w:lineRule="auto"/>
        <w:ind w:left="2160"/>
        <w:jc w:val="left"/>
        <w:rPr>
          <w:rFonts w:ascii="Arial" w:hAnsi="Arial" w:cs="Arial"/>
          <w:sz w:val="20"/>
          <w:szCs w:val="20"/>
          <w:lang w:val="sr-Latn-CS"/>
        </w:rPr>
      </w:pPr>
    </w:p>
    <w:tbl>
      <w:tblPr>
        <w:tblW w:w="1513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095"/>
        <w:gridCol w:w="1307"/>
        <w:gridCol w:w="839"/>
        <w:gridCol w:w="1004"/>
        <w:gridCol w:w="709"/>
        <w:gridCol w:w="2236"/>
        <w:gridCol w:w="2834"/>
        <w:gridCol w:w="1559"/>
        <w:gridCol w:w="1701"/>
      </w:tblGrid>
      <w:tr w:rsidR="00455B0A" w:rsidRPr="00455B0A" w:rsidTr="005D25AE">
        <w:trPr>
          <w:trHeight w:val="397"/>
        </w:trPr>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rPr>
                <w:rFonts w:ascii="Arial" w:hAnsi="Arial" w:cs="Arial"/>
                <w:b/>
                <w:bCs/>
                <w:i/>
                <w:sz w:val="20"/>
                <w:szCs w:val="20"/>
                <w:lang w:val="en-US"/>
              </w:rPr>
            </w:pPr>
            <w:r w:rsidRPr="00455B0A">
              <w:rPr>
                <w:rFonts w:ascii="Arial" w:hAnsi="Arial" w:cs="Arial"/>
                <w:b/>
                <w:bCs/>
                <w:i/>
                <w:sz w:val="20"/>
                <w:szCs w:val="20"/>
                <w:lang w:val="en-US"/>
              </w:rPr>
              <w:t>Redni broj</w:t>
            </w:r>
          </w:p>
        </w:tc>
        <w:tc>
          <w:tcPr>
            <w:tcW w:w="2095" w:type="dxa"/>
            <w:vMerge w:val="restart"/>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rPr>
                <w:rFonts w:ascii="Arial" w:hAnsi="Arial" w:cs="Arial"/>
                <w:b/>
                <w:bCs/>
                <w:i/>
                <w:sz w:val="20"/>
                <w:szCs w:val="20"/>
                <w:lang w:val="en-US"/>
              </w:rPr>
            </w:pPr>
            <w:r w:rsidRPr="00455B0A">
              <w:rPr>
                <w:rFonts w:ascii="Arial" w:hAnsi="Arial" w:cs="Arial"/>
                <w:b/>
                <w:bCs/>
                <w:i/>
                <w:sz w:val="20"/>
                <w:szCs w:val="20"/>
                <w:lang w:val="en-US"/>
              </w:rPr>
              <w:t xml:space="preserve">  Opis rizika</w:t>
            </w:r>
          </w:p>
        </w:tc>
        <w:tc>
          <w:tcPr>
            <w:tcW w:w="1307" w:type="dxa"/>
            <w:vMerge w:val="restart"/>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rPr>
                <w:rFonts w:ascii="Arial" w:hAnsi="Arial" w:cs="Arial"/>
                <w:b/>
                <w:bCs/>
                <w:i/>
                <w:sz w:val="20"/>
                <w:szCs w:val="20"/>
                <w:lang w:val="en-US"/>
              </w:rPr>
            </w:pPr>
            <w:r w:rsidRPr="00455B0A">
              <w:rPr>
                <w:rFonts w:ascii="Arial" w:hAnsi="Arial" w:cs="Arial"/>
                <w:b/>
                <w:bCs/>
                <w:i/>
                <w:sz w:val="20"/>
                <w:szCs w:val="20"/>
                <w:lang w:val="en-US"/>
              </w:rPr>
              <w:t>Vrsta rizika</w:t>
            </w:r>
            <w:r w:rsidR="006F0A5C">
              <w:rPr>
                <w:rFonts w:ascii="Arial" w:hAnsi="Arial" w:cs="Arial"/>
                <w:b/>
                <w:bCs/>
                <w:i/>
                <w:sz w:val="20"/>
                <w:szCs w:val="20"/>
                <w:lang w:val="en-US"/>
              </w:rPr>
              <w:t>-kategorija</w:t>
            </w:r>
          </w:p>
        </w:tc>
        <w:tc>
          <w:tcPr>
            <w:tcW w:w="2552" w:type="dxa"/>
            <w:gridSpan w:val="3"/>
            <w:tcBorders>
              <w:top w:val="single" w:sz="4" w:space="0" w:color="000000"/>
              <w:left w:val="single" w:sz="4" w:space="0" w:color="000000"/>
              <w:bottom w:val="single" w:sz="4" w:space="0" w:color="auto"/>
              <w:right w:val="single" w:sz="4" w:space="0" w:color="000000"/>
            </w:tcBorders>
            <w:vAlign w:val="center"/>
            <w:hideMark/>
          </w:tcPr>
          <w:p w:rsidR="00455B0A" w:rsidRPr="00455B0A" w:rsidRDefault="00455B0A" w:rsidP="00455B0A">
            <w:pPr>
              <w:rPr>
                <w:rFonts w:ascii="Arial" w:hAnsi="Arial" w:cs="Arial"/>
                <w:b/>
                <w:bCs/>
                <w:i/>
                <w:sz w:val="20"/>
                <w:szCs w:val="20"/>
                <w:lang w:val="en-US"/>
              </w:rPr>
            </w:pPr>
            <w:r w:rsidRPr="00455B0A">
              <w:rPr>
                <w:rFonts w:ascii="Arial" w:hAnsi="Arial" w:cs="Arial"/>
                <w:b/>
                <w:bCs/>
                <w:i/>
                <w:sz w:val="20"/>
                <w:szCs w:val="20"/>
                <w:lang w:val="en-US"/>
              </w:rPr>
              <w:t xml:space="preserve">          Rangiranje rizika</w:t>
            </w:r>
          </w:p>
        </w:tc>
        <w:tc>
          <w:tcPr>
            <w:tcW w:w="2236" w:type="dxa"/>
            <w:vMerge w:val="restart"/>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rPr>
                <w:rFonts w:ascii="Arial" w:hAnsi="Arial" w:cs="Arial"/>
                <w:b/>
                <w:bCs/>
                <w:i/>
                <w:sz w:val="20"/>
                <w:szCs w:val="20"/>
                <w:lang w:val="en-US"/>
              </w:rPr>
            </w:pPr>
            <w:r w:rsidRPr="00455B0A">
              <w:rPr>
                <w:rFonts w:ascii="Arial" w:hAnsi="Arial" w:cs="Arial"/>
                <w:b/>
                <w:bCs/>
                <w:i/>
                <w:sz w:val="20"/>
                <w:szCs w:val="20"/>
                <w:lang w:val="en-US"/>
              </w:rPr>
              <w:t>Pregled postojećih kontrola</w:t>
            </w:r>
          </w:p>
        </w:tc>
        <w:tc>
          <w:tcPr>
            <w:tcW w:w="2834" w:type="dxa"/>
            <w:vMerge w:val="restart"/>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jc w:val="center"/>
              <w:rPr>
                <w:rFonts w:ascii="Arial" w:hAnsi="Arial" w:cs="Arial"/>
                <w:b/>
                <w:bCs/>
                <w:i/>
                <w:sz w:val="20"/>
                <w:szCs w:val="20"/>
                <w:lang w:val="en-US"/>
              </w:rPr>
            </w:pPr>
            <w:r w:rsidRPr="00455B0A">
              <w:rPr>
                <w:rFonts w:ascii="Arial" w:hAnsi="Arial" w:cs="Arial"/>
                <w:b/>
                <w:bCs/>
                <w:i/>
                <w:sz w:val="20"/>
                <w:szCs w:val="20"/>
                <w:lang w:val="en-US"/>
              </w:rPr>
              <w:t>Reagovanje na rizik</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rPr>
                <w:rFonts w:ascii="Arial" w:hAnsi="Arial" w:cs="Arial"/>
                <w:b/>
                <w:bCs/>
                <w:i/>
                <w:sz w:val="20"/>
                <w:szCs w:val="20"/>
                <w:lang w:val="en-US"/>
              </w:rPr>
            </w:pPr>
            <w:r w:rsidRPr="00455B0A">
              <w:rPr>
                <w:rFonts w:ascii="Arial" w:hAnsi="Arial" w:cs="Arial"/>
                <w:b/>
                <w:bCs/>
                <w:i/>
                <w:sz w:val="20"/>
                <w:szCs w:val="20"/>
                <w:lang w:val="en-US"/>
              </w:rPr>
              <w:t>Odgovorna</w:t>
            </w:r>
            <w:r w:rsidR="006F0A5C">
              <w:rPr>
                <w:rFonts w:ascii="Arial" w:hAnsi="Arial" w:cs="Arial"/>
                <w:b/>
                <w:bCs/>
                <w:i/>
                <w:sz w:val="20"/>
                <w:szCs w:val="20"/>
                <w:lang w:val="en-US"/>
              </w:rPr>
              <w:t xml:space="preserve"> organizaciona jedinica i</w:t>
            </w:r>
            <w:r w:rsidRPr="00455B0A">
              <w:rPr>
                <w:rFonts w:ascii="Arial" w:hAnsi="Arial" w:cs="Arial"/>
                <w:b/>
                <w:bCs/>
                <w:i/>
                <w:sz w:val="20"/>
                <w:szCs w:val="20"/>
                <w:lang w:val="en-US"/>
              </w:rPr>
              <w:t xml:space="preserve"> osoba za rizik</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6F0A5C" w:rsidP="00455B0A">
            <w:pPr>
              <w:rPr>
                <w:rFonts w:ascii="Arial" w:hAnsi="Arial" w:cs="Arial"/>
                <w:b/>
                <w:bCs/>
                <w:i/>
                <w:sz w:val="20"/>
                <w:szCs w:val="20"/>
                <w:lang w:val="en-US"/>
              </w:rPr>
            </w:pPr>
            <w:r>
              <w:rPr>
                <w:rFonts w:ascii="Arial" w:hAnsi="Arial" w:cs="Arial"/>
                <w:b/>
                <w:bCs/>
                <w:i/>
                <w:sz w:val="20"/>
                <w:szCs w:val="20"/>
                <w:lang w:val="en-US"/>
              </w:rPr>
              <w:t xml:space="preserve">Vremenski okvir </w:t>
            </w:r>
            <w:r w:rsidR="00455B0A" w:rsidRPr="00455B0A">
              <w:rPr>
                <w:rFonts w:ascii="Arial" w:hAnsi="Arial" w:cs="Arial"/>
                <w:b/>
                <w:bCs/>
                <w:i/>
                <w:sz w:val="20"/>
                <w:szCs w:val="20"/>
                <w:lang w:val="en-US"/>
              </w:rPr>
              <w:t>za sprovođenje</w:t>
            </w:r>
          </w:p>
        </w:tc>
      </w:tr>
      <w:tr w:rsidR="00455B0A" w:rsidRPr="00455B0A" w:rsidTr="005D25AE">
        <w:trPr>
          <w:cantSplit/>
          <w:trHeight w:val="917"/>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spacing w:after="0"/>
              <w:rPr>
                <w:rFonts w:ascii="Arial" w:hAnsi="Arial" w:cs="Arial"/>
                <w:b/>
                <w:bCs/>
                <w:i/>
                <w:sz w:val="20"/>
                <w:szCs w:val="20"/>
                <w:lang w:val="en-US"/>
              </w:rPr>
            </w:pPr>
          </w:p>
        </w:tc>
        <w:tc>
          <w:tcPr>
            <w:tcW w:w="2095" w:type="dxa"/>
            <w:vMerge/>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spacing w:after="0"/>
              <w:rPr>
                <w:rFonts w:ascii="Arial" w:hAnsi="Arial" w:cs="Arial"/>
                <w:b/>
                <w:bCs/>
                <w:i/>
                <w:sz w:val="20"/>
                <w:szCs w:val="20"/>
                <w:lang w:val="en-US"/>
              </w:rPr>
            </w:pPr>
          </w:p>
        </w:tc>
        <w:tc>
          <w:tcPr>
            <w:tcW w:w="1307" w:type="dxa"/>
            <w:vMerge/>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spacing w:after="0"/>
              <w:rPr>
                <w:rFonts w:ascii="Arial" w:hAnsi="Arial" w:cs="Arial"/>
                <w:b/>
                <w:bCs/>
                <w:i/>
                <w:sz w:val="20"/>
                <w:szCs w:val="20"/>
                <w:lang w:val="en-US"/>
              </w:rPr>
            </w:pPr>
          </w:p>
        </w:tc>
        <w:tc>
          <w:tcPr>
            <w:tcW w:w="839" w:type="dxa"/>
            <w:tcBorders>
              <w:top w:val="single" w:sz="4" w:space="0" w:color="auto"/>
              <w:left w:val="single" w:sz="4" w:space="0" w:color="000000"/>
              <w:bottom w:val="single" w:sz="4" w:space="0" w:color="auto"/>
              <w:right w:val="single" w:sz="4" w:space="0" w:color="auto"/>
            </w:tcBorders>
            <w:vAlign w:val="center"/>
            <w:hideMark/>
          </w:tcPr>
          <w:p w:rsidR="00455B0A" w:rsidRPr="00455B0A" w:rsidRDefault="00455B0A" w:rsidP="00455B0A">
            <w:pPr>
              <w:rPr>
                <w:rFonts w:ascii="Arial" w:hAnsi="Arial" w:cs="Arial"/>
                <w:b/>
                <w:bCs/>
                <w:i/>
                <w:sz w:val="20"/>
                <w:szCs w:val="20"/>
                <w:lang w:val="en-US"/>
              </w:rPr>
            </w:pPr>
            <w:r w:rsidRPr="00455B0A">
              <w:rPr>
                <w:rFonts w:ascii="Arial" w:hAnsi="Arial" w:cs="Arial"/>
                <w:b/>
                <w:bCs/>
                <w:i/>
                <w:sz w:val="20"/>
                <w:szCs w:val="20"/>
                <w:lang w:val="en-US"/>
              </w:rPr>
              <w:t>Uticaj</w:t>
            </w:r>
          </w:p>
        </w:tc>
        <w:tc>
          <w:tcPr>
            <w:tcW w:w="1004" w:type="dxa"/>
            <w:tcBorders>
              <w:top w:val="single" w:sz="4" w:space="0" w:color="auto"/>
              <w:left w:val="single" w:sz="4" w:space="0" w:color="auto"/>
              <w:bottom w:val="single" w:sz="4" w:space="0" w:color="auto"/>
              <w:right w:val="single" w:sz="4" w:space="0" w:color="auto"/>
            </w:tcBorders>
            <w:vAlign w:val="center"/>
            <w:hideMark/>
          </w:tcPr>
          <w:p w:rsidR="00455B0A" w:rsidRPr="00455B0A" w:rsidRDefault="00455B0A" w:rsidP="00455B0A">
            <w:pPr>
              <w:rPr>
                <w:rFonts w:ascii="Arial" w:hAnsi="Arial" w:cs="Arial"/>
                <w:b/>
                <w:bCs/>
                <w:i/>
                <w:sz w:val="20"/>
                <w:szCs w:val="20"/>
                <w:lang w:val="en-US"/>
              </w:rPr>
            </w:pPr>
            <w:r w:rsidRPr="00455B0A">
              <w:rPr>
                <w:rFonts w:ascii="Arial" w:hAnsi="Arial" w:cs="Arial"/>
                <w:b/>
                <w:bCs/>
                <w:i/>
                <w:sz w:val="20"/>
                <w:szCs w:val="20"/>
                <w:lang w:val="en-US"/>
              </w:rPr>
              <w:t>Vjerovatnoća</w:t>
            </w:r>
          </w:p>
        </w:tc>
        <w:tc>
          <w:tcPr>
            <w:tcW w:w="709" w:type="dxa"/>
            <w:tcBorders>
              <w:top w:val="single" w:sz="4" w:space="0" w:color="auto"/>
              <w:left w:val="single" w:sz="4" w:space="0" w:color="auto"/>
              <w:bottom w:val="single" w:sz="4" w:space="0" w:color="auto"/>
              <w:right w:val="single" w:sz="4" w:space="0" w:color="000000"/>
            </w:tcBorders>
            <w:vAlign w:val="center"/>
            <w:hideMark/>
          </w:tcPr>
          <w:p w:rsidR="00455B0A" w:rsidRPr="00455B0A" w:rsidRDefault="00455B0A" w:rsidP="00455B0A">
            <w:pPr>
              <w:rPr>
                <w:rFonts w:ascii="Arial" w:hAnsi="Arial" w:cs="Arial"/>
                <w:b/>
                <w:bCs/>
                <w:i/>
                <w:sz w:val="20"/>
                <w:szCs w:val="20"/>
                <w:lang w:val="en-US"/>
              </w:rPr>
            </w:pPr>
            <w:r w:rsidRPr="00455B0A">
              <w:rPr>
                <w:rFonts w:ascii="Arial" w:hAnsi="Arial" w:cs="Arial"/>
                <w:b/>
                <w:bCs/>
                <w:i/>
                <w:sz w:val="20"/>
                <w:szCs w:val="20"/>
                <w:lang w:val="en-US"/>
              </w:rPr>
              <w:t>Ukupno</w:t>
            </w:r>
          </w:p>
        </w:tc>
        <w:tc>
          <w:tcPr>
            <w:tcW w:w="2236" w:type="dxa"/>
            <w:vMerge/>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spacing w:after="0"/>
              <w:rPr>
                <w:rFonts w:ascii="Arial" w:hAnsi="Arial" w:cs="Arial"/>
                <w:b/>
                <w:bCs/>
                <w:i/>
                <w:sz w:val="20"/>
                <w:szCs w:val="20"/>
                <w:lang w:val="en-US"/>
              </w:rPr>
            </w:pPr>
          </w:p>
        </w:tc>
        <w:tc>
          <w:tcPr>
            <w:tcW w:w="2834" w:type="dxa"/>
            <w:vMerge/>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spacing w:after="0"/>
              <w:rPr>
                <w:rFonts w:ascii="Arial" w:hAnsi="Arial" w:cs="Arial"/>
                <w:b/>
                <w:bCs/>
                <w:i/>
                <w:sz w:val="20"/>
                <w:szCs w:val="20"/>
                <w:lang w:val="en-US"/>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spacing w:after="0"/>
              <w:rPr>
                <w:rFonts w:ascii="Arial" w:hAnsi="Arial" w:cs="Arial"/>
                <w:b/>
                <w:bCs/>
                <w:i/>
                <w:sz w:val="20"/>
                <w:szCs w:val="20"/>
                <w:lang w:val="en-US"/>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spacing w:after="0"/>
              <w:rPr>
                <w:rFonts w:ascii="Arial" w:hAnsi="Arial" w:cs="Arial"/>
                <w:b/>
                <w:bCs/>
                <w:i/>
                <w:sz w:val="20"/>
                <w:szCs w:val="20"/>
                <w:lang w:val="en-US"/>
              </w:rPr>
            </w:pPr>
          </w:p>
        </w:tc>
      </w:tr>
      <w:tr w:rsidR="00455B0A" w:rsidRPr="00455B0A" w:rsidTr="005D25AE">
        <w:trPr>
          <w:cantSplit/>
          <w:trHeight w:val="4814"/>
        </w:trPr>
        <w:tc>
          <w:tcPr>
            <w:tcW w:w="851" w:type="dxa"/>
            <w:tcBorders>
              <w:top w:val="single" w:sz="4" w:space="0" w:color="000000"/>
              <w:left w:val="single" w:sz="4" w:space="0" w:color="000000"/>
              <w:bottom w:val="single" w:sz="4" w:space="0" w:color="auto"/>
              <w:right w:val="single" w:sz="4" w:space="0" w:color="000000"/>
            </w:tcBorders>
            <w:vAlign w:val="center"/>
            <w:hideMark/>
          </w:tcPr>
          <w:p w:rsidR="00455B0A" w:rsidRPr="00455B0A" w:rsidRDefault="00455B0A" w:rsidP="00455B0A">
            <w:pPr>
              <w:rPr>
                <w:rFonts w:ascii="Arial" w:hAnsi="Arial" w:cs="Arial"/>
                <w:bCs/>
                <w:sz w:val="20"/>
                <w:szCs w:val="20"/>
                <w:lang w:val="en-US"/>
              </w:rPr>
            </w:pPr>
            <w:r w:rsidRPr="00455B0A">
              <w:rPr>
                <w:rFonts w:ascii="Arial" w:hAnsi="Arial" w:cs="Arial"/>
                <w:bCs/>
                <w:sz w:val="20"/>
                <w:szCs w:val="20"/>
                <w:lang w:val="en-US"/>
              </w:rPr>
              <w:t>1.</w:t>
            </w:r>
          </w:p>
        </w:tc>
        <w:tc>
          <w:tcPr>
            <w:tcW w:w="2095" w:type="dxa"/>
            <w:tcBorders>
              <w:top w:val="single" w:sz="4" w:space="0" w:color="000000"/>
              <w:left w:val="single" w:sz="4" w:space="0" w:color="000000"/>
              <w:bottom w:val="single" w:sz="4" w:space="0" w:color="auto"/>
              <w:right w:val="single" w:sz="4" w:space="0" w:color="000000"/>
            </w:tcBorders>
            <w:vAlign w:val="center"/>
          </w:tcPr>
          <w:p w:rsidR="00455B0A" w:rsidRPr="00455B0A" w:rsidRDefault="00455B0A" w:rsidP="008B16D7">
            <w:pPr>
              <w:jc w:val="left"/>
              <w:rPr>
                <w:rFonts w:ascii="Arial" w:hAnsi="Arial" w:cs="Arial"/>
                <w:sz w:val="20"/>
                <w:szCs w:val="20"/>
                <w:lang w:val="en-US"/>
              </w:rPr>
            </w:pPr>
            <w:r w:rsidRPr="00455B0A">
              <w:rPr>
                <w:rFonts w:ascii="Arial" w:hAnsi="Arial" w:cs="Arial"/>
                <w:sz w:val="20"/>
                <w:szCs w:val="20"/>
                <w:lang w:val="en-US"/>
              </w:rPr>
              <w:t>Neblagovremeno i nezakonito lobiranje u postupku o</w:t>
            </w:r>
            <w:r w:rsidR="005E6C7A">
              <w:rPr>
                <w:rFonts w:ascii="Arial" w:hAnsi="Arial" w:cs="Arial"/>
                <w:sz w:val="20"/>
                <w:szCs w:val="20"/>
                <w:lang w:val="en-US"/>
              </w:rPr>
              <w:t>snivanja  sportske organizacije</w:t>
            </w:r>
          </w:p>
          <w:p w:rsidR="008166BF" w:rsidRDefault="008166BF" w:rsidP="008B16D7">
            <w:pPr>
              <w:jc w:val="left"/>
              <w:rPr>
                <w:rFonts w:ascii="Arial" w:hAnsi="Arial" w:cs="Arial"/>
                <w:sz w:val="20"/>
                <w:szCs w:val="20"/>
                <w:lang w:val="en-US"/>
              </w:rPr>
            </w:pPr>
          </w:p>
          <w:p w:rsidR="00455B0A" w:rsidRPr="00455B0A" w:rsidRDefault="00455B0A" w:rsidP="008B16D7">
            <w:pPr>
              <w:jc w:val="left"/>
              <w:rPr>
                <w:rFonts w:ascii="Arial" w:hAnsi="Arial" w:cs="Arial"/>
                <w:sz w:val="20"/>
                <w:szCs w:val="20"/>
                <w:lang w:val="en-US"/>
              </w:rPr>
            </w:pPr>
            <w:r w:rsidRPr="00455B0A">
              <w:rPr>
                <w:rFonts w:ascii="Arial" w:hAnsi="Arial" w:cs="Arial"/>
                <w:sz w:val="20"/>
                <w:szCs w:val="20"/>
                <w:lang w:val="en-US"/>
              </w:rPr>
              <w:t>Donošenje nezakonitih odluka po zahtjevu za osnivanje</w:t>
            </w:r>
            <w:r w:rsidR="005E6C7A">
              <w:rPr>
                <w:rFonts w:ascii="Arial" w:hAnsi="Arial" w:cs="Arial"/>
                <w:sz w:val="20"/>
                <w:szCs w:val="20"/>
                <w:lang w:val="en-US"/>
              </w:rPr>
              <w:t xml:space="preserve"> sportske organizacije</w:t>
            </w:r>
          </w:p>
        </w:tc>
        <w:tc>
          <w:tcPr>
            <w:tcW w:w="1307" w:type="dxa"/>
            <w:tcBorders>
              <w:top w:val="single" w:sz="4" w:space="0" w:color="000000"/>
              <w:left w:val="single" w:sz="4" w:space="0" w:color="000000"/>
              <w:bottom w:val="single" w:sz="4" w:space="0" w:color="auto"/>
              <w:right w:val="single" w:sz="4" w:space="0" w:color="000000"/>
            </w:tcBorders>
            <w:vAlign w:val="center"/>
            <w:hideMark/>
          </w:tcPr>
          <w:p w:rsidR="00455B0A" w:rsidRPr="00455B0A" w:rsidRDefault="005D25AE" w:rsidP="00455B0A">
            <w:pPr>
              <w:rPr>
                <w:rFonts w:ascii="Arial" w:hAnsi="Arial" w:cs="Arial"/>
                <w:sz w:val="20"/>
                <w:szCs w:val="20"/>
                <w:lang w:val="en-US"/>
              </w:rPr>
            </w:pPr>
            <w:r>
              <w:rPr>
                <w:rFonts w:ascii="Arial" w:hAnsi="Arial" w:cs="Arial"/>
                <w:sz w:val="20"/>
                <w:szCs w:val="20"/>
                <w:lang w:val="en-US"/>
              </w:rPr>
              <w:t xml:space="preserve">   Operativni</w:t>
            </w:r>
            <w:r w:rsidR="00455B0A" w:rsidRPr="00455B0A">
              <w:rPr>
                <w:rFonts w:ascii="Arial" w:hAnsi="Arial" w:cs="Arial"/>
                <w:sz w:val="20"/>
                <w:szCs w:val="20"/>
                <w:lang w:val="en-US"/>
              </w:rPr>
              <w:t>, opšti</w:t>
            </w:r>
          </w:p>
        </w:tc>
        <w:tc>
          <w:tcPr>
            <w:tcW w:w="839" w:type="dxa"/>
            <w:tcBorders>
              <w:top w:val="single" w:sz="4" w:space="0" w:color="auto"/>
              <w:left w:val="single" w:sz="4" w:space="0" w:color="000000"/>
              <w:bottom w:val="single" w:sz="4" w:space="0" w:color="auto"/>
              <w:right w:val="single" w:sz="4" w:space="0" w:color="auto"/>
            </w:tcBorders>
            <w:vAlign w:val="center"/>
            <w:hideMark/>
          </w:tcPr>
          <w:p w:rsidR="00455B0A" w:rsidRPr="00455B0A" w:rsidRDefault="00A17EBB" w:rsidP="00455B0A">
            <w:pPr>
              <w:jc w:val="center"/>
              <w:rPr>
                <w:rFonts w:ascii="Arial" w:hAnsi="Arial" w:cs="Arial"/>
                <w:bCs/>
                <w:sz w:val="20"/>
                <w:szCs w:val="20"/>
                <w:lang w:val="en-US"/>
              </w:rPr>
            </w:pPr>
            <w:r>
              <w:rPr>
                <w:rFonts w:ascii="Arial" w:hAnsi="Arial" w:cs="Arial"/>
                <w:bCs/>
                <w:sz w:val="20"/>
                <w:szCs w:val="20"/>
                <w:lang w:val="en-US"/>
              </w:rPr>
              <w:t>2</w:t>
            </w:r>
          </w:p>
        </w:tc>
        <w:tc>
          <w:tcPr>
            <w:tcW w:w="1004" w:type="dxa"/>
            <w:tcBorders>
              <w:top w:val="single" w:sz="4" w:space="0" w:color="auto"/>
              <w:left w:val="single" w:sz="4" w:space="0" w:color="auto"/>
              <w:bottom w:val="single" w:sz="4" w:space="0" w:color="auto"/>
              <w:right w:val="single" w:sz="4" w:space="0" w:color="auto"/>
            </w:tcBorders>
            <w:vAlign w:val="center"/>
            <w:hideMark/>
          </w:tcPr>
          <w:p w:rsidR="00455B0A" w:rsidRPr="00455B0A" w:rsidRDefault="00455B0A" w:rsidP="00455B0A">
            <w:pPr>
              <w:jc w:val="center"/>
              <w:rPr>
                <w:rFonts w:ascii="Arial" w:hAnsi="Arial" w:cs="Arial"/>
                <w:bCs/>
                <w:sz w:val="20"/>
                <w:szCs w:val="20"/>
                <w:lang w:val="en-US"/>
              </w:rPr>
            </w:pPr>
            <w:r w:rsidRPr="00455B0A">
              <w:rPr>
                <w:rFonts w:ascii="Arial" w:hAnsi="Arial" w:cs="Arial"/>
                <w:bCs/>
                <w:sz w:val="20"/>
                <w:szCs w:val="20"/>
                <w:lang w:val="en-US"/>
              </w:rPr>
              <w:t>1</w:t>
            </w:r>
          </w:p>
        </w:tc>
        <w:tc>
          <w:tcPr>
            <w:tcW w:w="709" w:type="dxa"/>
            <w:tcBorders>
              <w:top w:val="single" w:sz="4" w:space="0" w:color="auto"/>
              <w:left w:val="single" w:sz="4" w:space="0" w:color="auto"/>
              <w:bottom w:val="single" w:sz="4" w:space="0" w:color="auto"/>
              <w:right w:val="single" w:sz="4" w:space="0" w:color="000000"/>
            </w:tcBorders>
            <w:vAlign w:val="center"/>
          </w:tcPr>
          <w:p w:rsidR="00455B0A" w:rsidRPr="00455B0A" w:rsidRDefault="00455B0A" w:rsidP="00455B0A">
            <w:pPr>
              <w:rPr>
                <w:rFonts w:ascii="Arial" w:hAnsi="Arial" w:cs="Arial"/>
                <w:bCs/>
                <w:sz w:val="20"/>
                <w:szCs w:val="20"/>
                <w:lang w:val="en-US"/>
              </w:rPr>
            </w:pPr>
          </w:p>
          <w:p w:rsidR="00455B0A" w:rsidRPr="00455B0A" w:rsidRDefault="00455B0A" w:rsidP="00455B0A">
            <w:pPr>
              <w:rPr>
                <w:rFonts w:ascii="Arial" w:hAnsi="Arial" w:cs="Arial"/>
                <w:bCs/>
                <w:sz w:val="20"/>
                <w:szCs w:val="20"/>
                <w:lang w:val="en-US"/>
              </w:rPr>
            </w:pPr>
          </w:p>
          <w:p w:rsidR="00455B0A" w:rsidRPr="00455B0A" w:rsidRDefault="00455B0A" w:rsidP="00455B0A">
            <w:pPr>
              <w:rPr>
                <w:rFonts w:ascii="Arial" w:hAnsi="Arial" w:cs="Arial"/>
                <w:bCs/>
                <w:sz w:val="20"/>
                <w:szCs w:val="20"/>
                <w:lang w:val="en-US"/>
              </w:rPr>
            </w:pPr>
            <w:r w:rsidRPr="00455B0A">
              <w:rPr>
                <w:rFonts w:ascii="Arial" w:hAnsi="Arial" w:cs="Arial"/>
                <w:bCs/>
                <w:sz w:val="20"/>
                <w:szCs w:val="20"/>
                <w:lang w:val="en-US"/>
              </w:rPr>
              <w:t xml:space="preserve">     2</w:t>
            </w:r>
          </w:p>
          <w:p w:rsidR="00455B0A" w:rsidRPr="00455B0A" w:rsidRDefault="00455B0A" w:rsidP="00455B0A">
            <w:pPr>
              <w:rPr>
                <w:rFonts w:ascii="Arial" w:hAnsi="Arial" w:cs="Arial"/>
                <w:bCs/>
                <w:sz w:val="20"/>
                <w:szCs w:val="20"/>
                <w:lang w:val="en-US"/>
              </w:rPr>
            </w:pPr>
          </w:p>
          <w:p w:rsidR="00455B0A" w:rsidRPr="00455B0A" w:rsidRDefault="00455B0A" w:rsidP="00455B0A">
            <w:pPr>
              <w:rPr>
                <w:rFonts w:ascii="Arial" w:hAnsi="Arial" w:cs="Arial"/>
                <w:bCs/>
                <w:sz w:val="20"/>
                <w:szCs w:val="20"/>
                <w:lang w:val="en-US"/>
              </w:rPr>
            </w:pPr>
          </w:p>
        </w:tc>
        <w:tc>
          <w:tcPr>
            <w:tcW w:w="2236" w:type="dxa"/>
            <w:tcBorders>
              <w:top w:val="single" w:sz="4" w:space="0" w:color="000000"/>
              <w:left w:val="single" w:sz="4" w:space="0" w:color="000000"/>
              <w:right w:val="single" w:sz="4" w:space="0" w:color="000000"/>
            </w:tcBorders>
            <w:vAlign w:val="center"/>
            <w:hideMark/>
          </w:tcPr>
          <w:p w:rsidR="00455B0A" w:rsidRPr="00455B0A" w:rsidRDefault="001E7896" w:rsidP="008B16D7">
            <w:pPr>
              <w:jc w:val="left"/>
              <w:rPr>
                <w:rFonts w:ascii="Arial" w:hAnsi="Arial" w:cs="Arial"/>
                <w:sz w:val="20"/>
                <w:szCs w:val="20"/>
                <w:lang w:val="en-US"/>
              </w:rPr>
            </w:pPr>
            <w:r>
              <w:rPr>
                <w:rFonts w:ascii="Arial" w:hAnsi="Arial" w:cs="Arial"/>
                <w:sz w:val="20"/>
                <w:szCs w:val="20"/>
                <w:lang w:val="en-US"/>
              </w:rPr>
              <w:t>Zakon o izmjenama i dopunama</w:t>
            </w:r>
            <w:r w:rsidR="00A17EBB" w:rsidRPr="00A17EBB">
              <w:rPr>
                <w:rFonts w:ascii="Arial" w:hAnsi="Arial" w:cs="Arial"/>
                <w:sz w:val="20"/>
                <w:szCs w:val="20"/>
                <w:lang w:val="en-US"/>
              </w:rPr>
              <w:t xml:space="preserve"> Zakona o sportu</w:t>
            </w:r>
            <w:r w:rsidR="00455B0A" w:rsidRPr="00455B0A">
              <w:rPr>
                <w:rFonts w:ascii="Arial" w:hAnsi="Arial" w:cs="Arial"/>
                <w:sz w:val="20"/>
                <w:szCs w:val="20"/>
                <w:lang w:val="en-US"/>
              </w:rPr>
              <w:t>;</w:t>
            </w:r>
          </w:p>
          <w:p w:rsidR="00455B0A" w:rsidRPr="00455B0A" w:rsidRDefault="00455B0A" w:rsidP="008B16D7">
            <w:pPr>
              <w:jc w:val="left"/>
              <w:rPr>
                <w:rFonts w:ascii="Arial" w:hAnsi="Arial" w:cs="Arial"/>
                <w:sz w:val="20"/>
                <w:szCs w:val="20"/>
                <w:lang w:val="en-US"/>
              </w:rPr>
            </w:pPr>
            <w:r w:rsidRPr="00455B0A">
              <w:rPr>
                <w:rFonts w:ascii="Arial" w:hAnsi="Arial" w:cs="Arial"/>
                <w:sz w:val="20"/>
                <w:szCs w:val="20"/>
                <w:lang w:val="en-US"/>
              </w:rPr>
              <w:t xml:space="preserve">Pravilnik o bližim uslovima za osnivanje sportske organizacije i obavljanje sportske djelatnosti; </w:t>
            </w:r>
          </w:p>
          <w:p w:rsidR="00455B0A" w:rsidRPr="00455B0A" w:rsidRDefault="00455B0A" w:rsidP="008B16D7">
            <w:pPr>
              <w:jc w:val="left"/>
              <w:rPr>
                <w:rFonts w:ascii="Arial" w:hAnsi="Arial" w:cs="Arial"/>
                <w:sz w:val="20"/>
                <w:szCs w:val="20"/>
                <w:lang w:val="en-US"/>
              </w:rPr>
            </w:pPr>
            <w:r w:rsidRPr="00455B0A">
              <w:rPr>
                <w:rFonts w:ascii="Arial" w:hAnsi="Arial" w:cs="Arial"/>
                <w:sz w:val="20"/>
                <w:szCs w:val="20"/>
                <w:lang w:val="en-US"/>
              </w:rPr>
              <w:t xml:space="preserve">Pravilnik o načinu vođenja registra sportskih organizacija; </w:t>
            </w:r>
          </w:p>
          <w:p w:rsidR="00455B0A" w:rsidRPr="008B16D7" w:rsidRDefault="00455B0A" w:rsidP="008B16D7">
            <w:pPr>
              <w:jc w:val="left"/>
              <w:rPr>
                <w:rFonts w:ascii="Arial" w:hAnsi="Arial" w:cs="Arial"/>
                <w:sz w:val="20"/>
                <w:szCs w:val="20"/>
                <w:lang w:val="en-US"/>
              </w:rPr>
            </w:pPr>
            <w:r w:rsidRPr="00455B0A">
              <w:rPr>
                <w:rFonts w:ascii="Arial" w:hAnsi="Arial" w:cs="Arial"/>
                <w:sz w:val="20"/>
                <w:szCs w:val="20"/>
                <w:lang w:val="en-US"/>
              </w:rPr>
              <w:t>Izvještavanje o stanju u upravnoj oblasti;</w:t>
            </w:r>
          </w:p>
        </w:tc>
        <w:tc>
          <w:tcPr>
            <w:tcW w:w="2834" w:type="dxa"/>
            <w:tcBorders>
              <w:top w:val="single" w:sz="4" w:space="0" w:color="000000"/>
              <w:left w:val="single" w:sz="4" w:space="0" w:color="000000"/>
              <w:right w:val="single" w:sz="4" w:space="0" w:color="000000"/>
            </w:tcBorders>
            <w:vAlign w:val="center"/>
            <w:hideMark/>
          </w:tcPr>
          <w:p w:rsidR="00455B0A" w:rsidRPr="00455B0A" w:rsidRDefault="00100AD7" w:rsidP="008B16D7">
            <w:pPr>
              <w:jc w:val="left"/>
              <w:rPr>
                <w:rFonts w:ascii="Arial" w:hAnsi="Arial" w:cs="Arial"/>
                <w:bCs/>
                <w:sz w:val="20"/>
                <w:szCs w:val="20"/>
                <w:lang w:val="en-GB"/>
              </w:rPr>
            </w:pPr>
            <w:r>
              <w:rPr>
                <w:rFonts w:ascii="Arial" w:hAnsi="Arial" w:cs="Arial"/>
                <w:bCs/>
                <w:sz w:val="20"/>
                <w:szCs w:val="20"/>
                <w:lang w:val="en-GB"/>
              </w:rPr>
              <w:t>Definisati tačne i jasne uslove</w:t>
            </w:r>
            <w:r w:rsidR="001E7896">
              <w:rPr>
                <w:rFonts w:ascii="Arial" w:hAnsi="Arial" w:cs="Arial"/>
                <w:bCs/>
                <w:sz w:val="20"/>
                <w:szCs w:val="20"/>
                <w:lang w:val="en-GB"/>
              </w:rPr>
              <w:t>, kao i</w:t>
            </w:r>
            <w:r w:rsidR="00A17EBB">
              <w:rPr>
                <w:rFonts w:ascii="Arial" w:hAnsi="Arial" w:cs="Arial"/>
                <w:bCs/>
                <w:sz w:val="20"/>
                <w:szCs w:val="20"/>
                <w:lang w:val="en-GB"/>
              </w:rPr>
              <w:t xml:space="preserve"> trransparantnost</w:t>
            </w:r>
            <w:r w:rsidR="00455B0A" w:rsidRPr="00455B0A">
              <w:rPr>
                <w:rFonts w:ascii="Arial" w:hAnsi="Arial" w:cs="Arial"/>
                <w:bCs/>
                <w:sz w:val="20"/>
                <w:szCs w:val="20"/>
                <w:lang w:val="en-GB"/>
              </w:rPr>
              <w:t xml:space="preserve"> u procedurama odlučivanja po zahtjevima za osnivanje sportske organizacije; </w:t>
            </w:r>
          </w:p>
          <w:p w:rsidR="00455B0A" w:rsidRPr="00455B0A" w:rsidRDefault="00100AD7" w:rsidP="008B16D7">
            <w:pPr>
              <w:jc w:val="left"/>
              <w:rPr>
                <w:rFonts w:ascii="Arial" w:hAnsi="Arial" w:cs="Arial"/>
                <w:bCs/>
                <w:sz w:val="20"/>
                <w:szCs w:val="20"/>
                <w:lang w:val="en-GB"/>
              </w:rPr>
            </w:pPr>
            <w:r>
              <w:rPr>
                <w:rFonts w:ascii="Arial" w:hAnsi="Arial" w:cs="Arial"/>
                <w:bCs/>
                <w:sz w:val="20"/>
                <w:szCs w:val="20"/>
                <w:lang w:val="en-GB"/>
              </w:rPr>
              <w:t xml:space="preserve">Obezbjediti kvalitetnu implementaciju i poštovanje </w:t>
            </w:r>
            <w:r w:rsidR="00455B0A" w:rsidRPr="00455B0A">
              <w:rPr>
                <w:rFonts w:ascii="Arial" w:hAnsi="Arial" w:cs="Arial"/>
                <w:bCs/>
                <w:sz w:val="20"/>
                <w:szCs w:val="20"/>
                <w:lang w:val="en-GB"/>
              </w:rPr>
              <w:t xml:space="preserve"> propisanih rokova u skladu sa Zakonom o upravnom postupku; </w:t>
            </w:r>
          </w:p>
        </w:tc>
        <w:tc>
          <w:tcPr>
            <w:tcW w:w="1559" w:type="dxa"/>
            <w:tcBorders>
              <w:top w:val="single" w:sz="4" w:space="0" w:color="000000"/>
              <w:left w:val="single" w:sz="4" w:space="0" w:color="000000"/>
              <w:right w:val="single" w:sz="4" w:space="0" w:color="000000"/>
            </w:tcBorders>
            <w:vAlign w:val="center"/>
            <w:hideMark/>
          </w:tcPr>
          <w:p w:rsidR="00455B0A" w:rsidRPr="00455B0A" w:rsidRDefault="00A17EBB" w:rsidP="00455B0A">
            <w:pPr>
              <w:rPr>
                <w:rFonts w:ascii="Arial" w:hAnsi="Arial" w:cs="Arial"/>
                <w:bCs/>
                <w:i/>
                <w:sz w:val="20"/>
                <w:szCs w:val="20"/>
                <w:lang w:val="en-US"/>
              </w:rPr>
            </w:pPr>
            <w:r w:rsidRPr="00A17EBB">
              <w:rPr>
                <w:rFonts w:ascii="Arial" w:hAnsi="Arial" w:cs="Arial"/>
                <w:bCs/>
                <w:i/>
                <w:sz w:val="20"/>
                <w:szCs w:val="20"/>
                <w:lang w:val="en-US"/>
              </w:rPr>
              <w:t>Direktor</w:t>
            </w:r>
            <w:r w:rsidR="00455B0A" w:rsidRPr="00A17EBB">
              <w:rPr>
                <w:rFonts w:ascii="Arial" w:hAnsi="Arial" w:cs="Arial"/>
                <w:bCs/>
                <w:i/>
                <w:sz w:val="20"/>
                <w:szCs w:val="20"/>
                <w:lang w:val="en-US"/>
              </w:rPr>
              <w:t>;</w:t>
            </w:r>
          </w:p>
          <w:p w:rsidR="00455B0A" w:rsidRPr="00455B0A" w:rsidRDefault="00455B0A" w:rsidP="00455B0A">
            <w:pPr>
              <w:rPr>
                <w:rFonts w:ascii="Arial" w:hAnsi="Arial" w:cs="Arial"/>
                <w:bCs/>
                <w:i/>
                <w:sz w:val="20"/>
                <w:szCs w:val="20"/>
                <w:lang w:val="en-US"/>
              </w:rPr>
            </w:pPr>
            <w:r w:rsidRPr="00455B0A">
              <w:rPr>
                <w:rFonts w:ascii="Arial" w:hAnsi="Arial" w:cs="Arial"/>
                <w:bCs/>
                <w:i/>
                <w:sz w:val="20"/>
                <w:szCs w:val="20"/>
                <w:lang w:val="en-US"/>
              </w:rPr>
              <w:t>Postupajući službenici;</w:t>
            </w:r>
          </w:p>
        </w:tc>
        <w:tc>
          <w:tcPr>
            <w:tcW w:w="1701" w:type="dxa"/>
            <w:tcBorders>
              <w:top w:val="single" w:sz="4" w:space="0" w:color="000000"/>
              <w:left w:val="single" w:sz="4" w:space="0" w:color="000000"/>
              <w:right w:val="single" w:sz="4" w:space="0" w:color="000000"/>
            </w:tcBorders>
            <w:vAlign w:val="center"/>
            <w:hideMark/>
          </w:tcPr>
          <w:p w:rsidR="00455B0A" w:rsidRPr="00455B0A" w:rsidRDefault="00520BE8" w:rsidP="00455B0A">
            <w:pPr>
              <w:rPr>
                <w:rFonts w:ascii="Arial" w:hAnsi="Arial" w:cs="Arial"/>
                <w:bCs/>
                <w:sz w:val="20"/>
                <w:szCs w:val="20"/>
                <w:lang w:val="en-US"/>
              </w:rPr>
            </w:pPr>
            <w:r>
              <w:rPr>
                <w:rFonts w:ascii="Arial" w:hAnsi="Arial" w:cs="Arial"/>
                <w:bCs/>
                <w:sz w:val="20"/>
                <w:szCs w:val="20"/>
                <w:lang w:val="en-US"/>
              </w:rPr>
              <w:t>Kontinuirano</w:t>
            </w:r>
          </w:p>
        </w:tc>
      </w:tr>
      <w:tr w:rsidR="00455B0A" w:rsidRPr="00455B0A" w:rsidTr="005D25AE">
        <w:trPr>
          <w:cantSplit/>
          <w:trHeight w:val="4319"/>
        </w:trPr>
        <w:tc>
          <w:tcPr>
            <w:tcW w:w="851" w:type="dxa"/>
            <w:tcBorders>
              <w:top w:val="single" w:sz="4" w:space="0" w:color="auto"/>
              <w:left w:val="single" w:sz="4" w:space="0" w:color="000000"/>
              <w:bottom w:val="single" w:sz="4" w:space="0" w:color="auto"/>
              <w:right w:val="single" w:sz="4" w:space="0" w:color="000000"/>
            </w:tcBorders>
            <w:vAlign w:val="center"/>
          </w:tcPr>
          <w:p w:rsidR="00455B0A" w:rsidRPr="00455B0A" w:rsidRDefault="00455B0A" w:rsidP="00455B0A">
            <w:pPr>
              <w:rPr>
                <w:rFonts w:ascii="Arial" w:hAnsi="Arial" w:cs="Arial"/>
                <w:bCs/>
                <w:sz w:val="20"/>
                <w:szCs w:val="20"/>
                <w:lang w:val="en-US"/>
              </w:rPr>
            </w:pPr>
            <w:r w:rsidRPr="00455B0A">
              <w:rPr>
                <w:rFonts w:ascii="Arial" w:hAnsi="Arial" w:cs="Arial"/>
                <w:bCs/>
                <w:sz w:val="20"/>
                <w:szCs w:val="20"/>
                <w:lang w:val="en-US"/>
              </w:rPr>
              <w:lastRenderedPageBreak/>
              <w:t>2.</w:t>
            </w:r>
          </w:p>
        </w:tc>
        <w:tc>
          <w:tcPr>
            <w:tcW w:w="2095" w:type="dxa"/>
            <w:tcBorders>
              <w:top w:val="single" w:sz="4" w:space="0" w:color="auto"/>
              <w:left w:val="single" w:sz="4" w:space="0" w:color="000000"/>
              <w:bottom w:val="single" w:sz="4" w:space="0" w:color="auto"/>
              <w:right w:val="single" w:sz="4" w:space="0" w:color="000000"/>
            </w:tcBorders>
            <w:vAlign w:val="center"/>
          </w:tcPr>
          <w:p w:rsidR="00455B0A" w:rsidRPr="00455B0A" w:rsidRDefault="00455B0A" w:rsidP="008B16D7">
            <w:pPr>
              <w:jc w:val="left"/>
              <w:rPr>
                <w:rFonts w:ascii="Arial" w:hAnsi="Arial" w:cs="Arial"/>
                <w:sz w:val="20"/>
                <w:szCs w:val="20"/>
                <w:lang w:val="en-US"/>
              </w:rPr>
            </w:pPr>
            <w:r w:rsidRPr="00455B0A">
              <w:rPr>
                <w:rFonts w:ascii="Arial" w:hAnsi="Arial" w:cs="Arial"/>
                <w:sz w:val="20"/>
                <w:szCs w:val="20"/>
                <w:lang w:val="en-US"/>
              </w:rPr>
              <w:t xml:space="preserve">Donošenje nezakonitih odluka po konkursu za sufinansiranje </w:t>
            </w:r>
            <w:r w:rsidR="005E6C7A">
              <w:rPr>
                <w:rFonts w:ascii="Arial" w:hAnsi="Arial" w:cs="Arial"/>
                <w:sz w:val="20"/>
                <w:szCs w:val="20"/>
                <w:lang w:val="en-US"/>
              </w:rPr>
              <w:t>programa sportskih organizacija</w:t>
            </w:r>
            <w:r w:rsidRPr="00455B0A">
              <w:rPr>
                <w:rFonts w:ascii="Arial" w:hAnsi="Arial" w:cs="Arial"/>
                <w:sz w:val="20"/>
                <w:szCs w:val="20"/>
                <w:lang w:val="en-US"/>
              </w:rPr>
              <w:t xml:space="preserve"> </w:t>
            </w:r>
          </w:p>
          <w:p w:rsidR="00455B0A" w:rsidRPr="00455B0A" w:rsidRDefault="00455B0A" w:rsidP="008B16D7">
            <w:pPr>
              <w:jc w:val="left"/>
              <w:rPr>
                <w:rFonts w:ascii="Arial" w:hAnsi="Arial" w:cs="Arial"/>
                <w:sz w:val="20"/>
                <w:szCs w:val="20"/>
                <w:lang w:val="en-US"/>
              </w:rPr>
            </w:pPr>
          </w:p>
          <w:p w:rsidR="00455B0A" w:rsidRPr="00455B0A" w:rsidRDefault="00455B0A" w:rsidP="008B16D7">
            <w:pPr>
              <w:jc w:val="left"/>
              <w:rPr>
                <w:rFonts w:ascii="Arial" w:hAnsi="Arial" w:cs="Arial"/>
                <w:sz w:val="20"/>
                <w:szCs w:val="20"/>
                <w:lang w:val="en-US"/>
              </w:rPr>
            </w:pPr>
            <w:r w:rsidRPr="00455B0A">
              <w:rPr>
                <w:rFonts w:ascii="Arial" w:hAnsi="Arial" w:cs="Arial"/>
                <w:sz w:val="20"/>
                <w:szCs w:val="20"/>
                <w:lang w:val="en-US"/>
              </w:rPr>
              <w:t>Neadekvatna kontrola polugodišnjih i godišnjih – završnih izvještaja o namjenskom trošenju dodijeljenih sredstava sportskim organizacijama na konkursu za sufinansiranje programa sportskih organizacija</w:t>
            </w:r>
          </w:p>
        </w:tc>
        <w:tc>
          <w:tcPr>
            <w:tcW w:w="1307" w:type="dxa"/>
            <w:tcBorders>
              <w:top w:val="single" w:sz="4" w:space="0" w:color="auto"/>
              <w:left w:val="single" w:sz="4" w:space="0" w:color="000000"/>
              <w:bottom w:val="single" w:sz="4" w:space="0" w:color="auto"/>
              <w:right w:val="single" w:sz="4" w:space="0" w:color="000000"/>
            </w:tcBorders>
            <w:vAlign w:val="center"/>
          </w:tcPr>
          <w:p w:rsidR="00455B0A" w:rsidRPr="00455B0A" w:rsidRDefault="001E7896" w:rsidP="00455B0A">
            <w:pPr>
              <w:rPr>
                <w:rFonts w:ascii="Arial" w:hAnsi="Arial" w:cs="Arial"/>
                <w:sz w:val="20"/>
                <w:szCs w:val="20"/>
                <w:lang w:val="en-US"/>
              </w:rPr>
            </w:pPr>
            <w:r>
              <w:rPr>
                <w:rFonts w:ascii="Arial" w:hAnsi="Arial" w:cs="Arial"/>
                <w:sz w:val="20"/>
                <w:szCs w:val="20"/>
                <w:lang w:val="en-US"/>
              </w:rPr>
              <w:t xml:space="preserve">Operativni, finansijski, </w:t>
            </w:r>
            <w:r w:rsidR="00455B0A" w:rsidRPr="00455B0A">
              <w:rPr>
                <w:rFonts w:ascii="Arial" w:hAnsi="Arial" w:cs="Arial"/>
                <w:sz w:val="20"/>
                <w:szCs w:val="20"/>
                <w:lang w:val="en-US"/>
              </w:rPr>
              <w:t xml:space="preserve"> </w:t>
            </w:r>
            <w:r>
              <w:rPr>
                <w:rFonts w:ascii="Arial" w:hAnsi="Arial" w:cs="Arial"/>
                <w:sz w:val="20"/>
                <w:szCs w:val="20"/>
                <w:lang w:val="en-US"/>
              </w:rPr>
              <w:t>strateški</w:t>
            </w:r>
            <w:r w:rsidR="00100AD7">
              <w:rPr>
                <w:rFonts w:ascii="Arial" w:hAnsi="Arial" w:cs="Arial"/>
                <w:sz w:val="20"/>
                <w:szCs w:val="20"/>
                <w:lang w:val="en-US"/>
              </w:rPr>
              <w:t xml:space="preserve">, </w:t>
            </w:r>
            <w:r w:rsidR="008D12EE">
              <w:rPr>
                <w:rFonts w:ascii="Arial" w:hAnsi="Arial" w:cs="Arial"/>
                <w:sz w:val="20"/>
                <w:szCs w:val="20"/>
                <w:lang w:val="en-US"/>
              </w:rPr>
              <w:t>reputacioni</w:t>
            </w:r>
          </w:p>
        </w:tc>
        <w:tc>
          <w:tcPr>
            <w:tcW w:w="839" w:type="dxa"/>
            <w:tcBorders>
              <w:top w:val="single" w:sz="4" w:space="0" w:color="auto"/>
              <w:left w:val="single" w:sz="4" w:space="0" w:color="000000"/>
              <w:bottom w:val="single" w:sz="4" w:space="0" w:color="auto"/>
              <w:right w:val="single" w:sz="4" w:space="0" w:color="auto"/>
            </w:tcBorders>
            <w:vAlign w:val="center"/>
          </w:tcPr>
          <w:p w:rsidR="00455B0A" w:rsidRPr="00455B0A" w:rsidRDefault="00455B0A" w:rsidP="00455B0A">
            <w:pPr>
              <w:jc w:val="center"/>
              <w:rPr>
                <w:rFonts w:ascii="Arial" w:hAnsi="Arial" w:cs="Arial"/>
                <w:bCs/>
                <w:sz w:val="20"/>
                <w:szCs w:val="20"/>
                <w:lang w:val="en-US"/>
              </w:rPr>
            </w:pPr>
            <w:r w:rsidRPr="00455B0A">
              <w:rPr>
                <w:rFonts w:ascii="Arial" w:hAnsi="Arial" w:cs="Arial"/>
                <w:bCs/>
                <w:sz w:val="20"/>
                <w:szCs w:val="20"/>
                <w:lang w:val="en-US"/>
              </w:rPr>
              <w:t>2</w:t>
            </w:r>
          </w:p>
        </w:tc>
        <w:tc>
          <w:tcPr>
            <w:tcW w:w="1004" w:type="dxa"/>
            <w:tcBorders>
              <w:top w:val="single" w:sz="4" w:space="0" w:color="auto"/>
              <w:left w:val="single" w:sz="4" w:space="0" w:color="auto"/>
              <w:bottom w:val="single" w:sz="4" w:space="0" w:color="auto"/>
              <w:right w:val="single" w:sz="4" w:space="0" w:color="auto"/>
            </w:tcBorders>
            <w:vAlign w:val="center"/>
          </w:tcPr>
          <w:p w:rsidR="00455B0A" w:rsidRPr="00455B0A" w:rsidRDefault="00455B0A" w:rsidP="00455B0A">
            <w:pPr>
              <w:jc w:val="center"/>
              <w:rPr>
                <w:rFonts w:ascii="Arial" w:hAnsi="Arial" w:cs="Arial"/>
                <w:bCs/>
                <w:sz w:val="20"/>
                <w:szCs w:val="20"/>
                <w:lang w:val="en-US"/>
              </w:rPr>
            </w:pPr>
            <w:r w:rsidRPr="00455B0A">
              <w:rPr>
                <w:rFonts w:ascii="Arial" w:hAnsi="Arial" w:cs="Arial"/>
                <w:bCs/>
                <w:sz w:val="20"/>
                <w:szCs w:val="20"/>
                <w:lang w:val="en-US"/>
              </w:rPr>
              <w:t>1</w:t>
            </w:r>
          </w:p>
        </w:tc>
        <w:tc>
          <w:tcPr>
            <w:tcW w:w="709" w:type="dxa"/>
            <w:tcBorders>
              <w:top w:val="single" w:sz="4" w:space="0" w:color="auto"/>
              <w:left w:val="single" w:sz="4" w:space="0" w:color="auto"/>
              <w:bottom w:val="single" w:sz="4" w:space="0" w:color="auto"/>
              <w:right w:val="single" w:sz="4" w:space="0" w:color="000000"/>
            </w:tcBorders>
            <w:vAlign w:val="center"/>
          </w:tcPr>
          <w:p w:rsidR="00455B0A" w:rsidRPr="00455B0A" w:rsidRDefault="00455B0A" w:rsidP="00455B0A">
            <w:pPr>
              <w:rPr>
                <w:rFonts w:ascii="Arial" w:hAnsi="Arial" w:cs="Arial"/>
                <w:bCs/>
                <w:sz w:val="20"/>
                <w:szCs w:val="20"/>
                <w:lang w:val="en-US"/>
              </w:rPr>
            </w:pPr>
            <w:r w:rsidRPr="00455B0A">
              <w:rPr>
                <w:rFonts w:ascii="Arial" w:hAnsi="Arial" w:cs="Arial"/>
                <w:bCs/>
                <w:sz w:val="20"/>
                <w:szCs w:val="20"/>
                <w:lang w:val="en-US"/>
              </w:rPr>
              <w:t>2</w:t>
            </w:r>
          </w:p>
        </w:tc>
        <w:tc>
          <w:tcPr>
            <w:tcW w:w="2236" w:type="dxa"/>
            <w:tcBorders>
              <w:top w:val="single" w:sz="4" w:space="0" w:color="auto"/>
              <w:left w:val="single" w:sz="4" w:space="0" w:color="000000"/>
              <w:right w:val="single" w:sz="4" w:space="0" w:color="000000"/>
            </w:tcBorders>
            <w:vAlign w:val="center"/>
          </w:tcPr>
          <w:p w:rsidR="001E7896" w:rsidRDefault="001E7896" w:rsidP="008B16D7">
            <w:pPr>
              <w:jc w:val="left"/>
              <w:rPr>
                <w:rFonts w:ascii="Arial" w:hAnsi="Arial" w:cs="Arial"/>
                <w:sz w:val="20"/>
                <w:szCs w:val="20"/>
                <w:lang w:val="en-US"/>
              </w:rPr>
            </w:pPr>
            <w:r w:rsidRPr="001E7896">
              <w:rPr>
                <w:rFonts w:ascii="Arial" w:hAnsi="Arial" w:cs="Arial"/>
                <w:sz w:val="20"/>
                <w:szCs w:val="20"/>
                <w:lang w:val="en-US"/>
              </w:rPr>
              <w:t>Zakon o izmjenama i dopunama Zakona o sportu</w:t>
            </w:r>
            <w:r>
              <w:rPr>
                <w:rFonts w:ascii="Arial" w:hAnsi="Arial" w:cs="Arial"/>
                <w:sz w:val="20"/>
                <w:szCs w:val="20"/>
                <w:lang w:val="en-US"/>
              </w:rPr>
              <w:t>;</w:t>
            </w:r>
            <w:r w:rsidRPr="001E7896">
              <w:rPr>
                <w:rFonts w:ascii="Arial" w:hAnsi="Arial" w:cs="Arial"/>
                <w:sz w:val="20"/>
                <w:szCs w:val="20"/>
                <w:lang w:val="en-US"/>
              </w:rPr>
              <w:t xml:space="preserve"> </w:t>
            </w:r>
          </w:p>
          <w:p w:rsidR="00FE64C6" w:rsidRDefault="00FE64C6" w:rsidP="008B16D7">
            <w:pPr>
              <w:jc w:val="left"/>
              <w:rPr>
                <w:rFonts w:ascii="Arial" w:hAnsi="Arial" w:cs="Arial"/>
                <w:sz w:val="20"/>
                <w:szCs w:val="20"/>
                <w:lang w:val="en-US"/>
              </w:rPr>
            </w:pPr>
            <w:r>
              <w:rPr>
                <w:rFonts w:ascii="Arial" w:hAnsi="Arial" w:cs="Arial"/>
                <w:sz w:val="20"/>
                <w:szCs w:val="20"/>
                <w:lang w:val="en-US"/>
              </w:rPr>
              <w:t>Zakon o budžetu;</w:t>
            </w:r>
          </w:p>
          <w:p w:rsidR="00455B0A" w:rsidRPr="00455B0A" w:rsidRDefault="008D12EE" w:rsidP="008B16D7">
            <w:pPr>
              <w:jc w:val="left"/>
              <w:rPr>
                <w:rFonts w:ascii="Arial" w:hAnsi="Arial" w:cs="Arial"/>
                <w:sz w:val="20"/>
                <w:szCs w:val="20"/>
                <w:lang w:val="en-US"/>
              </w:rPr>
            </w:pPr>
            <w:r>
              <w:rPr>
                <w:rFonts w:ascii="Arial" w:hAnsi="Arial" w:cs="Arial"/>
                <w:sz w:val="20"/>
                <w:szCs w:val="20"/>
                <w:lang w:val="en-US"/>
              </w:rPr>
              <w:t xml:space="preserve">Izmjene i dopune </w:t>
            </w:r>
            <w:r w:rsidR="00455B0A" w:rsidRPr="00455B0A">
              <w:rPr>
                <w:rFonts w:ascii="Arial" w:hAnsi="Arial" w:cs="Arial"/>
                <w:sz w:val="20"/>
                <w:szCs w:val="20"/>
                <w:lang w:val="en-US"/>
              </w:rPr>
              <w:t>Pravilnik</w:t>
            </w:r>
            <w:r>
              <w:rPr>
                <w:rFonts w:ascii="Arial" w:hAnsi="Arial" w:cs="Arial"/>
                <w:sz w:val="20"/>
                <w:szCs w:val="20"/>
                <w:lang w:val="en-US"/>
              </w:rPr>
              <w:t>a</w:t>
            </w:r>
            <w:r w:rsidR="00455B0A" w:rsidRPr="00455B0A">
              <w:rPr>
                <w:rFonts w:ascii="Arial" w:hAnsi="Arial" w:cs="Arial"/>
                <w:sz w:val="20"/>
                <w:szCs w:val="20"/>
                <w:lang w:val="en-US"/>
              </w:rPr>
              <w:t xml:space="preserve"> o uslovima načinu postupku i kriterijumima za dodjelu sredstava i kontrolu nad realizacijom programa sportskih organizacija; </w:t>
            </w:r>
          </w:p>
          <w:p w:rsidR="00455B0A" w:rsidRPr="00455B0A" w:rsidRDefault="00455B0A" w:rsidP="00455B0A">
            <w:pPr>
              <w:rPr>
                <w:rFonts w:ascii="Arial" w:hAnsi="Arial" w:cs="Arial"/>
                <w:sz w:val="20"/>
                <w:szCs w:val="20"/>
                <w:lang w:val="en-US"/>
              </w:rPr>
            </w:pPr>
          </w:p>
        </w:tc>
        <w:tc>
          <w:tcPr>
            <w:tcW w:w="2834" w:type="dxa"/>
            <w:tcBorders>
              <w:top w:val="single" w:sz="4" w:space="0" w:color="auto"/>
              <w:left w:val="single" w:sz="4" w:space="0" w:color="000000"/>
              <w:right w:val="single" w:sz="4" w:space="0" w:color="000000"/>
            </w:tcBorders>
            <w:vAlign w:val="center"/>
          </w:tcPr>
          <w:p w:rsidR="00455B0A" w:rsidRDefault="008D12EE" w:rsidP="008B16D7">
            <w:pPr>
              <w:jc w:val="left"/>
              <w:rPr>
                <w:rFonts w:ascii="Arial" w:hAnsi="Arial" w:cs="Arial"/>
                <w:bCs/>
                <w:sz w:val="20"/>
                <w:szCs w:val="20"/>
                <w:lang w:val="en-GB"/>
              </w:rPr>
            </w:pPr>
            <w:r>
              <w:rPr>
                <w:rFonts w:ascii="Arial" w:hAnsi="Arial" w:cs="Arial"/>
                <w:bCs/>
                <w:sz w:val="20"/>
                <w:szCs w:val="20"/>
                <w:lang w:val="en-GB"/>
              </w:rPr>
              <w:t xml:space="preserve">Jasno i precizno definisani kriterijumi </w:t>
            </w:r>
            <w:r>
              <w:rPr>
                <w:rFonts w:ascii="Arial" w:hAnsi="Arial" w:cs="Arial"/>
                <w:sz w:val="20"/>
                <w:szCs w:val="20"/>
                <w:lang w:val="en-US"/>
              </w:rPr>
              <w:t xml:space="preserve">sufinansiranja programa </w:t>
            </w:r>
            <w:r w:rsidRPr="00455B0A">
              <w:rPr>
                <w:rFonts w:ascii="Arial" w:hAnsi="Arial" w:cs="Arial"/>
                <w:sz w:val="20"/>
                <w:szCs w:val="20"/>
                <w:lang w:val="en-US"/>
              </w:rPr>
              <w:t>sportskih organizacija</w:t>
            </w:r>
            <w:r w:rsidR="00455B0A" w:rsidRPr="00455B0A">
              <w:rPr>
                <w:rFonts w:ascii="Arial" w:hAnsi="Arial" w:cs="Arial"/>
                <w:bCs/>
                <w:sz w:val="20"/>
                <w:szCs w:val="20"/>
                <w:lang w:val="en-GB"/>
              </w:rPr>
              <w:t xml:space="preserve"> u procedurama odlučivanja u oblastima iz nadlež</w:t>
            </w:r>
            <w:r w:rsidR="003C782E">
              <w:rPr>
                <w:rFonts w:ascii="Arial" w:hAnsi="Arial" w:cs="Arial"/>
                <w:bCs/>
                <w:sz w:val="20"/>
                <w:szCs w:val="20"/>
                <w:lang w:val="en-GB"/>
              </w:rPr>
              <w:t>nosti Uprave za sport i mlade</w:t>
            </w:r>
            <w:r w:rsidR="00455B0A" w:rsidRPr="00455B0A">
              <w:rPr>
                <w:rFonts w:ascii="Arial" w:hAnsi="Arial" w:cs="Arial"/>
                <w:bCs/>
                <w:sz w:val="20"/>
                <w:szCs w:val="20"/>
                <w:lang w:val="en-GB"/>
              </w:rPr>
              <w:t xml:space="preserve">; </w:t>
            </w:r>
          </w:p>
          <w:p w:rsidR="00D62140" w:rsidRDefault="00D62140" w:rsidP="008B16D7">
            <w:pPr>
              <w:jc w:val="left"/>
              <w:rPr>
                <w:rFonts w:ascii="Arial" w:hAnsi="Arial" w:cs="Arial"/>
                <w:bCs/>
                <w:sz w:val="20"/>
                <w:szCs w:val="20"/>
                <w:lang w:val="en-GB"/>
              </w:rPr>
            </w:pPr>
            <w:r>
              <w:rPr>
                <w:rFonts w:ascii="Arial" w:hAnsi="Arial" w:cs="Arial"/>
                <w:bCs/>
                <w:sz w:val="20"/>
                <w:szCs w:val="20"/>
                <w:lang w:val="en-GB"/>
              </w:rPr>
              <w:t>Redovno dostavljanje izvještaja i redovno praćenje o namjenskom trošenju dodijeljenih sredstava sportskim organiazcijama;</w:t>
            </w:r>
          </w:p>
          <w:p w:rsidR="00D62140" w:rsidRPr="00455B0A" w:rsidRDefault="00D62140" w:rsidP="008B16D7">
            <w:pPr>
              <w:jc w:val="left"/>
              <w:rPr>
                <w:rFonts w:ascii="Arial" w:hAnsi="Arial" w:cs="Arial"/>
                <w:bCs/>
                <w:sz w:val="20"/>
                <w:szCs w:val="20"/>
                <w:lang w:val="en-GB"/>
              </w:rPr>
            </w:pPr>
            <w:r>
              <w:rPr>
                <w:rFonts w:ascii="Arial" w:hAnsi="Arial" w:cs="Arial"/>
                <w:bCs/>
                <w:sz w:val="20"/>
                <w:szCs w:val="20"/>
                <w:lang w:val="en-GB"/>
              </w:rPr>
              <w:t xml:space="preserve">Obezbjediti </w:t>
            </w:r>
            <w:r w:rsidR="000571FD">
              <w:rPr>
                <w:rFonts w:ascii="Arial" w:hAnsi="Arial" w:cs="Arial"/>
                <w:bCs/>
                <w:sz w:val="20"/>
                <w:szCs w:val="20"/>
                <w:lang w:val="en-GB"/>
              </w:rPr>
              <w:t>i definisati jasna pravila i postupke kao i precizan sistem odgovornosti na nivou Uprave;</w:t>
            </w:r>
          </w:p>
          <w:p w:rsidR="00455B0A" w:rsidRPr="00455B0A" w:rsidRDefault="00B439A5" w:rsidP="00455B0A">
            <w:pPr>
              <w:rPr>
                <w:rFonts w:ascii="Arial" w:hAnsi="Arial" w:cs="Arial"/>
                <w:bCs/>
                <w:sz w:val="20"/>
                <w:szCs w:val="20"/>
                <w:lang w:val="en-GB"/>
              </w:rPr>
            </w:pPr>
            <w:r>
              <w:rPr>
                <w:rFonts w:ascii="Arial" w:hAnsi="Arial" w:cs="Arial"/>
                <w:bCs/>
                <w:sz w:val="20"/>
                <w:szCs w:val="20"/>
                <w:lang w:val="en-GB"/>
              </w:rPr>
              <w:t>Efikasna komunikacija sa Službom za finansije, kadrovske i opšte poslove;</w:t>
            </w:r>
          </w:p>
        </w:tc>
        <w:tc>
          <w:tcPr>
            <w:tcW w:w="1559" w:type="dxa"/>
            <w:tcBorders>
              <w:top w:val="single" w:sz="4" w:space="0" w:color="auto"/>
              <w:left w:val="single" w:sz="4" w:space="0" w:color="000000"/>
              <w:right w:val="single" w:sz="4" w:space="0" w:color="000000"/>
            </w:tcBorders>
            <w:vAlign w:val="center"/>
          </w:tcPr>
          <w:p w:rsidR="00455B0A" w:rsidRPr="00455B0A" w:rsidRDefault="001E7896" w:rsidP="00455B0A">
            <w:pPr>
              <w:rPr>
                <w:rFonts w:ascii="Arial" w:hAnsi="Arial" w:cs="Arial"/>
                <w:bCs/>
                <w:i/>
                <w:sz w:val="20"/>
                <w:szCs w:val="20"/>
                <w:lang w:val="en-US"/>
              </w:rPr>
            </w:pPr>
            <w:r>
              <w:rPr>
                <w:rFonts w:ascii="Arial" w:hAnsi="Arial" w:cs="Arial"/>
                <w:bCs/>
                <w:i/>
                <w:sz w:val="20"/>
                <w:szCs w:val="20"/>
                <w:lang w:val="en-US"/>
              </w:rPr>
              <w:t>Direktor</w:t>
            </w:r>
            <w:r w:rsidR="00455B0A" w:rsidRPr="001E7896">
              <w:rPr>
                <w:rFonts w:ascii="Arial" w:hAnsi="Arial" w:cs="Arial"/>
                <w:bCs/>
                <w:i/>
                <w:sz w:val="20"/>
                <w:szCs w:val="20"/>
                <w:lang w:val="en-US"/>
              </w:rPr>
              <w:t>;</w:t>
            </w:r>
          </w:p>
          <w:p w:rsidR="00455B0A" w:rsidRPr="00455B0A" w:rsidRDefault="005C483B" w:rsidP="00455B0A">
            <w:pPr>
              <w:rPr>
                <w:rFonts w:ascii="Arial" w:hAnsi="Arial" w:cs="Arial"/>
                <w:bCs/>
                <w:i/>
                <w:sz w:val="20"/>
                <w:szCs w:val="20"/>
                <w:lang w:val="en-US"/>
              </w:rPr>
            </w:pPr>
            <w:r>
              <w:rPr>
                <w:rFonts w:ascii="Arial" w:hAnsi="Arial" w:cs="Arial"/>
                <w:bCs/>
                <w:i/>
                <w:sz w:val="20"/>
                <w:szCs w:val="20"/>
                <w:lang w:val="en-US"/>
              </w:rPr>
              <w:t>Postupajući službenici</w:t>
            </w:r>
            <w:r w:rsidR="00455B0A" w:rsidRPr="00455B0A">
              <w:rPr>
                <w:rFonts w:ascii="Arial" w:hAnsi="Arial" w:cs="Arial"/>
                <w:bCs/>
                <w:i/>
                <w:sz w:val="20"/>
                <w:szCs w:val="20"/>
                <w:lang w:val="en-US"/>
              </w:rPr>
              <w:t>;</w:t>
            </w:r>
          </w:p>
        </w:tc>
        <w:tc>
          <w:tcPr>
            <w:tcW w:w="1701" w:type="dxa"/>
            <w:tcBorders>
              <w:top w:val="single" w:sz="4" w:space="0" w:color="auto"/>
              <w:left w:val="single" w:sz="4" w:space="0" w:color="000000"/>
              <w:right w:val="single" w:sz="4" w:space="0" w:color="000000"/>
            </w:tcBorders>
            <w:vAlign w:val="center"/>
          </w:tcPr>
          <w:p w:rsidR="00455B0A" w:rsidRPr="00455B0A" w:rsidRDefault="002A6669" w:rsidP="000571FD">
            <w:pPr>
              <w:jc w:val="center"/>
              <w:rPr>
                <w:rFonts w:ascii="Arial" w:hAnsi="Arial" w:cs="Arial"/>
                <w:bCs/>
                <w:sz w:val="20"/>
                <w:szCs w:val="20"/>
                <w:lang w:val="en-US"/>
              </w:rPr>
            </w:pPr>
            <w:r>
              <w:rPr>
                <w:rFonts w:ascii="Arial" w:hAnsi="Arial" w:cs="Arial"/>
                <w:bCs/>
                <w:sz w:val="20"/>
                <w:szCs w:val="20"/>
                <w:lang w:val="en-US"/>
              </w:rPr>
              <w:t>I kvartal</w:t>
            </w:r>
          </w:p>
        </w:tc>
      </w:tr>
      <w:tr w:rsidR="00455B0A" w:rsidRPr="00455B0A" w:rsidTr="005D25AE">
        <w:trPr>
          <w:cantSplit/>
          <w:trHeight w:val="1349"/>
        </w:trPr>
        <w:tc>
          <w:tcPr>
            <w:tcW w:w="851" w:type="dxa"/>
            <w:tcBorders>
              <w:top w:val="single" w:sz="4" w:space="0" w:color="auto"/>
              <w:left w:val="single" w:sz="4" w:space="0" w:color="000000"/>
              <w:bottom w:val="single" w:sz="4" w:space="0" w:color="auto"/>
              <w:right w:val="single" w:sz="4" w:space="0" w:color="000000"/>
            </w:tcBorders>
            <w:vAlign w:val="center"/>
          </w:tcPr>
          <w:p w:rsidR="00455B0A" w:rsidRPr="00455B0A" w:rsidRDefault="00455B0A" w:rsidP="00455B0A">
            <w:pPr>
              <w:rPr>
                <w:rFonts w:ascii="Arial" w:hAnsi="Arial" w:cs="Arial"/>
                <w:bCs/>
                <w:sz w:val="20"/>
                <w:szCs w:val="20"/>
                <w:lang w:val="en-US"/>
              </w:rPr>
            </w:pPr>
            <w:r w:rsidRPr="00455B0A">
              <w:rPr>
                <w:rFonts w:ascii="Arial" w:hAnsi="Arial" w:cs="Arial"/>
                <w:bCs/>
                <w:sz w:val="20"/>
                <w:szCs w:val="20"/>
                <w:lang w:val="en-US"/>
              </w:rPr>
              <w:t>3.</w:t>
            </w:r>
          </w:p>
        </w:tc>
        <w:tc>
          <w:tcPr>
            <w:tcW w:w="2095" w:type="dxa"/>
            <w:tcBorders>
              <w:top w:val="single" w:sz="4" w:space="0" w:color="auto"/>
              <w:left w:val="single" w:sz="4" w:space="0" w:color="000000"/>
              <w:bottom w:val="single" w:sz="4" w:space="0" w:color="auto"/>
              <w:right w:val="single" w:sz="4" w:space="0" w:color="000000"/>
            </w:tcBorders>
            <w:vAlign w:val="center"/>
          </w:tcPr>
          <w:p w:rsidR="00455B0A" w:rsidRPr="00455B0A" w:rsidRDefault="00455B0A" w:rsidP="008B16D7">
            <w:pPr>
              <w:jc w:val="left"/>
              <w:rPr>
                <w:rFonts w:ascii="Arial" w:hAnsi="Arial" w:cs="Arial"/>
                <w:sz w:val="20"/>
                <w:szCs w:val="20"/>
                <w:lang w:val="en-US"/>
              </w:rPr>
            </w:pPr>
            <w:r w:rsidRPr="00455B0A">
              <w:rPr>
                <w:rFonts w:ascii="Arial" w:hAnsi="Arial" w:cs="Arial"/>
                <w:sz w:val="20"/>
                <w:szCs w:val="20"/>
                <w:lang w:val="en-US"/>
              </w:rPr>
              <w:t>Neblagovremeno vođenje evidencije Registra sportskih organizacija</w:t>
            </w:r>
          </w:p>
        </w:tc>
        <w:tc>
          <w:tcPr>
            <w:tcW w:w="1307" w:type="dxa"/>
            <w:tcBorders>
              <w:top w:val="single" w:sz="4" w:space="0" w:color="auto"/>
              <w:left w:val="single" w:sz="4" w:space="0" w:color="000000"/>
              <w:bottom w:val="single" w:sz="4" w:space="0" w:color="auto"/>
              <w:right w:val="single" w:sz="4" w:space="0" w:color="000000"/>
            </w:tcBorders>
            <w:vAlign w:val="center"/>
          </w:tcPr>
          <w:p w:rsidR="00455B0A" w:rsidRPr="00455B0A" w:rsidRDefault="00455B0A" w:rsidP="00455B0A">
            <w:pPr>
              <w:rPr>
                <w:rFonts w:ascii="Arial" w:hAnsi="Arial" w:cs="Arial"/>
                <w:sz w:val="20"/>
                <w:szCs w:val="20"/>
                <w:lang w:val="en-US"/>
              </w:rPr>
            </w:pPr>
            <w:r w:rsidRPr="00455B0A">
              <w:rPr>
                <w:rFonts w:ascii="Arial" w:hAnsi="Arial" w:cs="Arial"/>
                <w:sz w:val="20"/>
                <w:szCs w:val="20"/>
                <w:lang w:val="en-US"/>
              </w:rPr>
              <w:t>Operativni</w:t>
            </w:r>
          </w:p>
        </w:tc>
        <w:tc>
          <w:tcPr>
            <w:tcW w:w="839" w:type="dxa"/>
            <w:tcBorders>
              <w:top w:val="single" w:sz="4" w:space="0" w:color="auto"/>
              <w:left w:val="single" w:sz="4" w:space="0" w:color="000000"/>
              <w:bottom w:val="single" w:sz="4" w:space="0" w:color="auto"/>
              <w:right w:val="single" w:sz="4" w:space="0" w:color="auto"/>
            </w:tcBorders>
            <w:vAlign w:val="center"/>
          </w:tcPr>
          <w:p w:rsidR="00455B0A" w:rsidRPr="00455B0A" w:rsidRDefault="002A6669" w:rsidP="00455B0A">
            <w:pPr>
              <w:jc w:val="center"/>
              <w:rPr>
                <w:rFonts w:ascii="Arial" w:hAnsi="Arial" w:cs="Arial"/>
                <w:bCs/>
                <w:sz w:val="20"/>
                <w:szCs w:val="20"/>
                <w:lang w:val="en-US"/>
              </w:rPr>
            </w:pPr>
            <w:r>
              <w:rPr>
                <w:rFonts w:ascii="Arial" w:hAnsi="Arial" w:cs="Arial"/>
                <w:bCs/>
                <w:sz w:val="20"/>
                <w:szCs w:val="20"/>
                <w:lang w:val="en-US"/>
              </w:rPr>
              <w:t>3</w:t>
            </w:r>
          </w:p>
        </w:tc>
        <w:tc>
          <w:tcPr>
            <w:tcW w:w="1004" w:type="dxa"/>
            <w:tcBorders>
              <w:top w:val="single" w:sz="4" w:space="0" w:color="auto"/>
              <w:left w:val="single" w:sz="4" w:space="0" w:color="auto"/>
              <w:bottom w:val="single" w:sz="4" w:space="0" w:color="auto"/>
              <w:right w:val="single" w:sz="4" w:space="0" w:color="auto"/>
            </w:tcBorders>
            <w:vAlign w:val="center"/>
          </w:tcPr>
          <w:p w:rsidR="00455B0A" w:rsidRPr="00455B0A" w:rsidRDefault="002A6669" w:rsidP="00455B0A">
            <w:pPr>
              <w:jc w:val="center"/>
              <w:rPr>
                <w:rFonts w:ascii="Arial" w:hAnsi="Arial" w:cs="Arial"/>
                <w:bCs/>
                <w:sz w:val="20"/>
                <w:szCs w:val="20"/>
                <w:lang w:val="en-US"/>
              </w:rPr>
            </w:pPr>
            <w:r>
              <w:rPr>
                <w:rFonts w:ascii="Arial" w:hAnsi="Arial" w:cs="Arial"/>
                <w:bCs/>
                <w:sz w:val="20"/>
                <w:szCs w:val="20"/>
                <w:lang w:val="en-US"/>
              </w:rPr>
              <w:t>2</w:t>
            </w:r>
          </w:p>
        </w:tc>
        <w:tc>
          <w:tcPr>
            <w:tcW w:w="709" w:type="dxa"/>
            <w:tcBorders>
              <w:top w:val="single" w:sz="4" w:space="0" w:color="auto"/>
              <w:left w:val="single" w:sz="4" w:space="0" w:color="auto"/>
              <w:bottom w:val="single" w:sz="4" w:space="0" w:color="auto"/>
              <w:right w:val="single" w:sz="4" w:space="0" w:color="000000"/>
            </w:tcBorders>
            <w:vAlign w:val="center"/>
          </w:tcPr>
          <w:p w:rsidR="00455B0A" w:rsidRPr="00455B0A" w:rsidRDefault="002A6669" w:rsidP="00455B0A">
            <w:pPr>
              <w:rPr>
                <w:rFonts w:ascii="Arial" w:hAnsi="Arial" w:cs="Arial"/>
                <w:bCs/>
                <w:sz w:val="20"/>
                <w:szCs w:val="20"/>
                <w:lang w:val="en-US"/>
              </w:rPr>
            </w:pPr>
            <w:r>
              <w:rPr>
                <w:rFonts w:ascii="Arial" w:hAnsi="Arial" w:cs="Arial"/>
                <w:bCs/>
                <w:sz w:val="20"/>
                <w:szCs w:val="20"/>
                <w:lang w:val="en-US"/>
              </w:rPr>
              <w:t>6</w:t>
            </w:r>
          </w:p>
        </w:tc>
        <w:tc>
          <w:tcPr>
            <w:tcW w:w="2236" w:type="dxa"/>
            <w:tcBorders>
              <w:top w:val="single" w:sz="4" w:space="0" w:color="auto"/>
              <w:left w:val="single" w:sz="4" w:space="0" w:color="000000"/>
              <w:bottom w:val="single" w:sz="4" w:space="0" w:color="auto"/>
              <w:right w:val="single" w:sz="4" w:space="0" w:color="000000"/>
            </w:tcBorders>
            <w:vAlign w:val="center"/>
          </w:tcPr>
          <w:p w:rsidR="002A6669" w:rsidRDefault="002A6669" w:rsidP="008B16D7">
            <w:pPr>
              <w:jc w:val="left"/>
              <w:rPr>
                <w:rFonts w:ascii="Arial" w:hAnsi="Arial" w:cs="Arial"/>
                <w:sz w:val="20"/>
                <w:szCs w:val="20"/>
                <w:lang w:val="en-US"/>
              </w:rPr>
            </w:pPr>
            <w:r w:rsidRPr="002A6669">
              <w:rPr>
                <w:rFonts w:ascii="Arial" w:hAnsi="Arial" w:cs="Arial"/>
                <w:sz w:val="20"/>
                <w:szCs w:val="20"/>
                <w:lang w:val="en-US"/>
              </w:rPr>
              <w:t xml:space="preserve">Zakon o izmjenama i dopunama Zakona o sportu </w:t>
            </w:r>
          </w:p>
          <w:p w:rsidR="00455B0A" w:rsidRPr="00455B0A" w:rsidRDefault="00455B0A" w:rsidP="008B16D7">
            <w:pPr>
              <w:jc w:val="left"/>
              <w:rPr>
                <w:rFonts w:ascii="Arial" w:hAnsi="Arial" w:cs="Arial"/>
                <w:sz w:val="20"/>
                <w:szCs w:val="20"/>
                <w:lang w:val="en-US"/>
              </w:rPr>
            </w:pPr>
            <w:r w:rsidRPr="00455B0A">
              <w:rPr>
                <w:rFonts w:ascii="Arial" w:hAnsi="Arial" w:cs="Arial"/>
                <w:sz w:val="20"/>
                <w:szCs w:val="20"/>
                <w:lang w:val="en-US"/>
              </w:rPr>
              <w:t>Pravilnik o načinu vođenja registra sportskih organizacija</w:t>
            </w:r>
          </w:p>
        </w:tc>
        <w:tc>
          <w:tcPr>
            <w:tcW w:w="2834" w:type="dxa"/>
            <w:tcBorders>
              <w:top w:val="single" w:sz="4" w:space="0" w:color="auto"/>
              <w:left w:val="single" w:sz="4" w:space="0" w:color="000000"/>
              <w:bottom w:val="single" w:sz="4" w:space="0" w:color="auto"/>
              <w:right w:val="single" w:sz="4" w:space="0" w:color="000000"/>
            </w:tcBorders>
            <w:vAlign w:val="center"/>
          </w:tcPr>
          <w:p w:rsidR="00455B0A" w:rsidRDefault="00455B0A" w:rsidP="008B16D7">
            <w:pPr>
              <w:jc w:val="left"/>
              <w:rPr>
                <w:rFonts w:ascii="Arial" w:hAnsi="Arial" w:cs="Arial"/>
                <w:bCs/>
                <w:sz w:val="20"/>
                <w:szCs w:val="20"/>
                <w:lang w:val="en-GB"/>
              </w:rPr>
            </w:pPr>
            <w:r w:rsidRPr="00455B0A">
              <w:rPr>
                <w:rFonts w:ascii="Arial" w:hAnsi="Arial" w:cs="Arial"/>
                <w:bCs/>
                <w:sz w:val="20"/>
                <w:szCs w:val="20"/>
                <w:lang w:val="en-GB"/>
              </w:rPr>
              <w:t>Redovno ažuriranje podataka u Registru sportskih organizacija</w:t>
            </w:r>
            <w:r w:rsidR="000571FD">
              <w:rPr>
                <w:rFonts w:ascii="Arial" w:hAnsi="Arial" w:cs="Arial"/>
                <w:bCs/>
                <w:sz w:val="20"/>
                <w:szCs w:val="20"/>
                <w:lang w:val="en-GB"/>
              </w:rPr>
              <w:t>;</w:t>
            </w:r>
          </w:p>
          <w:p w:rsidR="000571FD" w:rsidRDefault="000571FD" w:rsidP="008B16D7">
            <w:pPr>
              <w:jc w:val="left"/>
              <w:rPr>
                <w:rFonts w:ascii="Arial" w:hAnsi="Arial" w:cs="Arial"/>
                <w:bCs/>
                <w:sz w:val="20"/>
                <w:szCs w:val="20"/>
                <w:lang w:val="en-GB"/>
              </w:rPr>
            </w:pPr>
            <w:r>
              <w:rPr>
                <w:rFonts w:ascii="Arial" w:hAnsi="Arial" w:cs="Arial"/>
                <w:bCs/>
                <w:sz w:val="20"/>
                <w:szCs w:val="20"/>
                <w:lang w:val="en-GB"/>
              </w:rPr>
              <w:t>Održati dalju obuku pojedinim službenicima u cilju efikasnog i pravilnog korišćenja programa, sagledati mogućnosti nadogradnje istoga;</w:t>
            </w:r>
          </w:p>
          <w:p w:rsidR="000571FD" w:rsidRPr="00455B0A" w:rsidRDefault="000571FD" w:rsidP="008B16D7">
            <w:pPr>
              <w:jc w:val="left"/>
              <w:rPr>
                <w:rFonts w:ascii="Arial" w:hAnsi="Arial" w:cs="Arial"/>
                <w:bCs/>
                <w:sz w:val="20"/>
                <w:szCs w:val="20"/>
                <w:lang w:val="en-GB"/>
              </w:rPr>
            </w:pPr>
            <w:r>
              <w:rPr>
                <w:rFonts w:ascii="Arial" w:hAnsi="Arial" w:cs="Arial"/>
                <w:bCs/>
                <w:sz w:val="20"/>
                <w:szCs w:val="20"/>
                <w:lang w:val="en-GB"/>
              </w:rPr>
              <w:t>Osigurati unos tačnih i precizni podataka;</w:t>
            </w:r>
          </w:p>
        </w:tc>
        <w:tc>
          <w:tcPr>
            <w:tcW w:w="1559" w:type="dxa"/>
            <w:tcBorders>
              <w:top w:val="single" w:sz="4" w:space="0" w:color="auto"/>
              <w:left w:val="single" w:sz="4" w:space="0" w:color="000000"/>
              <w:bottom w:val="single" w:sz="4" w:space="0" w:color="auto"/>
              <w:right w:val="single" w:sz="4" w:space="0" w:color="000000"/>
            </w:tcBorders>
            <w:vAlign w:val="center"/>
          </w:tcPr>
          <w:p w:rsidR="00455B0A" w:rsidRPr="00455B0A" w:rsidRDefault="002A6669" w:rsidP="00455B0A">
            <w:pPr>
              <w:rPr>
                <w:rFonts w:ascii="Arial" w:hAnsi="Arial" w:cs="Arial"/>
                <w:bCs/>
                <w:i/>
                <w:sz w:val="20"/>
                <w:szCs w:val="20"/>
                <w:lang w:val="en-US"/>
              </w:rPr>
            </w:pPr>
            <w:r>
              <w:rPr>
                <w:rFonts w:ascii="Arial" w:hAnsi="Arial" w:cs="Arial"/>
                <w:bCs/>
                <w:i/>
                <w:sz w:val="20"/>
                <w:szCs w:val="20"/>
                <w:lang w:val="en-US"/>
              </w:rPr>
              <w:t>Direktor</w:t>
            </w:r>
            <w:r w:rsidR="00455B0A" w:rsidRPr="002A6669">
              <w:rPr>
                <w:rFonts w:ascii="Arial" w:hAnsi="Arial" w:cs="Arial"/>
                <w:bCs/>
                <w:i/>
                <w:sz w:val="20"/>
                <w:szCs w:val="20"/>
                <w:lang w:val="en-US"/>
              </w:rPr>
              <w:t>;</w:t>
            </w:r>
          </w:p>
          <w:p w:rsidR="00455B0A" w:rsidRPr="00455B0A" w:rsidRDefault="005C483B" w:rsidP="00455B0A">
            <w:pPr>
              <w:rPr>
                <w:rFonts w:ascii="Arial" w:hAnsi="Arial" w:cs="Arial"/>
                <w:bCs/>
                <w:i/>
                <w:sz w:val="20"/>
                <w:szCs w:val="20"/>
                <w:lang w:val="en-US"/>
              </w:rPr>
            </w:pPr>
            <w:r>
              <w:rPr>
                <w:rFonts w:ascii="Arial" w:hAnsi="Arial" w:cs="Arial"/>
                <w:bCs/>
                <w:i/>
                <w:sz w:val="20"/>
                <w:szCs w:val="20"/>
                <w:lang w:val="en-US"/>
              </w:rPr>
              <w:t>Postupajući službenici</w:t>
            </w:r>
            <w:r w:rsidR="00455B0A" w:rsidRPr="00455B0A">
              <w:rPr>
                <w:rFonts w:ascii="Arial" w:hAnsi="Arial" w:cs="Arial"/>
                <w:bCs/>
                <w:i/>
                <w:sz w:val="20"/>
                <w:szCs w:val="20"/>
                <w:lang w:val="en-US"/>
              </w:rPr>
              <w:t>;</w:t>
            </w:r>
          </w:p>
        </w:tc>
        <w:tc>
          <w:tcPr>
            <w:tcW w:w="1701" w:type="dxa"/>
            <w:tcBorders>
              <w:top w:val="single" w:sz="4" w:space="0" w:color="auto"/>
              <w:left w:val="single" w:sz="4" w:space="0" w:color="000000"/>
              <w:bottom w:val="single" w:sz="4" w:space="0" w:color="auto"/>
              <w:right w:val="single" w:sz="4" w:space="0" w:color="000000"/>
            </w:tcBorders>
            <w:vAlign w:val="center"/>
          </w:tcPr>
          <w:p w:rsidR="00455B0A" w:rsidRPr="00455B0A" w:rsidRDefault="00520BE8" w:rsidP="00455B0A">
            <w:pPr>
              <w:rPr>
                <w:rFonts w:ascii="Arial" w:hAnsi="Arial" w:cs="Arial"/>
                <w:bCs/>
                <w:sz w:val="20"/>
                <w:szCs w:val="20"/>
                <w:lang w:val="en-US"/>
              </w:rPr>
            </w:pPr>
            <w:r>
              <w:rPr>
                <w:rFonts w:ascii="Arial" w:hAnsi="Arial" w:cs="Arial"/>
                <w:bCs/>
                <w:sz w:val="20"/>
                <w:szCs w:val="20"/>
                <w:lang w:val="en-US"/>
              </w:rPr>
              <w:t>Kontinuirano</w:t>
            </w:r>
          </w:p>
        </w:tc>
      </w:tr>
      <w:tr w:rsidR="00455B0A" w:rsidRPr="00455B0A" w:rsidTr="005D25AE">
        <w:trPr>
          <w:cantSplit/>
          <w:trHeight w:val="3179"/>
        </w:trPr>
        <w:tc>
          <w:tcPr>
            <w:tcW w:w="851" w:type="dxa"/>
            <w:tcBorders>
              <w:top w:val="single" w:sz="4" w:space="0" w:color="auto"/>
              <w:left w:val="single" w:sz="4" w:space="0" w:color="000000"/>
              <w:bottom w:val="single" w:sz="4" w:space="0" w:color="auto"/>
              <w:right w:val="single" w:sz="4" w:space="0" w:color="000000"/>
            </w:tcBorders>
            <w:vAlign w:val="center"/>
          </w:tcPr>
          <w:p w:rsidR="00455B0A" w:rsidRPr="00455B0A" w:rsidRDefault="00455B0A" w:rsidP="00455B0A">
            <w:pPr>
              <w:rPr>
                <w:rFonts w:ascii="Arial" w:hAnsi="Arial" w:cs="Arial"/>
                <w:bCs/>
                <w:sz w:val="20"/>
                <w:szCs w:val="20"/>
                <w:lang w:val="en-US"/>
              </w:rPr>
            </w:pPr>
            <w:r w:rsidRPr="00455B0A">
              <w:rPr>
                <w:rFonts w:ascii="Arial" w:hAnsi="Arial" w:cs="Arial"/>
                <w:bCs/>
                <w:sz w:val="20"/>
                <w:szCs w:val="20"/>
                <w:lang w:val="en-US"/>
              </w:rPr>
              <w:lastRenderedPageBreak/>
              <w:t>4.</w:t>
            </w:r>
          </w:p>
        </w:tc>
        <w:tc>
          <w:tcPr>
            <w:tcW w:w="2095" w:type="dxa"/>
            <w:tcBorders>
              <w:top w:val="single" w:sz="4" w:space="0" w:color="auto"/>
              <w:left w:val="single" w:sz="4" w:space="0" w:color="000000"/>
              <w:bottom w:val="single" w:sz="4" w:space="0" w:color="auto"/>
              <w:right w:val="single" w:sz="4" w:space="0" w:color="000000"/>
            </w:tcBorders>
            <w:vAlign w:val="center"/>
          </w:tcPr>
          <w:p w:rsidR="00455B0A" w:rsidRPr="00455B0A" w:rsidRDefault="00455B0A" w:rsidP="008B16D7">
            <w:pPr>
              <w:jc w:val="left"/>
              <w:rPr>
                <w:rFonts w:ascii="Arial" w:hAnsi="Arial" w:cs="Arial"/>
                <w:sz w:val="20"/>
                <w:szCs w:val="20"/>
                <w:lang w:val="en-US"/>
              </w:rPr>
            </w:pPr>
          </w:p>
          <w:p w:rsidR="00455B0A" w:rsidRPr="00455B0A" w:rsidRDefault="00455B0A" w:rsidP="008B16D7">
            <w:pPr>
              <w:jc w:val="left"/>
              <w:rPr>
                <w:rFonts w:ascii="Arial" w:hAnsi="Arial" w:cs="Arial"/>
                <w:sz w:val="20"/>
                <w:szCs w:val="20"/>
                <w:lang w:val="en-US"/>
              </w:rPr>
            </w:pPr>
            <w:r w:rsidRPr="00455B0A">
              <w:rPr>
                <w:rFonts w:ascii="Arial" w:hAnsi="Arial" w:cs="Arial"/>
                <w:sz w:val="20"/>
                <w:szCs w:val="20"/>
                <w:lang w:val="en-US"/>
              </w:rPr>
              <w:t>Nezakonito utvrđivanje statusa sportiste sa vrhunskim reprezentativnim rezultatom i prav</w:t>
            </w:r>
            <w:r w:rsidR="005E6C7A">
              <w:rPr>
                <w:rFonts w:ascii="Arial" w:hAnsi="Arial" w:cs="Arial"/>
                <w:sz w:val="20"/>
                <w:szCs w:val="20"/>
                <w:lang w:val="en-US"/>
              </w:rPr>
              <w:t>a na doživotnu mjesečnu naknadu</w:t>
            </w:r>
          </w:p>
          <w:p w:rsidR="00455B0A" w:rsidRPr="00455B0A" w:rsidRDefault="00455B0A" w:rsidP="008B16D7">
            <w:pPr>
              <w:jc w:val="left"/>
              <w:rPr>
                <w:rFonts w:ascii="Arial" w:hAnsi="Arial" w:cs="Arial"/>
                <w:sz w:val="20"/>
                <w:szCs w:val="20"/>
                <w:lang w:val="en-US"/>
              </w:rPr>
            </w:pPr>
          </w:p>
        </w:tc>
        <w:tc>
          <w:tcPr>
            <w:tcW w:w="1307" w:type="dxa"/>
            <w:tcBorders>
              <w:top w:val="single" w:sz="4" w:space="0" w:color="auto"/>
              <w:left w:val="single" w:sz="4" w:space="0" w:color="000000"/>
              <w:bottom w:val="single" w:sz="4" w:space="0" w:color="auto"/>
              <w:right w:val="single" w:sz="4" w:space="0" w:color="000000"/>
            </w:tcBorders>
            <w:vAlign w:val="center"/>
          </w:tcPr>
          <w:p w:rsidR="00455B0A" w:rsidRPr="00455B0A" w:rsidRDefault="00455B0A" w:rsidP="00455B0A">
            <w:pPr>
              <w:rPr>
                <w:rFonts w:ascii="Arial" w:hAnsi="Arial" w:cs="Arial"/>
                <w:sz w:val="20"/>
                <w:szCs w:val="20"/>
                <w:lang w:val="en-US"/>
              </w:rPr>
            </w:pPr>
            <w:r w:rsidRPr="00455B0A">
              <w:rPr>
                <w:rFonts w:ascii="Arial" w:hAnsi="Arial" w:cs="Arial"/>
                <w:sz w:val="20"/>
                <w:szCs w:val="20"/>
                <w:lang w:val="en-US"/>
              </w:rPr>
              <w:t xml:space="preserve">Operativni   </w:t>
            </w:r>
          </w:p>
        </w:tc>
        <w:tc>
          <w:tcPr>
            <w:tcW w:w="839" w:type="dxa"/>
            <w:tcBorders>
              <w:top w:val="single" w:sz="4" w:space="0" w:color="auto"/>
              <w:left w:val="single" w:sz="4" w:space="0" w:color="000000"/>
              <w:bottom w:val="single" w:sz="4" w:space="0" w:color="auto"/>
              <w:right w:val="single" w:sz="4" w:space="0" w:color="auto"/>
            </w:tcBorders>
            <w:vAlign w:val="center"/>
          </w:tcPr>
          <w:p w:rsidR="00455B0A" w:rsidRPr="00455B0A" w:rsidRDefault="002A6669" w:rsidP="00455B0A">
            <w:pPr>
              <w:jc w:val="center"/>
              <w:rPr>
                <w:rFonts w:ascii="Arial" w:hAnsi="Arial" w:cs="Arial"/>
                <w:bCs/>
                <w:sz w:val="20"/>
                <w:szCs w:val="20"/>
                <w:lang w:val="en-US"/>
              </w:rPr>
            </w:pPr>
            <w:r>
              <w:rPr>
                <w:rFonts w:ascii="Arial" w:hAnsi="Arial" w:cs="Arial"/>
                <w:bCs/>
                <w:sz w:val="20"/>
                <w:szCs w:val="20"/>
                <w:lang w:val="en-US"/>
              </w:rPr>
              <w:t>3</w:t>
            </w:r>
          </w:p>
        </w:tc>
        <w:tc>
          <w:tcPr>
            <w:tcW w:w="1004" w:type="dxa"/>
            <w:tcBorders>
              <w:top w:val="single" w:sz="4" w:space="0" w:color="auto"/>
              <w:left w:val="single" w:sz="4" w:space="0" w:color="auto"/>
              <w:bottom w:val="single" w:sz="4" w:space="0" w:color="auto"/>
              <w:right w:val="single" w:sz="4" w:space="0" w:color="auto"/>
            </w:tcBorders>
            <w:vAlign w:val="center"/>
          </w:tcPr>
          <w:p w:rsidR="00455B0A" w:rsidRPr="00455B0A" w:rsidRDefault="002A6669" w:rsidP="00455B0A">
            <w:pPr>
              <w:jc w:val="center"/>
              <w:rPr>
                <w:rFonts w:ascii="Arial" w:hAnsi="Arial" w:cs="Arial"/>
                <w:bCs/>
                <w:sz w:val="20"/>
                <w:szCs w:val="20"/>
                <w:lang w:val="en-US"/>
              </w:rPr>
            </w:pPr>
            <w:r>
              <w:rPr>
                <w:rFonts w:ascii="Arial" w:hAnsi="Arial" w:cs="Arial"/>
                <w:bCs/>
                <w:sz w:val="20"/>
                <w:szCs w:val="20"/>
                <w:lang w:val="en-US"/>
              </w:rPr>
              <w:t>2</w:t>
            </w:r>
          </w:p>
        </w:tc>
        <w:tc>
          <w:tcPr>
            <w:tcW w:w="709" w:type="dxa"/>
            <w:tcBorders>
              <w:top w:val="single" w:sz="4" w:space="0" w:color="auto"/>
              <w:left w:val="single" w:sz="4" w:space="0" w:color="auto"/>
              <w:bottom w:val="single" w:sz="4" w:space="0" w:color="auto"/>
              <w:right w:val="single" w:sz="4" w:space="0" w:color="000000"/>
            </w:tcBorders>
            <w:vAlign w:val="center"/>
          </w:tcPr>
          <w:p w:rsidR="00455B0A" w:rsidRPr="00455B0A" w:rsidRDefault="002A6669" w:rsidP="00455B0A">
            <w:pPr>
              <w:rPr>
                <w:rFonts w:ascii="Arial" w:hAnsi="Arial" w:cs="Arial"/>
                <w:bCs/>
                <w:sz w:val="20"/>
                <w:szCs w:val="20"/>
                <w:lang w:val="en-US"/>
              </w:rPr>
            </w:pPr>
            <w:r>
              <w:rPr>
                <w:rFonts w:ascii="Arial" w:hAnsi="Arial" w:cs="Arial"/>
                <w:bCs/>
                <w:sz w:val="20"/>
                <w:szCs w:val="20"/>
                <w:lang w:val="en-US"/>
              </w:rPr>
              <w:t>6</w:t>
            </w:r>
          </w:p>
        </w:tc>
        <w:tc>
          <w:tcPr>
            <w:tcW w:w="2236" w:type="dxa"/>
            <w:tcBorders>
              <w:top w:val="single" w:sz="4" w:space="0" w:color="auto"/>
              <w:left w:val="single" w:sz="4" w:space="0" w:color="000000"/>
              <w:bottom w:val="single" w:sz="4" w:space="0" w:color="auto"/>
              <w:right w:val="single" w:sz="4" w:space="0" w:color="000000"/>
            </w:tcBorders>
            <w:vAlign w:val="center"/>
          </w:tcPr>
          <w:p w:rsidR="00455B0A" w:rsidRPr="00455B0A" w:rsidRDefault="002A6669" w:rsidP="008B16D7">
            <w:pPr>
              <w:jc w:val="left"/>
              <w:rPr>
                <w:rFonts w:ascii="Arial" w:hAnsi="Arial" w:cs="Arial"/>
                <w:sz w:val="20"/>
                <w:szCs w:val="20"/>
                <w:lang w:val="en-US"/>
              </w:rPr>
            </w:pPr>
            <w:r w:rsidRPr="002A6669">
              <w:rPr>
                <w:rFonts w:ascii="Arial" w:hAnsi="Arial" w:cs="Arial"/>
                <w:sz w:val="20"/>
                <w:szCs w:val="20"/>
                <w:lang w:val="en-US"/>
              </w:rPr>
              <w:t>Zakon o izmjenama i dopunama Zakona o sportu</w:t>
            </w:r>
            <w:r w:rsidR="00455B0A" w:rsidRPr="00455B0A">
              <w:rPr>
                <w:rFonts w:ascii="Arial" w:hAnsi="Arial" w:cs="Arial"/>
                <w:sz w:val="20"/>
                <w:szCs w:val="20"/>
                <w:lang w:val="en-US"/>
              </w:rPr>
              <w:t>;</w:t>
            </w:r>
          </w:p>
          <w:p w:rsidR="00455B0A" w:rsidRPr="00455B0A" w:rsidRDefault="002A6669" w:rsidP="008B16D7">
            <w:pPr>
              <w:jc w:val="left"/>
              <w:rPr>
                <w:rFonts w:ascii="Arial" w:hAnsi="Arial" w:cs="Arial"/>
                <w:sz w:val="20"/>
                <w:szCs w:val="20"/>
                <w:lang w:val="en-US"/>
              </w:rPr>
            </w:pPr>
            <w:r>
              <w:rPr>
                <w:rFonts w:ascii="Arial" w:hAnsi="Arial" w:cs="Arial"/>
                <w:sz w:val="20"/>
                <w:szCs w:val="20"/>
                <w:lang w:val="en-US"/>
              </w:rPr>
              <w:t>Izmjene i dopune Uredbe</w:t>
            </w:r>
            <w:r w:rsidR="00455B0A" w:rsidRPr="00455B0A">
              <w:rPr>
                <w:rFonts w:ascii="Arial" w:hAnsi="Arial" w:cs="Arial"/>
                <w:sz w:val="20"/>
                <w:szCs w:val="20"/>
                <w:lang w:val="en-US"/>
              </w:rPr>
              <w:t xml:space="preserve"> o kriterijumima za utvrđivanje visine doživotne mjesečne naknade, stipendije i premije sportske invalidnine, nagrada za sportistu godine i zaslužnog sportistu</w:t>
            </w:r>
          </w:p>
        </w:tc>
        <w:tc>
          <w:tcPr>
            <w:tcW w:w="2834" w:type="dxa"/>
            <w:tcBorders>
              <w:top w:val="single" w:sz="4" w:space="0" w:color="auto"/>
              <w:left w:val="single" w:sz="4" w:space="0" w:color="000000"/>
              <w:bottom w:val="single" w:sz="4" w:space="0" w:color="auto"/>
              <w:right w:val="single" w:sz="4" w:space="0" w:color="000000"/>
            </w:tcBorders>
            <w:vAlign w:val="center"/>
          </w:tcPr>
          <w:p w:rsidR="00455B0A" w:rsidRDefault="002A6669" w:rsidP="008B16D7">
            <w:pPr>
              <w:jc w:val="left"/>
              <w:rPr>
                <w:rFonts w:ascii="Arial" w:hAnsi="Arial" w:cs="Arial"/>
                <w:bCs/>
                <w:sz w:val="20"/>
                <w:szCs w:val="20"/>
                <w:lang w:val="en-GB"/>
              </w:rPr>
            </w:pPr>
            <w:r>
              <w:rPr>
                <w:rFonts w:ascii="Arial" w:hAnsi="Arial" w:cs="Arial"/>
                <w:bCs/>
                <w:sz w:val="20"/>
                <w:szCs w:val="20"/>
                <w:lang w:val="en-GB"/>
              </w:rPr>
              <w:t>Ja</w:t>
            </w:r>
            <w:r w:rsidR="005D396D">
              <w:rPr>
                <w:rFonts w:ascii="Arial" w:hAnsi="Arial" w:cs="Arial"/>
                <w:bCs/>
                <w:sz w:val="20"/>
                <w:szCs w:val="20"/>
                <w:lang w:val="en-GB"/>
              </w:rPr>
              <w:t>s</w:t>
            </w:r>
            <w:r>
              <w:rPr>
                <w:rFonts w:ascii="Arial" w:hAnsi="Arial" w:cs="Arial"/>
                <w:bCs/>
                <w:sz w:val="20"/>
                <w:szCs w:val="20"/>
                <w:lang w:val="en-GB"/>
              </w:rPr>
              <w:t xml:space="preserve">ni </w:t>
            </w:r>
            <w:r w:rsidR="005D396D">
              <w:rPr>
                <w:rFonts w:ascii="Arial" w:hAnsi="Arial" w:cs="Arial"/>
                <w:bCs/>
                <w:sz w:val="20"/>
                <w:szCs w:val="20"/>
                <w:lang w:val="en-GB"/>
              </w:rPr>
              <w:t>i</w:t>
            </w:r>
            <w:r>
              <w:rPr>
                <w:rFonts w:ascii="Arial" w:hAnsi="Arial" w:cs="Arial"/>
                <w:bCs/>
                <w:sz w:val="20"/>
                <w:szCs w:val="20"/>
                <w:lang w:val="en-GB"/>
              </w:rPr>
              <w:t xml:space="preserve"> precizno definisani kriterijumi </w:t>
            </w:r>
            <w:r w:rsidR="00455B0A" w:rsidRPr="00455B0A">
              <w:rPr>
                <w:rFonts w:ascii="Arial" w:hAnsi="Arial" w:cs="Arial"/>
                <w:bCs/>
                <w:sz w:val="20"/>
                <w:szCs w:val="20"/>
                <w:lang w:val="en-GB"/>
              </w:rPr>
              <w:t>u procedurama odlučivanja u oblastima iz nadlež</w:t>
            </w:r>
            <w:r w:rsidR="003C782E">
              <w:rPr>
                <w:rFonts w:ascii="Arial" w:hAnsi="Arial" w:cs="Arial"/>
                <w:bCs/>
                <w:sz w:val="20"/>
                <w:szCs w:val="20"/>
                <w:lang w:val="en-GB"/>
              </w:rPr>
              <w:t>nosti Uprave za sport i mlade</w:t>
            </w:r>
            <w:r w:rsidR="00455B0A" w:rsidRPr="00455B0A">
              <w:rPr>
                <w:rFonts w:ascii="Arial" w:hAnsi="Arial" w:cs="Arial"/>
                <w:bCs/>
                <w:sz w:val="20"/>
                <w:szCs w:val="20"/>
                <w:lang w:val="en-GB"/>
              </w:rPr>
              <w:t xml:space="preserve">; </w:t>
            </w:r>
          </w:p>
          <w:p w:rsidR="006E5B67" w:rsidRPr="00455B0A" w:rsidRDefault="00B439A5" w:rsidP="008B16D7">
            <w:pPr>
              <w:jc w:val="left"/>
              <w:rPr>
                <w:rFonts w:ascii="Arial" w:hAnsi="Arial" w:cs="Arial"/>
                <w:bCs/>
                <w:sz w:val="20"/>
                <w:szCs w:val="20"/>
                <w:lang w:val="en-GB"/>
              </w:rPr>
            </w:pPr>
            <w:r>
              <w:rPr>
                <w:rFonts w:ascii="Arial" w:hAnsi="Arial" w:cs="Arial"/>
                <w:bCs/>
                <w:sz w:val="20"/>
                <w:szCs w:val="20"/>
                <w:lang w:val="en-GB"/>
              </w:rPr>
              <w:t>Definisati u okvuru Knjige procedure Uprave jasne procese nadzora i kontrole i pratiti realizaciju;</w:t>
            </w:r>
          </w:p>
          <w:p w:rsidR="00455B0A" w:rsidRPr="00455B0A" w:rsidRDefault="00455B0A" w:rsidP="00455B0A">
            <w:pPr>
              <w:rPr>
                <w:rFonts w:ascii="Arial" w:hAnsi="Arial" w:cs="Arial"/>
                <w:bCs/>
                <w:sz w:val="20"/>
                <w:szCs w:val="20"/>
                <w:lang w:val="en-GB"/>
              </w:rPr>
            </w:pPr>
          </w:p>
        </w:tc>
        <w:tc>
          <w:tcPr>
            <w:tcW w:w="1559" w:type="dxa"/>
            <w:tcBorders>
              <w:top w:val="single" w:sz="4" w:space="0" w:color="auto"/>
              <w:left w:val="single" w:sz="4" w:space="0" w:color="000000"/>
              <w:bottom w:val="single" w:sz="4" w:space="0" w:color="auto"/>
              <w:right w:val="single" w:sz="4" w:space="0" w:color="000000"/>
            </w:tcBorders>
            <w:vAlign w:val="center"/>
          </w:tcPr>
          <w:p w:rsidR="00455B0A" w:rsidRPr="00455B0A" w:rsidRDefault="002A6669" w:rsidP="00455B0A">
            <w:pPr>
              <w:rPr>
                <w:rFonts w:ascii="Arial" w:hAnsi="Arial" w:cs="Arial"/>
                <w:bCs/>
                <w:i/>
                <w:sz w:val="20"/>
                <w:szCs w:val="20"/>
                <w:lang w:val="en-US"/>
              </w:rPr>
            </w:pPr>
            <w:r>
              <w:rPr>
                <w:rFonts w:ascii="Arial" w:hAnsi="Arial" w:cs="Arial"/>
                <w:bCs/>
                <w:i/>
                <w:sz w:val="20"/>
                <w:szCs w:val="20"/>
                <w:lang w:val="en-US"/>
              </w:rPr>
              <w:t>Direktor</w:t>
            </w:r>
            <w:r w:rsidR="00455B0A" w:rsidRPr="002A6669">
              <w:rPr>
                <w:rFonts w:ascii="Arial" w:hAnsi="Arial" w:cs="Arial"/>
                <w:bCs/>
                <w:i/>
                <w:sz w:val="20"/>
                <w:szCs w:val="20"/>
                <w:lang w:val="en-US"/>
              </w:rPr>
              <w:t>;</w:t>
            </w:r>
          </w:p>
          <w:p w:rsidR="00455B0A" w:rsidRPr="00455B0A" w:rsidRDefault="005C483B" w:rsidP="00455B0A">
            <w:pPr>
              <w:rPr>
                <w:rFonts w:ascii="Arial" w:hAnsi="Arial" w:cs="Arial"/>
                <w:bCs/>
                <w:i/>
                <w:sz w:val="20"/>
                <w:szCs w:val="20"/>
                <w:lang w:val="en-US"/>
              </w:rPr>
            </w:pPr>
            <w:r>
              <w:rPr>
                <w:rFonts w:ascii="Arial" w:hAnsi="Arial" w:cs="Arial"/>
                <w:bCs/>
                <w:i/>
                <w:sz w:val="20"/>
                <w:szCs w:val="20"/>
                <w:lang w:val="en-US"/>
              </w:rPr>
              <w:t>Postupajući službenici</w:t>
            </w:r>
            <w:r w:rsidR="00455B0A" w:rsidRPr="00455B0A">
              <w:rPr>
                <w:rFonts w:ascii="Arial" w:hAnsi="Arial" w:cs="Arial"/>
                <w:bCs/>
                <w:i/>
                <w:sz w:val="20"/>
                <w:szCs w:val="20"/>
                <w:lang w:val="en-US"/>
              </w:rPr>
              <w:t>;</w:t>
            </w:r>
          </w:p>
        </w:tc>
        <w:tc>
          <w:tcPr>
            <w:tcW w:w="1701" w:type="dxa"/>
            <w:tcBorders>
              <w:top w:val="single" w:sz="4" w:space="0" w:color="auto"/>
              <w:left w:val="single" w:sz="4" w:space="0" w:color="000000"/>
              <w:bottom w:val="single" w:sz="4" w:space="0" w:color="auto"/>
              <w:right w:val="single" w:sz="4" w:space="0" w:color="000000"/>
            </w:tcBorders>
            <w:vAlign w:val="center"/>
          </w:tcPr>
          <w:p w:rsidR="00455B0A" w:rsidRPr="00455B0A" w:rsidRDefault="002A6669" w:rsidP="00455B0A">
            <w:pPr>
              <w:rPr>
                <w:rFonts w:ascii="Arial" w:hAnsi="Arial" w:cs="Arial"/>
                <w:bCs/>
                <w:sz w:val="20"/>
                <w:szCs w:val="20"/>
                <w:lang w:val="en-US"/>
              </w:rPr>
            </w:pPr>
            <w:r>
              <w:rPr>
                <w:rFonts w:ascii="Arial" w:hAnsi="Arial" w:cs="Arial"/>
                <w:bCs/>
                <w:sz w:val="20"/>
                <w:szCs w:val="20"/>
                <w:lang w:val="en-US"/>
              </w:rPr>
              <w:t>II kvartal</w:t>
            </w:r>
          </w:p>
        </w:tc>
      </w:tr>
      <w:tr w:rsidR="00455B0A" w:rsidRPr="00455B0A" w:rsidTr="005D25AE">
        <w:trPr>
          <w:cantSplit/>
          <w:trHeight w:val="3179"/>
        </w:trPr>
        <w:tc>
          <w:tcPr>
            <w:tcW w:w="851" w:type="dxa"/>
            <w:tcBorders>
              <w:top w:val="single" w:sz="4" w:space="0" w:color="auto"/>
              <w:left w:val="single" w:sz="4" w:space="0" w:color="000000"/>
              <w:bottom w:val="single" w:sz="4" w:space="0" w:color="auto"/>
              <w:right w:val="single" w:sz="4" w:space="0" w:color="000000"/>
            </w:tcBorders>
            <w:vAlign w:val="center"/>
          </w:tcPr>
          <w:p w:rsidR="00455B0A" w:rsidRPr="00455B0A" w:rsidRDefault="00455B0A" w:rsidP="00455B0A">
            <w:pPr>
              <w:rPr>
                <w:rFonts w:ascii="Arial" w:hAnsi="Arial" w:cs="Arial"/>
                <w:bCs/>
                <w:sz w:val="20"/>
                <w:szCs w:val="20"/>
                <w:lang w:val="en-US"/>
              </w:rPr>
            </w:pPr>
            <w:r w:rsidRPr="00455B0A">
              <w:rPr>
                <w:rFonts w:ascii="Arial" w:hAnsi="Arial" w:cs="Arial"/>
                <w:bCs/>
                <w:sz w:val="20"/>
                <w:szCs w:val="20"/>
                <w:lang w:val="en-US"/>
              </w:rPr>
              <w:t>5.</w:t>
            </w:r>
          </w:p>
        </w:tc>
        <w:tc>
          <w:tcPr>
            <w:tcW w:w="2095" w:type="dxa"/>
            <w:tcBorders>
              <w:top w:val="single" w:sz="4" w:space="0" w:color="auto"/>
              <w:left w:val="single" w:sz="4" w:space="0" w:color="000000"/>
              <w:bottom w:val="single" w:sz="4" w:space="0" w:color="auto"/>
              <w:right w:val="single" w:sz="4" w:space="0" w:color="000000"/>
            </w:tcBorders>
            <w:vAlign w:val="center"/>
          </w:tcPr>
          <w:p w:rsidR="00455B0A" w:rsidRPr="00455B0A" w:rsidRDefault="00455B0A" w:rsidP="005E6C7A">
            <w:pPr>
              <w:jc w:val="left"/>
              <w:rPr>
                <w:rFonts w:ascii="Arial" w:hAnsi="Arial" w:cs="Arial"/>
                <w:sz w:val="20"/>
                <w:szCs w:val="20"/>
                <w:lang w:val="en-US"/>
              </w:rPr>
            </w:pPr>
            <w:r w:rsidRPr="00455B0A">
              <w:rPr>
                <w:rFonts w:ascii="Arial" w:hAnsi="Arial" w:cs="Arial"/>
                <w:sz w:val="20"/>
                <w:szCs w:val="20"/>
                <w:lang w:val="en-US"/>
              </w:rPr>
              <w:t>Neadekvatno sprovođenje postupka za sufinansiranje bavljenja djece sportskim aktivnos</w:t>
            </w:r>
            <w:r w:rsidR="005E6C7A">
              <w:rPr>
                <w:rFonts w:ascii="Arial" w:hAnsi="Arial" w:cs="Arial"/>
                <w:sz w:val="20"/>
                <w:szCs w:val="20"/>
                <w:lang w:val="en-US"/>
              </w:rPr>
              <w:t>tima u okviru sportskih klubova</w:t>
            </w:r>
          </w:p>
        </w:tc>
        <w:tc>
          <w:tcPr>
            <w:tcW w:w="1307" w:type="dxa"/>
            <w:tcBorders>
              <w:top w:val="single" w:sz="4" w:space="0" w:color="auto"/>
              <w:left w:val="single" w:sz="4" w:space="0" w:color="000000"/>
              <w:bottom w:val="single" w:sz="4" w:space="0" w:color="auto"/>
              <w:right w:val="single" w:sz="4" w:space="0" w:color="000000"/>
            </w:tcBorders>
            <w:vAlign w:val="center"/>
          </w:tcPr>
          <w:p w:rsidR="00455B0A" w:rsidRPr="00455B0A" w:rsidRDefault="00455B0A" w:rsidP="00455B0A">
            <w:pPr>
              <w:rPr>
                <w:rFonts w:ascii="Arial" w:hAnsi="Arial" w:cs="Arial"/>
                <w:sz w:val="20"/>
                <w:szCs w:val="20"/>
                <w:lang w:val="en-US"/>
              </w:rPr>
            </w:pPr>
            <w:r w:rsidRPr="00455B0A">
              <w:rPr>
                <w:rFonts w:ascii="Arial" w:hAnsi="Arial" w:cs="Arial"/>
                <w:sz w:val="20"/>
                <w:szCs w:val="20"/>
                <w:lang w:val="en-US"/>
              </w:rPr>
              <w:t xml:space="preserve">Operativni </w:t>
            </w:r>
          </w:p>
        </w:tc>
        <w:tc>
          <w:tcPr>
            <w:tcW w:w="839" w:type="dxa"/>
            <w:tcBorders>
              <w:top w:val="single" w:sz="4" w:space="0" w:color="auto"/>
              <w:left w:val="single" w:sz="4" w:space="0" w:color="000000"/>
              <w:bottom w:val="single" w:sz="4" w:space="0" w:color="auto"/>
              <w:right w:val="single" w:sz="4" w:space="0" w:color="auto"/>
            </w:tcBorders>
            <w:vAlign w:val="center"/>
          </w:tcPr>
          <w:p w:rsidR="00455B0A" w:rsidRPr="00455B0A" w:rsidRDefault="00455B0A" w:rsidP="00455B0A">
            <w:pPr>
              <w:jc w:val="center"/>
              <w:rPr>
                <w:rFonts w:ascii="Arial" w:hAnsi="Arial" w:cs="Arial"/>
                <w:bCs/>
                <w:sz w:val="20"/>
                <w:szCs w:val="20"/>
                <w:lang w:val="en-US"/>
              </w:rPr>
            </w:pPr>
            <w:r w:rsidRPr="00455B0A">
              <w:rPr>
                <w:rFonts w:ascii="Arial" w:hAnsi="Arial" w:cs="Arial"/>
                <w:bCs/>
                <w:sz w:val="20"/>
                <w:szCs w:val="20"/>
                <w:lang w:val="en-US"/>
              </w:rPr>
              <w:t>2</w:t>
            </w:r>
          </w:p>
        </w:tc>
        <w:tc>
          <w:tcPr>
            <w:tcW w:w="1004" w:type="dxa"/>
            <w:tcBorders>
              <w:top w:val="single" w:sz="4" w:space="0" w:color="auto"/>
              <w:left w:val="single" w:sz="4" w:space="0" w:color="auto"/>
              <w:bottom w:val="single" w:sz="4" w:space="0" w:color="auto"/>
              <w:right w:val="single" w:sz="4" w:space="0" w:color="auto"/>
            </w:tcBorders>
            <w:vAlign w:val="center"/>
          </w:tcPr>
          <w:p w:rsidR="00455B0A" w:rsidRPr="00455B0A" w:rsidRDefault="00455B0A" w:rsidP="00455B0A">
            <w:pPr>
              <w:jc w:val="center"/>
              <w:rPr>
                <w:rFonts w:ascii="Arial" w:hAnsi="Arial" w:cs="Arial"/>
                <w:bCs/>
                <w:sz w:val="20"/>
                <w:szCs w:val="20"/>
                <w:lang w:val="en-US"/>
              </w:rPr>
            </w:pPr>
            <w:r w:rsidRPr="00455B0A">
              <w:rPr>
                <w:rFonts w:ascii="Arial" w:hAnsi="Arial" w:cs="Arial"/>
                <w:bCs/>
                <w:sz w:val="20"/>
                <w:szCs w:val="20"/>
                <w:lang w:val="en-US"/>
              </w:rPr>
              <w:t>1</w:t>
            </w:r>
          </w:p>
        </w:tc>
        <w:tc>
          <w:tcPr>
            <w:tcW w:w="709" w:type="dxa"/>
            <w:tcBorders>
              <w:top w:val="single" w:sz="4" w:space="0" w:color="auto"/>
              <w:left w:val="single" w:sz="4" w:space="0" w:color="auto"/>
              <w:bottom w:val="single" w:sz="4" w:space="0" w:color="auto"/>
              <w:right w:val="single" w:sz="4" w:space="0" w:color="000000"/>
            </w:tcBorders>
            <w:vAlign w:val="center"/>
          </w:tcPr>
          <w:p w:rsidR="00455B0A" w:rsidRPr="00455B0A" w:rsidRDefault="00455B0A" w:rsidP="00455B0A">
            <w:pPr>
              <w:rPr>
                <w:rFonts w:ascii="Arial" w:hAnsi="Arial" w:cs="Arial"/>
                <w:bCs/>
                <w:sz w:val="20"/>
                <w:szCs w:val="20"/>
                <w:lang w:val="en-US"/>
              </w:rPr>
            </w:pPr>
            <w:r w:rsidRPr="00455B0A">
              <w:rPr>
                <w:rFonts w:ascii="Arial" w:hAnsi="Arial" w:cs="Arial"/>
                <w:bCs/>
                <w:sz w:val="20"/>
                <w:szCs w:val="20"/>
                <w:lang w:val="en-US"/>
              </w:rPr>
              <w:t>2</w:t>
            </w:r>
          </w:p>
        </w:tc>
        <w:tc>
          <w:tcPr>
            <w:tcW w:w="2236" w:type="dxa"/>
            <w:tcBorders>
              <w:top w:val="single" w:sz="4" w:space="0" w:color="auto"/>
              <w:left w:val="single" w:sz="4" w:space="0" w:color="000000"/>
              <w:bottom w:val="single" w:sz="4" w:space="0" w:color="auto"/>
              <w:right w:val="single" w:sz="4" w:space="0" w:color="000000"/>
            </w:tcBorders>
            <w:vAlign w:val="center"/>
          </w:tcPr>
          <w:p w:rsidR="00455B0A" w:rsidRPr="00455B0A" w:rsidRDefault="005D396D" w:rsidP="008B16D7">
            <w:pPr>
              <w:jc w:val="left"/>
              <w:rPr>
                <w:rFonts w:ascii="Arial" w:hAnsi="Arial" w:cs="Arial"/>
                <w:sz w:val="20"/>
                <w:szCs w:val="20"/>
                <w:lang w:val="en-US"/>
              </w:rPr>
            </w:pPr>
            <w:r w:rsidRPr="005D396D">
              <w:rPr>
                <w:rFonts w:ascii="Arial" w:hAnsi="Arial" w:cs="Arial"/>
                <w:sz w:val="20"/>
                <w:szCs w:val="20"/>
                <w:lang w:val="en-US"/>
              </w:rPr>
              <w:t>Zakon o izmjenama i dopunama Zakona o sportu</w:t>
            </w:r>
            <w:r w:rsidR="00455B0A" w:rsidRPr="00455B0A">
              <w:rPr>
                <w:rFonts w:ascii="Arial" w:hAnsi="Arial" w:cs="Arial"/>
                <w:sz w:val="20"/>
                <w:szCs w:val="20"/>
                <w:lang w:val="en-US"/>
              </w:rPr>
              <w:t xml:space="preserve">; </w:t>
            </w:r>
          </w:p>
          <w:p w:rsidR="00455B0A" w:rsidRPr="00455B0A" w:rsidRDefault="005D396D" w:rsidP="008B16D7">
            <w:pPr>
              <w:jc w:val="left"/>
              <w:rPr>
                <w:rFonts w:ascii="Arial" w:hAnsi="Arial" w:cs="Arial"/>
                <w:sz w:val="20"/>
                <w:szCs w:val="20"/>
                <w:lang w:val="en-US"/>
              </w:rPr>
            </w:pPr>
            <w:r>
              <w:rPr>
                <w:rFonts w:ascii="Arial" w:hAnsi="Arial" w:cs="Arial"/>
                <w:sz w:val="20"/>
                <w:szCs w:val="20"/>
                <w:lang w:val="en-US"/>
              </w:rPr>
              <w:t>Izmjene i dopune O</w:t>
            </w:r>
            <w:r w:rsidR="00455B0A" w:rsidRPr="00455B0A">
              <w:rPr>
                <w:rFonts w:ascii="Arial" w:hAnsi="Arial" w:cs="Arial"/>
                <w:sz w:val="20"/>
                <w:szCs w:val="20"/>
                <w:lang w:val="en-US"/>
              </w:rPr>
              <w:t>dluka o određivanju vrste sportova koji će se sufinansirati u okviru dječijeg sporta;</w:t>
            </w:r>
          </w:p>
          <w:p w:rsidR="00455B0A" w:rsidRPr="00455B0A" w:rsidRDefault="005D396D" w:rsidP="008B16D7">
            <w:pPr>
              <w:jc w:val="left"/>
              <w:rPr>
                <w:rFonts w:ascii="Arial" w:hAnsi="Arial" w:cs="Arial"/>
                <w:sz w:val="20"/>
                <w:szCs w:val="20"/>
                <w:lang w:val="en-US"/>
              </w:rPr>
            </w:pPr>
            <w:r>
              <w:rPr>
                <w:rFonts w:ascii="Arial" w:hAnsi="Arial" w:cs="Arial"/>
                <w:sz w:val="20"/>
                <w:szCs w:val="20"/>
                <w:lang w:val="en-US"/>
              </w:rPr>
              <w:t>Implementacija Javnog</w:t>
            </w:r>
            <w:r w:rsidR="00455B0A" w:rsidRPr="00455B0A">
              <w:rPr>
                <w:rFonts w:ascii="Arial" w:hAnsi="Arial" w:cs="Arial"/>
                <w:sz w:val="20"/>
                <w:szCs w:val="20"/>
                <w:lang w:val="en-US"/>
              </w:rPr>
              <w:t xml:space="preserve"> poziv</w:t>
            </w:r>
            <w:r>
              <w:rPr>
                <w:rFonts w:ascii="Arial" w:hAnsi="Arial" w:cs="Arial"/>
                <w:sz w:val="20"/>
                <w:szCs w:val="20"/>
                <w:lang w:val="en-US"/>
              </w:rPr>
              <w:t>a</w:t>
            </w:r>
            <w:r w:rsidR="00455B0A" w:rsidRPr="00455B0A">
              <w:rPr>
                <w:rFonts w:ascii="Arial" w:hAnsi="Arial" w:cs="Arial"/>
                <w:sz w:val="20"/>
                <w:szCs w:val="20"/>
                <w:lang w:val="en-US"/>
              </w:rPr>
              <w:t xml:space="preserve"> za sufinansiranje bavljenja djece sportskim aktivnost</w:t>
            </w:r>
            <w:r w:rsidR="00302A15">
              <w:rPr>
                <w:rFonts w:ascii="Arial" w:hAnsi="Arial" w:cs="Arial"/>
                <w:sz w:val="20"/>
                <w:szCs w:val="20"/>
                <w:lang w:val="en-US"/>
              </w:rPr>
              <w:t>ima u okviru sportskih klubova;</w:t>
            </w:r>
          </w:p>
        </w:tc>
        <w:tc>
          <w:tcPr>
            <w:tcW w:w="2834" w:type="dxa"/>
            <w:tcBorders>
              <w:top w:val="single" w:sz="4" w:space="0" w:color="auto"/>
              <w:left w:val="single" w:sz="4" w:space="0" w:color="000000"/>
              <w:bottom w:val="single" w:sz="4" w:space="0" w:color="auto"/>
              <w:right w:val="single" w:sz="4" w:space="0" w:color="000000"/>
            </w:tcBorders>
            <w:vAlign w:val="center"/>
          </w:tcPr>
          <w:p w:rsidR="00564858" w:rsidRDefault="005D396D" w:rsidP="008B16D7">
            <w:pPr>
              <w:jc w:val="left"/>
              <w:rPr>
                <w:rFonts w:ascii="Arial" w:hAnsi="Arial" w:cs="Arial"/>
                <w:bCs/>
                <w:sz w:val="20"/>
                <w:szCs w:val="20"/>
                <w:lang w:val="en-GB"/>
              </w:rPr>
            </w:pPr>
            <w:r>
              <w:rPr>
                <w:rFonts w:ascii="Arial" w:hAnsi="Arial" w:cs="Arial"/>
                <w:bCs/>
                <w:sz w:val="20"/>
                <w:szCs w:val="20"/>
                <w:lang w:val="en-GB"/>
              </w:rPr>
              <w:t>Krairanje kvalitetnih i jasnih procedura prilikom</w:t>
            </w:r>
            <w:r w:rsidR="00455B0A" w:rsidRPr="00455B0A">
              <w:rPr>
                <w:rFonts w:ascii="Arial" w:hAnsi="Arial" w:cs="Arial"/>
                <w:bCs/>
                <w:sz w:val="20"/>
                <w:szCs w:val="20"/>
                <w:lang w:val="en-GB"/>
              </w:rPr>
              <w:t xml:space="preserve"> odlučivanja u oblasti iz nadlež</w:t>
            </w:r>
            <w:r w:rsidR="003C782E">
              <w:rPr>
                <w:rFonts w:ascii="Arial" w:hAnsi="Arial" w:cs="Arial"/>
                <w:bCs/>
                <w:sz w:val="20"/>
                <w:szCs w:val="20"/>
                <w:lang w:val="en-GB"/>
              </w:rPr>
              <w:t>nosti Uprave za sport i mlade</w:t>
            </w:r>
            <w:r w:rsidR="00455B0A" w:rsidRPr="00455B0A">
              <w:rPr>
                <w:rFonts w:ascii="Arial" w:hAnsi="Arial" w:cs="Arial"/>
                <w:bCs/>
                <w:sz w:val="20"/>
                <w:szCs w:val="20"/>
                <w:lang w:val="en-GB"/>
              </w:rPr>
              <w:t>;</w:t>
            </w:r>
          </w:p>
          <w:p w:rsidR="00455B0A" w:rsidRDefault="00564858" w:rsidP="008B16D7">
            <w:pPr>
              <w:jc w:val="left"/>
              <w:rPr>
                <w:rFonts w:ascii="Arial" w:hAnsi="Arial" w:cs="Arial"/>
                <w:bCs/>
                <w:sz w:val="20"/>
                <w:szCs w:val="20"/>
                <w:lang w:val="en-GB"/>
              </w:rPr>
            </w:pPr>
            <w:r>
              <w:rPr>
                <w:rFonts w:ascii="Arial" w:hAnsi="Arial" w:cs="Arial"/>
                <w:bCs/>
                <w:sz w:val="20"/>
                <w:szCs w:val="20"/>
                <w:lang w:val="en-GB"/>
              </w:rPr>
              <w:t>Jasne i precizne smjernice u okviru internih procedura</w:t>
            </w:r>
            <w:r w:rsidR="00455B0A" w:rsidRPr="00455B0A">
              <w:rPr>
                <w:rFonts w:ascii="Arial" w:hAnsi="Arial" w:cs="Arial"/>
                <w:bCs/>
                <w:sz w:val="20"/>
                <w:szCs w:val="20"/>
                <w:lang w:val="en-GB"/>
              </w:rPr>
              <w:t xml:space="preserve"> </w:t>
            </w:r>
            <w:r>
              <w:rPr>
                <w:rFonts w:ascii="Arial" w:hAnsi="Arial" w:cs="Arial"/>
                <w:bCs/>
                <w:sz w:val="20"/>
                <w:szCs w:val="20"/>
                <w:lang w:val="en-GB"/>
              </w:rPr>
              <w:t>za postupak sufinansiranja dječijeg sporta;</w:t>
            </w:r>
          </w:p>
          <w:p w:rsidR="00564858" w:rsidRPr="00455B0A" w:rsidRDefault="00564858" w:rsidP="008B16D7">
            <w:pPr>
              <w:jc w:val="left"/>
              <w:rPr>
                <w:rFonts w:ascii="Arial" w:hAnsi="Arial" w:cs="Arial"/>
                <w:bCs/>
                <w:sz w:val="20"/>
                <w:szCs w:val="20"/>
                <w:lang w:val="en-GB"/>
              </w:rPr>
            </w:pPr>
          </w:p>
          <w:p w:rsidR="00455B0A" w:rsidRPr="00455B0A" w:rsidRDefault="00455B0A" w:rsidP="00455B0A">
            <w:pPr>
              <w:rPr>
                <w:rFonts w:ascii="Arial" w:hAnsi="Arial" w:cs="Arial"/>
                <w:bCs/>
                <w:sz w:val="20"/>
                <w:szCs w:val="20"/>
                <w:lang w:val="en-GB"/>
              </w:rPr>
            </w:pPr>
          </w:p>
        </w:tc>
        <w:tc>
          <w:tcPr>
            <w:tcW w:w="1559" w:type="dxa"/>
            <w:tcBorders>
              <w:top w:val="single" w:sz="4" w:space="0" w:color="auto"/>
              <w:left w:val="single" w:sz="4" w:space="0" w:color="000000"/>
              <w:bottom w:val="single" w:sz="4" w:space="0" w:color="auto"/>
              <w:right w:val="single" w:sz="4" w:space="0" w:color="000000"/>
            </w:tcBorders>
            <w:vAlign w:val="center"/>
          </w:tcPr>
          <w:p w:rsidR="00455B0A" w:rsidRPr="00455B0A" w:rsidRDefault="005D396D" w:rsidP="00455B0A">
            <w:pPr>
              <w:rPr>
                <w:rFonts w:ascii="Arial" w:hAnsi="Arial" w:cs="Arial"/>
                <w:bCs/>
                <w:i/>
                <w:sz w:val="20"/>
                <w:szCs w:val="20"/>
                <w:lang w:val="en-US"/>
              </w:rPr>
            </w:pPr>
            <w:r>
              <w:rPr>
                <w:rFonts w:ascii="Arial" w:hAnsi="Arial" w:cs="Arial"/>
                <w:bCs/>
                <w:i/>
                <w:sz w:val="20"/>
                <w:szCs w:val="20"/>
                <w:lang w:val="en-US"/>
              </w:rPr>
              <w:t>Direktor</w:t>
            </w:r>
            <w:r w:rsidR="00455B0A" w:rsidRPr="005D396D">
              <w:rPr>
                <w:rFonts w:ascii="Arial" w:hAnsi="Arial" w:cs="Arial"/>
                <w:bCs/>
                <w:i/>
                <w:sz w:val="20"/>
                <w:szCs w:val="20"/>
                <w:lang w:val="en-US"/>
              </w:rPr>
              <w:t>;</w:t>
            </w:r>
          </w:p>
          <w:p w:rsidR="00455B0A" w:rsidRPr="00455B0A" w:rsidRDefault="005C483B" w:rsidP="00455B0A">
            <w:pPr>
              <w:rPr>
                <w:rFonts w:ascii="Arial" w:hAnsi="Arial" w:cs="Arial"/>
                <w:bCs/>
                <w:i/>
                <w:sz w:val="20"/>
                <w:szCs w:val="20"/>
                <w:lang w:val="en-US"/>
              </w:rPr>
            </w:pPr>
            <w:r>
              <w:rPr>
                <w:rFonts w:ascii="Arial" w:hAnsi="Arial" w:cs="Arial"/>
                <w:bCs/>
                <w:i/>
                <w:sz w:val="20"/>
                <w:szCs w:val="20"/>
                <w:lang w:val="en-US"/>
              </w:rPr>
              <w:t>Postupajući službenici</w:t>
            </w:r>
            <w:r w:rsidR="00455B0A" w:rsidRPr="00455B0A">
              <w:rPr>
                <w:rFonts w:ascii="Arial" w:hAnsi="Arial" w:cs="Arial"/>
                <w:bCs/>
                <w:i/>
                <w:sz w:val="20"/>
                <w:szCs w:val="20"/>
                <w:lang w:val="en-US"/>
              </w:rPr>
              <w:t>;</w:t>
            </w:r>
          </w:p>
        </w:tc>
        <w:tc>
          <w:tcPr>
            <w:tcW w:w="1701" w:type="dxa"/>
            <w:tcBorders>
              <w:top w:val="single" w:sz="4" w:space="0" w:color="auto"/>
              <w:left w:val="single" w:sz="4" w:space="0" w:color="000000"/>
              <w:bottom w:val="single" w:sz="4" w:space="0" w:color="auto"/>
              <w:right w:val="single" w:sz="4" w:space="0" w:color="000000"/>
            </w:tcBorders>
            <w:vAlign w:val="center"/>
          </w:tcPr>
          <w:p w:rsidR="00455B0A" w:rsidRPr="00455B0A" w:rsidRDefault="005D396D" w:rsidP="00455B0A">
            <w:pPr>
              <w:rPr>
                <w:rFonts w:ascii="Arial" w:hAnsi="Arial" w:cs="Arial"/>
                <w:bCs/>
                <w:sz w:val="20"/>
                <w:szCs w:val="20"/>
                <w:lang w:val="en-US"/>
              </w:rPr>
            </w:pPr>
            <w:r>
              <w:rPr>
                <w:rFonts w:ascii="Arial" w:hAnsi="Arial" w:cs="Arial"/>
                <w:bCs/>
                <w:sz w:val="20"/>
                <w:szCs w:val="20"/>
                <w:lang w:val="en-US"/>
              </w:rPr>
              <w:t>II kvartal</w:t>
            </w:r>
            <w:r w:rsidR="00455B0A" w:rsidRPr="00455B0A">
              <w:rPr>
                <w:rFonts w:ascii="Arial" w:hAnsi="Arial" w:cs="Arial"/>
                <w:bCs/>
                <w:sz w:val="20"/>
                <w:szCs w:val="20"/>
                <w:lang w:val="en-US"/>
              </w:rPr>
              <w:t>.</w:t>
            </w:r>
          </w:p>
        </w:tc>
      </w:tr>
      <w:tr w:rsidR="00455B0A" w:rsidRPr="00455B0A" w:rsidTr="005D25AE">
        <w:trPr>
          <w:cantSplit/>
          <w:trHeight w:val="3179"/>
        </w:trPr>
        <w:tc>
          <w:tcPr>
            <w:tcW w:w="851" w:type="dxa"/>
            <w:tcBorders>
              <w:top w:val="single" w:sz="4" w:space="0" w:color="auto"/>
              <w:left w:val="single" w:sz="4" w:space="0" w:color="000000"/>
              <w:bottom w:val="single" w:sz="4" w:space="0" w:color="auto"/>
              <w:right w:val="single" w:sz="4" w:space="0" w:color="000000"/>
            </w:tcBorders>
            <w:vAlign w:val="center"/>
          </w:tcPr>
          <w:p w:rsidR="00455B0A" w:rsidRPr="00455B0A" w:rsidRDefault="00455B0A" w:rsidP="00455B0A">
            <w:pPr>
              <w:rPr>
                <w:rFonts w:ascii="Arial" w:hAnsi="Arial" w:cs="Arial"/>
                <w:bCs/>
                <w:sz w:val="20"/>
                <w:szCs w:val="20"/>
                <w:lang w:val="en-US"/>
              </w:rPr>
            </w:pPr>
            <w:r w:rsidRPr="00455B0A">
              <w:rPr>
                <w:rFonts w:ascii="Arial" w:hAnsi="Arial" w:cs="Arial"/>
                <w:bCs/>
                <w:sz w:val="20"/>
                <w:szCs w:val="20"/>
                <w:lang w:val="en-US"/>
              </w:rPr>
              <w:lastRenderedPageBreak/>
              <w:t>6.</w:t>
            </w:r>
          </w:p>
        </w:tc>
        <w:tc>
          <w:tcPr>
            <w:tcW w:w="2095" w:type="dxa"/>
            <w:tcBorders>
              <w:top w:val="single" w:sz="4" w:space="0" w:color="auto"/>
              <w:left w:val="single" w:sz="4" w:space="0" w:color="000000"/>
              <w:bottom w:val="single" w:sz="4" w:space="0" w:color="auto"/>
              <w:right w:val="single" w:sz="4" w:space="0" w:color="000000"/>
            </w:tcBorders>
            <w:vAlign w:val="center"/>
          </w:tcPr>
          <w:p w:rsidR="00455B0A" w:rsidRPr="00455B0A" w:rsidRDefault="00455B0A" w:rsidP="008B16D7">
            <w:pPr>
              <w:jc w:val="left"/>
              <w:rPr>
                <w:rFonts w:ascii="Arial" w:hAnsi="Arial" w:cs="Arial"/>
                <w:sz w:val="20"/>
                <w:szCs w:val="20"/>
                <w:lang w:val="en-US"/>
              </w:rPr>
            </w:pPr>
            <w:r w:rsidRPr="00455B0A">
              <w:rPr>
                <w:rFonts w:ascii="Arial" w:hAnsi="Arial" w:cs="Arial"/>
                <w:sz w:val="20"/>
                <w:szCs w:val="20"/>
                <w:lang w:val="en-US"/>
              </w:rPr>
              <w:t xml:space="preserve">Donošenje nezakonitih odluka kod utvrđivanja statusa perspektivnih </w:t>
            </w:r>
            <w:r w:rsidR="005E6C7A">
              <w:rPr>
                <w:rFonts w:ascii="Arial" w:hAnsi="Arial" w:cs="Arial"/>
                <w:sz w:val="20"/>
                <w:szCs w:val="20"/>
                <w:lang w:val="en-US"/>
              </w:rPr>
              <w:t>sportista i prava na stipendiju</w:t>
            </w:r>
            <w:r w:rsidRPr="00455B0A">
              <w:rPr>
                <w:rFonts w:ascii="Arial" w:hAnsi="Arial" w:cs="Arial"/>
                <w:sz w:val="20"/>
                <w:szCs w:val="20"/>
                <w:lang w:val="en-US"/>
              </w:rPr>
              <w:t xml:space="preserve"> </w:t>
            </w:r>
          </w:p>
        </w:tc>
        <w:tc>
          <w:tcPr>
            <w:tcW w:w="1307" w:type="dxa"/>
            <w:tcBorders>
              <w:top w:val="single" w:sz="4" w:space="0" w:color="auto"/>
              <w:left w:val="single" w:sz="4" w:space="0" w:color="000000"/>
              <w:bottom w:val="single" w:sz="4" w:space="0" w:color="auto"/>
              <w:right w:val="single" w:sz="4" w:space="0" w:color="000000"/>
            </w:tcBorders>
            <w:vAlign w:val="center"/>
          </w:tcPr>
          <w:p w:rsidR="00455B0A" w:rsidRPr="00455B0A" w:rsidRDefault="00455B0A" w:rsidP="00455B0A">
            <w:pPr>
              <w:rPr>
                <w:rFonts w:ascii="Arial" w:hAnsi="Arial" w:cs="Arial"/>
                <w:sz w:val="20"/>
                <w:szCs w:val="20"/>
                <w:lang w:val="en-US"/>
              </w:rPr>
            </w:pPr>
            <w:r w:rsidRPr="00455B0A">
              <w:rPr>
                <w:rFonts w:ascii="Arial" w:hAnsi="Arial" w:cs="Arial"/>
                <w:sz w:val="20"/>
                <w:szCs w:val="20"/>
                <w:lang w:val="en-US"/>
              </w:rPr>
              <w:t xml:space="preserve"> Operativni    </w:t>
            </w:r>
          </w:p>
        </w:tc>
        <w:tc>
          <w:tcPr>
            <w:tcW w:w="839" w:type="dxa"/>
            <w:tcBorders>
              <w:top w:val="single" w:sz="4" w:space="0" w:color="auto"/>
              <w:left w:val="single" w:sz="4" w:space="0" w:color="000000"/>
              <w:bottom w:val="single" w:sz="4" w:space="0" w:color="auto"/>
              <w:right w:val="single" w:sz="4" w:space="0" w:color="auto"/>
            </w:tcBorders>
            <w:vAlign w:val="center"/>
          </w:tcPr>
          <w:p w:rsidR="00455B0A" w:rsidRPr="00455B0A" w:rsidRDefault="00455B0A" w:rsidP="00455B0A">
            <w:pPr>
              <w:jc w:val="center"/>
              <w:rPr>
                <w:rFonts w:ascii="Arial" w:hAnsi="Arial" w:cs="Arial"/>
                <w:bCs/>
                <w:sz w:val="20"/>
                <w:szCs w:val="20"/>
                <w:lang w:val="en-US"/>
              </w:rPr>
            </w:pPr>
            <w:r w:rsidRPr="00455B0A">
              <w:rPr>
                <w:rFonts w:ascii="Arial" w:hAnsi="Arial" w:cs="Arial"/>
                <w:bCs/>
                <w:sz w:val="20"/>
                <w:szCs w:val="20"/>
                <w:lang w:val="en-US"/>
              </w:rPr>
              <w:t>2</w:t>
            </w:r>
          </w:p>
        </w:tc>
        <w:tc>
          <w:tcPr>
            <w:tcW w:w="1004" w:type="dxa"/>
            <w:tcBorders>
              <w:top w:val="single" w:sz="4" w:space="0" w:color="auto"/>
              <w:left w:val="single" w:sz="4" w:space="0" w:color="auto"/>
              <w:bottom w:val="single" w:sz="4" w:space="0" w:color="auto"/>
              <w:right w:val="single" w:sz="4" w:space="0" w:color="auto"/>
            </w:tcBorders>
            <w:vAlign w:val="center"/>
          </w:tcPr>
          <w:p w:rsidR="00455B0A" w:rsidRPr="00455B0A" w:rsidRDefault="00455B0A" w:rsidP="00455B0A">
            <w:pPr>
              <w:jc w:val="center"/>
              <w:rPr>
                <w:rFonts w:ascii="Arial" w:hAnsi="Arial" w:cs="Arial"/>
                <w:bCs/>
                <w:sz w:val="20"/>
                <w:szCs w:val="20"/>
                <w:lang w:val="en-US"/>
              </w:rPr>
            </w:pPr>
            <w:r w:rsidRPr="00455B0A">
              <w:rPr>
                <w:rFonts w:ascii="Arial" w:hAnsi="Arial" w:cs="Arial"/>
                <w:bCs/>
                <w:sz w:val="20"/>
                <w:szCs w:val="20"/>
                <w:lang w:val="en-US"/>
              </w:rPr>
              <w:t>1</w:t>
            </w:r>
          </w:p>
        </w:tc>
        <w:tc>
          <w:tcPr>
            <w:tcW w:w="709" w:type="dxa"/>
            <w:tcBorders>
              <w:top w:val="single" w:sz="4" w:space="0" w:color="auto"/>
              <w:left w:val="single" w:sz="4" w:space="0" w:color="auto"/>
              <w:bottom w:val="single" w:sz="4" w:space="0" w:color="auto"/>
              <w:right w:val="single" w:sz="4" w:space="0" w:color="000000"/>
            </w:tcBorders>
            <w:vAlign w:val="center"/>
          </w:tcPr>
          <w:p w:rsidR="00455B0A" w:rsidRPr="00455B0A" w:rsidRDefault="00455B0A" w:rsidP="00455B0A">
            <w:pPr>
              <w:rPr>
                <w:rFonts w:ascii="Arial" w:hAnsi="Arial" w:cs="Arial"/>
                <w:bCs/>
                <w:sz w:val="20"/>
                <w:szCs w:val="20"/>
                <w:lang w:val="en-US"/>
              </w:rPr>
            </w:pPr>
            <w:r w:rsidRPr="00455B0A">
              <w:rPr>
                <w:rFonts w:ascii="Arial" w:hAnsi="Arial" w:cs="Arial"/>
                <w:bCs/>
                <w:sz w:val="20"/>
                <w:szCs w:val="20"/>
                <w:lang w:val="en-US"/>
              </w:rPr>
              <w:t>2</w:t>
            </w:r>
          </w:p>
        </w:tc>
        <w:tc>
          <w:tcPr>
            <w:tcW w:w="2236" w:type="dxa"/>
            <w:tcBorders>
              <w:top w:val="single" w:sz="4" w:space="0" w:color="auto"/>
              <w:left w:val="single" w:sz="4" w:space="0" w:color="000000"/>
              <w:bottom w:val="single" w:sz="4" w:space="0" w:color="auto"/>
              <w:right w:val="single" w:sz="4" w:space="0" w:color="000000"/>
            </w:tcBorders>
            <w:vAlign w:val="center"/>
          </w:tcPr>
          <w:p w:rsidR="00455B0A" w:rsidRPr="00455B0A" w:rsidRDefault="005D396D" w:rsidP="008B16D7">
            <w:pPr>
              <w:jc w:val="left"/>
              <w:rPr>
                <w:rFonts w:ascii="Arial" w:hAnsi="Arial" w:cs="Arial"/>
                <w:sz w:val="20"/>
                <w:szCs w:val="20"/>
                <w:lang w:val="en-US"/>
              </w:rPr>
            </w:pPr>
            <w:r w:rsidRPr="005D396D">
              <w:rPr>
                <w:rFonts w:ascii="Arial" w:hAnsi="Arial" w:cs="Arial"/>
                <w:sz w:val="20"/>
                <w:szCs w:val="20"/>
                <w:lang w:val="en-US"/>
              </w:rPr>
              <w:t>Zakon o izmjenama i dopunama Zakona o sportu</w:t>
            </w:r>
            <w:r w:rsidR="00455B0A" w:rsidRPr="00455B0A">
              <w:rPr>
                <w:rFonts w:ascii="Arial" w:hAnsi="Arial" w:cs="Arial"/>
                <w:sz w:val="20"/>
                <w:szCs w:val="20"/>
                <w:lang w:val="en-US"/>
              </w:rPr>
              <w:t>;</w:t>
            </w:r>
          </w:p>
          <w:p w:rsidR="00455B0A" w:rsidRPr="00455B0A" w:rsidRDefault="00F42791" w:rsidP="008B16D7">
            <w:pPr>
              <w:jc w:val="left"/>
              <w:rPr>
                <w:rFonts w:ascii="Arial" w:hAnsi="Arial" w:cs="Arial"/>
                <w:sz w:val="20"/>
                <w:szCs w:val="20"/>
                <w:lang w:val="en-US"/>
              </w:rPr>
            </w:pPr>
            <w:r>
              <w:rPr>
                <w:rFonts w:ascii="Arial" w:hAnsi="Arial" w:cs="Arial"/>
                <w:sz w:val="20"/>
                <w:szCs w:val="20"/>
                <w:lang w:val="en-US"/>
              </w:rPr>
              <w:t>Izmjene i dopune Uredbe</w:t>
            </w:r>
            <w:r w:rsidR="00455B0A" w:rsidRPr="00455B0A">
              <w:rPr>
                <w:rFonts w:ascii="Arial" w:hAnsi="Arial" w:cs="Arial"/>
                <w:sz w:val="20"/>
                <w:szCs w:val="20"/>
                <w:lang w:val="en-US"/>
              </w:rPr>
              <w:t xml:space="preserve"> o kriterijumima za utvrđivanje visine doživotne mjesečne naknade, stipendije i premije sportske invalidnine, nagrada za sportistu godine i zaslužnog sportistu;</w:t>
            </w:r>
          </w:p>
        </w:tc>
        <w:tc>
          <w:tcPr>
            <w:tcW w:w="2834" w:type="dxa"/>
            <w:tcBorders>
              <w:top w:val="single" w:sz="4" w:space="0" w:color="auto"/>
              <w:left w:val="single" w:sz="4" w:space="0" w:color="000000"/>
              <w:bottom w:val="single" w:sz="4" w:space="0" w:color="auto"/>
              <w:right w:val="single" w:sz="4" w:space="0" w:color="000000"/>
            </w:tcBorders>
            <w:vAlign w:val="center"/>
          </w:tcPr>
          <w:p w:rsidR="00455B0A" w:rsidRDefault="00564858" w:rsidP="008B16D7">
            <w:pPr>
              <w:jc w:val="left"/>
              <w:rPr>
                <w:rFonts w:ascii="Arial" w:hAnsi="Arial" w:cs="Arial"/>
                <w:bCs/>
                <w:sz w:val="20"/>
                <w:szCs w:val="20"/>
                <w:lang w:val="en-GB"/>
              </w:rPr>
            </w:pPr>
            <w:r>
              <w:rPr>
                <w:rFonts w:ascii="Arial" w:hAnsi="Arial" w:cs="Arial"/>
                <w:bCs/>
                <w:sz w:val="20"/>
                <w:szCs w:val="20"/>
                <w:lang w:val="en-GB"/>
              </w:rPr>
              <w:t>Definisani j</w:t>
            </w:r>
            <w:r w:rsidR="00F42791">
              <w:rPr>
                <w:rFonts w:ascii="Arial" w:hAnsi="Arial" w:cs="Arial"/>
                <w:bCs/>
                <w:sz w:val="20"/>
                <w:szCs w:val="20"/>
                <w:lang w:val="en-GB"/>
              </w:rPr>
              <w:t xml:space="preserve">asni i precizni kriterijumi </w:t>
            </w:r>
            <w:r w:rsidR="00455B0A" w:rsidRPr="00455B0A">
              <w:rPr>
                <w:rFonts w:ascii="Arial" w:hAnsi="Arial" w:cs="Arial"/>
                <w:bCs/>
                <w:sz w:val="20"/>
                <w:szCs w:val="20"/>
                <w:lang w:val="en-GB"/>
              </w:rPr>
              <w:t xml:space="preserve">u procedurama odlučivanja u oblasti iz nadležnosti </w:t>
            </w:r>
            <w:r w:rsidR="003C782E">
              <w:rPr>
                <w:rFonts w:ascii="Arial" w:hAnsi="Arial" w:cs="Arial"/>
                <w:bCs/>
                <w:sz w:val="20"/>
                <w:szCs w:val="20"/>
                <w:lang w:val="en-GB"/>
              </w:rPr>
              <w:t>Uprave za sport i mlade</w:t>
            </w:r>
            <w:r w:rsidR="00455B0A" w:rsidRPr="00455B0A">
              <w:rPr>
                <w:rFonts w:ascii="Arial" w:hAnsi="Arial" w:cs="Arial"/>
                <w:bCs/>
                <w:sz w:val="20"/>
                <w:szCs w:val="20"/>
                <w:lang w:val="en-GB"/>
              </w:rPr>
              <w:t xml:space="preserve">; </w:t>
            </w:r>
          </w:p>
          <w:p w:rsidR="00564858" w:rsidRPr="00455B0A" w:rsidRDefault="00564858" w:rsidP="008B16D7">
            <w:pPr>
              <w:jc w:val="left"/>
              <w:rPr>
                <w:rFonts w:ascii="Arial" w:hAnsi="Arial" w:cs="Arial"/>
                <w:bCs/>
                <w:sz w:val="20"/>
                <w:szCs w:val="20"/>
                <w:lang w:val="en-GB"/>
              </w:rPr>
            </w:pPr>
            <w:r>
              <w:rPr>
                <w:rFonts w:ascii="Arial" w:hAnsi="Arial" w:cs="Arial"/>
                <w:bCs/>
                <w:sz w:val="20"/>
                <w:szCs w:val="20"/>
                <w:lang w:val="en-GB"/>
              </w:rPr>
              <w:t>Definisati u okvuru Knjige procedure Uprave jasne procese nadzora i kontrole i pratiti realizaciju</w:t>
            </w:r>
          </w:p>
          <w:p w:rsidR="00455B0A" w:rsidRPr="00455B0A" w:rsidRDefault="00455B0A" w:rsidP="008B16D7">
            <w:pPr>
              <w:jc w:val="left"/>
              <w:rPr>
                <w:rFonts w:ascii="Arial" w:hAnsi="Arial" w:cs="Arial"/>
                <w:bCs/>
                <w:sz w:val="20"/>
                <w:szCs w:val="20"/>
                <w:lang w:val="en-GB"/>
              </w:rPr>
            </w:pPr>
          </w:p>
        </w:tc>
        <w:tc>
          <w:tcPr>
            <w:tcW w:w="1559" w:type="dxa"/>
            <w:tcBorders>
              <w:top w:val="single" w:sz="4" w:space="0" w:color="auto"/>
              <w:left w:val="single" w:sz="4" w:space="0" w:color="000000"/>
              <w:bottom w:val="single" w:sz="4" w:space="0" w:color="auto"/>
              <w:right w:val="single" w:sz="4" w:space="0" w:color="000000"/>
            </w:tcBorders>
            <w:vAlign w:val="center"/>
          </w:tcPr>
          <w:p w:rsidR="00455B0A" w:rsidRPr="00455B0A" w:rsidRDefault="00F42791" w:rsidP="00455B0A">
            <w:pPr>
              <w:rPr>
                <w:rFonts w:ascii="Arial" w:hAnsi="Arial" w:cs="Arial"/>
                <w:bCs/>
                <w:i/>
                <w:sz w:val="20"/>
                <w:szCs w:val="20"/>
                <w:lang w:val="en-US"/>
              </w:rPr>
            </w:pPr>
            <w:r>
              <w:rPr>
                <w:rFonts w:ascii="Arial" w:hAnsi="Arial" w:cs="Arial"/>
                <w:bCs/>
                <w:i/>
                <w:sz w:val="20"/>
                <w:szCs w:val="20"/>
                <w:lang w:val="en-US"/>
              </w:rPr>
              <w:t>Direktor</w:t>
            </w:r>
            <w:r w:rsidR="00455B0A" w:rsidRPr="00F42791">
              <w:rPr>
                <w:rFonts w:ascii="Arial" w:hAnsi="Arial" w:cs="Arial"/>
                <w:bCs/>
                <w:i/>
                <w:sz w:val="20"/>
                <w:szCs w:val="20"/>
                <w:lang w:val="en-US"/>
              </w:rPr>
              <w:t>;</w:t>
            </w:r>
          </w:p>
          <w:p w:rsidR="00455B0A" w:rsidRPr="00455B0A" w:rsidRDefault="005C483B" w:rsidP="00455B0A">
            <w:pPr>
              <w:rPr>
                <w:rFonts w:ascii="Arial" w:hAnsi="Arial" w:cs="Arial"/>
                <w:bCs/>
                <w:i/>
                <w:sz w:val="20"/>
                <w:szCs w:val="20"/>
                <w:lang w:val="en-US"/>
              </w:rPr>
            </w:pPr>
            <w:r>
              <w:rPr>
                <w:rFonts w:ascii="Arial" w:hAnsi="Arial" w:cs="Arial"/>
                <w:bCs/>
                <w:i/>
                <w:sz w:val="20"/>
                <w:szCs w:val="20"/>
                <w:lang w:val="en-US"/>
              </w:rPr>
              <w:t>Postupajući službenici</w:t>
            </w:r>
            <w:r w:rsidR="00455B0A" w:rsidRPr="00455B0A">
              <w:rPr>
                <w:rFonts w:ascii="Arial" w:hAnsi="Arial" w:cs="Arial"/>
                <w:bCs/>
                <w:i/>
                <w:sz w:val="20"/>
                <w:szCs w:val="20"/>
                <w:lang w:val="en-US"/>
              </w:rPr>
              <w:t>;</w:t>
            </w:r>
          </w:p>
        </w:tc>
        <w:tc>
          <w:tcPr>
            <w:tcW w:w="1701" w:type="dxa"/>
            <w:tcBorders>
              <w:top w:val="single" w:sz="4" w:space="0" w:color="auto"/>
              <w:left w:val="single" w:sz="4" w:space="0" w:color="000000"/>
              <w:bottom w:val="single" w:sz="4" w:space="0" w:color="auto"/>
              <w:right w:val="single" w:sz="4" w:space="0" w:color="000000"/>
            </w:tcBorders>
            <w:vAlign w:val="center"/>
          </w:tcPr>
          <w:p w:rsidR="00455B0A" w:rsidRPr="00455B0A" w:rsidRDefault="00520BE8" w:rsidP="00455B0A">
            <w:pPr>
              <w:rPr>
                <w:rFonts w:ascii="Arial" w:hAnsi="Arial" w:cs="Arial"/>
                <w:bCs/>
                <w:sz w:val="20"/>
                <w:szCs w:val="20"/>
                <w:lang w:val="en-US"/>
              </w:rPr>
            </w:pPr>
            <w:r>
              <w:rPr>
                <w:rFonts w:ascii="Arial" w:hAnsi="Arial" w:cs="Arial"/>
                <w:bCs/>
                <w:sz w:val="20"/>
                <w:szCs w:val="20"/>
                <w:lang w:val="en-US"/>
              </w:rPr>
              <w:t>Kontinuirano</w:t>
            </w:r>
          </w:p>
        </w:tc>
      </w:tr>
      <w:tr w:rsidR="00455B0A" w:rsidRPr="00455B0A" w:rsidTr="005D25AE">
        <w:trPr>
          <w:cantSplit/>
          <w:trHeight w:val="3179"/>
        </w:trPr>
        <w:tc>
          <w:tcPr>
            <w:tcW w:w="851" w:type="dxa"/>
            <w:tcBorders>
              <w:top w:val="single" w:sz="4" w:space="0" w:color="auto"/>
              <w:left w:val="single" w:sz="4" w:space="0" w:color="000000"/>
              <w:bottom w:val="single" w:sz="4" w:space="0" w:color="auto"/>
              <w:right w:val="single" w:sz="4" w:space="0" w:color="000000"/>
            </w:tcBorders>
            <w:vAlign w:val="center"/>
          </w:tcPr>
          <w:p w:rsidR="00455B0A" w:rsidRPr="00455B0A" w:rsidRDefault="00455B0A" w:rsidP="00455B0A">
            <w:pPr>
              <w:rPr>
                <w:rFonts w:ascii="Arial" w:hAnsi="Arial" w:cs="Arial"/>
                <w:bCs/>
                <w:sz w:val="20"/>
                <w:szCs w:val="20"/>
                <w:lang w:val="en-US"/>
              </w:rPr>
            </w:pPr>
          </w:p>
          <w:p w:rsidR="00455B0A" w:rsidRPr="00455B0A" w:rsidRDefault="00F42791" w:rsidP="00455B0A">
            <w:pPr>
              <w:rPr>
                <w:rFonts w:ascii="Arial" w:hAnsi="Arial" w:cs="Arial"/>
                <w:bCs/>
                <w:sz w:val="20"/>
                <w:szCs w:val="20"/>
                <w:lang w:val="en-US"/>
              </w:rPr>
            </w:pPr>
            <w:r>
              <w:rPr>
                <w:rFonts w:ascii="Arial" w:hAnsi="Arial" w:cs="Arial"/>
                <w:bCs/>
                <w:sz w:val="20"/>
                <w:szCs w:val="20"/>
                <w:lang w:val="en-US"/>
              </w:rPr>
              <w:t>7.</w:t>
            </w:r>
          </w:p>
        </w:tc>
        <w:tc>
          <w:tcPr>
            <w:tcW w:w="2095" w:type="dxa"/>
            <w:tcBorders>
              <w:top w:val="single" w:sz="4" w:space="0" w:color="auto"/>
              <w:left w:val="single" w:sz="4" w:space="0" w:color="000000"/>
              <w:bottom w:val="single" w:sz="4" w:space="0" w:color="auto"/>
              <w:right w:val="single" w:sz="4" w:space="0" w:color="000000"/>
            </w:tcBorders>
            <w:vAlign w:val="center"/>
          </w:tcPr>
          <w:p w:rsidR="00455B0A" w:rsidRDefault="00455B0A" w:rsidP="008B16D7">
            <w:pPr>
              <w:jc w:val="left"/>
              <w:rPr>
                <w:rFonts w:ascii="Arial" w:hAnsi="Arial" w:cs="Arial"/>
                <w:sz w:val="20"/>
                <w:szCs w:val="20"/>
                <w:lang w:val="en-US"/>
              </w:rPr>
            </w:pPr>
            <w:r w:rsidRPr="00455B0A">
              <w:rPr>
                <w:rFonts w:ascii="Arial" w:hAnsi="Arial" w:cs="Arial"/>
                <w:sz w:val="20"/>
                <w:szCs w:val="20"/>
                <w:lang w:val="en-US"/>
              </w:rPr>
              <w:t>Nezakonito finansiranje odnosno sufinansiranje izgradnje, rekonstrukcije, adaptacije i opremanje sportskih objekata</w:t>
            </w:r>
          </w:p>
          <w:p w:rsidR="00F42791" w:rsidRPr="00455B0A" w:rsidRDefault="00F42791" w:rsidP="005E6C7A">
            <w:pPr>
              <w:jc w:val="left"/>
              <w:rPr>
                <w:rFonts w:ascii="Arial" w:hAnsi="Arial" w:cs="Arial"/>
                <w:sz w:val="20"/>
                <w:szCs w:val="20"/>
                <w:lang w:val="en-US"/>
              </w:rPr>
            </w:pPr>
            <w:r w:rsidRPr="00F42791">
              <w:rPr>
                <w:rFonts w:ascii="Arial" w:hAnsi="Arial" w:cs="Arial"/>
                <w:sz w:val="20"/>
                <w:szCs w:val="20"/>
                <w:lang w:val="en-US"/>
              </w:rPr>
              <w:t>Neadekvatni infrastrukturni kapaciteti  i nedostatak opreme u sportskim objektima</w:t>
            </w:r>
          </w:p>
        </w:tc>
        <w:tc>
          <w:tcPr>
            <w:tcW w:w="1307" w:type="dxa"/>
            <w:tcBorders>
              <w:top w:val="single" w:sz="4" w:space="0" w:color="auto"/>
              <w:left w:val="single" w:sz="4" w:space="0" w:color="000000"/>
              <w:bottom w:val="single" w:sz="4" w:space="0" w:color="auto"/>
              <w:right w:val="single" w:sz="4" w:space="0" w:color="000000"/>
            </w:tcBorders>
            <w:vAlign w:val="center"/>
          </w:tcPr>
          <w:p w:rsidR="00455B0A" w:rsidRPr="00455B0A" w:rsidRDefault="00F42791" w:rsidP="00455B0A">
            <w:pPr>
              <w:rPr>
                <w:rFonts w:ascii="Arial" w:hAnsi="Arial" w:cs="Arial"/>
                <w:sz w:val="20"/>
                <w:szCs w:val="20"/>
                <w:lang w:val="en-US"/>
              </w:rPr>
            </w:pPr>
            <w:r>
              <w:rPr>
                <w:rFonts w:ascii="Arial" w:hAnsi="Arial" w:cs="Arial"/>
                <w:sz w:val="20"/>
                <w:szCs w:val="20"/>
                <w:lang w:val="en-US"/>
              </w:rPr>
              <w:t>Operativn, stra</w:t>
            </w:r>
            <w:r w:rsidRPr="00F42791">
              <w:rPr>
                <w:rFonts w:ascii="Arial" w:hAnsi="Arial" w:cs="Arial"/>
                <w:sz w:val="20"/>
                <w:szCs w:val="20"/>
                <w:lang w:val="en-US"/>
              </w:rPr>
              <w:t>tr</w:t>
            </w:r>
            <w:r w:rsidR="002C5B20">
              <w:rPr>
                <w:rFonts w:ascii="Arial" w:hAnsi="Arial" w:cs="Arial"/>
                <w:sz w:val="20"/>
                <w:szCs w:val="20"/>
                <w:lang w:val="en-US"/>
              </w:rPr>
              <w:t>ateški i  finansijski</w:t>
            </w:r>
          </w:p>
        </w:tc>
        <w:tc>
          <w:tcPr>
            <w:tcW w:w="839" w:type="dxa"/>
            <w:tcBorders>
              <w:top w:val="single" w:sz="4" w:space="0" w:color="auto"/>
              <w:left w:val="single" w:sz="4" w:space="0" w:color="000000"/>
              <w:bottom w:val="single" w:sz="4" w:space="0" w:color="auto"/>
              <w:right w:val="single" w:sz="4" w:space="0" w:color="auto"/>
            </w:tcBorders>
            <w:vAlign w:val="center"/>
          </w:tcPr>
          <w:p w:rsidR="00455B0A" w:rsidRPr="00455B0A" w:rsidRDefault="00F42791" w:rsidP="00455B0A">
            <w:pPr>
              <w:jc w:val="center"/>
              <w:rPr>
                <w:rFonts w:ascii="Arial" w:hAnsi="Arial" w:cs="Arial"/>
                <w:bCs/>
                <w:sz w:val="20"/>
                <w:szCs w:val="20"/>
                <w:lang w:val="en-US"/>
              </w:rPr>
            </w:pPr>
            <w:r>
              <w:rPr>
                <w:rFonts w:ascii="Arial" w:hAnsi="Arial" w:cs="Arial"/>
                <w:bCs/>
                <w:sz w:val="20"/>
                <w:szCs w:val="20"/>
                <w:lang w:val="en-US"/>
              </w:rPr>
              <w:t>4</w:t>
            </w:r>
          </w:p>
        </w:tc>
        <w:tc>
          <w:tcPr>
            <w:tcW w:w="1004" w:type="dxa"/>
            <w:tcBorders>
              <w:top w:val="single" w:sz="4" w:space="0" w:color="auto"/>
              <w:left w:val="single" w:sz="4" w:space="0" w:color="auto"/>
              <w:bottom w:val="single" w:sz="4" w:space="0" w:color="auto"/>
              <w:right w:val="single" w:sz="4" w:space="0" w:color="auto"/>
            </w:tcBorders>
            <w:vAlign w:val="center"/>
          </w:tcPr>
          <w:p w:rsidR="00455B0A" w:rsidRPr="00455B0A" w:rsidRDefault="00F42791" w:rsidP="00455B0A">
            <w:pPr>
              <w:jc w:val="center"/>
              <w:rPr>
                <w:rFonts w:ascii="Arial" w:hAnsi="Arial" w:cs="Arial"/>
                <w:bCs/>
                <w:sz w:val="20"/>
                <w:szCs w:val="20"/>
                <w:lang w:val="en-US"/>
              </w:rPr>
            </w:pPr>
            <w:r>
              <w:rPr>
                <w:rFonts w:ascii="Arial" w:hAnsi="Arial" w:cs="Arial"/>
                <w:bCs/>
                <w:sz w:val="20"/>
                <w:szCs w:val="20"/>
                <w:lang w:val="en-US"/>
              </w:rPr>
              <w:t>3</w:t>
            </w:r>
          </w:p>
        </w:tc>
        <w:tc>
          <w:tcPr>
            <w:tcW w:w="709" w:type="dxa"/>
            <w:tcBorders>
              <w:top w:val="single" w:sz="4" w:space="0" w:color="auto"/>
              <w:left w:val="single" w:sz="4" w:space="0" w:color="auto"/>
              <w:bottom w:val="single" w:sz="4" w:space="0" w:color="auto"/>
              <w:right w:val="single" w:sz="4" w:space="0" w:color="000000"/>
            </w:tcBorders>
            <w:vAlign w:val="center"/>
          </w:tcPr>
          <w:p w:rsidR="00455B0A" w:rsidRPr="00455B0A" w:rsidRDefault="00F42791" w:rsidP="00455B0A">
            <w:pPr>
              <w:rPr>
                <w:rFonts w:ascii="Arial" w:hAnsi="Arial" w:cs="Arial"/>
                <w:bCs/>
                <w:sz w:val="20"/>
                <w:szCs w:val="20"/>
                <w:lang w:val="en-US"/>
              </w:rPr>
            </w:pPr>
            <w:r>
              <w:rPr>
                <w:rFonts w:ascii="Arial" w:hAnsi="Arial" w:cs="Arial"/>
                <w:bCs/>
                <w:sz w:val="20"/>
                <w:szCs w:val="20"/>
                <w:lang w:val="en-US"/>
              </w:rPr>
              <w:t>1</w:t>
            </w:r>
            <w:r w:rsidR="00455B0A" w:rsidRPr="00455B0A">
              <w:rPr>
                <w:rFonts w:ascii="Arial" w:hAnsi="Arial" w:cs="Arial"/>
                <w:bCs/>
                <w:sz w:val="20"/>
                <w:szCs w:val="20"/>
                <w:lang w:val="en-US"/>
              </w:rPr>
              <w:t>2</w:t>
            </w:r>
          </w:p>
        </w:tc>
        <w:tc>
          <w:tcPr>
            <w:tcW w:w="2236" w:type="dxa"/>
            <w:tcBorders>
              <w:top w:val="single" w:sz="4" w:space="0" w:color="auto"/>
              <w:left w:val="single" w:sz="4" w:space="0" w:color="000000"/>
              <w:bottom w:val="single" w:sz="4" w:space="0" w:color="auto"/>
              <w:right w:val="single" w:sz="4" w:space="0" w:color="000000"/>
            </w:tcBorders>
            <w:vAlign w:val="center"/>
          </w:tcPr>
          <w:p w:rsidR="00455B0A" w:rsidRDefault="003A7D57" w:rsidP="008B16D7">
            <w:pPr>
              <w:jc w:val="left"/>
              <w:rPr>
                <w:rFonts w:ascii="Arial" w:hAnsi="Arial" w:cs="Arial"/>
                <w:sz w:val="20"/>
                <w:szCs w:val="20"/>
                <w:lang w:val="en-US"/>
              </w:rPr>
            </w:pPr>
            <w:r w:rsidRPr="003A7D57">
              <w:rPr>
                <w:rFonts w:ascii="Arial" w:hAnsi="Arial" w:cs="Arial"/>
                <w:sz w:val="20"/>
                <w:szCs w:val="20"/>
                <w:lang w:val="en-US"/>
              </w:rPr>
              <w:t>Zakon o izmjenama i dopunama Zakona o sportu</w:t>
            </w:r>
            <w:r w:rsidR="00455B0A" w:rsidRPr="00455B0A">
              <w:rPr>
                <w:rFonts w:ascii="Arial" w:hAnsi="Arial" w:cs="Arial"/>
                <w:sz w:val="20"/>
                <w:szCs w:val="20"/>
                <w:lang w:val="en-US"/>
              </w:rPr>
              <w:t>;</w:t>
            </w:r>
          </w:p>
          <w:p w:rsidR="006F0A5C" w:rsidRPr="00455B0A" w:rsidRDefault="006F0A5C" w:rsidP="008B16D7">
            <w:pPr>
              <w:jc w:val="left"/>
              <w:rPr>
                <w:rFonts w:ascii="Arial" w:hAnsi="Arial" w:cs="Arial"/>
                <w:sz w:val="20"/>
                <w:szCs w:val="20"/>
                <w:lang w:val="en-US"/>
              </w:rPr>
            </w:pPr>
            <w:r>
              <w:rPr>
                <w:rFonts w:ascii="Arial" w:hAnsi="Arial" w:cs="Arial"/>
                <w:sz w:val="20"/>
                <w:szCs w:val="20"/>
                <w:lang w:val="en-US"/>
              </w:rPr>
              <w:t>Zakon o budžetu;</w:t>
            </w:r>
          </w:p>
          <w:p w:rsidR="00455B0A" w:rsidRDefault="00455B0A" w:rsidP="008B16D7">
            <w:pPr>
              <w:jc w:val="left"/>
              <w:rPr>
                <w:rFonts w:ascii="Arial" w:hAnsi="Arial" w:cs="Arial"/>
                <w:sz w:val="20"/>
                <w:szCs w:val="20"/>
                <w:lang w:val="en-US"/>
              </w:rPr>
            </w:pPr>
            <w:r w:rsidRPr="00455B0A">
              <w:rPr>
                <w:rFonts w:ascii="Arial" w:hAnsi="Arial" w:cs="Arial"/>
                <w:sz w:val="20"/>
                <w:szCs w:val="20"/>
                <w:lang w:val="en-US"/>
              </w:rPr>
              <w:t>Zakon o javnim nabavkama;</w:t>
            </w:r>
          </w:p>
          <w:p w:rsidR="006F0A5C" w:rsidRPr="00455B0A" w:rsidRDefault="003A7D57" w:rsidP="008B16D7">
            <w:pPr>
              <w:jc w:val="left"/>
              <w:rPr>
                <w:rFonts w:ascii="Arial" w:hAnsi="Arial" w:cs="Arial"/>
                <w:sz w:val="20"/>
                <w:szCs w:val="20"/>
                <w:lang w:val="en-US"/>
              </w:rPr>
            </w:pPr>
            <w:r>
              <w:rPr>
                <w:rFonts w:ascii="Arial" w:hAnsi="Arial" w:cs="Arial"/>
                <w:sz w:val="20"/>
                <w:szCs w:val="20"/>
                <w:lang w:val="en-US"/>
              </w:rPr>
              <w:t>Izmjene i dopine Knjige</w:t>
            </w:r>
            <w:r w:rsidR="002C5B20">
              <w:rPr>
                <w:rFonts w:ascii="Arial" w:hAnsi="Arial" w:cs="Arial"/>
                <w:sz w:val="20"/>
                <w:szCs w:val="20"/>
                <w:lang w:val="en-US"/>
              </w:rPr>
              <w:t xml:space="preserve"> procedura Uprave za sport i</w:t>
            </w:r>
            <w:r w:rsidR="006F0A5C">
              <w:rPr>
                <w:rFonts w:ascii="Arial" w:hAnsi="Arial" w:cs="Arial"/>
                <w:sz w:val="20"/>
                <w:szCs w:val="20"/>
                <w:lang w:val="en-US"/>
              </w:rPr>
              <w:t xml:space="preserve"> mlade;</w:t>
            </w:r>
          </w:p>
          <w:p w:rsidR="00455B0A" w:rsidRPr="00455B0A" w:rsidRDefault="00455B0A" w:rsidP="008B16D7">
            <w:pPr>
              <w:jc w:val="left"/>
              <w:rPr>
                <w:rFonts w:ascii="Arial" w:hAnsi="Arial" w:cs="Arial"/>
                <w:sz w:val="20"/>
                <w:szCs w:val="20"/>
                <w:lang w:val="en-US"/>
              </w:rPr>
            </w:pPr>
            <w:r w:rsidRPr="00455B0A">
              <w:rPr>
                <w:rFonts w:ascii="Arial" w:hAnsi="Arial" w:cs="Arial"/>
                <w:sz w:val="20"/>
                <w:szCs w:val="20"/>
                <w:lang w:val="en-US"/>
              </w:rPr>
              <w:t>Zakon o planiranj</w:t>
            </w:r>
            <w:r w:rsidR="003A7D57">
              <w:rPr>
                <w:rFonts w:ascii="Arial" w:hAnsi="Arial" w:cs="Arial"/>
                <w:sz w:val="20"/>
                <w:szCs w:val="20"/>
                <w:lang w:val="en-US"/>
              </w:rPr>
              <w:t>u prostora i izgradnji objekata;</w:t>
            </w:r>
          </w:p>
        </w:tc>
        <w:tc>
          <w:tcPr>
            <w:tcW w:w="2834" w:type="dxa"/>
            <w:tcBorders>
              <w:top w:val="single" w:sz="4" w:space="0" w:color="auto"/>
              <w:left w:val="single" w:sz="4" w:space="0" w:color="000000"/>
              <w:bottom w:val="single" w:sz="4" w:space="0" w:color="auto"/>
              <w:right w:val="single" w:sz="4" w:space="0" w:color="000000"/>
            </w:tcBorders>
            <w:vAlign w:val="center"/>
          </w:tcPr>
          <w:p w:rsidR="00455B0A" w:rsidRPr="00455B0A" w:rsidRDefault="003A7D57" w:rsidP="008B16D7">
            <w:pPr>
              <w:jc w:val="left"/>
              <w:rPr>
                <w:rFonts w:ascii="Arial" w:hAnsi="Arial" w:cs="Arial"/>
                <w:bCs/>
                <w:sz w:val="20"/>
                <w:szCs w:val="20"/>
                <w:lang w:val="en-GB"/>
              </w:rPr>
            </w:pPr>
            <w:r>
              <w:rPr>
                <w:rFonts w:ascii="Arial" w:hAnsi="Arial" w:cs="Arial"/>
                <w:bCs/>
                <w:sz w:val="20"/>
                <w:szCs w:val="20"/>
                <w:lang w:val="en-GB"/>
              </w:rPr>
              <w:t>Jasni i precizni</w:t>
            </w:r>
            <w:r w:rsidR="002C5B20">
              <w:rPr>
                <w:rFonts w:ascii="Arial" w:hAnsi="Arial" w:cs="Arial"/>
                <w:bCs/>
                <w:sz w:val="20"/>
                <w:szCs w:val="20"/>
                <w:lang w:val="en-GB"/>
              </w:rPr>
              <w:t xml:space="preserve"> kriterijumi i uslovi</w:t>
            </w:r>
            <w:r>
              <w:rPr>
                <w:rFonts w:ascii="Arial" w:hAnsi="Arial" w:cs="Arial"/>
                <w:bCs/>
                <w:sz w:val="20"/>
                <w:szCs w:val="20"/>
                <w:lang w:val="en-GB"/>
              </w:rPr>
              <w:t xml:space="preserve"> </w:t>
            </w:r>
            <w:r w:rsidR="00455B0A" w:rsidRPr="00455B0A">
              <w:rPr>
                <w:rFonts w:ascii="Arial" w:hAnsi="Arial" w:cs="Arial"/>
                <w:bCs/>
                <w:sz w:val="20"/>
                <w:szCs w:val="20"/>
                <w:lang w:val="en-GB"/>
              </w:rPr>
              <w:t xml:space="preserve">u procedurama odlučivanja u oblasti </w:t>
            </w:r>
            <w:r w:rsidR="00F42791">
              <w:rPr>
                <w:rFonts w:ascii="Arial" w:hAnsi="Arial" w:cs="Arial"/>
                <w:bCs/>
                <w:sz w:val="20"/>
                <w:szCs w:val="20"/>
                <w:lang w:val="en-GB"/>
              </w:rPr>
              <w:t>sportske infrastruk</w:t>
            </w:r>
            <w:r w:rsidR="005D25AE">
              <w:rPr>
                <w:rFonts w:ascii="Arial" w:hAnsi="Arial" w:cs="Arial"/>
                <w:bCs/>
                <w:sz w:val="20"/>
                <w:szCs w:val="20"/>
                <w:lang w:val="en-GB"/>
              </w:rPr>
              <w:t xml:space="preserve">ture </w:t>
            </w:r>
            <w:r w:rsidR="00455B0A" w:rsidRPr="00455B0A">
              <w:rPr>
                <w:rFonts w:ascii="Arial" w:hAnsi="Arial" w:cs="Arial"/>
                <w:bCs/>
                <w:sz w:val="20"/>
                <w:szCs w:val="20"/>
                <w:lang w:val="en-GB"/>
              </w:rPr>
              <w:t xml:space="preserve">iz nadležnosti </w:t>
            </w:r>
            <w:r w:rsidR="003C782E">
              <w:rPr>
                <w:rFonts w:ascii="Arial" w:hAnsi="Arial" w:cs="Arial"/>
                <w:bCs/>
                <w:sz w:val="20"/>
                <w:szCs w:val="20"/>
                <w:lang w:val="en-GB"/>
              </w:rPr>
              <w:t>Uprave za sport i mlade</w:t>
            </w:r>
            <w:r w:rsidR="00455B0A" w:rsidRPr="00455B0A">
              <w:rPr>
                <w:rFonts w:ascii="Arial" w:hAnsi="Arial" w:cs="Arial"/>
                <w:bCs/>
                <w:sz w:val="20"/>
                <w:szCs w:val="20"/>
                <w:lang w:val="en-GB"/>
              </w:rPr>
              <w:t xml:space="preserve">; </w:t>
            </w:r>
          </w:p>
          <w:p w:rsidR="005D25AE" w:rsidRDefault="003A7D57" w:rsidP="008B16D7">
            <w:pPr>
              <w:jc w:val="left"/>
              <w:rPr>
                <w:rFonts w:ascii="Arial" w:hAnsi="Arial" w:cs="Arial"/>
                <w:bCs/>
                <w:sz w:val="20"/>
                <w:szCs w:val="20"/>
                <w:lang w:val="en-GB"/>
              </w:rPr>
            </w:pPr>
            <w:r>
              <w:rPr>
                <w:rFonts w:ascii="Arial" w:hAnsi="Arial" w:cs="Arial"/>
                <w:bCs/>
                <w:sz w:val="20"/>
                <w:szCs w:val="20"/>
                <w:lang w:val="en-GB"/>
              </w:rPr>
              <w:t>Poboljšanje saradnje</w:t>
            </w:r>
            <w:r w:rsidR="005D25AE">
              <w:rPr>
                <w:rFonts w:ascii="Arial" w:hAnsi="Arial" w:cs="Arial"/>
                <w:bCs/>
                <w:sz w:val="20"/>
                <w:szCs w:val="20"/>
                <w:lang w:val="en-GB"/>
              </w:rPr>
              <w:t xml:space="preserve"> sa vlasnicima sportskih objekata</w:t>
            </w:r>
            <w:r>
              <w:rPr>
                <w:rFonts w:ascii="Arial" w:hAnsi="Arial" w:cs="Arial"/>
                <w:bCs/>
                <w:sz w:val="20"/>
                <w:szCs w:val="20"/>
                <w:lang w:val="en-GB"/>
              </w:rPr>
              <w:t>;</w:t>
            </w:r>
          </w:p>
          <w:p w:rsidR="003A7D57" w:rsidRDefault="003A7D57" w:rsidP="008B16D7">
            <w:pPr>
              <w:jc w:val="left"/>
              <w:rPr>
                <w:rFonts w:ascii="Arial" w:hAnsi="Arial" w:cs="Arial"/>
                <w:bCs/>
                <w:sz w:val="20"/>
                <w:szCs w:val="20"/>
                <w:lang w:val="en-GB"/>
              </w:rPr>
            </w:pPr>
            <w:r>
              <w:rPr>
                <w:rFonts w:ascii="Arial" w:hAnsi="Arial" w:cs="Arial"/>
                <w:bCs/>
                <w:sz w:val="20"/>
                <w:szCs w:val="20"/>
                <w:lang w:val="en-GB"/>
              </w:rPr>
              <w:t>Obavezan stručni nadzor u toku trajanja projekta i mogućnost vandredne kontrole;</w:t>
            </w:r>
          </w:p>
          <w:p w:rsidR="00455B0A" w:rsidRDefault="003A7D57" w:rsidP="008B16D7">
            <w:pPr>
              <w:jc w:val="left"/>
              <w:rPr>
                <w:rFonts w:ascii="Arial" w:hAnsi="Arial" w:cs="Arial"/>
                <w:bCs/>
                <w:sz w:val="20"/>
                <w:szCs w:val="20"/>
                <w:lang w:val="en-GB"/>
              </w:rPr>
            </w:pPr>
            <w:r>
              <w:rPr>
                <w:rFonts w:ascii="Arial" w:hAnsi="Arial" w:cs="Arial"/>
                <w:bCs/>
                <w:sz w:val="20"/>
                <w:szCs w:val="20"/>
                <w:lang w:val="en-GB"/>
              </w:rPr>
              <w:t>Učestovanje predstavnika Uprave za sport i mlade u tehničkom prijemu završenih radova</w:t>
            </w:r>
            <w:r w:rsidR="00D960AA">
              <w:rPr>
                <w:rFonts w:ascii="Arial" w:hAnsi="Arial" w:cs="Arial"/>
                <w:bCs/>
                <w:sz w:val="20"/>
                <w:szCs w:val="20"/>
                <w:lang w:val="en-GB"/>
              </w:rPr>
              <w:t xml:space="preserve"> projekata</w:t>
            </w:r>
            <w:r>
              <w:rPr>
                <w:rFonts w:ascii="Arial" w:hAnsi="Arial" w:cs="Arial"/>
                <w:bCs/>
                <w:sz w:val="20"/>
                <w:szCs w:val="20"/>
                <w:lang w:val="en-GB"/>
              </w:rPr>
              <w:t>.</w:t>
            </w:r>
          </w:p>
          <w:p w:rsidR="00D0664E" w:rsidRPr="00455B0A" w:rsidRDefault="00D0664E" w:rsidP="008B16D7">
            <w:pPr>
              <w:jc w:val="left"/>
              <w:rPr>
                <w:rFonts w:ascii="Arial" w:hAnsi="Arial" w:cs="Arial"/>
                <w:bCs/>
                <w:sz w:val="20"/>
                <w:szCs w:val="20"/>
                <w:lang w:val="en-GB"/>
              </w:rPr>
            </w:pPr>
            <w:r w:rsidRPr="00D0664E">
              <w:rPr>
                <w:rFonts w:ascii="Arial" w:hAnsi="Arial" w:cs="Arial"/>
                <w:bCs/>
                <w:sz w:val="20"/>
                <w:szCs w:val="20"/>
                <w:lang w:val="en-GB"/>
              </w:rPr>
              <w:t>Efikasna komunikacija sa Službom za finansije, kadrovske i opšte poslove;</w:t>
            </w:r>
          </w:p>
        </w:tc>
        <w:tc>
          <w:tcPr>
            <w:tcW w:w="1559" w:type="dxa"/>
            <w:tcBorders>
              <w:top w:val="single" w:sz="4" w:space="0" w:color="auto"/>
              <w:left w:val="single" w:sz="4" w:space="0" w:color="000000"/>
              <w:bottom w:val="single" w:sz="4" w:space="0" w:color="auto"/>
              <w:right w:val="single" w:sz="4" w:space="0" w:color="000000"/>
            </w:tcBorders>
            <w:vAlign w:val="center"/>
          </w:tcPr>
          <w:p w:rsidR="00455B0A" w:rsidRPr="00455B0A" w:rsidRDefault="00F42791" w:rsidP="00455B0A">
            <w:pPr>
              <w:rPr>
                <w:rFonts w:ascii="Arial" w:hAnsi="Arial" w:cs="Arial"/>
                <w:bCs/>
                <w:i/>
                <w:sz w:val="20"/>
                <w:szCs w:val="20"/>
                <w:lang w:val="en-US"/>
              </w:rPr>
            </w:pPr>
            <w:r>
              <w:rPr>
                <w:rFonts w:ascii="Arial" w:hAnsi="Arial" w:cs="Arial"/>
                <w:bCs/>
                <w:i/>
                <w:sz w:val="20"/>
                <w:szCs w:val="20"/>
                <w:lang w:val="en-US"/>
              </w:rPr>
              <w:t>Direktor</w:t>
            </w:r>
            <w:r w:rsidR="00455B0A" w:rsidRPr="00F42791">
              <w:rPr>
                <w:rFonts w:ascii="Arial" w:hAnsi="Arial" w:cs="Arial"/>
                <w:bCs/>
                <w:i/>
                <w:sz w:val="20"/>
                <w:szCs w:val="20"/>
                <w:lang w:val="en-US"/>
              </w:rPr>
              <w:t>;</w:t>
            </w:r>
          </w:p>
          <w:p w:rsidR="00455B0A" w:rsidRPr="00455B0A" w:rsidRDefault="005C483B" w:rsidP="00455B0A">
            <w:pPr>
              <w:rPr>
                <w:rFonts w:ascii="Arial" w:hAnsi="Arial" w:cs="Arial"/>
                <w:bCs/>
                <w:i/>
                <w:sz w:val="20"/>
                <w:szCs w:val="20"/>
                <w:lang w:val="en-US"/>
              </w:rPr>
            </w:pPr>
            <w:r>
              <w:rPr>
                <w:rFonts w:ascii="Arial" w:hAnsi="Arial" w:cs="Arial"/>
                <w:bCs/>
                <w:i/>
                <w:sz w:val="20"/>
                <w:szCs w:val="20"/>
                <w:lang w:val="en-US"/>
              </w:rPr>
              <w:t>Postupajući službenici</w:t>
            </w:r>
            <w:r w:rsidR="00455B0A" w:rsidRPr="00455B0A">
              <w:rPr>
                <w:rFonts w:ascii="Arial" w:hAnsi="Arial" w:cs="Arial"/>
                <w:bCs/>
                <w:i/>
                <w:sz w:val="20"/>
                <w:szCs w:val="20"/>
                <w:lang w:val="en-US"/>
              </w:rPr>
              <w:t>;</w:t>
            </w:r>
          </w:p>
        </w:tc>
        <w:tc>
          <w:tcPr>
            <w:tcW w:w="1701" w:type="dxa"/>
            <w:tcBorders>
              <w:top w:val="single" w:sz="4" w:space="0" w:color="auto"/>
              <w:left w:val="single" w:sz="4" w:space="0" w:color="000000"/>
              <w:bottom w:val="single" w:sz="4" w:space="0" w:color="auto"/>
              <w:right w:val="single" w:sz="4" w:space="0" w:color="000000"/>
            </w:tcBorders>
            <w:vAlign w:val="center"/>
          </w:tcPr>
          <w:p w:rsidR="00455B0A" w:rsidRPr="00455B0A" w:rsidRDefault="00520BE8" w:rsidP="00455B0A">
            <w:pPr>
              <w:rPr>
                <w:rFonts w:ascii="Arial" w:hAnsi="Arial" w:cs="Arial"/>
                <w:bCs/>
                <w:sz w:val="20"/>
                <w:szCs w:val="20"/>
                <w:lang w:val="en-US"/>
              </w:rPr>
            </w:pPr>
            <w:r>
              <w:rPr>
                <w:rFonts w:ascii="Arial" w:hAnsi="Arial" w:cs="Arial"/>
                <w:bCs/>
                <w:sz w:val="20"/>
                <w:szCs w:val="20"/>
                <w:lang w:val="en-US"/>
              </w:rPr>
              <w:t>Kontinuirano</w:t>
            </w:r>
          </w:p>
        </w:tc>
      </w:tr>
    </w:tbl>
    <w:p w:rsidR="00455B0A" w:rsidRPr="00455B0A" w:rsidRDefault="00455B0A" w:rsidP="00455B0A">
      <w:pPr>
        <w:rPr>
          <w:rFonts w:ascii="Arial" w:hAnsi="Arial" w:cs="Arial"/>
          <w:b/>
          <w:sz w:val="20"/>
          <w:szCs w:val="20"/>
          <w:u w:val="single"/>
          <w:lang w:val="sr-Latn-CS"/>
        </w:rPr>
      </w:pPr>
      <w:r w:rsidRPr="00455B0A">
        <w:rPr>
          <w:rFonts w:ascii="Arial" w:hAnsi="Arial" w:cs="Arial"/>
          <w:b/>
          <w:sz w:val="20"/>
          <w:szCs w:val="20"/>
          <w:u w:val="single"/>
          <w:lang w:val="sr-Latn-CS"/>
        </w:rPr>
        <w:lastRenderedPageBreak/>
        <w:t>IDENTIFIKOVANI RIZICI U ORGANIZACIONIM JEDINICAMA</w:t>
      </w:r>
    </w:p>
    <w:p w:rsidR="00455B0A" w:rsidRPr="00455B0A" w:rsidRDefault="00455B0A" w:rsidP="00455B0A">
      <w:pPr>
        <w:rPr>
          <w:rFonts w:ascii="Arial" w:hAnsi="Arial" w:cs="Arial"/>
          <w:b/>
          <w:sz w:val="20"/>
          <w:szCs w:val="20"/>
          <w:lang w:val="sr-Latn-CS"/>
        </w:rPr>
      </w:pPr>
      <w:r w:rsidRPr="00455B0A">
        <w:rPr>
          <w:rFonts w:ascii="Arial" w:hAnsi="Arial" w:cs="Arial"/>
          <w:b/>
          <w:sz w:val="20"/>
          <w:szCs w:val="20"/>
          <w:lang w:val="sr-Latn-CS"/>
        </w:rPr>
        <w:t>NAZIV ORGANIZACION</w:t>
      </w:r>
      <w:r w:rsidR="00977532">
        <w:rPr>
          <w:rFonts w:ascii="Arial" w:hAnsi="Arial" w:cs="Arial"/>
          <w:b/>
          <w:sz w:val="20"/>
          <w:szCs w:val="20"/>
          <w:lang w:val="sr-Latn-CS"/>
        </w:rPr>
        <w:t>E JEDINICE: ODSJEK ZA MLADE, SEKTOR ZA SPORT I MLADE</w:t>
      </w:r>
    </w:p>
    <w:p w:rsidR="00455B0A" w:rsidRPr="00455B0A" w:rsidRDefault="00455B0A" w:rsidP="00455B0A">
      <w:pPr>
        <w:numPr>
          <w:ilvl w:val="0"/>
          <w:numId w:val="11"/>
        </w:numPr>
        <w:spacing w:before="0" w:after="160" w:line="256" w:lineRule="auto"/>
        <w:jc w:val="left"/>
        <w:rPr>
          <w:rFonts w:ascii="Arial" w:hAnsi="Arial" w:cs="Arial"/>
          <w:sz w:val="20"/>
          <w:szCs w:val="20"/>
          <w:lang w:val="sr-Latn-CS"/>
        </w:rPr>
      </w:pPr>
      <w:r w:rsidRPr="00455B0A">
        <w:rPr>
          <w:rFonts w:ascii="Arial" w:hAnsi="Arial" w:cs="Arial"/>
          <w:b/>
          <w:sz w:val="20"/>
          <w:szCs w:val="20"/>
          <w:lang w:val="sr-Latn-CS"/>
        </w:rPr>
        <w:t>Opšti cilj:</w:t>
      </w:r>
      <w:r w:rsidRPr="00455B0A">
        <w:rPr>
          <w:rFonts w:ascii="Arial" w:hAnsi="Arial" w:cs="Arial"/>
          <w:sz w:val="20"/>
          <w:szCs w:val="20"/>
          <w:lang w:val="sr-Latn-CS"/>
        </w:rPr>
        <w:t xml:space="preserve"> Efikasno ispunjavanje zadataka iz </w:t>
      </w:r>
      <w:r w:rsidR="00977532">
        <w:rPr>
          <w:rFonts w:ascii="Arial" w:hAnsi="Arial" w:cs="Arial"/>
          <w:sz w:val="20"/>
          <w:szCs w:val="20"/>
          <w:lang w:val="sr-Latn-CS"/>
        </w:rPr>
        <w:t>nadležnosti Odsjeka za mlade</w:t>
      </w:r>
    </w:p>
    <w:p w:rsidR="00455B0A" w:rsidRPr="00455B0A" w:rsidRDefault="00455B0A" w:rsidP="00455B0A">
      <w:pPr>
        <w:numPr>
          <w:ilvl w:val="0"/>
          <w:numId w:val="11"/>
        </w:numPr>
        <w:spacing w:before="0" w:after="160" w:line="256" w:lineRule="auto"/>
        <w:jc w:val="left"/>
        <w:rPr>
          <w:rFonts w:ascii="Arial" w:hAnsi="Arial" w:cs="Arial"/>
          <w:sz w:val="20"/>
          <w:szCs w:val="20"/>
          <w:lang w:val="sr-Latn-CS"/>
        </w:rPr>
      </w:pPr>
      <w:r w:rsidRPr="00455B0A">
        <w:rPr>
          <w:rFonts w:ascii="Arial" w:hAnsi="Arial" w:cs="Arial"/>
          <w:b/>
          <w:sz w:val="20"/>
          <w:szCs w:val="20"/>
          <w:lang w:val="sr-Latn-CS"/>
        </w:rPr>
        <w:t xml:space="preserve">Posebni ciljevi: </w:t>
      </w:r>
      <w:r w:rsidRPr="00455B0A">
        <w:rPr>
          <w:rFonts w:ascii="Arial" w:hAnsi="Arial" w:cs="Arial"/>
          <w:sz w:val="20"/>
          <w:szCs w:val="20"/>
          <w:lang w:val="sr-Latn-CS"/>
        </w:rPr>
        <w:t>Ob</w:t>
      </w:r>
      <w:r w:rsidR="0000463D">
        <w:rPr>
          <w:rFonts w:ascii="Arial" w:hAnsi="Arial" w:cs="Arial"/>
          <w:sz w:val="20"/>
          <w:szCs w:val="20"/>
          <w:lang w:val="sr-Latn-CS"/>
        </w:rPr>
        <w:t xml:space="preserve">ezbijediti efikasno donošenje, </w:t>
      </w:r>
      <w:r w:rsidRPr="00455B0A">
        <w:rPr>
          <w:rFonts w:ascii="Arial" w:hAnsi="Arial" w:cs="Arial"/>
          <w:sz w:val="20"/>
          <w:szCs w:val="20"/>
          <w:lang w:val="sr-Latn-CS"/>
        </w:rPr>
        <w:t xml:space="preserve">sprovođenje odluka i blagovremeno izvještavanje  </w:t>
      </w:r>
    </w:p>
    <w:tbl>
      <w:tblPr>
        <w:tblW w:w="149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6"/>
        <w:gridCol w:w="2085"/>
        <w:gridCol w:w="1333"/>
        <w:gridCol w:w="931"/>
        <w:gridCol w:w="931"/>
        <w:gridCol w:w="931"/>
        <w:gridCol w:w="1969"/>
        <w:gridCol w:w="2834"/>
        <w:gridCol w:w="1947"/>
        <w:gridCol w:w="1350"/>
      </w:tblGrid>
      <w:tr w:rsidR="00455B0A" w:rsidRPr="00455B0A" w:rsidTr="00F30A32">
        <w:trPr>
          <w:trHeight w:val="397"/>
        </w:trPr>
        <w:tc>
          <w:tcPr>
            <w:tcW w:w="606" w:type="dxa"/>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rPr>
                <w:rFonts w:ascii="Arial" w:hAnsi="Arial" w:cs="Arial"/>
                <w:b/>
                <w:bCs/>
                <w:i/>
                <w:sz w:val="20"/>
                <w:szCs w:val="20"/>
                <w:lang w:val="en-US"/>
              </w:rPr>
            </w:pPr>
            <w:r w:rsidRPr="00455B0A">
              <w:rPr>
                <w:rFonts w:ascii="Arial" w:hAnsi="Arial" w:cs="Arial"/>
                <w:b/>
                <w:bCs/>
                <w:i/>
                <w:sz w:val="20"/>
                <w:szCs w:val="20"/>
                <w:lang w:val="en-US"/>
              </w:rPr>
              <w:t>Redni broj</w:t>
            </w:r>
          </w:p>
        </w:tc>
        <w:tc>
          <w:tcPr>
            <w:tcW w:w="2085" w:type="dxa"/>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rPr>
                <w:rFonts w:ascii="Arial" w:hAnsi="Arial" w:cs="Arial"/>
                <w:b/>
                <w:bCs/>
                <w:i/>
                <w:sz w:val="20"/>
                <w:szCs w:val="20"/>
                <w:lang w:val="en-US"/>
              </w:rPr>
            </w:pPr>
            <w:r w:rsidRPr="00455B0A">
              <w:rPr>
                <w:rFonts w:ascii="Arial" w:hAnsi="Arial" w:cs="Arial"/>
                <w:b/>
                <w:bCs/>
                <w:i/>
                <w:sz w:val="20"/>
                <w:szCs w:val="20"/>
                <w:lang w:val="en-US"/>
              </w:rPr>
              <w:t xml:space="preserve">  Opis rizika</w:t>
            </w:r>
          </w:p>
        </w:tc>
        <w:tc>
          <w:tcPr>
            <w:tcW w:w="1333" w:type="dxa"/>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rPr>
                <w:rFonts w:ascii="Arial" w:hAnsi="Arial" w:cs="Arial"/>
                <w:b/>
                <w:bCs/>
                <w:i/>
                <w:sz w:val="20"/>
                <w:szCs w:val="20"/>
                <w:lang w:val="en-US"/>
              </w:rPr>
            </w:pPr>
            <w:r w:rsidRPr="00455B0A">
              <w:rPr>
                <w:rFonts w:ascii="Arial" w:hAnsi="Arial" w:cs="Arial"/>
                <w:b/>
                <w:bCs/>
                <w:i/>
                <w:sz w:val="20"/>
                <w:szCs w:val="20"/>
                <w:lang w:val="en-US"/>
              </w:rPr>
              <w:t>Vrsta rizika</w:t>
            </w:r>
          </w:p>
        </w:tc>
        <w:tc>
          <w:tcPr>
            <w:tcW w:w="2793" w:type="dxa"/>
            <w:gridSpan w:val="3"/>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rPr>
                <w:rFonts w:ascii="Arial" w:hAnsi="Arial" w:cs="Arial"/>
                <w:b/>
                <w:bCs/>
                <w:i/>
                <w:sz w:val="20"/>
                <w:szCs w:val="20"/>
                <w:lang w:val="en-US"/>
              </w:rPr>
            </w:pPr>
            <w:r w:rsidRPr="00455B0A">
              <w:rPr>
                <w:rFonts w:ascii="Arial" w:hAnsi="Arial" w:cs="Arial"/>
                <w:b/>
                <w:bCs/>
                <w:i/>
                <w:sz w:val="20"/>
                <w:szCs w:val="20"/>
                <w:lang w:val="en-US"/>
              </w:rPr>
              <w:t xml:space="preserve">          Rangiranje rizika</w:t>
            </w:r>
          </w:p>
        </w:tc>
        <w:tc>
          <w:tcPr>
            <w:tcW w:w="1969" w:type="dxa"/>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rPr>
                <w:rFonts w:ascii="Arial" w:hAnsi="Arial" w:cs="Arial"/>
                <w:b/>
                <w:bCs/>
                <w:i/>
                <w:sz w:val="20"/>
                <w:szCs w:val="20"/>
                <w:lang w:val="en-US"/>
              </w:rPr>
            </w:pPr>
            <w:r w:rsidRPr="00455B0A">
              <w:rPr>
                <w:rFonts w:ascii="Arial" w:hAnsi="Arial" w:cs="Arial"/>
                <w:b/>
                <w:bCs/>
                <w:i/>
                <w:sz w:val="20"/>
                <w:szCs w:val="20"/>
                <w:lang w:val="en-US"/>
              </w:rPr>
              <w:t>Pregled postojećih kontrola</w:t>
            </w: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jc w:val="center"/>
              <w:rPr>
                <w:rFonts w:ascii="Arial" w:hAnsi="Arial" w:cs="Arial"/>
                <w:b/>
                <w:bCs/>
                <w:i/>
                <w:sz w:val="20"/>
                <w:szCs w:val="20"/>
                <w:lang w:val="en-US"/>
              </w:rPr>
            </w:pPr>
            <w:r w:rsidRPr="00455B0A">
              <w:rPr>
                <w:rFonts w:ascii="Arial" w:hAnsi="Arial" w:cs="Arial"/>
                <w:b/>
                <w:bCs/>
                <w:i/>
                <w:sz w:val="20"/>
                <w:szCs w:val="20"/>
                <w:lang w:val="en-US"/>
              </w:rPr>
              <w:t>Reagovanje na rizik</w:t>
            </w:r>
          </w:p>
        </w:tc>
        <w:tc>
          <w:tcPr>
            <w:tcW w:w="1947" w:type="dxa"/>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rPr>
                <w:rFonts w:ascii="Arial" w:hAnsi="Arial" w:cs="Arial"/>
                <w:b/>
                <w:bCs/>
                <w:i/>
                <w:sz w:val="20"/>
                <w:szCs w:val="20"/>
                <w:lang w:val="en-US"/>
              </w:rPr>
            </w:pPr>
            <w:r w:rsidRPr="00455B0A">
              <w:rPr>
                <w:rFonts w:ascii="Arial" w:hAnsi="Arial" w:cs="Arial"/>
                <w:b/>
                <w:bCs/>
                <w:i/>
                <w:sz w:val="20"/>
                <w:szCs w:val="20"/>
                <w:lang w:val="en-US"/>
              </w:rPr>
              <w:t>Odgovorna osoba za rizik</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455B0A" w:rsidRPr="00455B0A" w:rsidRDefault="00455B0A" w:rsidP="00455B0A">
            <w:pPr>
              <w:rPr>
                <w:rFonts w:ascii="Arial" w:hAnsi="Arial" w:cs="Arial"/>
                <w:b/>
                <w:bCs/>
                <w:i/>
                <w:sz w:val="20"/>
                <w:szCs w:val="20"/>
                <w:lang w:val="en-US"/>
              </w:rPr>
            </w:pPr>
            <w:r w:rsidRPr="00455B0A">
              <w:rPr>
                <w:rFonts w:ascii="Arial" w:hAnsi="Arial" w:cs="Arial"/>
                <w:b/>
                <w:bCs/>
                <w:i/>
                <w:sz w:val="20"/>
                <w:szCs w:val="20"/>
                <w:lang w:val="en-US"/>
              </w:rPr>
              <w:t>Rok za sprovođenje</w:t>
            </w:r>
          </w:p>
        </w:tc>
      </w:tr>
      <w:tr w:rsidR="00455B0A" w:rsidRPr="00455B0A" w:rsidTr="00F30A32">
        <w:trPr>
          <w:trHeight w:val="397"/>
        </w:trPr>
        <w:tc>
          <w:tcPr>
            <w:tcW w:w="606" w:type="dxa"/>
            <w:tcBorders>
              <w:top w:val="single" w:sz="4" w:space="0" w:color="000000"/>
              <w:left w:val="single" w:sz="4" w:space="0" w:color="000000"/>
              <w:bottom w:val="single" w:sz="4" w:space="0" w:color="000000"/>
              <w:right w:val="single" w:sz="4" w:space="0" w:color="000000"/>
            </w:tcBorders>
            <w:vAlign w:val="center"/>
          </w:tcPr>
          <w:p w:rsidR="00455B0A" w:rsidRPr="00455B0A" w:rsidRDefault="003A7D57" w:rsidP="00455B0A">
            <w:pPr>
              <w:ind w:left="-129" w:firstLine="129"/>
              <w:rPr>
                <w:rFonts w:ascii="Arial" w:hAnsi="Arial" w:cs="Arial"/>
                <w:bCs/>
                <w:sz w:val="20"/>
                <w:szCs w:val="20"/>
                <w:lang w:val="en-US"/>
              </w:rPr>
            </w:pPr>
            <w:r>
              <w:rPr>
                <w:rFonts w:ascii="Arial" w:hAnsi="Arial" w:cs="Arial"/>
                <w:bCs/>
                <w:sz w:val="20"/>
                <w:szCs w:val="20"/>
                <w:lang w:val="en-US"/>
              </w:rPr>
              <w:t xml:space="preserve"> 1</w:t>
            </w:r>
            <w:r w:rsidR="00455B0A" w:rsidRPr="00455B0A">
              <w:rPr>
                <w:rFonts w:ascii="Arial" w:hAnsi="Arial" w:cs="Arial"/>
                <w:bCs/>
                <w:sz w:val="20"/>
                <w:szCs w:val="20"/>
                <w:lang w:val="en-US"/>
              </w:rPr>
              <w:t>.</w:t>
            </w:r>
          </w:p>
        </w:tc>
        <w:tc>
          <w:tcPr>
            <w:tcW w:w="2085" w:type="dxa"/>
            <w:tcBorders>
              <w:top w:val="single" w:sz="4" w:space="0" w:color="auto"/>
              <w:left w:val="single" w:sz="4" w:space="0" w:color="000000"/>
              <w:bottom w:val="single" w:sz="4" w:space="0" w:color="auto"/>
              <w:right w:val="single" w:sz="4" w:space="0" w:color="000000"/>
            </w:tcBorders>
            <w:vAlign w:val="center"/>
          </w:tcPr>
          <w:p w:rsidR="00455B0A" w:rsidRPr="00455B0A" w:rsidRDefault="00455B0A" w:rsidP="008B16D7">
            <w:pPr>
              <w:jc w:val="left"/>
              <w:rPr>
                <w:rFonts w:ascii="Arial" w:hAnsi="Arial" w:cs="Arial"/>
                <w:sz w:val="20"/>
                <w:szCs w:val="20"/>
                <w:lang w:val="en-US"/>
              </w:rPr>
            </w:pPr>
            <w:r w:rsidRPr="00455B0A">
              <w:rPr>
                <w:rFonts w:ascii="Arial" w:hAnsi="Arial" w:cs="Arial"/>
                <w:sz w:val="20"/>
                <w:szCs w:val="20"/>
                <w:lang w:val="en-US"/>
              </w:rPr>
              <w:t>Neuspostavljanje i neostvarivanje komunikacije sa predstavnicima opština u cilju dobijanja sagl</w:t>
            </w:r>
            <w:r w:rsidR="005E6C7A">
              <w:rPr>
                <w:rFonts w:ascii="Arial" w:hAnsi="Arial" w:cs="Arial"/>
                <w:sz w:val="20"/>
                <w:szCs w:val="20"/>
                <w:lang w:val="en-US"/>
              </w:rPr>
              <w:t>asnosti na lokalni akcioni plan</w:t>
            </w:r>
          </w:p>
        </w:tc>
        <w:tc>
          <w:tcPr>
            <w:tcW w:w="1333" w:type="dxa"/>
            <w:tcBorders>
              <w:top w:val="single" w:sz="4" w:space="0" w:color="auto"/>
              <w:left w:val="single" w:sz="4" w:space="0" w:color="000000"/>
              <w:bottom w:val="single" w:sz="4" w:space="0" w:color="auto"/>
              <w:right w:val="single" w:sz="4" w:space="0" w:color="000000"/>
            </w:tcBorders>
            <w:vAlign w:val="center"/>
          </w:tcPr>
          <w:p w:rsidR="00455B0A" w:rsidRPr="00455B0A" w:rsidRDefault="00455B0A" w:rsidP="00455B0A">
            <w:pPr>
              <w:rPr>
                <w:rFonts w:ascii="Arial" w:hAnsi="Arial" w:cs="Arial"/>
                <w:sz w:val="20"/>
                <w:szCs w:val="20"/>
                <w:lang w:val="en-US"/>
              </w:rPr>
            </w:pPr>
            <w:r w:rsidRPr="00455B0A">
              <w:rPr>
                <w:rFonts w:ascii="Arial" w:hAnsi="Arial" w:cs="Arial"/>
                <w:sz w:val="20"/>
                <w:szCs w:val="20"/>
                <w:lang w:val="en-US"/>
              </w:rPr>
              <w:t>Operativni i Informacije i komunikacije</w:t>
            </w:r>
          </w:p>
        </w:tc>
        <w:tc>
          <w:tcPr>
            <w:tcW w:w="931" w:type="dxa"/>
            <w:tcBorders>
              <w:top w:val="single" w:sz="4" w:space="0" w:color="auto"/>
              <w:left w:val="single" w:sz="4" w:space="0" w:color="000000"/>
              <w:bottom w:val="single" w:sz="4" w:space="0" w:color="auto"/>
              <w:right w:val="single" w:sz="4" w:space="0" w:color="auto"/>
            </w:tcBorders>
            <w:vAlign w:val="center"/>
          </w:tcPr>
          <w:p w:rsidR="00455B0A" w:rsidRPr="00455B0A" w:rsidRDefault="00455B0A" w:rsidP="00455B0A">
            <w:pPr>
              <w:jc w:val="center"/>
              <w:rPr>
                <w:rFonts w:ascii="Arial" w:hAnsi="Arial" w:cs="Arial"/>
                <w:bCs/>
                <w:sz w:val="20"/>
                <w:szCs w:val="20"/>
                <w:lang w:val="en-US"/>
              </w:rPr>
            </w:pPr>
            <w:r w:rsidRPr="00455B0A">
              <w:rPr>
                <w:rFonts w:ascii="Arial" w:hAnsi="Arial" w:cs="Arial"/>
                <w:bCs/>
                <w:sz w:val="20"/>
                <w:szCs w:val="20"/>
                <w:lang w:val="en-US"/>
              </w:rPr>
              <w:t>2</w:t>
            </w:r>
          </w:p>
        </w:tc>
        <w:tc>
          <w:tcPr>
            <w:tcW w:w="931" w:type="dxa"/>
            <w:tcBorders>
              <w:top w:val="single" w:sz="4" w:space="0" w:color="auto"/>
              <w:left w:val="single" w:sz="4" w:space="0" w:color="auto"/>
              <w:bottom w:val="single" w:sz="4" w:space="0" w:color="auto"/>
              <w:right w:val="single" w:sz="4" w:space="0" w:color="auto"/>
            </w:tcBorders>
            <w:vAlign w:val="center"/>
          </w:tcPr>
          <w:p w:rsidR="00455B0A" w:rsidRPr="00455B0A" w:rsidRDefault="00455B0A" w:rsidP="00455B0A">
            <w:pPr>
              <w:jc w:val="center"/>
              <w:rPr>
                <w:rFonts w:ascii="Arial" w:hAnsi="Arial" w:cs="Arial"/>
                <w:bCs/>
                <w:sz w:val="20"/>
                <w:szCs w:val="20"/>
                <w:lang w:val="en-US"/>
              </w:rPr>
            </w:pPr>
            <w:r w:rsidRPr="00455B0A">
              <w:rPr>
                <w:rFonts w:ascii="Arial" w:hAnsi="Arial" w:cs="Arial"/>
                <w:bCs/>
                <w:sz w:val="20"/>
                <w:szCs w:val="20"/>
                <w:lang w:val="en-US"/>
              </w:rPr>
              <w:t>1</w:t>
            </w:r>
          </w:p>
        </w:tc>
        <w:tc>
          <w:tcPr>
            <w:tcW w:w="931" w:type="dxa"/>
            <w:tcBorders>
              <w:top w:val="single" w:sz="4" w:space="0" w:color="auto"/>
              <w:left w:val="single" w:sz="4" w:space="0" w:color="auto"/>
              <w:bottom w:val="single" w:sz="4" w:space="0" w:color="auto"/>
              <w:right w:val="single" w:sz="4" w:space="0" w:color="000000"/>
            </w:tcBorders>
            <w:vAlign w:val="center"/>
          </w:tcPr>
          <w:p w:rsidR="00455B0A" w:rsidRPr="00455B0A" w:rsidRDefault="00455B0A" w:rsidP="00455B0A">
            <w:pPr>
              <w:rPr>
                <w:rFonts w:ascii="Arial" w:hAnsi="Arial" w:cs="Arial"/>
                <w:bCs/>
                <w:sz w:val="20"/>
                <w:szCs w:val="20"/>
                <w:lang w:val="en-US"/>
              </w:rPr>
            </w:pPr>
            <w:r w:rsidRPr="00455B0A">
              <w:rPr>
                <w:rFonts w:ascii="Arial" w:hAnsi="Arial" w:cs="Arial"/>
                <w:bCs/>
                <w:sz w:val="20"/>
                <w:szCs w:val="20"/>
                <w:lang w:val="en-US"/>
              </w:rPr>
              <w:t xml:space="preserve">  2</w:t>
            </w:r>
          </w:p>
        </w:tc>
        <w:tc>
          <w:tcPr>
            <w:tcW w:w="1969" w:type="dxa"/>
            <w:tcBorders>
              <w:left w:val="single" w:sz="4" w:space="0" w:color="000000"/>
              <w:right w:val="single" w:sz="4" w:space="0" w:color="000000"/>
            </w:tcBorders>
            <w:vAlign w:val="center"/>
          </w:tcPr>
          <w:p w:rsidR="00455B0A" w:rsidRPr="00455B0A" w:rsidRDefault="00FE2A10" w:rsidP="008B16D7">
            <w:pPr>
              <w:jc w:val="left"/>
              <w:rPr>
                <w:rFonts w:ascii="Arial" w:hAnsi="Arial" w:cs="Arial"/>
                <w:sz w:val="20"/>
                <w:szCs w:val="20"/>
                <w:lang w:val="en-US"/>
              </w:rPr>
            </w:pPr>
            <w:r>
              <w:rPr>
                <w:rFonts w:ascii="Arial" w:hAnsi="Arial" w:cs="Arial"/>
                <w:sz w:val="20"/>
                <w:szCs w:val="20"/>
                <w:lang w:val="en-US"/>
              </w:rPr>
              <w:t xml:space="preserve">Izmjene i dopune </w:t>
            </w:r>
            <w:r w:rsidR="00455B0A" w:rsidRPr="00455B0A">
              <w:rPr>
                <w:rFonts w:ascii="Arial" w:hAnsi="Arial" w:cs="Arial"/>
                <w:sz w:val="20"/>
                <w:szCs w:val="20"/>
                <w:lang w:val="en-US"/>
              </w:rPr>
              <w:t>Zakon</w:t>
            </w:r>
            <w:r>
              <w:rPr>
                <w:rFonts w:ascii="Arial" w:hAnsi="Arial" w:cs="Arial"/>
                <w:sz w:val="20"/>
                <w:szCs w:val="20"/>
                <w:lang w:val="en-US"/>
              </w:rPr>
              <w:t>a</w:t>
            </w:r>
            <w:r w:rsidR="00455B0A" w:rsidRPr="00455B0A">
              <w:rPr>
                <w:rFonts w:ascii="Arial" w:hAnsi="Arial" w:cs="Arial"/>
                <w:sz w:val="20"/>
                <w:szCs w:val="20"/>
                <w:lang w:val="en-US"/>
              </w:rPr>
              <w:t xml:space="preserve"> o mladima;</w:t>
            </w:r>
          </w:p>
          <w:p w:rsidR="00455B0A" w:rsidRPr="00455B0A" w:rsidRDefault="00D0664E" w:rsidP="008B16D7">
            <w:pPr>
              <w:jc w:val="left"/>
              <w:rPr>
                <w:rFonts w:ascii="Arial" w:hAnsi="Arial" w:cs="Arial"/>
                <w:sz w:val="20"/>
                <w:szCs w:val="20"/>
                <w:lang w:val="en-US"/>
              </w:rPr>
            </w:pPr>
            <w:r>
              <w:rPr>
                <w:rFonts w:ascii="Arial" w:hAnsi="Arial" w:cs="Arial"/>
                <w:sz w:val="20"/>
                <w:szCs w:val="20"/>
                <w:lang w:val="en-US"/>
              </w:rPr>
              <w:t>Podzakonski akti Zakona o mladima;</w:t>
            </w:r>
          </w:p>
        </w:tc>
        <w:tc>
          <w:tcPr>
            <w:tcW w:w="2834" w:type="dxa"/>
            <w:tcBorders>
              <w:left w:val="single" w:sz="4" w:space="0" w:color="000000"/>
              <w:right w:val="single" w:sz="4" w:space="0" w:color="000000"/>
            </w:tcBorders>
            <w:vAlign w:val="center"/>
          </w:tcPr>
          <w:p w:rsidR="00FE2A10" w:rsidRDefault="00FE2A10" w:rsidP="008B16D7">
            <w:pPr>
              <w:jc w:val="left"/>
              <w:rPr>
                <w:rFonts w:ascii="Arial" w:hAnsi="Arial" w:cs="Arial"/>
                <w:bCs/>
                <w:sz w:val="20"/>
                <w:szCs w:val="20"/>
                <w:lang w:val="en-GB"/>
              </w:rPr>
            </w:pPr>
            <w:r>
              <w:rPr>
                <w:rFonts w:ascii="Arial" w:hAnsi="Arial" w:cs="Arial"/>
                <w:bCs/>
                <w:sz w:val="20"/>
                <w:szCs w:val="20"/>
                <w:lang w:val="en-GB"/>
              </w:rPr>
              <w:t>Poboljšanje saradnje sa predstavnicima opština;</w:t>
            </w:r>
          </w:p>
          <w:p w:rsidR="00455B0A" w:rsidRDefault="00455B0A" w:rsidP="008B16D7">
            <w:pPr>
              <w:jc w:val="left"/>
              <w:rPr>
                <w:rFonts w:ascii="Arial" w:hAnsi="Arial" w:cs="Arial"/>
                <w:bCs/>
                <w:sz w:val="20"/>
                <w:szCs w:val="20"/>
                <w:lang w:val="en-GB"/>
              </w:rPr>
            </w:pPr>
            <w:r w:rsidRPr="00455B0A">
              <w:rPr>
                <w:rFonts w:ascii="Arial" w:hAnsi="Arial" w:cs="Arial"/>
                <w:bCs/>
                <w:sz w:val="20"/>
                <w:szCs w:val="20"/>
                <w:lang w:val="en-GB"/>
              </w:rPr>
              <w:t xml:space="preserve">Kontinuirani sastanci sa prestavnicima opština; </w:t>
            </w:r>
          </w:p>
          <w:p w:rsidR="007A4B37" w:rsidRPr="00455B0A" w:rsidRDefault="007A4B37" w:rsidP="008B16D7">
            <w:pPr>
              <w:jc w:val="left"/>
              <w:rPr>
                <w:rFonts w:ascii="Arial" w:hAnsi="Arial" w:cs="Arial"/>
                <w:bCs/>
                <w:sz w:val="20"/>
                <w:szCs w:val="20"/>
                <w:lang w:val="en-GB"/>
              </w:rPr>
            </w:pPr>
            <w:r>
              <w:rPr>
                <w:rFonts w:ascii="Arial" w:hAnsi="Arial" w:cs="Arial"/>
                <w:bCs/>
                <w:sz w:val="20"/>
                <w:szCs w:val="20"/>
                <w:lang w:val="en-GB"/>
              </w:rPr>
              <w:t>Obezbjediti kvalitetnu izradu lokalnog akcionog plana</w:t>
            </w:r>
            <w:r w:rsidR="00D0664E">
              <w:rPr>
                <w:rFonts w:ascii="Arial" w:hAnsi="Arial" w:cs="Arial"/>
                <w:bCs/>
                <w:sz w:val="20"/>
                <w:szCs w:val="20"/>
                <w:lang w:val="en-GB"/>
              </w:rPr>
              <w:t xml:space="preserve"> sa jasnim i preciznim smjernicama</w:t>
            </w:r>
          </w:p>
        </w:tc>
        <w:tc>
          <w:tcPr>
            <w:tcW w:w="1947" w:type="dxa"/>
            <w:tcBorders>
              <w:left w:val="single" w:sz="4" w:space="0" w:color="000000"/>
              <w:right w:val="single" w:sz="4" w:space="0" w:color="000000"/>
            </w:tcBorders>
            <w:vAlign w:val="center"/>
          </w:tcPr>
          <w:p w:rsidR="00455B0A" w:rsidRPr="00455B0A" w:rsidRDefault="00FE2A10" w:rsidP="00455B0A">
            <w:pPr>
              <w:rPr>
                <w:rFonts w:ascii="Arial" w:hAnsi="Arial" w:cs="Arial"/>
                <w:bCs/>
                <w:i/>
                <w:sz w:val="20"/>
                <w:szCs w:val="20"/>
                <w:lang w:val="en-US"/>
              </w:rPr>
            </w:pPr>
            <w:r>
              <w:rPr>
                <w:rFonts w:ascii="Arial" w:hAnsi="Arial" w:cs="Arial"/>
                <w:bCs/>
                <w:i/>
                <w:sz w:val="20"/>
                <w:szCs w:val="20"/>
                <w:lang w:val="en-US"/>
              </w:rPr>
              <w:t>Direktor</w:t>
            </w:r>
            <w:r w:rsidR="00455B0A" w:rsidRPr="00FE2A10">
              <w:rPr>
                <w:rFonts w:ascii="Arial" w:hAnsi="Arial" w:cs="Arial"/>
                <w:bCs/>
                <w:i/>
                <w:sz w:val="20"/>
                <w:szCs w:val="20"/>
                <w:lang w:val="en-US"/>
              </w:rPr>
              <w:t>;</w:t>
            </w:r>
          </w:p>
          <w:p w:rsidR="00455B0A" w:rsidRPr="00455B0A" w:rsidRDefault="006B4FE5" w:rsidP="006B4FE5">
            <w:pPr>
              <w:rPr>
                <w:rFonts w:ascii="Arial" w:hAnsi="Arial" w:cs="Arial"/>
                <w:bCs/>
                <w:i/>
                <w:sz w:val="20"/>
                <w:szCs w:val="20"/>
                <w:lang w:val="en-US"/>
              </w:rPr>
            </w:pPr>
            <w:r>
              <w:rPr>
                <w:rFonts w:ascii="Arial" w:hAnsi="Arial" w:cs="Arial"/>
                <w:bCs/>
                <w:i/>
                <w:sz w:val="20"/>
                <w:szCs w:val="20"/>
                <w:lang w:val="en-US"/>
              </w:rPr>
              <w:t>Po</w:t>
            </w:r>
            <w:r w:rsidR="00455B0A" w:rsidRPr="00455B0A">
              <w:rPr>
                <w:rFonts w:ascii="Arial" w:hAnsi="Arial" w:cs="Arial"/>
                <w:bCs/>
                <w:i/>
                <w:sz w:val="20"/>
                <w:szCs w:val="20"/>
                <w:lang w:val="en-US"/>
              </w:rPr>
              <w:t>stupajući službenici</w:t>
            </w:r>
          </w:p>
        </w:tc>
        <w:tc>
          <w:tcPr>
            <w:tcW w:w="1350" w:type="dxa"/>
            <w:tcBorders>
              <w:left w:val="single" w:sz="4" w:space="0" w:color="000000"/>
              <w:right w:val="single" w:sz="4" w:space="0" w:color="000000"/>
            </w:tcBorders>
            <w:vAlign w:val="center"/>
          </w:tcPr>
          <w:p w:rsidR="00455B0A" w:rsidRPr="00455B0A" w:rsidRDefault="00520BE8" w:rsidP="00455B0A">
            <w:pPr>
              <w:rPr>
                <w:rFonts w:ascii="Arial" w:hAnsi="Arial" w:cs="Arial"/>
                <w:bCs/>
                <w:sz w:val="20"/>
                <w:szCs w:val="20"/>
                <w:lang w:val="en-US"/>
              </w:rPr>
            </w:pPr>
            <w:r>
              <w:rPr>
                <w:rFonts w:ascii="Arial" w:hAnsi="Arial" w:cs="Arial"/>
                <w:bCs/>
                <w:sz w:val="20"/>
                <w:szCs w:val="20"/>
                <w:lang w:val="en-US"/>
              </w:rPr>
              <w:t>Kontinuirano</w:t>
            </w:r>
          </w:p>
        </w:tc>
      </w:tr>
      <w:tr w:rsidR="00455B0A" w:rsidRPr="00455B0A" w:rsidTr="00FE2A10">
        <w:trPr>
          <w:trHeight w:val="397"/>
        </w:trPr>
        <w:tc>
          <w:tcPr>
            <w:tcW w:w="606" w:type="dxa"/>
            <w:tcBorders>
              <w:top w:val="single" w:sz="4" w:space="0" w:color="000000"/>
              <w:left w:val="single" w:sz="4" w:space="0" w:color="000000"/>
              <w:bottom w:val="single" w:sz="4" w:space="0" w:color="000000"/>
              <w:right w:val="single" w:sz="4" w:space="0" w:color="000000"/>
            </w:tcBorders>
            <w:vAlign w:val="center"/>
          </w:tcPr>
          <w:p w:rsidR="00455B0A" w:rsidRPr="00455B0A" w:rsidRDefault="00FE2A10" w:rsidP="00455B0A">
            <w:pPr>
              <w:ind w:left="-129" w:firstLine="129"/>
              <w:rPr>
                <w:rFonts w:ascii="Arial" w:hAnsi="Arial" w:cs="Arial"/>
                <w:bCs/>
                <w:sz w:val="20"/>
                <w:szCs w:val="20"/>
                <w:lang w:val="en-US"/>
              </w:rPr>
            </w:pPr>
            <w:r>
              <w:rPr>
                <w:rFonts w:ascii="Arial" w:hAnsi="Arial" w:cs="Arial"/>
                <w:bCs/>
                <w:sz w:val="20"/>
                <w:szCs w:val="20"/>
                <w:lang w:val="en-US"/>
              </w:rPr>
              <w:t xml:space="preserve"> 2</w:t>
            </w:r>
            <w:r w:rsidR="00455B0A" w:rsidRPr="00455B0A">
              <w:rPr>
                <w:rFonts w:ascii="Arial" w:hAnsi="Arial" w:cs="Arial"/>
                <w:bCs/>
                <w:sz w:val="20"/>
                <w:szCs w:val="20"/>
                <w:lang w:val="en-US"/>
              </w:rPr>
              <w:t>.</w:t>
            </w:r>
          </w:p>
        </w:tc>
        <w:tc>
          <w:tcPr>
            <w:tcW w:w="2085" w:type="dxa"/>
            <w:tcBorders>
              <w:top w:val="single" w:sz="4" w:space="0" w:color="auto"/>
              <w:left w:val="single" w:sz="4" w:space="0" w:color="000000"/>
              <w:bottom w:val="single" w:sz="4" w:space="0" w:color="auto"/>
              <w:right w:val="single" w:sz="4" w:space="0" w:color="000000"/>
            </w:tcBorders>
            <w:vAlign w:val="center"/>
          </w:tcPr>
          <w:p w:rsidR="00455B0A" w:rsidRPr="00455B0A" w:rsidRDefault="00455B0A" w:rsidP="008B16D7">
            <w:pPr>
              <w:jc w:val="left"/>
              <w:rPr>
                <w:rFonts w:ascii="Arial" w:hAnsi="Arial" w:cs="Arial"/>
                <w:sz w:val="20"/>
                <w:szCs w:val="20"/>
                <w:lang w:val="en-US"/>
              </w:rPr>
            </w:pPr>
            <w:r w:rsidRPr="00455B0A">
              <w:rPr>
                <w:rFonts w:ascii="Arial" w:hAnsi="Arial" w:cs="Arial"/>
                <w:sz w:val="20"/>
                <w:szCs w:val="20"/>
                <w:lang w:val="en-US"/>
              </w:rPr>
              <w:t>Neuspostavljanje i neostvarivanje komunikacije sa osobama angažovanim u omladinskim servisima</w:t>
            </w:r>
          </w:p>
        </w:tc>
        <w:tc>
          <w:tcPr>
            <w:tcW w:w="1333" w:type="dxa"/>
            <w:tcBorders>
              <w:top w:val="single" w:sz="4" w:space="0" w:color="auto"/>
              <w:left w:val="single" w:sz="4" w:space="0" w:color="000000"/>
              <w:bottom w:val="single" w:sz="4" w:space="0" w:color="auto"/>
              <w:right w:val="single" w:sz="4" w:space="0" w:color="000000"/>
            </w:tcBorders>
            <w:vAlign w:val="center"/>
          </w:tcPr>
          <w:p w:rsidR="00455B0A" w:rsidRPr="00455B0A" w:rsidRDefault="00455B0A" w:rsidP="00455B0A">
            <w:pPr>
              <w:rPr>
                <w:rFonts w:ascii="Arial" w:hAnsi="Arial" w:cs="Arial"/>
                <w:sz w:val="20"/>
                <w:szCs w:val="20"/>
                <w:lang w:val="en-US"/>
              </w:rPr>
            </w:pPr>
            <w:r w:rsidRPr="00455B0A">
              <w:rPr>
                <w:rFonts w:ascii="Arial" w:hAnsi="Arial" w:cs="Arial"/>
                <w:sz w:val="20"/>
                <w:szCs w:val="20"/>
                <w:lang w:val="en-US"/>
              </w:rPr>
              <w:t>Informacije i komunikacije</w:t>
            </w:r>
          </w:p>
        </w:tc>
        <w:tc>
          <w:tcPr>
            <w:tcW w:w="931" w:type="dxa"/>
            <w:tcBorders>
              <w:top w:val="single" w:sz="4" w:space="0" w:color="auto"/>
              <w:left w:val="single" w:sz="4" w:space="0" w:color="000000"/>
              <w:bottom w:val="single" w:sz="4" w:space="0" w:color="auto"/>
              <w:right w:val="single" w:sz="4" w:space="0" w:color="auto"/>
            </w:tcBorders>
            <w:vAlign w:val="center"/>
          </w:tcPr>
          <w:p w:rsidR="00455B0A" w:rsidRPr="00455B0A" w:rsidRDefault="00455B0A" w:rsidP="00455B0A">
            <w:pPr>
              <w:jc w:val="center"/>
              <w:rPr>
                <w:rFonts w:ascii="Arial" w:hAnsi="Arial" w:cs="Arial"/>
                <w:bCs/>
                <w:sz w:val="20"/>
                <w:szCs w:val="20"/>
                <w:lang w:val="en-US"/>
              </w:rPr>
            </w:pPr>
            <w:r w:rsidRPr="00455B0A">
              <w:rPr>
                <w:rFonts w:ascii="Arial" w:hAnsi="Arial" w:cs="Arial"/>
                <w:bCs/>
                <w:sz w:val="20"/>
                <w:szCs w:val="20"/>
                <w:lang w:val="en-US"/>
              </w:rPr>
              <w:t>1</w:t>
            </w:r>
          </w:p>
        </w:tc>
        <w:tc>
          <w:tcPr>
            <w:tcW w:w="931" w:type="dxa"/>
            <w:tcBorders>
              <w:top w:val="single" w:sz="4" w:space="0" w:color="auto"/>
              <w:left w:val="single" w:sz="4" w:space="0" w:color="auto"/>
              <w:bottom w:val="single" w:sz="4" w:space="0" w:color="auto"/>
              <w:right w:val="single" w:sz="4" w:space="0" w:color="auto"/>
            </w:tcBorders>
            <w:vAlign w:val="center"/>
          </w:tcPr>
          <w:p w:rsidR="00455B0A" w:rsidRPr="00455B0A" w:rsidRDefault="00455B0A" w:rsidP="00455B0A">
            <w:pPr>
              <w:jc w:val="center"/>
              <w:rPr>
                <w:rFonts w:ascii="Arial" w:hAnsi="Arial" w:cs="Arial"/>
                <w:bCs/>
                <w:sz w:val="20"/>
                <w:szCs w:val="20"/>
                <w:lang w:val="en-US"/>
              </w:rPr>
            </w:pPr>
            <w:r w:rsidRPr="00455B0A">
              <w:rPr>
                <w:rFonts w:ascii="Arial" w:hAnsi="Arial" w:cs="Arial"/>
                <w:bCs/>
                <w:sz w:val="20"/>
                <w:szCs w:val="20"/>
                <w:lang w:val="en-US"/>
              </w:rPr>
              <w:t>2</w:t>
            </w:r>
          </w:p>
        </w:tc>
        <w:tc>
          <w:tcPr>
            <w:tcW w:w="931" w:type="dxa"/>
            <w:tcBorders>
              <w:top w:val="single" w:sz="4" w:space="0" w:color="auto"/>
              <w:left w:val="single" w:sz="4" w:space="0" w:color="auto"/>
              <w:bottom w:val="single" w:sz="4" w:space="0" w:color="auto"/>
              <w:right w:val="single" w:sz="4" w:space="0" w:color="000000"/>
            </w:tcBorders>
            <w:vAlign w:val="center"/>
          </w:tcPr>
          <w:p w:rsidR="00455B0A" w:rsidRPr="00455B0A" w:rsidRDefault="00455B0A" w:rsidP="00455B0A">
            <w:pPr>
              <w:rPr>
                <w:rFonts w:ascii="Arial" w:hAnsi="Arial" w:cs="Arial"/>
                <w:bCs/>
                <w:sz w:val="20"/>
                <w:szCs w:val="20"/>
                <w:lang w:val="en-US"/>
              </w:rPr>
            </w:pPr>
            <w:r w:rsidRPr="00455B0A">
              <w:rPr>
                <w:rFonts w:ascii="Arial" w:hAnsi="Arial" w:cs="Arial"/>
                <w:bCs/>
                <w:sz w:val="20"/>
                <w:szCs w:val="20"/>
                <w:lang w:val="en-US"/>
              </w:rPr>
              <w:t>2</w:t>
            </w:r>
          </w:p>
        </w:tc>
        <w:tc>
          <w:tcPr>
            <w:tcW w:w="1969" w:type="dxa"/>
            <w:tcBorders>
              <w:left w:val="single" w:sz="4" w:space="0" w:color="000000"/>
              <w:right w:val="single" w:sz="4" w:space="0" w:color="000000"/>
            </w:tcBorders>
            <w:vAlign w:val="center"/>
          </w:tcPr>
          <w:p w:rsidR="00455B0A" w:rsidRDefault="00FE2A10" w:rsidP="008B16D7">
            <w:pPr>
              <w:jc w:val="left"/>
              <w:rPr>
                <w:rFonts w:ascii="Arial" w:hAnsi="Arial" w:cs="Arial"/>
                <w:sz w:val="20"/>
                <w:szCs w:val="20"/>
                <w:lang w:val="en-US"/>
              </w:rPr>
            </w:pPr>
            <w:r w:rsidRPr="00FE2A10">
              <w:rPr>
                <w:rFonts w:ascii="Arial" w:hAnsi="Arial" w:cs="Arial"/>
                <w:sz w:val="20"/>
                <w:szCs w:val="20"/>
                <w:lang w:val="en-US"/>
              </w:rPr>
              <w:t>Izmjene i dopune Zakona o mladima</w:t>
            </w:r>
            <w:r>
              <w:rPr>
                <w:rFonts w:ascii="Arial" w:hAnsi="Arial" w:cs="Arial"/>
                <w:sz w:val="20"/>
                <w:szCs w:val="20"/>
                <w:lang w:val="en-US"/>
              </w:rPr>
              <w:t>;</w:t>
            </w:r>
          </w:p>
          <w:p w:rsidR="00D0664E" w:rsidRPr="00455B0A" w:rsidRDefault="00D0664E" w:rsidP="008B16D7">
            <w:pPr>
              <w:jc w:val="left"/>
              <w:rPr>
                <w:rFonts w:ascii="Arial" w:hAnsi="Arial" w:cs="Arial"/>
                <w:sz w:val="20"/>
                <w:szCs w:val="20"/>
                <w:lang w:val="en-US"/>
              </w:rPr>
            </w:pPr>
            <w:r>
              <w:rPr>
                <w:rFonts w:ascii="Arial" w:hAnsi="Arial" w:cs="Arial"/>
                <w:sz w:val="20"/>
                <w:szCs w:val="20"/>
                <w:lang w:val="en-US"/>
              </w:rPr>
              <w:t>Podzakonski akti Zakona o mladima;</w:t>
            </w:r>
          </w:p>
        </w:tc>
        <w:tc>
          <w:tcPr>
            <w:tcW w:w="2834" w:type="dxa"/>
            <w:tcBorders>
              <w:left w:val="single" w:sz="4" w:space="0" w:color="000000"/>
              <w:right w:val="single" w:sz="4" w:space="0" w:color="000000"/>
            </w:tcBorders>
            <w:vAlign w:val="center"/>
          </w:tcPr>
          <w:p w:rsidR="00D0664E" w:rsidRDefault="00FE2A10" w:rsidP="008B16D7">
            <w:pPr>
              <w:jc w:val="left"/>
              <w:rPr>
                <w:rFonts w:ascii="Arial" w:hAnsi="Arial" w:cs="Arial"/>
                <w:bCs/>
                <w:sz w:val="20"/>
                <w:szCs w:val="20"/>
                <w:lang w:val="en-GB"/>
              </w:rPr>
            </w:pPr>
            <w:r>
              <w:rPr>
                <w:rFonts w:ascii="Arial" w:hAnsi="Arial" w:cs="Arial"/>
                <w:bCs/>
                <w:sz w:val="20"/>
                <w:szCs w:val="20"/>
                <w:lang w:val="en-GB"/>
              </w:rPr>
              <w:t xml:space="preserve">Organizovanje </w:t>
            </w:r>
            <w:r w:rsidR="00D0664E">
              <w:rPr>
                <w:rFonts w:ascii="Arial" w:hAnsi="Arial" w:cs="Arial"/>
                <w:bCs/>
                <w:sz w:val="20"/>
                <w:szCs w:val="20"/>
                <w:lang w:val="en-GB"/>
              </w:rPr>
              <w:t xml:space="preserve">i implementacija </w:t>
            </w:r>
            <w:r>
              <w:rPr>
                <w:rFonts w:ascii="Arial" w:hAnsi="Arial" w:cs="Arial"/>
                <w:bCs/>
                <w:sz w:val="20"/>
                <w:szCs w:val="20"/>
                <w:lang w:val="en-GB"/>
              </w:rPr>
              <w:t>kvalitetnih obuka</w:t>
            </w:r>
            <w:r w:rsidR="00D0664E">
              <w:rPr>
                <w:rFonts w:ascii="Arial" w:hAnsi="Arial" w:cs="Arial"/>
                <w:bCs/>
                <w:sz w:val="20"/>
                <w:szCs w:val="20"/>
                <w:lang w:val="en-GB"/>
              </w:rPr>
              <w:t>/treninga i radionice u cilju podizanja stručnosti/znanja i kompetencija za ovu oblast;</w:t>
            </w:r>
          </w:p>
          <w:p w:rsidR="00455B0A" w:rsidRDefault="00D0664E" w:rsidP="008B16D7">
            <w:pPr>
              <w:jc w:val="left"/>
              <w:rPr>
                <w:rFonts w:ascii="Arial" w:hAnsi="Arial" w:cs="Arial"/>
                <w:bCs/>
                <w:sz w:val="20"/>
                <w:szCs w:val="20"/>
                <w:lang w:val="en-GB"/>
              </w:rPr>
            </w:pPr>
            <w:r>
              <w:rPr>
                <w:rFonts w:ascii="Arial" w:hAnsi="Arial" w:cs="Arial"/>
                <w:bCs/>
                <w:sz w:val="20"/>
                <w:szCs w:val="20"/>
                <w:lang w:val="en-GB"/>
              </w:rPr>
              <w:t>K</w:t>
            </w:r>
            <w:r w:rsidR="00455B0A" w:rsidRPr="00455B0A">
              <w:rPr>
                <w:rFonts w:ascii="Arial" w:hAnsi="Arial" w:cs="Arial"/>
                <w:bCs/>
                <w:sz w:val="20"/>
                <w:szCs w:val="20"/>
                <w:lang w:val="en-GB"/>
              </w:rPr>
              <w:t>ontinuirani sastanci sa osobama angažovanim u omladinskim servisima</w:t>
            </w:r>
            <w:r>
              <w:rPr>
                <w:rFonts w:ascii="Arial" w:hAnsi="Arial" w:cs="Arial"/>
                <w:bCs/>
                <w:sz w:val="20"/>
                <w:szCs w:val="20"/>
                <w:lang w:val="en-GB"/>
              </w:rPr>
              <w:t>;</w:t>
            </w:r>
          </w:p>
          <w:p w:rsidR="00D0664E" w:rsidRPr="00455B0A" w:rsidRDefault="00D0664E" w:rsidP="008B16D7">
            <w:pPr>
              <w:jc w:val="left"/>
              <w:rPr>
                <w:rFonts w:ascii="Arial" w:hAnsi="Arial" w:cs="Arial"/>
                <w:bCs/>
                <w:sz w:val="20"/>
                <w:szCs w:val="20"/>
                <w:lang w:val="en-GB"/>
              </w:rPr>
            </w:pPr>
            <w:r>
              <w:rPr>
                <w:rFonts w:ascii="Arial" w:hAnsi="Arial" w:cs="Arial"/>
                <w:bCs/>
                <w:sz w:val="20"/>
                <w:szCs w:val="20"/>
                <w:lang w:val="en-GB"/>
              </w:rPr>
              <w:t xml:space="preserve">Obezbjeđenje kvalitetnih podataka i inputa, kao i efikasne realizacije </w:t>
            </w:r>
            <w:r>
              <w:rPr>
                <w:rFonts w:ascii="Arial" w:hAnsi="Arial" w:cs="Arial"/>
                <w:bCs/>
                <w:sz w:val="20"/>
                <w:szCs w:val="20"/>
                <w:lang w:val="en-GB"/>
              </w:rPr>
              <w:lastRenderedPageBreak/>
              <w:t>programa, projekata i svih planiranih aktivnosti;</w:t>
            </w:r>
          </w:p>
        </w:tc>
        <w:tc>
          <w:tcPr>
            <w:tcW w:w="1947" w:type="dxa"/>
            <w:tcBorders>
              <w:left w:val="single" w:sz="4" w:space="0" w:color="000000"/>
              <w:right w:val="single" w:sz="4" w:space="0" w:color="000000"/>
            </w:tcBorders>
            <w:vAlign w:val="center"/>
          </w:tcPr>
          <w:p w:rsidR="00455B0A" w:rsidRPr="00455B0A" w:rsidRDefault="00FE2A10" w:rsidP="00455B0A">
            <w:pPr>
              <w:rPr>
                <w:rFonts w:ascii="Arial" w:hAnsi="Arial" w:cs="Arial"/>
                <w:bCs/>
                <w:i/>
                <w:sz w:val="20"/>
                <w:szCs w:val="20"/>
                <w:lang w:val="en-US"/>
              </w:rPr>
            </w:pPr>
            <w:r>
              <w:rPr>
                <w:rFonts w:ascii="Arial" w:hAnsi="Arial" w:cs="Arial"/>
                <w:bCs/>
                <w:i/>
                <w:sz w:val="20"/>
                <w:szCs w:val="20"/>
                <w:lang w:val="en-US"/>
              </w:rPr>
              <w:lastRenderedPageBreak/>
              <w:t>Direktor</w:t>
            </w:r>
            <w:r w:rsidR="00455B0A" w:rsidRPr="00FE2A10">
              <w:rPr>
                <w:rFonts w:ascii="Arial" w:hAnsi="Arial" w:cs="Arial"/>
                <w:bCs/>
                <w:i/>
                <w:sz w:val="20"/>
                <w:szCs w:val="20"/>
                <w:lang w:val="en-US"/>
              </w:rPr>
              <w:t>;</w:t>
            </w:r>
          </w:p>
          <w:p w:rsidR="00455B0A" w:rsidRPr="00455B0A" w:rsidRDefault="00FE2A10" w:rsidP="00455B0A">
            <w:pPr>
              <w:rPr>
                <w:rFonts w:ascii="Arial" w:hAnsi="Arial" w:cs="Arial"/>
                <w:bCs/>
                <w:i/>
                <w:sz w:val="20"/>
                <w:szCs w:val="20"/>
                <w:lang w:val="en-US"/>
              </w:rPr>
            </w:pPr>
            <w:r>
              <w:rPr>
                <w:rFonts w:ascii="Arial" w:hAnsi="Arial" w:cs="Arial"/>
                <w:bCs/>
                <w:i/>
                <w:sz w:val="20"/>
                <w:szCs w:val="20"/>
                <w:lang w:val="en-US"/>
              </w:rPr>
              <w:t>P</w:t>
            </w:r>
            <w:r w:rsidR="00455B0A" w:rsidRPr="00455B0A">
              <w:rPr>
                <w:rFonts w:ascii="Arial" w:hAnsi="Arial" w:cs="Arial"/>
                <w:bCs/>
                <w:i/>
                <w:sz w:val="20"/>
                <w:szCs w:val="20"/>
                <w:lang w:val="en-US"/>
              </w:rPr>
              <w:t>ostupajući službenici</w:t>
            </w:r>
          </w:p>
        </w:tc>
        <w:tc>
          <w:tcPr>
            <w:tcW w:w="1350" w:type="dxa"/>
            <w:tcBorders>
              <w:left w:val="single" w:sz="4" w:space="0" w:color="000000"/>
              <w:right w:val="single" w:sz="4" w:space="0" w:color="000000"/>
            </w:tcBorders>
            <w:vAlign w:val="center"/>
          </w:tcPr>
          <w:p w:rsidR="00455B0A" w:rsidRPr="00455B0A" w:rsidRDefault="00520BE8" w:rsidP="00455B0A">
            <w:pPr>
              <w:rPr>
                <w:rFonts w:ascii="Arial" w:hAnsi="Arial" w:cs="Arial"/>
                <w:bCs/>
                <w:sz w:val="20"/>
                <w:szCs w:val="20"/>
                <w:lang w:val="en-US"/>
              </w:rPr>
            </w:pPr>
            <w:r>
              <w:rPr>
                <w:rFonts w:ascii="Arial" w:hAnsi="Arial" w:cs="Arial"/>
                <w:bCs/>
                <w:sz w:val="20"/>
                <w:szCs w:val="20"/>
                <w:lang w:val="en-US"/>
              </w:rPr>
              <w:t>Kontinuirano</w:t>
            </w:r>
          </w:p>
        </w:tc>
      </w:tr>
      <w:tr w:rsidR="00FE2A10" w:rsidRPr="00455B0A" w:rsidTr="00F30A32">
        <w:trPr>
          <w:trHeight w:val="397"/>
        </w:trPr>
        <w:tc>
          <w:tcPr>
            <w:tcW w:w="606" w:type="dxa"/>
            <w:tcBorders>
              <w:top w:val="single" w:sz="4" w:space="0" w:color="000000"/>
              <w:left w:val="single" w:sz="4" w:space="0" w:color="000000"/>
              <w:bottom w:val="single" w:sz="4" w:space="0" w:color="000000"/>
              <w:right w:val="single" w:sz="4" w:space="0" w:color="000000"/>
            </w:tcBorders>
            <w:vAlign w:val="center"/>
          </w:tcPr>
          <w:p w:rsidR="00FE2A10" w:rsidRDefault="00FE2A10" w:rsidP="00455B0A">
            <w:pPr>
              <w:ind w:left="-129" w:firstLine="129"/>
              <w:rPr>
                <w:rFonts w:ascii="Arial" w:hAnsi="Arial" w:cs="Arial"/>
                <w:bCs/>
                <w:sz w:val="20"/>
                <w:szCs w:val="20"/>
                <w:lang w:val="en-US"/>
              </w:rPr>
            </w:pPr>
            <w:r>
              <w:rPr>
                <w:rFonts w:ascii="Arial" w:hAnsi="Arial" w:cs="Arial"/>
                <w:bCs/>
                <w:sz w:val="20"/>
                <w:szCs w:val="20"/>
                <w:lang w:val="en-US"/>
              </w:rPr>
              <w:t>3.</w:t>
            </w:r>
          </w:p>
        </w:tc>
        <w:tc>
          <w:tcPr>
            <w:tcW w:w="2085" w:type="dxa"/>
            <w:tcBorders>
              <w:top w:val="single" w:sz="4" w:space="0" w:color="auto"/>
              <w:left w:val="single" w:sz="4" w:space="0" w:color="000000"/>
              <w:bottom w:val="single" w:sz="4" w:space="0" w:color="auto"/>
              <w:right w:val="single" w:sz="4" w:space="0" w:color="000000"/>
            </w:tcBorders>
            <w:vAlign w:val="center"/>
          </w:tcPr>
          <w:p w:rsidR="00FE2A10" w:rsidRPr="00455B0A" w:rsidRDefault="00FE2A10" w:rsidP="008B16D7">
            <w:pPr>
              <w:jc w:val="left"/>
              <w:rPr>
                <w:rFonts w:ascii="Arial" w:hAnsi="Arial" w:cs="Arial"/>
                <w:sz w:val="20"/>
                <w:szCs w:val="20"/>
                <w:lang w:val="en-US"/>
              </w:rPr>
            </w:pPr>
            <w:r w:rsidRPr="00FE2A10">
              <w:rPr>
                <w:rFonts w:ascii="Arial" w:hAnsi="Arial" w:cs="Arial"/>
                <w:sz w:val="20"/>
                <w:szCs w:val="20"/>
                <w:lang w:val="en-US"/>
              </w:rPr>
              <w:t xml:space="preserve">Nezakonito finansiranje odnosno sufinansiranje izgradnje, rekonstrukcije, adaptacije i opremanje omladinskog servisa </w:t>
            </w:r>
          </w:p>
        </w:tc>
        <w:tc>
          <w:tcPr>
            <w:tcW w:w="1333" w:type="dxa"/>
            <w:tcBorders>
              <w:top w:val="single" w:sz="4" w:space="0" w:color="auto"/>
              <w:left w:val="single" w:sz="4" w:space="0" w:color="000000"/>
              <w:bottom w:val="single" w:sz="4" w:space="0" w:color="auto"/>
              <w:right w:val="single" w:sz="4" w:space="0" w:color="000000"/>
            </w:tcBorders>
            <w:vAlign w:val="center"/>
          </w:tcPr>
          <w:p w:rsidR="00FE2A10" w:rsidRPr="00455B0A" w:rsidRDefault="002C5B20" w:rsidP="00455B0A">
            <w:pPr>
              <w:rPr>
                <w:rFonts w:ascii="Arial" w:hAnsi="Arial" w:cs="Arial"/>
                <w:sz w:val="20"/>
                <w:szCs w:val="20"/>
                <w:lang w:val="en-US"/>
              </w:rPr>
            </w:pPr>
            <w:r w:rsidRPr="002C5B20">
              <w:rPr>
                <w:rFonts w:ascii="Arial" w:hAnsi="Arial" w:cs="Arial"/>
                <w:sz w:val="20"/>
                <w:szCs w:val="20"/>
                <w:lang w:val="en-US"/>
              </w:rPr>
              <w:t>Operativn, stratrateški i  finansijski</w:t>
            </w:r>
          </w:p>
        </w:tc>
        <w:tc>
          <w:tcPr>
            <w:tcW w:w="931" w:type="dxa"/>
            <w:tcBorders>
              <w:top w:val="single" w:sz="4" w:space="0" w:color="auto"/>
              <w:left w:val="single" w:sz="4" w:space="0" w:color="000000"/>
              <w:bottom w:val="single" w:sz="4" w:space="0" w:color="auto"/>
              <w:right w:val="single" w:sz="4" w:space="0" w:color="auto"/>
            </w:tcBorders>
            <w:vAlign w:val="center"/>
          </w:tcPr>
          <w:p w:rsidR="00FE2A10" w:rsidRPr="00455B0A" w:rsidRDefault="002C5B20" w:rsidP="00455B0A">
            <w:pPr>
              <w:jc w:val="center"/>
              <w:rPr>
                <w:rFonts w:ascii="Arial" w:hAnsi="Arial" w:cs="Arial"/>
                <w:bCs/>
                <w:sz w:val="20"/>
                <w:szCs w:val="20"/>
                <w:lang w:val="en-US"/>
              </w:rPr>
            </w:pPr>
            <w:r>
              <w:rPr>
                <w:rFonts w:ascii="Arial" w:hAnsi="Arial" w:cs="Arial"/>
                <w:bCs/>
                <w:sz w:val="20"/>
                <w:szCs w:val="20"/>
                <w:lang w:val="en-US"/>
              </w:rPr>
              <w:t>4</w:t>
            </w:r>
          </w:p>
        </w:tc>
        <w:tc>
          <w:tcPr>
            <w:tcW w:w="931" w:type="dxa"/>
            <w:tcBorders>
              <w:top w:val="single" w:sz="4" w:space="0" w:color="auto"/>
              <w:left w:val="single" w:sz="4" w:space="0" w:color="auto"/>
              <w:bottom w:val="single" w:sz="4" w:space="0" w:color="auto"/>
              <w:right w:val="single" w:sz="4" w:space="0" w:color="auto"/>
            </w:tcBorders>
            <w:vAlign w:val="center"/>
          </w:tcPr>
          <w:p w:rsidR="00FE2A10" w:rsidRPr="00455B0A" w:rsidRDefault="002C5B20" w:rsidP="00455B0A">
            <w:pPr>
              <w:jc w:val="center"/>
              <w:rPr>
                <w:rFonts w:ascii="Arial" w:hAnsi="Arial" w:cs="Arial"/>
                <w:bCs/>
                <w:sz w:val="20"/>
                <w:szCs w:val="20"/>
                <w:lang w:val="en-US"/>
              </w:rPr>
            </w:pPr>
            <w:r>
              <w:rPr>
                <w:rFonts w:ascii="Arial" w:hAnsi="Arial" w:cs="Arial"/>
                <w:bCs/>
                <w:sz w:val="20"/>
                <w:szCs w:val="20"/>
                <w:lang w:val="en-US"/>
              </w:rPr>
              <w:t>3</w:t>
            </w:r>
          </w:p>
        </w:tc>
        <w:tc>
          <w:tcPr>
            <w:tcW w:w="931" w:type="dxa"/>
            <w:tcBorders>
              <w:top w:val="single" w:sz="4" w:space="0" w:color="auto"/>
              <w:left w:val="single" w:sz="4" w:space="0" w:color="auto"/>
              <w:bottom w:val="single" w:sz="4" w:space="0" w:color="auto"/>
              <w:right w:val="single" w:sz="4" w:space="0" w:color="000000"/>
            </w:tcBorders>
            <w:vAlign w:val="center"/>
          </w:tcPr>
          <w:p w:rsidR="00FE2A10" w:rsidRPr="00455B0A" w:rsidRDefault="002C5B20" w:rsidP="00455B0A">
            <w:pPr>
              <w:rPr>
                <w:rFonts w:ascii="Arial" w:hAnsi="Arial" w:cs="Arial"/>
                <w:bCs/>
                <w:sz w:val="20"/>
                <w:szCs w:val="20"/>
                <w:lang w:val="en-US"/>
              </w:rPr>
            </w:pPr>
            <w:r>
              <w:rPr>
                <w:rFonts w:ascii="Arial" w:hAnsi="Arial" w:cs="Arial"/>
                <w:bCs/>
                <w:sz w:val="20"/>
                <w:szCs w:val="20"/>
                <w:lang w:val="en-US"/>
              </w:rPr>
              <w:t>12</w:t>
            </w:r>
          </w:p>
        </w:tc>
        <w:tc>
          <w:tcPr>
            <w:tcW w:w="1969" w:type="dxa"/>
            <w:tcBorders>
              <w:left w:val="single" w:sz="4" w:space="0" w:color="000000"/>
              <w:bottom w:val="single" w:sz="4" w:space="0" w:color="auto"/>
              <w:right w:val="single" w:sz="4" w:space="0" w:color="000000"/>
            </w:tcBorders>
            <w:vAlign w:val="center"/>
          </w:tcPr>
          <w:p w:rsidR="002C5B20" w:rsidRDefault="002C5B20" w:rsidP="008B16D7">
            <w:pPr>
              <w:jc w:val="left"/>
              <w:rPr>
                <w:rFonts w:ascii="Arial" w:hAnsi="Arial" w:cs="Arial"/>
                <w:sz w:val="20"/>
                <w:szCs w:val="20"/>
                <w:lang w:val="en-US"/>
              </w:rPr>
            </w:pPr>
            <w:r w:rsidRPr="002C5B20">
              <w:rPr>
                <w:rFonts w:ascii="Arial" w:hAnsi="Arial" w:cs="Arial"/>
                <w:sz w:val="20"/>
                <w:szCs w:val="20"/>
                <w:lang w:val="en-US"/>
              </w:rPr>
              <w:t>Izmjene i dopune Zakona o mladima;</w:t>
            </w:r>
          </w:p>
          <w:p w:rsidR="002C5B20" w:rsidRPr="002C5B20" w:rsidRDefault="002C5B20" w:rsidP="008B16D7">
            <w:pPr>
              <w:jc w:val="left"/>
              <w:rPr>
                <w:rFonts w:ascii="Arial" w:hAnsi="Arial" w:cs="Arial"/>
                <w:sz w:val="20"/>
                <w:szCs w:val="20"/>
                <w:lang w:val="en-US"/>
              </w:rPr>
            </w:pPr>
            <w:r w:rsidRPr="002C5B20">
              <w:rPr>
                <w:rFonts w:ascii="Arial" w:hAnsi="Arial" w:cs="Arial"/>
                <w:sz w:val="20"/>
                <w:szCs w:val="20"/>
                <w:lang w:val="en-US"/>
              </w:rPr>
              <w:t>Zakon o budžetu;</w:t>
            </w:r>
          </w:p>
          <w:p w:rsidR="002C5B20" w:rsidRPr="002C5B20" w:rsidRDefault="002C5B20" w:rsidP="008B16D7">
            <w:pPr>
              <w:jc w:val="left"/>
              <w:rPr>
                <w:rFonts w:ascii="Arial" w:hAnsi="Arial" w:cs="Arial"/>
                <w:sz w:val="20"/>
                <w:szCs w:val="20"/>
                <w:lang w:val="en-US"/>
              </w:rPr>
            </w:pPr>
            <w:r w:rsidRPr="002C5B20">
              <w:rPr>
                <w:rFonts w:ascii="Arial" w:hAnsi="Arial" w:cs="Arial"/>
                <w:sz w:val="20"/>
                <w:szCs w:val="20"/>
                <w:lang w:val="en-US"/>
              </w:rPr>
              <w:t>Zakon o javnim nabavkama;</w:t>
            </w:r>
          </w:p>
          <w:p w:rsidR="002C5B20" w:rsidRDefault="002C5B20" w:rsidP="008B16D7">
            <w:pPr>
              <w:jc w:val="left"/>
              <w:rPr>
                <w:rFonts w:ascii="Arial" w:hAnsi="Arial" w:cs="Arial"/>
                <w:sz w:val="20"/>
                <w:szCs w:val="20"/>
                <w:lang w:val="en-US"/>
              </w:rPr>
            </w:pPr>
            <w:r w:rsidRPr="002C5B20">
              <w:rPr>
                <w:rFonts w:ascii="Arial" w:hAnsi="Arial" w:cs="Arial"/>
                <w:sz w:val="20"/>
                <w:szCs w:val="20"/>
                <w:lang w:val="en-US"/>
              </w:rPr>
              <w:t>Izmjene i dopine Knjige pr</w:t>
            </w:r>
            <w:r>
              <w:rPr>
                <w:rFonts w:ascii="Arial" w:hAnsi="Arial" w:cs="Arial"/>
                <w:sz w:val="20"/>
                <w:szCs w:val="20"/>
                <w:lang w:val="en-US"/>
              </w:rPr>
              <w:t>ocedura Uprave za sport</w:t>
            </w:r>
            <w:r w:rsidR="002B07D4">
              <w:rPr>
                <w:rFonts w:ascii="Arial" w:hAnsi="Arial" w:cs="Arial"/>
                <w:sz w:val="20"/>
                <w:szCs w:val="20"/>
                <w:lang w:val="en-US"/>
              </w:rPr>
              <w:t>;</w:t>
            </w:r>
          </w:p>
          <w:p w:rsidR="002C5B20" w:rsidRPr="002C5B20" w:rsidRDefault="002C5B20" w:rsidP="008B16D7">
            <w:pPr>
              <w:jc w:val="left"/>
              <w:rPr>
                <w:rFonts w:ascii="Arial" w:hAnsi="Arial" w:cs="Arial"/>
                <w:sz w:val="20"/>
                <w:szCs w:val="20"/>
                <w:lang w:val="en-US"/>
              </w:rPr>
            </w:pPr>
            <w:r>
              <w:rPr>
                <w:rFonts w:ascii="Arial" w:hAnsi="Arial" w:cs="Arial"/>
                <w:sz w:val="20"/>
                <w:szCs w:val="20"/>
                <w:lang w:val="en-US"/>
              </w:rPr>
              <w:t>i</w:t>
            </w:r>
            <w:r w:rsidRPr="002C5B20">
              <w:rPr>
                <w:rFonts w:ascii="Arial" w:hAnsi="Arial" w:cs="Arial"/>
                <w:sz w:val="20"/>
                <w:szCs w:val="20"/>
                <w:lang w:val="en-US"/>
              </w:rPr>
              <w:t xml:space="preserve"> mlade;</w:t>
            </w:r>
          </w:p>
          <w:p w:rsidR="00FE2A10" w:rsidRPr="00455B0A" w:rsidRDefault="002C5B20" w:rsidP="008B16D7">
            <w:pPr>
              <w:jc w:val="left"/>
              <w:rPr>
                <w:rFonts w:ascii="Arial" w:hAnsi="Arial" w:cs="Arial"/>
                <w:sz w:val="20"/>
                <w:szCs w:val="20"/>
                <w:lang w:val="en-US"/>
              </w:rPr>
            </w:pPr>
            <w:r w:rsidRPr="002C5B20">
              <w:rPr>
                <w:rFonts w:ascii="Arial" w:hAnsi="Arial" w:cs="Arial"/>
                <w:sz w:val="20"/>
                <w:szCs w:val="20"/>
                <w:lang w:val="en-US"/>
              </w:rPr>
              <w:t>Zakon o planiranju prostora i izgradnji objekata;</w:t>
            </w:r>
          </w:p>
        </w:tc>
        <w:tc>
          <w:tcPr>
            <w:tcW w:w="2834" w:type="dxa"/>
            <w:tcBorders>
              <w:left w:val="single" w:sz="4" w:space="0" w:color="000000"/>
              <w:bottom w:val="single" w:sz="4" w:space="0" w:color="auto"/>
              <w:right w:val="single" w:sz="4" w:space="0" w:color="000000"/>
            </w:tcBorders>
            <w:vAlign w:val="center"/>
          </w:tcPr>
          <w:p w:rsidR="002C5B20" w:rsidRPr="002C5B20" w:rsidRDefault="002C5B20" w:rsidP="008B16D7">
            <w:pPr>
              <w:jc w:val="left"/>
              <w:rPr>
                <w:rFonts w:ascii="Arial" w:hAnsi="Arial" w:cs="Arial"/>
                <w:bCs/>
                <w:sz w:val="20"/>
                <w:szCs w:val="20"/>
                <w:lang w:val="en-GB"/>
              </w:rPr>
            </w:pPr>
            <w:r w:rsidRPr="002C5B20">
              <w:rPr>
                <w:rFonts w:ascii="Arial" w:hAnsi="Arial" w:cs="Arial"/>
                <w:bCs/>
                <w:sz w:val="20"/>
                <w:szCs w:val="20"/>
                <w:lang w:val="en-GB"/>
              </w:rPr>
              <w:t>Jasni i precizni</w:t>
            </w:r>
            <w:r>
              <w:rPr>
                <w:rFonts w:ascii="Arial" w:hAnsi="Arial" w:cs="Arial"/>
                <w:bCs/>
                <w:sz w:val="20"/>
                <w:szCs w:val="20"/>
                <w:lang w:val="en-GB"/>
              </w:rPr>
              <w:t xml:space="preserve"> kriterijumi I uslovi</w:t>
            </w:r>
            <w:r w:rsidRPr="002C5B20">
              <w:rPr>
                <w:rFonts w:ascii="Arial" w:hAnsi="Arial" w:cs="Arial"/>
                <w:bCs/>
                <w:sz w:val="20"/>
                <w:szCs w:val="20"/>
                <w:lang w:val="en-GB"/>
              </w:rPr>
              <w:t xml:space="preserve"> u proceduram</w:t>
            </w:r>
            <w:r>
              <w:rPr>
                <w:rFonts w:ascii="Arial" w:hAnsi="Arial" w:cs="Arial"/>
                <w:bCs/>
                <w:sz w:val="20"/>
                <w:szCs w:val="20"/>
                <w:lang w:val="en-GB"/>
              </w:rPr>
              <w:t>a odlučivanja u oblasti omladinske</w:t>
            </w:r>
            <w:r w:rsidRPr="002C5B20">
              <w:rPr>
                <w:rFonts w:ascii="Arial" w:hAnsi="Arial" w:cs="Arial"/>
                <w:bCs/>
                <w:sz w:val="20"/>
                <w:szCs w:val="20"/>
                <w:lang w:val="en-GB"/>
              </w:rPr>
              <w:t xml:space="preserve"> infrastrukture iz nadležnosti Uprave za sport i mlade; </w:t>
            </w:r>
          </w:p>
          <w:p w:rsidR="002C5B20" w:rsidRPr="002C5B20" w:rsidRDefault="002C5B20" w:rsidP="008B16D7">
            <w:pPr>
              <w:jc w:val="left"/>
              <w:rPr>
                <w:rFonts w:ascii="Arial" w:hAnsi="Arial" w:cs="Arial"/>
                <w:bCs/>
                <w:sz w:val="20"/>
                <w:szCs w:val="20"/>
                <w:lang w:val="en-GB"/>
              </w:rPr>
            </w:pPr>
            <w:r w:rsidRPr="002C5B20">
              <w:rPr>
                <w:rFonts w:ascii="Arial" w:hAnsi="Arial" w:cs="Arial"/>
                <w:bCs/>
                <w:sz w:val="20"/>
                <w:szCs w:val="20"/>
                <w:lang w:val="en-GB"/>
              </w:rPr>
              <w:t xml:space="preserve">Poboljšanje saradnje </w:t>
            </w:r>
            <w:r>
              <w:rPr>
                <w:rFonts w:ascii="Arial" w:hAnsi="Arial" w:cs="Arial"/>
                <w:bCs/>
                <w:sz w:val="20"/>
                <w:szCs w:val="20"/>
                <w:lang w:val="en-GB"/>
              </w:rPr>
              <w:t>sa predstavnicima opština</w:t>
            </w:r>
            <w:r w:rsidRPr="002C5B20">
              <w:rPr>
                <w:rFonts w:ascii="Arial" w:hAnsi="Arial" w:cs="Arial"/>
                <w:bCs/>
                <w:sz w:val="20"/>
                <w:szCs w:val="20"/>
                <w:lang w:val="en-GB"/>
              </w:rPr>
              <w:t>;</w:t>
            </w:r>
          </w:p>
          <w:p w:rsidR="002C5B20" w:rsidRPr="002C5B20" w:rsidRDefault="002C5B20" w:rsidP="008B16D7">
            <w:pPr>
              <w:jc w:val="left"/>
              <w:rPr>
                <w:rFonts w:ascii="Arial" w:hAnsi="Arial" w:cs="Arial"/>
                <w:bCs/>
                <w:sz w:val="20"/>
                <w:szCs w:val="20"/>
                <w:lang w:val="en-GB"/>
              </w:rPr>
            </w:pPr>
            <w:r w:rsidRPr="002C5B20">
              <w:rPr>
                <w:rFonts w:ascii="Arial" w:hAnsi="Arial" w:cs="Arial"/>
                <w:bCs/>
                <w:sz w:val="20"/>
                <w:szCs w:val="20"/>
                <w:lang w:val="en-GB"/>
              </w:rPr>
              <w:t>Obavezan stručni</w:t>
            </w:r>
            <w:r>
              <w:rPr>
                <w:rFonts w:ascii="Arial" w:hAnsi="Arial" w:cs="Arial"/>
                <w:bCs/>
                <w:sz w:val="20"/>
                <w:szCs w:val="20"/>
                <w:lang w:val="en-GB"/>
              </w:rPr>
              <w:t xml:space="preserve"> nadzor u toku trajanja </w:t>
            </w:r>
            <w:r w:rsidRPr="002C5B20">
              <w:rPr>
                <w:rFonts w:ascii="Arial" w:hAnsi="Arial" w:cs="Arial"/>
                <w:bCs/>
                <w:sz w:val="20"/>
                <w:szCs w:val="20"/>
                <w:lang w:val="en-GB"/>
              </w:rPr>
              <w:t>izgradnje, rekonstrukcije, adaptacije i opremanje omladinskog servisa i mogućnost vandredne kontrole;</w:t>
            </w:r>
          </w:p>
          <w:p w:rsidR="00FE2A10" w:rsidRDefault="002C5B20" w:rsidP="008B16D7">
            <w:pPr>
              <w:jc w:val="left"/>
              <w:rPr>
                <w:rFonts w:ascii="Arial" w:hAnsi="Arial" w:cs="Arial"/>
                <w:bCs/>
                <w:sz w:val="20"/>
                <w:szCs w:val="20"/>
                <w:lang w:val="en-GB"/>
              </w:rPr>
            </w:pPr>
            <w:r w:rsidRPr="002C5B20">
              <w:rPr>
                <w:rFonts w:ascii="Arial" w:hAnsi="Arial" w:cs="Arial"/>
                <w:bCs/>
                <w:sz w:val="20"/>
                <w:szCs w:val="20"/>
                <w:lang w:val="en-GB"/>
              </w:rPr>
              <w:t>Učestovanje predstavnika Uprave za sport i mlade u tehničkom prijemu završenih radova</w:t>
            </w:r>
            <w:r w:rsidR="00F10F3B">
              <w:rPr>
                <w:rFonts w:ascii="Arial" w:hAnsi="Arial" w:cs="Arial"/>
                <w:bCs/>
                <w:sz w:val="20"/>
                <w:szCs w:val="20"/>
                <w:lang w:val="en-GB"/>
              </w:rPr>
              <w:t xml:space="preserve"> omladinskih servisa;</w:t>
            </w:r>
          </w:p>
          <w:p w:rsidR="00031E3D" w:rsidRPr="00455B0A" w:rsidRDefault="00031E3D" w:rsidP="008B16D7">
            <w:pPr>
              <w:jc w:val="left"/>
              <w:rPr>
                <w:rFonts w:ascii="Arial" w:hAnsi="Arial" w:cs="Arial"/>
                <w:bCs/>
                <w:sz w:val="20"/>
                <w:szCs w:val="20"/>
                <w:lang w:val="en-GB"/>
              </w:rPr>
            </w:pPr>
            <w:r w:rsidRPr="00031E3D">
              <w:rPr>
                <w:rFonts w:ascii="Arial" w:hAnsi="Arial" w:cs="Arial"/>
                <w:bCs/>
                <w:sz w:val="20"/>
                <w:szCs w:val="20"/>
                <w:lang w:val="en-GB"/>
              </w:rPr>
              <w:t>Efikasna komunikacija sa Službom za finansije, kadrovske i opšte poslove;</w:t>
            </w:r>
          </w:p>
        </w:tc>
        <w:tc>
          <w:tcPr>
            <w:tcW w:w="1947" w:type="dxa"/>
            <w:tcBorders>
              <w:left w:val="single" w:sz="4" w:space="0" w:color="000000"/>
              <w:bottom w:val="single" w:sz="4" w:space="0" w:color="auto"/>
              <w:right w:val="single" w:sz="4" w:space="0" w:color="000000"/>
            </w:tcBorders>
            <w:vAlign w:val="center"/>
          </w:tcPr>
          <w:p w:rsidR="002C5B20" w:rsidRPr="002C5B20" w:rsidRDefault="002C5B20" w:rsidP="002C5B20">
            <w:pPr>
              <w:rPr>
                <w:rFonts w:ascii="Arial" w:hAnsi="Arial" w:cs="Arial"/>
                <w:bCs/>
                <w:i/>
                <w:sz w:val="20"/>
                <w:szCs w:val="20"/>
                <w:lang w:val="en-US"/>
              </w:rPr>
            </w:pPr>
            <w:r w:rsidRPr="002C5B20">
              <w:rPr>
                <w:rFonts w:ascii="Arial" w:hAnsi="Arial" w:cs="Arial"/>
                <w:bCs/>
                <w:i/>
                <w:sz w:val="20"/>
                <w:szCs w:val="20"/>
                <w:lang w:val="en-US"/>
              </w:rPr>
              <w:t>Direktor;</w:t>
            </w:r>
          </w:p>
          <w:p w:rsidR="00FE2A10" w:rsidRDefault="006F4409" w:rsidP="002C5B20">
            <w:pPr>
              <w:rPr>
                <w:rFonts w:ascii="Arial" w:hAnsi="Arial" w:cs="Arial"/>
                <w:bCs/>
                <w:i/>
                <w:sz w:val="20"/>
                <w:szCs w:val="20"/>
                <w:highlight w:val="yellow"/>
                <w:lang w:val="en-US"/>
              </w:rPr>
            </w:pPr>
            <w:r>
              <w:rPr>
                <w:rFonts w:ascii="Arial" w:hAnsi="Arial" w:cs="Arial"/>
                <w:bCs/>
                <w:i/>
                <w:sz w:val="20"/>
                <w:szCs w:val="20"/>
                <w:lang w:val="en-US"/>
              </w:rPr>
              <w:t xml:space="preserve">Postupajući </w:t>
            </w:r>
            <w:r w:rsidR="002C5B20" w:rsidRPr="002C5B20">
              <w:rPr>
                <w:rFonts w:ascii="Arial" w:hAnsi="Arial" w:cs="Arial"/>
                <w:bCs/>
                <w:i/>
                <w:sz w:val="20"/>
                <w:szCs w:val="20"/>
                <w:lang w:val="en-US"/>
              </w:rPr>
              <w:t>službenici</w:t>
            </w:r>
          </w:p>
        </w:tc>
        <w:tc>
          <w:tcPr>
            <w:tcW w:w="1350" w:type="dxa"/>
            <w:tcBorders>
              <w:left w:val="single" w:sz="4" w:space="0" w:color="000000"/>
              <w:bottom w:val="single" w:sz="4" w:space="0" w:color="auto"/>
              <w:right w:val="single" w:sz="4" w:space="0" w:color="000000"/>
            </w:tcBorders>
            <w:vAlign w:val="center"/>
          </w:tcPr>
          <w:p w:rsidR="00FE2A10" w:rsidRDefault="002C5B20" w:rsidP="00455B0A">
            <w:pPr>
              <w:rPr>
                <w:rFonts w:ascii="Arial" w:hAnsi="Arial" w:cs="Arial"/>
                <w:bCs/>
                <w:sz w:val="20"/>
                <w:szCs w:val="20"/>
                <w:lang w:val="en-US"/>
              </w:rPr>
            </w:pPr>
            <w:r>
              <w:rPr>
                <w:rFonts w:ascii="Arial" w:hAnsi="Arial" w:cs="Arial"/>
                <w:bCs/>
                <w:sz w:val="20"/>
                <w:szCs w:val="20"/>
                <w:lang w:val="en-US"/>
              </w:rPr>
              <w:t>Kontinuirano</w:t>
            </w:r>
          </w:p>
        </w:tc>
      </w:tr>
    </w:tbl>
    <w:p w:rsidR="00EC0432" w:rsidRDefault="00EC0432" w:rsidP="00455B0A">
      <w:pPr>
        <w:rPr>
          <w:rFonts w:ascii="Arial" w:hAnsi="Arial" w:cs="Arial"/>
          <w:sz w:val="20"/>
          <w:szCs w:val="20"/>
          <w:lang w:val="en-US"/>
        </w:rPr>
      </w:pPr>
    </w:p>
    <w:p w:rsidR="001E02F6" w:rsidRDefault="001E02F6" w:rsidP="00455B0A">
      <w:pPr>
        <w:rPr>
          <w:rFonts w:ascii="Arial" w:hAnsi="Arial" w:cs="Arial"/>
          <w:sz w:val="20"/>
          <w:szCs w:val="20"/>
          <w:lang w:val="en-US"/>
        </w:rPr>
      </w:pPr>
    </w:p>
    <w:p w:rsidR="001E02F6" w:rsidRDefault="001E02F6" w:rsidP="00455B0A">
      <w:pPr>
        <w:rPr>
          <w:rFonts w:ascii="Arial" w:hAnsi="Arial" w:cs="Arial"/>
          <w:sz w:val="20"/>
          <w:szCs w:val="20"/>
          <w:lang w:val="en-US"/>
        </w:rPr>
      </w:pPr>
    </w:p>
    <w:p w:rsidR="001E02F6" w:rsidRDefault="001E02F6" w:rsidP="00455B0A">
      <w:pPr>
        <w:rPr>
          <w:rFonts w:ascii="Arial" w:hAnsi="Arial" w:cs="Arial"/>
          <w:sz w:val="20"/>
          <w:szCs w:val="20"/>
          <w:lang w:val="en-US"/>
        </w:rPr>
      </w:pPr>
    </w:p>
    <w:p w:rsidR="001E02F6" w:rsidRDefault="001E02F6" w:rsidP="00455B0A">
      <w:pPr>
        <w:rPr>
          <w:rFonts w:ascii="Arial" w:hAnsi="Arial" w:cs="Arial"/>
          <w:sz w:val="20"/>
          <w:szCs w:val="20"/>
          <w:lang w:val="en-US"/>
        </w:rPr>
      </w:pPr>
    </w:p>
    <w:p w:rsidR="009C0B23" w:rsidRDefault="009C0B23" w:rsidP="0000463D">
      <w:pPr>
        <w:spacing w:after="200" w:line="240" w:lineRule="atLeast"/>
        <w:contextualSpacing/>
        <w:rPr>
          <w:rFonts w:ascii="Arial" w:hAnsi="Arial" w:cs="Arial"/>
          <w:sz w:val="20"/>
          <w:szCs w:val="20"/>
          <w:lang w:val="en-US"/>
        </w:rPr>
      </w:pPr>
    </w:p>
    <w:p w:rsidR="0000463D" w:rsidRPr="00455B0A" w:rsidRDefault="0000463D" w:rsidP="0000463D">
      <w:pPr>
        <w:spacing w:after="200" w:line="240" w:lineRule="atLeast"/>
        <w:contextualSpacing/>
        <w:rPr>
          <w:rFonts w:ascii="Arial" w:eastAsia="Calibri" w:hAnsi="Arial" w:cs="Arial"/>
          <w:b/>
          <w:sz w:val="20"/>
          <w:szCs w:val="20"/>
          <w:u w:val="single"/>
          <w:lang w:val="sr-Latn-CS"/>
        </w:rPr>
      </w:pPr>
      <w:r w:rsidRPr="00455B0A">
        <w:rPr>
          <w:rFonts w:ascii="Arial" w:eastAsia="Calibri" w:hAnsi="Arial" w:cs="Arial"/>
          <w:b/>
          <w:sz w:val="20"/>
          <w:szCs w:val="20"/>
          <w:u w:val="single"/>
          <w:lang w:val="sr-Latn-CS"/>
        </w:rPr>
        <w:lastRenderedPageBreak/>
        <w:t>IDENTIFIKOVANI RIZICI U ORGANIZACIONIM JEDINICAMA</w:t>
      </w:r>
    </w:p>
    <w:p w:rsidR="0000463D" w:rsidRPr="00455B0A" w:rsidRDefault="0000463D" w:rsidP="0000463D">
      <w:pPr>
        <w:tabs>
          <w:tab w:val="left" w:pos="1620"/>
        </w:tabs>
        <w:spacing w:before="0" w:after="0" w:line="240" w:lineRule="auto"/>
        <w:rPr>
          <w:rFonts w:ascii="Arial" w:hAnsi="Arial" w:cs="Arial"/>
          <w:sz w:val="20"/>
          <w:szCs w:val="20"/>
        </w:rPr>
      </w:pPr>
    </w:p>
    <w:p w:rsidR="0000463D" w:rsidRDefault="0000463D" w:rsidP="0000463D">
      <w:pPr>
        <w:spacing w:after="200" w:line="240" w:lineRule="atLeast"/>
        <w:contextualSpacing/>
        <w:rPr>
          <w:rFonts w:ascii="Arial" w:eastAsia="Calibri" w:hAnsi="Arial" w:cs="Arial"/>
          <w:b/>
          <w:sz w:val="20"/>
          <w:szCs w:val="20"/>
          <w:lang w:val="sr-Latn-CS"/>
        </w:rPr>
      </w:pPr>
      <w:r w:rsidRPr="00455B0A">
        <w:rPr>
          <w:rFonts w:ascii="Arial" w:eastAsia="Calibri" w:hAnsi="Arial" w:cs="Arial"/>
          <w:b/>
          <w:sz w:val="20"/>
          <w:szCs w:val="20"/>
          <w:lang w:val="sr-Latn-CS"/>
        </w:rPr>
        <w:t>NAZIV ORGANIZACIONE JEDI</w:t>
      </w:r>
      <w:r w:rsidR="00792A36">
        <w:rPr>
          <w:rFonts w:ascii="Arial" w:eastAsia="Calibri" w:hAnsi="Arial" w:cs="Arial"/>
          <w:b/>
          <w:sz w:val="20"/>
          <w:szCs w:val="20"/>
          <w:lang w:val="sr-Latn-CS"/>
        </w:rPr>
        <w:t xml:space="preserve">NICE: SLUŽBA ZA </w:t>
      </w:r>
      <w:r w:rsidRPr="00455B0A">
        <w:rPr>
          <w:rFonts w:ascii="Arial" w:eastAsia="Calibri" w:hAnsi="Arial" w:cs="Arial"/>
          <w:b/>
          <w:sz w:val="20"/>
          <w:szCs w:val="20"/>
          <w:lang w:val="sr-Latn-CS"/>
        </w:rPr>
        <w:t>FINANSIJE</w:t>
      </w:r>
      <w:r w:rsidR="00792A36">
        <w:rPr>
          <w:rFonts w:ascii="Arial" w:eastAsia="Calibri" w:hAnsi="Arial" w:cs="Arial"/>
          <w:b/>
          <w:sz w:val="20"/>
          <w:szCs w:val="20"/>
          <w:lang w:val="sr-Latn-CS"/>
        </w:rPr>
        <w:t>, KADROVSKE I OPŠTE POSLOVE</w:t>
      </w:r>
    </w:p>
    <w:p w:rsidR="00792A36" w:rsidRPr="00455B0A" w:rsidRDefault="00792A36" w:rsidP="0000463D">
      <w:pPr>
        <w:spacing w:after="200" w:line="240" w:lineRule="atLeast"/>
        <w:contextualSpacing/>
        <w:rPr>
          <w:rFonts w:ascii="Arial" w:eastAsia="Calibri" w:hAnsi="Arial" w:cs="Arial"/>
          <w:b/>
          <w:sz w:val="20"/>
          <w:szCs w:val="20"/>
          <w:lang w:val="sr-Latn-CS"/>
        </w:rPr>
      </w:pPr>
    </w:p>
    <w:p w:rsidR="0000463D" w:rsidRPr="00455B0A" w:rsidRDefault="0000463D" w:rsidP="0000463D">
      <w:pPr>
        <w:numPr>
          <w:ilvl w:val="0"/>
          <w:numId w:val="11"/>
        </w:numPr>
        <w:spacing w:before="0" w:after="200" w:line="240" w:lineRule="atLeast"/>
        <w:ind w:left="851" w:hanging="284"/>
        <w:contextualSpacing/>
        <w:rPr>
          <w:rFonts w:ascii="Arial" w:eastAsia="Calibri" w:hAnsi="Arial" w:cs="Arial"/>
          <w:sz w:val="20"/>
          <w:szCs w:val="20"/>
          <w:lang w:val="sr-Latn-CS"/>
        </w:rPr>
      </w:pPr>
      <w:r w:rsidRPr="00792A36">
        <w:rPr>
          <w:rFonts w:ascii="Arial" w:eastAsia="Calibri" w:hAnsi="Arial" w:cs="Arial"/>
          <w:b/>
          <w:sz w:val="20"/>
          <w:szCs w:val="20"/>
          <w:lang w:val="sr-Latn-CS"/>
        </w:rPr>
        <w:t>Opšti cilj</w:t>
      </w:r>
      <w:r w:rsidRPr="00455B0A">
        <w:rPr>
          <w:rFonts w:ascii="Arial" w:eastAsia="Calibri" w:hAnsi="Arial" w:cs="Arial"/>
          <w:sz w:val="20"/>
          <w:szCs w:val="20"/>
          <w:lang w:val="sr-Latn-CS"/>
        </w:rPr>
        <w:t xml:space="preserve">: Uspješno definisanje i ispunjenje zadataka iz oblasti finasija </w:t>
      </w:r>
      <w:r w:rsidR="00792A36">
        <w:rPr>
          <w:rFonts w:ascii="Arial" w:eastAsia="Calibri" w:hAnsi="Arial" w:cs="Arial"/>
          <w:sz w:val="20"/>
          <w:szCs w:val="20"/>
          <w:lang w:val="sr-Latn-CS"/>
        </w:rPr>
        <w:t>i računovodstva, kadrovskih</w:t>
      </w:r>
      <w:r w:rsidRPr="00455B0A">
        <w:rPr>
          <w:rFonts w:ascii="Arial" w:eastAsia="Calibri" w:hAnsi="Arial" w:cs="Arial"/>
          <w:sz w:val="20"/>
          <w:szCs w:val="20"/>
          <w:lang w:val="sr-Latn-CS"/>
        </w:rPr>
        <w:t>, opštih poslova i poslova javnih nabavki</w:t>
      </w:r>
    </w:p>
    <w:p w:rsidR="0000463D" w:rsidRPr="00792A36" w:rsidRDefault="0000463D" w:rsidP="00792A36">
      <w:pPr>
        <w:numPr>
          <w:ilvl w:val="0"/>
          <w:numId w:val="11"/>
        </w:numPr>
        <w:spacing w:before="0" w:after="200" w:line="240" w:lineRule="atLeast"/>
        <w:ind w:left="851" w:hanging="284"/>
        <w:contextualSpacing/>
        <w:rPr>
          <w:rFonts w:ascii="Arial" w:eastAsia="Calibri" w:hAnsi="Arial" w:cs="Arial"/>
          <w:sz w:val="20"/>
          <w:szCs w:val="20"/>
          <w:lang w:val="sr-Latn-CS"/>
        </w:rPr>
      </w:pPr>
      <w:r w:rsidRPr="00792A36">
        <w:rPr>
          <w:rFonts w:ascii="Arial" w:eastAsia="Calibri" w:hAnsi="Arial" w:cs="Arial"/>
          <w:b/>
          <w:sz w:val="20"/>
          <w:szCs w:val="20"/>
          <w:lang w:val="sr-Latn-CS"/>
        </w:rPr>
        <w:t>Posebni ciljevi</w:t>
      </w:r>
      <w:r w:rsidRPr="00455B0A">
        <w:rPr>
          <w:rFonts w:ascii="Arial" w:eastAsia="Calibri" w:hAnsi="Arial" w:cs="Arial"/>
          <w:sz w:val="20"/>
          <w:szCs w:val="20"/>
          <w:lang w:val="sr-Latn-CS"/>
        </w:rPr>
        <w:t xml:space="preserve">: Planirati i izvršavati budžet u skladu sa zakonom; </w:t>
      </w:r>
      <w:r w:rsidRPr="00455B0A">
        <w:rPr>
          <w:rFonts w:ascii="Arial" w:hAnsi="Arial" w:cs="Arial"/>
          <w:sz w:val="20"/>
          <w:szCs w:val="20"/>
          <w:lang w:val="sl-SI"/>
        </w:rPr>
        <w:t xml:space="preserve">blagovremeno i namjensko korišćenje sredstava za namjene predviđene Budžetom i finansijskim planom; </w:t>
      </w:r>
      <w:r w:rsidRPr="00455B0A">
        <w:rPr>
          <w:rFonts w:ascii="Arial" w:eastAsia="Calibri" w:hAnsi="Arial" w:cs="Arial"/>
          <w:sz w:val="20"/>
          <w:szCs w:val="20"/>
          <w:lang w:val="sr-Latn-CS"/>
        </w:rPr>
        <w:t>pratiti realizaciju zaključenih ugovora u skladu sa odredbama istih; praćenje zakona i drugih propisa koji se odnose na državne službenike i namještenike</w:t>
      </w:r>
    </w:p>
    <w:p w:rsidR="0000463D" w:rsidRPr="00455B0A" w:rsidRDefault="0000463D" w:rsidP="0000463D">
      <w:pPr>
        <w:spacing w:before="0" w:after="200" w:line="240" w:lineRule="atLeast"/>
        <w:ind w:left="900"/>
        <w:contextualSpacing/>
        <w:rPr>
          <w:rFonts w:ascii="Arial" w:eastAsia="Calibri" w:hAnsi="Arial" w:cs="Arial"/>
          <w:sz w:val="20"/>
          <w:szCs w:val="20"/>
          <w:lang w:val="sr-Latn-CS"/>
        </w:rPr>
      </w:pPr>
    </w:p>
    <w:tbl>
      <w:tblPr>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3"/>
        <w:gridCol w:w="1750"/>
        <w:gridCol w:w="1282"/>
        <w:gridCol w:w="691"/>
        <w:gridCol w:w="20"/>
        <w:gridCol w:w="712"/>
        <w:gridCol w:w="699"/>
        <w:gridCol w:w="1989"/>
        <w:gridCol w:w="2803"/>
        <w:gridCol w:w="2260"/>
        <w:gridCol w:w="2149"/>
      </w:tblGrid>
      <w:tr w:rsidR="00455B0A" w:rsidRPr="00455B0A" w:rsidTr="002C01A6">
        <w:trPr>
          <w:trHeight w:val="356"/>
        </w:trPr>
        <w:tc>
          <w:tcPr>
            <w:tcW w:w="813" w:type="dxa"/>
            <w:vMerge w:val="restart"/>
            <w:shd w:val="clear" w:color="auto" w:fill="auto"/>
            <w:vAlign w:val="center"/>
          </w:tcPr>
          <w:p w:rsidR="00455B0A" w:rsidRPr="00F171F9" w:rsidRDefault="00455B0A" w:rsidP="00455B0A">
            <w:pPr>
              <w:spacing w:after="0" w:line="240" w:lineRule="auto"/>
              <w:ind w:left="-93" w:right="-108" w:firstLine="9"/>
              <w:jc w:val="center"/>
              <w:rPr>
                <w:rFonts w:ascii="Arial" w:eastAsia="Times New Roman" w:hAnsi="Arial" w:cs="Arial"/>
                <w:b/>
                <w:bCs/>
                <w:i/>
                <w:sz w:val="20"/>
                <w:szCs w:val="20"/>
                <w:lang w:val="en-US"/>
              </w:rPr>
            </w:pPr>
            <w:r w:rsidRPr="00F171F9">
              <w:rPr>
                <w:rFonts w:ascii="Arial" w:eastAsia="Times New Roman" w:hAnsi="Arial" w:cs="Arial"/>
                <w:b/>
                <w:bCs/>
                <w:i/>
                <w:sz w:val="20"/>
                <w:szCs w:val="20"/>
                <w:lang w:val="en-US"/>
              </w:rPr>
              <w:t>Redni broj</w:t>
            </w:r>
          </w:p>
        </w:tc>
        <w:tc>
          <w:tcPr>
            <w:tcW w:w="1750" w:type="dxa"/>
            <w:vMerge w:val="restart"/>
            <w:shd w:val="clear" w:color="auto" w:fill="auto"/>
            <w:vAlign w:val="center"/>
          </w:tcPr>
          <w:p w:rsidR="00455B0A" w:rsidRPr="00F171F9" w:rsidRDefault="00455B0A" w:rsidP="00455B0A">
            <w:pPr>
              <w:spacing w:after="0" w:line="240" w:lineRule="auto"/>
              <w:jc w:val="center"/>
              <w:rPr>
                <w:rFonts w:ascii="Arial" w:eastAsia="Times New Roman" w:hAnsi="Arial" w:cs="Arial"/>
                <w:b/>
                <w:bCs/>
                <w:i/>
                <w:sz w:val="20"/>
                <w:szCs w:val="20"/>
                <w:lang w:val="en-US"/>
              </w:rPr>
            </w:pPr>
            <w:r w:rsidRPr="00F171F9">
              <w:rPr>
                <w:rFonts w:ascii="Arial" w:eastAsia="Times New Roman" w:hAnsi="Arial" w:cs="Arial"/>
                <w:b/>
                <w:bCs/>
                <w:i/>
                <w:sz w:val="20"/>
                <w:szCs w:val="20"/>
                <w:lang w:val="en-US"/>
              </w:rPr>
              <w:t>Opis rizika</w:t>
            </w:r>
          </w:p>
        </w:tc>
        <w:tc>
          <w:tcPr>
            <w:tcW w:w="1282" w:type="dxa"/>
            <w:vMerge w:val="restart"/>
            <w:shd w:val="clear" w:color="auto" w:fill="auto"/>
            <w:vAlign w:val="center"/>
          </w:tcPr>
          <w:p w:rsidR="00455B0A" w:rsidRPr="00F171F9" w:rsidRDefault="00455B0A" w:rsidP="00455B0A">
            <w:pPr>
              <w:spacing w:after="0" w:line="240" w:lineRule="auto"/>
              <w:jc w:val="center"/>
              <w:rPr>
                <w:rFonts w:ascii="Arial" w:eastAsia="Times New Roman" w:hAnsi="Arial" w:cs="Arial"/>
                <w:b/>
                <w:bCs/>
                <w:i/>
                <w:sz w:val="20"/>
                <w:szCs w:val="20"/>
                <w:lang w:val="en-US"/>
              </w:rPr>
            </w:pPr>
            <w:r w:rsidRPr="00F171F9">
              <w:rPr>
                <w:rFonts w:ascii="Arial" w:eastAsia="Times New Roman" w:hAnsi="Arial" w:cs="Arial"/>
                <w:b/>
                <w:bCs/>
                <w:i/>
                <w:sz w:val="20"/>
                <w:szCs w:val="20"/>
                <w:lang w:val="en-US"/>
              </w:rPr>
              <w:t>Vrsta rizika</w:t>
            </w:r>
          </w:p>
        </w:tc>
        <w:tc>
          <w:tcPr>
            <w:tcW w:w="2122" w:type="dxa"/>
            <w:gridSpan w:val="4"/>
            <w:tcBorders>
              <w:bottom w:val="single" w:sz="4" w:space="0" w:color="auto"/>
            </w:tcBorders>
            <w:shd w:val="clear" w:color="auto" w:fill="auto"/>
            <w:vAlign w:val="center"/>
          </w:tcPr>
          <w:p w:rsidR="00455B0A" w:rsidRPr="00F171F9" w:rsidRDefault="00455B0A" w:rsidP="00455B0A">
            <w:pPr>
              <w:spacing w:after="0" w:line="240" w:lineRule="auto"/>
              <w:jc w:val="center"/>
              <w:rPr>
                <w:rFonts w:ascii="Arial" w:eastAsia="Times New Roman" w:hAnsi="Arial" w:cs="Arial"/>
                <w:b/>
                <w:bCs/>
                <w:i/>
                <w:sz w:val="20"/>
                <w:szCs w:val="20"/>
                <w:lang w:val="en-US"/>
              </w:rPr>
            </w:pPr>
            <w:r w:rsidRPr="00F171F9">
              <w:rPr>
                <w:rFonts w:ascii="Arial" w:eastAsia="Times New Roman" w:hAnsi="Arial" w:cs="Arial"/>
                <w:b/>
                <w:bCs/>
                <w:i/>
                <w:sz w:val="20"/>
                <w:szCs w:val="20"/>
                <w:lang w:val="en-US"/>
              </w:rPr>
              <w:t>Rangiranje rizika</w:t>
            </w:r>
          </w:p>
        </w:tc>
        <w:tc>
          <w:tcPr>
            <w:tcW w:w="1989" w:type="dxa"/>
            <w:vMerge w:val="restart"/>
            <w:vAlign w:val="center"/>
          </w:tcPr>
          <w:p w:rsidR="00455B0A" w:rsidRPr="00F171F9" w:rsidRDefault="00455B0A" w:rsidP="00455B0A">
            <w:pPr>
              <w:spacing w:after="0" w:line="240" w:lineRule="auto"/>
              <w:jc w:val="center"/>
              <w:rPr>
                <w:rFonts w:ascii="Arial" w:eastAsia="Times New Roman" w:hAnsi="Arial" w:cs="Arial"/>
                <w:b/>
                <w:bCs/>
                <w:i/>
                <w:sz w:val="20"/>
                <w:szCs w:val="20"/>
                <w:lang w:val="en-US"/>
              </w:rPr>
            </w:pPr>
            <w:r w:rsidRPr="00F171F9">
              <w:rPr>
                <w:rFonts w:ascii="Arial" w:eastAsia="Times New Roman" w:hAnsi="Arial" w:cs="Arial"/>
                <w:b/>
                <w:bCs/>
                <w:i/>
                <w:sz w:val="20"/>
                <w:szCs w:val="20"/>
                <w:lang w:val="en-US"/>
              </w:rPr>
              <w:t>Pregled postojećih kontrola</w:t>
            </w:r>
          </w:p>
        </w:tc>
        <w:tc>
          <w:tcPr>
            <w:tcW w:w="2803" w:type="dxa"/>
            <w:vMerge w:val="restart"/>
            <w:shd w:val="clear" w:color="auto" w:fill="auto"/>
            <w:vAlign w:val="center"/>
          </w:tcPr>
          <w:p w:rsidR="00455B0A" w:rsidRPr="00F171F9" w:rsidRDefault="00455B0A" w:rsidP="00455B0A">
            <w:pPr>
              <w:spacing w:after="0" w:line="240" w:lineRule="auto"/>
              <w:ind w:left="-189" w:firstLine="189"/>
              <w:jc w:val="center"/>
              <w:rPr>
                <w:rFonts w:ascii="Arial" w:eastAsia="Times New Roman" w:hAnsi="Arial" w:cs="Arial"/>
                <w:b/>
                <w:bCs/>
                <w:i/>
                <w:sz w:val="20"/>
                <w:szCs w:val="20"/>
                <w:lang w:val="en-US"/>
              </w:rPr>
            </w:pPr>
            <w:r w:rsidRPr="00F171F9">
              <w:rPr>
                <w:rFonts w:ascii="Arial" w:eastAsia="Times New Roman" w:hAnsi="Arial" w:cs="Arial"/>
                <w:b/>
                <w:bCs/>
                <w:i/>
                <w:sz w:val="20"/>
                <w:szCs w:val="20"/>
                <w:lang w:val="en-US"/>
              </w:rPr>
              <w:t>Reagovanje na rizik</w:t>
            </w:r>
          </w:p>
        </w:tc>
        <w:tc>
          <w:tcPr>
            <w:tcW w:w="2260" w:type="dxa"/>
            <w:vMerge w:val="restart"/>
            <w:shd w:val="clear" w:color="auto" w:fill="auto"/>
            <w:vAlign w:val="center"/>
          </w:tcPr>
          <w:p w:rsidR="00455B0A" w:rsidRPr="00F171F9" w:rsidRDefault="00455B0A" w:rsidP="00455B0A">
            <w:pPr>
              <w:spacing w:after="0" w:line="240" w:lineRule="auto"/>
              <w:jc w:val="center"/>
              <w:rPr>
                <w:rFonts w:ascii="Arial" w:eastAsia="Times New Roman" w:hAnsi="Arial" w:cs="Arial"/>
                <w:b/>
                <w:bCs/>
                <w:i/>
                <w:sz w:val="20"/>
                <w:szCs w:val="20"/>
                <w:lang w:val="en-US"/>
              </w:rPr>
            </w:pPr>
            <w:r w:rsidRPr="00F171F9">
              <w:rPr>
                <w:rFonts w:ascii="Arial" w:eastAsia="Times New Roman" w:hAnsi="Arial" w:cs="Arial"/>
                <w:b/>
                <w:bCs/>
                <w:i/>
                <w:sz w:val="20"/>
                <w:szCs w:val="20"/>
                <w:lang w:val="en-US"/>
              </w:rPr>
              <w:t>Odgovorna osoba za rizik</w:t>
            </w:r>
          </w:p>
        </w:tc>
        <w:tc>
          <w:tcPr>
            <w:tcW w:w="2149" w:type="dxa"/>
            <w:vMerge w:val="restart"/>
            <w:shd w:val="clear" w:color="auto" w:fill="auto"/>
            <w:vAlign w:val="center"/>
          </w:tcPr>
          <w:p w:rsidR="00455B0A" w:rsidRPr="00F171F9" w:rsidRDefault="00455B0A" w:rsidP="00455B0A">
            <w:pPr>
              <w:spacing w:after="0" w:line="240" w:lineRule="auto"/>
              <w:jc w:val="center"/>
              <w:rPr>
                <w:rFonts w:ascii="Arial" w:eastAsia="Times New Roman" w:hAnsi="Arial" w:cs="Arial"/>
                <w:b/>
                <w:bCs/>
                <w:i/>
                <w:sz w:val="20"/>
                <w:szCs w:val="20"/>
                <w:lang w:val="en-US"/>
              </w:rPr>
            </w:pPr>
            <w:r w:rsidRPr="00F171F9">
              <w:rPr>
                <w:rFonts w:ascii="Arial" w:eastAsia="Times New Roman" w:hAnsi="Arial" w:cs="Arial"/>
                <w:b/>
                <w:bCs/>
                <w:i/>
                <w:sz w:val="20"/>
                <w:szCs w:val="20"/>
                <w:lang w:val="en-US"/>
              </w:rPr>
              <w:t>Rok za sprovođenje</w:t>
            </w:r>
          </w:p>
        </w:tc>
      </w:tr>
      <w:tr w:rsidR="00455B0A" w:rsidRPr="00455B0A" w:rsidTr="00F171F9">
        <w:trPr>
          <w:cantSplit/>
          <w:trHeight w:val="319"/>
        </w:trPr>
        <w:tc>
          <w:tcPr>
            <w:tcW w:w="813" w:type="dxa"/>
            <w:vMerge/>
            <w:shd w:val="clear" w:color="auto" w:fill="auto"/>
            <w:vAlign w:val="center"/>
          </w:tcPr>
          <w:p w:rsidR="00455B0A" w:rsidRPr="00455B0A" w:rsidRDefault="00455B0A" w:rsidP="00455B0A">
            <w:pPr>
              <w:spacing w:after="0" w:line="360" w:lineRule="auto"/>
              <w:rPr>
                <w:rFonts w:ascii="Arial" w:eastAsia="Times New Roman" w:hAnsi="Arial" w:cs="Arial"/>
                <w:bCs/>
                <w:sz w:val="20"/>
                <w:szCs w:val="20"/>
                <w:lang w:val="en-US"/>
              </w:rPr>
            </w:pPr>
          </w:p>
        </w:tc>
        <w:tc>
          <w:tcPr>
            <w:tcW w:w="1750" w:type="dxa"/>
            <w:vMerge/>
            <w:shd w:val="clear" w:color="auto" w:fill="auto"/>
            <w:vAlign w:val="center"/>
          </w:tcPr>
          <w:p w:rsidR="00455B0A" w:rsidRPr="00455B0A" w:rsidRDefault="00455B0A" w:rsidP="00455B0A">
            <w:pPr>
              <w:autoSpaceDE w:val="0"/>
              <w:autoSpaceDN w:val="0"/>
              <w:adjustRightInd w:val="0"/>
              <w:spacing w:after="0" w:line="240" w:lineRule="auto"/>
              <w:rPr>
                <w:rFonts w:ascii="Arial" w:eastAsia="Calibri" w:hAnsi="Arial" w:cs="Arial"/>
                <w:color w:val="000000"/>
                <w:sz w:val="20"/>
                <w:szCs w:val="20"/>
                <w:lang w:val="en-US"/>
              </w:rPr>
            </w:pPr>
          </w:p>
        </w:tc>
        <w:tc>
          <w:tcPr>
            <w:tcW w:w="1282" w:type="dxa"/>
            <w:vMerge/>
            <w:shd w:val="clear" w:color="auto" w:fill="auto"/>
            <w:vAlign w:val="center"/>
          </w:tcPr>
          <w:p w:rsidR="00455B0A" w:rsidRPr="00455B0A" w:rsidRDefault="00455B0A" w:rsidP="00455B0A">
            <w:pPr>
              <w:autoSpaceDE w:val="0"/>
              <w:autoSpaceDN w:val="0"/>
              <w:adjustRightInd w:val="0"/>
              <w:spacing w:after="0" w:line="240" w:lineRule="atLeast"/>
              <w:rPr>
                <w:rFonts w:ascii="Arial" w:eastAsia="Calibri" w:hAnsi="Arial" w:cs="Arial"/>
                <w:sz w:val="20"/>
                <w:szCs w:val="20"/>
                <w:highlight w:val="yellow"/>
                <w:lang w:val="en-US"/>
              </w:rPr>
            </w:pPr>
          </w:p>
        </w:tc>
        <w:tc>
          <w:tcPr>
            <w:tcW w:w="691" w:type="dxa"/>
            <w:tcBorders>
              <w:top w:val="single" w:sz="4" w:space="0" w:color="auto"/>
              <w:bottom w:val="single" w:sz="4" w:space="0" w:color="auto"/>
              <w:right w:val="single" w:sz="4" w:space="0" w:color="auto"/>
            </w:tcBorders>
            <w:shd w:val="clear" w:color="auto" w:fill="auto"/>
            <w:vAlign w:val="center"/>
          </w:tcPr>
          <w:p w:rsidR="00455B0A" w:rsidRPr="00F171F9" w:rsidRDefault="00455B0A" w:rsidP="00455B0A">
            <w:pPr>
              <w:spacing w:after="0" w:line="360" w:lineRule="auto"/>
              <w:jc w:val="center"/>
              <w:rPr>
                <w:rFonts w:ascii="Arial" w:eastAsia="Times New Roman" w:hAnsi="Arial" w:cs="Arial"/>
                <w:b/>
                <w:bCs/>
                <w:i/>
                <w:spacing w:val="-4"/>
                <w:sz w:val="20"/>
                <w:szCs w:val="20"/>
                <w:lang w:val="en-US"/>
              </w:rPr>
            </w:pPr>
            <w:r w:rsidRPr="00F171F9">
              <w:rPr>
                <w:rFonts w:ascii="Arial" w:eastAsia="Times New Roman" w:hAnsi="Arial" w:cs="Arial"/>
                <w:b/>
                <w:bCs/>
                <w:i/>
                <w:spacing w:val="-4"/>
                <w:sz w:val="20"/>
                <w:szCs w:val="20"/>
                <w:lang w:val="en-US"/>
              </w:rPr>
              <w:t>Uticaj</w:t>
            </w:r>
          </w:p>
        </w:tc>
        <w:tc>
          <w:tcPr>
            <w:tcW w:w="7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55B0A" w:rsidRPr="00F171F9" w:rsidRDefault="00455B0A" w:rsidP="00455B0A">
            <w:pPr>
              <w:spacing w:after="0" w:line="360" w:lineRule="auto"/>
              <w:jc w:val="center"/>
              <w:rPr>
                <w:rFonts w:ascii="Arial" w:eastAsia="Times New Roman" w:hAnsi="Arial" w:cs="Arial"/>
                <w:b/>
                <w:bCs/>
                <w:i/>
                <w:spacing w:val="-6"/>
                <w:sz w:val="20"/>
                <w:szCs w:val="20"/>
                <w:lang w:val="en-US"/>
              </w:rPr>
            </w:pPr>
            <w:r w:rsidRPr="00F171F9">
              <w:rPr>
                <w:rFonts w:ascii="Arial" w:eastAsia="Times New Roman" w:hAnsi="Arial" w:cs="Arial"/>
                <w:b/>
                <w:bCs/>
                <w:i/>
                <w:spacing w:val="-6"/>
                <w:sz w:val="20"/>
                <w:szCs w:val="20"/>
                <w:lang w:val="en-US"/>
              </w:rPr>
              <w:t>Vjerovatnoća</w:t>
            </w:r>
          </w:p>
        </w:tc>
        <w:tc>
          <w:tcPr>
            <w:tcW w:w="699" w:type="dxa"/>
            <w:tcBorders>
              <w:top w:val="single" w:sz="4" w:space="0" w:color="auto"/>
              <w:left w:val="single" w:sz="4" w:space="0" w:color="auto"/>
              <w:bottom w:val="single" w:sz="4" w:space="0" w:color="auto"/>
            </w:tcBorders>
            <w:shd w:val="clear" w:color="auto" w:fill="auto"/>
            <w:vAlign w:val="center"/>
          </w:tcPr>
          <w:p w:rsidR="00455B0A" w:rsidRPr="00F171F9" w:rsidRDefault="00455B0A" w:rsidP="00455B0A">
            <w:pPr>
              <w:spacing w:after="0" w:line="360" w:lineRule="auto"/>
              <w:jc w:val="center"/>
              <w:rPr>
                <w:rFonts w:ascii="Arial" w:eastAsia="Times New Roman" w:hAnsi="Arial" w:cs="Arial"/>
                <w:b/>
                <w:bCs/>
                <w:i/>
                <w:spacing w:val="-6"/>
                <w:sz w:val="20"/>
                <w:szCs w:val="20"/>
                <w:lang w:val="en-US"/>
              </w:rPr>
            </w:pPr>
            <w:r w:rsidRPr="00F171F9">
              <w:rPr>
                <w:rFonts w:ascii="Arial" w:eastAsia="Times New Roman" w:hAnsi="Arial" w:cs="Arial"/>
                <w:b/>
                <w:bCs/>
                <w:i/>
                <w:spacing w:val="-6"/>
                <w:sz w:val="20"/>
                <w:szCs w:val="20"/>
                <w:lang w:val="en-US"/>
              </w:rPr>
              <w:t>Ukupno</w:t>
            </w:r>
          </w:p>
        </w:tc>
        <w:tc>
          <w:tcPr>
            <w:tcW w:w="1989" w:type="dxa"/>
            <w:vMerge/>
          </w:tcPr>
          <w:p w:rsidR="00455B0A" w:rsidRPr="00455B0A" w:rsidRDefault="00455B0A" w:rsidP="00455B0A">
            <w:pPr>
              <w:autoSpaceDE w:val="0"/>
              <w:autoSpaceDN w:val="0"/>
              <w:adjustRightInd w:val="0"/>
              <w:spacing w:after="0" w:line="240" w:lineRule="auto"/>
              <w:rPr>
                <w:rFonts w:ascii="Arial" w:eastAsia="Calibri" w:hAnsi="Arial" w:cs="Arial"/>
                <w:sz w:val="20"/>
                <w:szCs w:val="20"/>
                <w:lang w:val="en-US"/>
              </w:rPr>
            </w:pPr>
          </w:p>
        </w:tc>
        <w:tc>
          <w:tcPr>
            <w:tcW w:w="2803" w:type="dxa"/>
            <w:vMerge/>
            <w:shd w:val="clear" w:color="auto" w:fill="auto"/>
            <w:vAlign w:val="center"/>
          </w:tcPr>
          <w:p w:rsidR="00455B0A" w:rsidRPr="00455B0A" w:rsidRDefault="00455B0A" w:rsidP="00455B0A">
            <w:pPr>
              <w:autoSpaceDE w:val="0"/>
              <w:autoSpaceDN w:val="0"/>
              <w:adjustRightInd w:val="0"/>
              <w:spacing w:after="0" w:line="240" w:lineRule="auto"/>
              <w:rPr>
                <w:rFonts w:ascii="Arial" w:eastAsia="Calibri" w:hAnsi="Arial" w:cs="Arial"/>
                <w:color w:val="000000"/>
                <w:sz w:val="20"/>
                <w:szCs w:val="20"/>
                <w:lang w:val="en-US"/>
              </w:rPr>
            </w:pPr>
          </w:p>
        </w:tc>
        <w:tc>
          <w:tcPr>
            <w:tcW w:w="2260" w:type="dxa"/>
            <w:vMerge/>
            <w:shd w:val="clear" w:color="auto" w:fill="auto"/>
            <w:vAlign w:val="center"/>
          </w:tcPr>
          <w:p w:rsidR="00455B0A" w:rsidRPr="00455B0A" w:rsidRDefault="00455B0A" w:rsidP="00455B0A">
            <w:pPr>
              <w:spacing w:after="0" w:line="360" w:lineRule="auto"/>
              <w:rPr>
                <w:rFonts w:ascii="Arial" w:eastAsia="Times New Roman" w:hAnsi="Arial" w:cs="Arial"/>
                <w:bCs/>
                <w:i/>
                <w:sz w:val="20"/>
                <w:szCs w:val="20"/>
                <w:lang w:val="en-US"/>
              </w:rPr>
            </w:pPr>
          </w:p>
        </w:tc>
        <w:tc>
          <w:tcPr>
            <w:tcW w:w="2149" w:type="dxa"/>
            <w:vMerge/>
            <w:shd w:val="clear" w:color="auto" w:fill="auto"/>
            <w:vAlign w:val="center"/>
          </w:tcPr>
          <w:p w:rsidR="00455B0A" w:rsidRPr="00455B0A" w:rsidRDefault="00455B0A" w:rsidP="00455B0A">
            <w:pPr>
              <w:spacing w:after="0" w:line="360" w:lineRule="auto"/>
              <w:rPr>
                <w:rFonts w:ascii="Arial" w:eastAsia="Times New Roman" w:hAnsi="Arial" w:cs="Arial"/>
                <w:bCs/>
                <w:sz w:val="20"/>
                <w:szCs w:val="20"/>
                <w:lang w:val="en-US"/>
              </w:rPr>
            </w:pPr>
          </w:p>
        </w:tc>
      </w:tr>
      <w:tr w:rsidR="00455B0A" w:rsidRPr="00455B0A" w:rsidTr="002C01A6">
        <w:trPr>
          <w:cantSplit/>
          <w:trHeight w:val="1596"/>
        </w:trPr>
        <w:tc>
          <w:tcPr>
            <w:tcW w:w="813" w:type="dxa"/>
            <w:shd w:val="clear" w:color="auto" w:fill="auto"/>
            <w:vAlign w:val="center"/>
          </w:tcPr>
          <w:p w:rsidR="00455B0A" w:rsidRPr="00455B0A" w:rsidRDefault="00455B0A" w:rsidP="00455B0A">
            <w:pPr>
              <w:spacing w:after="0" w:line="360" w:lineRule="auto"/>
              <w:jc w:val="center"/>
              <w:rPr>
                <w:rFonts w:ascii="Arial" w:eastAsia="Times New Roman" w:hAnsi="Arial" w:cs="Arial"/>
                <w:bCs/>
                <w:sz w:val="20"/>
                <w:szCs w:val="20"/>
                <w:lang w:val="en-US"/>
              </w:rPr>
            </w:pPr>
            <w:r w:rsidRPr="00455B0A">
              <w:rPr>
                <w:rFonts w:ascii="Arial" w:eastAsia="Times New Roman" w:hAnsi="Arial" w:cs="Arial"/>
                <w:bCs/>
                <w:sz w:val="20"/>
                <w:szCs w:val="20"/>
                <w:lang w:val="en-US"/>
              </w:rPr>
              <w:t>1.</w:t>
            </w:r>
          </w:p>
        </w:tc>
        <w:tc>
          <w:tcPr>
            <w:tcW w:w="1750" w:type="dxa"/>
            <w:shd w:val="clear" w:color="auto" w:fill="auto"/>
            <w:vAlign w:val="center"/>
          </w:tcPr>
          <w:p w:rsidR="00455B0A" w:rsidRDefault="00455B0A" w:rsidP="008B16D7">
            <w:pPr>
              <w:spacing w:after="0" w:line="240" w:lineRule="auto"/>
              <w:jc w:val="left"/>
              <w:rPr>
                <w:rFonts w:ascii="Arial" w:hAnsi="Arial" w:cs="Arial"/>
                <w:bCs/>
                <w:sz w:val="20"/>
                <w:szCs w:val="20"/>
                <w:lang w:val="en-GB"/>
              </w:rPr>
            </w:pPr>
            <w:r w:rsidRPr="00455B0A">
              <w:rPr>
                <w:rFonts w:ascii="Arial" w:eastAsia="Calibri" w:hAnsi="Arial" w:cs="Arial"/>
                <w:color w:val="000000"/>
                <w:sz w:val="20"/>
                <w:szCs w:val="20"/>
                <w:lang w:val="en-US"/>
              </w:rPr>
              <w:t>Nedovoljan broj zaposlenih zaduženih za pr</w:t>
            </w:r>
            <w:r w:rsidR="006B4FE5">
              <w:rPr>
                <w:rFonts w:ascii="Arial" w:eastAsia="Calibri" w:hAnsi="Arial" w:cs="Arial"/>
                <w:color w:val="000000"/>
                <w:sz w:val="20"/>
                <w:szCs w:val="20"/>
                <w:lang w:val="en-US"/>
              </w:rPr>
              <w:t xml:space="preserve">omociju aktivnosti </w:t>
            </w:r>
            <w:r w:rsidR="006B4FE5">
              <w:rPr>
                <w:rFonts w:ascii="Arial" w:hAnsi="Arial" w:cs="Arial"/>
                <w:bCs/>
                <w:sz w:val="20"/>
                <w:szCs w:val="20"/>
                <w:lang w:val="en-GB"/>
              </w:rPr>
              <w:t>Uprave za sport i mlade</w:t>
            </w:r>
          </w:p>
          <w:p w:rsidR="00F439E9" w:rsidRPr="00F439E9" w:rsidRDefault="00F439E9" w:rsidP="00F439E9">
            <w:pPr>
              <w:spacing w:after="0" w:line="240" w:lineRule="auto"/>
              <w:jc w:val="left"/>
              <w:rPr>
                <w:rFonts w:ascii="Arial" w:hAnsi="Arial" w:cs="Arial"/>
                <w:bCs/>
                <w:sz w:val="20"/>
                <w:szCs w:val="20"/>
                <w:lang w:val="en-GB"/>
              </w:rPr>
            </w:pPr>
            <w:r>
              <w:rPr>
                <w:rFonts w:ascii="Arial" w:hAnsi="Arial" w:cs="Arial"/>
                <w:bCs/>
                <w:sz w:val="20"/>
                <w:szCs w:val="20"/>
                <w:lang w:val="en-GB"/>
              </w:rPr>
              <w:t xml:space="preserve">Nedovoljan </w:t>
            </w:r>
            <w:r w:rsidR="0056624D">
              <w:rPr>
                <w:rFonts w:ascii="Arial" w:hAnsi="Arial" w:cs="Arial"/>
                <w:bCs/>
                <w:sz w:val="20"/>
                <w:szCs w:val="20"/>
                <w:lang w:val="en-GB"/>
              </w:rPr>
              <w:t xml:space="preserve">broj zaposlenih, </w:t>
            </w:r>
            <w:r>
              <w:rPr>
                <w:rFonts w:ascii="Arial" w:hAnsi="Arial" w:cs="Arial"/>
                <w:bCs/>
                <w:sz w:val="20"/>
                <w:szCs w:val="20"/>
                <w:lang w:val="en-GB"/>
              </w:rPr>
              <w:t xml:space="preserve">odnosno ograničen broj stručnih saradnika/zaposlenih na određenim pozicijama i u određenim sektorima </w:t>
            </w:r>
          </w:p>
        </w:tc>
        <w:tc>
          <w:tcPr>
            <w:tcW w:w="1282" w:type="dxa"/>
            <w:shd w:val="clear" w:color="auto" w:fill="auto"/>
            <w:vAlign w:val="center"/>
          </w:tcPr>
          <w:p w:rsidR="00455B0A" w:rsidRPr="00455B0A" w:rsidRDefault="00455B0A" w:rsidP="00455B0A">
            <w:pPr>
              <w:autoSpaceDE w:val="0"/>
              <w:autoSpaceDN w:val="0"/>
              <w:adjustRightInd w:val="0"/>
              <w:spacing w:after="0" w:line="240" w:lineRule="atLeast"/>
              <w:ind w:left="-82"/>
              <w:jc w:val="center"/>
              <w:rPr>
                <w:rFonts w:ascii="Arial" w:eastAsia="Calibri" w:hAnsi="Arial" w:cs="Arial"/>
                <w:sz w:val="20"/>
                <w:szCs w:val="20"/>
                <w:lang w:val="en-US"/>
              </w:rPr>
            </w:pPr>
          </w:p>
          <w:p w:rsidR="00455B0A" w:rsidRPr="00455B0A" w:rsidRDefault="00455B0A" w:rsidP="00455B0A">
            <w:pPr>
              <w:autoSpaceDE w:val="0"/>
              <w:autoSpaceDN w:val="0"/>
              <w:adjustRightInd w:val="0"/>
              <w:spacing w:before="0" w:after="0" w:line="240" w:lineRule="atLeast"/>
              <w:ind w:left="-82"/>
              <w:jc w:val="center"/>
              <w:rPr>
                <w:rFonts w:ascii="Arial" w:eastAsia="Calibri" w:hAnsi="Arial" w:cs="Arial"/>
                <w:sz w:val="20"/>
                <w:szCs w:val="20"/>
                <w:lang w:val="en-US"/>
              </w:rPr>
            </w:pPr>
            <w:r w:rsidRPr="00455B0A">
              <w:rPr>
                <w:rFonts w:ascii="Arial" w:eastAsia="Calibri" w:hAnsi="Arial" w:cs="Arial"/>
                <w:sz w:val="20"/>
                <w:szCs w:val="20"/>
                <w:lang w:val="en-US"/>
              </w:rPr>
              <w:t>Operativni</w:t>
            </w:r>
          </w:p>
        </w:tc>
        <w:tc>
          <w:tcPr>
            <w:tcW w:w="711" w:type="dxa"/>
            <w:gridSpan w:val="2"/>
            <w:tcBorders>
              <w:top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rPr>
                <w:rFonts w:ascii="Arial" w:eastAsia="Times New Roman" w:hAnsi="Arial" w:cs="Arial"/>
                <w:bCs/>
                <w:spacing w:val="-4"/>
                <w:sz w:val="20"/>
                <w:szCs w:val="20"/>
                <w:lang w:val="en-US"/>
              </w:rPr>
            </w:pPr>
          </w:p>
          <w:p w:rsidR="00455B0A" w:rsidRPr="00455B0A" w:rsidRDefault="00F439E9" w:rsidP="00455B0A">
            <w:pPr>
              <w:spacing w:after="0" w:line="360" w:lineRule="auto"/>
              <w:jc w:val="center"/>
              <w:rPr>
                <w:rFonts w:ascii="Arial" w:eastAsia="Times New Roman" w:hAnsi="Arial" w:cs="Arial"/>
                <w:bCs/>
                <w:spacing w:val="-4"/>
                <w:sz w:val="20"/>
                <w:szCs w:val="20"/>
                <w:lang w:val="en-US"/>
              </w:rPr>
            </w:pPr>
            <w:r>
              <w:rPr>
                <w:rFonts w:ascii="Arial" w:eastAsia="Times New Roman" w:hAnsi="Arial" w:cs="Arial"/>
                <w:bCs/>
                <w:spacing w:val="-4"/>
                <w:sz w:val="20"/>
                <w:szCs w:val="20"/>
                <w:lang w:val="en-US"/>
              </w:rPr>
              <w:t>3</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p>
          <w:p w:rsidR="00455B0A" w:rsidRPr="00455B0A" w:rsidRDefault="00F439E9" w:rsidP="00455B0A">
            <w:pPr>
              <w:spacing w:after="0" w:line="360" w:lineRule="auto"/>
              <w:jc w:val="center"/>
              <w:rPr>
                <w:rFonts w:ascii="Arial" w:eastAsia="Times New Roman" w:hAnsi="Arial" w:cs="Arial"/>
                <w:bCs/>
                <w:spacing w:val="-6"/>
                <w:sz w:val="20"/>
                <w:szCs w:val="20"/>
                <w:lang w:val="en-US"/>
              </w:rPr>
            </w:pPr>
            <w:r>
              <w:rPr>
                <w:rFonts w:ascii="Arial" w:eastAsia="Times New Roman" w:hAnsi="Arial" w:cs="Arial"/>
                <w:bCs/>
                <w:spacing w:val="-6"/>
                <w:sz w:val="20"/>
                <w:szCs w:val="20"/>
                <w:lang w:val="en-US"/>
              </w:rPr>
              <w:t>2</w:t>
            </w:r>
          </w:p>
        </w:tc>
        <w:tc>
          <w:tcPr>
            <w:tcW w:w="699" w:type="dxa"/>
            <w:tcBorders>
              <w:top w:val="single" w:sz="4" w:space="0" w:color="auto"/>
              <w:left w:val="single" w:sz="4" w:space="0" w:color="auto"/>
              <w:bottom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p>
          <w:p w:rsidR="00455B0A" w:rsidRPr="00455B0A" w:rsidRDefault="00455B0A" w:rsidP="00455B0A">
            <w:pPr>
              <w:spacing w:after="0" w:line="360" w:lineRule="auto"/>
              <w:rPr>
                <w:rFonts w:ascii="Arial" w:eastAsia="Times New Roman" w:hAnsi="Arial" w:cs="Arial"/>
                <w:bCs/>
                <w:spacing w:val="-6"/>
                <w:sz w:val="20"/>
                <w:szCs w:val="20"/>
                <w:lang w:val="en-US"/>
              </w:rPr>
            </w:pPr>
          </w:p>
          <w:p w:rsidR="00455B0A" w:rsidRPr="00455B0A" w:rsidRDefault="00455B0A" w:rsidP="00455B0A">
            <w:pPr>
              <w:spacing w:after="0" w:line="360" w:lineRule="auto"/>
              <w:jc w:val="center"/>
              <w:rPr>
                <w:rFonts w:ascii="Arial" w:eastAsia="Times New Roman" w:hAnsi="Arial" w:cs="Arial"/>
                <w:bCs/>
                <w:spacing w:val="-6"/>
                <w:sz w:val="20"/>
                <w:szCs w:val="20"/>
                <w:lang w:val="en-US"/>
              </w:rPr>
            </w:pPr>
          </w:p>
          <w:p w:rsidR="00455B0A" w:rsidRPr="00455B0A" w:rsidRDefault="00F439E9" w:rsidP="00455B0A">
            <w:pPr>
              <w:spacing w:after="0" w:line="360" w:lineRule="auto"/>
              <w:jc w:val="center"/>
              <w:rPr>
                <w:rFonts w:ascii="Arial" w:eastAsia="Times New Roman" w:hAnsi="Arial" w:cs="Arial"/>
                <w:bCs/>
                <w:spacing w:val="-6"/>
                <w:sz w:val="20"/>
                <w:szCs w:val="20"/>
                <w:lang w:val="en-US"/>
              </w:rPr>
            </w:pPr>
            <w:r>
              <w:rPr>
                <w:rFonts w:ascii="Arial" w:eastAsia="Times New Roman" w:hAnsi="Arial" w:cs="Arial"/>
                <w:bCs/>
                <w:spacing w:val="-6"/>
                <w:sz w:val="20"/>
                <w:szCs w:val="20"/>
                <w:lang w:val="en-US"/>
              </w:rPr>
              <w:t>6</w:t>
            </w:r>
          </w:p>
          <w:p w:rsidR="00455B0A" w:rsidRPr="00455B0A" w:rsidRDefault="00455B0A" w:rsidP="00455B0A">
            <w:pPr>
              <w:spacing w:after="0" w:line="360" w:lineRule="auto"/>
              <w:jc w:val="center"/>
              <w:rPr>
                <w:rFonts w:ascii="Arial" w:eastAsia="Times New Roman" w:hAnsi="Arial" w:cs="Arial"/>
                <w:bCs/>
                <w:spacing w:val="-6"/>
                <w:sz w:val="20"/>
                <w:szCs w:val="20"/>
                <w:lang w:val="en-US"/>
              </w:rPr>
            </w:pPr>
          </w:p>
          <w:p w:rsidR="00455B0A" w:rsidRPr="00455B0A" w:rsidRDefault="00455B0A" w:rsidP="00455B0A">
            <w:pPr>
              <w:spacing w:after="0" w:line="360" w:lineRule="auto"/>
              <w:jc w:val="center"/>
              <w:rPr>
                <w:rFonts w:ascii="Arial" w:eastAsia="Times New Roman" w:hAnsi="Arial" w:cs="Arial"/>
                <w:bCs/>
                <w:spacing w:val="-6"/>
                <w:sz w:val="20"/>
                <w:szCs w:val="20"/>
                <w:lang w:val="en-US"/>
              </w:rPr>
            </w:pPr>
          </w:p>
        </w:tc>
        <w:tc>
          <w:tcPr>
            <w:tcW w:w="1989" w:type="dxa"/>
            <w:vAlign w:val="center"/>
          </w:tcPr>
          <w:p w:rsidR="00455B0A" w:rsidRPr="00455B0A" w:rsidRDefault="00455B0A" w:rsidP="008B16D7">
            <w:pPr>
              <w:spacing w:after="0" w:line="240" w:lineRule="auto"/>
              <w:jc w:val="left"/>
              <w:rPr>
                <w:rFonts w:ascii="Arial" w:eastAsia="Calibri" w:hAnsi="Arial" w:cs="Arial"/>
                <w:sz w:val="20"/>
                <w:szCs w:val="20"/>
                <w:lang w:val="en-US"/>
              </w:rPr>
            </w:pPr>
          </w:p>
          <w:p w:rsidR="00455B0A" w:rsidRDefault="00455B0A" w:rsidP="008B16D7">
            <w:pPr>
              <w:spacing w:after="0" w:line="240" w:lineRule="auto"/>
              <w:jc w:val="left"/>
              <w:rPr>
                <w:rFonts w:ascii="Arial" w:eastAsia="Calibri" w:hAnsi="Arial" w:cs="Arial"/>
                <w:sz w:val="20"/>
                <w:szCs w:val="20"/>
                <w:lang w:val="en-US"/>
              </w:rPr>
            </w:pPr>
            <w:r w:rsidRPr="00455B0A">
              <w:rPr>
                <w:rFonts w:ascii="Arial" w:eastAsia="Calibri" w:hAnsi="Arial" w:cs="Arial"/>
                <w:sz w:val="20"/>
                <w:szCs w:val="20"/>
                <w:lang w:val="en-US"/>
              </w:rPr>
              <w:t>Učešće na seminarima i radionicama u cilju daljeg stručnog usavršavanja zaposlenih</w:t>
            </w:r>
          </w:p>
          <w:p w:rsidR="000B6E80" w:rsidRDefault="000B6E80" w:rsidP="008B16D7">
            <w:pPr>
              <w:spacing w:after="0" w:line="240" w:lineRule="auto"/>
              <w:jc w:val="left"/>
              <w:rPr>
                <w:rFonts w:ascii="Arial" w:eastAsia="Calibri" w:hAnsi="Arial" w:cs="Arial"/>
                <w:sz w:val="20"/>
                <w:szCs w:val="20"/>
                <w:lang w:val="en-US"/>
              </w:rPr>
            </w:pPr>
            <w:r w:rsidRPr="000B6E80">
              <w:rPr>
                <w:rFonts w:ascii="Arial" w:eastAsia="Calibri" w:hAnsi="Arial" w:cs="Arial"/>
                <w:sz w:val="20"/>
                <w:szCs w:val="20"/>
                <w:lang w:val="en-US"/>
              </w:rPr>
              <w:t>Pravilnika o unutrašnoj organizaciji i  sitematizaci</w:t>
            </w:r>
            <w:r>
              <w:rPr>
                <w:rFonts w:ascii="Arial" w:eastAsia="Calibri" w:hAnsi="Arial" w:cs="Arial"/>
                <w:sz w:val="20"/>
                <w:szCs w:val="20"/>
                <w:lang w:val="en-US"/>
              </w:rPr>
              <w:t>ji</w:t>
            </w:r>
          </w:p>
          <w:p w:rsidR="000B6E80" w:rsidRDefault="000B6E80" w:rsidP="008B16D7">
            <w:pPr>
              <w:spacing w:after="0" w:line="240" w:lineRule="auto"/>
              <w:jc w:val="left"/>
              <w:rPr>
                <w:rFonts w:ascii="Arial" w:eastAsia="Calibri" w:hAnsi="Arial" w:cs="Arial"/>
                <w:sz w:val="20"/>
                <w:szCs w:val="20"/>
                <w:lang w:val="en-US"/>
              </w:rPr>
            </w:pPr>
          </w:p>
          <w:p w:rsidR="000B6E80" w:rsidRPr="00455B0A" w:rsidRDefault="000B6E80" w:rsidP="008B16D7">
            <w:pPr>
              <w:spacing w:after="0" w:line="240" w:lineRule="auto"/>
              <w:jc w:val="left"/>
              <w:rPr>
                <w:rFonts w:ascii="Arial" w:eastAsia="Calibri" w:hAnsi="Arial" w:cs="Arial"/>
                <w:sz w:val="20"/>
                <w:szCs w:val="20"/>
                <w:lang w:val="en-US"/>
              </w:rPr>
            </w:pPr>
          </w:p>
        </w:tc>
        <w:tc>
          <w:tcPr>
            <w:tcW w:w="2803" w:type="dxa"/>
            <w:shd w:val="clear" w:color="auto" w:fill="auto"/>
            <w:vAlign w:val="center"/>
          </w:tcPr>
          <w:p w:rsidR="00455B0A" w:rsidRDefault="00455B0A" w:rsidP="008B16D7">
            <w:pPr>
              <w:tabs>
                <w:tab w:val="left" w:pos="1251"/>
              </w:tabs>
              <w:spacing w:after="0" w:line="240" w:lineRule="auto"/>
              <w:jc w:val="left"/>
              <w:rPr>
                <w:rFonts w:ascii="Arial" w:eastAsia="Times New Roman" w:hAnsi="Arial" w:cs="Arial"/>
                <w:bCs/>
                <w:sz w:val="20"/>
                <w:szCs w:val="20"/>
                <w:lang w:val="en-US"/>
              </w:rPr>
            </w:pPr>
            <w:r w:rsidRPr="00455B0A">
              <w:rPr>
                <w:rFonts w:ascii="Arial" w:eastAsia="Times New Roman" w:hAnsi="Arial" w:cs="Arial"/>
                <w:bCs/>
                <w:sz w:val="20"/>
                <w:szCs w:val="20"/>
                <w:lang w:val="en-US"/>
              </w:rPr>
              <w:t>Povećanje broja za</w:t>
            </w:r>
            <w:r w:rsidR="00F439E9">
              <w:rPr>
                <w:rFonts w:ascii="Arial" w:eastAsia="Times New Roman" w:hAnsi="Arial" w:cs="Arial"/>
                <w:bCs/>
                <w:sz w:val="20"/>
                <w:szCs w:val="20"/>
                <w:lang w:val="en-US"/>
              </w:rPr>
              <w:t>poslenih Uprave za sport i mlade na određenim pozicijama kao I zapošljavanje kadra na pozicijama - rukovodioci sektora</w:t>
            </w:r>
          </w:p>
          <w:p w:rsidR="000B6E80" w:rsidRDefault="000B6E80" w:rsidP="008B16D7">
            <w:pPr>
              <w:tabs>
                <w:tab w:val="left" w:pos="1251"/>
              </w:tabs>
              <w:spacing w:after="0" w:line="240" w:lineRule="auto"/>
              <w:jc w:val="left"/>
              <w:rPr>
                <w:rFonts w:ascii="Arial" w:eastAsia="Times New Roman" w:hAnsi="Arial" w:cs="Arial"/>
                <w:bCs/>
                <w:sz w:val="20"/>
                <w:szCs w:val="20"/>
                <w:lang w:val="en-US"/>
              </w:rPr>
            </w:pPr>
            <w:r>
              <w:rPr>
                <w:rFonts w:ascii="Arial" w:eastAsia="Times New Roman" w:hAnsi="Arial" w:cs="Arial"/>
                <w:bCs/>
                <w:sz w:val="20"/>
                <w:szCs w:val="20"/>
                <w:lang w:val="en-US"/>
              </w:rPr>
              <w:t>Izrada Pravilnika o unutrašnoj organizaciji i  sitematizaciji sa jasnim smjernicama uz pravilnu procjenu broja zaposlenih</w:t>
            </w:r>
          </w:p>
          <w:p w:rsidR="000B6E80" w:rsidRPr="00455B0A" w:rsidRDefault="000B6E80" w:rsidP="008B16D7">
            <w:pPr>
              <w:tabs>
                <w:tab w:val="left" w:pos="1251"/>
              </w:tabs>
              <w:spacing w:after="0" w:line="240" w:lineRule="auto"/>
              <w:jc w:val="left"/>
              <w:rPr>
                <w:rFonts w:ascii="Arial" w:eastAsia="Times New Roman" w:hAnsi="Arial" w:cs="Arial"/>
                <w:bCs/>
                <w:sz w:val="20"/>
                <w:szCs w:val="20"/>
                <w:lang w:val="en-US"/>
              </w:rPr>
            </w:pPr>
            <w:r>
              <w:rPr>
                <w:rFonts w:ascii="Arial" w:eastAsia="Times New Roman" w:hAnsi="Arial" w:cs="Arial"/>
                <w:bCs/>
                <w:sz w:val="20"/>
                <w:szCs w:val="20"/>
                <w:lang w:val="en-US"/>
              </w:rPr>
              <w:t>Organizovanje stručnih obuka i dalja edukacija zaposlenih</w:t>
            </w:r>
          </w:p>
        </w:tc>
        <w:tc>
          <w:tcPr>
            <w:tcW w:w="2260" w:type="dxa"/>
            <w:shd w:val="clear" w:color="auto" w:fill="auto"/>
            <w:vAlign w:val="center"/>
          </w:tcPr>
          <w:p w:rsidR="00455B0A" w:rsidRPr="00455B0A" w:rsidRDefault="00455B0A" w:rsidP="00455B0A">
            <w:pPr>
              <w:spacing w:after="0" w:line="240" w:lineRule="auto"/>
              <w:rPr>
                <w:rFonts w:ascii="Arial" w:eastAsia="Times New Roman" w:hAnsi="Arial" w:cs="Arial"/>
                <w:bCs/>
                <w:i/>
                <w:sz w:val="20"/>
                <w:szCs w:val="20"/>
                <w:lang w:val="en-US"/>
              </w:rPr>
            </w:pPr>
          </w:p>
          <w:p w:rsidR="00455B0A" w:rsidRPr="000B6E80" w:rsidRDefault="006F4409" w:rsidP="00455B0A">
            <w:pPr>
              <w:spacing w:line="240" w:lineRule="auto"/>
              <w:rPr>
                <w:rFonts w:ascii="Arial" w:eastAsia="Times New Roman" w:hAnsi="Arial" w:cs="Arial"/>
                <w:bCs/>
                <w:i/>
                <w:sz w:val="20"/>
                <w:szCs w:val="20"/>
                <w:lang w:val="en-US"/>
              </w:rPr>
            </w:pPr>
            <w:r w:rsidRPr="000B6E80">
              <w:rPr>
                <w:rFonts w:ascii="Arial" w:eastAsia="Times New Roman" w:hAnsi="Arial" w:cs="Arial"/>
                <w:bCs/>
                <w:i/>
                <w:sz w:val="20"/>
                <w:szCs w:val="20"/>
                <w:lang w:val="en-US"/>
              </w:rPr>
              <w:t>Direktor</w:t>
            </w:r>
            <w:r w:rsidR="00F439E9">
              <w:rPr>
                <w:rFonts w:ascii="Arial" w:eastAsia="Times New Roman" w:hAnsi="Arial" w:cs="Arial"/>
                <w:bCs/>
                <w:i/>
                <w:sz w:val="20"/>
                <w:szCs w:val="20"/>
                <w:lang w:val="en-US"/>
              </w:rPr>
              <w:t>;</w:t>
            </w:r>
          </w:p>
        </w:tc>
        <w:tc>
          <w:tcPr>
            <w:tcW w:w="2149" w:type="dxa"/>
            <w:shd w:val="clear" w:color="auto" w:fill="auto"/>
            <w:vAlign w:val="center"/>
          </w:tcPr>
          <w:p w:rsidR="00455B0A" w:rsidRPr="00455B0A" w:rsidRDefault="00455B0A" w:rsidP="00455B0A">
            <w:pPr>
              <w:rPr>
                <w:rFonts w:ascii="Arial" w:eastAsia="Times New Roman" w:hAnsi="Arial" w:cs="Arial"/>
                <w:bCs/>
                <w:sz w:val="20"/>
                <w:szCs w:val="20"/>
                <w:lang w:val="en-US"/>
              </w:rPr>
            </w:pPr>
          </w:p>
          <w:p w:rsidR="00455B0A" w:rsidRPr="00455B0A" w:rsidRDefault="00455B0A" w:rsidP="006F4409">
            <w:pPr>
              <w:jc w:val="center"/>
              <w:rPr>
                <w:rFonts w:ascii="Arial" w:eastAsia="Times New Roman" w:hAnsi="Arial" w:cs="Arial"/>
                <w:bCs/>
                <w:sz w:val="20"/>
                <w:szCs w:val="20"/>
                <w:lang w:val="en-US"/>
              </w:rPr>
            </w:pPr>
            <w:r w:rsidRPr="00455B0A">
              <w:rPr>
                <w:rFonts w:ascii="Arial" w:eastAsia="Times New Roman" w:hAnsi="Arial" w:cs="Arial"/>
                <w:bCs/>
                <w:sz w:val="20"/>
                <w:szCs w:val="20"/>
                <w:lang w:val="en-US"/>
              </w:rPr>
              <w:t>Kontinuirano</w:t>
            </w:r>
          </w:p>
        </w:tc>
      </w:tr>
      <w:tr w:rsidR="00455B0A" w:rsidRPr="00455B0A" w:rsidTr="00E13534">
        <w:trPr>
          <w:cantSplit/>
          <w:trHeight w:val="3103"/>
        </w:trPr>
        <w:tc>
          <w:tcPr>
            <w:tcW w:w="813" w:type="dxa"/>
            <w:shd w:val="clear" w:color="auto" w:fill="auto"/>
            <w:vAlign w:val="center"/>
          </w:tcPr>
          <w:p w:rsidR="00455B0A" w:rsidRPr="00455B0A" w:rsidRDefault="00F439E9" w:rsidP="00455B0A">
            <w:pPr>
              <w:spacing w:after="0" w:line="360" w:lineRule="auto"/>
              <w:jc w:val="center"/>
              <w:rPr>
                <w:rFonts w:ascii="Arial" w:eastAsia="Times New Roman" w:hAnsi="Arial" w:cs="Arial"/>
                <w:bCs/>
                <w:sz w:val="20"/>
                <w:szCs w:val="20"/>
                <w:lang w:val="en-US"/>
              </w:rPr>
            </w:pPr>
            <w:r>
              <w:rPr>
                <w:rFonts w:ascii="Arial" w:eastAsia="Times New Roman" w:hAnsi="Arial" w:cs="Arial"/>
                <w:bCs/>
                <w:sz w:val="20"/>
                <w:szCs w:val="20"/>
                <w:lang w:val="en-US"/>
              </w:rPr>
              <w:lastRenderedPageBreak/>
              <w:t>2</w:t>
            </w:r>
            <w:r w:rsidR="00455B0A" w:rsidRPr="00455B0A">
              <w:rPr>
                <w:rFonts w:ascii="Arial" w:eastAsia="Times New Roman" w:hAnsi="Arial" w:cs="Arial"/>
                <w:bCs/>
                <w:sz w:val="20"/>
                <w:szCs w:val="20"/>
                <w:lang w:val="en-US"/>
              </w:rPr>
              <w:t>.</w:t>
            </w:r>
          </w:p>
        </w:tc>
        <w:tc>
          <w:tcPr>
            <w:tcW w:w="1750" w:type="dxa"/>
            <w:shd w:val="clear" w:color="auto" w:fill="auto"/>
            <w:vAlign w:val="center"/>
          </w:tcPr>
          <w:p w:rsidR="00455B0A" w:rsidRPr="00455B0A" w:rsidRDefault="006F4409" w:rsidP="008B16D7">
            <w:pPr>
              <w:spacing w:after="0" w:line="240" w:lineRule="auto"/>
              <w:jc w:val="left"/>
              <w:rPr>
                <w:rFonts w:ascii="Arial" w:eastAsia="Calibri" w:hAnsi="Arial" w:cs="Arial"/>
                <w:color w:val="000000"/>
                <w:sz w:val="20"/>
                <w:szCs w:val="20"/>
                <w:lang w:val="en-US"/>
              </w:rPr>
            </w:pPr>
            <w:r>
              <w:rPr>
                <w:rFonts w:ascii="Arial" w:eastAsia="Calibri" w:hAnsi="Arial" w:cs="Arial"/>
                <w:color w:val="000000"/>
                <w:sz w:val="20"/>
                <w:szCs w:val="20"/>
                <w:lang w:val="en-US"/>
              </w:rPr>
              <w:t>Nedovoljna komunikacija sa medijama, kao i n</w:t>
            </w:r>
            <w:r w:rsidR="00455B0A" w:rsidRPr="00455B0A">
              <w:rPr>
                <w:rFonts w:ascii="Arial" w:eastAsia="Calibri" w:hAnsi="Arial" w:cs="Arial"/>
                <w:color w:val="000000"/>
                <w:sz w:val="20"/>
                <w:szCs w:val="20"/>
                <w:lang w:val="en-US"/>
              </w:rPr>
              <w:t>eblagovremeno obavještavanje javn</w:t>
            </w:r>
            <w:r w:rsidR="006B4FE5">
              <w:rPr>
                <w:rFonts w:ascii="Arial" w:eastAsia="Calibri" w:hAnsi="Arial" w:cs="Arial"/>
                <w:color w:val="000000"/>
                <w:sz w:val="20"/>
                <w:szCs w:val="20"/>
                <w:lang w:val="en-US"/>
              </w:rPr>
              <w:t xml:space="preserve">osti o aktivnostima </w:t>
            </w:r>
            <w:r w:rsidR="006B4FE5">
              <w:rPr>
                <w:rFonts w:ascii="Arial" w:hAnsi="Arial" w:cs="Arial"/>
                <w:bCs/>
                <w:sz w:val="20"/>
                <w:szCs w:val="20"/>
                <w:lang w:val="en-GB"/>
              </w:rPr>
              <w:t>Uprave za sport i mlade</w:t>
            </w:r>
          </w:p>
        </w:tc>
        <w:tc>
          <w:tcPr>
            <w:tcW w:w="1282" w:type="dxa"/>
            <w:shd w:val="clear" w:color="auto" w:fill="auto"/>
            <w:vAlign w:val="center"/>
          </w:tcPr>
          <w:p w:rsidR="00455B0A" w:rsidRPr="00455B0A" w:rsidRDefault="00455B0A" w:rsidP="00455B0A">
            <w:pPr>
              <w:autoSpaceDE w:val="0"/>
              <w:autoSpaceDN w:val="0"/>
              <w:adjustRightInd w:val="0"/>
              <w:spacing w:after="0" w:line="240" w:lineRule="atLeast"/>
              <w:ind w:left="-82"/>
              <w:jc w:val="center"/>
              <w:rPr>
                <w:rFonts w:ascii="Arial" w:eastAsia="Calibri" w:hAnsi="Arial" w:cs="Arial"/>
                <w:sz w:val="20"/>
                <w:szCs w:val="20"/>
                <w:lang w:val="en-US"/>
              </w:rPr>
            </w:pPr>
            <w:r w:rsidRPr="00455B0A">
              <w:rPr>
                <w:rFonts w:ascii="Arial" w:eastAsia="Calibri" w:hAnsi="Arial" w:cs="Arial"/>
                <w:sz w:val="20"/>
                <w:szCs w:val="20"/>
                <w:lang w:val="en-US"/>
              </w:rPr>
              <w:t>Operativni</w:t>
            </w:r>
            <w:r w:rsidR="00CF3257">
              <w:rPr>
                <w:rFonts w:ascii="Arial" w:eastAsia="Calibri" w:hAnsi="Arial" w:cs="Arial"/>
                <w:sz w:val="20"/>
                <w:szCs w:val="20"/>
                <w:lang w:val="en-US"/>
              </w:rPr>
              <w:t>, reputacioni</w:t>
            </w:r>
          </w:p>
        </w:tc>
        <w:tc>
          <w:tcPr>
            <w:tcW w:w="711" w:type="dxa"/>
            <w:gridSpan w:val="2"/>
            <w:tcBorders>
              <w:top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4"/>
                <w:sz w:val="20"/>
                <w:szCs w:val="20"/>
                <w:lang w:val="en-US"/>
              </w:rPr>
            </w:pPr>
            <w:r w:rsidRPr="00455B0A">
              <w:rPr>
                <w:rFonts w:ascii="Arial" w:eastAsia="Times New Roman" w:hAnsi="Arial" w:cs="Arial"/>
                <w:bCs/>
                <w:spacing w:val="-4"/>
                <w:sz w:val="20"/>
                <w:szCs w:val="20"/>
                <w:lang w:val="en-US"/>
              </w:rPr>
              <w:t>1</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r w:rsidRPr="00455B0A">
              <w:rPr>
                <w:rFonts w:ascii="Arial" w:eastAsia="Times New Roman" w:hAnsi="Arial" w:cs="Arial"/>
                <w:bCs/>
                <w:spacing w:val="-6"/>
                <w:sz w:val="20"/>
                <w:szCs w:val="20"/>
                <w:lang w:val="en-US"/>
              </w:rPr>
              <w:t>2</w:t>
            </w:r>
          </w:p>
        </w:tc>
        <w:tc>
          <w:tcPr>
            <w:tcW w:w="699" w:type="dxa"/>
            <w:tcBorders>
              <w:top w:val="single" w:sz="4" w:space="0" w:color="auto"/>
              <w:left w:val="single" w:sz="4" w:space="0" w:color="auto"/>
              <w:bottom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r w:rsidRPr="00455B0A">
              <w:rPr>
                <w:rFonts w:ascii="Arial" w:eastAsia="Times New Roman" w:hAnsi="Arial" w:cs="Arial"/>
                <w:bCs/>
                <w:spacing w:val="-6"/>
                <w:sz w:val="20"/>
                <w:szCs w:val="20"/>
                <w:lang w:val="en-US"/>
              </w:rPr>
              <w:t>2</w:t>
            </w:r>
          </w:p>
        </w:tc>
        <w:tc>
          <w:tcPr>
            <w:tcW w:w="1989" w:type="dxa"/>
            <w:vAlign w:val="center"/>
          </w:tcPr>
          <w:p w:rsidR="00455B0A" w:rsidRPr="00455B0A" w:rsidRDefault="00455B0A" w:rsidP="008B16D7">
            <w:pPr>
              <w:spacing w:after="0" w:line="240" w:lineRule="auto"/>
              <w:jc w:val="left"/>
              <w:rPr>
                <w:rFonts w:ascii="Arial" w:eastAsia="Calibri" w:hAnsi="Arial" w:cs="Arial"/>
                <w:sz w:val="20"/>
                <w:szCs w:val="20"/>
                <w:lang w:val="en-US"/>
              </w:rPr>
            </w:pPr>
            <w:r w:rsidRPr="00455B0A">
              <w:rPr>
                <w:rFonts w:ascii="Arial" w:eastAsia="Calibri" w:hAnsi="Arial" w:cs="Arial"/>
                <w:sz w:val="20"/>
                <w:szCs w:val="20"/>
                <w:lang w:val="en-US"/>
              </w:rPr>
              <w:t xml:space="preserve">Redovono i blagovremeno obavještavanje </w:t>
            </w:r>
            <w:r w:rsidR="006B4FE5">
              <w:rPr>
                <w:rFonts w:ascii="Arial" w:eastAsia="Calibri" w:hAnsi="Arial" w:cs="Arial"/>
                <w:sz w:val="20"/>
                <w:szCs w:val="20"/>
                <w:lang w:val="en-US"/>
              </w:rPr>
              <w:t>direktora</w:t>
            </w:r>
            <w:r w:rsidRPr="00455B0A">
              <w:rPr>
                <w:rFonts w:ascii="Arial" w:eastAsia="Calibri" w:hAnsi="Arial" w:cs="Arial"/>
                <w:sz w:val="20"/>
                <w:szCs w:val="20"/>
                <w:lang w:val="en-US"/>
              </w:rPr>
              <w:t xml:space="preserve"> od strane nosioca aktivnosti</w:t>
            </w:r>
          </w:p>
        </w:tc>
        <w:tc>
          <w:tcPr>
            <w:tcW w:w="2803" w:type="dxa"/>
            <w:shd w:val="clear" w:color="auto" w:fill="auto"/>
            <w:vAlign w:val="center"/>
          </w:tcPr>
          <w:p w:rsidR="006F4409" w:rsidRDefault="006F4409" w:rsidP="008B16D7">
            <w:pPr>
              <w:tabs>
                <w:tab w:val="left" w:pos="1251"/>
              </w:tabs>
              <w:spacing w:after="0" w:line="240" w:lineRule="auto"/>
              <w:jc w:val="left"/>
              <w:rPr>
                <w:rFonts w:ascii="Arial" w:eastAsia="Times New Roman" w:hAnsi="Arial" w:cs="Arial"/>
                <w:bCs/>
                <w:sz w:val="20"/>
                <w:szCs w:val="20"/>
                <w:lang w:val="en-US"/>
              </w:rPr>
            </w:pPr>
            <w:r>
              <w:rPr>
                <w:rFonts w:ascii="Arial" w:eastAsia="Times New Roman" w:hAnsi="Arial" w:cs="Arial"/>
                <w:bCs/>
                <w:sz w:val="20"/>
                <w:szCs w:val="20"/>
                <w:lang w:val="en-US"/>
              </w:rPr>
              <w:t>Formiranje službe ili r</w:t>
            </w:r>
            <w:r w:rsidR="00B11A86">
              <w:rPr>
                <w:rFonts w:ascii="Arial" w:eastAsia="Times New Roman" w:hAnsi="Arial" w:cs="Arial"/>
                <w:bCs/>
                <w:sz w:val="20"/>
                <w:szCs w:val="20"/>
                <w:lang w:val="en-US"/>
              </w:rPr>
              <w:t>adnog m</w:t>
            </w:r>
            <w:r w:rsidR="00CF3257">
              <w:rPr>
                <w:rFonts w:ascii="Arial" w:eastAsia="Times New Roman" w:hAnsi="Arial" w:cs="Arial"/>
                <w:bCs/>
                <w:sz w:val="20"/>
                <w:szCs w:val="20"/>
                <w:lang w:val="en-US"/>
              </w:rPr>
              <w:t xml:space="preserve">jesta u Upravi za sport i mlade, </w:t>
            </w:r>
            <w:r w:rsidR="00B11A86">
              <w:rPr>
                <w:rFonts w:ascii="Arial" w:eastAsia="Times New Roman" w:hAnsi="Arial" w:cs="Arial"/>
                <w:bCs/>
                <w:sz w:val="20"/>
                <w:szCs w:val="20"/>
                <w:lang w:val="en-US"/>
              </w:rPr>
              <w:t>koje će se baviti PR</w:t>
            </w:r>
            <w:r>
              <w:rPr>
                <w:rFonts w:ascii="Arial" w:eastAsia="Times New Roman" w:hAnsi="Arial" w:cs="Arial"/>
                <w:bCs/>
                <w:sz w:val="20"/>
                <w:szCs w:val="20"/>
                <w:lang w:val="en-US"/>
              </w:rPr>
              <w:t xml:space="preserve"> aktivnostima;</w:t>
            </w:r>
          </w:p>
          <w:p w:rsidR="00455B0A" w:rsidRDefault="00455B0A" w:rsidP="008B16D7">
            <w:pPr>
              <w:tabs>
                <w:tab w:val="left" w:pos="1251"/>
              </w:tabs>
              <w:spacing w:after="0" w:line="240" w:lineRule="auto"/>
              <w:jc w:val="left"/>
              <w:rPr>
                <w:rFonts w:ascii="Arial" w:eastAsia="Times New Roman" w:hAnsi="Arial" w:cs="Arial"/>
                <w:bCs/>
                <w:sz w:val="20"/>
                <w:szCs w:val="20"/>
                <w:lang w:val="en-US"/>
              </w:rPr>
            </w:pPr>
            <w:r w:rsidRPr="00455B0A">
              <w:rPr>
                <w:rFonts w:ascii="Arial" w:eastAsia="Times New Roman" w:hAnsi="Arial" w:cs="Arial"/>
                <w:bCs/>
                <w:sz w:val="20"/>
                <w:szCs w:val="20"/>
                <w:lang w:val="en-US"/>
              </w:rPr>
              <w:t>Tran</w:t>
            </w:r>
            <w:r w:rsidR="00CF3257">
              <w:rPr>
                <w:rFonts w:ascii="Arial" w:eastAsia="Times New Roman" w:hAnsi="Arial" w:cs="Arial"/>
                <w:bCs/>
                <w:sz w:val="20"/>
                <w:szCs w:val="20"/>
                <w:lang w:val="en-US"/>
              </w:rPr>
              <w:t xml:space="preserve">sparentnost rada ovog organa, </w:t>
            </w:r>
            <w:r w:rsidRPr="00455B0A">
              <w:rPr>
                <w:rFonts w:ascii="Arial" w:eastAsia="Times New Roman" w:hAnsi="Arial" w:cs="Arial"/>
                <w:bCs/>
                <w:sz w:val="20"/>
                <w:szCs w:val="20"/>
                <w:lang w:val="en-US"/>
              </w:rPr>
              <w:t>blagovremeno i pravilno i</w:t>
            </w:r>
            <w:r w:rsidR="00B11A86">
              <w:rPr>
                <w:rFonts w:ascii="Arial" w:eastAsia="Times New Roman" w:hAnsi="Arial" w:cs="Arial"/>
                <w:bCs/>
                <w:sz w:val="20"/>
                <w:szCs w:val="20"/>
                <w:lang w:val="en-US"/>
              </w:rPr>
              <w:t>nformisanje cjelokupne javnosti;</w:t>
            </w:r>
          </w:p>
          <w:p w:rsidR="00614FE5" w:rsidRPr="00E13534" w:rsidRDefault="00614FE5" w:rsidP="008B16D7">
            <w:pPr>
              <w:tabs>
                <w:tab w:val="left" w:pos="1251"/>
              </w:tabs>
              <w:spacing w:after="0" w:line="240" w:lineRule="auto"/>
              <w:jc w:val="left"/>
              <w:rPr>
                <w:rFonts w:ascii="Arial" w:eastAsia="Times New Roman" w:hAnsi="Arial" w:cs="Arial"/>
                <w:bCs/>
                <w:sz w:val="20"/>
                <w:szCs w:val="20"/>
                <w:lang w:val="en-US"/>
              </w:rPr>
            </w:pPr>
            <w:r>
              <w:rPr>
                <w:rFonts w:ascii="Arial" w:eastAsia="Times New Roman" w:hAnsi="Arial" w:cs="Arial"/>
                <w:bCs/>
                <w:sz w:val="20"/>
                <w:szCs w:val="20"/>
                <w:lang w:val="en-US"/>
              </w:rPr>
              <w:t>Obezbjediti kontinuiran process edukacije i jasna pravila i procedure na svim nivoima, kao i odgovornost rukovodećeg kadra da promoviše transparentan rad Uprave;</w:t>
            </w:r>
          </w:p>
        </w:tc>
        <w:tc>
          <w:tcPr>
            <w:tcW w:w="2260" w:type="dxa"/>
            <w:shd w:val="clear" w:color="auto" w:fill="auto"/>
            <w:vAlign w:val="center"/>
          </w:tcPr>
          <w:p w:rsidR="006F4409" w:rsidRPr="006F4409" w:rsidRDefault="006F4409" w:rsidP="006F4409">
            <w:pPr>
              <w:spacing w:after="0" w:line="240" w:lineRule="auto"/>
              <w:rPr>
                <w:rFonts w:ascii="Arial" w:eastAsia="Times New Roman" w:hAnsi="Arial" w:cs="Arial"/>
                <w:bCs/>
                <w:i/>
                <w:sz w:val="20"/>
                <w:szCs w:val="20"/>
                <w:lang w:val="en-US"/>
              </w:rPr>
            </w:pPr>
            <w:r w:rsidRPr="006F4409">
              <w:rPr>
                <w:rFonts w:ascii="Arial" w:eastAsia="Times New Roman" w:hAnsi="Arial" w:cs="Arial"/>
                <w:bCs/>
                <w:i/>
                <w:sz w:val="20"/>
                <w:szCs w:val="20"/>
                <w:lang w:val="en-US"/>
              </w:rPr>
              <w:t>Direktor;</w:t>
            </w:r>
          </w:p>
          <w:p w:rsidR="006F4409" w:rsidRPr="00455B0A" w:rsidRDefault="006F4409" w:rsidP="006F4409">
            <w:pPr>
              <w:spacing w:after="0" w:line="240" w:lineRule="auto"/>
              <w:rPr>
                <w:rFonts w:ascii="Arial" w:eastAsia="Times New Roman" w:hAnsi="Arial" w:cs="Arial"/>
                <w:bCs/>
                <w:sz w:val="20"/>
                <w:szCs w:val="20"/>
                <w:lang w:val="en-US"/>
              </w:rPr>
            </w:pPr>
            <w:r w:rsidRPr="006F4409">
              <w:rPr>
                <w:rFonts w:ascii="Arial" w:eastAsia="Times New Roman" w:hAnsi="Arial" w:cs="Arial"/>
                <w:bCs/>
                <w:i/>
                <w:sz w:val="20"/>
                <w:szCs w:val="20"/>
                <w:lang w:val="en-US"/>
              </w:rPr>
              <w:t>Postupajući službenici</w:t>
            </w:r>
            <w:r w:rsidR="00F439E9">
              <w:rPr>
                <w:rFonts w:ascii="Arial" w:eastAsia="Times New Roman" w:hAnsi="Arial" w:cs="Arial"/>
                <w:bCs/>
                <w:i/>
                <w:sz w:val="20"/>
                <w:szCs w:val="20"/>
                <w:lang w:val="en-US"/>
              </w:rPr>
              <w:t>;</w:t>
            </w:r>
          </w:p>
        </w:tc>
        <w:tc>
          <w:tcPr>
            <w:tcW w:w="2149" w:type="dxa"/>
            <w:shd w:val="clear" w:color="auto" w:fill="auto"/>
            <w:vAlign w:val="center"/>
          </w:tcPr>
          <w:p w:rsidR="00455B0A" w:rsidRPr="00455B0A" w:rsidRDefault="00455B0A" w:rsidP="00455B0A">
            <w:pPr>
              <w:rPr>
                <w:rFonts w:ascii="Arial" w:eastAsia="Times New Roman" w:hAnsi="Arial" w:cs="Arial"/>
                <w:bCs/>
                <w:sz w:val="20"/>
                <w:szCs w:val="20"/>
                <w:lang w:val="en-US"/>
              </w:rPr>
            </w:pPr>
          </w:p>
          <w:p w:rsidR="00455B0A" w:rsidRPr="00455B0A" w:rsidRDefault="00455B0A" w:rsidP="006F4409">
            <w:pPr>
              <w:jc w:val="center"/>
              <w:rPr>
                <w:rFonts w:ascii="Arial" w:eastAsia="Times New Roman" w:hAnsi="Arial" w:cs="Arial"/>
                <w:bCs/>
                <w:sz w:val="20"/>
                <w:szCs w:val="20"/>
                <w:lang w:val="en-US"/>
              </w:rPr>
            </w:pPr>
            <w:r w:rsidRPr="00455B0A">
              <w:rPr>
                <w:rFonts w:ascii="Arial" w:eastAsia="Times New Roman" w:hAnsi="Arial" w:cs="Arial"/>
                <w:bCs/>
                <w:sz w:val="20"/>
                <w:szCs w:val="20"/>
                <w:lang w:val="en-US"/>
              </w:rPr>
              <w:t>Kontinuirano</w:t>
            </w:r>
          </w:p>
          <w:p w:rsidR="00455B0A" w:rsidRDefault="00455B0A" w:rsidP="00455B0A">
            <w:pPr>
              <w:rPr>
                <w:rFonts w:ascii="Arial" w:eastAsia="Times New Roman" w:hAnsi="Arial" w:cs="Arial"/>
                <w:bCs/>
                <w:sz w:val="20"/>
                <w:szCs w:val="20"/>
                <w:lang w:val="en-US"/>
              </w:rPr>
            </w:pPr>
          </w:p>
          <w:p w:rsidR="002C01A6" w:rsidRDefault="002C01A6" w:rsidP="00455B0A">
            <w:pPr>
              <w:rPr>
                <w:rFonts w:ascii="Arial" w:eastAsia="Times New Roman" w:hAnsi="Arial" w:cs="Arial"/>
                <w:bCs/>
                <w:sz w:val="20"/>
                <w:szCs w:val="20"/>
                <w:lang w:val="en-US"/>
              </w:rPr>
            </w:pPr>
          </w:p>
          <w:p w:rsidR="002C01A6" w:rsidRDefault="002C01A6" w:rsidP="00455B0A">
            <w:pPr>
              <w:rPr>
                <w:rFonts w:ascii="Arial" w:eastAsia="Times New Roman" w:hAnsi="Arial" w:cs="Arial"/>
                <w:bCs/>
                <w:sz w:val="20"/>
                <w:szCs w:val="20"/>
                <w:lang w:val="en-US"/>
              </w:rPr>
            </w:pPr>
          </w:p>
          <w:p w:rsidR="002C01A6" w:rsidRDefault="002C01A6" w:rsidP="00455B0A">
            <w:pPr>
              <w:rPr>
                <w:rFonts w:ascii="Arial" w:eastAsia="Times New Roman" w:hAnsi="Arial" w:cs="Arial"/>
                <w:bCs/>
                <w:sz w:val="20"/>
                <w:szCs w:val="20"/>
                <w:lang w:val="en-US"/>
              </w:rPr>
            </w:pPr>
          </w:p>
          <w:p w:rsidR="002C01A6" w:rsidRDefault="002C01A6" w:rsidP="00455B0A">
            <w:pPr>
              <w:rPr>
                <w:rFonts w:ascii="Arial" w:eastAsia="Times New Roman" w:hAnsi="Arial" w:cs="Arial"/>
                <w:bCs/>
                <w:sz w:val="20"/>
                <w:szCs w:val="20"/>
                <w:lang w:val="en-US"/>
              </w:rPr>
            </w:pPr>
          </w:p>
          <w:p w:rsidR="002C01A6" w:rsidRDefault="002C01A6" w:rsidP="00455B0A">
            <w:pPr>
              <w:rPr>
                <w:rFonts w:ascii="Arial" w:eastAsia="Times New Roman" w:hAnsi="Arial" w:cs="Arial"/>
                <w:bCs/>
                <w:sz w:val="20"/>
                <w:szCs w:val="20"/>
                <w:lang w:val="en-US"/>
              </w:rPr>
            </w:pPr>
          </w:p>
          <w:p w:rsidR="002C01A6" w:rsidRPr="00455B0A" w:rsidRDefault="002C01A6" w:rsidP="00455B0A">
            <w:pPr>
              <w:rPr>
                <w:rFonts w:ascii="Arial" w:eastAsia="Times New Roman" w:hAnsi="Arial" w:cs="Arial"/>
                <w:bCs/>
                <w:sz w:val="20"/>
                <w:szCs w:val="20"/>
                <w:lang w:val="en-US"/>
              </w:rPr>
            </w:pPr>
          </w:p>
        </w:tc>
      </w:tr>
    </w:tbl>
    <w:p w:rsidR="00455B0A" w:rsidRPr="00455B0A" w:rsidRDefault="00455B0A" w:rsidP="009D3468">
      <w:pPr>
        <w:spacing w:before="0" w:after="200" w:line="240" w:lineRule="atLeast"/>
        <w:ind w:right="253"/>
        <w:contextualSpacing/>
        <w:rPr>
          <w:rFonts w:ascii="Arial" w:eastAsia="Calibri" w:hAnsi="Arial" w:cs="Arial"/>
          <w:b/>
          <w:sz w:val="20"/>
          <w:szCs w:val="20"/>
          <w:lang w:val="sr-Latn-CS"/>
        </w:rPr>
      </w:pPr>
    </w:p>
    <w:tbl>
      <w:tblPr>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843"/>
        <w:gridCol w:w="1417"/>
        <w:gridCol w:w="567"/>
        <w:gridCol w:w="709"/>
        <w:gridCol w:w="567"/>
        <w:gridCol w:w="1966"/>
        <w:gridCol w:w="2853"/>
        <w:gridCol w:w="2268"/>
        <w:gridCol w:w="2127"/>
      </w:tblGrid>
      <w:tr w:rsidR="00455B0A" w:rsidRPr="00455B0A" w:rsidTr="00E13534">
        <w:trPr>
          <w:cantSplit/>
          <w:trHeight w:val="1799"/>
        </w:trPr>
        <w:tc>
          <w:tcPr>
            <w:tcW w:w="851" w:type="dxa"/>
            <w:shd w:val="clear" w:color="auto" w:fill="auto"/>
            <w:vAlign w:val="center"/>
          </w:tcPr>
          <w:p w:rsidR="00455B0A" w:rsidRPr="00455B0A" w:rsidRDefault="00F439E9" w:rsidP="00455B0A">
            <w:pPr>
              <w:spacing w:after="0" w:line="360" w:lineRule="auto"/>
              <w:jc w:val="center"/>
              <w:rPr>
                <w:rFonts w:ascii="Arial" w:eastAsia="Times New Roman" w:hAnsi="Arial" w:cs="Arial"/>
                <w:bCs/>
                <w:sz w:val="20"/>
                <w:szCs w:val="20"/>
                <w:lang w:val="en-US"/>
              </w:rPr>
            </w:pPr>
            <w:r>
              <w:rPr>
                <w:rFonts w:ascii="Arial" w:eastAsia="Times New Roman" w:hAnsi="Arial" w:cs="Arial"/>
                <w:bCs/>
                <w:sz w:val="20"/>
                <w:szCs w:val="20"/>
                <w:lang w:val="en-US"/>
              </w:rPr>
              <w:t>3</w:t>
            </w:r>
            <w:r w:rsidR="00455B0A" w:rsidRPr="00455B0A">
              <w:rPr>
                <w:rFonts w:ascii="Arial" w:eastAsia="Times New Roman" w:hAnsi="Arial" w:cs="Arial"/>
                <w:bCs/>
                <w:sz w:val="20"/>
                <w:szCs w:val="20"/>
                <w:lang w:val="en-US"/>
              </w:rPr>
              <w:t>.</w:t>
            </w:r>
          </w:p>
        </w:tc>
        <w:tc>
          <w:tcPr>
            <w:tcW w:w="1843" w:type="dxa"/>
            <w:shd w:val="clear" w:color="auto" w:fill="auto"/>
            <w:vAlign w:val="center"/>
          </w:tcPr>
          <w:p w:rsidR="00455B0A" w:rsidRDefault="00455B0A" w:rsidP="008B16D7">
            <w:pPr>
              <w:spacing w:after="0" w:line="240" w:lineRule="auto"/>
              <w:jc w:val="left"/>
              <w:rPr>
                <w:rFonts w:ascii="Arial" w:eastAsia="Calibri" w:hAnsi="Arial" w:cs="Arial"/>
                <w:color w:val="000000"/>
                <w:sz w:val="20"/>
                <w:szCs w:val="20"/>
                <w:lang w:val="en-US"/>
              </w:rPr>
            </w:pPr>
            <w:r w:rsidRPr="00455B0A">
              <w:rPr>
                <w:rFonts w:ascii="Arial" w:eastAsia="Calibri" w:hAnsi="Arial" w:cs="Arial"/>
                <w:color w:val="000000"/>
                <w:sz w:val="20"/>
                <w:szCs w:val="20"/>
                <w:lang w:val="en-US"/>
              </w:rPr>
              <w:t>Neblago</w:t>
            </w:r>
            <w:r w:rsidR="00F30A32">
              <w:rPr>
                <w:rFonts w:ascii="Arial" w:eastAsia="Calibri" w:hAnsi="Arial" w:cs="Arial"/>
                <w:color w:val="000000"/>
                <w:sz w:val="20"/>
                <w:szCs w:val="20"/>
                <w:lang w:val="en-US"/>
              </w:rPr>
              <w:t>v</w:t>
            </w:r>
            <w:r w:rsidR="002C01A6">
              <w:rPr>
                <w:rFonts w:ascii="Arial" w:eastAsia="Calibri" w:hAnsi="Arial" w:cs="Arial"/>
                <w:color w:val="000000"/>
                <w:sz w:val="20"/>
                <w:szCs w:val="20"/>
                <w:lang w:val="en-US"/>
              </w:rPr>
              <w:t>reme</w:t>
            </w:r>
            <w:r w:rsidRPr="00455B0A">
              <w:rPr>
                <w:rFonts w:ascii="Arial" w:eastAsia="Calibri" w:hAnsi="Arial" w:cs="Arial"/>
                <w:color w:val="000000"/>
                <w:sz w:val="20"/>
                <w:szCs w:val="20"/>
                <w:lang w:val="en-US"/>
              </w:rPr>
              <w:t>n i neadekvatan</w:t>
            </w:r>
            <w:r w:rsidR="0079207A">
              <w:rPr>
                <w:rFonts w:ascii="Arial" w:eastAsia="Calibri" w:hAnsi="Arial" w:cs="Arial"/>
                <w:color w:val="000000"/>
                <w:sz w:val="20"/>
                <w:szCs w:val="20"/>
                <w:lang w:val="en-US"/>
              </w:rPr>
              <w:t xml:space="preserve"> Zahtjev </w:t>
            </w:r>
            <w:r w:rsidRPr="00455B0A">
              <w:rPr>
                <w:rFonts w:ascii="Arial" w:eastAsia="Calibri" w:hAnsi="Arial" w:cs="Arial"/>
                <w:color w:val="000000"/>
                <w:sz w:val="20"/>
                <w:szCs w:val="20"/>
                <w:lang w:val="en-US"/>
              </w:rPr>
              <w:t>za budžetskim sredstvima</w:t>
            </w:r>
          </w:p>
          <w:p w:rsidR="00455B0A" w:rsidRPr="00455B0A" w:rsidRDefault="00766F1D" w:rsidP="008B16D7">
            <w:pPr>
              <w:spacing w:after="0" w:line="240" w:lineRule="auto"/>
              <w:jc w:val="left"/>
              <w:rPr>
                <w:rFonts w:ascii="Arial" w:eastAsia="Calibri" w:hAnsi="Arial" w:cs="Arial"/>
                <w:color w:val="000000"/>
                <w:sz w:val="20"/>
                <w:szCs w:val="20"/>
                <w:lang w:val="en-US"/>
              </w:rPr>
            </w:pPr>
            <w:r>
              <w:rPr>
                <w:rFonts w:ascii="Arial" w:eastAsia="Calibri" w:hAnsi="Arial" w:cs="Arial"/>
                <w:color w:val="000000"/>
                <w:sz w:val="20"/>
                <w:szCs w:val="20"/>
                <w:lang w:val="en-US"/>
              </w:rPr>
              <w:t>Neadekvatna raspodjela i procjena sredstava zbog nedovoljno informacija i podataka od strane organizacionih jedinica</w:t>
            </w:r>
          </w:p>
          <w:p w:rsidR="00455B0A" w:rsidRPr="00455B0A" w:rsidRDefault="00455B0A" w:rsidP="008B16D7">
            <w:pPr>
              <w:spacing w:after="0" w:line="240" w:lineRule="auto"/>
              <w:jc w:val="left"/>
              <w:rPr>
                <w:rFonts w:ascii="Arial" w:eastAsia="Calibri" w:hAnsi="Arial" w:cs="Arial"/>
                <w:color w:val="000000"/>
                <w:sz w:val="20"/>
                <w:szCs w:val="20"/>
                <w:lang w:val="en-US"/>
              </w:rPr>
            </w:pPr>
            <w:r w:rsidRPr="00455B0A">
              <w:rPr>
                <w:rFonts w:ascii="Arial" w:eastAsia="Calibri" w:hAnsi="Arial" w:cs="Arial"/>
                <w:color w:val="000000"/>
                <w:sz w:val="20"/>
                <w:szCs w:val="20"/>
                <w:lang w:val="en-US"/>
              </w:rPr>
              <w:t>Nepoštovanje postavljenih limita</w:t>
            </w:r>
          </w:p>
        </w:tc>
        <w:tc>
          <w:tcPr>
            <w:tcW w:w="1417" w:type="dxa"/>
            <w:shd w:val="clear" w:color="auto" w:fill="auto"/>
            <w:vAlign w:val="center"/>
          </w:tcPr>
          <w:p w:rsidR="00455B0A" w:rsidRPr="00455B0A" w:rsidRDefault="00455B0A" w:rsidP="00455B0A">
            <w:pPr>
              <w:autoSpaceDE w:val="0"/>
              <w:autoSpaceDN w:val="0"/>
              <w:adjustRightInd w:val="0"/>
              <w:spacing w:after="0" w:line="240" w:lineRule="atLeast"/>
              <w:ind w:left="-82"/>
              <w:jc w:val="center"/>
              <w:rPr>
                <w:rFonts w:ascii="Arial" w:eastAsia="Calibri" w:hAnsi="Arial" w:cs="Arial"/>
                <w:sz w:val="20"/>
                <w:szCs w:val="20"/>
                <w:lang w:val="en-US"/>
              </w:rPr>
            </w:pPr>
            <w:r w:rsidRPr="00455B0A">
              <w:rPr>
                <w:rFonts w:ascii="Arial" w:eastAsia="Calibri" w:hAnsi="Arial" w:cs="Arial"/>
                <w:sz w:val="20"/>
                <w:szCs w:val="20"/>
                <w:lang w:val="en-US"/>
              </w:rPr>
              <w:t>Operativni, finansijski</w:t>
            </w:r>
          </w:p>
        </w:tc>
        <w:tc>
          <w:tcPr>
            <w:tcW w:w="567" w:type="dxa"/>
            <w:tcBorders>
              <w:top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rPr>
                <w:rFonts w:ascii="Arial" w:eastAsia="Times New Roman" w:hAnsi="Arial" w:cs="Arial"/>
                <w:bCs/>
                <w:spacing w:val="-4"/>
                <w:sz w:val="20"/>
                <w:szCs w:val="20"/>
                <w:lang w:val="en-US"/>
              </w:rPr>
            </w:pPr>
            <w:r w:rsidRPr="00455B0A">
              <w:rPr>
                <w:rFonts w:ascii="Arial" w:eastAsia="Times New Roman" w:hAnsi="Arial" w:cs="Arial"/>
                <w:bCs/>
                <w:spacing w:val="-4"/>
                <w:sz w:val="20"/>
                <w:szCs w:val="20"/>
                <w:lang w:val="en-US"/>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r w:rsidRPr="00455B0A">
              <w:rPr>
                <w:rFonts w:ascii="Arial" w:eastAsia="Times New Roman" w:hAnsi="Arial" w:cs="Arial"/>
                <w:bCs/>
                <w:spacing w:val="-6"/>
                <w:sz w:val="20"/>
                <w:szCs w:val="20"/>
                <w:lang w:val="en-US"/>
              </w:rPr>
              <w:t>3</w:t>
            </w:r>
          </w:p>
        </w:tc>
        <w:tc>
          <w:tcPr>
            <w:tcW w:w="567" w:type="dxa"/>
            <w:tcBorders>
              <w:top w:val="single" w:sz="4" w:space="0" w:color="auto"/>
              <w:left w:val="single" w:sz="4" w:space="0" w:color="auto"/>
              <w:bottom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p>
          <w:p w:rsidR="00455B0A" w:rsidRPr="00455B0A" w:rsidRDefault="00455B0A" w:rsidP="00455B0A">
            <w:pPr>
              <w:spacing w:after="0" w:line="360" w:lineRule="auto"/>
              <w:rPr>
                <w:rFonts w:ascii="Arial" w:eastAsia="Times New Roman" w:hAnsi="Arial" w:cs="Arial"/>
                <w:bCs/>
                <w:spacing w:val="-6"/>
                <w:sz w:val="20"/>
                <w:szCs w:val="20"/>
                <w:lang w:val="en-US"/>
              </w:rPr>
            </w:pPr>
          </w:p>
          <w:p w:rsidR="00455B0A" w:rsidRPr="00455B0A" w:rsidRDefault="00455B0A" w:rsidP="00455B0A">
            <w:pPr>
              <w:spacing w:after="0" w:line="360" w:lineRule="auto"/>
              <w:jc w:val="center"/>
              <w:rPr>
                <w:rFonts w:ascii="Arial" w:eastAsia="Times New Roman" w:hAnsi="Arial" w:cs="Arial"/>
                <w:bCs/>
                <w:spacing w:val="-6"/>
                <w:sz w:val="20"/>
                <w:szCs w:val="20"/>
                <w:lang w:val="en-US"/>
              </w:rPr>
            </w:pPr>
            <w:r w:rsidRPr="00455B0A">
              <w:rPr>
                <w:rFonts w:ascii="Arial" w:eastAsia="Times New Roman" w:hAnsi="Arial" w:cs="Arial"/>
                <w:bCs/>
                <w:spacing w:val="-6"/>
                <w:sz w:val="20"/>
                <w:szCs w:val="20"/>
                <w:lang w:val="en-US"/>
              </w:rPr>
              <w:t>9</w:t>
            </w:r>
          </w:p>
          <w:p w:rsidR="00455B0A" w:rsidRPr="00455B0A" w:rsidRDefault="00455B0A" w:rsidP="00455B0A">
            <w:pPr>
              <w:spacing w:after="0" w:line="360" w:lineRule="auto"/>
              <w:jc w:val="center"/>
              <w:rPr>
                <w:rFonts w:ascii="Arial" w:eastAsia="Times New Roman" w:hAnsi="Arial" w:cs="Arial"/>
                <w:bCs/>
                <w:spacing w:val="-6"/>
                <w:sz w:val="20"/>
                <w:szCs w:val="20"/>
                <w:lang w:val="en-US"/>
              </w:rPr>
            </w:pPr>
          </w:p>
          <w:p w:rsidR="00455B0A" w:rsidRPr="00455B0A" w:rsidRDefault="00455B0A" w:rsidP="00455B0A">
            <w:pPr>
              <w:spacing w:after="0" w:line="360" w:lineRule="auto"/>
              <w:jc w:val="center"/>
              <w:rPr>
                <w:rFonts w:ascii="Arial" w:eastAsia="Times New Roman" w:hAnsi="Arial" w:cs="Arial"/>
                <w:bCs/>
                <w:spacing w:val="-6"/>
                <w:sz w:val="20"/>
                <w:szCs w:val="20"/>
                <w:lang w:val="en-US"/>
              </w:rPr>
            </w:pPr>
          </w:p>
        </w:tc>
        <w:tc>
          <w:tcPr>
            <w:tcW w:w="1966" w:type="dxa"/>
            <w:vAlign w:val="center"/>
          </w:tcPr>
          <w:p w:rsidR="00455B0A" w:rsidRPr="00455B0A" w:rsidRDefault="00455B0A" w:rsidP="008B16D7">
            <w:pPr>
              <w:spacing w:after="0" w:line="240" w:lineRule="auto"/>
              <w:jc w:val="left"/>
              <w:rPr>
                <w:rFonts w:ascii="Arial" w:eastAsia="Calibri" w:hAnsi="Arial" w:cs="Arial"/>
                <w:sz w:val="20"/>
                <w:szCs w:val="20"/>
                <w:lang w:val="en-US"/>
              </w:rPr>
            </w:pPr>
            <w:r w:rsidRPr="00455B0A">
              <w:rPr>
                <w:rFonts w:ascii="Arial" w:eastAsia="Calibri" w:hAnsi="Arial" w:cs="Arial"/>
                <w:sz w:val="20"/>
                <w:szCs w:val="20"/>
                <w:lang w:val="en-US"/>
              </w:rPr>
              <w:t>Zakon o budžetu i fiskalnoj odgovornosti</w:t>
            </w:r>
          </w:p>
          <w:p w:rsidR="00455B0A" w:rsidRPr="00455B0A" w:rsidRDefault="00455B0A" w:rsidP="008B16D7">
            <w:pPr>
              <w:spacing w:after="0" w:line="240" w:lineRule="auto"/>
              <w:jc w:val="left"/>
              <w:rPr>
                <w:rFonts w:ascii="Arial" w:eastAsia="Calibri" w:hAnsi="Arial" w:cs="Arial"/>
                <w:sz w:val="20"/>
                <w:szCs w:val="20"/>
                <w:lang w:val="en-US"/>
              </w:rPr>
            </w:pPr>
          </w:p>
          <w:p w:rsidR="00455B0A" w:rsidRPr="00455B0A" w:rsidRDefault="00455B0A" w:rsidP="008B16D7">
            <w:pPr>
              <w:spacing w:after="0" w:line="240" w:lineRule="auto"/>
              <w:jc w:val="left"/>
              <w:rPr>
                <w:rFonts w:ascii="Arial" w:eastAsia="Calibri" w:hAnsi="Arial" w:cs="Arial"/>
                <w:sz w:val="20"/>
                <w:szCs w:val="20"/>
                <w:lang w:val="en-US"/>
              </w:rPr>
            </w:pPr>
            <w:r w:rsidRPr="00455B0A">
              <w:rPr>
                <w:rFonts w:ascii="Arial" w:eastAsia="Calibri" w:hAnsi="Arial" w:cs="Arial"/>
                <w:sz w:val="20"/>
                <w:szCs w:val="20"/>
                <w:lang w:val="en-US"/>
              </w:rPr>
              <w:t>Smjernice Ministarstva finansija</w:t>
            </w:r>
            <w:r w:rsidR="0079207A">
              <w:rPr>
                <w:rFonts w:ascii="Arial" w:eastAsia="Calibri" w:hAnsi="Arial" w:cs="Arial"/>
                <w:sz w:val="20"/>
                <w:szCs w:val="20"/>
                <w:lang w:val="en-US"/>
              </w:rPr>
              <w:t xml:space="preserve"> i socijalnog staranja</w:t>
            </w:r>
          </w:p>
        </w:tc>
        <w:tc>
          <w:tcPr>
            <w:tcW w:w="2853" w:type="dxa"/>
            <w:shd w:val="clear" w:color="auto" w:fill="auto"/>
            <w:vAlign w:val="center"/>
          </w:tcPr>
          <w:p w:rsidR="00455B0A" w:rsidRPr="00455B0A" w:rsidRDefault="00455B0A" w:rsidP="008B16D7">
            <w:pPr>
              <w:tabs>
                <w:tab w:val="left" w:pos="1251"/>
              </w:tabs>
              <w:spacing w:after="0" w:line="240" w:lineRule="auto"/>
              <w:jc w:val="left"/>
              <w:rPr>
                <w:rFonts w:ascii="Arial" w:eastAsia="Times New Roman" w:hAnsi="Arial" w:cs="Arial"/>
                <w:bCs/>
                <w:sz w:val="20"/>
                <w:szCs w:val="20"/>
                <w:lang w:val="en-US"/>
              </w:rPr>
            </w:pPr>
            <w:r w:rsidRPr="00455B0A">
              <w:rPr>
                <w:rFonts w:ascii="Arial" w:eastAsia="Times New Roman" w:hAnsi="Arial" w:cs="Arial"/>
                <w:bCs/>
                <w:sz w:val="20"/>
                <w:szCs w:val="20"/>
                <w:lang w:val="en-US"/>
              </w:rPr>
              <w:t>Kontinuirano upoznavanje zaposlenih sa propisim</w:t>
            </w:r>
            <w:r w:rsidR="00766F1D">
              <w:rPr>
                <w:rFonts w:ascii="Arial" w:eastAsia="Times New Roman" w:hAnsi="Arial" w:cs="Arial"/>
                <w:bCs/>
                <w:sz w:val="20"/>
                <w:szCs w:val="20"/>
                <w:lang w:val="en-US"/>
              </w:rPr>
              <w:t>a</w:t>
            </w:r>
          </w:p>
          <w:p w:rsidR="00766F1D" w:rsidRDefault="00C73F57" w:rsidP="008B16D7">
            <w:pPr>
              <w:tabs>
                <w:tab w:val="left" w:pos="1251"/>
              </w:tabs>
              <w:spacing w:after="0" w:line="240" w:lineRule="auto"/>
              <w:jc w:val="left"/>
              <w:rPr>
                <w:rFonts w:ascii="Arial" w:eastAsia="Times New Roman" w:hAnsi="Arial" w:cs="Arial"/>
                <w:bCs/>
                <w:sz w:val="20"/>
                <w:szCs w:val="20"/>
                <w:lang w:val="en-US"/>
              </w:rPr>
            </w:pPr>
            <w:r w:rsidRPr="00C73F57">
              <w:rPr>
                <w:rFonts w:ascii="Arial" w:eastAsia="Times New Roman" w:hAnsi="Arial" w:cs="Arial"/>
                <w:bCs/>
                <w:sz w:val="20"/>
                <w:szCs w:val="20"/>
                <w:lang w:val="en-US"/>
              </w:rPr>
              <w:t>Organizovanje kvalitetnih o</w:t>
            </w:r>
            <w:r w:rsidR="00766F1D">
              <w:rPr>
                <w:rFonts w:ascii="Arial" w:eastAsia="Times New Roman" w:hAnsi="Arial" w:cs="Arial"/>
                <w:bCs/>
                <w:sz w:val="20"/>
                <w:szCs w:val="20"/>
                <w:lang w:val="en-US"/>
              </w:rPr>
              <w:t>buka i edukacija;</w:t>
            </w:r>
          </w:p>
          <w:p w:rsidR="00C73F57" w:rsidRDefault="00766F1D" w:rsidP="008B16D7">
            <w:pPr>
              <w:tabs>
                <w:tab w:val="left" w:pos="1251"/>
              </w:tabs>
              <w:spacing w:after="0" w:line="240" w:lineRule="auto"/>
              <w:jc w:val="left"/>
              <w:rPr>
                <w:rFonts w:ascii="Arial" w:eastAsia="Times New Roman" w:hAnsi="Arial" w:cs="Arial"/>
                <w:bCs/>
                <w:sz w:val="20"/>
                <w:szCs w:val="20"/>
                <w:lang w:val="en-US"/>
              </w:rPr>
            </w:pPr>
            <w:r w:rsidRPr="00455B0A">
              <w:rPr>
                <w:rFonts w:ascii="Arial" w:eastAsia="Times New Roman" w:hAnsi="Arial" w:cs="Arial"/>
                <w:bCs/>
                <w:sz w:val="20"/>
                <w:szCs w:val="20"/>
                <w:lang w:val="en-US"/>
              </w:rPr>
              <w:t>Blagovremena komunikacija između organizacionih jedinica</w:t>
            </w:r>
            <w:r>
              <w:rPr>
                <w:rFonts w:ascii="Arial" w:eastAsia="Times New Roman" w:hAnsi="Arial" w:cs="Arial"/>
                <w:bCs/>
                <w:sz w:val="20"/>
                <w:szCs w:val="20"/>
                <w:lang w:val="en-US"/>
              </w:rPr>
              <w:t>, k</w:t>
            </w:r>
            <w:r w:rsidR="00C73F57">
              <w:rPr>
                <w:rFonts w:ascii="Arial" w:eastAsia="Times New Roman" w:hAnsi="Arial" w:cs="Arial"/>
                <w:bCs/>
                <w:sz w:val="20"/>
                <w:szCs w:val="20"/>
                <w:lang w:val="en-US"/>
              </w:rPr>
              <w:t>ontinuirani sastanci</w:t>
            </w:r>
            <w:r>
              <w:rPr>
                <w:rFonts w:ascii="Arial" w:eastAsia="Times New Roman" w:hAnsi="Arial" w:cs="Arial"/>
                <w:bCs/>
                <w:sz w:val="20"/>
                <w:szCs w:val="20"/>
                <w:lang w:val="en-US"/>
              </w:rPr>
              <w:t xml:space="preserve">  u cilju definisanja stvarnih potreba i iste precizno unijeti u finansijskim i poslovnim planovima;</w:t>
            </w:r>
          </w:p>
          <w:p w:rsidR="00206A95" w:rsidRDefault="00206A95" w:rsidP="008B16D7">
            <w:pPr>
              <w:tabs>
                <w:tab w:val="left" w:pos="1251"/>
              </w:tabs>
              <w:spacing w:after="0" w:line="240" w:lineRule="auto"/>
              <w:jc w:val="left"/>
              <w:rPr>
                <w:rFonts w:ascii="Arial" w:eastAsia="Times New Roman" w:hAnsi="Arial" w:cs="Arial"/>
                <w:bCs/>
                <w:sz w:val="20"/>
                <w:szCs w:val="20"/>
                <w:lang w:val="en-US"/>
              </w:rPr>
            </w:pPr>
            <w:r>
              <w:rPr>
                <w:rFonts w:ascii="Arial" w:eastAsia="Times New Roman" w:hAnsi="Arial" w:cs="Arial"/>
                <w:bCs/>
                <w:sz w:val="20"/>
                <w:szCs w:val="20"/>
                <w:lang w:val="en-US"/>
              </w:rPr>
              <w:t>Obezbjeđivanje kvalitetnih, preciznih podataka i inputa za sve planirane aktivnosti na nivou Uprave;</w:t>
            </w:r>
          </w:p>
          <w:p w:rsidR="00455B0A" w:rsidRDefault="00455B0A" w:rsidP="008B16D7">
            <w:pPr>
              <w:tabs>
                <w:tab w:val="left" w:pos="1251"/>
              </w:tabs>
              <w:spacing w:after="0" w:line="240" w:lineRule="auto"/>
              <w:jc w:val="left"/>
              <w:rPr>
                <w:rFonts w:ascii="Arial" w:eastAsia="Times New Roman" w:hAnsi="Arial" w:cs="Arial"/>
                <w:bCs/>
                <w:sz w:val="20"/>
                <w:szCs w:val="20"/>
                <w:lang w:val="en-US"/>
              </w:rPr>
            </w:pPr>
            <w:r w:rsidRPr="00455B0A">
              <w:rPr>
                <w:rFonts w:ascii="Arial" w:eastAsia="Times New Roman" w:hAnsi="Arial" w:cs="Arial"/>
                <w:bCs/>
                <w:sz w:val="20"/>
                <w:szCs w:val="20"/>
                <w:lang w:val="en-US"/>
              </w:rPr>
              <w:t>Poštovanje propisanih limita</w:t>
            </w:r>
            <w:r w:rsidR="00766F1D">
              <w:rPr>
                <w:rFonts w:ascii="Arial" w:eastAsia="Times New Roman" w:hAnsi="Arial" w:cs="Arial"/>
                <w:bCs/>
                <w:sz w:val="20"/>
                <w:szCs w:val="20"/>
                <w:lang w:val="en-US"/>
              </w:rPr>
              <w:t>;</w:t>
            </w:r>
          </w:p>
          <w:p w:rsidR="00C73F57" w:rsidRPr="00455B0A" w:rsidRDefault="00C73F57" w:rsidP="008B16D7">
            <w:pPr>
              <w:tabs>
                <w:tab w:val="left" w:pos="1251"/>
              </w:tabs>
              <w:spacing w:after="0" w:line="240" w:lineRule="auto"/>
              <w:jc w:val="left"/>
              <w:rPr>
                <w:rFonts w:ascii="Arial" w:eastAsia="Times New Roman" w:hAnsi="Arial" w:cs="Arial"/>
                <w:bCs/>
                <w:sz w:val="20"/>
                <w:szCs w:val="20"/>
                <w:lang w:val="en-US"/>
              </w:rPr>
            </w:pPr>
          </w:p>
        </w:tc>
        <w:tc>
          <w:tcPr>
            <w:tcW w:w="2268" w:type="dxa"/>
            <w:shd w:val="clear" w:color="auto" w:fill="auto"/>
            <w:vAlign w:val="center"/>
          </w:tcPr>
          <w:p w:rsidR="00F55C8D" w:rsidRPr="008D1FA2" w:rsidRDefault="00F55C8D" w:rsidP="00F55C8D">
            <w:pPr>
              <w:spacing w:after="0" w:line="240" w:lineRule="auto"/>
              <w:rPr>
                <w:rFonts w:ascii="Arial" w:eastAsia="Times New Roman" w:hAnsi="Arial" w:cs="Arial"/>
                <w:bCs/>
                <w:i/>
                <w:sz w:val="20"/>
                <w:szCs w:val="20"/>
                <w:lang w:val="en-US"/>
              </w:rPr>
            </w:pPr>
            <w:r w:rsidRPr="008D1FA2">
              <w:rPr>
                <w:rFonts w:ascii="Arial" w:eastAsia="Times New Roman" w:hAnsi="Arial" w:cs="Arial"/>
                <w:bCs/>
                <w:i/>
                <w:sz w:val="20"/>
                <w:szCs w:val="20"/>
                <w:lang w:val="en-US"/>
              </w:rPr>
              <w:t>Direktor</w:t>
            </w:r>
          </w:p>
          <w:p w:rsidR="00766F1D" w:rsidRPr="00455B0A" w:rsidRDefault="009F6CF2" w:rsidP="00F55C8D">
            <w:pPr>
              <w:spacing w:after="0" w:line="240" w:lineRule="auto"/>
              <w:rPr>
                <w:rFonts w:ascii="Arial" w:eastAsia="Times New Roman" w:hAnsi="Arial" w:cs="Arial"/>
                <w:bCs/>
                <w:i/>
                <w:sz w:val="20"/>
                <w:szCs w:val="20"/>
                <w:lang w:val="en-US"/>
              </w:rPr>
            </w:pPr>
            <w:r>
              <w:rPr>
                <w:rFonts w:ascii="Arial" w:eastAsia="Times New Roman" w:hAnsi="Arial" w:cs="Arial"/>
                <w:bCs/>
                <w:i/>
                <w:sz w:val="20"/>
                <w:szCs w:val="20"/>
                <w:lang w:val="en-US"/>
              </w:rPr>
              <w:t>Postupajuć</w:t>
            </w:r>
            <w:r w:rsidR="00766F1D">
              <w:rPr>
                <w:rFonts w:ascii="Arial" w:eastAsia="Times New Roman" w:hAnsi="Arial" w:cs="Arial"/>
                <w:bCs/>
                <w:i/>
                <w:sz w:val="20"/>
                <w:szCs w:val="20"/>
                <w:lang w:val="en-US"/>
              </w:rPr>
              <w:t>i službenici;</w:t>
            </w:r>
          </w:p>
        </w:tc>
        <w:tc>
          <w:tcPr>
            <w:tcW w:w="2127" w:type="dxa"/>
            <w:shd w:val="clear" w:color="auto" w:fill="auto"/>
            <w:vAlign w:val="center"/>
          </w:tcPr>
          <w:p w:rsidR="00455B0A" w:rsidRPr="00455B0A" w:rsidRDefault="00455B0A" w:rsidP="006F4409">
            <w:pPr>
              <w:jc w:val="center"/>
              <w:rPr>
                <w:rFonts w:ascii="Arial" w:eastAsia="Times New Roman" w:hAnsi="Arial" w:cs="Arial"/>
                <w:bCs/>
                <w:sz w:val="20"/>
                <w:szCs w:val="20"/>
                <w:lang w:val="en-US"/>
              </w:rPr>
            </w:pPr>
            <w:r w:rsidRPr="00455B0A">
              <w:rPr>
                <w:rFonts w:ascii="Arial" w:eastAsia="Times New Roman" w:hAnsi="Arial" w:cs="Arial"/>
                <w:bCs/>
                <w:sz w:val="20"/>
                <w:szCs w:val="20"/>
                <w:lang w:val="en-US"/>
              </w:rPr>
              <w:t>III kvartal</w:t>
            </w:r>
          </w:p>
        </w:tc>
      </w:tr>
      <w:tr w:rsidR="00455B0A" w:rsidRPr="00455B0A" w:rsidTr="00E13534">
        <w:trPr>
          <w:cantSplit/>
          <w:trHeight w:val="1779"/>
        </w:trPr>
        <w:tc>
          <w:tcPr>
            <w:tcW w:w="851" w:type="dxa"/>
            <w:shd w:val="clear" w:color="auto" w:fill="auto"/>
            <w:vAlign w:val="center"/>
          </w:tcPr>
          <w:p w:rsidR="00455B0A" w:rsidRPr="00455B0A" w:rsidRDefault="00F439E9" w:rsidP="009D3468">
            <w:pPr>
              <w:spacing w:after="0" w:line="360" w:lineRule="auto"/>
              <w:rPr>
                <w:rFonts w:ascii="Arial" w:eastAsia="Times New Roman" w:hAnsi="Arial" w:cs="Arial"/>
                <w:bCs/>
                <w:sz w:val="20"/>
                <w:szCs w:val="20"/>
                <w:lang w:val="en-US"/>
              </w:rPr>
            </w:pPr>
            <w:r>
              <w:rPr>
                <w:rFonts w:ascii="Arial" w:eastAsia="Times New Roman" w:hAnsi="Arial" w:cs="Arial"/>
                <w:bCs/>
                <w:sz w:val="20"/>
                <w:szCs w:val="20"/>
                <w:lang w:val="en-US"/>
              </w:rPr>
              <w:lastRenderedPageBreak/>
              <w:t xml:space="preserve">    4</w:t>
            </w:r>
            <w:r w:rsidR="00455B0A" w:rsidRPr="00455B0A">
              <w:rPr>
                <w:rFonts w:ascii="Arial" w:eastAsia="Times New Roman" w:hAnsi="Arial" w:cs="Arial"/>
                <w:bCs/>
                <w:sz w:val="20"/>
                <w:szCs w:val="20"/>
                <w:lang w:val="en-US"/>
              </w:rPr>
              <w:t xml:space="preserve">. </w:t>
            </w:r>
          </w:p>
        </w:tc>
        <w:tc>
          <w:tcPr>
            <w:tcW w:w="1843" w:type="dxa"/>
            <w:shd w:val="clear" w:color="auto" w:fill="auto"/>
            <w:vAlign w:val="center"/>
          </w:tcPr>
          <w:p w:rsidR="00455B0A" w:rsidRDefault="00455B0A" w:rsidP="008B16D7">
            <w:pPr>
              <w:spacing w:after="0" w:line="240" w:lineRule="auto"/>
              <w:jc w:val="left"/>
              <w:rPr>
                <w:rFonts w:ascii="Arial" w:eastAsia="Calibri" w:hAnsi="Arial" w:cs="Arial"/>
                <w:color w:val="000000"/>
                <w:sz w:val="20"/>
                <w:szCs w:val="20"/>
                <w:lang w:val="en-US"/>
              </w:rPr>
            </w:pPr>
            <w:r w:rsidRPr="00455B0A">
              <w:rPr>
                <w:rFonts w:ascii="Arial" w:eastAsia="Calibri" w:hAnsi="Arial" w:cs="Arial"/>
                <w:color w:val="000000"/>
                <w:sz w:val="20"/>
                <w:szCs w:val="20"/>
                <w:lang w:val="en-US"/>
              </w:rPr>
              <w:t>Nezakonita potrošnja budžetskih sredstava</w:t>
            </w:r>
          </w:p>
          <w:p w:rsidR="00206A95" w:rsidRPr="00455B0A" w:rsidRDefault="00206A95" w:rsidP="008B16D7">
            <w:pPr>
              <w:spacing w:after="0" w:line="240" w:lineRule="auto"/>
              <w:jc w:val="left"/>
              <w:rPr>
                <w:rFonts w:ascii="Arial" w:eastAsia="Calibri" w:hAnsi="Arial" w:cs="Arial"/>
                <w:color w:val="000000"/>
                <w:sz w:val="20"/>
                <w:szCs w:val="20"/>
                <w:lang w:val="en-US"/>
              </w:rPr>
            </w:pPr>
            <w:r>
              <w:rPr>
                <w:rFonts w:ascii="Arial" w:eastAsia="Calibri" w:hAnsi="Arial" w:cs="Arial"/>
                <w:color w:val="000000"/>
                <w:sz w:val="20"/>
                <w:szCs w:val="20"/>
                <w:lang w:val="en-US"/>
              </w:rPr>
              <w:t>Greške u kreiranju strateških i operativnih planova, kao i poslovnim aktivnostima baziranih na istim</w:t>
            </w:r>
          </w:p>
        </w:tc>
        <w:tc>
          <w:tcPr>
            <w:tcW w:w="1417" w:type="dxa"/>
            <w:shd w:val="clear" w:color="auto" w:fill="auto"/>
            <w:vAlign w:val="center"/>
          </w:tcPr>
          <w:p w:rsidR="00455B0A" w:rsidRPr="00455B0A" w:rsidRDefault="0079207A" w:rsidP="00455B0A">
            <w:pPr>
              <w:autoSpaceDE w:val="0"/>
              <w:autoSpaceDN w:val="0"/>
              <w:adjustRightInd w:val="0"/>
              <w:spacing w:after="0" w:line="240" w:lineRule="atLeast"/>
              <w:ind w:left="-82"/>
              <w:jc w:val="center"/>
              <w:rPr>
                <w:rFonts w:ascii="Arial" w:eastAsia="Calibri" w:hAnsi="Arial" w:cs="Arial"/>
                <w:sz w:val="20"/>
                <w:szCs w:val="20"/>
                <w:lang w:val="en-US"/>
              </w:rPr>
            </w:pPr>
            <w:r>
              <w:rPr>
                <w:rFonts w:ascii="Arial" w:eastAsia="Calibri" w:hAnsi="Arial" w:cs="Arial"/>
                <w:sz w:val="20"/>
                <w:szCs w:val="20"/>
                <w:lang w:val="en-US"/>
              </w:rPr>
              <w:t>Fi</w:t>
            </w:r>
            <w:r w:rsidR="00455B0A" w:rsidRPr="00455B0A">
              <w:rPr>
                <w:rFonts w:ascii="Arial" w:eastAsia="Calibri" w:hAnsi="Arial" w:cs="Arial"/>
                <w:sz w:val="20"/>
                <w:szCs w:val="20"/>
                <w:lang w:val="en-US"/>
              </w:rPr>
              <w:t>nansijski</w:t>
            </w:r>
          </w:p>
        </w:tc>
        <w:tc>
          <w:tcPr>
            <w:tcW w:w="567" w:type="dxa"/>
            <w:tcBorders>
              <w:top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rPr>
                <w:rFonts w:ascii="Arial" w:eastAsia="Times New Roman" w:hAnsi="Arial" w:cs="Arial"/>
                <w:bCs/>
                <w:spacing w:val="-4"/>
                <w:sz w:val="20"/>
                <w:szCs w:val="20"/>
                <w:lang w:val="en-US"/>
              </w:rPr>
            </w:pPr>
            <w:r w:rsidRPr="00455B0A">
              <w:rPr>
                <w:rFonts w:ascii="Arial" w:eastAsia="Times New Roman" w:hAnsi="Arial" w:cs="Arial"/>
                <w:bCs/>
                <w:spacing w:val="-4"/>
                <w:sz w:val="20"/>
                <w:szCs w:val="20"/>
                <w:lang w:val="en-US"/>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r w:rsidRPr="00455B0A">
              <w:rPr>
                <w:rFonts w:ascii="Arial" w:eastAsia="Times New Roman" w:hAnsi="Arial" w:cs="Arial"/>
                <w:bCs/>
                <w:spacing w:val="-6"/>
                <w:sz w:val="20"/>
                <w:szCs w:val="20"/>
                <w:lang w:val="en-US"/>
              </w:rPr>
              <w:t>3</w:t>
            </w:r>
          </w:p>
        </w:tc>
        <w:tc>
          <w:tcPr>
            <w:tcW w:w="567" w:type="dxa"/>
            <w:tcBorders>
              <w:top w:val="single" w:sz="4" w:space="0" w:color="auto"/>
              <w:left w:val="single" w:sz="4" w:space="0" w:color="auto"/>
              <w:bottom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r w:rsidRPr="00455B0A">
              <w:rPr>
                <w:rFonts w:ascii="Arial" w:eastAsia="Times New Roman" w:hAnsi="Arial" w:cs="Arial"/>
                <w:bCs/>
                <w:spacing w:val="-6"/>
                <w:sz w:val="20"/>
                <w:szCs w:val="20"/>
                <w:lang w:val="en-US"/>
              </w:rPr>
              <w:t>9</w:t>
            </w:r>
          </w:p>
        </w:tc>
        <w:tc>
          <w:tcPr>
            <w:tcW w:w="1966" w:type="dxa"/>
            <w:vAlign w:val="center"/>
          </w:tcPr>
          <w:p w:rsidR="00455B0A" w:rsidRPr="00455B0A" w:rsidRDefault="00455B0A" w:rsidP="008B16D7">
            <w:pPr>
              <w:spacing w:after="0" w:line="240" w:lineRule="auto"/>
              <w:jc w:val="left"/>
              <w:rPr>
                <w:rFonts w:ascii="Arial" w:eastAsia="Calibri" w:hAnsi="Arial" w:cs="Arial"/>
                <w:sz w:val="20"/>
                <w:szCs w:val="20"/>
                <w:lang w:val="en-US"/>
              </w:rPr>
            </w:pPr>
            <w:r w:rsidRPr="00455B0A">
              <w:rPr>
                <w:rFonts w:ascii="Arial" w:eastAsia="Calibri" w:hAnsi="Arial" w:cs="Arial"/>
                <w:sz w:val="20"/>
                <w:szCs w:val="20"/>
                <w:lang w:val="en-US"/>
              </w:rPr>
              <w:t>Zakon o budžetu</w:t>
            </w:r>
          </w:p>
          <w:p w:rsidR="00455B0A" w:rsidRPr="00455B0A" w:rsidRDefault="00455B0A" w:rsidP="008B16D7">
            <w:pPr>
              <w:spacing w:after="0" w:line="240" w:lineRule="auto"/>
              <w:jc w:val="left"/>
              <w:rPr>
                <w:rFonts w:ascii="Arial" w:eastAsia="Calibri" w:hAnsi="Arial" w:cs="Arial"/>
                <w:sz w:val="20"/>
                <w:szCs w:val="20"/>
                <w:lang w:val="en-US"/>
              </w:rPr>
            </w:pPr>
          </w:p>
          <w:p w:rsidR="00455B0A" w:rsidRPr="00455B0A" w:rsidRDefault="00455B0A" w:rsidP="008B16D7">
            <w:pPr>
              <w:spacing w:after="0" w:line="240" w:lineRule="auto"/>
              <w:jc w:val="left"/>
              <w:rPr>
                <w:rFonts w:ascii="Arial" w:eastAsia="Calibri" w:hAnsi="Arial" w:cs="Arial"/>
                <w:sz w:val="20"/>
                <w:szCs w:val="20"/>
                <w:lang w:val="en-US"/>
              </w:rPr>
            </w:pPr>
            <w:r w:rsidRPr="00455B0A">
              <w:rPr>
                <w:rFonts w:ascii="Arial" w:eastAsia="Calibri" w:hAnsi="Arial" w:cs="Arial"/>
                <w:sz w:val="20"/>
                <w:szCs w:val="20"/>
                <w:lang w:val="en-US"/>
              </w:rPr>
              <w:t>Uputstvo o radu državnog trezora</w:t>
            </w:r>
          </w:p>
        </w:tc>
        <w:tc>
          <w:tcPr>
            <w:tcW w:w="2853" w:type="dxa"/>
            <w:shd w:val="clear" w:color="auto" w:fill="auto"/>
            <w:vAlign w:val="center"/>
          </w:tcPr>
          <w:p w:rsidR="00206A95" w:rsidRDefault="00455B0A" w:rsidP="008B16D7">
            <w:pPr>
              <w:tabs>
                <w:tab w:val="left" w:pos="1251"/>
              </w:tabs>
              <w:spacing w:after="0" w:line="240" w:lineRule="auto"/>
              <w:jc w:val="left"/>
              <w:rPr>
                <w:rFonts w:ascii="Arial" w:eastAsia="Times New Roman" w:hAnsi="Arial" w:cs="Arial"/>
                <w:bCs/>
                <w:sz w:val="20"/>
                <w:szCs w:val="20"/>
                <w:lang w:val="en-US"/>
              </w:rPr>
            </w:pPr>
            <w:r w:rsidRPr="00455B0A">
              <w:rPr>
                <w:rFonts w:ascii="Arial" w:eastAsia="Times New Roman" w:hAnsi="Arial" w:cs="Arial"/>
                <w:bCs/>
                <w:sz w:val="20"/>
                <w:szCs w:val="20"/>
                <w:lang w:val="en-US"/>
              </w:rPr>
              <w:t>Poštovanje propisa i uputstava o radu državnog trezora</w:t>
            </w:r>
            <w:r w:rsidR="00206A95">
              <w:rPr>
                <w:rFonts w:ascii="Arial" w:eastAsia="Times New Roman" w:hAnsi="Arial" w:cs="Arial"/>
                <w:bCs/>
                <w:sz w:val="20"/>
                <w:szCs w:val="20"/>
                <w:lang w:val="en-US"/>
              </w:rPr>
              <w:t>;</w:t>
            </w:r>
          </w:p>
          <w:p w:rsidR="00206A95" w:rsidRPr="00455B0A" w:rsidRDefault="00206A95" w:rsidP="008B16D7">
            <w:pPr>
              <w:tabs>
                <w:tab w:val="left" w:pos="1251"/>
              </w:tabs>
              <w:spacing w:after="0" w:line="240" w:lineRule="auto"/>
              <w:jc w:val="left"/>
              <w:rPr>
                <w:rFonts w:ascii="Arial" w:eastAsia="Times New Roman" w:hAnsi="Arial" w:cs="Arial"/>
                <w:bCs/>
                <w:sz w:val="20"/>
                <w:szCs w:val="20"/>
                <w:lang w:val="en-US"/>
              </w:rPr>
            </w:pPr>
            <w:r>
              <w:rPr>
                <w:rFonts w:ascii="Arial" w:eastAsia="Times New Roman" w:hAnsi="Arial" w:cs="Arial"/>
                <w:bCs/>
                <w:sz w:val="20"/>
                <w:szCs w:val="20"/>
                <w:lang w:val="en-US"/>
              </w:rPr>
              <w:t>Podizanje svijesti i obezbjeđenje kontrole i nadzora nad svim aktivnostima na nivou Uprave;</w:t>
            </w:r>
          </w:p>
        </w:tc>
        <w:tc>
          <w:tcPr>
            <w:tcW w:w="2268" w:type="dxa"/>
            <w:shd w:val="clear" w:color="auto" w:fill="auto"/>
            <w:vAlign w:val="center"/>
          </w:tcPr>
          <w:p w:rsidR="00455B0A" w:rsidRPr="008D1FA2" w:rsidRDefault="00F55C8D" w:rsidP="00455B0A">
            <w:pPr>
              <w:spacing w:after="0" w:line="240" w:lineRule="auto"/>
              <w:rPr>
                <w:rFonts w:ascii="Arial" w:eastAsia="Times New Roman" w:hAnsi="Arial" w:cs="Arial"/>
                <w:bCs/>
                <w:i/>
                <w:sz w:val="20"/>
                <w:szCs w:val="20"/>
                <w:lang w:val="en-US"/>
              </w:rPr>
            </w:pPr>
            <w:r w:rsidRPr="008D1FA2">
              <w:rPr>
                <w:rFonts w:ascii="Arial" w:eastAsia="Times New Roman" w:hAnsi="Arial" w:cs="Arial"/>
                <w:bCs/>
                <w:i/>
                <w:sz w:val="20"/>
                <w:szCs w:val="20"/>
                <w:lang w:val="en-US"/>
              </w:rPr>
              <w:t>Direktor</w:t>
            </w:r>
          </w:p>
          <w:p w:rsidR="00455B0A" w:rsidRPr="008D1FA2" w:rsidRDefault="009F6CF2" w:rsidP="00455B0A">
            <w:pPr>
              <w:spacing w:after="0" w:line="240" w:lineRule="auto"/>
              <w:rPr>
                <w:rFonts w:ascii="Arial" w:eastAsia="Times New Roman" w:hAnsi="Arial" w:cs="Arial"/>
                <w:bCs/>
                <w:i/>
                <w:sz w:val="20"/>
                <w:szCs w:val="20"/>
                <w:lang w:val="en-US"/>
              </w:rPr>
            </w:pPr>
            <w:r>
              <w:rPr>
                <w:rFonts w:ascii="Arial" w:eastAsia="Times New Roman" w:hAnsi="Arial" w:cs="Arial"/>
                <w:bCs/>
                <w:i/>
                <w:sz w:val="20"/>
                <w:szCs w:val="20"/>
                <w:lang w:val="en-US"/>
              </w:rPr>
              <w:t>Postupajuć</w:t>
            </w:r>
            <w:r w:rsidR="00766F1D">
              <w:rPr>
                <w:rFonts w:ascii="Arial" w:eastAsia="Times New Roman" w:hAnsi="Arial" w:cs="Arial"/>
                <w:bCs/>
                <w:i/>
                <w:sz w:val="20"/>
                <w:szCs w:val="20"/>
                <w:lang w:val="en-US"/>
              </w:rPr>
              <w:t>i službenici;</w:t>
            </w:r>
          </w:p>
          <w:p w:rsidR="00455B0A" w:rsidRPr="00455B0A" w:rsidRDefault="00455B0A" w:rsidP="00455B0A">
            <w:pPr>
              <w:spacing w:after="0" w:line="240" w:lineRule="auto"/>
              <w:rPr>
                <w:rFonts w:ascii="Arial" w:eastAsia="Times New Roman" w:hAnsi="Arial" w:cs="Arial"/>
                <w:bCs/>
                <w:sz w:val="20"/>
                <w:szCs w:val="20"/>
                <w:lang w:val="en-US"/>
              </w:rPr>
            </w:pPr>
          </w:p>
        </w:tc>
        <w:tc>
          <w:tcPr>
            <w:tcW w:w="2127" w:type="dxa"/>
            <w:shd w:val="clear" w:color="auto" w:fill="auto"/>
            <w:vAlign w:val="center"/>
          </w:tcPr>
          <w:p w:rsidR="00455B0A" w:rsidRPr="00455B0A" w:rsidRDefault="00455B0A" w:rsidP="007640BA">
            <w:pPr>
              <w:jc w:val="center"/>
              <w:rPr>
                <w:rFonts w:ascii="Arial" w:eastAsia="Times New Roman" w:hAnsi="Arial" w:cs="Arial"/>
                <w:bCs/>
                <w:sz w:val="20"/>
                <w:szCs w:val="20"/>
                <w:lang w:val="en-US"/>
              </w:rPr>
            </w:pPr>
            <w:r w:rsidRPr="00455B0A">
              <w:rPr>
                <w:rFonts w:ascii="Arial" w:eastAsia="Times New Roman" w:hAnsi="Arial" w:cs="Arial"/>
                <w:bCs/>
                <w:sz w:val="20"/>
                <w:szCs w:val="20"/>
                <w:lang w:val="en-US"/>
              </w:rPr>
              <w:t>Kontinuirano</w:t>
            </w:r>
          </w:p>
        </w:tc>
      </w:tr>
      <w:tr w:rsidR="00455B0A" w:rsidRPr="00455B0A" w:rsidTr="00E13534">
        <w:trPr>
          <w:cantSplit/>
          <w:trHeight w:val="1779"/>
        </w:trPr>
        <w:tc>
          <w:tcPr>
            <w:tcW w:w="851" w:type="dxa"/>
            <w:shd w:val="clear" w:color="auto" w:fill="auto"/>
            <w:vAlign w:val="center"/>
          </w:tcPr>
          <w:p w:rsidR="00455B0A" w:rsidRPr="00455B0A" w:rsidRDefault="00614FE5" w:rsidP="00455B0A">
            <w:pPr>
              <w:spacing w:after="0" w:line="360" w:lineRule="auto"/>
              <w:jc w:val="center"/>
              <w:rPr>
                <w:rFonts w:ascii="Arial" w:eastAsia="Times New Roman" w:hAnsi="Arial" w:cs="Arial"/>
                <w:bCs/>
                <w:sz w:val="20"/>
                <w:szCs w:val="20"/>
                <w:lang w:val="en-US"/>
              </w:rPr>
            </w:pPr>
            <w:r>
              <w:rPr>
                <w:rFonts w:ascii="Arial" w:eastAsia="Times New Roman" w:hAnsi="Arial" w:cs="Arial"/>
                <w:bCs/>
                <w:sz w:val="20"/>
                <w:szCs w:val="20"/>
                <w:lang w:val="en-US"/>
              </w:rPr>
              <w:t>5</w:t>
            </w:r>
            <w:r w:rsidR="00455B0A" w:rsidRPr="00455B0A">
              <w:rPr>
                <w:rFonts w:ascii="Arial" w:eastAsia="Times New Roman" w:hAnsi="Arial" w:cs="Arial"/>
                <w:bCs/>
                <w:sz w:val="20"/>
                <w:szCs w:val="20"/>
                <w:lang w:val="en-US"/>
              </w:rPr>
              <w:t>.</w:t>
            </w:r>
          </w:p>
        </w:tc>
        <w:tc>
          <w:tcPr>
            <w:tcW w:w="1843" w:type="dxa"/>
            <w:shd w:val="clear" w:color="auto" w:fill="auto"/>
            <w:vAlign w:val="center"/>
          </w:tcPr>
          <w:p w:rsidR="00455B0A" w:rsidRPr="00455B0A" w:rsidRDefault="00455B0A" w:rsidP="008B16D7">
            <w:pPr>
              <w:spacing w:after="0" w:line="240" w:lineRule="auto"/>
              <w:jc w:val="left"/>
              <w:rPr>
                <w:rFonts w:ascii="Arial" w:eastAsia="Calibri" w:hAnsi="Arial" w:cs="Arial"/>
                <w:color w:val="000000"/>
                <w:sz w:val="20"/>
                <w:szCs w:val="20"/>
                <w:lang w:val="en-US"/>
              </w:rPr>
            </w:pPr>
            <w:r w:rsidRPr="00455B0A">
              <w:rPr>
                <w:rFonts w:ascii="Arial" w:eastAsia="Calibri" w:hAnsi="Arial" w:cs="Arial"/>
                <w:color w:val="000000"/>
                <w:sz w:val="20"/>
                <w:szCs w:val="20"/>
                <w:lang w:val="en-US"/>
              </w:rPr>
              <w:t xml:space="preserve">Obračun zarada izvršen na osnovu pogrešno pripremljenih podataka </w:t>
            </w:r>
          </w:p>
        </w:tc>
        <w:tc>
          <w:tcPr>
            <w:tcW w:w="1417" w:type="dxa"/>
            <w:shd w:val="clear" w:color="auto" w:fill="auto"/>
            <w:vAlign w:val="center"/>
          </w:tcPr>
          <w:p w:rsidR="00455B0A" w:rsidRPr="00455B0A" w:rsidRDefault="00455B0A" w:rsidP="00455B0A">
            <w:pPr>
              <w:autoSpaceDE w:val="0"/>
              <w:autoSpaceDN w:val="0"/>
              <w:adjustRightInd w:val="0"/>
              <w:spacing w:after="0" w:line="240" w:lineRule="atLeast"/>
              <w:ind w:left="-82"/>
              <w:jc w:val="center"/>
              <w:rPr>
                <w:rFonts w:ascii="Arial" w:eastAsia="Calibri" w:hAnsi="Arial" w:cs="Arial"/>
                <w:sz w:val="20"/>
                <w:szCs w:val="20"/>
                <w:lang w:val="en-US"/>
              </w:rPr>
            </w:pPr>
            <w:r w:rsidRPr="00455B0A">
              <w:rPr>
                <w:rFonts w:ascii="Arial" w:eastAsia="Calibri" w:hAnsi="Arial" w:cs="Arial"/>
                <w:sz w:val="20"/>
                <w:szCs w:val="20"/>
                <w:lang w:val="en-US"/>
              </w:rPr>
              <w:t>Operativni</w:t>
            </w:r>
            <w:r w:rsidR="007640BA">
              <w:rPr>
                <w:rFonts w:ascii="Arial" w:eastAsia="Calibri" w:hAnsi="Arial" w:cs="Arial"/>
                <w:sz w:val="20"/>
                <w:szCs w:val="20"/>
                <w:lang w:val="en-US"/>
              </w:rPr>
              <w:t xml:space="preserve"> i  finansijski</w:t>
            </w:r>
          </w:p>
        </w:tc>
        <w:tc>
          <w:tcPr>
            <w:tcW w:w="567" w:type="dxa"/>
            <w:tcBorders>
              <w:top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rPr>
                <w:rFonts w:ascii="Arial" w:eastAsia="Times New Roman" w:hAnsi="Arial" w:cs="Arial"/>
                <w:bCs/>
                <w:spacing w:val="-4"/>
                <w:sz w:val="20"/>
                <w:szCs w:val="20"/>
                <w:lang w:val="en-US"/>
              </w:rPr>
            </w:pPr>
            <w:r w:rsidRPr="00455B0A">
              <w:rPr>
                <w:rFonts w:ascii="Arial" w:eastAsia="Times New Roman" w:hAnsi="Arial" w:cs="Arial"/>
                <w:bCs/>
                <w:spacing w:val="-4"/>
                <w:sz w:val="20"/>
                <w:szCs w:val="20"/>
                <w:lang w:val="en-US"/>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r w:rsidRPr="00455B0A">
              <w:rPr>
                <w:rFonts w:ascii="Arial" w:eastAsia="Times New Roman" w:hAnsi="Arial" w:cs="Arial"/>
                <w:bCs/>
                <w:spacing w:val="-6"/>
                <w:sz w:val="20"/>
                <w:szCs w:val="20"/>
                <w:lang w:val="en-US"/>
              </w:rPr>
              <w:t>4</w:t>
            </w:r>
          </w:p>
        </w:tc>
        <w:tc>
          <w:tcPr>
            <w:tcW w:w="567" w:type="dxa"/>
            <w:tcBorders>
              <w:top w:val="single" w:sz="4" w:space="0" w:color="auto"/>
              <w:left w:val="single" w:sz="4" w:space="0" w:color="auto"/>
              <w:bottom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r w:rsidRPr="00455B0A">
              <w:rPr>
                <w:rFonts w:ascii="Arial" w:eastAsia="Times New Roman" w:hAnsi="Arial" w:cs="Arial"/>
                <w:bCs/>
                <w:spacing w:val="-6"/>
                <w:sz w:val="20"/>
                <w:szCs w:val="20"/>
                <w:lang w:val="en-US"/>
              </w:rPr>
              <w:t>12</w:t>
            </w:r>
          </w:p>
        </w:tc>
        <w:tc>
          <w:tcPr>
            <w:tcW w:w="1966" w:type="dxa"/>
            <w:vAlign w:val="center"/>
          </w:tcPr>
          <w:p w:rsidR="00455B0A" w:rsidRPr="00455B0A" w:rsidRDefault="00455B0A" w:rsidP="008B16D7">
            <w:pPr>
              <w:spacing w:after="0" w:line="240" w:lineRule="auto"/>
              <w:jc w:val="left"/>
              <w:rPr>
                <w:rFonts w:ascii="Arial" w:eastAsia="Calibri" w:hAnsi="Arial" w:cs="Arial"/>
                <w:sz w:val="20"/>
                <w:szCs w:val="20"/>
                <w:lang w:val="en-US"/>
              </w:rPr>
            </w:pPr>
            <w:r w:rsidRPr="00455B0A">
              <w:rPr>
                <w:rFonts w:ascii="Arial" w:eastAsia="Calibri" w:hAnsi="Arial" w:cs="Arial"/>
                <w:sz w:val="20"/>
                <w:szCs w:val="20"/>
                <w:lang w:val="en-US"/>
              </w:rPr>
              <w:t>Zakon o zaradama zaposlenih u javnom sektoru</w:t>
            </w:r>
          </w:p>
          <w:p w:rsidR="00455B0A" w:rsidRPr="00455B0A" w:rsidRDefault="00455B0A" w:rsidP="008B16D7">
            <w:pPr>
              <w:spacing w:after="0" w:line="240" w:lineRule="auto"/>
              <w:jc w:val="left"/>
              <w:rPr>
                <w:rFonts w:ascii="Arial" w:eastAsia="Calibri" w:hAnsi="Arial" w:cs="Arial"/>
                <w:sz w:val="20"/>
                <w:szCs w:val="20"/>
                <w:lang w:val="en-US"/>
              </w:rPr>
            </w:pPr>
          </w:p>
          <w:p w:rsidR="00455B0A" w:rsidRPr="00455B0A" w:rsidRDefault="00455B0A" w:rsidP="008B16D7">
            <w:pPr>
              <w:spacing w:after="0" w:line="240" w:lineRule="auto"/>
              <w:jc w:val="left"/>
              <w:rPr>
                <w:rFonts w:ascii="Arial" w:eastAsia="Calibri" w:hAnsi="Arial" w:cs="Arial"/>
                <w:sz w:val="20"/>
                <w:szCs w:val="20"/>
                <w:lang w:val="en-US"/>
              </w:rPr>
            </w:pPr>
          </w:p>
        </w:tc>
        <w:tc>
          <w:tcPr>
            <w:tcW w:w="2853" w:type="dxa"/>
            <w:shd w:val="clear" w:color="auto" w:fill="auto"/>
            <w:vAlign w:val="center"/>
          </w:tcPr>
          <w:p w:rsidR="007640BA" w:rsidRDefault="00455B0A" w:rsidP="008B16D7">
            <w:pPr>
              <w:tabs>
                <w:tab w:val="left" w:pos="1251"/>
              </w:tabs>
              <w:spacing w:after="0" w:line="240" w:lineRule="auto"/>
              <w:jc w:val="left"/>
              <w:rPr>
                <w:rFonts w:ascii="Arial" w:eastAsia="Times New Roman" w:hAnsi="Arial" w:cs="Arial"/>
                <w:bCs/>
                <w:sz w:val="20"/>
                <w:szCs w:val="20"/>
                <w:lang w:val="en-US"/>
              </w:rPr>
            </w:pPr>
            <w:r w:rsidRPr="00455B0A">
              <w:rPr>
                <w:rFonts w:ascii="Arial" w:eastAsia="Times New Roman" w:hAnsi="Arial" w:cs="Arial"/>
                <w:bCs/>
                <w:sz w:val="20"/>
                <w:szCs w:val="20"/>
                <w:lang w:val="en-US"/>
              </w:rPr>
              <w:t>Poznavanje zakona i praćenje propisa</w:t>
            </w:r>
            <w:r w:rsidR="00671E7A">
              <w:rPr>
                <w:rFonts w:ascii="Arial" w:eastAsia="Times New Roman" w:hAnsi="Arial" w:cs="Arial"/>
                <w:bCs/>
                <w:sz w:val="20"/>
                <w:szCs w:val="20"/>
                <w:lang w:val="en-US"/>
              </w:rPr>
              <w:t>;</w:t>
            </w:r>
          </w:p>
          <w:p w:rsidR="007640BA" w:rsidRDefault="007640BA" w:rsidP="008B16D7">
            <w:pPr>
              <w:tabs>
                <w:tab w:val="left" w:pos="1251"/>
              </w:tabs>
              <w:spacing w:after="0" w:line="240" w:lineRule="auto"/>
              <w:jc w:val="left"/>
              <w:rPr>
                <w:rFonts w:ascii="Arial" w:eastAsia="Times New Roman" w:hAnsi="Arial" w:cs="Arial"/>
                <w:bCs/>
                <w:sz w:val="20"/>
                <w:szCs w:val="20"/>
                <w:lang w:val="en-US"/>
              </w:rPr>
            </w:pPr>
            <w:r w:rsidRPr="00C73F57">
              <w:rPr>
                <w:rFonts w:ascii="Arial" w:eastAsia="Times New Roman" w:hAnsi="Arial" w:cs="Arial"/>
                <w:bCs/>
                <w:sz w:val="20"/>
                <w:szCs w:val="20"/>
                <w:lang w:val="en-US"/>
              </w:rPr>
              <w:t>Organizovanje kvalitetnih o</w:t>
            </w:r>
            <w:r>
              <w:rPr>
                <w:rFonts w:ascii="Arial" w:eastAsia="Times New Roman" w:hAnsi="Arial" w:cs="Arial"/>
                <w:bCs/>
                <w:sz w:val="20"/>
                <w:szCs w:val="20"/>
                <w:lang w:val="en-US"/>
              </w:rPr>
              <w:t>buka</w:t>
            </w:r>
            <w:r w:rsidR="00475DEE">
              <w:rPr>
                <w:rFonts w:ascii="Arial" w:eastAsia="Times New Roman" w:hAnsi="Arial" w:cs="Arial"/>
                <w:bCs/>
                <w:sz w:val="20"/>
                <w:szCs w:val="20"/>
                <w:lang w:val="en-US"/>
              </w:rPr>
              <w:t xml:space="preserve"> za zaposlene</w:t>
            </w:r>
            <w:r w:rsidR="00C04DB7">
              <w:rPr>
                <w:rFonts w:ascii="Arial" w:eastAsia="Times New Roman" w:hAnsi="Arial" w:cs="Arial"/>
                <w:bCs/>
                <w:sz w:val="20"/>
                <w:szCs w:val="20"/>
                <w:lang w:val="en-US"/>
              </w:rPr>
              <w:t>;</w:t>
            </w:r>
          </w:p>
          <w:p w:rsidR="00C04DB7" w:rsidRDefault="00C04DB7" w:rsidP="008B16D7">
            <w:pPr>
              <w:tabs>
                <w:tab w:val="left" w:pos="1251"/>
              </w:tabs>
              <w:spacing w:after="0" w:line="240" w:lineRule="auto"/>
              <w:jc w:val="left"/>
              <w:rPr>
                <w:rFonts w:ascii="Arial" w:eastAsia="Times New Roman" w:hAnsi="Arial" w:cs="Arial"/>
                <w:bCs/>
                <w:sz w:val="20"/>
                <w:szCs w:val="20"/>
                <w:lang w:val="en-US"/>
              </w:rPr>
            </w:pPr>
            <w:r>
              <w:rPr>
                <w:rFonts w:ascii="Arial" w:eastAsia="Times New Roman" w:hAnsi="Arial" w:cs="Arial"/>
                <w:bCs/>
                <w:sz w:val="20"/>
                <w:szCs w:val="20"/>
                <w:lang w:val="en-US"/>
              </w:rPr>
              <w:t>Dostavljanje neophodnih podataka i izvještaja za obračun u predviđenim rokovima;</w:t>
            </w:r>
          </w:p>
          <w:p w:rsidR="00C04DB7" w:rsidRPr="00455B0A" w:rsidRDefault="00C04DB7" w:rsidP="008B16D7">
            <w:pPr>
              <w:tabs>
                <w:tab w:val="left" w:pos="1251"/>
              </w:tabs>
              <w:spacing w:after="0" w:line="240" w:lineRule="auto"/>
              <w:jc w:val="left"/>
              <w:rPr>
                <w:rFonts w:ascii="Arial" w:eastAsia="Times New Roman" w:hAnsi="Arial" w:cs="Arial"/>
                <w:bCs/>
                <w:sz w:val="20"/>
                <w:szCs w:val="20"/>
                <w:lang w:val="en-US"/>
              </w:rPr>
            </w:pPr>
          </w:p>
        </w:tc>
        <w:tc>
          <w:tcPr>
            <w:tcW w:w="2268" w:type="dxa"/>
            <w:shd w:val="clear" w:color="auto" w:fill="auto"/>
            <w:vAlign w:val="center"/>
          </w:tcPr>
          <w:p w:rsidR="007640BA" w:rsidRPr="00455B0A" w:rsidRDefault="009F6CF2" w:rsidP="00206A95">
            <w:pPr>
              <w:spacing w:after="0" w:line="240" w:lineRule="auto"/>
              <w:rPr>
                <w:rFonts w:ascii="Arial" w:eastAsia="Times New Roman" w:hAnsi="Arial" w:cs="Arial"/>
                <w:bCs/>
                <w:sz w:val="20"/>
                <w:szCs w:val="20"/>
                <w:lang w:val="en-US"/>
              </w:rPr>
            </w:pPr>
            <w:r>
              <w:rPr>
                <w:rFonts w:ascii="Arial" w:eastAsia="Times New Roman" w:hAnsi="Arial" w:cs="Arial"/>
                <w:bCs/>
                <w:i/>
                <w:sz w:val="20"/>
                <w:szCs w:val="20"/>
                <w:lang w:val="en-US"/>
              </w:rPr>
              <w:t>Postupajuć</w:t>
            </w:r>
            <w:r w:rsidR="00206A95">
              <w:rPr>
                <w:rFonts w:ascii="Arial" w:eastAsia="Times New Roman" w:hAnsi="Arial" w:cs="Arial"/>
                <w:bCs/>
                <w:i/>
                <w:sz w:val="20"/>
                <w:szCs w:val="20"/>
                <w:lang w:val="en-US"/>
              </w:rPr>
              <w:t>i službenici;</w:t>
            </w:r>
          </w:p>
        </w:tc>
        <w:tc>
          <w:tcPr>
            <w:tcW w:w="2127" w:type="dxa"/>
            <w:shd w:val="clear" w:color="auto" w:fill="auto"/>
            <w:vAlign w:val="center"/>
          </w:tcPr>
          <w:p w:rsidR="00455B0A" w:rsidRPr="00455B0A" w:rsidRDefault="00455B0A" w:rsidP="007640BA">
            <w:pPr>
              <w:jc w:val="center"/>
              <w:rPr>
                <w:rFonts w:ascii="Arial" w:eastAsia="Times New Roman" w:hAnsi="Arial" w:cs="Arial"/>
                <w:bCs/>
                <w:sz w:val="20"/>
                <w:szCs w:val="20"/>
                <w:lang w:val="en-US"/>
              </w:rPr>
            </w:pPr>
            <w:r w:rsidRPr="00455B0A">
              <w:rPr>
                <w:rFonts w:ascii="Arial" w:eastAsia="Times New Roman" w:hAnsi="Arial" w:cs="Arial"/>
                <w:bCs/>
                <w:sz w:val="20"/>
                <w:szCs w:val="20"/>
                <w:lang w:val="en-US"/>
              </w:rPr>
              <w:t>Kontinuirano</w:t>
            </w:r>
          </w:p>
        </w:tc>
      </w:tr>
      <w:tr w:rsidR="00E47595" w:rsidRPr="00455B0A" w:rsidTr="00E13534">
        <w:trPr>
          <w:cantSplit/>
          <w:trHeight w:val="1779"/>
        </w:trPr>
        <w:tc>
          <w:tcPr>
            <w:tcW w:w="851" w:type="dxa"/>
            <w:shd w:val="clear" w:color="auto" w:fill="auto"/>
            <w:vAlign w:val="center"/>
          </w:tcPr>
          <w:p w:rsidR="00E47595" w:rsidRDefault="00E47595" w:rsidP="00455B0A">
            <w:pPr>
              <w:spacing w:after="0" w:line="360" w:lineRule="auto"/>
              <w:jc w:val="center"/>
              <w:rPr>
                <w:rFonts w:ascii="Arial" w:eastAsia="Times New Roman" w:hAnsi="Arial" w:cs="Arial"/>
                <w:bCs/>
                <w:sz w:val="20"/>
                <w:szCs w:val="20"/>
                <w:lang w:val="en-US"/>
              </w:rPr>
            </w:pPr>
            <w:r>
              <w:rPr>
                <w:rFonts w:ascii="Arial" w:eastAsia="Times New Roman" w:hAnsi="Arial" w:cs="Arial"/>
                <w:bCs/>
                <w:sz w:val="20"/>
                <w:szCs w:val="20"/>
                <w:lang w:val="en-US"/>
              </w:rPr>
              <w:lastRenderedPageBreak/>
              <w:t>6.</w:t>
            </w:r>
          </w:p>
        </w:tc>
        <w:tc>
          <w:tcPr>
            <w:tcW w:w="1843" w:type="dxa"/>
            <w:shd w:val="clear" w:color="auto" w:fill="auto"/>
            <w:vAlign w:val="center"/>
          </w:tcPr>
          <w:p w:rsidR="00E47595" w:rsidRPr="00455B0A" w:rsidRDefault="00671E7A" w:rsidP="001F4250">
            <w:pPr>
              <w:spacing w:after="0" w:line="240" w:lineRule="auto"/>
              <w:jc w:val="left"/>
              <w:rPr>
                <w:rFonts w:ascii="Arial" w:eastAsia="Calibri" w:hAnsi="Arial" w:cs="Arial"/>
                <w:color w:val="000000"/>
                <w:sz w:val="20"/>
                <w:szCs w:val="20"/>
                <w:lang w:val="en-US"/>
              </w:rPr>
            </w:pPr>
            <w:r>
              <w:rPr>
                <w:rFonts w:ascii="Arial" w:eastAsia="Calibri" w:hAnsi="Arial" w:cs="Arial"/>
                <w:color w:val="000000"/>
                <w:sz w:val="20"/>
                <w:szCs w:val="20"/>
                <w:lang w:val="en-US"/>
              </w:rPr>
              <w:t xml:space="preserve">Neblagovremeno i nepravilno donošenje Kadrovskog plana </w:t>
            </w:r>
          </w:p>
        </w:tc>
        <w:tc>
          <w:tcPr>
            <w:tcW w:w="1417" w:type="dxa"/>
            <w:shd w:val="clear" w:color="auto" w:fill="auto"/>
            <w:vAlign w:val="center"/>
          </w:tcPr>
          <w:p w:rsidR="00E47595" w:rsidRPr="00455B0A" w:rsidRDefault="00671E7A" w:rsidP="00455B0A">
            <w:pPr>
              <w:autoSpaceDE w:val="0"/>
              <w:autoSpaceDN w:val="0"/>
              <w:adjustRightInd w:val="0"/>
              <w:spacing w:after="0" w:line="240" w:lineRule="atLeast"/>
              <w:ind w:left="-82"/>
              <w:jc w:val="center"/>
              <w:rPr>
                <w:rFonts w:ascii="Arial" w:eastAsia="Calibri" w:hAnsi="Arial" w:cs="Arial"/>
                <w:sz w:val="20"/>
                <w:szCs w:val="20"/>
                <w:lang w:val="en-US"/>
              </w:rPr>
            </w:pPr>
            <w:r>
              <w:rPr>
                <w:rFonts w:ascii="Arial" w:eastAsia="Calibri" w:hAnsi="Arial" w:cs="Arial"/>
                <w:sz w:val="20"/>
                <w:szCs w:val="20"/>
                <w:lang w:val="en-US"/>
              </w:rPr>
              <w:t>Zakonodavni, strateški i  operativni</w:t>
            </w:r>
          </w:p>
        </w:tc>
        <w:tc>
          <w:tcPr>
            <w:tcW w:w="567" w:type="dxa"/>
            <w:tcBorders>
              <w:top w:val="single" w:sz="4" w:space="0" w:color="auto"/>
              <w:bottom w:val="single" w:sz="4" w:space="0" w:color="auto"/>
              <w:right w:val="single" w:sz="4" w:space="0" w:color="auto"/>
            </w:tcBorders>
            <w:shd w:val="clear" w:color="auto" w:fill="auto"/>
            <w:vAlign w:val="center"/>
          </w:tcPr>
          <w:p w:rsidR="00E47595" w:rsidRPr="00455B0A" w:rsidRDefault="00671E7A" w:rsidP="00455B0A">
            <w:pPr>
              <w:spacing w:after="0" w:line="360" w:lineRule="auto"/>
              <w:rPr>
                <w:rFonts w:ascii="Arial" w:eastAsia="Times New Roman" w:hAnsi="Arial" w:cs="Arial"/>
                <w:bCs/>
                <w:spacing w:val="-4"/>
                <w:sz w:val="20"/>
                <w:szCs w:val="20"/>
                <w:lang w:val="en-US"/>
              </w:rPr>
            </w:pPr>
            <w:r>
              <w:rPr>
                <w:rFonts w:ascii="Arial" w:eastAsia="Times New Roman" w:hAnsi="Arial" w:cs="Arial"/>
                <w:bCs/>
                <w:spacing w:val="-4"/>
                <w:sz w:val="20"/>
                <w:szCs w:val="20"/>
                <w:lang w:val="en-US"/>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47595" w:rsidRPr="00455B0A" w:rsidRDefault="00671E7A" w:rsidP="00455B0A">
            <w:pPr>
              <w:spacing w:after="0" w:line="360" w:lineRule="auto"/>
              <w:jc w:val="center"/>
              <w:rPr>
                <w:rFonts w:ascii="Arial" w:eastAsia="Times New Roman" w:hAnsi="Arial" w:cs="Arial"/>
                <w:bCs/>
                <w:spacing w:val="-6"/>
                <w:sz w:val="20"/>
                <w:szCs w:val="20"/>
                <w:lang w:val="en-US"/>
              </w:rPr>
            </w:pPr>
            <w:r>
              <w:rPr>
                <w:rFonts w:ascii="Arial" w:eastAsia="Times New Roman" w:hAnsi="Arial" w:cs="Arial"/>
                <w:bCs/>
                <w:spacing w:val="-6"/>
                <w:sz w:val="20"/>
                <w:szCs w:val="20"/>
                <w:lang w:val="en-US"/>
              </w:rPr>
              <w:t>5</w:t>
            </w:r>
          </w:p>
        </w:tc>
        <w:tc>
          <w:tcPr>
            <w:tcW w:w="567" w:type="dxa"/>
            <w:tcBorders>
              <w:top w:val="single" w:sz="4" w:space="0" w:color="auto"/>
              <w:left w:val="single" w:sz="4" w:space="0" w:color="auto"/>
              <w:bottom w:val="single" w:sz="4" w:space="0" w:color="auto"/>
            </w:tcBorders>
            <w:shd w:val="clear" w:color="auto" w:fill="auto"/>
            <w:vAlign w:val="center"/>
          </w:tcPr>
          <w:p w:rsidR="00E47595" w:rsidRPr="00455B0A" w:rsidRDefault="00671E7A" w:rsidP="00455B0A">
            <w:pPr>
              <w:spacing w:after="0" w:line="360" w:lineRule="auto"/>
              <w:jc w:val="center"/>
              <w:rPr>
                <w:rFonts w:ascii="Arial" w:eastAsia="Times New Roman" w:hAnsi="Arial" w:cs="Arial"/>
                <w:bCs/>
                <w:spacing w:val="-6"/>
                <w:sz w:val="20"/>
                <w:szCs w:val="20"/>
                <w:lang w:val="en-US"/>
              </w:rPr>
            </w:pPr>
            <w:r>
              <w:rPr>
                <w:rFonts w:ascii="Arial" w:eastAsia="Times New Roman" w:hAnsi="Arial" w:cs="Arial"/>
                <w:bCs/>
                <w:spacing w:val="-6"/>
                <w:sz w:val="20"/>
                <w:szCs w:val="20"/>
                <w:lang w:val="en-US"/>
              </w:rPr>
              <w:t>15</w:t>
            </w:r>
          </w:p>
        </w:tc>
        <w:tc>
          <w:tcPr>
            <w:tcW w:w="1966" w:type="dxa"/>
            <w:vAlign w:val="center"/>
          </w:tcPr>
          <w:p w:rsidR="00671E7A" w:rsidRDefault="00671E7A" w:rsidP="008B16D7">
            <w:pPr>
              <w:spacing w:after="0" w:line="240" w:lineRule="auto"/>
              <w:jc w:val="left"/>
              <w:rPr>
                <w:rFonts w:ascii="Arial" w:eastAsia="Calibri" w:hAnsi="Arial" w:cs="Arial"/>
                <w:sz w:val="20"/>
                <w:szCs w:val="20"/>
                <w:lang w:val="en-US"/>
              </w:rPr>
            </w:pPr>
            <w:r>
              <w:rPr>
                <w:rFonts w:ascii="Arial" w:eastAsia="Calibri" w:hAnsi="Arial" w:cs="Arial"/>
                <w:sz w:val="20"/>
                <w:szCs w:val="20"/>
                <w:lang w:val="en-US"/>
              </w:rPr>
              <w:t>Zakon o budžet</w:t>
            </w:r>
            <w:r w:rsidR="001F4250">
              <w:rPr>
                <w:rFonts w:ascii="Arial" w:eastAsia="Calibri" w:hAnsi="Arial" w:cs="Arial"/>
                <w:sz w:val="20"/>
                <w:szCs w:val="20"/>
                <w:lang w:val="en-US"/>
              </w:rPr>
              <w:t>u</w:t>
            </w:r>
          </w:p>
          <w:p w:rsidR="00671E7A" w:rsidRDefault="00671E7A" w:rsidP="008B16D7">
            <w:pPr>
              <w:spacing w:after="0" w:line="240" w:lineRule="auto"/>
              <w:jc w:val="left"/>
              <w:rPr>
                <w:rFonts w:ascii="Arial" w:eastAsia="Calibri" w:hAnsi="Arial" w:cs="Arial"/>
                <w:sz w:val="20"/>
                <w:szCs w:val="20"/>
                <w:lang w:val="en-US"/>
              </w:rPr>
            </w:pPr>
            <w:r>
              <w:rPr>
                <w:rFonts w:ascii="Arial" w:eastAsia="Calibri" w:hAnsi="Arial" w:cs="Arial"/>
                <w:sz w:val="20"/>
                <w:szCs w:val="20"/>
                <w:lang w:val="en-US"/>
              </w:rPr>
              <w:t>Uredba</w:t>
            </w:r>
            <w:r w:rsidRPr="00671E7A">
              <w:rPr>
                <w:rFonts w:ascii="Arial" w:eastAsia="Calibri" w:hAnsi="Arial" w:cs="Arial"/>
                <w:sz w:val="20"/>
                <w:szCs w:val="20"/>
                <w:lang w:val="en-US"/>
              </w:rPr>
              <w:t xml:space="preserve"> o sadržaju, postupku i načinu pripreme i izmjene kadrovskog plana za organe državne uprave i slu</w:t>
            </w:r>
            <w:r>
              <w:rPr>
                <w:rFonts w:ascii="Arial" w:eastAsia="Calibri" w:hAnsi="Arial" w:cs="Arial"/>
                <w:sz w:val="20"/>
                <w:szCs w:val="20"/>
                <w:lang w:val="en-US"/>
              </w:rPr>
              <w:t>žbe Vlade</w:t>
            </w:r>
          </w:p>
          <w:p w:rsidR="00E47595" w:rsidRDefault="00671E7A" w:rsidP="00671E7A">
            <w:pPr>
              <w:spacing w:after="0" w:line="240" w:lineRule="auto"/>
              <w:jc w:val="left"/>
              <w:rPr>
                <w:rFonts w:ascii="Arial" w:eastAsia="Calibri" w:hAnsi="Arial" w:cs="Arial"/>
                <w:sz w:val="20"/>
                <w:szCs w:val="20"/>
                <w:lang w:val="en-US"/>
              </w:rPr>
            </w:pPr>
            <w:r>
              <w:rPr>
                <w:rFonts w:ascii="Arial" w:eastAsia="Calibri" w:hAnsi="Arial" w:cs="Arial"/>
                <w:sz w:val="20"/>
                <w:szCs w:val="20"/>
                <w:lang w:val="en-US"/>
              </w:rPr>
              <w:t>Smjernice za izradu kadrovskog plana</w:t>
            </w:r>
          </w:p>
          <w:p w:rsidR="00671E7A" w:rsidRPr="00455B0A" w:rsidRDefault="00671E7A" w:rsidP="00671E7A">
            <w:pPr>
              <w:spacing w:after="0" w:line="240" w:lineRule="auto"/>
              <w:jc w:val="left"/>
              <w:rPr>
                <w:rFonts w:ascii="Arial" w:eastAsia="Calibri" w:hAnsi="Arial" w:cs="Arial"/>
                <w:sz w:val="20"/>
                <w:szCs w:val="20"/>
                <w:lang w:val="en-US"/>
              </w:rPr>
            </w:pPr>
          </w:p>
        </w:tc>
        <w:tc>
          <w:tcPr>
            <w:tcW w:w="2853" w:type="dxa"/>
            <w:shd w:val="clear" w:color="auto" w:fill="auto"/>
            <w:vAlign w:val="center"/>
          </w:tcPr>
          <w:p w:rsidR="001F4250" w:rsidRDefault="001F4250" w:rsidP="001F4250">
            <w:pPr>
              <w:tabs>
                <w:tab w:val="left" w:pos="1251"/>
              </w:tabs>
              <w:spacing w:after="0" w:line="240" w:lineRule="auto"/>
              <w:jc w:val="left"/>
              <w:rPr>
                <w:rFonts w:ascii="Arial" w:eastAsia="Times New Roman" w:hAnsi="Arial" w:cs="Arial"/>
                <w:bCs/>
                <w:sz w:val="20"/>
                <w:szCs w:val="20"/>
                <w:lang w:val="en-US"/>
              </w:rPr>
            </w:pPr>
            <w:r w:rsidRPr="001F4250">
              <w:rPr>
                <w:rFonts w:ascii="Arial" w:eastAsia="Times New Roman" w:hAnsi="Arial" w:cs="Arial"/>
                <w:bCs/>
                <w:sz w:val="20"/>
                <w:szCs w:val="20"/>
                <w:lang w:val="en-US"/>
              </w:rPr>
              <w:t>Kadrovski plan je potrebno pripremiti u skladu sa Uredbom o sadržaju, postupku i načinu pripreme i izmjene kadrovskog plana za organe državne uprave i službe Vlade i Smjernicama za izradu kadrovskog plana iz 2019. godine, a na način da sadrži sve podatke</w:t>
            </w:r>
            <w:r>
              <w:rPr>
                <w:rFonts w:ascii="Arial" w:eastAsia="Times New Roman" w:hAnsi="Arial" w:cs="Arial"/>
                <w:bCs/>
                <w:sz w:val="20"/>
                <w:szCs w:val="20"/>
                <w:lang w:val="en-US"/>
              </w:rPr>
              <w:t>;</w:t>
            </w:r>
          </w:p>
          <w:p w:rsidR="00671E7A" w:rsidRPr="00671E7A" w:rsidRDefault="00671E7A" w:rsidP="00671E7A">
            <w:pPr>
              <w:tabs>
                <w:tab w:val="left" w:pos="1251"/>
              </w:tabs>
              <w:spacing w:after="0" w:line="240" w:lineRule="auto"/>
              <w:jc w:val="left"/>
              <w:rPr>
                <w:rFonts w:ascii="Arial" w:eastAsia="Times New Roman" w:hAnsi="Arial" w:cs="Arial"/>
                <w:bCs/>
                <w:sz w:val="20"/>
                <w:szCs w:val="20"/>
                <w:lang w:val="en-US"/>
              </w:rPr>
            </w:pPr>
            <w:r w:rsidRPr="00671E7A">
              <w:rPr>
                <w:rFonts w:ascii="Arial" w:eastAsia="Times New Roman" w:hAnsi="Arial" w:cs="Arial"/>
                <w:bCs/>
                <w:sz w:val="20"/>
                <w:szCs w:val="20"/>
                <w:lang w:val="en-US"/>
              </w:rPr>
              <w:t>Poznavanje zakona i praćenje propisa</w:t>
            </w:r>
            <w:r>
              <w:rPr>
                <w:rFonts w:ascii="Arial" w:eastAsia="Times New Roman" w:hAnsi="Arial" w:cs="Arial"/>
                <w:bCs/>
                <w:sz w:val="20"/>
                <w:szCs w:val="20"/>
                <w:lang w:val="en-US"/>
              </w:rPr>
              <w:t>;</w:t>
            </w:r>
          </w:p>
          <w:p w:rsidR="00E47595" w:rsidRDefault="00671E7A" w:rsidP="00671E7A">
            <w:pPr>
              <w:tabs>
                <w:tab w:val="left" w:pos="1251"/>
              </w:tabs>
              <w:spacing w:after="0" w:line="240" w:lineRule="auto"/>
              <w:jc w:val="left"/>
              <w:rPr>
                <w:rFonts w:ascii="Arial" w:eastAsia="Times New Roman" w:hAnsi="Arial" w:cs="Arial"/>
                <w:bCs/>
                <w:sz w:val="20"/>
                <w:szCs w:val="20"/>
                <w:lang w:val="en-US"/>
              </w:rPr>
            </w:pPr>
            <w:r w:rsidRPr="00671E7A">
              <w:rPr>
                <w:rFonts w:ascii="Arial" w:eastAsia="Times New Roman" w:hAnsi="Arial" w:cs="Arial"/>
                <w:bCs/>
                <w:sz w:val="20"/>
                <w:szCs w:val="20"/>
                <w:lang w:val="en-US"/>
              </w:rPr>
              <w:t xml:space="preserve">Organizovanje kvalitetnih obuka </w:t>
            </w:r>
            <w:r>
              <w:rPr>
                <w:rFonts w:ascii="Arial" w:eastAsia="Times New Roman" w:hAnsi="Arial" w:cs="Arial"/>
                <w:bCs/>
                <w:sz w:val="20"/>
                <w:szCs w:val="20"/>
                <w:lang w:val="en-US"/>
              </w:rPr>
              <w:t xml:space="preserve">iz ove oblasti </w:t>
            </w:r>
            <w:r w:rsidRPr="00671E7A">
              <w:rPr>
                <w:rFonts w:ascii="Arial" w:eastAsia="Times New Roman" w:hAnsi="Arial" w:cs="Arial"/>
                <w:bCs/>
                <w:sz w:val="20"/>
                <w:szCs w:val="20"/>
                <w:lang w:val="en-US"/>
              </w:rPr>
              <w:t>za zaposlene</w:t>
            </w:r>
            <w:r>
              <w:rPr>
                <w:rFonts w:ascii="Arial" w:eastAsia="Times New Roman" w:hAnsi="Arial" w:cs="Arial"/>
                <w:bCs/>
                <w:sz w:val="20"/>
                <w:szCs w:val="20"/>
                <w:lang w:val="en-US"/>
              </w:rPr>
              <w:t>;</w:t>
            </w:r>
          </w:p>
          <w:p w:rsidR="001F4250" w:rsidRPr="00455B0A" w:rsidRDefault="001F4250" w:rsidP="00671E7A">
            <w:pPr>
              <w:tabs>
                <w:tab w:val="left" w:pos="1251"/>
              </w:tabs>
              <w:spacing w:after="0" w:line="240" w:lineRule="auto"/>
              <w:jc w:val="left"/>
              <w:rPr>
                <w:rFonts w:ascii="Arial" w:eastAsia="Times New Roman" w:hAnsi="Arial" w:cs="Arial"/>
                <w:bCs/>
                <w:sz w:val="20"/>
                <w:szCs w:val="20"/>
                <w:lang w:val="en-US"/>
              </w:rPr>
            </w:pPr>
          </w:p>
        </w:tc>
        <w:tc>
          <w:tcPr>
            <w:tcW w:w="2268" w:type="dxa"/>
            <w:shd w:val="clear" w:color="auto" w:fill="auto"/>
            <w:vAlign w:val="center"/>
          </w:tcPr>
          <w:p w:rsidR="00671E7A" w:rsidRDefault="00671E7A" w:rsidP="00206A95">
            <w:pPr>
              <w:spacing w:after="0" w:line="240" w:lineRule="auto"/>
              <w:rPr>
                <w:rFonts w:ascii="Arial" w:eastAsia="Times New Roman" w:hAnsi="Arial" w:cs="Arial"/>
                <w:bCs/>
                <w:i/>
                <w:sz w:val="20"/>
                <w:szCs w:val="20"/>
                <w:lang w:val="en-US"/>
              </w:rPr>
            </w:pPr>
            <w:r>
              <w:rPr>
                <w:rFonts w:ascii="Arial" w:eastAsia="Times New Roman" w:hAnsi="Arial" w:cs="Arial"/>
                <w:bCs/>
                <w:i/>
                <w:sz w:val="20"/>
                <w:szCs w:val="20"/>
                <w:lang w:val="en-US"/>
              </w:rPr>
              <w:t>Direktor;</w:t>
            </w:r>
          </w:p>
          <w:p w:rsidR="00E47595" w:rsidRDefault="00F9434A" w:rsidP="00206A95">
            <w:pPr>
              <w:spacing w:after="0" w:line="240" w:lineRule="auto"/>
              <w:rPr>
                <w:rFonts w:ascii="Arial" w:eastAsia="Times New Roman" w:hAnsi="Arial" w:cs="Arial"/>
                <w:bCs/>
                <w:i/>
                <w:sz w:val="20"/>
                <w:szCs w:val="20"/>
                <w:lang w:val="en-US"/>
              </w:rPr>
            </w:pPr>
            <w:r>
              <w:rPr>
                <w:rFonts w:ascii="Arial" w:eastAsia="Times New Roman" w:hAnsi="Arial" w:cs="Arial"/>
                <w:bCs/>
                <w:i/>
                <w:sz w:val="20"/>
                <w:szCs w:val="20"/>
                <w:lang w:val="en-US"/>
              </w:rPr>
              <w:t>Postupajuć</w:t>
            </w:r>
            <w:r w:rsidR="00671E7A" w:rsidRPr="00671E7A">
              <w:rPr>
                <w:rFonts w:ascii="Arial" w:eastAsia="Times New Roman" w:hAnsi="Arial" w:cs="Arial"/>
                <w:bCs/>
                <w:i/>
                <w:sz w:val="20"/>
                <w:szCs w:val="20"/>
                <w:lang w:val="en-US"/>
              </w:rPr>
              <w:t>i službenici;</w:t>
            </w:r>
          </w:p>
        </w:tc>
        <w:tc>
          <w:tcPr>
            <w:tcW w:w="2127" w:type="dxa"/>
            <w:shd w:val="clear" w:color="auto" w:fill="auto"/>
            <w:vAlign w:val="center"/>
          </w:tcPr>
          <w:p w:rsidR="00E47595" w:rsidRPr="00455B0A" w:rsidRDefault="00671E7A" w:rsidP="007640BA">
            <w:pPr>
              <w:jc w:val="center"/>
              <w:rPr>
                <w:rFonts w:ascii="Arial" w:eastAsia="Times New Roman" w:hAnsi="Arial" w:cs="Arial"/>
                <w:bCs/>
                <w:sz w:val="20"/>
                <w:szCs w:val="20"/>
                <w:lang w:val="en-US"/>
              </w:rPr>
            </w:pPr>
            <w:r w:rsidRPr="00671E7A">
              <w:rPr>
                <w:rFonts w:ascii="Arial" w:eastAsia="Times New Roman" w:hAnsi="Arial" w:cs="Arial"/>
                <w:bCs/>
                <w:sz w:val="20"/>
                <w:szCs w:val="20"/>
                <w:lang w:val="en-US"/>
              </w:rPr>
              <w:t>I kvartal</w:t>
            </w:r>
          </w:p>
        </w:tc>
      </w:tr>
      <w:tr w:rsidR="00455B0A" w:rsidRPr="00455B0A" w:rsidTr="00E13534">
        <w:trPr>
          <w:cantSplit/>
          <w:trHeight w:val="1779"/>
        </w:trPr>
        <w:tc>
          <w:tcPr>
            <w:tcW w:w="851" w:type="dxa"/>
            <w:shd w:val="clear" w:color="auto" w:fill="auto"/>
            <w:vAlign w:val="center"/>
          </w:tcPr>
          <w:p w:rsidR="00455B0A" w:rsidRPr="00455B0A" w:rsidRDefault="00E47595" w:rsidP="00455B0A">
            <w:pPr>
              <w:spacing w:after="0" w:line="360" w:lineRule="auto"/>
              <w:jc w:val="center"/>
              <w:rPr>
                <w:rFonts w:ascii="Arial" w:eastAsia="Times New Roman" w:hAnsi="Arial" w:cs="Arial"/>
                <w:bCs/>
                <w:sz w:val="20"/>
                <w:szCs w:val="20"/>
                <w:lang w:val="en-US"/>
              </w:rPr>
            </w:pPr>
            <w:r>
              <w:rPr>
                <w:rFonts w:ascii="Arial" w:eastAsia="Times New Roman" w:hAnsi="Arial" w:cs="Arial"/>
                <w:bCs/>
                <w:sz w:val="20"/>
                <w:szCs w:val="20"/>
                <w:lang w:val="en-US"/>
              </w:rPr>
              <w:t>7</w:t>
            </w:r>
            <w:r w:rsidR="00455B0A" w:rsidRPr="00455B0A">
              <w:rPr>
                <w:rFonts w:ascii="Arial" w:eastAsia="Times New Roman" w:hAnsi="Arial" w:cs="Arial"/>
                <w:bCs/>
                <w:sz w:val="20"/>
                <w:szCs w:val="20"/>
                <w:lang w:val="en-US"/>
              </w:rPr>
              <w:t>.</w:t>
            </w:r>
          </w:p>
        </w:tc>
        <w:tc>
          <w:tcPr>
            <w:tcW w:w="1843" w:type="dxa"/>
            <w:shd w:val="clear" w:color="auto" w:fill="auto"/>
            <w:vAlign w:val="center"/>
          </w:tcPr>
          <w:p w:rsidR="00455B0A" w:rsidRPr="00455B0A" w:rsidRDefault="00455B0A" w:rsidP="008B16D7">
            <w:pPr>
              <w:spacing w:after="0" w:line="240" w:lineRule="auto"/>
              <w:jc w:val="left"/>
              <w:rPr>
                <w:rFonts w:ascii="Arial" w:eastAsia="Calibri" w:hAnsi="Arial" w:cs="Arial"/>
                <w:color w:val="000000"/>
                <w:sz w:val="20"/>
                <w:szCs w:val="20"/>
                <w:lang w:val="en-US"/>
              </w:rPr>
            </w:pPr>
            <w:r w:rsidRPr="00455B0A">
              <w:rPr>
                <w:rFonts w:ascii="Arial" w:eastAsia="Calibri" w:hAnsi="Arial" w:cs="Arial"/>
                <w:color w:val="000000"/>
                <w:sz w:val="20"/>
                <w:szCs w:val="20"/>
                <w:lang w:val="en-US"/>
              </w:rPr>
              <w:t>Neblagovremeno i pogrešno unošenje podataka u Kadrovskom informacionom sistemu</w:t>
            </w:r>
          </w:p>
        </w:tc>
        <w:tc>
          <w:tcPr>
            <w:tcW w:w="1417" w:type="dxa"/>
            <w:shd w:val="clear" w:color="auto" w:fill="auto"/>
            <w:vAlign w:val="center"/>
          </w:tcPr>
          <w:p w:rsidR="00455B0A" w:rsidRPr="00455B0A" w:rsidRDefault="00455B0A" w:rsidP="00455B0A">
            <w:pPr>
              <w:autoSpaceDE w:val="0"/>
              <w:autoSpaceDN w:val="0"/>
              <w:adjustRightInd w:val="0"/>
              <w:spacing w:after="0" w:line="240" w:lineRule="atLeast"/>
              <w:ind w:left="-82"/>
              <w:jc w:val="center"/>
              <w:rPr>
                <w:rFonts w:ascii="Arial" w:eastAsia="Calibri" w:hAnsi="Arial" w:cs="Arial"/>
                <w:sz w:val="20"/>
                <w:szCs w:val="20"/>
                <w:lang w:val="en-US"/>
              </w:rPr>
            </w:pPr>
            <w:r w:rsidRPr="00455B0A">
              <w:rPr>
                <w:rFonts w:ascii="Arial" w:eastAsia="Calibri" w:hAnsi="Arial" w:cs="Arial"/>
                <w:sz w:val="20"/>
                <w:szCs w:val="20"/>
                <w:lang w:val="en-US"/>
              </w:rPr>
              <w:t>Operativni</w:t>
            </w:r>
          </w:p>
        </w:tc>
        <w:tc>
          <w:tcPr>
            <w:tcW w:w="567" w:type="dxa"/>
            <w:tcBorders>
              <w:top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4"/>
                <w:sz w:val="20"/>
                <w:szCs w:val="20"/>
                <w:lang w:val="en-US"/>
              </w:rPr>
            </w:pPr>
            <w:r w:rsidRPr="00455B0A">
              <w:rPr>
                <w:rFonts w:ascii="Arial" w:eastAsia="Times New Roman" w:hAnsi="Arial" w:cs="Arial"/>
                <w:bCs/>
                <w:spacing w:val="-4"/>
                <w:sz w:val="20"/>
                <w:szCs w:val="20"/>
                <w:lang w:val="en-US"/>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r w:rsidRPr="00455B0A">
              <w:rPr>
                <w:rFonts w:ascii="Arial" w:eastAsia="Times New Roman" w:hAnsi="Arial" w:cs="Arial"/>
                <w:bCs/>
                <w:spacing w:val="-6"/>
                <w:sz w:val="20"/>
                <w:szCs w:val="20"/>
                <w:lang w:val="en-US"/>
              </w:rPr>
              <w:t>2</w:t>
            </w:r>
          </w:p>
        </w:tc>
        <w:tc>
          <w:tcPr>
            <w:tcW w:w="567" w:type="dxa"/>
            <w:tcBorders>
              <w:top w:val="single" w:sz="4" w:space="0" w:color="auto"/>
              <w:left w:val="single" w:sz="4" w:space="0" w:color="auto"/>
              <w:bottom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r w:rsidRPr="00455B0A">
              <w:rPr>
                <w:rFonts w:ascii="Arial" w:eastAsia="Times New Roman" w:hAnsi="Arial" w:cs="Arial"/>
                <w:bCs/>
                <w:spacing w:val="-6"/>
                <w:sz w:val="20"/>
                <w:szCs w:val="20"/>
                <w:lang w:val="en-US"/>
              </w:rPr>
              <w:t>4</w:t>
            </w:r>
          </w:p>
        </w:tc>
        <w:tc>
          <w:tcPr>
            <w:tcW w:w="1966" w:type="dxa"/>
            <w:vAlign w:val="center"/>
          </w:tcPr>
          <w:p w:rsidR="00455B0A" w:rsidRPr="00455B0A" w:rsidRDefault="00455B0A" w:rsidP="008B16D7">
            <w:pPr>
              <w:spacing w:after="0" w:line="240" w:lineRule="auto"/>
              <w:jc w:val="left"/>
              <w:rPr>
                <w:rFonts w:ascii="Arial" w:eastAsia="Calibri" w:hAnsi="Arial" w:cs="Arial"/>
                <w:sz w:val="20"/>
                <w:szCs w:val="20"/>
                <w:lang w:val="en-US"/>
              </w:rPr>
            </w:pPr>
            <w:r w:rsidRPr="00455B0A">
              <w:rPr>
                <w:rFonts w:ascii="Arial" w:eastAsia="Calibri" w:hAnsi="Arial" w:cs="Arial"/>
                <w:sz w:val="20"/>
                <w:szCs w:val="20"/>
                <w:lang w:val="en-US"/>
              </w:rPr>
              <w:t>Zakon o državnim službenicima i namještenicima</w:t>
            </w:r>
          </w:p>
          <w:p w:rsidR="007640BA" w:rsidRDefault="007640BA" w:rsidP="008B16D7">
            <w:pPr>
              <w:spacing w:after="0" w:line="240" w:lineRule="auto"/>
              <w:jc w:val="left"/>
              <w:rPr>
                <w:rFonts w:ascii="Arial" w:eastAsia="Calibri" w:hAnsi="Arial" w:cs="Arial"/>
                <w:sz w:val="20"/>
                <w:szCs w:val="20"/>
                <w:lang w:val="en-US"/>
              </w:rPr>
            </w:pPr>
            <w:r>
              <w:rPr>
                <w:rFonts w:ascii="Arial" w:eastAsia="Calibri" w:hAnsi="Arial" w:cs="Arial"/>
                <w:sz w:val="20"/>
                <w:szCs w:val="20"/>
                <w:lang w:val="en-US"/>
              </w:rPr>
              <w:t xml:space="preserve">Pravilnik </w:t>
            </w:r>
            <w:r w:rsidR="00455B0A" w:rsidRPr="00455B0A">
              <w:rPr>
                <w:rFonts w:ascii="Arial" w:eastAsia="Calibri" w:hAnsi="Arial" w:cs="Arial"/>
                <w:sz w:val="20"/>
                <w:szCs w:val="20"/>
                <w:lang w:val="en-US"/>
              </w:rPr>
              <w:t>o bližem sadržaju i nač</w:t>
            </w:r>
            <w:r>
              <w:rPr>
                <w:rFonts w:ascii="Arial" w:eastAsia="Calibri" w:hAnsi="Arial" w:cs="Arial"/>
                <w:sz w:val="20"/>
                <w:szCs w:val="20"/>
                <w:lang w:val="en-US"/>
              </w:rPr>
              <w:t xml:space="preserve">inu vođenja centralne kadrovske </w:t>
            </w:r>
            <w:r w:rsidR="00455B0A" w:rsidRPr="00455B0A">
              <w:rPr>
                <w:rFonts w:ascii="Arial" w:eastAsia="Calibri" w:hAnsi="Arial" w:cs="Arial"/>
                <w:sz w:val="20"/>
                <w:szCs w:val="20"/>
                <w:lang w:val="en-US"/>
              </w:rPr>
              <w:t>evidencije i evidencije internog tržišta rada</w:t>
            </w:r>
          </w:p>
          <w:p w:rsidR="00614FE5" w:rsidRPr="00455B0A" w:rsidRDefault="00614FE5" w:rsidP="008B16D7">
            <w:pPr>
              <w:spacing w:after="0" w:line="240" w:lineRule="auto"/>
              <w:jc w:val="left"/>
              <w:rPr>
                <w:rFonts w:ascii="Arial" w:eastAsia="Calibri" w:hAnsi="Arial" w:cs="Arial"/>
                <w:sz w:val="20"/>
                <w:szCs w:val="20"/>
                <w:lang w:val="en-US"/>
              </w:rPr>
            </w:pPr>
          </w:p>
        </w:tc>
        <w:tc>
          <w:tcPr>
            <w:tcW w:w="2853" w:type="dxa"/>
            <w:shd w:val="clear" w:color="auto" w:fill="auto"/>
            <w:vAlign w:val="center"/>
          </w:tcPr>
          <w:p w:rsidR="00614FE5" w:rsidRDefault="00455B0A" w:rsidP="008B16D7">
            <w:pPr>
              <w:tabs>
                <w:tab w:val="left" w:pos="1251"/>
              </w:tabs>
              <w:spacing w:after="0" w:line="240" w:lineRule="auto"/>
              <w:jc w:val="left"/>
              <w:rPr>
                <w:rFonts w:ascii="Arial" w:eastAsia="Times New Roman" w:hAnsi="Arial" w:cs="Arial"/>
                <w:bCs/>
                <w:sz w:val="20"/>
                <w:szCs w:val="20"/>
                <w:lang w:val="en-US"/>
              </w:rPr>
            </w:pPr>
            <w:r w:rsidRPr="00455B0A">
              <w:rPr>
                <w:rFonts w:ascii="Arial" w:eastAsia="Times New Roman" w:hAnsi="Arial" w:cs="Arial"/>
                <w:bCs/>
                <w:sz w:val="20"/>
                <w:szCs w:val="20"/>
                <w:lang w:val="en-US"/>
              </w:rPr>
              <w:t xml:space="preserve">Unos </w:t>
            </w:r>
            <w:r w:rsidR="00190DD4">
              <w:rPr>
                <w:rFonts w:ascii="Arial" w:eastAsia="Times New Roman" w:hAnsi="Arial" w:cs="Arial"/>
                <w:bCs/>
                <w:sz w:val="20"/>
                <w:szCs w:val="20"/>
                <w:lang w:val="en-US"/>
              </w:rPr>
              <w:t xml:space="preserve">tačnih i preciznih </w:t>
            </w:r>
            <w:r w:rsidRPr="00455B0A">
              <w:rPr>
                <w:rFonts w:ascii="Arial" w:eastAsia="Times New Roman" w:hAnsi="Arial" w:cs="Arial"/>
                <w:bCs/>
                <w:sz w:val="20"/>
                <w:szCs w:val="20"/>
                <w:lang w:val="en-US"/>
              </w:rPr>
              <w:t>poda</w:t>
            </w:r>
            <w:r w:rsidR="0079207A">
              <w:rPr>
                <w:rFonts w:ascii="Arial" w:eastAsia="Times New Roman" w:hAnsi="Arial" w:cs="Arial"/>
                <w:bCs/>
                <w:sz w:val="20"/>
                <w:szCs w:val="20"/>
                <w:lang w:val="en-US"/>
              </w:rPr>
              <w:t>taka u Kadrovski informacioni si</w:t>
            </w:r>
            <w:r w:rsidRPr="00455B0A">
              <w:rPr>
                <w:rFonts w:ascii="Arial" w:eastAsia="Times New Roman" w:hAnsi="Arial" w:cs="Arial"/>
                <w:bCs/>
                <w:sz w:val="20"/>
                <w:szCs w:val="20"/>
                <w:lang w:val="en-US"/>
              </w:rPr>
              <w:t>stem u propisanom roku</w:t>
            </w:r>
            <w:r w:rsidR="00614FE5">
              <w:rPr>
                <w:rFonts w:ascii="Arial" w:eastAsia="Times New Roman" w:hAnsi="Arial" w:cs="Arial"/>
                <w:bCs/>
                <w:sz w:val="20"/>
                <w:szCs w:val="20"/>
                <w:lang w:val="en-US"/>
              </w:rPr>
              <w:t>;</w:t>
            </w:r>
          </w:p>
          <w:p w:rsidR="007640BA" w:rsidRDefault="007640BA" w:rsidP="008B16D7">
            <w:pPr>
              <w:tabs>
                <w:tab w:val="left" w:pos="1251"/>
              </w:tabs>
              <w:spacing w:after="0" w:line="240" w:lineRule="auto"/>
              <w:jc w:val="left"/>
              <w:rPr>
                <w:rFonts w:ascii="Arial" w:eastAsia="Times New Roman" w:hAnsi="Arial" w:cs="Arial"/>
                <w:bCs/>
                <w:sz w:val="20"/>
                <w:szCs w:val="20"/>
                <w:lang w:val="en-US"/>
              </w:rPr>
            </w:pPr>
            <w:r w:rsidRPr="00C73F57">
              <w:rPr>
                <w:rFonts w:ascii="Arial" w:eastAsia="Times New Roman" w:hAnsi="Arial" w:cs="Arial"/>
                <w:bCs/>
                <w:sz w:val="20"/>
                <w:szCs w:val="20"/>
                <w:lang w:val="en-US"/>
              </w:rPr>
              <w:t>Organizovanje kvalitetnih o</w:t>
            </w:r>
            <w:r>
              <w:rPr>
                <w:rFonts w:ascii="Arial" w:eastAsia="Times New Roman" w:hAnsi="Arial" w:cs="Arial"/>
                <w:bCs/>
                <w:sz w:val="20"/>
                <w:szCs w:val="20"/>
                <w:lang w:val="en-US"/>
              </w:rPr>
              <w:t>buka</w:t>
            </w:r>
            <w:r w:rsidR="00614FE5">
              <w:rPr>
                <w:rFonts w:ascii="Arial" w:eastAsia="Times New Roman" w:hAnsi="Arial" w:cs="Arial"/>
                <w:bCs/>
                <w:sz w:val="20"/>
                <w:szCs w:val="20"/>
                <w:lang w:val="en-US"/>
              </w:rPr>
              <w:t xml:space="preserve"> i stručnih edukacija</w:t>
            </w:r>
            <w:r w:rsidR="00190DD4">
              <w:rPr>
                <w:rFonts w:ascii="Arial" w:eastAsia="Times New Roman" w:hAnsi="Arial" w:cs="Arial"/>
                <w:bCs/>
                <w:sz w:val="20"/>
                <w:szCs w:val="20"/>
                <w:lang w:val="en-US"/>
              </w:rPr>
              <w:t xml:space="preserve"> u cilju efikasnog i pravilnog korišćenja KIS-a</w:t>
            </w:r>
            <w:r w:rsidR="00614FE5">
              <w:rPr>
                <w:rFonts w:ascii="Arial" w:eastAsia="Times New Roman" w:hAnsi="Arial" w:cs="Arial"/>
                <w:bCs/>
                <w:sz w:val="20"/>
                <w:szCs w:val="20"/>
                <w:lang w:val="en-US"/>
              </w:rPr>
              <w:t>;</w:t>
            </w:r>
          </w:p>
          <w:p w:rsidR="00614FE5" w:rsidRDefault="00614FE5" w:rsidP="008B16D7">
            <w:pPr>
              <w:tabs>
                <w:tab w:val="left" w:pos="1251"/>
              </w:tabs>
              <w:spacing w:after="0" w:line="240" w:lineRule="auto"/>
              <w:jc w:val="left"/>
              <w:rPr>
                <w:rFonts w:ascii="Arial" w:eastAsia="Times New Roman" w:hAnsi="Arial" w:cs="Arial"/>
                <w:bCs/>
                <w:sz w:val="20"/>
                <w:szCs w:val="20"/>
                <w:lang w:val="en-US"/>
              </w:rPr>
            </w:pPr>
            <w:r>
              <w:rPr>
                <w:rFonts w:ascii="Arial" w:eastAsia="Times New Roman" w:hAnsi="Arial" w:cs="Arial"/>
                <w:bCs/>
                <w:sz w:val="20"/>
                <w:szCs w:val="20"/>
                <w:lang w:val="en-US"/>
              </w:rPr>
              <w:t>Obezbjediti kvalitetnu kadrovsku strukturu</w:t>
            </w:r>
            <w:r w:rsidR="00475DEE">
              <w:rPr>
                <w:rFonts w:ascii="Arial" w:eastAsia="Times New Roman" w:hAnsi="Arial" w:cs="Arial"/>
                <w:bCs/>
                <w:sz w:val="20"/>
                <w:szCs w:val="20"/>
                <w:lang w:val="en-US"/>
              </w:rPr>
              <w:t>;</w:t>
            </w:r>
          </w:p>
          <w:p w:rsidR="00614FE5" w:rsidRPr="007640BA" w:rsidRDefault="00614FE5" w:rsidP="008B16D7">
            <w:pPr>
              <w:tabs>
                <w:tab w:val="left" w:pos="1251"/>
              </w:tabs>
              <w:spacing w:after="0" w:line="240" w:lineRule="auto"/>
              <w:jc w:val="left"/>
              <w:rPr>
                <w:rFonts w:ascii="Arial" w:eastAsia="Times New Roman" w:hAnsi="Arial" w:cs="Arial"/>
                <w:bCs/>
                <w:sz w:val="20"/>
                <w:szCs w:val="20"/>
                <w:lang w:val="en-US"/>
              </w:rPr>
            </w:pPr>
          </w:p>
        </w:tc>
        <w:tc>
          <w:tcPr>
            <w:tcW w:w="2268" w:type="dxa"/>
            <w:shd w:val="clear" w:color="auto" w:fill="auto"/>
            <w:vAlign w:val="center"/>
          </w:tcPr>
          <w:p w:rsidR="00455B0A" w:rsidRPr="008D1FA2" w:rsidRDefault="00206A95" w:rsidP="0079207A">
            <w:pPr>
              <w:spacing w:after="0" w:line="240" w:lineRule="auto"/>
              <w:rPr>
                <w:rFonts w:ascii="Arial" w:eastAsia="Times New Roman" w:hAnsi="Arial" w:cs="Arial"/>
                <w:bCs/>
                <w:i/>
                <w:sz w:val="20"/>
                <w:szCs w:val="20"/>
                <w:lang w:val="en-US"/>
              </w:rPr>
            </w:pPr>
            <w:r>
              <w:rPr>
                <w:rFonts w:ascii="Arial" w:eastAsia="Times New Roman" w:hAnsi="Arial" w:cs="Arial"/>
                <w:bCs/>
                <w:i/>
                <w:sz w:val="20"/>
                <w:szCs w:val="20"/>
                <w:lang w:val="en-US"/>
              </w:rPr>
              <w:t>Postupajući službenici;</w:t>
            </w:r>
          </w:p>
        </w:tc>
        <w:tc>
          <w:tcPr>
            <w:tcW w:w="2127" w:type="dxa"/>
            <w:shd w:val="clear" w:color="auto" w:fill="auto"/>
            <w:vAlign w:val="center"/>
          </w:tcPr>
          <w:p w:rsidR="00455B0A" w:rsidRPr="00455B0A" w:rsidRDefault="0079207A" w:rsidP="00A237CB">
            <w:pPr>
              <w:jc w:val="center"/>
              <w:rPr>
                <w:rFonts w:ascii="Arial" w:eastAsia="Times New Roman" w:hAnsi="Arial" w:cs="Arial"/>
                <w:bCs/>
                <w:sz w:val="20"/>
                <w:szCs w:val="20"/>
                <w:lang w:val="en-US"/>
              </w:rPr>
            </w:pPr>
            <w:r>
              <w:rPr>
                <w:rFonts w:ascii="Arial" w:eastAsia="Times New Roman" w:hAnsi="Arial" w:cs="Arial"/>
                <w:bCs/>
                <w:sz w:val="20"/>
                <w:szCs w:val="20"/>
                <w:lang w:val="en-US"/>
              </w:rPr>
              <w:t>Kontinuirano</w:t>
            </w:r>
          </w:p>
        </w:tc>
      </w:tr>
      <w:tr w:rsidR="00455B0A" w:rsidRPr="00455B0A" w:rsidTr="00E13534">
        <w:trPr>
          <w:cantSplit/>
          <w:trHeight w:val="1779"/>
        </w:trPr>
        <w:tc>
          <w:tcPr>
            <w:tcW w:w="851" w:type="dxa"/>
            <w:shd w:val="clear" w:color="auto" w:fill="auto"/>
            <w:vAlign w:val="center"/>
          </w:tcPr>
          <w:p w:rsidR="00455B0A" w:rsidRPr="00455B0A" w:rsidRDefault="00E47595" w:rsidP="00455B0A">
            <w:pPr>
              <w:spacing w:after="0" w:line="360" w:lineRule="auto"/>
              <w:jc w:val="center"/>
              <w:rPr>
                <w:rFonts w:ascii="Arial" w:eastAsia="Times New Roman" w:hAnsi="Arial" w:cs="Arial"/>
                <w:bCs/>
                <w:sz w:val="20"/>
                <w:szCs w:val="20"/>
                <w:lang w:val="en-US"/>
              </w:rPr>
            </w:pPr>
            <w:r>
              <w:rPr>
                <w:rFonts w:ascii="Arial" w:eastAsia="Times New Roman" w:hAnsi="Arial" w:cs="Arial"/>
                <w:bCs/>
                <w:sz w:val="20"/>
                <w:szCs w:val="20"/>
                <w:lang w:val="en-US"/>
              </w:rPr>
              <w:lastRenderedPageBreak/>
              <w:t>8</w:t>
            </w:r>
            <w:r w:rsidR="00455B0A" w:rsidRPr="00455B0A">
              <w:rPr>
                <w:rFonts w:ascii="Arial" w:eastAsia="Times New Roman" w:hAnsi="Arial" w:cs="Arial"/>
                <w:bCs/>
                <w:sz w:val="20"/>
                <w:szCs w:val="20"/>
                <w:lang w:val="en-US"/>
              </w:rPr>
              <w:t xml:space="preserve">. </w:t>
            </w:r>
          </w:p>
        </w:tc>
        <w:tc>
          <w:tcPr>
            <w:tcW w:w="1843" w:type="dxa"/>
            <w:shd w:val="clear" w:color="auto" w:fill="auto"/>
            <w:vAlign w:val="center"/>
          </w:tcPr>
          <w:p w:rsidR="00455B0A" w:rsidRDefault="00455B0A" w:rsidP="008B16D7">
            <w:pPr>
              <w:spacing w:after="0" w:line="240" w:lineRule="auto"/>
              <w:jc w:val="left"/>
              <w:rPr>
                <w:rFonts w:ascii="Arial" w:eastAsia="Calibri" w:hAnsi="Arial" w:cs="Arial"/>
                <w:color w:val="000000"/>
                <w:sz w:val="20"/>
                <w:szCs w:val="20"/>
                <w:lang w:val="en-US"/>
              </w:rPr>
            </w:pPr>
            <w:r w:rsidRPr="00455B0A">
              <w:rPr>
                <w:rFonts w:ascii="Arial" w:eastAsia="Calibri" w:hAnsi="Arial" w:cs="Arial"/>
                <w:color w:val="000000"/>
                <w:sz w:val="20"/>
                <w:szCs w:val="20"/>
                <w:lang w:val="en-US"/>
              </w:rPr>
              <w:t>Nezakonito p</w:t>
            </w:r>
            <w:r w:rsidR="00D556E3">
              <w:rPr>
                <w:rFonts w:ascii="Arial" w:eastAsia="Calibri" w:hAnsi="Arial" w:cs="Arial"/>
                <w:color w:val="000000"/>
                <w:sz w:val="20"/>
                <w:szCs w:val="20"/>
                <w:lang w:val="en-US"/>
              </w:rPr>
              <w:t xml:space="preserve">ripremanje pojedinačnih akata o </w:t>
            </w:r>
            <w:r w:rsidRPr="00455B0A">
              <w:rPr>
                <w:rFonts w:ascii="Arial" w:eastAsia="Calibri" w:hAnsi="Arial" w:cs="Arial"/>
                <w:color w:val="000000"/>
                <w:sz w:val="20"/>
                <w:szCs w:val="20"/>
                <w:lang w:val="en-US"/>
              </w:rPr>
              <w:t>ostvarivanju prava iz radnih i službeničkih odnosa u propisanom roku</w:t>
            </w:r>
          </w:p>
          <w:p w:rsidR="00BC2C29" w:rsidRDefault="00BC2C29" w:rsidP="008B16D7">
            <w:pPr>
              <w:spacing w:after="0" w:line="240" w:lineRule="auto"/>
              <w:jc w:val="left"/>
              <w:rPr>
                <w:rFonts w:ascii="Arial" w:eastAsia="Calibri" w:hAnsi="Arial" w:cs="Arial"/>
                <w:color w:val="000000"/>
                <w:sz w:val="20"/>
                <w:szCs w:val="20"/>
                <w:lang w:val="en-US"/>
              </w:rPr>
            </w:pPr>
            <w:r>
              <w:rPr>
                <w:rFonts w:ascii="Arial" w:eastAsia="Calibri" w:hAnsi="Arial" w:cs="Arial"/>
                <w:color w:val="000000"/>
                <w:sz w:val="20"/>
                <w:szCs w:val="20"/>
                <w:lang w:val="en-US"/>
              </w:rPr>
              <w:t>Nepostojanje imenovane osobe za vođenje evidencije o ljudskim resursima</w:t>
            </w:r>
            <w:r w:rsidR="00D556E3">
              <w:rPr>
                <w:rFonts w:ascii="Arial" w:eastAsia="Calibri" w:hAnsi="Arial" w:cs="Arial"/>
                <w:color w:val="000000"/>
                <w:sz w:val="20"/>
                <w:szCs w:val="20"/>
                <w:lang w:val="en-US"/>
              </w:rPr>
              <w:t>;</w:t>
            </w:r>
          </w:p>
          <w:p w:rsidR="00D556E3" w:rsidRPr="00455B0A" w:rsidRDefault="00D556E3" w:rsidP="008B16D7">
            <w:pPr>
              <w:spacing w:after="0" w:line="240" w:lineRule="auto"/>
              <w:jc w:val="left"/>
              <w:rPr>
                <w:rFonts w:ascii="Arial" w:eastAsia="Calibri" w:hAnsi="Arial" w:cs="Arial"/>
                <w:color w:val="000000"/>
                <w:sz w:val="20"/>
                <w:szCs w:val="20"/>
                <w:lang w:val="en-US"/>
              </w:rPr>
            </w:pPr>
            <w:r>
              <w:rPr>
                <w:rFonts w:ascii="Arial" w:eastAsia="Calibri" w:hAnsi="Arial" w:cs="Arial"/>
                <w:color w:val="000000"/>
                <w:sz w:val="20"/>
                <w:szCs w:val="20"/>
                <w:lang w:val="en-US"/>
              </w:rPr>
              <w:t>Neefikasno i neblagovremeno sprovođenje aktivnosti vezanih za upravljanje kadrovima</w:t>
            </w:r>
          </w:p>
        </w:tc>
        <w:tc>
          <w:tcPr>
            <w:tcW w:w="1417" w:type="dxa"/>
            <w:shd w:val="clear" w:color="auto" w:fill="auto"/>
            <w:vAlign w:val="center"/>
          </w:tcPr>
          <w:p w:rsidR="00455B0A" w:rsidRPr="00455B0A" w:rsidRDefault="00455B0A" w:rsidP="00455B0A">
            <w:pPr>
              <w:autoSpaceDE w:val="0"/>
              <w:autoSpaceDN w:val="0"/>
              <w:adjustRightInd w:val="0"/>
              <w:spacing w:after="0" w:line="240" w:lineRule="atLeast"/>
              <w:ind w:left="-82"/>
              <w:jc w:val="center"/>
              <w:rPr>
                <w:rFonts w:ascii="Arial" w:eastAsia="Calibri" w:hAnsi="Arial" w:cs="Arial"/>
                <w:sz w:val="20"/>
                <w:szCs w:val="20"/>
                <w:lang w:val="en-US"/>
              </w:rPr>
            </w:pPr>
            <w:r w:rsidRPr="00455B0A">
              <w:rPr>
                <w:rFonts w:ascii="Arial" w:eastAsia="Calibri" w:hAnsi="Arial" w:cs="Arial"/>
                <w:sz w:val="20"/>
                <w:szCs w:val="20"/>
                <w:lang w:val="en-US"/>
              </w:rPr>
              <w:t>Operativni</w:t>
            </w:r>
            <w:r w:rsidR="00A237CB">
              <w:rPr>
                <w:rFonts w:ascii="Arial" w:eastAsia="Calibri" w:hAnsi="Arial" w:cs="Arial"/>
                <w:sz w:val="20"/>
                <w:szCs w:val="20"/>
                <w:lang w:val="en-US"/>
              </w:rPr>
              <w:t xml:space="preserve"> i reputacioni</w:t>
            </w:r>
          </w:p>
        </w:tc>
        <w:tc>
          <w:tcPr>
            <w:tcW w:w="567" w:type="dxa"/>
            <w:tcBorders>
              <w:top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4"/>
                <w:sz w:val="20"/>
                <w:szCs w:val="20"/>
                <w:lang w:val="en-US"/>
              </w:rPr>
            </w:pPr>
            <w:r w:rsidRPr="00455B0A">
              <w:rPr>
                <w:rFonts w:ascii="Arial" w:eastAsia="Times New Roman" w:hAnsi="Arial" w:cs="Arial"/>
                <w:bCs/>
                <w:spacing w:val="-4"/>
                <w:sz w:val="20"/>
                <w:szCs w:val="20"/>
                <w:lang w:val="en-US"/>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r w:rsidRPr="00455B0A">
              <w:rPr>
                <w:rFonts w:ascii="Arial" w:eastAsia="Times New Roman" w:hAnsi="Arial" w:cs="Arial"/>
                <w:bCs/>
                <w:spacing w:val="-6"/>
                <w:sz w:val="20"/>
                <w:szCs w:val="20"/>
                <w:lang w:val="en-US"/>
              </w:rPr>
              <w:t>3</w:t>
            </w:r>
          </w:p>
        </w:tc>
        <w:tc>
          <w:tcPr>
            <w:tcW w:w="567" w:type="dxa"/>
            <w:tcBorders>
              <w:top w:val="single" w:sz="4" w:space="0" w:color="auto"/>
              <w:left w:val="single" w:sz="4" w:space="0" w:color="auto"/>
              <w:bottom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r w:rsidRPr="00455B0A">
              <w:rPr>
                <w:rFonts w:ascii="Arial" w:eastAsia="Times New Roman" w:hAnsi="Arial" w:cs="Arial"/>
                <w:bCs/>
                <w:spacing w:val="-6"/>
                <w:sz w:val="20"/>
                <w:szCs w:val="20"/>
                <w:lang w:val="en-US"/>
              </w:rPr>
              <w:t>9</w:t>
            </w:r>
          </w:p>
        </w:tc>
        <w:tc>
          <w:tcPr>
            <w:tcW w:w="1966" w:type="dxa"/>
            <w:vAlign w:val="center"/>
          </w:tcPr>
          <w:p w:rsidR="00455B0A" w:rsidRPr="00455B0A" w:rsidRDefault="00455B0A" w:rsidP="008B16D7">
            <w:pPr>
              <w:spacing w:after="0" w:line="240" w:lineRule="auto"/>
              <w:jc w:val="left"/>
              <w:rPr>
                <w:rFonts w:ascii="Arial" w:eastAsia="Calibri" w:hAnsi="Arial" w:cs="Arial"/>
                <w:sz w:val="20"/>
                <w:szCs w:val="20"/>
                <w:lang w:val="en-US"/>
              </w:rPr>
            </w:pPr>
            <w:r w:rsidRPr="00455B0A">
              <w:rPr>
                <w:rFonts w:ascii="Arial" w:eastAsia="Calibri" w:hAnsi="Arial" w:cs="Arial"/>
                <w:sz w:val="20"/>
                <w:szCs w:val="20"/>
                <w:lang w:val="en-US"/>
              </w:rPr>
              <w:t xml:space="preserve">Zakon o državnim službenicima i namještenicima </w:t>
            </w:r>
          </w:p>
          <w:p w:rsidR="00455B0A" w:rsidRPr="00455B0A" w:rsidRDefault="00455B0A" w:rsidP="008B16D7">
            <w:pPr>
              <w:spacing w:after="0" w:line="240" w:lineRule="auto"/>
              <w:jc w:val="left"/>
              <w:rPr>
                <w:rFonts w:ascii="Arial" w:eastAsia="Calibri" w:hAnsi="Arial" w:cs="Arial"/>
                <w:sz w:val="20"/>
                <w:szCs w:val="20"/>
                <w:lang w:val="en-US"/>
              </w:rPr>
            </w:pPr>
            <w:r w:rsidRPr="00455B0A">
              <w:rPr>
                <w:rFonts w:ascii="Arial" w:eastAsia="Calibri" w:hAnsi="Arial" w:cs="Arial"/>
                <w:sz w:val="20"/>
                <w:szCs w:val="20"/>
                <w:lang w:val="en-US"/>
              </w:rPr>
              <w:t>Zakon o upravnom postupku</w:t>
            </w:r>
          </w:p>
          <w:p w:rsidR="00455B0A" w:rsidRPr="00455B0A" w:rsidRDefault="00455B0A" w:rsidP="008B16D7">
            <w:pPr>
              <w:spacing w:after="0" w:line="240" w:lineRule="auto"/>
              <w:jc w:val="left"/>
              <w:rPr>
                <w:rFonts w:ascii="Arial" w:eastAsia="Calibri" w:hAnsi="Arial" w:cs="Arial"/>
                <w:sz w:val="20"/>
                <w:szCs w:val="20"/>
                <w:lang w:val="en-US"/>
              </w:rPr>
            </w:pPr>
            <w:r w:rsidRPr="00455B0A">
              <w:rPr>
                <w:rFonts w:ascii="Arial" w:eastAsia="Calibri" w:hAnsi="Arial" w:cs="Arial"/>
                <w:sz w:val="20"/>
                <w:szCs w:val="20"/>
                <w:lang w:val="en-US"/>
              </w:rPr>
              <w:t>Zakon o zaradama zaposlenih u javnom sektoru</w:t>
            </w:r>
          </w:p>
          <w:p w:rsidR="00A237CB" w:rsidRDefault="00455B0A" w:rsidP="008B16D7">
            <w:pPr>
              <w:spacing w:after="0" w:line="240" w:lineRule="auto"/>
              <w:jc w:val="left"/>
              <w:rPr>
                <w:rFonts w:ascii="Arial" w:eastAsia="Calibri" w:hAnsi="Arial" w:cs="Arial"/>
                <w:sz w:val="20"/>
                <w:szCs w:val="20"/>
                <w:lang w:val="en-US"/>
              </w:rPr>
            </w:pPr>
            <w:r w:rsidRPr="00455B0A">
              <w:rPr>
                <w:rFonts w:ascii="Arial" w:eastAsia="Calibri" w:hAnsi="Arial" w:cs="Arial"/>
                <w:sz w:val="20"/>
                <w:szCs w:val="20"/>
                <w:lang w:val="en-US"/>
              </w:rPr>
              <w:t>Zakon o upravnom postupku</w:t>
            </w:r>
          </w:p>
          <w:p w:rsidR="00BC2C29" w:rsidRPr="00455B0A" w:rsidRDefault="00BC2C29" w:rsidP="008B16D7">
            <w:pPr>
              <w:spacing w:after="0" w:line="240" w:lineRule="auto"/>
              <w:jc w:val="left"/>
              <w:rPr>
                <w:rFonts w:ascii="Arial" w:eastAsia="Calibri" w:hAnsi="Arial" w:cs="Arial"/>
                <w:sz w:val="20"/>
                <w:szCs w:val="20"/>
                <w:lang w:val="en-US"/>
              </w:rPr>
            </w:pPr>
            <w:r>
              <w:rPr>
                <w:rFonts w:ascii="Arial" w:eastAsia="Calibri" w:hAnsi="Arial" w:cs="Arial"/>
                <w:sz w:val="20"/>
                <w:szCs w:val="20"/>
                <w:lang w:val="en-US"/>
              </w:rPr>
              <w:t xml:space="preserve">Pravilnik o unutrašnoj </w:t>
            </w:r>
            <w:r w:rsidR="0093427C">
              <w:rPr>
                <w:rFonts w:ascii="Arial" w:eastAsia="Calibri" w:hAnsi="Arial" w:cs="Arial"/>
                <w:sz w:val="20"/>
                <w:szCs w:val="20"/>
                <w:lang w:val="en-US"/>
              </w:rPr>
              <w:t>organizaciji i sistematizaciji Uprave za sport i mlade</w:t>
            </w:r>
          </w:p>
        </w:tc>
        <w:tc>
          <w:tcPr>
            <w:tcW w:w="2853" w:type="dxa"/>
            <w:shd w:val="clear" w:color="auto" w:fill="auto"/>
            <w:vAlign w:val="center"/>
          </w:tcPr>
          <w:p w:rsidR="00455B0A" w:rsidRDefault="00455B0A" w:rsidP="008B16D7">
            <w:pPr>
              <w:tabs>
                <w:tab w:val="left" w:pos="1251"/>
              </w:tabs>
              <w:spacing w:after="0" w:line="240" w:lineRule="auto"/>
              <w:jc w:val="left"/>
              <w:rPr>
                <w:rFonts w:ascii="Arial" w:eastAsia="Times New Roman" w:hAnsi="Arial" w:cs="Arial"/>
                <w:bCs/>
                <w:sz w:val="20"/>
                <w:szCs w:val="20"/>
                <w:lang w:val="en-US"/>
              </w:rPr>
            </w:pPr>
            <w:r w:rsidRPr="00455B0A">
              <w:rPr>
                <w:rFonts w:ascii="Arial" w:eastAsia="Times New Roman" w:hAnsi="Arial" w:cs="Arial"/>
                <w:bCs/>
                <w:sz w:val="20"/>
                <w:szCs w:val="20"/>
                <w:lang w:val="en-US"/>
              </w:rPr>
              <w:t>Svakodnevno upoznavanje sa propisima iz ove oblasti</w:t>
            </w:r>
            <w:r w:rsidR="00A237CB">
              <w:rPr>
                <w:rFonts w:ascii="Arial" w:eastAsia="Times New Roman" w:hAnsi="Arial" w:cs="Arial"/>
                <w:bCs/>
                <w:sz w:val="20"/>
                <w:szCs w:val="20"/>
                <w:lang w:val="en-US"/>
              </w:rPr>
              <w:t>;</w:t>
            </w:r>
          </w:p>
          <w:p w:rsidR="00475DEE" w:rsidRDefault="00475DEE" w:rsidP="008B16D7">
            <w:pPr>
              <w:tabs>
                <w:tab w:val="left" w:pos="1251"/>
              </w:tabs>
              <w:spacing w:after="0" w:line="240" w:lineRule="auto"/>
              <w:jc w:val="left"/>
              <w:rPr>
                <w:rFonts w:ascii="Arial" w:eastAsia="Times New Roman" w:hAnsi="Arial" w:cs="Arial"/>
                <w:bCs/>
                <w:sz w:val="20"/>
                <w:szCs w:val="20"/>
                <w:lang w:val="en-US"/>
              </w:rPr>
            </w:pPr>
            <w:r>
              <w:rPr>
                <w:rFonts w:ascii="Arial" w:eastAsia="Times New Roman" w:hAnsi="Arial" w:cs="Arial"/>
                <w:bCs/>
                <w:sz w:val="20"/>
                <w:szCs w:val="20"/>
                <w:lang w:val="en-US"/>
              </w:rPr>
              <w:t>Obezbjediti kvalitetnu implementaciju i poštovanje svih procedura i pravila iz oblasti ljudski resursa i dijela koji se odnosi na zakonsku regulativu;</w:t>
            </w:r>
          </w:p>
          <w:p w:rsidR="00A237CB" w:rsidRPr="00455B0A" w:rsidRDefault="00D556E3" w:rsidP="008B16D7">
            <w:pPr>
              <w:tabs>
                <w:tab w:val="left" w:pos="1251"/>
              </w:tabs>
              <w:spacing w:after="0" w:line="240" w:lineRule="auto"/>
              <w:jc w:val="left"/>
              <w:rPr>
                <w:rFonts w:ascii="Arial" w:eastAsia="Times New Roman" w:hAnsi="Arial" w:cs="Arial"/>
                <w:bCs/>
                <w:sz w:val="20"/>
                <w:szCs w:val="20"/>
                <w:lang w:val="en-US"/>
              </w:rPr>
            </w:pPr>
            <w:r>
              <w:rPr>
                <w:rFonts w:ascii="Arial" w:eastAsia="Times New Roman" w:hAnsi="Arial" w:cs="Arial"/>
                <w:bCs/>
                <w:sz w:val="20"/>
                <w:szCs w:val="20"/>
                <w:lang w:val="en-US"/>
              </w:rPr>
              <w:t>Donijeti</w:t>
            </w:r>
            <w:r w:rsidR="00865EA1">
              <w:rPr>
                <w:rFonts w:ascii="Arial" w:eastAsia="Times New Roman" w:hAnsi="Arial" w:cs="Arial"/>
                <w:bCs/>
                <w:sz w:val="20"/>
                <w:szCs w:val="20"/>
                <w:lang w:val="en-US"/>
              </w:rPr>
              <w:t xml:space="preserve"> Internu</w:t>
            </w:r>
            <w:r>
              <w:rPr>
                <w:rFonts w:ascii="Arial" w:eastAsia="Times New Roman" w:hAnsi="Arial" w:cs="Arial"/>
                <w:bCs/>
                <w:sz w:val="20"/>
                <w:szCs w:val="20"/>
                <w:lang w:val="en-US"/>
              </w:rPr>
              <w:t xml:space="preserve"> procedura u dijelu upravljanja kadrovima</w:t>
            </w:r>
            <w:r w:rsidR="00865EA1">
              <w:rPr>
                <w:rFonts w:ascii="Arial" w:eastAsia="Times New Roman" w:hAnsi="Arial" w:cs="Arial"/>
                <w:bCs/>
                <w:sz w:val="20"/>
                <w:szCs w:val="20"/>
                <w:lang w:val="en-US"/>
              </w:rPr>
              <w:t>;</w:t>
            </w:r>
          </w:p>
        </w:tc>
        <w:tc>
          <w:tcPr>
            <w:tcW w:w="2268" w:type="dxa"/>
            <w:shd w:val="clear" w:color="auto" w:fill="auto"/>
            <w:vAlign w:val="center"/>
          </w:tcPr>
          <w:p w:rsidR="00455B0A" w:rsidRPr="00A237CB" w:rsidRDefault="00F55C8D" w:rsidP="00455B0A">
            <w:pPr>
              <w:spacing w:after="0" w:line="240" w:lineRule="auto"/>
              <w:rPr>
                <w:rFonts w:ascii="Arial" w:eastAsia="Times New Roman" w:hAnsi="Arial" w:cs="Arial"/>
                <w:bCs/>
                <w:i/>
                <w:sz w:val="20"/>
                <w:szCs w:val="20"/>
                <w:lang w:val="en-US"/>
              </w:rPr>
            </w:pPr>
            <w:r w:rsidRPr="00A237CB">
              <w:rPr>
                <w:rFonts w:ascii="Arial" w:eastAsia="Times New Roman" w:hAnsi="Arial" w:cs="Arial"/>
                <w:bCs/>
                <w:i/>
                <w:sz w:val="20"/>
                <w:szCs w:val="20"/>
                <w:lang w:val="en-US"/>
              </w:rPr>
              <w:t>Direktor</w:t>
            </w:r>
          </w:p>
          <w:p w:rsidR="00455B0A" w:rsidRPr="00455B0A" w:rsidRDefault="00475DEE" w:rsidP="00455B0A">
            <w:pPr>
              <w:spacing w:after="0" w:line="240" w:lineRule="auto"/>
              <w:rPr>
                <w:rFonts w:ascii="Arial" w:eastAsia="Times New Roman" w:hAnsi="Arial" w:cs="Arial"/>
                <w:bCs/>
                <w:sz w:val="20"/>
                <w:szCs w:val="20"/>
                <w:lang w:val="en-US"/>
              </w:rPr>
            </w:pPr>
            <w:r>
              <w:rPr>
                <w:rFonts w:ascii="Arial" w:eastAsia="Times New Roman" w:hAnsi="Arial" w:cs="Arial"/>
                <w:bCs/>
                <w:i/>
                <w:sz w:val="20"/>
                <w:szCs w:val="20"/>
                <w:lang w:val="en-US"/>
              </w:rPr>
              <w:t>Postupajući službenici;</w:t>
            </w:r>
          </w:p>
        </w:tc>
        <w:tc>
          <w:tcPr>
            <w:tcW w:w="2127" w:type="dxa"/>
            <w:shd w:val="clear" w:color="auto" w:fill="auto"/>
            <w:vAlign w:val="center"/>
          </w:tcPr>
          <w:p w:rsidR="00455B0A" w:rsidRPr="00455B0A" w:rsidRDefault="00455B0A" w:rsidP="00A237CB">
            <w:pPr>
              <w:jc w:val="center"/>
              <w:rPr>
                <w:rFonts w:ascii="Arial" w:eastAsia="Times New Roman" w:hAnsi="Arial" w:cs="Arial"/>
                <w:bCs/>
                <w:sz w:val="20"/>
                <w:szCs w:val="20"/>
                <w:lang w:val="en-US"/>
              </w:rPr>
            </w:pPr>
            <w:r w:rsidRPr="00455B0A">
              <w:rPr>
                <w:rFonts w:ascii="Arial" w:eastAsia="Times New Roman" w:hAnsi="Arial" w:cs="Arial"/>
                <w:bCs/>
                <w:sz w:val="20"/>
                <w:szCs w:val="20"/>
                <w:lang w:val="en-US"/>
              </w:rPr>
              <w:t>Kontinuirano</w:t>
            </w:r>
          </w:p>
        </w:tc>
      </w:tr>
      <w:tr w:rsidR="00455B0A" w:rsidRPr="00455B0A" w:rsidTr="00E13534">
        <w:trPr>
          <w:cantSplit/>
          <w:trHeight w:val="1779"/>
        </w:trPr>
        <w:tc>
          <w:tcPr>
            <w:tcW w:w="851" w:type="dxa"/>
            <w:shd w:val="clear" w:color="auto" w:fill="auto"/>
            <w:vAlign w:val="center"/>
          </w:tcPr>
          <w:p w:rsidR="00455B0A" w:rsidRPr="00455B0A" w:rsidRDefault="00E47595" w:rsidP="00455B0A">
            <w:pPr>
              <w:spacing w:after="0" w:line="360" w:lineRule="auto"/>
              <w:jc w:val="center"/>
              <w:rPr>
                <w:rFonts w:ascii="Arial" w:eastAsia="Times New Roman" w:hAnsi="Arial" w:cs="Arial"/>
                <w:bCs/>
                <w:sz w:val="20"/>
                <w:szCs w:val="20"/>
                <w:lang w:val="en-US"/>
              </w:rPr>
            </w:pPr>
            <w:r>
              <w:rPr>
                <w:rFonts w:ascii="Arial" w:eastAsia="Times New Roman" w:hAnsi="Arial" w:cs="Arial"/>
                <w:bCs/>
                <w:sz w:val="20"/>
                <w:szCs w:val="20"/>
                <w:lang w:val="en-US"/>
              </w:rPr>
              <w:t>9</w:t>
            </w:r>
            <w:r w:rsidR="00455B0A" w:rsidRPr="00455B0A">
              <w:rPr>
                <w:rFonts w:ascii="Arial" w:eastAsia="Times New Roman" w:hAnsi="Arial" w:cs="Arial"/>
                <w:bCs/>
                <w:sz w:val="20"/>
                <w:szCs w:val="20"/>
                <w:lang w:val="en-US"/>
              </w:rPr>
              <w:t xml:space="preserve">. </w:t>
            </w:r>
          </w:p>
        </w:tc>
        <w:tc>
          <w:tcPr>
            <w:tcW w:w="1843" w:type="dxa"/>
            <w:shd w:val="clear" w:color="auto" w:fill="auto"/>
            <w:vAlign w:val="center"/>
          </w:tcPr>
          <w:p w:rsidR="00455B0A" w:rsidRPr="00455B0A" w:rsidRDefault="00455B0A" w:rsidP="008B16D7">
            <w:pPr>
              <w:spacing w:after="0" w:line="240" w:lineRule="auto"/>
              <w:jc w:val="left"/>
              <w:rPr>
                <w:rFonts w:ascii="Arial" w:eastAsia="Calibri" w:hAnsi="Arial" w:cs="Arial"/>
                <w:color w:val="000000"/>
                <w:sz w:val="20"/>
                <w:szCs w:val="20"/>
                <w:lang w:val="en-US"/>
              </w:rPr>
            </w:pPr>
            <w:r w:rsidRPr="00455B0A">
              <w:rPr>
                <w:rFonts w:ascii="Arial" w:eastAsia="Calibri" w:hAnsi="Arial" w:cs="Arial"/>
                <w:color w:val="000000"/>
                <w:sz w:val="20"/>
                <w:szCs w:val="20"/>
                <w:lang w:val="en-US"/>
              </w:rPr>
              <w:t xml:space="preserve">Neobjavljivanje na internet stranici </w:t>
            </w:r>
            <w:r w:rsidR="0056624D">
              <w:rPr>
                <w:rFonts w:ascii="Arial" w:eastAsia="Calibri" w:hAnsi="Arial" w:cs="Arial"/>
                <w:color w:val="000000"/>
                <w:sz w:val="20"/>
                <w:szCs w:val="20"/>
                <w:lang w:val="en-US"/>
              </w:rPr>
              <w:t>informacija u skladu sa zakonom</w:t>
            </w:r>
          </w:p>
          <w:p w:rsidR="00455B0A" w:rsidRPr="00455B0A" w:rsidRDefault="00455B0A" w:rsidP="008B16D7">
            <w:pPr>
              <w:spacing w:after="0" w:line="240" w:lineRule="auto"/>
              <w:jc w:val="left"/>
              <w:rPr>
                <w:rFonts w:ascii="Arial" w:eastAsia="Calibri" w:hAnsi="Arial" w:cs="Arial"/>
                <w:color w:val="000000"/>
                <w:sz w:val="20"/>
                <w:szCs w:val="20"/>
                <w:lang w:val="en-US"/>
              </w:rPr>
            </w:pPr>
            <w:r w:rsidRPr="00455B0A">
              <w:rPr>
                <w:rFonts w:ascii="Arial" w:eastAsia="Calibri" w:hAnsi="Arial" w:cs="Arial"/>
                <w:color w:val="000000"/>
                <w:sz w:val="20"/>
                <w:szCs w:val="20"/>
                <w:lang w:val="en-US"/>
              </w:rPr>
              <w:t>Neblagoremeno davanje informacija po zahtjevima za</w:t>
            </w:r>
            <w:r w:rsidR="005E6C7A">
              <w:rPr>
                <w:rFonts w:ascii="Arial" w:eastAsia="Calibri" w:hAnsi="Arial" w:cs="Arial"/>
                <w:color w:val="000000"/>
                <w:sz w:val="20"/>
                <w:szCs w:val="20"/>
                <w:lang w:val="en-US"/>
              </w:rPr>
              <w:t xml:space="preserve"> slobodan pristup informacijama</w:t>
            </w:r>
          </w:p>
        </w:tc>
        <w:tc>
          <w:tcPr>
            <w:tcW w:w="1417" w:type="dxa"/>
            <w:shd w:val="clear" w:color="auto" w:fill="auto"/>
            <w:vAlign w:val="center"/>
          </w:tcPr>
          <w:p w:rsidR="00455B0A" w:rsidRPr="00455B0A" w:rsidRDefault="00455B0A" w:rsidP="00455B0A">
            <w:pPr>
              <w:autoSpaceDE w:val="0"/>
              <w:autoSpaceDN w:val="0"/>
              <w:adjustRightInd w:val="0"/>
              <w:spacing w:after="0" w:line="240" w:lineRule="atLeast"/>
              <w:ind w:left="-82"/>
              <w:jc w:val="center"/>
              <w:rPr>
                <w:rFonts w:ascii="Arial" w:eastAsia="Calibri" w:hAnsi="Arial" w:cs="Arial"/>
                <w:sz w:val="20"/>
                <w:szCs w:val="20"/>
                <w:lang w:val="en-US"/>
              </w:rPr>
            </w:pPr>
            <w:r w:rsidRPr="00455B0A">
              <w:rPr>
                <w:rFonts w:ascii="Arial" w:eastAsia="Calibri" w:hAnsi="Arial" w:cs="Arial"/>
                <w:sz w:val="20"/>
                <w:szCs w:val="20"/>
                <w:lang w:val="en-US"/>
              </w:rPr>
              <w:t>Informacije i komunikacije</w:t>
            </w:r>
          </w:p>
        </w:tc>
        <w:tc>
          <w:tcPr>
            <w:tcW w:w="567" w:type="dxa"/>
            <w:tcBorders>
              <w:top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4"/>
                <w:sz w:val="20"/>
                <w:szCs w:val="20"/>
                <w:lang w:val="en-US"/>
              </w:rPr>
            </w:pPr>
            <w:r w:rsidRPr="00455B0A">
              <w:rPr>
                <w:rFonts w:ascii="Arial" w:eastAsia="Times New Roman" w:hAnsi="Arial" w:cs="Arial"/>
                <w:bCs/>
                <w:spacing w:val="-4"/>
                <w:sz w:val="20"/>
                <w:szCs w:val="20"/>
                <w:lang w:val="en-US"/>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r w:rsidRPr="00455B0A">
              <w:rPr>
                <w:rFonts w:ascii="Arial" w:eastAsia="Times New Roman" w:hAnsi="Arial" w:cs="Arial"/>
                <w:bCs/>
                <w:spacing w:val="-6"/>
                <w:sz w:val="20"/>
                <w:szCs w:val="20"/>
                <w:lang w:val="en-US"/>
              </w:rPr>
              <w:t>2</w:t>
            </w:r>
          </w:p>
        </w:tc>
        <w:tc>
          <w:tcPr>
            <w:tcW w:w="567" w:type="dxa"/>
            <w:tcBorders>
              <w:top w:val="single" w:sz="4" w:space="0" w:color="auto"/>
              <w:left w:val="single" w:sz="4" w:space="0" w:color="auto"/>
              <w:bottom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r w:rsidRPr="00455B0A">
              <w:rPr>
                <w:rFonts w:ascii="Arial" w:eastAsia="Times New Roman" w:hAnsi="Arial" w:cs="Arial"/>
                <w:bCs/>
                <w:spacing w:val="-6"/>
                <w:sz w:val="20"/>
                <w:szCs w:val="20"/>
                <w:lang w:val="en-US"/>
              </w:rPr>
              <w:t>4</w:t>
            </w:r>
          </w:p>
        </w:tc>
        <w:tc>
          <w:tcPr>
            <w:tcW w:w="1966" w:type="dxa"/>
            <w:vAlign w:val="center"/>
          </w:tcPr>
          <w:p w:rsidR="00455B0A" w:rsidRPr="00455B0A" w:rsidRDefault="00455B0A" w:rsidP="008B16D7">
            <w:pPr>
              <w:spacing w:after="0" w:line="240" w:lineRule="auto"/>
              <w:jc w:val="left"/>
              <w:rPr>
                <w:rFonts w:ascii="Arial" w:eastAsia="Calibri" w:hAnsi="Arial" w:cs="Arial"/>
                <w:sz w:val="20"/>
                <w:szCs w:val="20"/>
                <w:lang w:val="en-US"/>
              </w:rPr>
            </w:pPr>
            <w:r w:rsidRPr="00455B0A">
              <w:rPr>
                <w:rFonts w:ascii="Arial" w:eastAsia="Calibri" w:hAnsi="Arial" w:cs="Arial"/>
                <w:sz w:val="20"/>
                <w:szCs w:val="20"/>
                <w:lang w:val="en-US"/>
              </w:rPr>
              <w:t>Zakon o slobodnom pristupu informacijama</w:t>
            </w:r>
          </w:p>
        </w:tc>
        <w:tc>
          <w:tcPr>
            <w:tcW w:w="2853" w:type="dxa"/>
            <w:shd w:val="clear" w:color="auto" w:fill="auto"/>
            <w:vAlign w:val="center"/>
          </w:tcPr>
          <w:p w:rsidR="00455B0A" w:rsidRPr="00455B0A" w:rsidRDefault="00455B0A" w:rsidP="008B16D7">
            <w:pPr>
              <w:tabs>
                <w:tab w:val="left" w:pos="1251"/>
              </w:tabs>
              <w:spacing w:after="0" w:line="240" w:lineRule="auto"/>
              <w:jc w:val="left"/>
              <w:rPr>
                <w:rFonts w:ascii="Arial" w:eastAsia="Times New Roman" w:hAnsi="Arial" w:cs="Arial"/>
                <w:bCs/>
                <w:sz w:val="20"/>
                <w:szCs w:val="20"/>
                <w:lang w:val="en-US"/>
              </w:rPr>
            </w:pPr>
            <w:r w:rsidRPr="00455B0A">
              <w:rPr>
                <w:rFonts w:ascii="Arial" w:eastAsia="Times New Roman" w:hAnsi="Arial" w:cs="Arial"/>
                <w:bCs/>
                <w:sz w:val="20"/>
                <w:szCs w:val="20"/>
                <w:lang w:val="en-US"/>
              </w:rPr>
              <w:t>Svakodnevno objavljivanje i</w:t>
            </w:r>
            <w:r w:rsidR="0039699A">
              <w:rPr>
                <w:rFonts w:ascii="Arial" w:eastAsia="Times New Roman" w:hAnsi="Arial" w:cs="Arial"/>
                <w:bCs/>
                <w:sz w:val="20"/>
                <w:szCs w:val="20"/>
                <w:lang w:val="en-US"/>
              </w:rPr>
              <w:t>nformacija na internet stranici Uprave;</w:t>
            </w:r>
          </w:p>
          <w:p w:rsidR="00455B0A" w:rsidRDefault="00455B0A" w:rsidP="008B16D7">
            <w:pPr>
              <w:tabs>
                <w:tab w:val="left" w:pos="1251"/>
              </w:tabs>
              <w:spacing w:after="0" w:line="240" w:lineRule="auto"/>
              <w:jc w:val="left"/>
              <w:rPr>
                <w:rFonts w:ascii="Arial" w:eastAsia="Times New Roman" w:hAnsi="Arial" w:cs="Arial"/>
                <w:bCs/>
                <w:sz w:val="20"/>
                <w:szCs w:val="20"/>
                <w:lang w:val="en-US"/>
              </w:rPr>
            </w:pPr>
            <w:r w:rsidRPr="00455B0A">
              <w:rPr>
                <w:rFonts w:ascii="Arial" w:eastAsia="Times New Roman" w:hAnsi="Arial" w:cs="Arial"/>
                <w:bCs/>
                <w:sz w:val="20"/>
                <w:szCs w:val="20"/>
                <w:lang w:val="en-US"/>
              </w:rPr>
              <w:t>Blagovremeno i pravilno omogućavanje pristupu informacijama</w:t>
            </w:r>
            <w:r w:rsidR="00E13534">
              <w:rPr>
                <w:rFonts w:ascii="Arial" w:eastAsia="Times New Roman" w:hAnsi="Arial" w:cs="Arial"/>
                <w:bCs/>
                <w:sz w:val="20"/>
                <w:szCs w:val="20"/>
                <w:lang w:val="en-US"/>
              </w:rPr>
              <w:t>;</w:t>
            </w:r>
          </w:p>
          <w:p w:rsidR="00E13534" w:rsidRPr="00455B0A" w:rsidRDefault="00E13534" w:rsidP="008B16D7">
            <w:pPr>
              <w:tabs>
                <w:tab w:val="left" w:pos="1251"/>
              </w:tabs>
              <w:spacing w:after="0" w:line="240" w:lineRule="auto"/>
              <w:jc w:val="left"/>
              <w:rPr>
                <w:rFonts w:ascii="Arial" w:eastAsia="Times New Roman" w:hAnsi="Arial" w:cs="Arial"/>
                <w:bCs/>
                <w:sz w:val="20"/>
                <w:szCs w:val="20"/>
                <w:lang w:val="en-US"/>
              </w:rPr>
            </w:pPr>
            <w:r>
              <w:rPr>
                <w:rFonts w:ascii="Arial" w:eastAsia="Times New Roman" w:hAnsi="Arial" w:cs="Arial"/>
                <w:bCs/>
                <w:sz w:val="20"/>
                <w:szCs w:val="20"/>
                <w:lang w:val="en-US"/>
              </w:rPr>
              <w:t xml:space="preserve">Poboljšanje komunikacije </w:t>
            </w:r>
            <w:r w:rsidR="0039699A">
              <w:rPr>
                <w:rFonts w:ascii="Arial" w:eastAsia="Times New Roman" w:hAnsi="Arial" w:cs="Arial"/>
                <w:bCs/>
                <w:sz w:val="20"/>
                <w:szCs w:val="20"/>
                <w:lang w:val="en-US"/>
              </w:rPr>
              <w:t>na nivou organizacionih jedinica</w:t>
            </w:r>
            <w:r>
              <w:rPr>
                <w:rFonts w:ascii="Arial" w:eastAsia="Times New Roman" w:hAnsi="Arial" w:cs="Arial"/>
                <w:bCs/>
                <w:sz w:val="20"/>
                <w:szCs w:val="20"/>
                <w:lang w:val="en-US"/>
              </w:rPr>
              <w:t>-interna i eksterna komunikacija</w:t>
            </w:r>
            <w:r w:rsidR="0039699A">
              <w:rPr>
                <w:rFonts w:ascii="Arial" w:eastAsia="Times New Roman" w:hAnsi="Arial" w:cs="Arial"/>
                <w:bCs/>
                <w:sz w:val="20"/>
                <w:szCs w:val="20"/>
                <w:lang w:val="en-US"/>
              </w:rPr>
              <w:t>;</w:t>
            </w:r>
          </w:p>
        </w:tc>
        <w:tc>
          <w:tcPr>
            <w:tcW w:w="2268" w:type="dxa"/>
            <w:shd w:val="clear" w:color="auto" w:fill="auto"/>
            <w:vAlign w:val="center"/>
          </w:tcPr>
          <w:p w:rsidR="00656FB9" w:rsidRDefault="00656FB9" w:rsidP="00455B0A">
            <w:pPr>
              <w:spacing w:after="0" w:line="240" w:lineRule="auto"/>
              <w:rPr>
                <w:rFonts w:ascii="Arial" w:eastAsia="Times New Roman" w:hAnsi="Arial" w:cs="Arial"/>
                <w:bCs/>
                <w:i/>
                <w:sz w:val="20"/>
                <w:szCs w:val="20"/>
                <w:lang w:val="en-US"/>
              </w:rPr>
            </w:pPr>
            <w:r>
              <w:rPr>
                <w:rFonts w:ascii="Arial" w:eastAsia="Times New Roman" w:hAnsi="Arial" w:cs="Arial"/>
                <w:bCs/>
                <w:i/>
                <w:sz w:val="20"/>
                <w:szCs w:val="20"/>
                <w:lang w:val="en-US"/>
              </w:rPr>
              <w:t>Direktor;</w:t>
            </w:r>
          </w:p>
          <w:p w:rsidR="00656FB9" w:rsidRDefault="00656FB9" w:rsidP="00455B0A">
            <w:pPr>
              <w:spacing w:after="0" w:line="240" w:lineRule="auto"/>
              <w:rPr>
                <w:rFonts w:ascii="Arial" w:eastAsia="Times New Roman" w:hAnsi="Arial" w:cs="Arial"/>
                <w:bCs/>
                <w:i/>
                <w:sz w:val="20"/>
                <w:szCs w:val="20"/>
                <w:lang w:val="en-US"/>
              </w:rPr>
            </w:pPr>
          </w:p>
          <w:p w:rsidR="00455B0A" w:rsidRPr="00A237CB" w:rsidRDefault="00455B0A" w:rsidP="00455B0A">
            <w:pPr>
              <w:spacing w:after="0" w:line="240" w:lineRule="auto"/>
              <w:rPr>
                <w:rFonts w:ascii="Arial" w:eastAsia="Times New Roman" w:hAnsi="Arial" w:cs="Arial"/>
                <w:bCs/>
                <w:i/>
                <w:sz w:val="20"/>
                <w:szCs w:val="20"/>
                <w:lang w:val="en-US"/>
              </w:rPr>
            </w:pPr>
            <w:r w:rsidRPr="00A237CB">
              <w:rPr>
                <w:rFonts w:ascii="Arial" w:eastAsia="Times New Roman" w:hAnsi="Arial" w:cs="Arial"/>
                <w:bCs/>
                <w:i/>
                <w:sz w:val="20"/>
                <w:szCs w:val="20"/>
                <w:lang w:val="en-US"/>
              </w:rPr>
              <w:t>Ovlaščeno lice za slobodan pristup informacijama</w:t>
            </w:r>
            <w:r w:rsidR="0039699A">
              <w:rPr>
                <w:rFonts w:ascii="Arial" w:eastAsia="Times New Roman" w:hAnsi="Arial" w:cs="Arial"/>
                <w:bCs/>
                <w:i/>
                <w:sz w:val="20"/>
                <w:szCs w:val="20"/>
                <w:lang w:val="en-US"/>
              </w:rPr>
              <w:t>;</w:t>
            </w:r>
          </w:p>
          <w:p w:rsidR="00656FB9" w:rsidRDefault="00656FB9" w:rsidP="00455B0A">
            <w:pPr>
              <w:spacing w:after="0" w:line="240" w:lineRule="auto"/>
              <w:rPr>
                <w:rFonts w:ascii="Arial" w:eastAsia="Times New Roman" w:hAnsi="Arial" w:cs="Arial"/>
                <w:bCs/>
                <w:i/>
                <w:sz w:val="20"/>
                <w:szCs w:val="20"/>
                <w:lang w:val="en-US"/>
              </w:rPr>
            </w:pPr>
          </w:p>
          <w:p w:rsidR="00455B0A" w:rsidRPr="00455B0A" w:rsidRDefault="00455B0A" w:rsidP="00455B0A">
            <w:pPr>
              <w:spacing w:after="0" w:line="240" w:lineRule="auto"/>
              <w:rPr>
                <w:rFonts w:ascii="Arial" w:eastAsia="Times New Roman" w:hAnsi="Arial" w:cs="Arial"/>
                <w:bCs/>
                <w:sz w:val="20"/>
                <w:szCs w:val="20"/>
                <w:lang w:val="en-US"/>
              </w:rPr>
            </w:pPr>
            <w:r w:rsidRPr="00A237CB">
              <w:rPr>
                <w:rFonts w:ascii="Arial" w:eastAsia="Times New Roman" w:hAnsi="Arial" w:cs="Arial"/>
                <w:bCs/>
                <w:i/>
                <w:sz w:val="20"/>
                <w:szCs w:val="20"/>
                <w:lang w:val="en-US"/>
              </w:rPr>
              <w:t xml:space="preserve">Administrator </w:t>
            </w:r>
            <w:r w:rsidR="00A237CB" w:rsidRPr="00A237CB">
              <w:rPr>
                <w:rFonts w:ascii="Arial" w:eastAsia="Times New Roman" w:hAnsi="Arial" w:cs="Arial"/>
                <w:bCs/>
                <w:i/>
                <w:sz w:val="20"/>
                <w:szCs w:val="20"/>
                <w:lang w:val="en-US"/>
              </w:rPr>
              <w:t>web sajta</w:t>
            </w:r>
            <w:r w:rsidR="0039699A">
              <w:rPr>
                <w:rFonts w:ascii="Arial" w:eastAsia="Times New Roman" w:hAnsi="Arial" w:cs="Arial"/>
                <w:bCs/>
                <w:i/>
                <w:sz w:val="20"/>
                <w:szCs w:val="20"/>
                <w:lang w:val="en-US"/>
              </w:rPr>
              <w:t>;</w:t>
            </w:r>
          </w:p>
        </w:tc>
        <w:tc>
          <w:tcPr>
            <w:tcW w:w="2127" w:type="dxa"/>
            <w:shd w:val="clear" w:color="auto" w:fill="auto"/>
            <w:vAlign w:val="center"/>
          </w:tcPr>
          <w:p w:rsidR="00455B0A" w:rsidRPr="00455B0A" w:rsidRDefault="00455B0A" w:rsidP="00A237CB">
            <w:pPr>
              <w:jc w:val="center"/>
              <w:rPr>
                <w:rFonts w:ascii="Arial" w:eastAsia="Times New Roman" w:hAnsi="Arial" w:cs="Arial"/>
                <w:bCs/>
                <w:sz w:val="20"/>
                <w:szCs w:val="20"/>
                <w:lang w:val="en-US"/>
              </w:rPr>
            </w:pPr>
            <w:r w:rsidRPr="00455B0A">
              <w:rPr>
                <w:rFonts w:ascii="Arial" w:eastAsia="Times New Roman" w:hAnsi="Arial" w:cs="Arial"/>
                <w:bCs/>
                <w:sz w:val="20"/>
                <w:szCs w:val="20"/>
                <w:lang w:val="en-US"/>
              </w:rPr>
              <w:t>Kontinuirano</w:t>
            </w:r>
          </w:p>
        </w:tc>
      </w:tr>
      <w:tr w:rsidR="00455B0A" w:rsidRPr="00455B0A" w:rsidTr="00E13534">
        <w:trPr>
          <w:cantSplit/>
          <w:trHeight w:val="1779"/>
        </w:trPr>
        <w:tc>
          <w:tcPr>
            <w:tcW w:w="851" w:type="dxa"/>
            <w:shd w:val="clear" w:color="auto" w:fill="auto"/>
            <w:vAlign w:val="center"/>
          </w:tcPr>
          <w:p w:rsidR="00455B0A" w:rsidRPr="00455B0A" w:rsidRDefault="00E47595" w:rsidP="00455B0A">
            <w:pPr>
              <w:spacing w:after="0" w:line="360" w:lineRule="auto"/>
              <w:jc w:val="center"/>
              <w:rPr>
                <w:rFonts w:ascii="Arial" w:eastAsia="Times New Roman" w:hAnsi="Arial" w:cs="Arial"/>
                <w:bCs/>
                <w:sz w:val="20"/>
                <w:szCs w:val="20"/>
                <w:lang w:val="en-US"/>
              </w:rPr>
            </w:pPr>
            <w:r>
              <w:rPr>
                <w:rFonts w:ascii="Arial" w:eastAsia="Times New Roman" w:hAnsi="Arial" w:cs="Arial"/>
                <w:bCs/>
                <w:sz w:val="20"/>
                <w:szCs w:val="20"/>
                <w:lang w:val="en-US"/>
              </w:rPr>
              <w:lastRenderedPageBreak/>
              <w:t>10</w:t>
            </w:r>
            <w:r w:rsidR="00455B0A" w:rsidRPr="00455B0A">
              <w:rPr>
                <w:rFonts w:ascii="Arial" w:eastAsia="Times New Roman" w:hAnsi="Arial" w:cs="Arial"/>
                <w:bCs/>
                <w:sz w:val="20"/>
                <w:szCs w:val="20"/>
                <w:lang w:val="en-US"/>
              </w:rPr>
              <w:t>.</w:t>
            </w:r>
          </w:p>
        </w:tc>
        <w:tc>
          <w:tcPr>
            <w:tcW w:w="1843" w:type="dxa"/>
            <w:shd w:val="clear" w:color="auto" w:fill="auto"/>
            <w:vAlign w:val="center"/>
          </w:tcPr>
          <w:p w:rsidR="0039699A" w:rsidRDefault="0039699A" w:rsidP="008B16D7">
            <w:pPr>
              <w:spacing w:after="0" w:line="240" w:lineRule="auto"/>
              <w:jc w:val="left"/>
              <w:rPr>
                <w:rFonts w:ascii="Arial" w:eastAsia="Calibri" w:hAnsi="Arial" w:cs="Arial"/>
                <w:color w:val="000000"/>
                <w:sz w:val="20"/>
                <w:szCs w:val="20"/>
                <w:lang w:val="en-US"/>
              </w:rPr>
            </w:pPr>
          </w:p>
          <w:p w:rsidR="0039699A" w:rsidRDefault="0039699A" w:rsidP="008B16D7">
            <w:pPr>
              <w:spacing w:after="0" w:line="240" w:lineRule="auto"/>
              <w:jc w:val="left"/>
              <w:rPr>
                <w:rFonts w:ascii="Arial" w:eastAsia="Calibri" w:hAnsi="Arial" w:cs="Arial"/>
                <w:color w:val="000000"/>
                <w:sz w:val="20"/>
                <w:szCs w:val="20"/>
                <w:lang w:val="en-US"/>
              </w:rPr>
            </w:pPr>
          </w:p>
          <w:p w:rsidR="00455B0A" w:rsidRPr="00455B0A" w:rsidRDefault="00455B0A" w:rsidP="008B16D7">
            <w:pPr>
              <w:spacing w:after="0" w:line="240" w:lineRule="auto"/>
              <w:jc w:val="left"/>
              <w:rPr>
                <w:rFonts w:ascii="Arial" w:eastAsia="Calibri" w:hAnsi="Arial" w:cs="Arial"/>
                <w:color w:val="000000"/>
                <w:sz w:val="20"/>
                <w:szCs w:val="20"/>
                <w:lang w:val="en-US"/>
              </w:rPr>
            </w:pPr>
            <w:r w:rsidRPr="00455B0A">
              <w:rPr>
                <w:rFonts w:ascii="Arial" w:eastAsia="Calibri" w:hAnsi="Arial" w:cs="Arial"/>
                <w:color w:val="000000"/>
                <w:sz w:val="20"/>
                <w:szCs w:val="20"/>
                <w:lang w:val="en-US"/>
              </w:rPr>
              <w:t>Neblagovremeno</w:t>
            </w:r>
            <w:r w:rsidR="005E6C7A">
              <w:rPr>
                <w:rFonts w:ascii="Arial" w:eastAsia="Calibri" w:hAnsi="Arial" w:cs="Arial"/>
                <w:color w:val="000000"/>
                <w:sz w:val="20"/>
                <w:szCs w:val="20"/>
                <w:lang w:val="en-US"/>
              </w:rPr>
              <w:t xml:space="preserve"> donošenje Plana javnih nabavki</w:t>
            </w:r>
          </w:p>
        </w:tc>
        <w:tc>
          <w:tcPr>
            <w:tcW w:w="1417" w:type="dxa"/>
            <w:shd w:val="clear" w:color="auto" w:fill="auto"/>
            <w:vAlign w:val="center"/>
          </w:tcPr>
          <w:p w:rsidR="00455B0A" w:rsidRPr="00455B0A" w:rsidRDefault="00A237CB" w:rsidP="0039699A">
            <w:pPr>
              <w:autoSpaceDE w:val="0"/>
              <w:autoSpaceDN w:val="0"/>
              <w:adjustRightInd w:val="0"/>
              <w:spacing w:after="0" w:line="240" w:lineRule="atLeast"/>
              <w:jc w:val="center"/>
              <w:rPr>
                <w:rFonts w:ascii="Arial" w:eastAsia="Calibri" w:hAnsi="Arial" w:cs="Arial"/>
                <w:sz w:val="20"/>
                <w:szCs w:val="20"/>
                <w:lang w:val="en-US"/>
              </w:rPr>
            </w:pPr>
            <w:r>
              <w:rPr>
                <w:rFonts w:ascii="Arial" w:eastAsia="Calibri" w:hAnsi="Arial" w:cs="Arial"/>
                <w:sz w:val="20"/>
                <w:szCs w:val="20"/>
                <w:lang w:val="en-US"/>
              </w:rPr>
              <w:t>Zakonodavn</w:t>
            </w:r>
            <w:r w:rsidR="00455B0A" w:rsidRPr="00455B0A">
              <w:rPr>
                <w:rFonts w:ascii="Arial" w:eastAsia="Calibri" w:hAnsi="Arial" w:cs="Arial"/>
                <w:sz w:val="20"/>
                <w:szCs w:val="20"/>
                <w:lang w:val="en-US"/>
              </w:rPr>
              <w:t>i</w:t>
            </w:r>
            <w:r w:rsidR="0039699A">
              <w:rPr>
                <w:rFonts w:ascii="Arial" w:eastAsia="Calibri" w:hAnsi="Arial" w:cs="Arial"/>
                <w:sz w:val="20"/>
                <w:szCs w:val="20"/>
                <w:lang w:val="en-US"/>
              </w:rPr>
              <w:t xml:space="preserve"> i finansij</w:t>
            </w:r>
            <w:r>
              <w:rPr>
                <w:rFonts w:ascii="Arial" w:eastAsia="Calibri" w:hAnsi="Arial" w:cs="Arial"/>
                <w:sz w:val="20"/>
                <w:szCs w:val="20"/>
                <w:lang w:val="en-US"/>
              </w:rPr>
              <w:t>ski</w:t>
            </w:r>
          </w:p>
        </w:tc>
        <w:tc>
          <w:tcPr>
            <w:tcW w:w="567" w:type="dxa"/>
            <w:tcBorders>
              <w:top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4"/>
                <w:sz w:val="20"/>
                <w:szCs w:val="20"/>
                <w:lang w:val="en-US"/>
              </w:rPr>
            </w:pPr>
            <w:r w:rsidRPr="00455B0A">
              <w:rPr>
                <w:rFonts w:ascii="Arial" w:eastAsia="Times New Roman" w:hAnsi="Arial" w:cs="Arial"/>
                <w:bCs/>
                <w:spacing w:val="-4"/>
                <w:sz w:val="20"/>
                <w:szCs w:val="20"/>
                <w:lang w:val="en-US"/>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r w:rsidRPr="00455B0A">
              <w:rPr>
                <w:rFonts w:ascii="Arial" w:eastAsia="Times New Roman" w:hAnsi="Arial" w:cs="Arial"/>
                <w:bCs/>
                <w:spacing w:val="-6"/>
                <w:sz w:val="20"/>
                <w:szCs w:val="20"/>
                <w:lang w:val="en-US"/>
              </w:rPr>
              <w:t>4</w:t>
            </w:r>
          </w:p>
        </w:tc>
        <w:tc>
          <w:tcPr>
            <w:tcW w:w="567" w:type="dxa"/>
            <w:tcBorders>
              <w:top w:val="single" w:sz="4" w:space="0" w:color="auto"/>
              <w:left w:val="single" w:sz="4" w:space="0" w:color="auto"/>
              <w:bottom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r w:rsidRPr="00455B0A">
              <w:rPr>
                <w:rFonts w:ascii="Arial" w:eastAsia="Times New Roman" w:hAnsi="Arial" w:cs="Arial"/>
                <w:bCs/>
                <w:spacing w:val="-6"/>
                <w:sz w:val="20"/>
                <w:szCs w:val="20"/>
                <w:lang w:val="en-US"/>
              </w:rPr>
              <w:t>12</w:t>
            </w:r>
          </w:p>
        </w:tc>
        <w:tc>
          <w:tcPr>
            <w:tcW w:w="1966" w:type="dxa"/>
            <w:vAlign w:val="center"/>
          </w:tcPr>
          <w:p w:rsidR="00455B0A" w:rsidRDefault="00455B0A" w:rsidP="008B16D7">
            <w:pPr>
              <w:spacing w:after="0" w:line="240" w:lineRule="auto"/>
              <w:jc w:val="left"/>
              <w:rPr>
                <w:rFonts w:ascii="Arial" w:eastAsia="Calibri" w:hAnsi="Arial" w:cs="Arial"/>
                <w:sz w:val="20"/>
                <w:szCs w:val="20"/>
                <w:lang w:val="en-US"/>
              </w:rPr>
            </w:pPr>
            <w:r w:rsidRPr="00455B0A">
              <w:rPr>
                <w:rFonts w:ascii="Arial" w:eastAsia="Calibri" w:hAnsi="Arial" w:cs="Arial"/>
                <w:sz w:val="20"/>
                <w:szCs w:val="20"/>
                <w:lang w:val="en-US"/>
              </w:rPr>
              <w:t>Zakon o javnim nabavkama</w:t>
            </w:r>
          </w:p>
          <w:p w:rsidR="00035F12" w:rsidRPr="00455B0A" w:rsidRDefault="00035F12" w:rsidP="008B16D7">
            <w:pPr>
              <w:spacing w:after="0" w:line="240" w:lineRule="auto"/>
              <w:jc w:val="left"/>
              <w:rPr>
                <w:rFonts w:ascii="Arial" w:eastAsia="Calibri" w:hAnsi="Arial" w:cs="Arial"/>
                <w:sz w:val="20"/>
                <w:szCs w:val="20"/>
                <w:lang w:val="en-US"/>
              </w:rPr>
            </w:pPr>
            <w:r>
              <w:rPr>
                <w:rFonts w:ascii="Arial" w:eastAsia="Calibri" w:hAnsi="Arial" w:cs="Arial"/>
                <w:sz w:val="20"/>
                <w:szCs w:val="20"/>
                <w:lang w:val="en-US"/>
              </w:rPr>
              <w:t>Podzakonski akti</w:t>
            </w:r>
          </w:p>
          <w:p w:rsidR="00455B0A" w:rsidRPr="00455B0A" w:rsidRDefault="00455B0A" w:rsidP="008B16D7">
            <w:pPr>
              <w:spacing w:after="0" w:line="240" w:lineRule="auto"/>
              <w:jc w:val="left"/>
              <w:rPr>
                <w:rFonts w:ascii="Arial" w:eastAsia="Calibri" w:hAnsi="Arial" w:cs="Arial"/>
                <w:sz w:val="20"/>
                <w:szCs w:val="20"/>
                <w:lang w:val="en-US"/>
              </w:rPr>
            </w:pPr>
          </w:p>
        </w:tc>
        <w:tc>
          <w:tcPr>
            <w:tcW w:w="2853" w:type="dxa"/>
            <w:shd w:val="clear" w:color="auto" w:fill="auto"/>
            <w:vAlign w:val="center"/>
          </w:tcPr>
          <w:p w:rsidR="00455B0A" w:rsidRDefault="00455B0A" w:rsidP="008B16D7">
            <w:pPr>
              <w:tabs>
                <w:tab w:val="left" w:pos="1251"/>
              </w:tabs>
              <w:spacing w:after="0" w:line="240" w:lineRule="auto"/>
              <w:jc w:val="left"/>
              <w:rPr>
                <w:rFonts w:ascii="Arial" w:eastAsia="Times New Roman" w:hAnsi="Arial" w:cs="Arial"/>
                <w:bCs/>
                <w:sz w:val="20"/>
                <w:szCs w:val="20"/>
                <w:lang w:val="en-US"/>
              </w:rPr>
            </w:pPr>
            <w:r w:rsidRPr="00455B0A">
              <w:rPr>
                <w:rFonts w:ascii="Arial" w:eastAsia="Times New Roman" w:hAnsi="Arial" w:cs="Arial"/>
                <w:bCs/>
                <w:sz w:val="20"/>
                <w:szCs w:val="20"/>
                <w:lang w:val="en-US"/>
              </w:rPr>
              <w:t xml:space="preserve">Poznavanje Zakona o javnim nabavkama i </w:t>
            </w:r>
            <w:r w:rsidR="00E13534">
              <w:rPr>
                <w:rFonts w:ascii="Arial" w:eastAsia="Times New Roman" w:hAnsi="Arial" w:cs="Arial"/>
                <w:bCs/>
                <w:sz w:val="20"/>
                <w:szCs w:val="20"/>
                <w:lang w:val="en-US"/>
              </w:rPr>
              <w:t>podzakonskih akata;</w:t>
            </w:r>
          </w:p>
          <w:p w:rsidR="00E13534" w:rsidRDefault="00E13534" w:rsidP="008B16D7">
            <w:pPr>
              <w:tabs>
                <w:tab w:val="left" w:pos="1251"/>
              </w:tabs>
              <w:spacing w:after="0" w:line="240" w:lineRule="auto"/>
              <w:jc w:val="left"/>
              <w:rPr>
                <w:rFonts w:ascii="Arial" w:eastAsia="Times New Roman" w:hAnsi="Arial" w:cs="Arial"/>
                <w:bCs/>
                <w:sz w:val="20"/>
                <w:szCs w:val="20"/>
                <w:lang w:val="en-US"/>
              </w:rPr>
            </w:pPr>
            <w:r w:rsidRPr="00C73F57">
              <w:rPr>
                <w:rFonts w:ascii="Arial" w:eastAsia="Times New Roman" w:hAnsi="Arial" w:cs="Arial"/>
                <w:bCs/>
                <w:sz w:val="20"/>
                <w:szCs w:val="20"/>
                <w:lang w:val="en-US"/>
              </w:rPr>
              <w:t>Organizovanje kvalitetnih o</w:t>
            </w:r>
            <w:r>
              <w:rPr>
                <w:rFonts w:ascii="Arial" w:eastAsia="Times New Roman" w:hAnsi="Arial" w:cs="Arial"/>
                <w:bCs/>
                <w:sz w:val="20"/>
                <w:szCs w:val="20"/>
                <w:lang w:val="en-US"/>
              </w:rPr>
              <w:t>buka</w:t>
            </w:r>
            <w:r w:rsidR="002C3E08">
              <w:rPr>
                <w:rFonts w:ascii="Arial" w:eastAsia="Times New Roman" w:hAnsi="Arial" w:cs="Arial"/>
                <w:bCs/>
                <w:sz w:val="20"/>
                <w:szCs w:val="20"/>
                <w:lang w:val="en-US"/>
              </w:rPr>
              <w:t>;</w:t>
            </w:r>
          </w:p>
          <w:p w:rsidR="002C3E08" w:rsidRDefault="002C3E08" w:rsidP="008B16D7">
            <w:pPr>
              <w:tabs>
                <w:tab w:val="left" w:pos="1251"/>
              </w:tabs>
              <w:spacing w:after="0" w:line="240" w:lineRule="auto"/>
              <w:jc w:val="left"/>
              <w:rPr>
                <w:rFonts w:ascii="Arial" w:eastAsia="Times New Roman" w:hAnsi="Arial" w:cs="Arial"/>
                <w:bCs/>
                <w:sz w:val="20"/>
                <w:szCs w:val="20"/>
                <w:lang w:val="en-US"/>
              </w:rPr>
            </w:pPr>
            <w:r>
              <w:rPr>
                <w:rFonts w:ascii="Arial" w:eastAsia="Times New Roman" w:hAnsi="Arial" w:cs="Arial"/>
                <w:bCs/>
                <w:sz w:val="20"/>
                <w:szCs w:val="20"/>
                <w:lang w:val="en-US"/>
              </w:rPr>
              <w:t>Organizovanje sastanaka na nivou organizacionih jedinica u cilju preciznog definisanja potreba i iste pretočiti Plan javnih nabavki;</w:t>
            </w:r>
          </w:p>
          <w:p w:rsidR="00455B0A" w:rsidRPr="00455B0A" w:rsidRDefault="00455B0A" w:rsidP="00035F12">
            <w:pPr>
              <w:tabs>
                <w:tab w:val="left" w:pos="1251"/>
              </w:tabs>
              <w:spacing w:after="0" w:line="240" w:lineRule="auto"/>
              <w:jc w:val="left"/>
              <w:rPr>
                <w:rFonts w:ascii="Arial" w:eastAsia="Times New Roman" w:hAnsi="Arial" w:cs="Arial"/>
                <w:bCs/>
                <w:sz w:val="20"/>
                <w:szCs w:val="20"/>
                <w:lang w:val="en-US"/>
              </w:rPr>
            </w:pPr>
          </w:p>
        </w:tc>
        <w:tc>
          <w:tcPr>
            <w:tcW w:w="2268" w:type="dxa"/>
            <w:shd w:val="clear" w:color="auto" w:fill="auto"/>
            <w:vAlign w:val="center"/>
          </w:tcPr>
          <w:p w:rsidR="00E13534" w:rsidRDefault="00E13534" w:rsidP="00455B0A">
            <w:pPr>
              <w:spacing w:after="0" w:line="240" w:lineRule="auto"/>
              <w:rPr>
                <w:rFonts w:ascii="Arial" w:eastAsia="Times New Roman" w:hAnsi="Arial" w:cs="Arial"/>
                <w:bCs/>
                <w:i/>
                <w:sz w:val="20"/>
                <w:szCs w:val="20"/>
                <w:lang w:val="en-US"/>
              </w:rPr>
            </w:pPr>
            <w:r>
              <w:rPr>
                <w:rFonts w:ascii="Arial" w:eastAsia="Times New Roman" w:hAnsi="Arial" w:cs="Arial"/>
                <w:bCs/>
                <w:i/>
                <w:sz w:val="20"/>
                <w:szCs w:val="20"/>
                <w:lang w:val="en-US"/>
              </w:rPr>
              <w:t xml:space="preserve">Ovlaščeno lice naručioca – </w:t>
            </w:r>
            <w:r w:rsidRPr="00E13534">
              <w:rPr>
                <w:rFonts w:ascii="Arial" w:eastAsia="Times New Roman" w:hAnsi="Arial" w:cs="Arial"/>
                <w:bCs/>
                <w:i/>
                <w:sz w:val="20"/>
                <w:szCs w:val="20"/>
                <w:lang w:val="en-US"/>
              </w:rPr>
              <w:t>direktor</w:t>
            </w:r>
            <w:r>
              <w:rPr>
                <w:rFonts w:ascii="Arial" w:eastAsia="Times New Roman" w:hAnsi="Arial" w:cs="Arial"/>
                <w:bCs/>
                <w:i/>
                <w:sz w:val="20"/>
                <w:szCs w:val="20"/>
                <w:lang w:val="en-US"/>
              </w:rPr>
              <w:t>;</w:t>
            </w:r>
          </w:p>
          <w:p w:rsidR="00656FB9" w:rsidRDefault="00656FB9" w:rsidP="00455B0A">
            <w:pPr>
              <w:spacing w:after="0" w:line="240" w:lineRule="auto"/>
              <w:rPr>
                <w:rFonts w:ascii="Arial" w:eastAsia="Times New Roman" w:hAnsi="Arial" w:cs="Arial"/>
                <w:bCs/>
                <w:i/>
                <w:sz w:val="20"/>
                <w:szCs w:val="20"/>
                <w:lang w:val="en-US"/>
              </w:rPr>
            </w:pPr>
          </w:p>
          <w:p w:rsidR="00455B0A" w:rsidRPr="00455B0A" w:rsidRDefault="0079207A" w:rsidP="00455B0A">
            <w:pPr>
              <w:spacing w:after="0" w:line="240" w:lineRule="auto"/>
              <w:rPr>
                <w:rFonts w:ascii="Arial" w:eastAsia="Times New Roman" w:hAnsi="Arial" w:cs="Arial"/>
                <w:bCs/>
                <w:sz w:val="20"/>
                <w:szCs w:val="20"/>
                <w:lang w:val="en-US"/>
              </w:rPr>
            </w:pPr>
            <w:r w:rsidRPr="00A237CB">
              <w:rPr>
                <w:rFonts w:ascii="Arial" w:eastAsia="Times New Roman" w:hAnsi="Arial" w:cs="Arial"/>
                <w:bCs/>
                <w:i/>
                <w:sz w:val="20"/>
                <w:szCs w:val="20"/>
                <w:lang w:val="en-US"/>
              </w:rPr>
              <w:t>Samostalna savjetnica I</w:t>
            </w:r>
            <w:r w:rsidR="00455B0A" w:rsidRPr="00A237CB">
              <w:rPr>
                <w:rFonts w:ascii="Arial" w:eastAsia="Times New Roman" w:hAnsi="Arial" w:cs="Arial"/>
                <w:bCs/>
                <w:i/>
                <w:sz w:val="20"/>
                <w:szCs w:val="20"/>
                <w:lang w:val="en-US"/>
              </w:rPr>
              <w:t xml:space="preserve"> za javne nabavke</w:t>
            </w:r>
          </w:p>
        </w:tc>
        <w:tc>
          <w:tcPr>
            <w:tcW w:w="2127" w:type="dxa"/>
            <w:shd w:val="clear" w:color="auto" w:fill="auto"/>
            <w:vAlign w:val="center"/>
          </w:tcPr>
          <w:p w:rsidR="00455B0A" w:rsidRPr="00455B0A" w:rsidRDefault="00455B0A" w:rsidP="00A237CB">
            <w:pPr>
              <w:jc w:val="center"/>
              <w:rPr>
                <w:rFonts w:ascii="Arial" w:eastAsia="Times New Roman" w:hAnsi="Arial" w:cs="Arial"/>
                <w:bCs/>
                <w:sz w:val="20"/>
                <w:szCs w:val="20"/>
                <w:lang w:val="en-US"/>
              </w:rPr>
            </w:pPr>
            <w:r w:rsidRPr="00455B0A">
              <w:rPr>
                <w:rFonts w:ascii="Arial" w:eastAsia="Times New Roman" w:hAnsi="Arial" w:cs="Arial"/>
                <w:bCs/>
                <w:sz w:val="20"/>
                <w:szCs w:val="20"/>
                <w:lang w:val="en-US"/>
              </w:rPr>
              <w:t>I kvartal</w:t>
            </w:r>
          </w:p>
        </w:tc>
      </w:tr>
      <w:tr w:rsidR="00455B0A" w:rsidRPr="00455B0A" w:rsidTr="00E13534">
        <w:trPr>
          <w:cantSplit/>
          <w:trHeight w:val="1779"/>
        </w:trPr>
        <w:tc>
          <w:tcPr>
            <w:tcW w:w="851" w:type="dxa"/>
            <w:shd w:val="clear" w:color="auto" w:fill="auto"/>
            <w:vAlign w:val="center"/>
          </w:tcPr>
          <w:p w:rsidR="00455B0A" w:rsidRPr="00455B0A" w:rsidRDefault="00E47595" w:rsidP="00455B0A">
            <w:pPr>
              <w:spacing w:after="0" w:line="360" w:lineRule="auto"/>
              <w:jc w:val="center"/>
              <w:rPr>
                <w:rFonts w:ascii="Arial" w:eastAsia="Times New Roman" w:hAnsi="Arial" w:cs="Arial"/>
                <w:bCs/>
                <w:sz w:val="20"/>
                <w:szCs w:val="20"/>
                <w:lang w:val="en-US"/>
              </w:rPr>
            </w:pPr>
            <w:r>
              <w:rPr>
                <w:rFonts w:ascii="Arial" w:eastAsia="Times New Roman" w:hAnsi="Arial" w:cs="Arial"/>
                <w:bCs/>
                <w:sz w:val="20"/>
                <w:szCs w:val="20"/>
                <w:lang w:val="en-US"/>
              </w:rPr>
              <w:t>11</w:t>
            </w:r>
            <w:r w:rsidR="00455B0A" w:rsidRPr="00455B0A">
              <w:rPr>
                <w:rFonts w:ascii="Arial" w:eastAsia="Times New Roman" w:hAnsi="Arial" w:cs="Arial"/>
                <w:bCs/>
                <w:sz w:val="20"/>
                <w:szCs w:val="20"/>
                <w:lang w:val="en-US"/>
              </w:rPr>
              <w:t>.</w:t>
            </w:r>
          </w:p>
        </w:tc>
        <w:tc>
          <w:tcPr>
            <w:tcW w:w="1843" w:type="dxa"/>
            <w:shd w:val="clear" w:color="auto" w:fill="auto"/>
            <w:vAlign w:val="center"/>
          </w:tcPr>
          <w:p w:rsidR="00455B0A" w:rsidRDefault="00455B0A" w:rsidP="008B16D7">
            <w:pPr>
              <w:spacing w:after="0" w:line="240" w:lineRule="auto"/>
              <w:jc w:val="left"/>
              <w:rPr>
                <w:rFonts w:ascii="Arial" w:eastAsia="Calibri" w:hAnsi="Arial" w:cs="Arial"/>
                <w:color w:val="000000"/>
                <w:sz w:val="20"/>
                <w:szCs w:val="20"/>
                <w:lang w:val="en-US"/>
              </w:rPr>
            </w:pPr>
            <w:r w:rsidRPr="00455B0A">
              <w:rPr>
                <w:rFonts w:ascii="Arial" w:eastAsia="Calibri" w:hAnsi="Arial" w:cs="Arial"/>
                <w:color w:val="000000"/>
                <w:sz w:val="20"/>
                <w:szCs w:val="20"/>
                <w:lang w:val="en-US"/>
              </w:rPr>
              <w:t>Nezakonito</w:t>
            </w:r>
            <w:r w:rsidR="002446B5">
              <w:rPr>
                <w:rFonts w:ascii="Arial" w:eastAsia="Calibri" w:hAnsi="Arial" w:cs="Arial"/>
                <w:color w:val="000000"/>
                <w:sz w:val="20"/>
                <w:szCs w:val="20"/>
                <w:lang w:val="en-US"/>
              </w:rPr>
              <w:t xml:space="preserve"> i neadekvatno</w:t>
            </w:r>
            <w:r w:rsidRPr="00455B0A">
              <w:rPr>
                <w:rFonts w:ascii="Arial" w:eastAsia="Calibri" w:hAnsi="Arial" w:cs="Arial"/>
                <w:color w:val="000000"/>
                <w:sz w:val="20"/>
                <w:szCs w:val="20"/>
                <w:lang w:val="en-US"/>
              </w:rPr>
              <w:t xml:space="preserve"> sprovo</w:t>
            </w:r>
            <w:r w:rsidR="00553E45">
              <w:rPr>
                <w:rFonts w:ascii="Arial" w:eastAsia="Calibri" w:hAnsi="Arial" w:cs="Arial"/>
                <w:color w:val="000000"/>
                <w:sz w:val="20"/>
                <w:szCs w:val="20"/>
                <w:lang w:val="en-US"/>
              </w:rPr>
              <w:t xml:space="preserve">đenje postupaka javnih nabavki i jednostavnih </w:t>
            </w:r>
            <w:r w:rsidR="002446B5">
              <w:rPr>
                <w:rFonts w:ascii="Arial" w:eastAsia="Calibri" w:hAnsi="Arial" w:cs="Arial"/>
                <w:color w:val="000000"/>
                <w:sz w:val="20"/>
                <w:szCs w:val="20"/>
                <w:lang w:val="en-US"/>
              </w:rPr>
              <w:t>nabavki</w:t>
            </w:r>
          </w:p>
          <w:p w:rsidR="002A4EBE" w:rsidRPr="00455B0A" w:rsidRDefault="00DB540F" w:rsidP="008B16D7">
            <w:pPr>
              <w:spacing w:after="0" w:line="240" w:lineRule="auto"/>
              <w:jc w:val="left"/>
              <w:rPr>
                <w:rFonts w:ascii="Arial" w:eastAsia="Calibri" w:hAnsi="Arial" w:cs="Arial"/>
                <w:color w:val="000000"/>
                <w:sz w:val="20"/>
                <w:szCs w:val="20"/>
                <w:lang w:val="en-US"/>
              </w:rPr>
            </w:pPr>
            <w:r>
              <w:rPr>
                <w:rFonts w:ascii="Arial" w:eastAsia="Calibri" w:hAnsi="Arial" w:cs="Arial"/>
                <w:color w:val="000000"/>
                <w:sz w:val="20"/>
                <w:szCs w:val="20"/>
                <w:lang w:val="en-US"/>
              </w:rPr>
              <w:t xml:space="preserve">Nedovoljno ili netačno pripremljena </w:t>
            </w:r>
            <w:r w:rsidR="00AB3708">
              <w:rPr>
                <w:rFonts w:ascii="Arial" w:eastAsia="Calibri" w:hAnsi="Arial" w:cs="Arial"/>
                <w:color w:val="000000"/>
                <w:sz w:val="20"/>
                <w:szCs w:val="20"/>
                <w:lang w:val="en-US"/>
              </w:rPr>
              <w:t>dokumentacija u procesu javnih nabavk</w:t>
            </w:r>
            <w:r w:rsidR="00035F12">
              <w:rPr>
                <w:rFonts w:ascii="Arial" w:eastAsia="Calibri" w:hAnsi="Arial" w:cs="Arial"/>
                <w:color w:val="000000"/>
                <w:sz w:val="20"/>
                <w:szCs w:val="20"/>
                <w:lang w:val="en-US"/>
              </w:rPr>
              <w:t>i I onjavljivanje istih, kao i</w:t>
            </w:r>
            <w:r w:rsidR="00AB3708">
              <w:rPr>
                <w:rFonts w:ascii="Arial" w:eastAsia="Calibri" w:hAnsi="Arial" w:cs="Arial"/>
                <w:color w:val="000000"/>
                <w:sz w:val="20"/>
                <w:szCs w:val="20"/>
                <w:lang w:val="en-US"/>
              </w:rPr>
              <w:t xml:space="preserve"> kašnjenje sa raspisivanjem javnih nabavki</w:t>
            </w:r>
          </w:p>
        </w:tc>
        <w:tc>
          <w:tcPr>
            <w:tcW w:w="1417" w:type="dxa"/>
            <w:shd w:val="clear" w:color="auto" w:fill="auto"/>
            <w:vAlign w:val="center"/>
          </w:tcPr>
          <w:p w:rsidR="00455B0A" w:rsidRPr="00455B0A" w:rsidRDefault="00AB3708" w:rsidP="00455B0A">
            <w:pPr>
              <w:autoSpaceDE w:val="0"/>
              <w:autoSpaceDN w:val="0"/>
              <w:adjustRightInd w:val="0"/>
              <w:spacing w:after="0" w:line="240" w:lineRule="atLeast"/>
              <w:ind w:left="-82"/>
              <w:jc w:val="center"/>
              <w:rPr>
                <w:rFonts w:ascii="Arial" w:eastAsia="Calibri" w:hAnsi="Arial" w:cs="Arial"/>
                <w:sz w:val="20"/>
                <w:szCs w:val="20"/>
                <w:lang w:val="en-US"/>
              </w:rPr>
            </w:pPr>
            <w:r>
              <w:rPr>
                <w:rFonts w:ascii="Arial" w:eastAsia="Calibri" w:hAnsi="Arial" w:cs="Arial"/>
                <w:sz w:val="20"/>
                <w:szCs w:val="20"/>
                <w:lang w:val="en-US"/>
              </w:rPr>
              <w:t>Zakonodavni, strateški, operativni i finansijski</w:t>
            </w:r>
          </w:p>
        </w:tc>
        <w:tc>
          <w:tcPr>
            <w:tcW w:w="567" w:type="dxa"/>
            <w:tcBorders>
              <w:top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4"/>
                <w:sz w:val="20"/>
                <w:szCs w:val="20"/>
                <w:lang w:val="en-US"/>
              </w:rPr>
            </w:pPr>
            <w:r w:rsidRPr="00455B0A">
              <w:rPr>
                <w:rFonts w:ascii="Arial" w:eastAsia="Times New Roman" w:hAnsi="Arial" w:cs="Arial"/>
                <w:bCs/>
                <w:spacing w:val="-4"/>
                <w:sz w:val="20"/>
                <w:szCs w:val="20"/>
                <w:lang w:val="en-US"/>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r w:rsidRPr="00455B0A">
              <w:rPr>
                <w:rFonts w:ascii="Arial" w:eastAsia="Times New Roman" w:hAnsi="Arial" w:cs="Arial"/>
                <w:bCs/>
                <w:spacing w:val="-6"/>
                <w:sz w:val="20"/>
                <w:szCs w:val="20"/>
                <w:lang w:val="en-US"/>
              </w:rPr>
              <w:t>4</w:t>
            </w:r>
          </w:p>
        </w:tc>
        <w:tc>
          <w:tcPr>
            <w:tcW w:w="567" w:type="dxa"/>
            <w:tcBorders>
              <w:top w:val="single" w:sz="4" w:space="0" w:color="auto"/>
              <w:left w:val="single" w:sz="4" w:space="0" w:color="auto"/>
              <w:bottom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r w:rsidRPr="00455B0A">
              <w:rPr>
                <w:rFonts w:ascii="Arial" w:eastAsia="Times New Roman" w:hAnsi="Arial" w:cs="Arial"/>
                <w:bCs/>
                <w:spacing w:val="-6"/>
                <w:sz w:val="20"/>
                <w:szCs w:val="20"/>
                <w:lang w:val="en-US"/>
              </w:rPr>
              <w:t>12</w:t>
            </w:r>
          </w:p>
        </w:tc>
        <w:tc>
          <w:tcPr>
            <w:tcW w:w="1966" w:type="dxa"/>
            <w:vAlign w:val="center"/>
          </w:tcPr>
          <w:p w:rsidR="00AB3708" w:rsidRDefault="00035F12" w:rsidP="008B16D7">
            <w:pPr>
              <w:spacing w:after="0" w:line="240" w:lineRule="auto"/>
              <w:jc w:val="left"/>
              <w:rPr>
                <w:rFonts w:ascii="Arial" w:eastAsia="Calibri" w:hAnsi="Arial" w:cs="Arial"/>
                <w:sz w:val="20"/>
                <w:szCs w:val="20"/>
                <w:lang w:val="en-US"/>
              </w:rPr>
            </w:pPr>
            <w:r>
              <w:rPr>
                <w:rFonts w:ascii="Arial" w:eastAsia="Calibri" w:hAnsi="Arial" w:cs="Arial"/>
                <w:sz w:val="20"/>
                <w:szCs w:val="20"/>
                <w:lang w:val="en-US"/>
              </w:rPr>
              <w:t>Zakon o budžetu</w:t>
            </w:r>
          </w:p>
          <w:p w:rsidR="00455B0A" w:rsidRPr="00455B0A" w:rsidRDefault="00455B0A" w:rsidP="008B16D7">
            <w:pPr>
              <w:spacing w:after="0" w:line="240" w:lineRule="auto"/>
              <w:jc w:val="left"/>
              <w:rPr>
                <w:rFonts w:ascii="Arial" w:eastAsia="Calibri" w:hAnsi="Arial" w:cs="Arial"/>
                <w:sz w:val="20"/>
                <w:szCs w:val="20"/>
                <w:lang w:val="en-US"/>
              </w:rPr>
            </w:pPr>
            <w:r w:rsidRPr="00455B0A">
              <w:rPr>
                <w:rFonts w:ascii="Arial" w:eastAsia="Calibri" w:hAnsi="Arial" w:cs="Arial"/>
                <w:sz w:val="20"/>
                <w:szCs w:val="20"/>
                <w:lang w:val="en-US"/>
              </w:rPr>
              <w:t>Zakon o javnim nabavkama</w:t>
            </w:r>
          </w:p>
          <w:p w:rsidR="00455B0A" w:rsidRPr="00455B0A" w:rsidRDefault="00553E45" w:rsidP="008B16D7">
            <w:pPr>
              <w:spacing w:after="0" w:line="240" w:lineRule="auto"/>
              <w:jc w:val="left"/>
              <w:rPr>
                <w:rFonts w:ascii="Arial" w:eastAsia="Calibri" w:hAnsi="Arial" w:cs="Arial"/>
                <w:sz w:val="20"/>
                <w:szCs w:val="20"/>
                <w:lang w:val="en-US"/>
              </w:rPr>
            </w:pPr>
            <w:r>
              <w:rPr>
                <w:rFonts w:ascii="Arial" w:eastAsia="Calibri" w:hAnsi="Arial" w:cs="Arial"/>
                <w:sz w:val="20"/>
                <w:szCs w:val="20"/>
                <w:lang w:val="en-US"/>
              </w:rPr>
              <w:t>Podz</w:t>
            </w:r>
            <w:r w:rsidR="00AB3708">
              <w:rPr>
                <w:rFonts w:ascii="Arial" w:eastAsia="Calibri" w:hAnsi="Arial" w:cs="Arial"/>
                <w:sz w:val="20"/>
                <w:szCs w:val="20"/>
                <w:lang w:val="en-US"/>
              </w:rPr>
              <w:t xml:space="preserve">akonski akti na osnovu Zakona o </w:t>
            </w:r>
            <w:r>
              <w:rPr>
                <w:rFonts w:ascii="Arial" w:eastAsia="Calibri" w:hAnsi="Arial" w:cs="Arial"/>
                <w:sz w:val="20"/>
                <w:szCs w:val="20"/>
                <w:lang w:val="en-US"/>
              </w:rPr>
              <w:t>javnim nabavkama</w:t>
            </w:r>
          </w:p>
        </w:tc>
        <w:tc>
          <w:tcPr>
            <w:tcW w:w="2853" w:type="dxa"/>
            <w:shd w:val="clear" w:color="auto" w:fill="auto"/>
            <w:vAlign w:val="center"/>
          </w:tcPr>
          <w:p w:rsidR="00455B0A" w:rsidRDefault="00455B0A" w:rsidP="008B16D7">
            <w:pPr>
              <w:tabs>
                <w:tab w:val="left" w:pos="1251"/>
              </w:tabs>
              <w:spacing w:after="0" w:line="240" w:lineRule="auto"/>
              <w:jc w:val="left"/>
              <w:rPr>
                <w:rFonts w:ascii="Arial" w:eastAsia="Times New Roman" w:hAnsi="Arial" w:cs="Arial"/>
                <w:bCs/>
                <w:sz w:val="20"/>
                <w:szCs w:val="20"/>
                <w:lang w:val="en-US"/>
              </w:rPr>
            </w:pPr>
            <w:r w:rsidRPr="00455B0A">
              <w:rPr>
                <w:rFonts w:ascii="Arial" w:eastAsia="Times New Roman" w:hAnsi="Arial" w:cs="Arial"/>
                <w:bCs/>
                <w:sz w:val="20"/>
                <w:szCs w:val="20"/>
                <w:lang w:val="en-US"/>
              </w:rPr>
              <w:t xml:space="preserve">Poznavanje i poštovanje propisa iz oblasti javnih nabavki od strane službenika za javne nabavke i </w:t>
            </w:r>
            <w:r w:rsidR="00766219">
              <w:rPr>
                <w:rFonts w:ascii="Arial" w:eastAsia="Times New Roman" w:hAnsi="Arial" w:cs="Arial"/>
                <w:bCs/>
                <w:sz w:val="20"/>
                <w:szCs w:val="20"/>
                <w:lang w:val="en-US"/>
              </w:rPr>
              <w:t>članova Komisije</w:t>
            </w:r>
            <w:r w:rsidR="00553E45" w:rsidRPr="00553E45">
              <w:rPr>
                <w:rFonts w:ascii="Arial" w:eastAsia="Times New Roman" w:hAnsi="Arial" w:cs="Arial"/>
                <w:bCs/>
                <w:sz w:val="20"/>
                <w:szCs w:val="20"/>
                <w:lang w:val="en-US"/>
              </w:rPr>
              <w:t xml:space="preserve"> za spr</w:t>
            </w:r>
            <w:r w:rsidR="00035F12">
              <w:rPr>
                <w:rFonts w:ascii="Arial" w:eastAsia="Times New Roman" w:hAnsi="Arial" w:cs="Arial"/>
                <w:bCs/>
                <w:sz w:val="20"/>
                <w:szCs w:val="20"/>
                <w:lang w:val="en-US"/>
              </w:rPr>
              <w:t>ovođenje postupka javne nabavke;</w:t>
            </w:r>
          </w:p>
          <w:p w:rsidR="00E13534" w:rsidRDefault="00E13534" w:rsidP="008B16D7">
            <w:pPr>
              <w:tabs>
                <w:tab w:val="left" w:pos="1251"/>
              </w:tabs>
              <w:spacing w:after="0" w:line="240" w:lineRule="auto"/>
              <w:jc w:val="left"/>
              <w:rPr>
                <w:rFonts w:ascii="Arial" w:eastAsia="Times New Roman" w:hAnsi="Arial" w:cs="Arial"/>
                <w:bCs/>
                <w:sz w:val="20"/>
                <w:szCs w:val="20"/>
                <w:lang w:val="en-US"/>
              </w:rPr>
            </w:pPr>
            <w:r w:rsidRPr="00C73F57">
              <w:rPr>
                <w:rFonts w:ascii="Arial" w:eastAsia="Times New Roman" w:hAnsi="Arial" w:cs="Arial"/>
                <w:bCs/>
                <w:sz w:val="20"/>
                <w:szCs w:val="20"/>
                <w:lang w:val="en-US"/>
              </w:rPr>
              <w:t>Organizovanje kvalitetnih o</w:t>
            </w:r>
            <w:r>
              <w:rPr>
                <w:rFonts w:ascii="Arial" w:eastAsia="Times New Roman" w:hAnsi="Arial" w:cs="Arial"/>
                <w:bCs/>
                <w:sz w:val="20"/>
                <w:szCs w:val="20"/>
                <w:lang w:val="en-US"/>
              </w:rPr>
              <w:t>buka</w:t>
            </w:r>
            <w:r w:rsidR="00766219">
              <w:rPr>
                <w:rFonts w:ascii="Arial" w:eastAsia="Times New Roman" w:hAnsi="Arial" w:cs="Arial"/>
                <w:bCs/>
                <w:sz w:val="20"/>
                <w:szCs w:val="20"/>
                <w:lang w:val="en-US"/>
              </w:rPr>
              <w:t xml:space="preserve"> i daljih edukacija</w:t>
            </w:r>
            <w:r w:rsidR="00035F12">
              <w:rPr>
                <w:rFonts w:ascii="Arial" w:eastAsia="Times New Roman" w:hAnsi="Arial" w:cs="Arial"/>
                <w:bCs/>
                <w:sz w:val="20"/>
                <w:szCs w:val="20"/>
                <w:lang w:val="en-US"/>
              </w:rPr>
              <w:t>;</w:t>
            </w:r>
          </w:p>
          <w:p w:rsidR="00E13534" w:rsidRPr="00455B0A" w:rsidRDefault="00AB3708" w:rsidP="008B16D7">
            <w:pPr>
              <w:tabs>
                <w:tab w:val="left" w:pos="1251"/>
              </w:tabs>
              <w:spacing w:after="0" w:line="240" w:lineRule="auto"/>
              <w:jc w:val="left"/>
              <w:rPr>
                <w:rFonts w:ascii="Arial" w:eastAsia="Times New Roman" w:hAnsi="Arial" w:cs="Arial"/>
                <w:bCs/>
                <w:sz w:val="20"/>
                <w:szCs w:val="20"/>
                <w:lang w:val="en-US"/>
              </w:rPr>
            </w:pPr>
            <w:r>
              <w:rPr>
                <w:rFonts w:ascii="Arial" w:eastAsia="Times New Roman" w:hAnsi="Arial" w:cs="Arial"/>
                <w:bCs/>
                <w:sz w:val="20"/>
                <w:szCs w:val="20"/>
                <w:lang w:val="en-US"/>
              </w:rPr>
              <w:t>Precisno i jasno osigurati kreiranje i realizaciju transparentnih i jasnih procedura u pravnom i finansijskom dijelu i blagovremenu realizaciju zacrtanih planova</w:t>
            </w:r>
            <w:r w:rsidR="00766219">
              <w:rPr>
                <w:rFonts w:ascii="Arial" w:eastAsia="Times New Roman" w:hAnsi="Arial" w:cs="Arial"/>
                <w:bCs/>
                <w:sz w:val="20"/>
                <w:szCs w:val="20"/>
                <w:lang w:val="en-US"/>
              </w:rPr>
              <w:t>;</w:t>
            </w:r>
          </w:p>
        </w:tc>
        <w:tc>
          <w:tcPr>
            <w:tcW w:w="2268" w:type="dxa"/>
            <w:shd w:val="clear" w:color="auto" w:fill="auto"/>
            <w:vAlign w:val="center"/>
          </w:tcPr>
          <w:p w:rsidR="00455B0A" w:rsidRPr="00E13534" w:rsidRDefault="00455B0A" w:rsidP="00455B0A">
            <w:pPr>
              <w:spacing w:after="0" w:line="240" w:lineRule="auto"/>
              <w:rPr>
                <w:rFonts w:ascii="Arial" w:eastAsia="Times New Roman" w:hAnsi="Arial" w:cs="Arial"/>
                <w:bCs/>
                <w:i/>
                <w:sz w:val="20"/>
                <w:szCs w:val="20"/>
                <w:lang w:val="en-US"/>
              </w:rPr>
            </w:pPr>
            <w:r w:rsidRPr="00E13534">
              <w:rPr>
                <w:rFonts w:ascii="Arial" w:eastAsia="Times New Roman" w:hAnsi="Arial" w:cs="Arial"/>
                <w:bCs/>
                <w:i/>
                <w:sz w:val="20"/>
                <w:szCs w:val="20"/>
                <w:lang w:val="en-US"/>
              </w:rPr>
              <w:t>Ovlaščeno lice naručioca</w:t>
            </w:r>
            <w:r w:rsidR="00E13534" w:rsidRPr="00E13534">
              <w:rPr>
                <w:rFonts w:ascii="Arial" w:eastAsia="Times New Roman" w:hAnsi="Arial" w:cs="Arial"/>
                <w:bCs/>
                <w:i/>
                <w:sz w:val="20"/>
                <w:szCs w:val="20"/>
                <w:lang w:val="en-US"/>
              </w:rPr>
              <w:t xml:space="preserve"> - direktor</w:t>
            </w:r>
          </w:p>
          <w:p w:rsidR="00455B0A" w:rsidRPr="00E13534" w:rsidRDefault="00553E45" w:rsidP="00455B0A">
            <w:pPr>
              <w:spacing w:after="0" w:line="240" w:lineRule="auto"/>
              <w:rPr>
                <w:rFonts w:ascii="Arial" w:eastAsia="Times New Roman" w:hAnsi="Arial" w:cs="Arial"/>
                <w:bCs/>
                <w:i/>
                <w:sz w:val="20"/>
                <w:szCs w:val="20"/>
                <w:lang w:val="en-US"/>
              </w:rPr>
            </w:pPr>
            <w:r w:rsidRPr="00E13534">
              <w:rPr>
                <w:rFonts w:ascii="Arial" w:eastAsia="Times New Roman" w:hAnsi="Arial" w:cs="Arial"/>
                <w:bCs/>
                <w:i/>
                <w:sz w:val="20"/>
                <w:szCs w:val="20"/>
                <w:lang w:val="en-US"/>
              </w:rPr>
              <w:t>Samostalna savjetnica I</w:t>
            </w:r>
            <w:r w:rsidR="00455B0A" w:rsidRPr="00E13534">
              <w:rPr>
                <w:rFonts w:ascii="Arial" w:eastAsia="Times New Roman" w:hAnsi="Arial" w:cs="Arial"/>
                <w:bCs/>
                <w:i/>
                <w:sz w:val="20"/>
                <w:szCs w:val="20"/>
                <w:lang w:val="en-US"/>
              </w:rPr>
              <w:t xml:space="preserve"> za javne nabavke</w:t>
            </w:r>
          </w:p>
          <w:p w:rsidR="00455B0A" w:rsidRPr="00455B0A" w:rsidRDefault="00553E45" w:rsidP="00455B0A">
            <w:pPr>
              <w:spacing w:after="0" w:line="240" w:lineRule="auto"/>
              <w:rPr>
                <w:rFonts w:ascii="Arial" w:eastAsia="Times New Roman" w:hAnsi="Arial" w:cs="Arial"/>
                <w:bCs/>
                <w:sz w:val="20"/>
                <w:szCs w:val="20"/>
                <w:lang w:val="en-US"/>
              </w:rPr>
            </w:pPr>
            <w:r w:rsidRPr="00E13534">
              <w:rPr>
                <w:rFonts w:ascii="Arial" w:eastAsia="Times New Roman" w:hAnsi="Arial" w:cs="Arial"/>
                <w:bCs/>
                <w:i/>
                <w:sz w:val="20"/>
                <w:szCs w:val="20"/>
                <w:lang w:val="en-US"/>
              </w:rPr>
              <w:t>Komisija za sprovođenje postupka javne nabavke</w:t>
            </w:r>
          </w:p>
        </w:tc>
        <w:tc>
          <w:tcPr>
            <w:tcW w:w="2127" w:type="dxa"/>
            <w:shd w:val="clear" w:color="auto" w:fill="auto"/>
            <w:vAlign w:val="center"/>
          </w:tcPr>
          <w:p w:rsidR="00455B0A" w:rsidRPr="00455B0A" w:rsidRDefault="00455B0A" w:rsidP="00335A69">
            <w:pPr>
              <w:jc w:val="center"/>
              <w:rPr>
                <w:rFonts w:ascii="Arial" w:eastAsia="Times New Roman" w:hAnsi="Arial" w:cs="Arial"/>
                <w:bCs/>
                <w:sz w:val="20"/>
                <w:szCs w:val="20"/>
                <w:lang w:val="en-US"/>
              </w:rPr>
            </w:pPr>
            <w:r w:rsidRPr="00455B0A">
              <w:rPr>
                <w:rFonts w:ascii="Arial" w:eastAsia="Times New Roman" w:hAnsi="Arial" w:cs="Arial"/>
                <w:bCs/>
                <w:sz w:val="20"/>
                <w:szCs w:val="20"/>
                <w:lang w:val="en-US"/>
              </w:rPr>
              <w:t>Kontinuirano</w:t>
            </w:r>
          </w:p>
        </w:tc>
      </w:tr>
      <w:tr w:rsidR="00455B0A" w:rsidRPr="00455B0A" w:rsidTr="00E13534">
        <w:trPr>
          <w:cantSplit/>
          <w:trHeight w:val="1779"/>
        </w:trPr>
        <w:tc>
          <w:tcPr>
            <w:tcW w:w="851" w:type="dxa"/>
            <w:shd w:val="clear" w:color="auto" w:fill="auto"/>
            <w:vAlign w:val="center"/>
          </w:tcPr>
          <w:p w:rsidR="00455B0A" w:rsidRPr="00455B0A" w:rsidRDefault="00E47595" w:rsidP="00455B0A">
            <w:pPr>
              <w:spacing w:after="0" w:line="360" w:lineRule="auto"/>
              <w:jc w:val="center"/>
              <w:rPr>
                <w:rFonts w:ascii="Arial" w:eastAsia="Times New Roman" w:hAnsi="Arial" w:cs="Arial"/>
                <w:bCs/>
                <w:sz w:val="20"/>
                <w:szCs w:val="20"/>
                <w:lang w:val="en-US"/>
              </w:rPr>
            </w:pPr>
            <w:r>
              <w:rPr>
                <w:rFonts w:ascii="Arial" w:eastAsia="Times New Roman" w:hAnsi="Arial" w:cs="Arial"/>
                <w:bCs/>
                <w:sz w:val="20"/>
                <w:szCs w:val="20"/>
                <w:lang w:val="en-US"/>
              </w:rPr>
              <w:lastRenderedPageBreak/>
              <w:t>12</w:t>
            </w:r>
            <w:r w:rsidR="00455B0A" w:rsidRPr="00455B0A">
              <w:rPr>
                <w:rFonts w:ascii="Arial" w:eastAsia="Times New Roman" w:hAnsi="Arial" w:cs="Arial"/>
                <w:bCs/>
                <w:sz w:val="20"/>
                <w:szCs w:val="20"/>
                <w:lang w:val="en-US"/>
              </w:rPr>
              <w:t>.</w:t>
            </w:r>
          </w:p>
        </w:tc>
        <w:tc>
          <w:tcPr>
            <w:tcW w:w="1843" w:type="dxa"/>
            <w:shd w:val="clear" w:color="auto" w:fill="auto"/>
            <w:vAlign w:val="center"/>
          </w:tcPr>
          <w:p w:rsidR="00455B0A" w:rsidRPr="00455B0A" w:rsidRDefault="00455B0A" w:rsidP="008B16D7">
            <w:pPr>
              <w:spacing w:after="0" w:line="240" w:lineRule="auto"/>
              <w:jc w:val="left"/>
              <w:rPr>
                <w:rFonts w:ascii="Arial" w:eastAsia="Calibri" w:hAnsi="Arial" w:cs="Arial"/>
                <w:color w:val="000000"/>
                <w:sz w:val="20"/>
                <w:szCs w:val="20"/>
                <w:lang w:val="en-US"/>
              </w:rPr>
            </w:pPr>
            <w:r w:rsidRPr="00455B0A">
              <w:rPr>
                <w:rFonts w:ascii="Arial" w:eastAsia="Calibri" w:hAnsi="Arial" w:cs="Arial"/>
                <w:color w:val="000000"/>
                <w:sz w:val="20"/>
                <w:szCs w:val="20"/>
                <w:lang w:val="en-US"/>
              </w:rPr>
              <w:t>Donošenje nezakonitih odluka u postupcima javnih nabavki</w:t>
            </w:r>
          </w:p>
          <w:p w:rsidR="00455B0A" w:rsidRPr="00455B0A" w:rsidRDefault="00455B0A" w:rsidP="008B16D7">
            <w:pPr>
              <w:spacing w:after="0" w:line="240" w:lineRule="auto"/>
              <w:jc w:val="left"/>
              <w:rPr>
                <w:rFonts w:ascii="Arial" w:eastAsia="Calibri" w:hAnsi="Arial" w:cs="Arial"/>
                <w:color w:val="000000"/>
                <w:sz w:val="20"/>
                <w:szCs w:val="20"/>
                <w:lang w:val="en-US"/>
              </w:rPr>
            </w:pPr>
            <w:r w:rsidRPr="00455B0A">
              <w:rPr>
                <w:rFonts w:ascii="Arial" w:eastAsia="Calibri" w:hAnsi="Arial" w:cs="Arial"/>
                <w:color w:val="000000"/>
                <w:sz w:val="20"/>
                <w:szCs w:val="20"/>
                <w:lang w:val="en-US"/>
              </w:rPr>
              <w:t>Kršenje načela javnih nabavki</w:t>
            </w:r>
          </w:p>
          <w:p w:rsidR="00455B0A" w:rsidRPr="002446B5" w:rsidRDefault="00455B0A" w:rsidP="002446B5">
            <w:pPr>
              <w:spacing w:after="0" w:line="240" w:lineRule="auto"/>
              <w:jc w:val="left"/>
              <w:rPr>
                <w:rFonts w:ascii="Arial" w:eastAsia="Calibri" w:hAnsi="Arial" w:cs="Arial"/>
                <w:color w:val="000000"/>
                <w:sz w:val="20"/>
                <w:szCs w:val="20"/>
                <w:lang w:val="en-US"/>
              </w:rPr>
            </w:pPr>
            <w:r w:rsidRPr="00455B0A">
              <w:rPr>
                <w:rFonts w:ascii="Arial" w:eastAsia="Calibri" w:hAnsi="Arial" w:cs="Arial"/>
                <w:color w:val="000000"/>
                <w:sz w:val="20"/>
                <w:szCs w:val="20"/>
                <w:lang w:val="en-US"/>
              </w:rPr>
              <w:t>Nepoštovanje sukoba interesa i zakonito</w:t>
            </w:r>
            <w:r w:rsidR="002446B5">
              <w:rPr>
                <w:rFonts w:ascii="Arial" w:eastAsia="Calibri" w:hAnsi="Arial" w:cs="Arial"/>
                <w:color w:val="000000"/>
                <w:sz w:val="20"/>
                <w:szCs w:val="20"/>
                <w:lang w:val="en-US"/>
              </w:rPr>
              <w:t>sti u postupcima javnih nabavki</w:t>
            </w:r>
          </w:p>
        </w:tc>
        <w:tc>
          <w:tcPr>
            <w:tcW w:w="1417" w:type="dxa"/>
            <w:shd w:val="clear" w:color="auto" w:fill="auto"/>
            <w:vAlign w:val="center"/>
          </w:tcPr>
          <w:p w:rsidR="00455B0A" w:rsidRPr="00455B0A" w:rsidRDefault="00455B0A" w:rsidP="00455B0A">
            <w:pPr>
              <w:autoSpaceDE w:val="0"/>
              <w:autoSpaceDN w:val="0"/>
              <w:adjustRightInd w:val="0"/>
              <w:spacing w:after="0" w:line="240" w:lineRule="atLeast"/>
              <w:ind w:left="-82"/>
              <w:jc w:val="center"/>
              <w:rPr>
                <w:rFonts w:ascii="Arial" w:eastAsia="Calibri" w:hAnsi="Arial" w:cs="Arial"/>
                <w:sz w:val="20"/>
                <w:szCs w:val="20"/>
                <w:lang w:val="en-US"/>
              </w:rPr>
            </w:pPr>
            <w:r w:rsidRPr="00455B0A">
              <w:rPr>
                <w:rFonts w:ascii="Arial" w:eastAsia="Calibri" w:hAnsi="Arial" w:cs="Arial"/>
                <w:sz w:val="20"/>
                <w:szCs w:val="20"/>
                <w:lang w:val="en-US"/>
              </w:rPr>
              <w:t>Zakonodavni i Operativni</w:t>
            </w:r>
          </w:p>
        </w:tc>
        <w:tc>
          <w:tcPr>
            <w:tcW w:w="567" w:type="dxa"/>
            <w:tcBorders>
              <w:top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4"/>
                <w:sz w:val="20"/>
                <w:szCs w:val="20"/>
                <w:lang w:val="en-US"/>
              </w:rPr>
            </w:pPr>
            <w:r w:rsidRPr="00455B0A">
              <w:rPr>
                <w:rFonts w:ascii="Arial" w:eastAsia="Times New Roman" w:hAnsi="Arial" w:cs="Arial"/>
                <w:bCs/>
                <w:spacing w:val="-4"/>
                <w:sz w:val="20"/>
                <w:szCs w:val="20"/>
                <w:lang w:val="en-US"/>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r w:rsidRPr="00455B0A">
              <w:rPr>
                <w:rFonts w:ascii="Arial" w:eastAsia="Times New Roman" w:hAnsi="Arial" w:cs="Arial"/>
                <w:bCs/>
                <w:spacing w:val="-6"/>
                <w:sz w:val="20"/>
                <w:szCs w:val="20"/>
                <w:lang w:val="en-US"/>
              </w:rPr>
              <w:t>4</w:t>
            </w:r>
          </w:p>
        </w:tc>
        <w:tc>
          <w:tcPr>
            <w:tcW w:w="567" w:type="dxa"/>
            <w:tcBorders>
              <w:top w:val="single" w:sz="4" w:space="0" w:color="auto"/>
              <w:left w:val="single" w:sz="4" w:space="0" w:color="auto"/>
              <w:bottom w:val="single" w:sz="4" w:space="0" w:color="auto"/>
            </w:tcBorders>
            <w:shd w:val="clear" w:color="auto" w:fill="auto"/>
            <w:vAlign w:val="center"/>
          </w:tcPr>
          <w:p w:rsidR="00455B0A" w:rsidRPr="00455B0A" w:rsidRDefault="00455B0A" w:rsidP="00455B0A">
            <w:pPr>
              <w:spacing w:after="0" w:line="360" w:lineRule="auto"/>
              <w:jc w:val="center"/>
              <w:rPr>
                <w:rFonts w:ascii="Arial" w:eastAsia="Times New Roman" w:hAnsi="Arial" w:cs="Arial"/>
                <w:bCs/>
                <w:spacing w:val="-6"/>
                <w:sz w:val="20"/>
                <w:szCs w:val="20"/>
                <w:lang w:val="en-US"/>
              </w:rPr>
            </w:pPr>
            <w:r w:rsidRPr="00455B0A">
              <w:rPr>
                <w:rFonts w:ascii="Arial" w:eastAsia="Times New Roman" w:hAnsi="Arial" w:cs="Arial"/>
                <w:bCs/>
                <w:spacing w:val="-6"/>
                <w:sz w:val="20"/>
                <w:szCs w:val="20"/>
                <w:lang w:val="en-US"/>
              </w:rPr>
              <w:t>12</w:t>
            </w:r>
          </w:p>
        </w:tc>
        <w:tc>
          <w:tcPr>
            <w:tcW w:w="1966" w:type="dxa"/>
            <w:vAlign w:val="center"/>
          </w:tcPr>
          <w:p w:rsidR="00455B0A" w:rsidRPr="00455B0A" w:rsidRDefault="001867DB" w:rsidP="008B16D7">
            <w:pPr>
              <w:spacing w:after="0" w:line="240" w:lineRule="auto"/>
              <w:jc w:val="left"/>
              <w:rPr>
                <w:rFonts w:ascii="Arial" w:eastAsia="Calibri" w:hAnsi="Arial" w:cs="Arial"/>
                <w:sz w:val="20"/>
                <w:szCs w:val="20"/>
                <w:lang w:val="en-US"/>
              </w:rPr>
            </w:pPr>
            <w:r>
              <w:rPr>
                <w:rFonts w:ascii="Arial" w:eastAsia="Calibri" w:hAnsi="Arial" w:cs="Arial"/>
                <w:sz w:val="20"/>
                <w:szCs w:val="20"/>
                <w:lang w:val="en-US"/>
              </w:rPr>
              <w:t>Zakon o javnim nabavkama</w:t>
            </w:r>
            <w:r w:rsidR="004145B4">
              <w:rPr>
                <w:rFonts w:ascii="Arial" w:eastAsia="Calibri" w:hAnsi="Arial" w:cs="Arial"/>
                <w:sz w:val="20"/>
                <w:szCs w:val="20"/>
                <w:lang w:val="en-US"/>
              </w:rPr>
              <w:t xml:space="preserve"> i podzakonski akti</w:t>
            </w:r>
          </w:p>
          <w:p w:rsidR="00455B0A" w:rsidRPr="00455B0A" w:rsidRDefault="00553E45" w:rsidP="008B16D7">
            <w:pPr>
              <w:spacing w:after="0" w:line="240" w:lineRule="auto"/>
              <w:jc w:val="left"/>
              <w:rPr>
                <w:rFonts w:ascii="Arial" w:eastAsia="Calibri" w:hAnsi="Arial" w:cs="Arial"/>
                <w:sz w:val="20"/>
                <w:szCs w:val="20"/>
                <w:lang w:val="en-US"/>
              </w:rPr>
            </w:pPr>
            <w:r>
              <w:rPr>
                <w:rFonts w:ascii="Arial" w:eastAsia="Calibri" w:hAnsi="Arial" w:cs="Arial"/>
                <w:sz w:val="20"/>
                <w:szCs w:val="20"/>
                <w:lang w:val="en-US"/>
              </w:rPr>
              <w:t>Elektronski sajt</w:t>
            </w:r>
            <w:r w:rsidR="00455B0A" w:rsidRPr="00455B0A">
              <w:rPr>
                <w:rFonts w:ascii="Arial" w:eastAsia="Calibri" w:hAnsi="Arial" w:cs="Arial"/>
                <w:sz w:val="20"/>
                <w:szCs w:val="20"/>
                <w:lang w:val="en-US"/>
              </w:rPr>
              <w:t xml:space="preserve"> javnih nabavki</w:t>
            </w:r>
            <w:r>
              <w:rPr>
                <w:rFonts w:ascii="Arial" w:eastAsia="Calibri" w:hAnsi="Arial" w:cs="Arial"/>
                <w:sz w:val="20"/>
                <w:szCs w:val="20"/>
                <w:lang w:val="en-US"/>
              </w:rPr>
              <w:t xml:space="preserve"> (ESJN)</w:t>
            </w:r>
          </w:p>
          <w:p w:rsidR="00455B0A" w:rsidRPr="00455B0A" w:rsidRDefault="00455B0A" w:rsidP="008B16D7">
            <w:pPr>
              <w:spacing w:after="0" w:line="240" w:lineRule="auto"/>
              <w:jc w:val="left"/>
              <w:rPr>
                <w:rFonts w:ascii="Arial" w:eastAsia="Calibri" w:hAnsi="Arial" w:cs="Arial"/>
                <w:sz w:val="20"/>
                <w:szCs w:val="20"/>
                <w:lang w:val="en-US"/>
              </w:rPr>
            </w:pPr>
            <w:r w:rsidRPr="00455B0A">
              <w:rPr>
                <w:rFonts w:ascii="Arial" w:eastAsia="Calibri" w:hAnsi="Arial" w:cs="Arial"/>
                <w:sz w:val="20"/>
                <w:szCs w:val="20"/>
                <w:lang w:val="en-US"/>
              </w:rPr>
              <w:t xml:space="preserve">Mogućnost ulaganja žalbe </w:t>
            </w:r>
          </w:p>
          <w:p w:rsidR="00455B0A" w:rsidRPr="00455B0A" w:rsidRDefault="00455B0A" w:rsidP="008B16D7">
            <w:pPr>
              <w:spacing w:after="0" w:line="240" w:lineRule="auto"/>
              <w:jc w:val="left"/>
              <w:rPr>
                <w:rFonts w:ascii="Arial" w:eastAsia="Calibri" w:hAnsi="Arial" w:cs="Arial"/>
                <w:sz w:val="20"/>
                <w:szCs w:val="20"/>
                <w:lang w:val="en-US"/>
              </w:rPr>
            </w:pPr>
          </w:p>
        </w:tc>
        <w:tc>
          <w:tcPr>
            <w:tcW w:w="2853" w:type="dxa"/>
            <w:shd w:val="clear" w:color="auto" w:fill="auto"/>
            <w:vAlign w:val="center"/>
          </w:tcPr>
          <w:p w:rsidR="00455B0A" w:rsidRPr="00455B0A" w:rsidRDefault="00E71497" w:rsidP="008B16D7">
            <w:pPr>
              <w:tabs>
                <w:tab w:val="left" w:pos="1251"/>
              </w:tabs>
              <w:spacing w:after="0" w:line="240" w:lineRule="auto"/>
              <w:jc w:val="left"/>
              <w:rPr>
                <w:rFonts w:ascii="Arial" w:eastAsia="Times New Roman" w:hAnsi="Arial" w:cs="Arial"/>
                <w:bCs/>
                <w:sz w:val="20"/>
                <w:szCs w:val="20"/>
                <w:lang w:val="en-US"/>
              </w:rPr>
            </w:pPr>
            <w:r>
              <w:rPr>
                <w:rFonts w:ascii="Arial" w:eastAsia="Times New Roman" w:hAnsi="Arial" w:cs="Arial"/>
                <w:bCs/>
                <w:sz w:val="20"/>
                <w:szCs w:val="20"/>
                <w:lang w:val="en-US"/>
              </w:rPr>
              <w:t xml:space="preserve">Unijeti </w:t>
            </w:r>
            <w:r w:rsidR="00455B0A" w:rsidRPr="00455B0A">
              <w:rPr>
                <w:rFonts w:ascii="Arial" w:eastAsia="Times New Roman" w:hAnsi="Arial" w:cs="Arial"/>
                <w:bCs/>
                <w:sz w:val="20"/>
                <w:szCs w:val="20"/>
                <w:lang w:val="en-US"/>
              </w:rPr>
              <w:t>antikorupcijsku klauzulu u sve ugovore o javnim nabavkama</w:t>
            </w:r>
            <w:r w:rsidR="00035F12">
              <w:rPr>
                <w:rFonts w:ascii="Arial" w:eastAsia="Times New Roman" w:hAnsi="Arial" w:cs="Arial"/>
                <w:bCs/>
                <w:sz w:val="20"/>
                <w:szCs w:val="20"/>
                <w:lang w:val="en-US"/>
              </w:rPr>
              <w:t xml:space="preserve"> shodno Zakonu o javnim nabavkama;</w:t>
            </w:r>
          </w:p>
          <w:p w:rsidR="00455B0A" w:rsidRPr="00455B0A" w:rsidRDefault="00455B0A" w:rsidP="008B16D7">
            <w:pPr>
              <w:tabs>
                <w:tab w:val="left" w:pos="1251"/>
              </w:tabs>
              <w:spacing w:after="0" w:line="240" w:lineRule="auto"/>
              <w:jc w:val="left"/>
              <w:rPr>
                <w:rFonts w:ascii="Arial" w:eastAsia="Times New Roman" w:hAnsi="Arial" w:cs="Arial"/>
                <w:bCs/>
                <w:sz w:val="20"/>
                <w:szCs w:val="20"/>
                <w:lang w:val="en-US"/>
              </w:rPr>
            </w:pPr>
            <w:r w:rsidRPr="00455B0A">
              <w:rPr>
                <w:rFonts w:ascii="Arial" w:eastAsia="Times New Roman" w:hAnsi="Arial" w:cs="Arial"/>
                <w:bCs/>
                <w:sz w:val="20"/>
                <w:szCs w:val="20"/>
                <w:lang w:val="en-US"/>
              </w:rPr>
              <w:t>Objavljivati ugovore i sve ane</w:t>
            </w:r>
            <w:r w:rsidR="001867DB">
              <w:rPr>
                <w:rFonts w:ascii="Arial" w:eastAsia="Times New Roman" w:hAnsi="Arial" w:cs="Arial"/>
                <w:bCs/>
                <w:sz w:val="20"/>
                <w:szCs w:val="20"/>
                <w:lang w:val="en-US"/>
              </w:rPr>
              <w:t>kse ugovora</w:t>
            </w:r>
            <w:r w:rsidR="00035F12">
              <w:rPr>
                <w:rFonts w:ascii="Arial" w:eastAsia="Times New Roman" w:hAnsi="Arial" w:cs="Arial"/>
                <w:bCs/>
                <w:sz w:val="20"/>
                <w:szCs w:val="20"/>
                <w:lang w:val="en-US"/>
              </w:rPr>
              <w:t>;</w:t>
            </w:r>
          </w:p>
          <w:p w:rsidR="00455B0A" w:rsidRDefault="00455B0A" w:rsidP="008B16D7">
            <w:pPr>
              <w:tabs>
                <w:tab w:val="left" w:pos="1251"/>
              </w:tabs>
              <w:spacing w:after="0" w:line="240" w:lineRule="auto"/>
              <w:jc w:val="left"/>
              <w:rPr>
                <w:rFonts w:ascii="Arial" w:eastAsia="Times New Roman" w:hAnsi="Arial" w:cs="Arial"/>
                <w:bCs/>
                <w:sz w:val="20"/>
                <w:szCs w:val="20"/>
                <w:lang w:val="en-US"/>
              </w:rPr>
            </w:pPr>
            <w:r w:rsidRPr="00455B0A">
              <w:rPr>
                <w:rFonts w:ascii="Arial" w:eastAsia="Times New Roman" w:hAnsi="Arial" w:cs="Arial"/>
                <w:bCs/>
                <w:sz w:val="20"/>
                <w:szCs w:val="20"/>
                <w:lang w:val="en-US"/>
              </w:rPr>
              <w:t>Kontrola izjava o nepostojanju sukoba interesa članova</w:t>
            </w:r>
            <w:r w:rsidR="001867DB">
              <w:rPr>
                <w:rFonts w:ascii="Arial" w:eastAsia="Times New Roman" w:hAnsi="Arial" w:cs="Arial"/>
                <w:bCs/>
                <w:sz w:val="20"/>
                <w:szCs w:val="20"/>
                <w:lang w:val="en-US"/>
              </w:rPr>
              <w:t xml:space="preserve"> Komisije</w:t>
            </w:r>
            <w:r w:rsidR="001867DB" w:rsidRPr="00553E45">
              <w:rPr>
                <w:rFonts w:ascii="Arial" w:eastAsia="Times New Roman" w:hAnsi="Arial" w:cs="Arial"/>
                <w:bCs/>
                <w:sz w:val="20"/>
                <w:szCs w:val="20"/>
                <w:lang w:val="en-US"/>
              </w:rPr>
              <w:t xml:space="preserve"> za sprovođenje postupka javne nabavke </w:t>
            </w:r>
            <w:r w:rsidRPr="00455B0A">
              <w:rPr>
                <w:rFonts w:ascii="Arial" w:eastAsia="Times New Roman" w:hAnsi="Arial" w:cs="Arial"/>
                <w:bCs/>
                <w:sz w:val="20"/>
                <w:szCs w:val="20"/>
                <w:lang w:val="en-US"/>
              </w:rPr>
              <w:t xml:space="preserve">i službenika za javne </w:t>
            </w:r>
            <w:r w:rsidR="00035F12">
              <w:rPr>
                <w:rFonts w:ascii="Arial" w:eastAsia="Times New Roman" w:hAnsi="Arial" w:cs="Arial"/>
                <w:bCs/>
                <w:sz w:val="20"/>
                <w:szCs w:val="20"/>
                <w:lang w:val="en-US"/>
              </w:rPr>
              <w:t>nabavke;</w:t>
            </w:r>
          </w:p>
          <w:p w:rsidR="00035F12" w:rsidRDefault="001867DB" w:rsidP="008B16D7">
            <w:pPr>
              <w:tabs>
                <w:tab w:val="left" w:pos="1251"/>
              </w:tabs>
              <w:spacing w:after="0" w:line="240" w:lineRule="auto"/>
              <w:jc w:val="left"/>
              <w:rPr>
                <w:rFonts w:ascii="Arial" w:eastAsia="Times New Roman" w:hAnsi="Arial" w:cs="Arial"/>
                <w:bCs/>
                <w:sz w:val="20"/>
                <w:szCs w:val="20"/>
                <w:lang w:val="en-US"/>
              </w:rPr>
            </w:pPr>
            <w:r w:rsidRPr="001867DB">
              <w:rPr>
                <w:rFonts w:ascii="Arial" w:eastAsia="Times New Roman" w:hAnsi="Arial" w:cs="Arial"/>
                <w:bCs/>
                <w:sz w:val="20"/>
                <w:szCs w:val="20"/>
                <w:lang w:val="en-US"/>
              </w:rPr>
              <w:t>Organizovanje kvalitetnih obuka</w:t>
            </w:r>
            <w:r w:rsidR="007842AD">
              <w:rPr>
                <w:rFonts w:ascii="Arial" w:eastAsia="Times New Roman" w:hAnsi="Arial" w:cs="Arial"/>
                <w:bCs/>
                <w:sz w:val="20"/>
                <w:szCs w:val="20"/>
                <w:lang w:val="en-US"/>
              </w:rPr>
              <w:t xml:space="preserve"> u cilju pravilne primjene važećih propisa</w:t>
            </w:r>
            <w:r w:rsidR="00035F12">
              <w:rPr>
                <w:rFonts w:ascii="Arial" w:eastAsia="Times New Roman" w:hAnsi="Arial" w:cs="Arial"/>
                <w:bCs/>
                <w:sz w:val="20"/>
                <w:szCs w:val="20"/>
                <w:lang w:val="en-US"/>
              </w:rPr>
              <w:t>;</w:t>
            </w:r>
          </w:p>
          <w:p w:rsidR="007842AD" w:rsidRPr="00455B0A" w:rsidRDefault="007842AD" w:rsidP="008B16D7">
            <w:pPr>
              <w:tabs>
                <w:tab w:val="left" w:pos="1251"/>
              </w:tabs>
              <w:spacing w:after="0" w:line="240" w:lineRule="auto"/>
              <w:jc w:val="left"/>
              <w:rPr>
                <w:rFonts w:ascii="Arial" w:eastAsia="Times New Roman" w:hAnsi="Arial" w:cs="Arial"/>
                <w:bCs/>
                <w:sz w:val="20"/>
                <w:szCs w:val="20"/>
                <w:lang w:val="en-US"/>
              </w:rPr>
            </w:pPr>
          </w:p>
        </w:tc>
        <w:tc>
          <w:tcPr>
            <w:tcW w:w="2268" w:type="dxa"/>
            <w:shd w:val="clear" w:color="auto" w:fill="auto"/>
            <w:vAlign w:val="center"/>
          </w:tcPr>
          <w:p w:rsidR="00455B0A" w:rsidRPr="001867DB" w:rsidRDefault="00455B0A" w:rsidP="00455B0A">
            <w:pPr>
              <w:spacing w:after="0" w:line="240" w:lineRule="auto"/>
              <w:rPr>
                <w:rFonts w:ascii="Arial" w:eastAsia="Times New Roman" w:hAnsi="Arial" w:cs="Arial"/>
                <w:bCs/>
                <w:i/>
                <w:sz w:val="20"/>
                <w:szCs w:val="20"/>
                <w:lang w:val="en-US"/>
              </w:rPr>
            </w:pPr>
            <w:r w:rsidRPr="001867DB">
              <w:rPr>
                <w:rFonts w:ascii="Arial" w:eastAsia="Times New Roman" w:hAnsi="Arial" w:cs="Arial"/>
                <w:bCs/>
                <w:i/>
                <w:sz w:val="20"/>
                <w:szCs w:val="20"/>
                <w:lang w:val="en-US"/>
              </w:rPr>
              <w:t>Ovlaščeno lice naručioca</w:t>
            </w:r>
            <w:r w:rsidR="001867DB" w:rsidRPr="001867DB">
              <w:rPr>
                <w:rFonts w:ascii="Arial" w:eastAsia="Times New Roman" w:hAnsi="Arial" w:cs="Arial"/>
                <w:bCs/>
                <w:i/>
                <w:sz w:val="20"/>
                <w:szCs w:val="20"/>
                <w:lang w:val="en-US"/>
              </w:rPr>
              <w:t>- direktor</w:t>
            </w:r>
          </w:p>
          <w:p w:rsidR="00455B0A" w:rsidRPr="001867DB" w:rsidRDefault="00553E45" w:rsidP="00455B0A">
            <w:pPr>
              <w:spacing w:after="0" w:line="240" w:lineRule="auto"/>
              <w:rPr>
                <w:rFonts w:ascii="Arial" w:eastAsia="Times New Roman" w:hAnsi="Arial" w:cs="Arial"/>
                <w:bCs/>
                <w:i/>
                <w:sz w:val="20"/>
                <w:szCs w:val="20"/>
                <w:lang w:val="en-US"/>
              </w:rPr>
            </w:pPr>
            <w:r w:rsidRPr="001867DB">
              <w:rPr>
                <w:rFonts w:ascii="Arial" w:eastAsia="Times New Roman" w:hAnsi="Arial" w:cs="Arial"/>
                <w:bCs/>
                <w:i/>
                <w:sz w:val="20"/>
                <w:szCs w:val="20"/>
                <w:lang w:val="en-US"/>
              </w:rPr>
              <w:t>Samostalna savjetnica I</w:t>
            </w:r>
            <w:r w:rsidR="00455B0A" w:rsidRPr="001867DB">
              <w:rPr>
                <w:rFonts w:ascii="Arial" w:eastAsia="Times New Roman" w:hAnsi="Arial" w:cs="Arial"/>
                <w:bCs/>
                <w:i/>
                <w:sz w:val="20"/>
                <w:szCs w:val="20"/>
                <w:lang w:val="en-US"/>
              </w:rPr>
              <w:t xml:space="preserve"> za javne nabavke</w:t>
            </w:r>
          </w:p>
          <w:p w:rsidR="00455B0A" w:rsidRPr="00455B0A" w:rsidRDefault="00455B0A" w:rsidP="00455B0A">
            <w:pPr>
              <w:spacing w:after="0" w:line="240" w:lineRule="auto"/>
              <w:rPr>
                <w:rFonts w:ascii="Arial" w:eastAsia="Times New Roman" w:hAnsi="Arial" w:cs="Arial"/>
                <w:bCs/>
                <w:sz w:val="20"/>
                <w:szCs w:val="20"/>
                <w:lang w:val="en-US"/>
              </w:rPr>
            </w:pPr>
            <w:r w:rsidRPr="001867DB">
              <w:rPr>
                <w:rFonts w:ascii="Arial" w:eastAsia="Times New Roman" w:hAnsi="Arial" w:cs="Arial"/>
                <w:bCs/>
                <w:i/>
                <w:sz w:val="20"/>
                <w:szCs w:val="20"/>
                <w:lang w:val="en-US"/>
              </w:rPr>
              <w:t xml:space="preserve">Članovi </w:t>
            </w:r>
            <w:r w:rsidR="00553E45" w:rsidRPr="001867DB">
              <w:rPr>
                <w:rFonts w:ascii="Arial" w:eastAsia="Times New Roman" w:hAnsi="Arial" w:cs="Arial"/>
                <w:bCs/>
                <w:i/>
                <w:sz w:val="20"/>
                <w:szCs w:val="20"/>
                <w:lang w:val="en-US"/>
              </w:rPr>
              <w:t>Komisije za sprovođenje postupka javne nabavke</w:t>
            </w:r>
          </w:p>
        </w:tc>
        <w:tc>
          <w:tcPr>
            <w:tcW w:w="2127" w:type="dxa"/>
            <w:shd w:val="clear" w:color="auto" w:fill="auto"/>
            <w:vAlign w:val="center"/>
          </w:tcPr>
          <w:p w:rsidR="00455B0A" w:rsidRPr="00455B0A" w:rsidRDefault="00455B0A" w:rsidP="00335A69">
            <w:pPr>
              <w:jc w:val="center"/>
              <w:rPr>
                <w:rFonts w:ascii="Arial" w:eastAsia="Times New Roman" w:hAnsi="Arial" w:cs="Arial"/>
                <w:bCs/>
                <w:sz w:val="20"/>
                <w:szCs w:val="20"/>
                <w:lang w:val="en-US"/>
              </w:rPr>
            </w:pPr>
            <w:r w:rsidRPr="00455B0A">
              <w:rPr>
                <w:rFonts w:ascii="Arial" w:eastAsia="Times New Roman" w:hAnsi="Arial" w:cs="Arial"/>
                <w:bCs/>
                <w:sz w:val="20"/>
                <w:szCs w:val="20"/>
                <w:lang w:val="en-US"/>
              </w:rPr>
              <w:t>Kontinuirano</w:t>
            </w:r>
          </w:p>
        </w:tc>
      </w:tr>
      <w:tr w:rsidR="009D3468" w:rsidRPr="00455B0A" w:rsidTr="00E13534">
        <w:trPr>
          <w:cantSplit/>
          <w:trHeight w:val="2458"/>
        </w:trPr>
        <w:tc>
          <w:tcPr>
            <w:tcW w:w="851" w:type="dxa"/>
            <w:shd w:val="clear" w:color="auto" w:fill="auto"/>
            <w:vAlign w:val="center"/>
          </w:tcPr>
          <w:p w:rsidR="009D3468" w:rsidRDefault="00E47595" w:rsidP="00455B0A">
            <w:pPr>
              <w:spacing w:after="0" w:line="360" w:lineRule="auto"/>
              <w:jc w:val="center"/>
              <w:rPr>
                <w:rFonts w:ascii="Arial" w:eastAsia="Times New Roman" w:hAnsi="Arial" w:cs="Arial"/>
                <w:bCs/>
                <w:sz w:val="20"/>
                <w:szCs w:val="20"/>
                <w:lang w:val="en-US"/>
              </w:rPr>
            </w:pPr>
            <w:r>
              <w:rPr>
                <w:rFonts w:ascii="Arial" w:eastAsia="Times New Roman" w:hAnsi="Arial" w:cs="Arial"/>
                <w:bCs/>
                <w:sz w:val="20"/>
                <w:szCs w:val="20"/>
                <w:lang w:val="en-US"/>
              </w:rPr>
              <w:t>13</w:t>
            </w:r>
            <w:r w:rsidR="009D3468">
              <w:rPr>
                <w:rFonts w:ascii="Arial" w:eastAsia="Times New Roman" w:hAnsi="Arial" w:cs="Arial"/>
                <w:bCs/>
                <w:sz w:val="20"/>
                <w:szCs w:val="20"/>
                <w:lang w:val="en-US"/>
              </w:rPr>
              <w:t>.</w:t>
            </w:r>
          </w:p>
        </w:tc>
        <w:tc>
          <w:tcPr>
            <w:tcW w:w="1843" w:type="dxa"/>
            <w:shd w:val="clear" w:color="auto" w:fill="auto"/>
            <w:vAlign w:val="center"/>
          </w:tcPr>
          <w:p w:rsidR="009D3468" w:rsidRPr="00455B0A" w:rsidRDefault="009D3468" w:rsidP="008B16D7">
            <w:pPr>
              <w:spacing w:after="0" w:line="240" w:lineRule="auto"/>
              <w:jc w:val="left"/>
              <w:rPr>
                <w:rFonts w:ascii="Arial" w:eastAsia="Calibri" w:hAnsi="Arial" w:cs="Arial"/>
                <w:color w:val="000000"/>
                <w:sz w:val="20"/>
                <w:szCs w:val="20"/>
                <w:lang w:val="en-US"/>
              </w:rPr>
            </w:pPr>
            <w:r>
              <w:rPr>
                <w:rFonts w:ascii="Arial" w:eastAsia="Calibri" w:hAnsi="Arial" w:cs="Arial"/>
                <w:color w:val="000000"/>
                <w:sz w:val="20"/>
                <w:szCs w:val="20"/>
                <w:lang w:val="en-US"/>
              </w:rPr>
              <w:t>Odstupanje od realizacije aktivnosti predviđenih ugovorima o javnoj nabavci, nedovoljna transparentnost u procesu</w:t>
            </w:r>
            <w:r w:rsidR="00520BE8">
              <w:rPr>
                <w:rFonts w:ascii="Arial" w:eastAsia="Calibri" w:hAnsi="Arial" w:cs="Arial"/>
                <w:color w:val="000000"/>
                <w:sz w:val="20"/>
                <w:szCs w:val="20"/>
                <w:lang w:val="en-US"/>
              </w:rPr>
              <w:t>.</w:t>
            </w:r>
          </w:p>
        </w:tc>
        <w:tc>
          <w:tcPr>
            <w:tcW w:w="1417" w:type="dxa"/>
            <w:shd w:val="clear" w:color="auto" w:fill="auto"/>
            <w:vAlign w:val="center"/>
          </w:tcPr>
          <w:p w:rsidR="009D3468" w:rsidRPr="00455B0A" w:rsidRDefault="001867DB" w:rsidP="00455B0A">
            <w:pPr>
              <w:autoSpaceDE w:val="0"/>
              <w:autoSpaceDN w:val="0"/>
              <w:adjustRightInd w:val="0"/>
              <w:spacing w:after="0" w:line="240" w:lineRule="atLeast"/>
              <w:ind w:left="-82"/>
              <w:jc w:val="center"/>
              <w:rPr>
                <w:rFonts w:ascii="Arial" w:eastAsia="Calibri" w:hAnsi="Arial" w:cs="Arial"/>
                <w:sz w:val="20"/>
                <w:szCs w:val="20"/>
                <w:lang w:val="en-US"/>
              </w:rPr>
            </w:pPr>
            <w:r>
              <w:rPr>
                <w:rFonts w:ascii="Arial" w:eastAsia="Calibri" w:hAnsi="Arial" w:cs="Arial"/>
                <w:sz w:val="20"/>
                <w:szCs w:val="20"/>
                <w:lang w:val="en-US"/>
              </w:rPr>
              <w:t>Strateški, finansijski i</w:t>
            </w:r>
            <w:r w:rsidR="00520BE8">
              <w:rPr>
                <w:rFonts w:ascii="Arial" w:eastAsia="Calibri" w:hAnsi="Arial" w:cs="Arial"/>
                <w:sz w:val="20"/>
                <w:szCs w:val="20"/>
                <w:lang w:val="en-US"/>
              </w:rPr>
              <w:t xml:space="preserve"> operativni</w:t>
            </w:r>
          </w:p>
        </w:tc>
        <w:tc>
          <w:tcPr>
            <w:tcW w:w="567" w:type="dxa"/>
            <w:tcBorders>
              <w:top w:val="single" w:sz="4" w:space="0" w:color="auto"/>
              <w:bottom w:val="single" w:sz="4" w:space="0" w:color="auto"/>
              <w:right w:val="single" w:sz="4" w:space="0" w:color="auto"/>
            </w:tcBorders>
            <w:shd w:val="clear" w:color="auto" w:fill="auto"/>
            <w:vAlign w:val="center"/>
          </w:tcPr>
          <w:p w:rsidR="009D3468" w:rsidRPr="00455B0A" w:rsidRDefault="00520BE8" w:rsidP="00455B0A">
            <w:pPr>
              <w:spacing w:after="0" w:line="360" w:lineRule="auto"/>
              <w:jc w:val="center"/>
              <w:rPr>
                <w:rFonts w:ascii="Arial" w:eastAsia="Times New Roman" w:hAnsi="Arial" w:cs="Arial"/>
                <w:bCs/>
                <w:spacing w:val="-4"/>
                <w:sz w:val="20"/>
                <w:szCs w:val="20"/>
                <w:lang w:val="en-US"/>
              </w:rPr>
            </w:pPr>
            <w:r>
              <w:rPr>
                <w:rFonts w:ascii="Arial" w:eastAsia="Times New Roman" w:hAnsi="Arial" w:cs="Arial"/>
                <w:bCs/>
                <w:spacing w:val="-4"/>
                <w:sz w:val="20"/>
                <w:szCs w:val="20"/>
                <w:lang w:val="en-US"/>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3468" w:rsidRPr="00455B0A" w:rsidRDefault="00520BE8" w:rsidP="00455B0A">
            <w:pPr>
              <w:spacing w:after="0" w:line="360" w:lineRule="auto"/>
              <w:jc w:val="center"/>
              <w:rPr>
                <w:rFonts w:ascii="Arial" w:eastAsia="Times New Roman" w:hAnsi="Arial" w:cs="Arial"/>
                <w:bCs/>
                <w:spacing w:val="-6"/>
                <w:sz w:val="20"/>
                <w:szCs w:val="20"/>
                <w:lang w:val="en-US"/>
              </w:rPr>
            </w:pPr>
            <w:r>
              <w:rPr>
                <w:rFonts w:ascii="Arial" w:eastAsia="Times New Roman" w:hAnsi="Arial" w:cs="Arial"/>
                <w:bCs/>
                <w:spacing w:val="-6"/>
                <w:sz w:val="20"/>
                <w:szCs w:val="20"/>
                <w:lang w:val="en-US"/>
              </w:rPr>
              <w:t>4</w:t>
            </w:r>
          </w:p>
        </w:tc>
        <w:tc>
          <w:tcPr>
            <w:tcW w:w="567" w:type="dxa"/>
            <w:tcBorders>
              <w:top w:val="single" w:sz="4" w:space="0" w:color="auto"/>
              <w:left w:val="single" w:sz="4" w:space="0" w:color="auto"/>
              <w:bottom w:val="single" w:sz="4" w:space="0" w:color="auto"/>
            </w:tcBorders>
            <w:shd w:val="clear" w:color="auto" w:fill="auto"/>
            <w:vAlign w:val="center"/>
          </w:tcPr>
          <w:p w:rsidR="009D3468" w:rsidRPr="00455B0A" w:rsidRDefault="00520BE8" w:rsidP="00455B0A">
            <w:pPr>
              <w:spacing w:after="0" w:line="360" w:lineRule="auto"/>
              <w:jc w:val="center"/>
              <w:rPr>
                <w:rFonts w:ascii="Arial" w:eastAsia="Times New Roman" w:hAnsi="Arial" w:cs="Arial"/>
                <w:bCs/>
                <w:spacing w:val="-6"/>
                <w:sz w:val="20"/>
                <w:szCs w:val="20"/>
                <w:lang w:val="en-US"/>
              </w:rPr>
            </w:pPr>
            <w:r>
              <w:rPr>
                <w:rFonts w:ascii="Arial" w:eastAsia="Times New Roman" w:hAnsi="Arial" w:cs="Arial"/>
                <w:bCs/>
                <w:spacing w:val="-6"/>
                <w:sz w:val="20"/>
                <w:szCs w:val="20"/>
                <w:lang w:val="en-US"/>
              </w:rPr>
              <w:t>16</w:t>
            </w:r>
          </w:p>
        </w:tc>
        <w:tc>
          <w:tcPr>
            <w:tcW w:w="1966" w:type="dxa"/>
            <w:vAlign w:val="center"/>
          </w:tcPr>
          <w:p w:rsidR="009D3468" w:rsidRDefault="004145B4" w:rsidP="008B16D7">
            <w:pPr>
              <w:spacing w:after="0" w:line="240" w:lineRule="auto"/>
              <w:jc w:val="left"/>
              <w:rPr>
                <w:rFonts w:ascii="Arial" w:eastAsia="Calibri" w:hAnsi="Arial" w:cs="Arial"/>
                <w:sz w:val="20"/>
                <w:szCs w:val="20"/>
                <w:lang w:val="en-US"/>
              </w:rPr>
            </w:pPr>
            <w:r>
              <w:rPr>
                <w:rFonts w:ascii="Arial" w:eastAsia="Calibri" w:hAnsi="Arial" w:cs="Arial"/>
                <w:sz w:val="20"/>
                <w:szCs w:val="20"/>
                <w:lang w:val="en-US"/>
              </w:rPr>
              <w:t>Zakon o budžetu</w:t>
            </w:r>
          </w:p>
          <w:p w:rsidR="00520BE8" w:rsidRDefault="004145B4" w:rsidP="008B16D7">
            <w:pPr>
              <w:spacing w:after="0" w:line="240" w:lineRule="auto"/>
              <w:jc w:val="left"/>
              <w:rPr>
                <w:rFonts w:ascii="Arial" w:eastAsia="Calibri" w:hAnsi="Arial" w:cs="Arial"/>
                <w:sz w:val="20"/>
                <w:szCs w:val="20"/>
                <w:lang w:val="en-US"/>
              </w:rPr>
            </w:pPr>
            <w:r>
              <w:rPr>
                <w:rFonts w:ascii="Arial" w:eastAsia="Calibri" w:hAnsi="Arial" w:cs="Arial"/>
                <w:sz w:val="20"/>
                <w:szCs w:val="20"/>
                <w:lang w:val="en-US"/>
              </w:rPr>
              <w:t>Zakon o sprecavanju korupcije</w:t>
            </w:r>
          </w:p>
          <w:p w:rsidR="00520BE8" w:rsidRDefault="004145B4" w:rsidP="008B16D7">
            <w:pPr>
              <w:spacing w:after="0" w:line="240" w:lineRule="auto"/>
              <w:jc w:val="left"/>
              <w:rPr>
                <w:rFonts w:ascii="Arial" w:eastAsia="Calibri" w:hAnsi="Arial" w:cs="Arial"/>
                <w:sz w:val="20"/>
                <w:szCs w:val="20"/>
                <w:lang w:val="en-US"/>
              </w:rPr>
            </w:pPr>
            <w:r>
              <w:rPr>
                <w:rFonts w:ascii="Arial" w:eastAsia="Calibri" w:hAnsi="Arial" w:cs="Arial"/>
                <w:sz w:val="20"/>
                <w:szCs w:val="20"/>
                <w:lang w:val="en-US"/>
              </w:rPr>
              <w:t>Zakon o javnim nabavkama</w:t>
            </w:r>
          </w:p>
          <w:p w:rsidR="00520BE8" w:rsidRPr="00455B0A" w:rsidRDefault="00520BE8" w:rsidP="008B16D7">
            <w:pPr>
              <w:spacing w:after="0" w:line="240" w:lineRule="auto"/>
              <w:jc w:val="left"/>
              <w:rPr>
                <w:rFonts w:ascii="Arial" w:eastAsia="Calibri" w:hAnsi="Arial" w:cs="Arial"/>
                <w:sz w:val="20"/>
                <w:szCs w:val="20"/>
                <w:lang w:val="en-US"/>
              </w:rPr>
            </w:pPr>
            <w:r>
              <w:rPr>
                <w:rFonts w:ascii="Arial" w:eastAsia="Calibri" w:hAnsi="Arial" w:cs="Arial"/>
                <w:sz w:val="20"/>
                <w:szCs w:val="20"/>
                <w:lang w:val="en-US"/>
              </w:rPr>
              <w:t xml:space="preserve">Interna pravila i procedure rada </w:t>
            </w:r>
          </w:p>
        </w:tc>
        <w:tc>
          <w:tcPr>
            <w:tcW w:w="2853" w:type="dxa"/>
            <w:shd w:val="clear" w:color="auto" w:fill="auto"/>
            <w:vAlign w:val="center"/>
          </w:tcPr>
          <w:p w:rsidR="009D3468" w:rsidRDefault="00520BE8" w:rsidP="008B16D7">
            <w:pPr>
              <w:tabs>
                <w:tab w:val="left" w:pos="1251"/>
              </w:tabs>
              <w:spacing w:after="0" w:line="240" w:lineRule="auto"/>
              <w:jc w:val="left"/>
              <w:rPr>
                <w:rFonts w:ascii="Arial" w:eastAsia="Times New Roman" w:hAnsi="Arial" w:cs="Arial"/>
                <w:bCs/>
                <w:sz w:val="20"/>
                <w:szCs w:val="20"/>
                <w:lang w:val="en-US"/>
              </w:rPr>
            </w:pPr>
            <w:r>
              <w:rPr>
                <w:rFonts w:ascii="Arial" w:eastAsia="Times New Roman" w:hAnsi="Arial" w:cs="Arial"/>
                <w:bCs/>
                <w:sz w:val="20"/>
                <w:szCs w:val="20"/>
                <w:lang w:val="en-US"/>
              </w:rPr>
              <w:t>Precizno definisati procese nadzora i praćenja u internim strategijama, pravilima i uputstvima</w:t>
            </w:r>
            <w:r w:rsidR="00035F12">
              <w:rPr>
                <w:rFonts w:ascii="Arial" w:eastAsia="Times New Roman" w:hAnsi="Arial" w:cs="Arial"/>
                <w:bCs/>
                <w:sz w:val="20"/>
                <w:szCs w:val="20"/>
                <w:lang w:val="en-US"/>
              </w:rPr>
              <w:t>,</w:t>
            </w:r>
            <w:r>
              <w:rPr>
                <w:rFonts w:ascii="Arial" w:eastAsia="Times New Roman" w:hAnsi="Arial" w:cs="Arial"/>
                <w:bCs/>
                <w:sz w:val="20"/>
                <w:szCs w:val="20"/>
                <w:lang w:val="en-US"/>
              </w:rPr>
              <w:t xml:space="preserve"> kao i godišnjim finansijskim i poslovnim planovima</w:t>
            </w:r>
            <w:r w:rsidR="00035F12">
              <w:rPr>
                <w:rFonts w:ascii="Arial" w:eastAsia="Times New Roman" w:hAnsi="Arial" w:cs="Arial"/>
                <w:bCs/>
                <w:sz w:val="20"/>
                <w:szCs w:val="20"/>
                <w:lang w:val="en-US"/>
              </w:rPr>
              <w:t>;</w:t>
            </w:r>
          </w:p>
          <w:p w:rsidR="00520BE8" w:rsidRDefault="00DB540F" w:rsidP="008B16D7">
            <w:pPr>
              <w:tabs>
                <w:tab w:val="left" w:pos="1251"/>
              </w:tabs>
              <w:spacing w:after="0" w:line="240" w:lineRule="auto"/>
              <w:jc w:val="left"/>
              <w:rPr>
                <w:rFonts w:ascii="Arial" w:eastAsia="Times New Roman" w:hAnsi="Arial" w:cs="Arial"/>
                <w:bCs/>
                <w:sz w:val="20"/>
                <w:szCs w:val="20"/>
                <w:lang w:val="en-US"/>
              </w:rPr>
            </w:pPr>
            <w:r>
              <w:rPr>
                <w:rFonts w:ascii="Arial" w:eastAsia="Times New Roman" w:hAnsi="Arial" w:cs="Arial"/>
                <w:bCs/>
                <w:sz w:val="20"/>
                <w:szCs w:val="20"/>
                <w:lang w:val="en-US"/>
              </w:rPr>
              <w:t>Obezbjeđenje kvalitetnih i transparentnih politika i pr</w:t>
            </w:r>
            <w:r w:rsidR="00BC0138">
              <w:rPr>
                <w:rFonts w:ascii="Arial" w:eastAsia="Times New Roman" w:hAnsi="Arial" w:cs="Arial"/>
                <w:bCs/>
                <w:sz w:val="20"/>
                <w:szCs w:val="20"/>
                <w:lang w:val="en-US"/>
              </w:rPr>
              <w:t>avila (pravnih i finansiiskih) i</w:t>
            </w:r>
            <w:r>
              <w:rPr>
                <w:rFonts w:ascii="Arial" w:eastAsia="Times New Roman" w:hAnsi="Arial" w:cs="Arial"/>
                <w:bCs/>
                <w:sz w:val="20"/>
                <w:szCs w:val="20"/>
                <w:lang w:val="en-US"/>
              </w:rPr>
              <w:t xml:space="preserve"> efikasna i pravno valjana realizacija svih aktivnosti</w:t>
            </w:r>
            <w:r w:rsidR="00035F12">
              <w:rPr>
                <w:rFonts w:ascii="Arial" w:eastAsia="Times New Roman" w:hAnsi="Arial" w:cs="Arial"/>
                <w:bCs/>
                <w:sz w:val="20"/>
                <w:szCs w:val="20"/>
                <w:lang w:val="en-US"/>
              </w:rPr>
              <w:t>;</w:t>
            </w:r>
          </w:p>
          <w:p w:rsidR="001867DB" w:rsidRDefault="001867DB" w:rsidP="008B16D7">
            <w:pPr>
              <w:tabs>
                <w:tab w:val="left" w:pos="1251"/>
              </w:tabs>
              <w:spacing w:after="0" w:line="240" w:lineRule="auto"/>
              <w:jc w:val="left"/>
              <w:rPr>
                <w:rFonts w:ascii="Arial" w:eastAsia="Times New Roman" w:hAnsi="Arial" w:cs="Arial"/>
                <w:bCs/>
                <w:sz w:val="20"/>
                <w:szCs w:val="20"/>
                <w:lang w:val="en-US"/>
              </w:rPr>
            </w:pPr>
            <w:r>
              <w:rPr>
                <w:rFonts w:ascii="Arial" w:eastAsia="Times New Roman" w:hAnsi="Arial" w:cs="Arial"/>
                <w:bCs/>
                <w:sz w:val="20"/>
                <w:szCs w:val="20"/>
                <w:lang w:val="en-US"/>
              </w:rPr>
              <w:t>Obavezno praćenje realizacije ugovora o javnim nabavkama</w:t>
            </w:r>
            <w:r w:rsidR="00035F12">
              <w:rPr>
                <w:rFonts w:ascii="Arial" w:eastAsia="Times New Roman" w:hAnsi="Arial" w:cs="Arial"/>
                <w:bCs/>
                <w:sz w:val="20"/>
                <w:szCs w:val="20"/>
                <w:lang w:val="en-US"/>
              </w:rPr>
              <w:t>;</w:t>
            </w:r>
          </w:p>
          <w:p w:rsidR="001867DB" w:rsidRDefault="001867DB" w:rsidP="008B16D7">
            <w:pPr>
              <w:tabs>
                <w:tab w:val="left" w:pos="1251"/>
              </w:tabs>
              <w:spacing w:after="0" w:line="240" w:lineRule="auto"/>
              <w:jc w:val="left"/>
              <w:rPr>
                <w:rFonts w:ascii="Arial" w:eastAsia="Times New Roman" w:hAnsi="Arial" w:cs="Arial"/>
                <w:bCs/>
                <w:sz w:val="20"/>
                <w:szCs w:val="20"/>
                <w:lang w:val="en-US"/>
              </w:rPr>
            </w:pPr>
          </w:p>
        </w:tc>
        <w:tc>
          <w:tcPr>
            <w:tcW w:w="2268" w:type="dxa"/>
            <w:shd w:val="clear" w:color="auto" w:fill="auto"/>
            <w:vAlign w:val="center"/>
          </w:tcPr>
          <w:p w:rsidR="00520BE8" w:rsidRPr="001867DB" w:rsidRDefault="00520BE8" w:rsidP="00520BE8">
            <w:pPr>
              <w:spacing w:after="0" w:line="240" w:lineRule="auto"/>
              <w:rPr>
                <w:rFonts w:ascii="Arial" w:eastAsia="Times New Roman" w:hAnsi="Arial" w:cs="Arial"/>
                <w:bCs/>
                <w:i/>
                <w:sz w:val="20"/>
                <w:szCs w:val="20"/>
                <w:lang w:val="en-US"/>
              </w:rPr>
            </w:pPr>
            <w:r w:rsidRPr="001867DB">
              <w:rPr>
                <w:rFonts w:ascii="Arial" w:eastAsia="Times New Roman" w:hAnsi="Arial" w:cs="Arial"/>
                <w:bCs/>
                <w:i/>
                <w:sz w:val="20"/>
                <w:szCs w:val="20"/>
                <w:lang w:val="en-US"/>
              </w:rPr>
              <w:t>Ovlaščeno lice naručioca</w:t>
            </w:r>
            <w:r w:rsidR="001867DB">
              <w:rPr>
                <w:rFonts w:ascii="Arial" w:eastAsia="Times New Roman" w:hAnsi="Arial" w:cs="Arial"/>
                <w:bCs/>
                <w:i/>
                <w:sz w:val="20"/>
                <w:szCs w:val="20"/>
                <w:lang w:val="en-US"/>
              </w:rPr>
              <w:t xml:space="preserve"> - direktor</w:t>
            </w:r>
          </w:p>
          <w:p w:rsidR="00520BE8" w:rsidRPr="001867DB" w:rsidRDefault="00520BE8" w:rsidP="00520BE8">
            <w:pPr>
              <w:spacing w:after="0" w:line="240" w:lineRule="auto"/>
              <w:rPr>
                <w:rFonts w:ascii="Arial" w:eastAsia="Times New Roman" w:hAnsi="Arial" w:cs="Arial"/>
                <w:bCs/>
                <w:i/>
                <w:sz w:val="20"/>
                <w:szCs w:val="20"/>
                <w:lang w:val="en-US"/>
              </w:rPr>
            </w:pPr>
            <w:r w:rsidRPr="001867DB">
              <w:rPr>
                <w:rFonts w:ascii="Arial" w:eastAsia="Times New Roman" w:hAnsi="Arial" w:cs="Arial"/>
                <w:bCs/>
                <w:i/>
                <w:sz w:val="20"/>
                <w:szCs w:val="20"/>
                <w:lang w:val="en-US"/>
              </w:rPr>
              <w:t>Samostalna savjetnica I za javne nabavke</w:t>
            </w:r>
          </w:p>
          <w:p w:rsidR="009D3468" w:rsidRPr="00455B0A" w:rsidRDefault="00520BE8" w:rsidP="00520BE8">
            <w:pPr>
              <w:spacing w:after="0" w:line="240" w:lineRule="auto"/>
              <w:rPr>
                <w:rFonts w:ascii="Arial" w:eastAsia="Times New Roman" w:hAnsi="Arial" w:cs="Arial"/>
                <w:bCs/>
                <w:sz w:val="20"/>
                <w:szCs w:val="20"/>
                <w:lang w:val="en-US"/>
              </w:rPr>
            </w:pPr>
            <w:r w:rsidRPr="001867DB">
              <w:rPr>
                <w:rFonts w:ascii="Arial" w:eastAsia="Times New Roman" w:hAnsi="Arial" w:cs="Arial"/>
                <w:bCs/>
                <w:i/>
                <w:sz w:val="20"/>
                <w:szCs w:val="20"/>
                <w:lang w:val="en-US"/>
              </w:rPr>
              <w:t>Članovi Komisije za sprovođenje postupka javne nabavke</w:t>
            </w:r>
          </w:p>
        </w:tc>
        <w:tc>
          <w:tcPr>
            <w:tcW w:w="2127" w:type="dxa"/>
            <w:shd w:val="clear" w:color="auto" w:fill="auto"/>
            <w:vAlign w:val="center"/>
          </w:tcPr>
          <w:p w:rsidR="009D3468" w:rsidRPr="00455B0A" w:rsidRDefault="00520BE8" w:rsidP="001867DB">
            <w:pPr>
              <w:jc w:val="center"/>
              <w:rPr>
                <w:rFonts w:ascii="Arial" w:eastAsia="Times New Roman" w:hAnsi="Arial" w:cs="Arial"/>
                <w:bCs/>
                <w:sz w:val="20"/>
                <w:szCs w:val="20"/>
                <w:lang w:val="en-US"/>
              </w:rPr>
            </w:pPr>
            <w:r>
              <w:rPr>
                <w:rFonts w:ascii="Arial" w:hAnsi="Arial" w:cs="Arial"/>
                <w:bCs/>
                <w:sz w:val="20"/>
                <w:szCs w:val="20"/>
                <w:lang w:val="en-US"/>
              </w:rPr>
              <w:t>Kontinuirano</w:t>
            </w:r>
          </w:p>
        </w:tc>
      </w:tr>
      <w:tr w:rsidR="00D502A8" w:rsidRPr="00455B0A" w:rsidTr="00E13534">
        <w:trPr>
          <w:cantSplit/>
          <w:trHeight w:val="2458"/>
        </w:trPr>
        <w:tc>
          <w:tcPr>
            <w:tcW w:w="851" w:type="dxa"/>
            <w:shd w:val="clear" w:color="auto" w:fill="auto"/>
            <w:vAlign w:val="center"/>
          </w:tcPr>
          <w:p w:rsidR="00D502A8" w:rsidRDefault="00E47595" w:rsidP="00455B0A">
            <w:pPr>
              <w:spacing w:after="0" w:line="360" w:lineRule="auto"/>
              <w:jc w:val="center"/>
              <w:rPr>
                <w:rFonts w:ascii="Arial" w:eastAsia="Times New Roman" w:hAnsi="Arial" w:cs="Arial"/>
                <w:bCs/>
                <w:sz w:val="20"/>
                <w:szCs w:val="20"/>
                <w:lang w:val="en-US"/>
              </w:rPr>
            </w:pPr>
            <w:r>
              <w:rPr>
                <w:rFonts w:ascii="Arial" w:eastAsia="Times New Roman" w:hAnsi="Arial" w:cs="Arial"/>
                <w:bCs/>
                <w:sz w:val="20"/>
                <w:szCs w:val="20"/>
                <w:lang w:val="en-US"/>
              </w:rPr>
              <w:lastRenderedPageBreak/>
              <w:t>14</w:t>
            </w:r>
            <w:r w:rsidR="00D502A8">
              <w:rPr>
                <w:rFonts w:ascii="Arial" w:eastAsia="Times New Roman" w:hAnsi="Arial" w:cs="Arial"/>
                <w:bCs/>
                <w:sz w:val="20"/>
                <w:szCs w:val="20"/>
                <w:lang w:val="en-US"/>
              </w:rPr>
              <w:t>.</w:t>
            </w:r>
          </w:p>
        </w:tc>
        <w:tc>
          <w:tcPr>
            <w:tcW w:w="1843" w:type="dxa"/>
            <w:shd w:val="clear" w:color="auto" w:fill="auto"/>
            <w:vAlign w:val="center"/>
          </w:tcPr>
          <w:p w:rsidR="002B07D4" w:rsidRDefault="002B07D4" w:rsidP="008B16D7">
            <w:pPr>
              <w:spacing w:after="0" w:line="240" w:lineRule="auto"/>
              <w:jc w:val="left"/>
              <w:rPr>
                <w:rFonts w:ascii="Arial" w:eastAsia="Calibri" w:hAnsi="Arial" w:cs="Arial"/>
                <w:color w:val="000000"/>
                <w:sz w:val="20"/>
                <w:szCs w:val="20"/>
                <w:lang w:val="en-US"/>
              </w:rPr>
            </w:pPr>
            <w:r>
              <w:rPr>
                <w:rFonts w:ascii="Arial" w:eastAsia="Calibri" w:hAnsi="Arial" w:cs="Arial"/>
                <w:color w:val="000000"/>
                <w:sz w:val="20"/>
                <w:szCs w:val="20"/>
                <w:lang w:val="en-US"/>
              </w:rPr>
              <w:t>Nepostojanje koordinacije i</w:t>
            </w:r>
            <w:r w:rsidR="00D502A8" w:rsidRPr="00D502A8">
              <w:rPr>
                <w:rFonts w:ascii="Arial" w:eastAsia="Calibri" w:hAnsi="Arial" w:cs="Arial"/>
                <w:color w:val="000000"/>
                <w:sz w:val="20"/>
                <w:szCs w:val="20"/>
                <w:lang w:val="en-US"/>
              </w:rPr>
              <w:t xml:space="preserve"> efikasne ko</w:t>
            </w:r>
            <w:r>
              <w:rPr>
                <w:rFonts w:ascii="Arial" w:eastAsia="Calibri" w:hAnsi="Arial" w:cs="Arial"/>
                <w:color w:val="000000"/>
                <w:sz w:val="20"/>
                <w:szCs w:val="20"/>
                <w:lang w:val="en-US"/>
              </w:rPr>
              <w:t>munikacije izmedju rukovodioca i</w:t>
            </w:r>
            <w:r w:rsidR="00D502A8" w:rsidRPr="00D502A8">
              <w:rPr>
                <w:rFonts w:ascii="Arial" w:eastAsia="Calibri" w:hAnsi="Arial" w:cs="Arial"/>
                <w:color w:val="000000"/>
                <w:sz w:val="20"/>
                <w:szCs w:val="20"/>
                <w:lang w:val="en-US"/>
              </w:rPr>
              <w:t xml:space="preserve"> zaposlenih</w:t>
            </w:r>
          </w:p>
          <w:p w:rsidR="002B07D4" w:rsidRDefault="002E1D40" w:rsidP="008B16D7">
            <w:pPr>
              <w:spacing w:after="0" w:line="240" w:lineRule="auto"/>
              <w:jc w:val="left"/>
              <w:rPr>
                <w:rFonts w:ascii="Arial" w:eastAsia="Calibri" w:hAnsi="Arial" w:cs="Arial"/>
                <w:color w:val="000000"/>
                <w:sz w:val="20"/>
                <w:szCs w:val="20"/>
                <w:lang w:val="en-US"/>
              </w:rPr>
            </w:pPr>
            <w:r>
              <w:rPr>
                <w:rFonts w:ascii="Arial" w:eastAsia="Calibri" w:hAnsi="Arial" w:cs="Arial"/>
                <w:color w:val="000000"/>
                <w:sz w:val="20"/>
                <w:szCs w:val="20"/>
                <w:lang w:val="en-US"/>
              </w:rPr>
              <w:t>Neefikasno izvrš</w:t>
            </w:r>
            <w:r w:rsidR="002B07D4" w:rsidRPr="002B07D4">
              <w:rPr>
                <w:rFonts w:ascii="Arial" w:eastAsia="Calibri" w:hAnsi="Arial" w:cs="Arial"/>
                <w:color w:val="000000"/>
                <w:sz w:val="20"/>
                <w:szCs w:val="20"/>
                <w:lang w:val="en-US"/>
              </w:rPr>
              <w:t>avanje zadataka, probijanje rokova, neispunjenje plana, nerazumijevanje I potencijalni sukobi</w:t>
            </w:r>
          </w:p>
        </w:tc>
        <w:tc>
          <w:tcPr>
            <w:tcW w:w="1417" w:type="dxa"/>
            <w:shd w:val="clear" w:color="auto" w:fill="auto"/>
            <w:vAlign w:val="center"/>
          </w:tcPr>
          <w:p w:rsidR="00D502A8" w:rsidRDefault="002B07D4" w:rsidP="00455B0A">
            <w:pPr>
              <w:autoSpaceDE w:val="0"/>
              <w:autoSpaceDN w:val="0"/>
              <w:adjustRightInd w:val="0"/>
              <w:spacing w:after="0" w:line="240" w:lineRule="atLeast"/>
              <w:ind w:left="-82"/>
              <w:jc w:val="center"/>
              <w:rPr>
                <w:rFonts w:ascii="Arial" w:eastAsia="Calibri" w:hAnsi="Arial" w:cs="Arial"/>
                <w:sz w:val="20"/>
                <w:szCs w:val="20"/>
                <w:lang w:val="en-US"/>
              </w:rPr>
            </w:pPr>
            <w:r>
              <w:rPr>
                <w:rFonts w:ascii="Arial" w:eastAsia="Calibri" w:hAnsi="Arial" w:cs="Arial"/>
                <w:sz w:val="20"/>
                <w:szCs w:val="20"/>
                <w:lang w:val="en-US"/>
              </w:rPr>
              <w:t>Operativni, kadrovski</w:t>
            </w:r>
          </w:p>
        </w:tc>
        <w:tc>
          <w:tcPr>
            <w:tcW w:w="567" w:type="dxa"/>
            <w:tcBorders>
              <w:top w:val="single" w:sz="4" w:space="0" w:color="auto"/>
              <w:bottom w:val="single" w:sz="4" w:space="0" w:color="auto"/>
              <w:right w:val="single" w:sz="4" w:space="0" w:color="auto"/>
            </w:tcBorders>
            <w:shd w:val="clear" w:color="auto" w:fill="auto"/>
            <w:vAlign w:val="center"/>
          </w:tcPr>
          <w:p w:rsidR="00D502A8" w:rsidRDefault="002B07D4" w:rsidP="00455B0A">
            <w:pPr>
              <w:spacing w:after="0" w:line="360" w:lineRule="auto"/>
              <w:jc w:val="center"/>
              <w:rPr>
                <w:rFonts w:ascii="Arial" w:eastAsia="Times New Roman" w:hAnsi="Arial" w:cs="Arial"/>
                <w:bCs/>
                <w:spacing w:val="-4"/>
                <w:sz w:val="20"/>
                <w:szCs w:val="20"/>
                <w:lang w:val="en-US"/>
              </w:rPr>
            </w:pPr>
            <w:r>
              <w:rPr>
                <w:rFonts w:ascii="Arial" w:eastAsia="Times New Roman" w:hAnsi="Arial" w:cs="Arial"/>
                <w:bCs/>
                <w:spacing w:val="-4"/>
                <w:sz w:val="20"/>
                <w:szCs w:val="20"/>
                <w:lang w:val="en-US"/>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502A8" w:rsidRDefault="002B07D4" w:rsidP="00455B0A">
            <w:pPr>
              <w:spacing w:after="0" w:line="360" w:lineRule="auto"/>
              <w:jc w:val="center"/>
              <w:rPr>
                <w:rFonts w:ascii="Arial" w:eastAsia="Times New Roman" w:hAnsi="Arial" w:cs="Arial"/>
                <w:bCs/>
                <w:spacing w:val="-6"/>
                <w:sz w:val="20"/>
                <w:szCs w:val="20"/>
                <w:lang w:val="en-US"/>
              </w:rPr>
            </w:pPr>
            <w:r>
              <w:rPr>
                <w:rFonts w:ascii="Arial" w:eastAsia="Times New Roman" w:hAnsi="Arial" w:cs="Arial"/>
                <w:bCs/>
                <w:spacing w:val="-6"/>
                <w:sz w:val="20"/>
                <w:szCs w:val="20"/>
                <w:lang w:val="en-US"/>
              </w:rPr>
              <w:t>2</w:t>
            </w:r>
          </w:p>
        </w:tc>
        <w:tc>
          <w:tcPr>
            <w:tcW w:w="567" w:type="dxa"/>
            <w:tcBorders>
              <w:top w:val="single" w:sz="4" w:space="0" w:color="auto"/>
              <w:left w:val="single" w:sz="4" w:space="0" w:color="auto"/>
              <w:bottom w:val="single" w:sz="4" w:space="0" w:color="auto"/>
            </w:tcBorders>
            <w:shd w:val="clear" w:color="auto" w:fill="auto"/>
            <w:vAlign w:val="center"/>
          </w:tcPr>
          <w:p w:rsidR="00D502A8" w:rsidRDefault="002B07D4" w:rsidP="00455B0A">
            <w:pPr>
              <w:spacing w:after="0" w:line="360" w:lineRule="auto"/>
              <w:jc w:val="center"/>
              <w:rPr>
                <w:rFonts w:ascii="Arial" w:eastAsia="Times New Roman" w:hAnsi="Arial" w:cs="Arial"/>
                <w:bCs/>
                <w:spacing w:val="-6"/>
                <w:sz w:val="20"/>
                <w:szCs w:val="20"/>
                <w:lang w:val="en-US"/>
              </w:rPr>
            </w:pPr>
            <w:r>
              <w:rPr>
                <w:rFonts w:ascii="Arial" w:eastAsia="Times New Roman" w:hAnsi="Arial" w:cs="Arial"/>
                <w:bCs/>
                <w:spacing w:val="-6"/>
                <w:sz w:val="20"/>
                <w:szCs w:val="20"/>
                <w:lang w:val="en-US"/>
              </w:rPr>
              <w:t>6</w:t>
            </w:r>
          </w:p>
        </w:tc>
        <w:tc>
          <w:tcPr>
            <w:tcW w:w="1966" w:type="dxa"/>
            <w:vAlign w:val="center"/>
          </w:tcPr>
          <w:p w:rsidR="00D502A8" w:rsidRDefault="002A4EBE" w:rsidP="008B16D7">
            <w:pPr>
              <w:spacing w:after="0" w:line="240" w:lineRule="auto"/>
              <w:jc w:val="left"/>
              <w:rPr>
                <w:rFonts w:ascii="Arial" w:eastAsia="Calibri" w:hAnsi="Arial" w:cs="Arial"/>
                <w:sz w:val="20"/>
                <w:szCs w:val="20"/>
                <w:lang w:val="en-US"/>
              </w:rPr>
            </w:pPr>
            <w:r>
              <w:rPr>
                <w:rFonts w:ascii="Arial" w:eastAsia="Calibri" w:hAnsi="Arial" w:cs="Arial"/>
                <w:sz w:val="20"/>
                <w:szCs w:val="20"/>
                <w:lang w:val="en-US"/>
              </w:rPr>
              <w:t>Etički kodeks</w:t>
            </w:r>
          </w:p>
          <w:p w:rsidR="002B07D4" w:rsidRDefault="004145B4" w:rsidP="008B16D7">
            <w:pPr>
              <w:spacing w:after="0" w:line="240" w:lineRule="auto"/>
              <w:jc w:val="left"/>
              <w:rPr>
                <w:rFonts w:ascii="Arial" w:eastAsia="Calibri" w:hAnsi="Arial" w:cs="Arial"/>
                <w:sz w:val="20"/>
                <w:szCs w:val="20"/>
                <w:lang w:val="en-US"/>
              </w:rPr>
            </w:pPr>
            <w:r>
              <w:rPr>
                <w:rFonts w:ascii="Arial" w:eastAsia="Calibri" w:hAnsi="Arial" w:cs="Arial"/>
                <w:sz w:val="20"/>
                <w:szCs w:val="20"/>
                <w:lang w:val="en-US"/>
              </w:rPr>
              <w:t>Izmjene i dopu</w:t>
            </w:r>
            <w:r w:rsidR="002B07D4" w:rsidRPr="002B07D4">
              <w:rPr>
                <w:rFonts w:ascii="Arial" w:eastAsia="Calibri" w:hAnsi="Arial" w:cs="Arial"/>
                <w:sz w:val="20"/>
                <w:szCs w:val="20"/>
                <w:lang w:val="en-US"/>
              </w:rPr>
              <w:t>ne Knjige procedura Uprave za sport</w:t>
            </w:r>
            <w:r w:rsidR="004D073C">
              <w:rPr>
                <w:rFonts w:ascii="Arial" w:eastAsia="Calibri" w:hAnsi="Arial" w:cs="Arial"/>
                <w:sz w:val="20"/>
                <w:szCs w:val="20"/>
                <w:lang w:val="en-US"/>
              </w:rPr>
              <w:t xml:space="preserve"> i mlade</w:t>
            </w:r>
          </w:p>
        </w:tc>
        <w:tc>
          <w:tcPr>
            <w:tcW w:w="2853" w:type="dxa"/>
            <w:shd w:val="clear" w:color="auto" w:fill="auto"/>
            <w:vAlign w:val="center"/>
          </w:tcPr>
          <w:p w:rsidR="002B07D4" w:rsidRDefault="002B07D4" w:rsidP="008B16D7">
            <w:pPr>
              <w:tabs>
                <w:tab w:val="left" w:pos="1251"/>
              </w:tabs>
              <w:spacing w:after="0" w:line="240" w:lineRule="auto"/>
              <w:jc w:val="left"/>
              <w:rPr>
                <w:rFonts w:ascii="Arial" w:eastAsia="Times New Roman" w:hAnsi="Arial" w:cs="Arial"/>
                <w:bCs/>
                <w:sz w:val="20"/>
                <w:szCs w:val="20"/>
                <w:lang w:val="en-US"/>
              </w:rPr>
            </w:pPr>
            <w:r w:rsidRPr="002B07D4">
              <w:rPr>
                <w:rFonts w:ascii="Arial" w:eastAsia="Times New Roman" w:hAnsi="Arial" w:cs="Arial"/>
                <w:bCs/>
                <w:sz w:val="20"/>
                <w:szCs w:val="20"/>
                <w:lang w:val="en-US"/>
              </w:rPr>
              <w:t>Rukovodioci organizacionih jedinica da organizuje</w:t>
            </w:r>
            <w:r>
              <w:rPr>
                <w:rFonts w:ascii="Arial" w:eastAsia="Times New Roman" w:hAnsi="Arial" w:cs="Arial"/>
                <w:bCs/>
                <w:sz w:val="20"/>
                <w:szCs w:val="20"/>
                <w:lang w:val="en-US"/>
              </w:rPr>
              <w:t xml:space="preserve"> efikasnu komunikaciju, sastanke,</w:t>
            </w:r>
            <w:r w:rsidR="003E3C3A">
              <w:rPr>
                <w:rFonts w:ascii="Arial" w:eastAsia="Times New Roman" w:hAnsi="Arial" w:cs="Arial"/>
                <w:bCs/>
                <w:sz w:val="20"/>
                <w:szCs w:val="20"/>
                <w:lang w:val="en-US"/>
              </w:rPr>
              <w:t xml:space="preserve"> obuke, jasne smjernice i</w:t>
            </w:r>
            <w:r>
              <w:rPr>
                <w:rFonts w:ascii="Arial" w:eastAsia="Times New Roman" w:hAnsi="Arial" w:cs="Arial"/>
                <w:bCs/>
                <w:sz w:val="20"/>
                <w:szCs w:val="20"/>
                <w:lang w:val="en-US"/>
              </w:rPr>
              <w:t xml:space="preserve"> jač</w:t>
            </w:r>
            <w:r w:rsidRPr="002B07D4">
              <w:rPr>
                <w:rFonts w:ascii="Arial" w:eastAsia="Times New Roman" w:hAnsi="Arial" w:cs="Arial"/>
                <w:bCs/>
                <w:sz w:val="20"/>
                <w:szCs w:val="20"/>
                <w:lang w:val="en-US"/>
              </w:rPr>
              <w:t>anje timskog duha</w:t>
            </w:r>
            <w:r w:rsidR="003E3C3A">
              <w:rPr>
                <w:rFonts w:ascii="Arial" w:eastAsia="Times New Roman" w:hAnsi="Arial" w:cs="Arial"/>
                <w:bCs/>
                <w:sz w:val="20"/>
                <w:szCs w:val="20"/>
                <w:lang w:val="en-US"/>
              </w:rPr>
              <w:t>, izrada zapisnika i izvjestaja;</w:t>
            </w:r>
            <w:r w:rsidRPr="002B07D4">
              <w:rPr>
                <w:rFonts w:ascii="Arial" w:eastAsia="Times New Roman" w:hAnsi="Arial" w:cs="Arial"/>
                <w:bCs/>
                <w:sz w:val="20"/>
                <w:szCs w:val="20"/>
                <w:lang w:val="en-US"/>
              </w:rPr>
              <w:t xml:space="preserve"> </w:t>
            </w:r>
          </w:p>
          <w:p w:rsidR="00D502A8" w:rsidRDefault="002B07D4" w:rsidP="002B07D4">
            <w:pPr>
              <w:tabs>
                <w:tab w:val="left" w:pos="1251"/>
              </w:tabs>
              <w:spacing w:after="0" w:line="240" w:lineRule="auto"/>
              <w:jc w:val="left"/>
              <w:rPr>
                <w:rFonts w:ascii="Arial" w:eastAsia="Times New Roman" w:hAnsi="Arial" w:cs="Arial"/>
                <w:bCs/>
                <w:sz w:val="20"/>
                <w:szCs w:val="20"/>
                <w:lang w:val="en-US"/>
              </w:rPr>
            </w:pPr>
            <w:r w:rsidRPr="002B07D4">
              <w:rPr>
                <w:rFonts w:ascii="Arial" w:eastAsia="Times New Roman" w:hAnsi="Arial" w:cs="Arial"/>
                <w:bCs/>
                <w:sz w:val="20"/>
                <w:szCs w:val="20"/>
                <w:lang w:val="en-US"/>
              </w:rPr>
              <w:t xml:space="preserve">Jacanje </w:t>
            </w:r>
            <w:r>
              <w:rPr>
                <w:rFonts w:ascii="Arial" w:eastAsia="Times New Roman" w:hAnsi="Arial" w:cs="Arial"/>
                <w:bCs/>
                <w:sz w:val="20"/>
                <w:szCs w:val="20"/>
                <w:lang w:val="en-US"/>
              </w:rPr>
              <w:t>Službe za finansije, kadrovske i opšte poslove;</w:t>
            </w:r>
          </w:p>
          <w:p w:rsidR="002B07D4" w:rsidRDefault="002B07D4" w:rsidP="002B07D4">
            <w:pPr>
              <w:tabs>
                <w:tab w:val="left" w:pos="1251"/>
              </w:tabs>
              <w:spacing w:after="0" w:line="240" w:lineRule="auto"/>
              <w:jc w:val="left"/>
              <w:rPr>
                <w:rFonts w:ascii="Arial" w:eastAsia="Times New Roman" w:hAnsi="Arial" w:cs="Arial"/>
                <w:bCs/>
                <w:sz w:val="20"/>
                <w:szCs w:val="20"/>
                <w:lang w:val="en-US"/>
              </w:rPr>
            </w:pPr>
            <w:r>
              <w:rPr>
                <w:rFonts w:ascii="Arial" w:eastAsia="Times New Roman" w:hAnsi="Arial" w:cs="Arial"/>
                <w:bCs/>
                <w:sz w:val="20"/>
                <w:szCs w:val="20"/>
                <w:lang w:val="en-US"/>
              </w:rPr>
              <w:t>Osigurati kvalitetnu komunikaciju između rukovodilaca i zaposlenih uz jasn</w:t>
            </w:r>
            <w:r w:rsidR="00766219">
              <w:rPr>
                <w:rFonts w:ascii="Arial" w:eastAsia="Times New Roman" w:hAnsi="Arial" w:cs="Arial"/>
                <w:bCs/>
                <w:sz w:val="20"/>
                <w:szCs w:val="20"/>
                <w:lang w:val="en-US"/>
              </w:rPr>
              <w:t>e i kvalitetne politike Uprave;</w:t>
            </w:r>
          </w:p>
        </w:tc>
        <w:tc>
          <w:tcPr>
            <w:tcW w:w="2268" w:type="dxa"/>
            <w:shd w:val="clear" w:color="auto" w:fill="auto"/>
            <w:vAlign w:val="center"/>
          </w:tcPr>
          <w:p w:rsidR="00D502A8" w:rsidRPr="001867DB" w:rsidRDefault="002B07D4" w:rsidP="00520BE8">
            <w:pPr>
              <w:spacing w:after="0" w:line="240" w:lineRule="auto"/>
              <w:rPr>
                <w:rFonts w:ascii="Arial" w:eastAsia="Times New Roman" w:hAnsi="Arial" w:cs="Arial"/>
                <w:bCs/>
                <w:i/>
                <w:sz w:val="20"/>
                <w:szCs w:val="20"/>
                <w:lang w:val="en-US"/>
              </w:rPr>
            </w:pPr>
            <w:r>
              <w:rPr>
                <w:rFonts w:ascii="Arial" w:eastAsia="Times New Roman" w:hAnsi="Arial" w:cs="Arial"/>
                <w:bCs/>
                <w:i/>
                <w:sz w:val="20"/>
                <w:szCs w:val="20"/>
                <w:lang w:val="en-US"/>
              </w:rPr>
              <w:t>Direktor;</w:t>
            </w:r>
          </w:p>
        </w:tc>
        <w:tc>
          <w:tcPr>
            <w:tcW w:w="2127" w:type="dxa"/>
            <w:shd w:val="clear" w:color="auto" w:fill="auto"/>
            <w:vAlign w:val="center"/>
          </w:tcPr>
          <w:p w:rsidR="00D502A8" w:rsidRDefault="002B07D4" w:rsidP="001867DB">
            <w:pPr>
              <w:jc w:val="center"/>
              <w:rPr>
                <w:rFonts w:ascii="Arial" w:hAnsi="Arial" w:cs="Arial"/>
                <w:bCs/>
                <w:sz w:val="20"/>
                <w:szCs w:val="20"/>
                <w:lang w:val="en-US"/>
              </w:rPr>
            </w:pPr>
            <w:r>
              <w:rPr>
                <w:rFonts w:ascii="Arial" w:hAnsi="Arial" w:cs="Arial"/>
                <w:bCs/>
                <w:sz w:val="20"/>
                <w:szCs w:val="20"/>
                <w:lang w:val="en-US"/>
              </w:rPr>
              <w:t>Kontinuirano</w:t>
            </w:r>
          </w:p>
        </w:tc>
      </w:tr>
      <w:tr w:rsidR="002E1D40" w:rsidRPr="00455B0A" w:rsidTr="00E13534">
        <w:trPr>
          <w:cantSplit/>
          <w:trHeight w:val="2458"/>
        </w:trPr>
        <w:tc>
          <w:tcPr>
            <w:tcW w:w="851" w:type="dxa"/>
            <w:shd w:val="clear" w:color="auto" w:fill="auto"/>
            <w:vAlign w:val="center"/>
          </w:tcPr>
          <w:p w:rsidR="002E1D40" w:rsidRDefault="00E47595" w:rsidP="00455B0A">
            <w:pPr>
              <w:spacing w:after="0" w:line="360" w:lineRule="auto"/>
              <w:jc w:val="center"/>
              <w:rPr>
                <w:rFonts w:ascii="Arial" w:eastAsia="Times New Roman" w:hAnsi="Arial" w:cs="Arial"/>
                <w:bCs/>
                <w:sz w:val="20"/>
                <w:szCs w:val="20"/>
                <w:lang w:val="en-US"/>
              </w:rPr>
            </w:pPr>
            <w:r>
              <w:rPr>
                <w:rFonts w:ascii="Arial" w:eastAsia="Times New Roman" w:hAnsi="Arial" w:cs="Arial"/>
                <w:bCs/>
                <w:sz w:val="20"/>
                <w:szCs w:val="20"/>
                <w:lang w:val="en-US"/>
              </w:rPr>
              <w:t>15</w:t>
            </w:r>
            <w:r w:rsidR="002E1D40">
              <w:rPr>
                <w:rFonts w:ascii="Arial" w:eastAsia="Times New Roman" w:hAnsi="Arial" w:cs="Arial"/>
                <w:bCs/>
                <w:sz w:val="20"/>
                <w:szCs w:val="20"/>
                <w:lang w:val="en-US"/>
              </w:rPr>
              <w:t>.</w:t>
            </w:r>
          </w:p>
        </w:tc>
        <w:tc>
          <w:tcPr>
            <w:tcW w:w="1843" w:type="dxa"/>
            <w:shd w:val="clear" w:color="auto" w:fill="auto"/>
            <w:vAlign w:val="center"/>
          </w:tcPr>
          <w:p w:rsidR="002E1D40" w:rsidRPr="002A4EBE" w:rsidRDefault="002E1D40" w:rsidP="002A4EBE">
            <w:pPr>
              <w:spacing w:after="0" w:line="240" w:lineRule="auto"/>
              <w:jc w:val="left"/>
              <w:rPr>
                <w:rFonts w:ascii="Arial" w:eastAsia="Calibri" w:hAnsi="Arial" w:cs="Arial"/>
                <w:color w:val="000000"/>
                <w:sz w:val="20"/>
                <w:szCs w:val="20"/>
                <w:lang w:val="en-US"/>
              </w:rPr>
            </w:pPr>
            <w:r>
              <w:rPr>
                <w:rFonts w:ascii="Arial" w:eastAsia="Calibri" w:hAnsi="Arial" w:cs="Arial"/>
                <w:color w:val="000000"/>
                <w:sz w:val="20"/>
                <w:szCs w:val="20"/>
                <w:lang w:val="en-US"/>
              </w:rPr>
              <w:t>Ažuriranje informacija se ne realizuje u skladu sa promjenama u organi</w:t>
            </w:r>
            <w:r w:rsidR="005E6C7A">
              <w:rPr>
                <w:rFonts w:ascii="Arial" w:eastAsia="Calibri" w:hAnsi="Arial" w:cs="Arial"/>
                <w:color w:val="000000"/>
                <w:sz w:val="20"/>
                <w:szCs w:val="20"/>
                <w:lang w:val="en-US"/>
              </w:rPr>
              <w:t>zaciji ili u propisanim rokovima</w:t>
            </w:r>
          </w:p>
        </w:tc>
        <w:tc>
          <w:tcPr>
            <w:tcW w:w="1417" w:type="dxa"/>
            <w:shd w:val="clear" w:color="auto" w:fill="auto"/>
            <w:vAlign w:val="center"/>
          </w:tcPr>
          <w:p w:rsidR="002E1D40" w:rsidRDefault="00671E7A" w:rsidP="00455B0A">
            <w:pPr>
              <w:autoSpaceDE w:val="0"/>
              <w:autoSpaceDN w:val="0"/>
              <w:adjustRightInd w:val="0"/>
              <w:spacing w:after="0" w:line="240" w:lineRule="atLeast"/>
              <w:ind w:left="-82"/>
              <w:jc w:val="center"/>
              <w:rPr>
                <w:rFonts w:ascii="Arial" w:eastAsia="Calibri" w:hAnsi="Arial" w:cs="Arial"/>
                <w:sz w:val="20"/>
                <w:szCs w:val="20"/>
                <w:lang w:val="en-US"/>
              </w:rPr>
            </w:pPr>
            <w:r>
              <w:rPr>
                <w:rFonts w:ascii="Arial" w:eastAsia="Calibri" w:hAnsi="Arial" w:cs="Arial"/>
                <w:sz w:val="20"/>
                <w:szCs w:val="20"/>
                <w:lang w:val="en-US"/>
              </w:rPr>
              <w:t>Operativni,reputacioni</w:t>
            </w:r>
          </w:p>
        </w:tc>
        <w:tc>
          <w:tcPr>
            <w:tcW w:w="567" w:type="dxa"/>
            <w:tcBorders>
              <w:top w:val="single" w:sz="4" w:space="0" w:color="auto"/>
              <w:bottom w:val="single" w:sz="4" w:space="0" w:color="auto"/>
              <w:right w:val="single" w:sz="4" w:space="0" w:color="auto"/>
            </w:tcBorders>
            <w:shd w:val="clear" w:color="auto" w:fill="auto"/>
            <w:vAlign w:val="center"/>
          </w:tcPr>
          <w:p w:rsidR="002E1D40" w:rsidRDefault="002E1D40" w:rsidP="00455B0A">
            <w:pPr>
              <w:spacing w:after="0" w:line="360" w:lineRule="auto"/>
              <w:jc w:val="center"/>
              <w:rPr>
                <w:rFonts w:ascii="Arial" w:eastAsia="Times New Roman" w:hAnsi="Arial" w:cs="Arial"/>
                <w:bCs/>
                <w:spacing w:val="-4"/>
                <w:sz w:val="20"/>
                <w:szCs w:val="20"/>
                <w:lang w:val="en-US"/>
              </w:rPr>
            </w:pPr>
            <w:r>
              <w:rPr>
                <w:rFonts w:ascii="Arial" w:eastAsia="Times New Roman" w:hAnsi="Arial" w:cs="Arial"/>
                <w:bCs/>
                <w:spacing w:val="-4"/>
                <w:sz w:val="20"/>
                <w:szCs w:val="20"/>
                <w:lang w:val="en-US"/>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1D40" w:rsidRDefault="002E1D40" w:rsidP="00455B0A">
            <w:pPr>
              <w:spacing w:after="0" w:line="360" w:lineRule="auto"/>
              <w:jc w:val="center"/>
              <w:rPr>
                <w:rFonts w:ascii="Arial" w:eastAsia="Times New Roman" w:hAnsi="Arial" w:cs="Arial"/>
                <w:bCs/>
                <w:spacing w:val="-6"/>
                <w:sz w:val="20"/>
                <w:szCs w:val="20"/>
                <w:lang w:val="en-US"/>
              </w:rPr>
            </w:pPr>
            <w:r>
              <w:rPr>
                <w:rFonts w:ascii="Arial" w:eastAsia="Times New Roman" w:hAnsi="Arial" w:cs="Arial"/>
                <w:bCs/>
                <w:spacing w:val="-6"/>
                <w:sz w:val="20"/>
                <w:szCs w:val="20"/>
                <w:lang w:val="en-US"/>
              </w:rPr>
              <w:t>2</w:t>
            </w:r>
          </w:p>
        </w:tc>
        <w:tc>
          <w:tcPr>
            <w:tcW w:w="567" w:type="dxa"/>
            <w:tcBorders>
              <w:top w:val="single" w:sz="4" w:space="0" w:color="auto"/>
              <w:left w:val="single" w:sz="4" w:space="0" w:color="auto"/>
              <w:bottom w:val="single" w:sz="4" w:space="0" w:color="auto"/>
            </w:tcBorders>
            <w:shd w:val="clear" w:color="auto" w:fill="auto"/>
            <w:vAlign w:val="center"/>
          </w:tcPr>
          <w:p w:rsidR="002E1D40" w:rsidRDefault="002E1D40" w:rsidP="00455B0A">
            <w:pPr>
              <w:spacing w:after="0" w:line="360" w:lineRule="auto"/>
              <w:jc w:val="center"/>
              <w:rPr>
                <w:rFonts w:ascii="Arial" w:eastAsia="Times New Roman" w:hAnsi="Arial" w:cs="Arial"/>
                <w:bCs/>
                <w:spacing w:val="-6"/>
                <w:sz w:val="20"/>
                <w:szCs w:val="20"/>
                <w:lang w:val="en-US"/>
              </w:rPr>
            </w:pPr>
            <w:r>
              <w:rPr>
                <w:rFonts w:ascii="Arial" w:eastAsia="Times New Roman" w:hAnsi="Arial" w:cs="Arial"/>
                <w:bCs/>
                <w:spacing w:val="-6"/>
                <w:sz w:val="20"/>
                <w:szCs w:val="20"/>
                <w:lang w:val="en-US"/>
              </w:rPr>
              <w:t>8</w:t>
            </w:r>
          </w:p>
        </w:tc>
        <w:tc>
          <w:tcPr>
            <w:tcW w:w="1966" w:type="dxa"/>
            <w:vAlign w:val="center"/>
          </w:tcPr>
          <w:p w:rsidR="002E1D40" w:rsidRDefault="002E1D40" w:rsidP="008B16D7">
            <w:pPr>
              <w:spacing w:after="0" w:line="240" w:lineRule="auto"/>
              <w:jc w:val="left"/>
              <w:rPr>
                <w:rFonts w:ascii="Arial" w:eastAsia="Calibri" w:hAnsi="Arial" w:cs="Arial"/>
                <w:sz w:val="20"/>
                <w:szCs w:val="20"/>
                <w:lang w:val="en-US"/>
              </w:rPr>
            </w:pPr>
            <w:r>
              <w:rPr>
                <w:rFonts w:ascii="Arial" w:eastAsia="Calibri" w:hAnsi="Arial" w:cs="Arial"/>
                <w:sz w:val="20"/>
                <w:szCs w:val="20"/>
                <w:lang w:val="en-US"/>
              </w:rPr>
              <w:t>Ažurirana sva dokumentacija</w:t>
            </w:r>
          </w:p>
          <w:p w:rsidR="002A4EBE" w:rsidRDefault="002A4EBE" w:rsidP="008B16D7">
            <w:pPr>
              <w:spacing w:after="0" w:line="240" w:lineRule="auto"/>
              <w:jc w:val="left"/>
              <w:rPr>
                <w:rFonts w:ascii="Arial" w:eastAsia="Calibri" w:hAnsi="Arial" w:cs="Arial"/>
                <w:sz w:val="20"/>
                <w:szCs w:val="20"/>
                <w:lang w:val="en-US"/>
              </w:rPr>
            </w:pPr>
            <w:r w:rsidRPr="002A4EBE">
              <w:rPr>
                <w:rFonts w:ascii="Arial" w:eastAsia="Calibri" w:hAnsi="Arial" w:cs="Arial"/>
                <w:sz w:val="20"/>
                <w:szCs w:val="20"/>
                <w:lang w:val="en-US"/>
              </w:rPr>
              <w:t>Izmjene i dopune Knjige procedura Uprave za sport</w:t>
            </w:r>
            <w:r w:rsidR="003231CA">
              <w:rPr>
                <w:rFonts w:ascii="Arial" w:eastAsia="Calibri" w:hAnsi="Arial" w:cs="Arial"/>
                <w:sz w:val="20"/>
                <w:szCs w:val="20"/>
                <w:lang w:val="en-US"/>
              </w:rPr>
              <w:t xml:space="preserve"> i mlade</w:t>
            </w:r>
          </w:p>
        </w:tc>
        <w:tc>
          <w:tcPr>
            <w:tcW w:w="2853" w:type="dxa"/>
            <w:shd w:val="clear" w:color="auto" w:fill="auto"/>
            <w:vAlign w:val="center"/>
          </w:tcPr>
          <w:p w:rsidR="002E1D40" w:rsidRDefault="00E91BC0" w:rsidP="008B16D7">
            <w:pPr>
              <w:tabs>
                <w:tab w:val="left" w:pos="1251"/>
              </w:tabs>
              <w:spacing w:after="0" w:line="240" w:lineRule="auto"/>
              <w:jc w:val="left"/>
              <w:rPr>
                <w:rFonts w:ascii="Arial" w:eastAsia="Times New Roman" w:hAnsi="Arial" w:cs="Arial"/>
                <w:bCs/>
                <w:sz w:val="20"/>
                <w:szCs w:val="20"/>
                <w:lang w:val="en-US"/>
              </w:rPr>
            </w:pPr>
            <w:r>
              <w:rPr>
                <w:rFonts w:ascii="Arial" w:eastAsia="Times New Roman" w:hAnsi="Arial" w:cs="Arial"/>
                <w:bCs/>
                <w:sz w:val="20"/>
                <w:szCs w:val="20"/>
                <w:lang w:val="en-US"/>
              </w:rPr>
              <w:t>Uspostaviti jasna pravila i procedure na svim nivoima uz jasno definisana pravila kontrole i nadzora;</w:t>
            </w:r>
          </w:p>
          <w:p w:rsidR="00DF618D" w:rsidRPr="002B07D4" w:rsidRDefault="00DF618D" w:rsidP="008B16D7">
            <w:pPr>
              <w:tabs>
                <w:tab w:val="left" w:pos="1251"/>
              </w:tabs>
              <w:spacing w:after="0" w:line="240" w:lineRule="auto"/>
              <w:jc w:val="left"/>
              <w:rPr>
                <w:rFonts w:ascii="Arial" w:eastAsia="Times New Roman" w:hAnsi="Arial" w:cs="Arial"/>
                <w:bCs/>
                <w:sz w:val="20"/>
                <w:szCs w:val="20"/>
                <w:lang w:val="en-US"/>
              </w:rPr>
            </w:pPr>
            <w:r>
              <w:rPr>
                <w:rFonts w:ascii="Arial" w:eastAsia="Times New Roman" w:hAnsi="Arial" w:cs="Arial"/>
                <w:bCs/>
                <w:sz w:val="20"/>
                <w:szCs w:val="20"/>
                <w:lang w:val="en-US"/>
              </w:rPr>
              <w:t>Osigurati kvalitetnu komunikaciju i koordinaciju na svim nivoima uz jasne i precizne instrukcije i pravila i poštovanje istih;</w:t>
            </w:r>
          </w:p>
        </w:tc>
        <w:tc>
          <w:tcPr>
            <w:tcW w:w="2268" w:type="dxa"/>
            <w:shd w:val="clear" w:color="auto" w:fill="auto"/>
            <w:vAlign w:val="center"/>
          </w:tcPr>
          <w:p w:rsidR="002E1D40" w:rsidRDefault="002E1D40" w:rsidP="00520BE8">
            <w:pPr>
              <w:spacing w:after="0" w:line="240" w:lineRule="auto"/>
              <w:rPr>
                <w:rFonts w:ascii="Arial" w:eastAsia="Times New Roman" w:hAnsi="Arial" w:cs="Arial"/>
                <w:bCs/>
                <w:i/>
                <w:sz w:val="20"/>
                <w:szCs w:val="20"/>
                <w:lang w:val="en-US"/>
              </w:rPr>
            </w:pPr>
            <w:r w:rsidRPr="002E1D40">
              <w:rPr>
                <w:rFonts w:ascii="Arial" w:eastAsia="Times New Roman" w:hAnsi="Arial" w:cs="Arial"/>
                <w:bCs/>
                <w:i/>
                <w:sz w:val="20"/>
                <w:szCs w:val="20"/>
                <w:lang w:val="en-US"/>
              </w:rPr>
              <w:t>Direktor;</w:t>
            </w:r>
          </w:p>
        </w:tc>
        <w:tc>
          <w:tcPr>
            <w:tcW w:w="2127" w:type="dxa"/>
            <w:shd w:val="clear" w:color="auto" w:fill="auto"/>
            <w:vAlign w:val="center"/>
          </w:tcPr>
          <w:p w:rsidR="002E1D40" w:rsidRDefault="002E1D40" w:rsidP="001867DB">
            <w:pPr>
              <w:jc w:val="center"/>
              <w:rPr>
                <w:rFonts w:ascii="Arial" w:hAnsi="Arial" w:cs="Arial"/>
                <w:bCs/>
                <w:sz w:val="20"/>
                <w:szCs w:val="20"/>
                <w:lang w:val="en-US"/>
              </w:rPr>
            </w:pPr>
            <w:r>
              <w:rPr>
                <w:rFonts w:ascii="Arial" w:hAnsi="Arial" w:cs="Arial"/>
                <w:bCs/>
                <w:sz w:val="20"/>
                <w:szCs w:val="20"/>
                <w:lang w:val="en-US"/>
              </w:rPr>
              <w:t>Kontinuirano</w:t>
            </w:r>
          </w:p>
        </w:tc>
      </w:tr>
    </w:tbl>
    <w:p w:rsidR="00455B0A" w:rsidRDefault="00455B0A" w:rsidP="00455B0A">
      <w:pPr>
        <w:tabs>
          <w:tab w:val="left" w:pos="1620"/>
        </w:tabs>
        <w:spacing w:before="0" w:after="0" w:line="240" w:lineRule="auto"/>
        <w:rPr>
          <w:rFonts w:ascii="Arial" w:hAnsi="Arial" w:cs="Arial"/>
          <w:sz w:val="20"/>
          <w:szCs w:val="20"/>
        </w:rPr>
      </w:pPr>
    </w:p>
    <w:p w:rsidR="00AD63F6" w:rsidRPr="00455B0A" w:rsidRDefault="00AD63F6" w:rsidP="00455B0A">
      <w:pPr>
        <w:tabs>
          <w:tab w:val="left" w:pos="1620"/>
        </w:tabs>
        <w:spacing w:before="0" w:after="0" w:line="240" w:lineRule="auto"/>
        <w:rPr>
          <w:rFonts w:ascii="Arial" w:hAnsi="Arial" w:cs="Arial"/>
          <w:sz w:val="20"/>
          <w:szCs w:val="20"/>
        </w:rPr>
      </w:pPr>
    </w:p>
    <w:p w:rsidR="00E47595" w:rsidRDefault="00E47595" w:rsidP="003947F9">
      <w:pPr>
        <w:spacing w:before="0" w:after="0" w:line="240" w:lineRule="auto"/>
        <w:jc w:val="right"/>
        <w:rPr>
          <w:rFonts w:ascii="Arial" w:hAnsi="Arial" w:cs="Arial"/>
          <w:bCs/>
          <w:iCs/>
          <w:szCs w:val="24"/>
          <w:lang w:val="en-US"/>
        </w:rPr>
      </w:pPr>
    </w:p>
    <w:p w:rsidR="00D067C0" w:rsidRDefault="00D067C0" w:rsidP="003947F9">
      <w:pPr>
        <w:spacing w:before="0" w:after="0" w:line="240" w:lineRule="auto"/>
        <w:jc w:val="right"/>
        <w:rPr>
          <w:rFonts w:ascii="Arial" w:hAnsi="Arial" w:cs="Arial"/>
          <w:bCs/>
          <w:iCs/>
          <w:szCs w:val="24"/>
          <w:lang w:val="en-US"/>
        </w:rPr>
      </w:pPr>
    </w:p>
    <w:p w:rsidR="00D067C0" w:rsidRDefault="00D067C0" w:rsidP="003947F9">
      <w:pPr>
        <w:spacing w:before="0" w:after="0" w:line="240" w:lineRule="auto"/>
        <w:jc w:val="right"/>
        <w:rPr>
          <w:rFonts w:ascii="Arial" w:hAnsi="Arial" w:cs="Arial"/>
          <w:bCs/>
          <w:iCs/>
          <w:szCs w:val="24"/>
          <w:lang w:val="en-US"/>
        </w:rPr>
      </w:pPr>
    </w:p>
    <w:p w:rsidR="00D067C0" w:rsidRDefault="00D067C0" w:rsidP="003947F9">
      <w:pPr>
        <w:spacing w:before="0" w:after="0" w:line="240" w:lineRule="auto"/>
        <w:jc w:val="right"/>
        <w:rPr>
          <w:rFonts w:ascii="Arial" w:hAnsi="Arial" w:cs="Arial"/>
          <w:bCs/>
          <w:iCs/>
          <w:szCs w:val="24"/>
          <w:lang w:val="en-US"/>
        </w:rPr>
      </w:pPr>
    </w:p>
    <w:p w:rsidR="00D067C0" w:rsidRDefault="00D067C0" w:rsidP="003947F9">
      <w:pPr>
        <w:spacing w:before="0" w:after="0" w:line="240" w:lineRule="auto"/>
        <w:jc w:val="right"/>
        <w:rPr>
          <w:rFonts w:ascii="Arial" w:hAnsi="Arial" w:cs="Arial"/>
          <w:bCs/>
          <w:iCs/>
          <w:szCs w:val="24"/>
          <w:lang w:val="en-US"/>
        </w:rPr>
      </w:pPr>
    </w:p>
    <w:p w:rsidR="00D067C0" w:rsidRDefault="00D067C0" w:rsidP="003947F9">
      <w:pPr>
        <w:spacing w:before="0" w:after="0" w:line="240" w:lineRule="auto"/>
        <w:jc w:val="right"/>
        <w:rPr>
          <w:rFonts w:ascii="Arial" w:hAnsi="Arial" w:cs="Arial"/>
          <w:bCs/>
          <w:iCs/>
          <w:szCs w:val="24"/>
          <w:lang w:val="en-US"/>
        </w:rPr>
      </w:pPr>
    </w:p>
    <w:p w:rsidR="00D067C0" w:rsidRDefault="00D067C0" w:rsidP="003947F9">
      <w:pPr>
        <w:spacing w:before="0" w:after="0" w:line="240" w:lineRule="auto"/>
        <w:jc w:val="right"/>
        <w:rPr>
          <w:rFonts w:ascii="Arial" w:hAnsi="Arial" w:cs="Arial"/>
          <w:bCs/>
          <w:iCs/>
          <w:szCs w:val="24"/>
          <w:lang w:val="en-US"/>
        </w:rPr>
      </w:pPr>
    </w:p>
    <w:p w:rsidR="00D067C0" w:rsidRDefault="00D067C0" w:rsidP="003947F9">
      <w:pPr>
        <w:spacing w:before="0" w:after="0" w:line="240" w:lineRule="auto"/>
        <w:jc w:val="right"/>
        <w:rPr>
          <w:rFonts w:ascii="Arial" w:hAnsi="Arial" w:cs="Arial"/>
          <w:bCs/>
          <w:iCs/>
          <w:szCs w:val="24"/>
          <w:lang w:val="en-US"/>
        </w:rPr>
      </w:pPr>
      <w:r>
        <w:rPr>
          <w:noProof/>
          <w:lang w:val="en-US"/>
        </w:rPr>
        <w:lastRenderedPageBreak/>
        <w:drawing>
          <wp:inline distT="0" distB="0" distL="0" distR="0" wp14:anchorId="18ABC272" wp14:editId="04D6EBB3">
            <wp:extent cx="9771713" cy="539496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1332" r="14454" b="3631"/>
                    <a:stretch/>
                  </pic:blipFill>
                  <pic:spPr bwMode="auto">
                    <a:xfrm>
                      <a:off x="0" y="0"/>
                      <a:ext cx="9771713" cy="5394960"/>
                    </a:xfrm>
                    <a:prstGeom prst="rect">
                      <a:avLst/>
                    </a:prstGeom>
                    <a:ln>
                      <a:noFill/>
                    </a:ln>
                    <a:extLst>
                      <a:ext uri="{53640926-AAD7-44D8-BBD7-CCE9431645EC}">
                        <a14:shadowObscured xmlns:a14="http://schemas.microsoft.com/office/drawing/2010/main"/>
                      </a:ext>
                    </a:extLst>
                  </pic:spPr>
                </pic:pic>
              </a:graphicData>
            </a:graphic>
          </wp:inline>
        </w:drawing>
      </w:r>
    </w:p>
    <w:p w:rsidR="00D067C0" w:rsidRPr="00EC0432" w:rsidRDefault="00D067C0" w:rsidP="003947F9">
      <w:pPr>
        <w:spacing w:before="0" w:after="0" w:line="240" w:lineRule="auto"/>
        <w:jc w:val="right"/>
        <w:rPr>
          <w:rFonts w:ascii="Arial" w:hAnsi="Arial" w:cs="Arial"/>
          <w:bCs/>
          <w:iCs/>
          <w:szCs w:val="24"/>
          <w:lang w:val="en-US"/>
        </w:rPr>
      </w:pPr>
      <w:bookmarkStart w:id="0" w:name="_GoBack"/>
      <w:bookmarkEnd w:id="0"/>
    </w:p>
    <w:sectPr w:rsidR="00D067C0" w:rsidRPr="00EC0432" w:rsidSect="002C01A6">
      <w:headerReference w:type="default" r:id="rId9"/>
      <w:headerReference w:type="first" r:id="rId10"/>
      <w:pgSz w:w="16838" w:h="11906" w:orient="landscape" w:code="9"/>
      <w:pgMar w:top="1418" w:right="1276" w:bottom="1418" w:left="1134"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197" w:rsidRDefault="001C2197" w:rsidP="00A6505B">
      <w:pPr>
        <w:spacing w:before="0" w:after="0" w:line="240" w:lineRule="auto"/>
      </w:pPr>
      <w:r>
        <w:separator/>
      </w:r>
    </w:p>
  </w:endnote>
  <w:endnote w:type="continuationSeparator" w:id="0">
    <w:p w:rsidR="001C2197" w:rsidRDefault="001C2197"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197" w:rsidRDefault="001C2197" w:rsidP="00A6505B">
      <w:pPr>
        <w:spacing w:before="0" w:after="0" w:line="240" w:lineRule="auto"/>
      </w:pPr>
      <w:r>
        <w:separator/>
      </w:r>
    </w:p>
  </w:footnote>
  <w:footnote w:type="continuationSeparator" w:id="0">
    <w:p w:rsidR="001C2197" w:rsidRDefault="001C2197"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C29" w:rsidRDefault="00BC2C29"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C29" w:rsidRPr="00451F6C" w:rsidRDefault="00BC2C29" w:rsidP="00451F6C">
    <w:pPr>
      <w:pStyle w:val="Title"/>
      <w:rPr>
        <w:rFonts w:eastAsiaTheme="majorEastAsia" w:cstheme="majorBidi"/>
      </w:rPr>
    </w:pPr>
    <w:r w:rsidRPr="00451F6C">
      <mc:AlternateContent>
        <mc:Choice Requires="wps">
          <w:drawing>
            <wp:anchor distT="45720" distB="45720" distL="114300" distR="114300" simplePos="0" relativeHeight="251662336" behindDoc="0" locked="0" layoutInCell="1" allowOverlap="1" wp14:anchorId="5258EDC5" wp14:editId="38A68658">
              <wp:simplePos x="0" y="0"/>
              <wp:positionH relativeFrom="column">
                <wp:posOffset>7519035</wp:posOffset>
              </wp:positionH>
              <wp:positionV relativeFrom="paragraph">
                <wp:posOffset>-81915</wp:posOffset>
              </wp:positionV>
              <wp:extent cx="208343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1404620"/>
                      </a:xfrm>
                      <a:prstGeom prst="rect">
                        <a:avLst/>
                      </a:prstGeom>
                      <a:solidFill>
                        <a:srgbClr val="FFFFFF"/>
                      </a:solidFill>
                      <a:ln w="9525">
                        <a:noFill/>
                        <a:miter lim="800000"/>
                        <a:headEnd/>
                        <a:tailEnd/>
                      </a:ln>
                    </wps:spPr>
                    <wps:txbx>
                      <w:txbxContent>
                        <w:p w:rsidR="00BC2C29" w:rsidRPr="00AF27FF" w:rsidRDefault="00BC2C29" w:rsidP="00B003EE">
                          <w:pPr>
                            <w:spacing w:before="0" w:after="0" w:line="240" w:lineRule="auto"/>
                            <w:jc w:val="right"/>
                            <w:rPr>
                              <w:sz w:val="20"/>
                            </w:rPr>
                          </w:pPr>
                          <w:r w:rsidRPr="00AF27FF">
                            <w:rPr>
                              <w:sz w:val="20"/>
                            </w:rPr>
                            <w:t xml:space="preserve">Adresa: </w:t>
                          </w:r>
                          <w:r>
                            <w:rPr>
                              <w:sz w:val="20"/>
                            </w:rPr>
                            <w:t>Svetlane Kane Radević br. 3</w:t>
                          </w:r>
                        </w:p>
                        <w:p w:rsidR="00BC2C29" w:rsidRPr="00AF27FF" w:rsidRDefault="00BC2C29" w:rsidP="00B003EE">
                          <w:pPr>
                            <w:spacing w:before="0" w:after="0" w:line="240" w:lineRule="auto"/>
                            <w:jc w:val="right"/>
                            <w:rPr>
                              <w:sz w:val="20"/>
                            </w:rPr>
                          </w:pPr>
                          <w:r w:rsidRPr="00AF27FF">
                            <w:rPr>
                              <w:sz w:val="20"/>
                            </w:rPr>
                            <w:t>81000 Podgorica, Crna Gora</w:t>
                          </w:r>
                        </w:p>
                        <w:p w:rsidR="00BC2C29" w:rsidRPr="00AF27FF" w:rsidRDefault="00BC2C29" w:rsidP="00B003EE">
                          <w:pPr>
                            <w:spacing w:before="0" w:after="0" w:line="240" w:lineRule="auto"/>
                            <w:jc w:val="right"/>
                            <w:rPr>
                              <w:sz w:val="20"/>
                            </w:rPr>
                          </w:pPr>
                          <w:r>
                            <w:rPr>
                              <w:sz w:val="20"/>
                            </w:rPr>
                            <w:t>tel: +382 20 684 900</w:t>
                          </w:r>
                          <w:r w:rsidRPr="00AF27FF">
                            <w:rPr>
                              <w:sz w:val="20"/>
                            </w:rPr>
                            <w:t xml:space="preserve"> </w:t>
                          </w:r>
                        </w:p>
                        <w:p w:rsidR="00BC2C29" w:rsidRPr="00AF27FF" w:rsidRDefault="00BC2C29"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58EDC5" id="_x0000_t202" coordsize="21600,21600" o:spt="202" path="m,l,21600r21600,l21600,xe">
              <v:stroke joinstyle="miter"/>
              <v:path gradientshapeok="t" o:connecttype="rect"/>
            </v:shapetype>
            <v:shape id="Text Box 2" o:spid="_x0000_s1026" type="#_x0000_t202" style="position:absolute;left:0;text-align:left;margin-left:592.05pt;margin-top:-6.45pt;width:164.0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" stroked="f">
              <v:textbox style="mso-fit-shape-to-text:t">
                <w:txbxContent>
                  <w:p w:rsidR="001E7896" w:rsidRPr="00AF27FF" w:rsidRDefault="001E7896" w:rsidP="00B003EE">
                    <w:pPr>
                      <w:spacing w:before="0" w:after="0" w:line="240" w:lineRule="auto"/>
                      <w:jc w:val="right"/>
                      <w:rPr>
                        <w:sz w:val="20"/>
                      </w:rPr>
                    </w:pPr>
                    <w:r w:rsidRPr="00AF27FF">
                      <w:rPr>
                        <w:sz w:val="20"/>
                      </w:rPr>
                      <w:t xml:space="preserve">Adresa: </w:t>
                    </w:r>
                    <w:r>
                      <w:rPr>
                        <w:sz w:val="20"/>
                      </w:rPr>
                      <w:t>Svetlane Kane Radević br. 3</w:t>
                    </w:r>
                  </w:p>
                  <w:p w:rsidR="001E7896" w:rsidRPr="00AF27FF" w:rsidRDefault="001E7896" w:rsidP="00B003EE">
                    <w:pPr>
                      <w:spacing w:before="0" w:after="0" w:line="240" w:lineRule="auto"/>
                      <w:jc w:val="right"/>
                      <w:rPr>
                        <w:sz w:val="20"/>
                      </w:rPr>
                    </w:pPr>
                    <w:r w:rsidRPr="00AF27FF">
                      <w:rPr>
                        <w:sz w:val="20"/>
                      </w:rPr>
                      <w:t>81000 Podgorica, Crna Gora</w:t>
                    </w:r>
                  </w:p>
                  <w:p w:rsidR="001E7896" w:rsidRPr="00AF27FF" w:rsidRDefault="001E7896" w:rsidP="00B003EE">
                    <w:pPr>
                      <w:spacing w:before="0" w:after="0" w:line="240" w:lineRule="auto"/>
                      <w:jc w:val="right"/>
                      <w:rPr>
                        <w:sz w:val="20"/>
                      </w:rPr>
                    </w:pPr>
                    <w:r>
                      <w:rPr>
                        <w:sz w:val="20"/>
                      </w:rPr>
                      <w:t>tel: +382 20 684 900</w:t>
                    </w:r>
                    <w:r w:rsidRPr="00AF27FF">
                      <w:rPr>
                        <w:sz w:val="20"/>
                      </w:rPr>
                      <w:t xml:space="preserve"> </w:t>
                    </w:r>
                  </w:p>
                  <w:p w:rsidR="001E7896" w:rsidRPr="00AF27FF" w:rsidRDefault="001E7896" w:rsidP="00B003EE">
                    <w:pPr>
                      <w:spacing w:line="240" w:lineRule="auto"/>
                      <w:rPr>
                        <w:sz w:val="20"/>
                      </w:rPr>
                    </w:pPr>
                  </w:p>
                </w:txbxContent>
              </v:textbox>
            </v:shape>
          </w:pict>
        </mc:Fallback>
      </mc:AlternateContent>
    </w:r>
    <w:r w:rsidRPr="00451F6C">
      <mc:AlternateContent>
        <mc:Choice Requires="wps">
          <w:drawing>
            <wp:anchor distT="0" distB="0" distL="114300" distR="114300" simplePos="0" relativeHeight="251659264" behindDoc="0" locked="0" layoutInCell="1" allowOverlap="1" wp14:anchorId="677CA765" wp14:editId="342ECE32">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748E0F"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Pr="00451F6C">
      <w:drawing>
        <wp:anchor distT="0" distB="0" distL="114300" distR="114300" simplePos="0" relativeHeight="251660288" behindDoc="0" locked="0" layoutInCell="1" allowOverlap="1" wp14:anchorId="02A91B5A" wp14:editId="2C8AEE3D">
          <wp:simplePos x="0" y="0"/>
          <wp:positionH relativeFrom="column">
            <wp:posOffset>-16510</wp:posOffset>
          </wp:positionH>
          <wp:positionV relativeFrom="paragraph">
            <wp:posOffset>57150</wp:posOffset>
          </wp:positionV>
          <wp:extent cx="539115" cy="62166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rsidR="00BC2C29" w:rsidRDefault="00BC2C29" w:rsidP="00411076">
    <w:pPr>
      <w:pStyle w:val="Title"/>
      <w:spacing w:after="0"/>
    </w:pPr>
    <w:r>
      <w:t>Uprava za sport i mlade</w:t>
    </w:r>
  </w:p>
  <w:p w:rsidR="00BC2C29" w:rsidRPr="00223465" w:rsidRDefault="00BC2C29" w:rsidP="00223465">
    <w:pPr>
      <w:rPr>
        <w:lang w:val="en-US"/>
      </w:rPr>
    </w:pPr>
  </w:p>
  <w:p w:rsidR="00BC2C29" w:rsidRPr="00F323F6" w:rsidRDefault="00BC2C29" w:rsidP="00411076">
    <w:pPr>
      <w:pStyle w:val="Title"/>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E34E0"/>
    <w:multiLevelType w:val="hybridMultilevel"/>
    <w:tmpl w:val="2A22D864"/>
    <w:lvl w:ilvl="0" w:tplc="79E6EB52">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874D43"/>
    <w:multiLevelType w:val="hybridMultilevel"/>
    <w:tmpl w:val="8F4E0F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07DE7"/>
    <w:multiLevelType w:val="hybridMultilevel"/>
    <w:tmpl w:val="588EC27C"/>
    <w:lvl w:ilvl="0" w:tplc="C098FAD4">
      <w:start w:val="1"/>
      <w:numFmt w:val="bullet"/>
      <w:lvlText w:val=""/>
      <w:lvlJc w:val="left"/>
      <w:pPr>
        <w:ind w:left="2160" w:hanging="360"/>
      </w:pPr>
      <w:rPr>
        <w:rFonts w:ascii="Symbol" w:hAnsi="Symbol" w:hint="default"/>
        <w:b w:val="0"/>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E2251F9"/>
    <w:multiLevelType w:val="hybridMultilevel"/>
    <w:tmpl w:val="D410F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6" w15:restartNumberingAfterBreak="0">
    <w:nsid w:val="61984AF0"/>
    <w:multiLevelType w:val="hybridMultilevel"/>
    <w:tmpl w:val="CFD8372C"/>
    <w:lvl w:ilvl="0" w:tplc="17D0DF0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653B25"/>
    <w:multiLevelType w:val="hybridMultilevel"/>
    <w:tmpl w:val="78C45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15:restartNumberingAfterBreak="0">
    <w:nsid w:val="7CC27146"/>
    <w:multiLevelType w:val="hybridMultilevel"/>
    <w:tmpl w:val="9E38587E"/>
    <w:lvl w:ilvl="0" w:tplc="06DA225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8"/>
  </w:num>
  <w:num w:numId="4">
    <w:abstractNumId w:val="3"/>
  </w:num>
  <w:num w:numId="5">
    <w:abstractNumId w:val="9"/>
  </w:num>
  <w:num w:numId="6">
    <w:abstractNumId w:val="0"/>
  </w:num>
  <w:num w:numId="7">
    <w:abstractNumId w:val="7"/>
  </w:num>
  <w:num w:numId="8">
    <w:abstractNumId w:val="4"/>
  </w:num>
  <w:num w:numId="9">
    <w:abstractNumId w:val="6"/>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1178"/>
    <w:rsid w:val="0000463D"/>
    <w:rsid w:val="00012134"/>
    <w:rsid w:val="00020673"/>
    <w:rsid w:val="00021C7A"/>
    <w:rsid w:val="00031E3D"/>
    <w:rsid w:val="00034096"/>
    <w:rsid w:val="00035F12"/>
    <w:rsid w:val="00037DAF"/>
    <w:rsid w:val="000571FD"/>
    <w:rsid w:val="00061B57"/>
    <w:rsid w:val="00095E31"/>
    <w:rsid w:val="000A02BF"/>
    <w:rsid w:val="000B6E80"/>
    <w:rsid w:val="000C06DF"/>
    <w:rsid w:val="000C1B42"/>
    <w:rsid w:val="000F2AA0"/>
    <w:rsid w:val="000F2B95"/>
    <w:rsid w:val="000F2BFC"/>
    <w:rsid w:val="00100AD7"/>
    <w:rsid w:val="001053EE"/>
    <w:rsid w:val="00107821"/>
    <w:rsid w:val="00127B1C"/>
    <w:rsid w:val="001332A9"/>
    <w:rsid w:val="00140A57"/>
    <w:rsid w:val="001470E8"/>
    <w:rsid w:val="00154D42"/>
    <w:rsid w:val="001822FC"/>
    <w:rsid w:val="001847FD"/>
    <w:rsid w:val="001853DB"/>
    <w:rsid w:val="00186243"/>
    <w:rsid w:val="001867DB"/>
    <w:rsid w:val="00190DD4"/>
    <w:rsid w:val="00196664"/>
    <w:rsid w:val="001A79B6"/>
    <w:rsid w:val="001A7E96"/>
    <w:rsid w:val="001C2197"/>
    <w:rsid w:val="001C2DA5"/>
    <w:rsid w:val="001C5C9B"/>
    <w:rsid w:val="001D3909"/>
    <w:rsid w:val="001E0047"/>
    <w:rsid w:val="001E02F6"/>
    <w:rsid w:val="001E54EC"/>
    <w:rsid w:val="001E7896"/>
    <w:rsid w:val="001F4250"/>
    <w:rsid w:val="001F75D5"/>
    <w:rsid w:val="00205759"/>
    <w:rsid w:val="00206A95"/>
    <w:rsid w:val="00213802"/>
    <w:rsid w:val="0021660B"/>
    <w:rsid w:val="00223465"/>
    <w:rsid w:val="00243237"/>
    <w:rsid w:val="002446B5"/>
    <w:rsid w:val="002511E4"/>
    <w:rsid w:val="00252A36"/>
    <w:rsid w:val="0025635B"/>
    <w:rsid w:val="00263962"/>
    <w:rsid w:val="002772B6"/>
    <w:rsid w:val="00282F92"/>
    <w:rsid w:val="002909FA"/>
    <w:rsid w:val="00292D5E"/>
    <w:rsid w:val="002A4EBE"/>
    <w:rsid w:val="002A6669"/>
    <w:rsid w:val="002A7CB3"/>
    <w:rsid w:val="002B0596"/>
    <w:rsid w:val="002B07D4"/>
    <w:rsid w:val="002C01A6"/>
    <w:rsid w:val="002C2F30"/>
    <w:rsid w:val="002C3E08"/>
    <w:rsid w:val="002C5B20"/>
    <w:rsid w:val="002D5188"/>
    <w:rsid w:val="002D651E"/>
    <w:rsid w:val="002E0A98"/>
    <w:rsid w:val="002E1D40"/>
    <w:rsid w:val="002F461C"/>
    <w:rsid w:val="00302A15"/>
    <w:rsid w:val="003100A0"/>
    <w:rsid w:val="00313885"/>
    <w:rsid w:val="003168DA"/>
    <w:rsid w:val="003231CA"/>
    <w:rsid w:val="00327B1E"/>
    <w:rsid w:val="00335A69"/>
    <w:rsid w:val="003417B8"/>
    <w:rsid w:val="00350578"/>
    <w:rsid w:val="00354D08"/>
    <w:rsid w:val="00365F85"/>
    <w:rsid w:val="00366DFE"/>
    <w:rsid w:val="00375D08"/>
    <w:rsid w:val="00387487"/>
    <w:rsid w:val="003947F9"/>
    <w:rsid w:val="0039699A"/>
    <w:rsid w:val="003A43DF"/>
    <w:rsid w:val="003A6DB5"/>
    <w:rsid w:val="003A7D57"/>
    <w:rsid w:val="003C6644"/>
    <w:rsid w:val="003C782E"/>
    <w:rsid w:val="003E2983"/>
    <w:rsid w:val="003E3B5B"/>
    <w:rsid w:val="003E3C3A"/>
    <w:rsid w:val="003F4503"/>
    <w:rsid w:val="00411076"/>
    <w:rsid w:val="004112D5"/>
    <w:rsid w:val="004145B4"/>
    <w:rsid w:val="00415FD8"/>
    <w:rsid w:val="00420F3D"/>
    <w:rsid w:val="004378E1"/>
    <w:rsid w:val="004512F1"/>
    <w:rsid w:val="00451F6C"/>
    <w:rsid w:val="00451FF9"/>
    <w:rsid w:val="00455B0A"/>
    <w:rsid w:val="004679C3"/>
    <w:rsid w:val="00475DEE"/>
    <w:rsid w:val="00496251"/>
    <w:rsid w:val="004C1931"/>
    <w:rsid w:val="004D073C"/>
    <w:rsid w:val="004E3DA7"/>
    <w:rsid w:val="004E65AF"/>
    <w:rsid w:val="004F24B0"/>
    <w:rsid w:val="004F2DD9"/>
    <w:rsid w:val="004F555A"/>
    <w:rsid w:val="00506100"/>
    <w:rsid w:val="0051234C"/>
    <w:rsid w:val="00520BE8"/>
    <w:rsid w:val="00523147"/>
    <w:rsid w:val="00531FDF"/>
    <w:rsid w:val="0053235E"/>
    <w:rsid w:val="00535245"/>
    <w:rsid w:val="00553E45"/>
    <w:rsid w:val="00554394"/>
    <w:rsid w:val="00564858"/>
    <w:rsid w:val="0056624D"/>
    <w:rsid w:val="005723C7"/>
    <w:rsid w:val="005730DC"/>
    <w:rsid w:val="005878F1"/>
    <w:rsid w:val="005978FC"/>
    <w:rsid w:val="00597A7E"/>
    <w:rsid w:val="005A0995"/>
    <w:rsid w:val="005A1621"/>
    <w:rsid w:val="005A4E7E"/>
    <w:rsid w:val="005B44BF"/>
    <w:rsid w:val="005C483B"/>
    <w:rsid w:val="005C4D32"/>
    <w:rsid w:val="005C6274"/>
    <w:rsid w:val="005C6F24"/>
    <w:rsid w:val="005D1319"/>
    <w:rsid w:val="005D25AE"/>
    <w:rsid w:val="005D396D"/>
    <w:rsid w:val="005D7225"/>
    <w:rsid w:val="005E05B1"/>
    <w:rsid w:val="005E6C7A"/>
    <w:rsid w:val="005F56D9"/>
    <w:rsid w:val="00607DE2"/>
    <w:rsid w:val="00612213"/>
    <w:rsid w:val="00614FE5"/>
    <w:rsid w:val="00624700"/>
    <w:rsid w:val="00630A76"/>
    <w:rsid w:val="00636D4B"/>
    <w:rsid w:val="00637CAE"/>
    <w:rsid w:val="00656FB9"/>
    <w:rsid w:val="0065718E"/>
    <w:rsid w:val="00671E7A"/>
    <w:rsid w:val="006739CA"/>
    <w:rsid w:val="00682930"/>
    <w:rsid w:val="006A24FA"/>
    <w:rsid w:val="006A2C40"/>
    <w:rsid w:val="006B0CEE"/>
    <w:rsid w:val="006B4FE5"/>
    <w:rsid w:val="006B6C00"/>
    <w:rsid w:val="006C1434"/>
    <w:rsid w:val="006C6CAD"/>
    <w:rsid w:val="006D0998"/>
    <w:rsid w:val="006D711E"/>
    <w:rsid w:val="006E262C"/>
    <w:rsid w:val="006E5B67"/>
    <w:rsid w:val="006F0A5C"/>
    <w:rsid w:val="006F4409"/>
    <w:rsid w:val="00722040"/>
    <w:rsid w:val="00732D21"/>
    <w:rsid w:val="0073561A"/>
    <w:rsid w:val="00735E1F"/>
    <w:rsid w:val="007456B6"/>
    <w:rsid w:val="00762FF7"/>
    <w:rsid w:val="007640BA"/>
    <w:rsid w:val="00766219"/>
    <w:rsid w:val="00766D2B"/>
    <w:rsid w:val="00766F1D"/>
    <w:rsid w:val="0077100B"/>
    <w:rsid w:val="007725CB"/>
    <w:rsid w:val="00776ED1"/>
    <w:rsid w:val="007842AD"/>
    <w:rsid w:val="00786F2E"/>
    <w:rsid w:val="007903F3"/>
    <w:rsid w:val="007904A7"/>
    <w:rsid w:val="0079207A"/>
    <w:rsid w:val="00792A36"/>
    <w:rsid w:val="0079430D"/>
    <w:rsid w:val="00794586"/>
    <w:rsid w:val="007978B6"/>
    <w:rsid w:val="007A3D8B"/>
    <w:rsid w:val="007A4B37"/>
    <w:rsid w:val="007A5435"/>
    <w:rsid w:val="007B2B13"/>
    <w:rsid w:val="007C1963"/>
    <w:rsid w:val="007C2B2B"/>
    <w:rsid w:val="007C7F77"/>
    <w:rsid w:val="007D546B"/>
    <w:rsid w:val="00810444"/>
    <w:rsid w:val="008166BF"/>
    <w:rsid w:val="00846848"/>
    <w:rsid w:val="00856768"/>
    <w:rsid w:val="00865EA1"/>
    <w:rsid w:val="00871375"/>
    <w:rsid w:val="00874B64"/>
    <w:rsid w:val="0088156B"/>
    <w:rsid w:val="00885190"/>
    <w:rsid w:val="008913AF"/>
    <w:rsid w:val="00893809"/>
    <w:rsid w:val="008B016A"/>
    <w:rsid w:val="008B16D7"/>
    <w:rsid w:val="008B4B2B"/>
    <w:rsid w:val="008B5D5F"/>
    <w:rsid w:val="008C7F82"/>
    <w:rsid w:val="008D12EE"/>
    <w:rsid w:val="008D1FA2"/>
    <w:rsid w:val="00902D59"/>
    <w:rsid w:val="00902E6C"/>
    <w:rsid w:val="00907170"/>
    <w:rsid w:val="009130A0"/>
    <w:rsid w:val="00922A8D"/>
    <w:rsid w:val="00925B32"/>
    <w:rsid w:val="00926616"/>
    <w:rsid w:val="0093427C"/>
    <w:rsid w:val="00940096"/>
    <w:rsid w:val="00946A67"/>
    <w:rsid w:val="00951870"/>
    <w:rsid w:val="0096107C"/>
    <w:rsid w:val="00977532"/>
    <w:rsid w:val="00981E81"/>
    <w:rsid w:val="00990086"/>
    <w:rsid w:val="0099098E"/>
    <w:rsid w:val="00991C50"/>
    <w:rsid w:val="00997C04"/>
    <w:rsid w:val="009A689B"/>
    <w:rsid w:val="009C0B23"/>
    <w:rsid w:val="009C2AF7"/>
    <w:rsid w:val="009D3468"/>
    <w:rsid w:val="009D6728"/>
    <w:rsid w:val="009E1D81"/>
    <w:rsid w:val="009E797A"/>
    <w:rsid w:val="009F0234"/>
    <w:rsid w:val="009F3E70"/>
    <w:rsid w:val="009F6CF2"/>
    <w:rsid w:val="00A055A2"/>
    <w:rsid w:val="00A17EBB"/>
    <w:rsid w:val="00A206FF"/>
    <w:rsid w:val="00A237CB"/>
    <w:rsid w:val="00A32014"/>
    <w:rsid w:val="00A53C17"/>
    <w:rsid w:val="00A545FF"/>
    <w:rsid w:val="00A5473B"/>
    <w:rsid w:val="00A63C9A"/>
    <w:rsid w:val="00A6505B"/>
    <w:rsid w:val="00A70FE3"/>
    <w:rsid w:val="00A82BD8"/>
    <w:rsid w:val="00AB3708"/>
    <w:rsid w:val="00AB3AD6"/>
    <w:rsid w:val="00AB6DDA"/>
    <w:rsid w:val="00AB75CD"/>
    <w:rsid w:val="00AD63F6"/>
    <w:rsid w:val="00AE4115"/>
    <w:rsid w:val="00AE744C"/>
    <w:rsid w:val="00AF27FF"/>
    <w:rsid w:val="00AF42BD"/>
    <w:rsid w:val="00B003EE"/>
    <w:rsid w:val="00B11A86"/>
    <w:rsid w:val="00B13AFC"/>
    <w:rsid w:val="00B167AC"/>
    <w:rsid w:val="00B34669"/>
    <w:rsid w:val="00B37D43"/>
    <w:rsid w:val="00B40A06"/>
    <w:rsid w:val="00B439A5"/>
    <w:rsid w:val="00B473C2"/>
    <w:rsid w:val="00B47D2C"/>
    <w:rsid w:val="00B563A9"/>
    <w:rsid w:val="00B66302"/>
    <w:rsid w:val="00B77E67"/>
    <w:rsid w:val="00B83F7A"/>
    <w:rsid w:val="00B84F08"/>
    <w:rsid w:val="00B932D3"/>
    <w:rsid w:val="00B97CCC"/>
    <w:rsid w:val="00BA26BA"/>
    <w:rsid w:val="00BA42A0"/>
    <w:rsid w:val="00BC0138"/>
    <w:rsid w:val="00BC2C29"/>
    <w:rsid w:val="00BD39AD"/>
    <w:rsid w:val="00BE3206"/>
    <w:rsid w:val="00BE6055"/>
    <w:rsid w:val="00BF464E"/>
    <w:rsid w:val="00C04DB7"/>
    <w:rsid w:val="00C120AF"/>
    <w:rsid w:val="00C123D2"/>
    <w:rsid w:val="00C17224"/>
    <w:rsid w:val="00C176EB"/>
    <w:rsid w:val="00C20E0A"/>
    <w:rsid w:val="00C2622E"/>
    <w:rsid w:val="00C31F7F"/>
    <w:rsid w:val="00C3221E"/>
    <w:rsid w:val="00C4431F"/>
    <w:rsid w:val="00C45244"/>
    <w:rsid w:val="00C63159"/>
    <w:rsid w:val="00C73B8C"/>
    <w:rsid w:val="00C73F57"/>
    <w:rsid w:val="00C756A2"/>
    <w:rsid w:val="00C75896"/>
    <w:rsid w:val="00C84028"/>
    <w:rsid w:val="00C85A5C"/>
    <w:rsid w:val="00C8710C"/>
    <w:rsid w:val="00C95B35"/>
    <w:rsid w:val="00CA4058"/>
    <w:rsid w:val="00CC2580"/>
    <w:rsid w:val="00CD159D"/>
    <w:rsid w:val="00CD1BBD"/>
    <w:rsid w:val="00CD413C"/>
    <w:rsid w:val="00CF3257"/>
    <w:rsid w:val="00CF36D1"/>
    <w:rsid w:val="00CF381F"/>
    <w:rsid w:val="00CF540B"/>
    <w:rsid w:val="00D0664E"/>
    <w:rsid w:val="00D067C0"/>
    <w:rsid w:val="00D23B4D"/>
    <w:rsid w:val="00D2455F"/>
    <w:rsid w:val="00D41D18"/>
    <w:rsid w:val="00D502A8"/>
    <w:rsid w:val="00D556E3"/>
    <w:rsid w:val="00D62140"/>
    <w:rsid w:val="00D943D6"/>
    <w:rsid w:val="00D960AA"/>
    <w:rsid w:val="00DA00E6"/>
    <w:rsid w:val="00DA19BE"/>
    <w:rsid w:val="00DA5B41"/>
    <w:rsid w:val="00DB540F"/>
    <w:rsid w:val="00DC5DF1"/>
    <w:rsid w:val="00DE29A7"/>
    <w:rsid w:val="00DF60F7"/>
    <w:rsid w:val="00DF618D"/>
    <w:rsid w:val="00E13534"/>
    <w:rsid w:val="00E24BCA"/>
    <w:rsid w:val="00E43FC0"/>
    <w:rsid w:val="00E47595"/>
    <w:rsid w:val="00E51D3B"/>
    <w:rsid w:val="00E66507"/>
    <w:rsid w:val="00E71497"/>
    <w:rsid w:val="00E73A9B"/>
    <w:rsid w:val="00E74F68"/>
    <w:rsid w:val="00E75466"/>
    <w:rsid w:val="00E87EBE"/>
    <w:rsid w:val="00E91BC0"/>
    <w:rsid w:val="00EA31B0"/>
    <w:rsid w:val="00EB4466"/>
    <w:rsid w:val="00EC0432"/>
    <w:rsid w:val="00EC3328"/>
    <w:rsid w:val="00ED5484"/>
    <w:rsid w:val="00EE0CB8"/>
    <w:rsid w:val="00EE238D"/>
    <w:rsid w:val="00F02B4A"/>
    <w:rsid w:val="00F074B6"/>
    <w:rsid w:val="00F10F3B"/>
    <w:rsid w:val="00F11865"/>
    <w:rsid w:val="00F127D8"/>
    <w:rsid w:val="00F14B0C"/>
    <w:rsid w:val="00F16D1B"/>
    <w:rsid w:val="00F171F9"/>
    <w:rsid w:val="00F21A4A"/>
    <w:rsid w:val="00F22EBA"/>
    <w:rsid w:val="00F30A32"/>
    <w:rsid w:val="00F323F6"/>
    <w:rsid w:val="00F335AF"/>
    <w:rsid w:val="00F42791"/>
    <w:rsid w:val="00F439E9"/>
    <w:rsid w:val="00F55C8D"/>
    <w:rsid w:val="00F63FBA"/>
    <w:rsid w:val="00F66805"/>
    <w:rsid w:val="00F9434A"/>
    <w:rsid w:val="00F95740"/>
    <w:rsid w:val="00FB4AF9"/>
    <w:rsid w:val="00FE2A10"/>
    <w:rsid w:val="00FE4CFA"/>
    <w:rsid w:val="00FE64C6"/>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802691"/>
  <w15:docId w15:val="{3276C12F-A076-49F3-8688-72B76B97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NoSpacing">
    <w:name w:val="No Spacing"/>
    <w:uiPriority w:val="1"/>
    <w:qFormat/>
    <w:rsid w:val="00535245"/>
    <w:pPr>
      <w:spacing w:after="0" w:line="240" w:lineRule="auto"/>
      <w:jc w:val="both"/>
    </w:pPr>
    <w:rPr>
      <w:sz w:val="24"/>
    </w:rPr>
  </w:style>
  <w:style w:type="paragraph" w:styleId="ListParagraph">
    <w:name w:val="List Paragraph"/>
    <w:basedOn w:val="Normal"/>
    <w:link w:val="ListParagraphChar"/>
    <w:uiPriority w:val="34"/>
    <w:qFormat/>
    <w:rsid w:val="002909FA"/>
    <w:pPr>
      <w:ind w:left="720"/>
      <w:contextualSpacing/>
    </w:pPr>
  </w:style>
  <w:style w:type="paragraph" w:styleId="FootnoteText">
    <w:name w:val="footnote text"/>
    <w:basedOn w:val="Normal"/>
    <w:link w:val="FootnoteTextChar"/>
    <w:uiPriority w:val="99"/>
    <w:semiHidden/>
    <w:unhideWhenUsed/>
    <w:rsid w:val="00455B0A"/>
    <w:pPr>
      <w:spacing w:before="0"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455B0A"/>
    <w:rPr>
      <w:sz w:val="20"/>
      <w:szCs w:val="20"/>
      <w:lang w:val="en-US"/>
    </w:rPr>
  </w:style>
  <w:style w:type="character" w:styleId="FootnoteReference">
    <w:name w:val="footnote reference"/>
    <w:basedOn w:val="DefaultParagraphFont"/>
    <w:uiPriority w:val="99"/>
    <w:semiHidden/>
    <w:unhideWhenUsed/>
    <w:rsid w:val="00455B0A"/>
    <w:rPr>
      <w:vertAlign w:val="superscript"/>
    </w:rPr>
  </w:style>
  <w:style w:type="table" w:styleId="TableGrid">
    <w:name w:val="Table Grid"/>
    <w:basedOn w:val="TableNormal"/>
    <w:uiPriority w:val="59"/>
    <w:rsid w:val="00455B0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455B0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27486604">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3998</Words>
  <Characters>22791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Stanica Zoric</cp:lastModifiedBy>
  <cp:revision>2</cp:revision>
  <cp:lastPrinted>2021-12-21T01:08:00Z</cp:lastPrinted>
  <dcterms:created xsi:type="dcterms:W3CDTF">2021-12-23T10:51:00Z</dcterms:created>
  <dcterms:modified xsi:type="dcterms:W3CDTF">2021-12-23T10:51:00Z</dcterms:modified>
</cp:coreProperties>
</file>