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D7" w:rsidRPr="005F00D7" w:rsidRDefault="005F00D7" w:rsidP="005F00D7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5F00D7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5F00D7" w:rsidRPr="005F00D7" w:rsidRDefault="005F00D7" w:rsidP="005F00D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5F00D7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</w:p>
    <w:p w:rsidR="005F00D7" w:rsidRPr="005F00D7" w:rsidRDefault="005F00D7" w:rsidP="005F00D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5F00D7">
        <w:rPr>
          <w:rFonts w:ascii="Arial" w:eastAsia="Times New Roman" w:hAnsi="Arial" w:cs="Arial"/>
          <w:vanish/>
          <w:lang w:eastAsia="sr-Latn-ME"/>
        </w:rPr>
        <w:t>Bottom of Form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11E3839" wp14:editId="5F5FC2D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b/>
          <w:bCs/>
          <w:lang w:eastAsia="sr-Latn-ME"/>
        </w:rPr>
        <w:t>Crna Gora</w:t>
      </w:r>
      <w:r w:rsidRPr="005F00D7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Broj: 02/1-112/17-15528/2</w:t>
      </w:r>
      <w:r w:rsidRPr="005F00D7">
        <w:rPr>
          <w:rFonts w:ascii="Arial" w:eastAsia="Times New Roman" w:hAnsi="Arial" w:cs="Arial"/>
          <w:lang w:eastAsia="sr-Latn-ME"/>
        </w:rPr>
        <w:br/>
        <w:t>Podgorica, 27.12.2017 godine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F00D7" w:rsidRPr="005F00D7" w:rsidRDefault="005F00D7" w:rsidP="005F00D7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F00D7">
        <w:rPr>
          <w:rFonts w:ascii="Arial" w:hAnsi="Arial" w:cs="Arial"/>
          <w:b/>
          <w:lang w:eastAsia="sr-Latn-ME"/>
        </w:rPr>
        <w:t>UPRAVA ZA KADROVE</w:t>
      </w:r>
    </w:p>
    <w:p w:rsidR="005F00D7" w:rsidRDefault="005F00D7" w:rsidP="005F00D7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5F00D7">
        <w:rPr>
          <w:rFonts w:ascii="Arial" w:hAnsi="Arial" w:cs="Arial"/>
          <w:b/>
          <w:lang w:eastAsia="sr-Latn-ME"/>
        </w:rPr>
        <w:t>www.uzk.gov.me </w:t>
      </w:r>
      <w:r w:rsidRPr="005F00D7">
        <w:rPr>
          <w:rFonts w:ascii="Arial" w:hAnsi="Arial" w:cs="Arial"/>
          <w:b/>
          <w:lang w:eastAsia="sr-Latn-ME"/>
        </w:rPr>
        <w:br/>
        <w:t>objavljuje</w:t>
      </w:r>
      <w:r w:rsidRPr="005F00D7">
        <w:rPr>
          <w:rFonts w:ascii="Arial" w:hAnsi="Arial" w:cs="Arial"/>
          <w:b/>
          <w:lang w:eastAsia="sr-Latn-ME"/>
        </w:rPr>
        <w:br/>
        <w:t>JAVNI OGLAS</w:t>
      </w:r>
      <w:r w:rsidRPr="005F00D7">
        <w:rPr>
          <w:rFonts w:ascii="Arial" w:hAnsi="Arial" w:cs="Arial"/>
          <w:b/>
          <w:lang w:eastAsia="sr-Latn-ME"/>
        </w:rPr>
        <w:br/>
        <w:t>za potrebe </w:t>
      </w:r>
      <w:r w:rsidRPr="005F00D7">
        <w:rPr>
          <w:rFonts w:ascii="Arial" w:hAnsi="Arial" w:cs="Arial"/>
          <w:b/>
          <w:lang w:eastAsia="sr-Latn-ME"/>
        </w:rPr>
        <w:br/>
        <w:t>Ministarstva unutrašnjih poslova-Uprave policije</w:t>
      </w:r>
    </w:p>
    <w:p w:rsidR="005F00D7" w:rsidRPr="005F00D7" w:rsidRDefault="005F00D7" w:rsidP="005F00D7">
      <w:pPr>
        <w:pStyle w:val="NoSpacing"/>
        <w:jc w:val="center"/>
        <w:rPr>
          <w:rFonts w:ascii="Arial" w:hAnsi="Arial" w:cs="Arial"/>
          <w:b/>
          <w:lang w:eastAsia="sr-Latn-ME"/>
        </w:rPr>
      </w:pPr>
      <w:bookmarkStart w:id="0" w:name="_GoBack"/>
      <w:bookmarkEnd w:id="0"/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t>1. Policijski/a narednik/ica -šef/ica smjene operativnog dežurstva, Stanica policije, Centar bezbjednosti Pljevlja, mjesto rada Pljevlja </w:t>
      </w:r>
      <w:r w:rsidRPr="005F00D7">
        <w:rPr>
          <w:rFonts w:ascii="Arial" w:eastAsia="Times New Roman" w:hAnsi="Arial" w:cs="Arial"/>
          <w:lang w:eastAsia="sr-Latn-ME"/>
        </w:rPr>
        <w:t>, </w:t>
      </w:r>
      <w:r w:rsidRPr="005F00D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F00D7" w:rsidRPr="005F00D7" w:rsidRDefault="005F00D7" w:rsidP="005F00D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- Više stručno obrazovanje u obimu od 120 kredita CSPK-a (V nivo kvalifikacije obrazovanja), viša škola unutrašnjih poslova ili druga viša škola</w:t>
      </w:r>
      <w:r w:rsidRPr="005F00D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F00D7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t>2. Mlađi/a policijski/ka inspektor/ka , Grupa VIII, Odsjek za borbu protiv droge, Sektor kriminalističke policije , mjesto rada Berane</w:t>
      </w:r>
      <w:r w:rsidRPr="005F00D7">
        <w:rPr>
          <w:rFonts w:ascii="Arial" w:eastAsia="Times New Roman" w:hAnsi="Arial" w:cs="Arial"/>
          <w:lang w:eastAsia="sr-Latn-ME"/>
        </w:rPr>
        <w:t>, </w:t>
      </w:r>
      <w:r w:rsidRPr="005F00D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F00D7" w:rsidRPr="005F00D7" w:rsidRDefault="005F00D7" w:rsidP="005F00D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</w:t>
      </w:r>
      <w:r w:rsidRPr="005F00D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F00D7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t>3. Mlađi/a policijski/ka inspektor/ka , Stanica kriminalističke policije, Centar bezbjednosti Berane, mjesto rada Berane</w:t>
      </w:r>
      <w:r w:rsidRPr="005F00D7">
        <w:rPr>
          <w:rFonts w:ascii="Arial" w:eastAsia="Times New Roman" w:hAnsi="Arial" w:cs="Arial"/>
          <w:lang w:eastAsia="sr-Latn-ME"/>
        </w:rPr>
        <w:t>, </w:t>
      </w:r>
      <w:r w:rsidRPr="005F00D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F00D7" w:rsidRPr="005F00D7" w:rsidRDefault="005F00D7" w:rsidP="005F00D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ili Policijska akademija</w:t>
      </w:r>
      <w:r w:rsidRPr="005F00D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F00D7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t>4. Mlađi/a policijski/ka inspektor/ka , Grupa VII, Odsjek za borbu protiv droge, Sektor kriminalističke policije, mjesto rada- Nikšić</w:t>
      </w:r>
      <w:r w:rsidRPr="005F00D7">
        <w:rPr>
          <w:rFonts w:ascii="Arial" w:eastAsia="Times New Roman" w:hAnsi="Arial" w:cs="Arial"/>
          <w:lang w:eastAsia="sr-Latn-ME"/>
        </w:rPr>
        <w:t>, </w:t>
      </w:r>
      <w:r w:rsidRPr="005F00D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F00D7" w:rsidRPr="005F00D7" w:rsidRDefault="005F00D7" w:rsidP="005F00D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ili Policijska akademija </w:t>
      </w:r>
      <w:r w:rsidRPr="005F00D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F00D7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F00D7" w:rsidRDefault="005F00D7" w:rsidP="005F00D7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lastRenderedPageBreak/>
        <w:t>5. Mlađi/a policijski/ka inspektor/ka za suzbijanje opšteg kriminaliteta, Stanica kriminalističke policije, Odjeljenje bezbjednosti Kotor, Centar bezbjednosti Herceg Novi</w:t>
      </w:r>
      <w:r w:rsidRPr="005F00D7">
        <w:rPr>
          <w:rFonts w:ascii="Arial" w:eastAsia="Times New Roman" w:hAnsi="Arial" w:cs="Arial"/>
          <w:lang w:eastAsia="sr-Latn-ME"/>
        </w:rPr>
        <w:t>, </w:t>
      </w:r>
      <w:r w:rsidRPr="005F00D7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5F00D7" w:rsidRPr="005F00D7" w:rsidRDefault="005F00D7" w:rsidP="005F00D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ili Policijska akademija </w:t>
      </w:r>
      <w:r w:rsidRPr="005F00D7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5F00D7">
        <w:rPr>
          <w:rFonts w:ascii="Arial" w:eastAsia="Times New Roman" w:hAnsi="Arial" w:cs="Arial"/>
          <w:lang w:eastAsia="sr-Latn-ME"/>
        </w:rPr>
        <w:br/>
        <w:t>- završen pripravnički staž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5F00D7">
        <w:rPr>
          <w:rFonts w:ascii="Arial" w:eastAsia="Times New Roman" w:hAnsi="Arial" w:cs="Arial"/>
          <w:lang w:eastAsia="sr-Latn-ME"/>
        </w:rPr>
        <w:br/>
        <w:t>- obrazac prijave na slobodno radno mjesto,</w:t>
      </w:r>
      <w:r w:rsidRPr="005F00D7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5F00D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5F00D7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5F00D7">
        <w:rPr>
          <w:rFonts w:ascii="Arial" w:eastAsia="Times New Roman" w:hAnsi="Arial" w:cs="Arial"/>
          <w:lang w:eastAsia="sr-Latn-ME"/>
        </w:rPr>
        <w:br/>
        <w:t>- uvjerenje o državljanstvu,</w:t>
      </w:r>
      <w:r w:rsidRPr="005F00D7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5F00D7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5F00D7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5F00D7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5F00D7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5F00D7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</w:r>
    </w:p>
    <w:p w:rsidR="005F00D7" w:rsidRPr="005F00D7" w:rsidRDefault="005F00D7" w:rsidP="005F00D7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5F00D7">
        <w:rPr>
          <w:rFonts w:ascii="Arial" w:eastAsia="Times New Roman" w:hAnsi="Arial" w:cs="Arial"/>
          <w:lang w:eastAsia="sr-Latn-ME"/>
        </w:rPr>
        <w:br/>
        <w:t>        </w:t>
      </w:r>
      <w:r w:rsidRPr="005F00D7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5F00D7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5F00D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5F00D7">
        <w:rPr>
          <w:rFonts w:ascii="Arial" w:eastAsia="Times New Roman" w:hAnsi="Arial" w:cs="Arial"/>
          <w:lang w:eastAsia="sr-Latn-ME"/>
        </w:rPr>
        <w:t>).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5F00D7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5F00D7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5F00D7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5F00D7" w:rsidRPr="005F00D7" w:rsidRDefault="005F00D7" w:rsidP="005F00D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 xml:space="preserve"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</w:t>
      </w:r>
      <w:r w:rsidRPr="005F00D7">
        <w:rPr>
          <w:rFonts w:ascii="Arial" w:eastAsia="Times New Roman" w:hAnsi="Arial" w:cs="Arial"/>
          <w:lang w:eastAsia="sr-Latn-ME"/>
        </w:rPr>
        <w:lastRenderedPageBreak/>
        <w:t>organu, u periodu od pet godina od dana isplate otpremnine, u skladu sa odredbama člana 166b Zakona o državnim službenicima i namještenicima ("Sl. list Crne Gore", br. 39/11, 66/12, 34/14 i 16/16).</w:t>
      </w:r>
    </w:p>
    <w:p w:rsidR="005F00D7" w:rsidRPr="005F00D7" w:rsidRDefault="005F00D7" w:rsidP="005F00D7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F00D7" w:rsidRPr="005F00D7" w:rsidRDefault="005F00D7" w:rsidP="005F00D7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5F00D7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5F00D7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unutrašnjih poslova-Uprave policije</w:t>
      </w:r>
      <w:r w:rsidRPr="005F00D7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5F00D7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5F00D7">
        <w:rPr>
          <w:rFonts w:ascii="Arial" w:eastAsia="Times New Roman" w:hAnsi="Arial" w:cs="Arial"/>
          <w:lang w:eastAsia="sr-Latn-ME"/>
        </w:rPr>
        <w:br/>
      </w:r>
    </w:p>
    <w:p w:rsidR="005F00D7" w:rsidRPr="005F00D7" w:rsidRDefault="005F00D7" w:rsidP="005F00D7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5F00D7" w:rsidRPr="005F00D7" w:rsidRDefault="005F00D7" w:rsidP="005F00D7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5F00D7">
        <w:rPr>
          <w:rFonts w:ascii="Arial" w:eastAsia="Times New Roman" w:hAnsi="Arial" w:cs="Arial"/>
          <w:lang w:eastAsia="sr-Latn-ME"/>
        </w:rPr>
        <w:t> </w:t>
      </w:r>
      <w:r w:rsidRPr="005F00D7">
        <w:rPr>
          <w:rFonts w:ascii="Arial" w:eastAsia="Times New Roman" w:hAnsi="Arial" w:cs="Arial"/>
          <w:lang w:eastAsia="sr-Latn-ME"/>
        </w:rPr>
        <w:br/>
      </w:r>
      <w:r w:rsidRPr="005F00D7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626EC2" w:rsidRPr="005F00D7" w:rsidRDefault="00626EC2">
      <w:pPr>
        <w:rPr>
          <w:rFonts w:ascii="Arial" w:hAnsi="Arial" w:cs="Arial"/>
        </w:rPr>
      </w:pPr>
    </w:p>
    <w:sectPr w:rsidR="00626EC2" w:rsidRPr="005F00D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D7"/>
    <w:rsid w:val="005F00D7"/>
    <w:rsid w:val="0062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0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00D7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0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00D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F0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F00D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F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F00D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00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00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0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00D7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0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00D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F0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F00D7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5F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5F00D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F00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D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0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567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6170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2017-12-26T11:32:00Z</dcterms:created>
  <dcterms:modified xsi:type="dcterms:W3CDTF">2017-12-26T11:33:00Z</dcterms:modified>
</cp:coreProperties>
</file>