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9956"/>
      </w:tblGrid>
      <w:tr w:rsidR="00AE65B1" w:rsidRPr="005E37F9" w:rsidTr="00AE65B1">
        <w:trPr>
          <w:jc w:val="center"/>
        </w:trPr>
        <w:tc>
          <w:tcPr>
            <w:tcW w:w="9956" w:type="dxa"/>
            <w:shd w:val="clear" w:color="auto" w:fill="auto"/>
          </w:tcPr>
          <w:p w:rsidR="00AE65B1" w:rsidRPr="005E37F9" w:rsidRDefault="00AE65B1" w:rsidP="00AE65B1">
            <w:pPr>
              <w:spacing w:after="0"/>
              <w:jc w:val="center"/>
            </w:pPr>
            <w:r>
              <w:rPr>
                <w:noProof/>
                <w:lang w:val="sr-Latn-ME" w:eastAsia="sr-Latn-ME"/>
              </w:rPr>
              <w:drawing>
                <wp:inline distT="0" distB="0" distL="0" distR="0">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5E37F9" w:rsidTr="00AE65B1">
        <w:trPr>
          <w:jc w:val="center"/>
        </w:trPr>
        <w:tc>
          <w:tcPr>
            <w:tcW w:w="9956" w:type="dxa"/>
            <w:shd w:val="clear" w:color="auto" w:fill="auto"/>
          </w:tcPr>
          <w:p w:rsidR="00AE65B1" w:rsidRPr="00241CD7" w:rsidRDefault="00AE65B1" w:rsidP="00AE65B1">
            <w:pPr>
              <w:spacing w:after="0"/>
              <w:jc w:val="center"/>
              <w:rPr>
                <w:rFonts w:ascii="Calibri" w:hAnsi="Calibri"/>
                <w:sz w:val="18"/>
                <w:szCs w:val="18"/>
              </w:rPr>
            </w:pPr>
            <w:r w:rsidRPr="00241CD7">
              <w:rPr>
                <w:rFonts w:ascii="Calibri" w:hAnsi="Calibri"/>
                <w:sz w:val="18"/>
                <w:szCs w:val="18"/>
              </w:rPr>
              <w:t>CRNA GORA</w:t>
            </w:r>
          </w:p>
        </w:tc>
      </w:tr>
      <w:tr w:rsidR="00AE65B1" w:rsidRPr="005E37F9" w:rsidTr="00AE65B1">
        <w:trPr>
          <w:jc w:val="center"/>
        </w:trPr>
        <w:tc>
          <w:tcPr>
            <w:tcW w:w="9956" w:type="dxa"/>
            <w:shd w:val="clear" w:color="auto" w:fill="auto"/>
          </w:tcPr>
          <w:p w:rsidR="00AE65B1" w:rsidRPr="00241CD7" w:rsidRDefault="007D28C4" w:rsidP="00AE65B1">
            <w:pPr>
              <w:spacing w:after="0"/>
              <w:jc w:val="center"/>
              <w:rPr>
                <w:rFonts w:ascii="Calibri" w:hAnsi="Calibri"/>
                <w:sz w:val="18"/>
                <w:szCs w:val="18"/>
              </w:rPr>
            </w:pPr>
            <w:r>
              <w:rPr>
                <w:rFonts w:ascii="Calibri" w:hAnsi="Calibri"/>
                <w:sz w:val="18"/>
                <w:szCs w:val="18"/>
              </w:rPr>
              <w:t xml:space="preserve">Ministarstvo zdravlja                                   </w:t>
            </w:r>
          </w:p>
        </w:tc>
      </w:tr>
    </w:tbl>
    <w:p w:rsidR="007D28C4" w:rsidRDefault="007D28C4" w:rsidP="00AE65B1"/>
    <w:p w:rsidR="00AE65B1" w:rsidRDefault="00AE65B1" w:rsidP="00AE65B1">
      <w:r>
        <w:t>B</w:t>
      </w:r>
      <w:r w:rsidR="007D28C4">
        <w:t>roj: ________________</w:t>
      </w:r>
      <w:r>
        <w:br/>
      </w:r>
      <w:r w:rsidR="007D28C4">
        <w:t>Septembar, 2018</w:t>
      </w:r>
      <w:r>
        <w:t xml:space="preserve">. </w:t>
      </w:r>
      <w:proofErr w:type="gramStart"/>
      <w:r>
        <w:t>godine</w:t>
      </w:r>
      <w:proofErr w:type="gramEnd"/>
    </w:p>
    <w:p w:rsidR="00AE65B1" w:rsidRPr="00AE65B1" w:rsidRDefault="00AE65B1" w:rsidP="00AE65B1">
      <w:pPr>
        <w:jc w:val="center"/>
        <w:rPr>
          <w:rFonts w:ascii="Calibri" w:hAnsi="Calibri"/>
          <w:b/>
        </w:rPr>
      </w:pPr>
      <w:r w:rsidRPr="0026502A">
        <w:rPr>
          <w:b/>
          <w:sz w:val="36"/>
          <w:szCs w:val="36"/>
        </w:rPr>
        <w:t>S E K T O R S K A   A N A L I Z A</w:t>
      </w:r>
      <w:r w:rsidRPr="0026502A">
        <w:rPr>
          <w:b/>
          <w:sz w:val="36"/>
          <w:szCs w:val="36"/>
        </w:rPr>
        <w:br/>
      </w:r>
      <w:r w:rsidRPr="00AE65B1">
        <w:rPr>
          <w:rFonts w:ascii="Calibri" w:hAnsi="Calibri"/>
          <w:b/>
        </w:rPr>
        <w:t xml:space="preserve">za utvrđivanje predloga prioritetnih oblasti </w:t>
      </w:r>
      <w:proofErr w:type="gramStart"/>
      <w:r w:rsidRPr="00AE65B1">
        <w:rPr>
          <w:rFonts w:ascii="Calibri" w:hAnsi="Calibri"/>
          <w:b/>
        </w:rPr>
        <w:t>od</w:t>
      </w:r>
      <w:proofErr w:type="gramEnd"/>
      <w:r w:rsidRPr="00AE65B1">
        <w:rPr>
          <w:rFonts w:ascii="Calibri" w:hAnsi="Calibri"/>
          <w:b/>
        </w:rPr>
        <w:t xml:space="preserve"> javnog interesa i potrebnih sredstava </w:t>
      </w:r>
      <w:r w:rsidRPr="00AE65B1">
        <w:rPr>
          <w:rFonts w:ascii="Calibri" w:hAnsi="Calibri"/>
          <w:b/>
        </w:rPr>
        <w:br/>
        <w:t>za finansiranje projekata i programa nevladinih organizacija</w:t>
      </w:r>
      <w:r w:rsidRPr="00AE65B1">
        <w:rPr>
          <w:rFonts w:ascii="Calibri" w:hAnsi="Calibri"/>
          <w:b/>
        </w:rPr>
        <w:br/>
        <w:t xml:space="preserve">iz </w:t>
      </w:r>
      <w:r w:rsidR="00D170E4">
        <w:rPr>
          <w:rFonts w:ascii="Calibri" w:hAnsi="Calibri"/>
          <w:b/>
        </w:rPr>
        <w:t>B</w:t>
      </w:r>
      <w:r w:rsidRPr="00AE65B1">
        <w:rPr>
          <w:rFonts w:ascii="Calibri" w:hAnsi="Calibri"/>
          <w:b/>
        </w:rPr>
        <w:t>udžeta</w:t>
      </w:r>
      <w:r w:rsidR="00D170E4">
        <w:rPr>
          <w:rFonts w:ascii="Calibri" w:hAnsi="Calibri"/>
          <w:b/>
        </w:rPr>
        <w:t xml:space="preserve"> Crne Gore</w:t>
      </w:r>
      <w:r w:rsidR="007D28C4">
        <w:rPr>
          <w:rFonts w:ascii="Calibri" w:hAnsi="Calibri"/>
          <w:b/>
        </w:rPr>
        <w:t xml:space="preserve"> u 2019</w:t>
      </w:r>
      <w:r w:rsidRPr="00AE65B1">
        <w:rPr>
          <w:rFonts w:ascii="Calibri" w:hAnsi="Calibri"/>
          <w:b/>
        </w:rPr>
        <w:t xml:space="preserve">. </w:t>
      </w:r>
      <w:proofErr w:type="gramStart"/>
      <w:r w:rsidRPr="00AE65B1">
        <w:rPr>
          <w:rFonts w:ascii="Calibri" w:hAnsi="Calibri"/>
          <w:b/>
        </w:rPr>
        <w:t>godini</w:t>
      </w:r>
      <w:proofErr w:type="gramEnd"/>
    </w:p>
    <w:tbl>
      <w:tblPr>
        <w:tblStyle w:val="TableGrid"/>
        <w:tblW w:w="0" w:type="auto"/>
        <w:tblLook w:val="04A0" w:firstRow="1" w:lastRow="0" w:firstColumn="1" w:lastColumn="0" w:noHBand="0" w:noVBand="1"/>
      </w:tblPr>
      <w:tblGrid>
        <w:gridCol w:w="14312"/>
      </w:tblGrid>
      <w:tr w:rsidR="00AE65B1" w:rsidTr="004757CE">
        <w:tc>
          <w:tcPr>
            <w:tcW w:w="14538" w:type="dxa"/>
            <w:tcBorders>
              <w:bottom w:val="single" w:sz="18" w:space="0" w:color="auto"/>
            </w:tcBorders>
            <w:tcMar>
              <w:top w:w="57" w:type="dxa"/>
              <w:bottom w:w="57" w:type="dxa"/>
            </w:tcMar>
          </w:tcPr>
          <w:p w:rsidR="00AE65B1" w:rsidRPr="0026502A" w:rsidRDefault="00AE65B1" w:rsidP="005C0065">
            <w:pPr>
              <w:spacing w:after="0"/>
              <w:jc w:val="both"/>
              <w:rPr>
                <w:i/>
              </w:rPr>
            </w:pPr>
            <w:r w:rsidRPr="0026502A">
              <w:rPr>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Default="00AE65B1" w:rsidP="00AE65B1"/>
    <w:p w:rsidR="003E6605" w:rsidRPr="003E6605" w:rsidRDefault="001E36C7" w:rsidP="001E36C7">
      <w:pPr>
        <w:pStyle w:val="ListParagraph"/>
        <w:numPr>
          <w:ilvl w:val="0"/>
          <w:numId w:val="5"/>
        </w:numPr>
        <w:rPr>
          <w:b/>
          <w:u w:val="single"/>
        </w:rPr>
      </w:pPr>
      <w:r w:rsidRPr="003E6605">
        <w:rPr>
          <w:b/>
          <w:u w:val="single"/>
        </w:rPr>
        <w:t>OBLASTI OD JAVNOG INTERESA U KOJIMA SE PLANIRA FINANSIJSKA PODRŠKA ZA PROJEKTE I PROGRAME NVO</w:t>
      </w:r>
    </w:p>
    <w:p w:rsidR="00035B3D" w:rsidRPr="00F517FE" w:rsidRDefault="001E36C7" w:rsidP="00035B3D">
      <w:pPr>
        <w:pStyle w:val="ListParagraph"/>
        <w:numPr>
          <w:ilvl w:val="1"/>
          <w:numId w:val="5"/>
        </w:numPr>
      </w:pPr>
      <w: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35B3D" w:rsidRPr="005E37F9" w:rsidTr="00035B3D">
        <w:trPr>
          <w:cantSplit/>
        </w:trPr>
        <w:tc>
          <w:tcPr>
            <w:tcW w:w="496" w:type="dxa"/>
            <w:tcBorders>
              <w:top w:val="single" w:sz="18" w:space="0" w:color="auto"/>
              <w:right w:val="nil"/>
            </w:tcBorders>
            <w:shd w:val="clear" w:color="auto" w:fill="auto"/>
            <w:tcMar>
              <w:bottom w:w="57" w:type="dxa"/>
            </w:tcMar>
          </w:tcPr>
          <w:p w:rsidR="00035B3D" w:rsidRPr="005D105B" w:rsidRDefault="007D28C4" w:rsidP="00035B3D">
            <w:pPr>
              <w:spacing w:after="0"/>
              <w:jc w:val="center"/>
              <w:rPr>
                <w:rFonts w:ascii="Wingdings" w:hAnsi="Wingdings" w:cs="Arial"/>
                <w:sz w:val="16"/>
                <w:szCs w:val="16"/>
              </w:rPr>
            </w:pPr>
            <w:r>
              <w:rPr>
                <w:rFonts w:ascii="Wingdings" w:hAnsi="Wingdings" w:cs="Arial"/>
                <w:sz w:val="16"/>
                <w:szCs w:val="16"/>
              </w:rPr>
              <w:t></w:t>
            </w:r>
          </w:p>
        </w:tc>
        <w:tc>
          <w:tcPr>
            <w:tcW w:w="4118"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socijalna i zdravstvena zaštita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 xml:space="preserve">razvoj </w:t>
            </w:r>
            <w:r>
              <w:rPr>
                <w:rFonts w:ascii="Calibri" w:hAnsi="Calibri" w:cs="Arial"/>
                <w:sz w:val="16"/>
                <w:szCs w:val="16"/>
              </w:rPr>
              <w:t xml:space="preserve">civilnog </w:t>
            </w:r>
            <w:r w:rsidRPr="00C63484">
              <w:rPr>
                <w:rFonts w:ascii="Calibri" w:hAnsi="Calibri" w:cs="Arial"/>
                <w:sz w:val="16"/>
                <w:szCs w:val="16"/>
              </w:rPr>
              <w:t>društva i volonterizma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zaštita životne sredine</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smanjenje siromaštva</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evroatlantske i evropske integracije Crne Gore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poljoprivreda i ruralni razvoj</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zaštita lica sa invaliditetom</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institucionalno i vaninstitucionalno obrazovanje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održivi razvoj</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društvena briga o djeci i mladima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nauka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zaštita potrošača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pomoć starijim licima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umjetnost</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rodna ravnopravnost</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zaštita i promovisanje ljudskih i manjinskih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Pr>
                <w:rFonts w:ascii="Calibri" w:hAnsi="Calibri" w:cs="Arial"/>
                <w:sz w:val="16"/>
                <w:szCs w:val="16"/>
              </w:rPr>
              <w:t xml:space="preserve">borba protiv korupcije i organizovanog </w:t>
            </w:r>
            <w:r w:rsidRPr="00F7162D">
              <w:rPr>
                <w:rFonts w:ascii="Calibri" w:hAnsi="Calibri" w:cs="Arial"/>
                <w:sz w:val="16"/>
                <w:szCs w:val="16"/>
              </w:rPr>
              <w:t>kriminala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lastRenderedPageBreak/>
              <w:t></w:t>
            </w:r>
          </w:p>
        </w:tc>
        <w:tc>
          <w:tcPr>
            <w:tcW w:w="4118" w:type="dxa"/>
            <w:tcBorders>
              <w:left w:val="nil"/>
            </w:tcBorders>
            <w:shd w:val="clear" w:color="auto" w:fill="auto"/>
            <w:tcMar>
              <w:left w:w="0" w:type="dxa"/>
              <w:bottom w:w="57" w:type="dxa"/>
            </w:tcMar>
          </w:tcPr>
          <w:p w:rsidR="00035B3D" w:rsidRPr="00C63484" w:rsidRDefault="00035B3D" w:rsidP="00035B3D">
            <w:pPr>
              <w:spacing w:after="0"/>
              <w:rPr>
                <w:rFonts w:ascii="Calibri" w:hAnsi="Calibri" w:cs="Arial"/>
                <w:sz w:val="16"/>
                <w:szCs w:val="16"/>
              </w:rPr>
            </w:pPr>
            <w:r w:rsidRPr="00C63484">
              <w:rPr>
                <w:rFonts w:ascii="Calibri" w:hAnsi="Calibri" w:cs="Arial"/>
                <w:sz w:val="16"/>
                <w:szCs w:val="16"/>
              </w:rPr>
              <w:t>vladavina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FD76FD" w:rsidRDefault="00035B3D" w:rsidP="00035B3D">
            <w:pPr>
              <w:spacing w:after="0"/>
              <w:rPr>
                <w:rFonts w:ascii="Calibri" w:hAnsi="Calibri" w:cs="Arial"/>
                <w:sz w:val="16"/>
                <w:szCs w:val="16"/>
              </w:rPr>
            </w:pPr>
            <w:r w:rsidRPr="00F7162D">
              <w:rPr>
                <w:rFonts w:ascii="Calibri" w:hAnsi="Calibri" w:cs="Arial"/>
                <w:sz w:val="16"/>
                <w:szCs w:val="16"/>
              </w:rPr>
              <w:t>tehnička 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Default="00035B3D" w:rsidP="00035B3D">
            <w:pPr>
              <w:spacing w:after="0"/>
              <w:rPr>
                <w:rFonts w:ascii="Calibri" w:hAnsi="Calibri" w:cs="Arial"/>
                <w:sz w:val="16"/>
                <w:szCs w:val="16"/>
              </w:rPr>
            </w:pPr>
            <w:r w:rsidRPr="00F7162D">
              <w:rPr>
                <w:rFonts w:ascii="Calibri" w:hAnsi="Calibri" w:cs="Arial"/>
                <w:sz w:val="16"/>
                <w:szCs w:val="16"/>
              </w:rPr>
              <w:t>borba  protiv  bolesti  zavisnosti</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7D28C4" w:rsidP="00035B3D">
            <w:pPr>
              <w:spacing w:after="0"/>
              <w:jc w:val="center"/>
              <w:rPr>
                <w:rFonts w:ascii="Wingdings" w:hAnsi="Wingdings" w:cs="Arial"/>
                <w:sz w:val="16"/>
                <w:szCs w:val="16"/>
              </w:rPr>
            </w:pPr>
            <w:r>
              <w:rPr>
                <w:rFonts w:ascii="Wingdings" w:hAnsi="Wingdings" w:cs="Arial"/>
                <w:sz w:val="16"/>
                <w:szCs w:val="16"/>
              </w:rPr>
              <w:t></w:t>
            </w:r>
          </w:p>
        </w:tc>
        <w:tc>
          <w:tcPr>
            <w:tcW w:w="13980" w:type="dxa"/>
            <w:gridSpan w:val="5"/>
            <w:tcBorders>
              <w:left w:val="nil"/>
            </w:tcBorders>
            <w:shd w:val="clear" w:color="auto" w:fill="auto"/>
            <w:tcMar>
              <w:left w:w="0" w:type="dxa"/>
              <w:bottom w:w="57" w:type="dxa"/>
            </w:tcMar>
          </w:tcPr>
          <w:p w:rsidR="000C398A" w:rsidRPr="00EC2EE7" w:rsidRDefault="00035B3D" w:rsidP="000C398A">
            <w:pPr>
              <w:jc w:val="both"/>
              <w:rPr>
                <w:rFonts w:ascii="Arial" w:hAnsi="Arial" w:cs="Arial"/>
                <w:sz w:val="22"/>
                <w:szCs w:val="22"/>
              </w:rPr>
            </w:pPr>
            <w:r w:rsidRPr="00035B3D">
              <w:rPr>
                <w:rFonts w:ascii="Calibri" w:hAnsi="Calibri" w:cs="Arial"/>
                <w:sz w:val="16"/>
                <w:szCs w:val="16"/>
              </w:rPr>
              <w:t>druge  oblasti  od  javnog  interesa  utvrđene posebnim zakonom (navesti koje):  __</w:t>
            </w:r>
            <w:r w:rsidR="000C398A" w:rsidRPr="00624E29">
              <w:rPr>
                <w:rFonts w:ascii="Arial" w:hAnsi="Arial" w:cs="Arial"/>
                <w:sz w:val="22"/>
                <w:szCs w:val="22"/>
              </w:rPr>
              <w:t xml:space="preserve"> </w:t>
            </w:r>
            <w:r w:rsidR="000C398A" w:rsidRPr="00EC2EE7">
              <w:rPr>
                <w:rFonts w:ascii="Arial" w:hAnsi="Arial" w:cs="Arial"/>
                <w:sz w:val="22"/>
                <w:szCs w:val="22"/>
              </w:rPr>
              <w:t xml:space="preserve">Podrška preventivnim servisima i drugim prioritetnim aktivnostima u oblasti HIV/AIDS-a u skladu sa Nacionalnim strateškim odgovorom na HIV/AIDS 2015-2020 i prijedlogom Akcionog plana za 2017-2018 </w:t>
            </w:r>
          </w:p>
          <w:p w:rsidR="00035B3D" w:rsidRDefault="00035B3D" w:rsidP="00035B3D">
            <w:pPr>
              <w:spacing w:after="0"/>
              <w:rPr>
                <w:rFonts w:ascii="Calibri" w:hAnsi="Calibri" w:cs="Arial"/>
                <w:sz w:val="16"/>
                <w:szCs w:val="16"/>
              </w:rPr>
            </w:pPr>
            <w:r w:rsidRPr="00035B3D">
              <w:rPr>
                <w:rFonts w:ascii="Calibri" w:hAnsi="Calibri" w:cs="Arial"/>
                <w:sz w:val="16"/>
                <w:szCs w:val="16"/>
              </w:rPr>
              <w:t>____________________</w:t>
            </w:r>
            <w:r w:rsidR="00F517FE">
              <w:rPr>
                <w:rFonts w:ascii="Calibri" w:hAnsi="Calibri" w:cs="Arial"/>
                <w:sz w:val="16"/>
                <w:szCs w:val="16"/>
              </w:rPr>
              <w:t>_____________________________________________________________________________</w:t>
            </w:r>
            <w:r w:rsidRPr="00035B3D">
              <w:rPr>
                <w:rFonts w:ascii="Calibri" w:hAnsi="Calibri" w:cs="Arial"/>
                <w:sz w:val="16"/>
                <w:szCs w:val="16"/>
              </w:rPr>
              <w:t>_________</w:t>
            </w:r>
          </w:p>
        </w:tc>
      </w:tr>
    </w:tbl>
    <w:p w:rsidR="00D170E4" w:rsidRDefault="00D170E4" w:rsidP="00D170E4">
      <w:pPr>
        <w:pStyle w:val="ListParagraph"/>
        <w:ind w:left="360"/>
        <w:rPr>
          <w:b/>
        </w:rPr>
      </w:pPr>
    </w:p>
    <w:p w:rsidR="00035B3D" w:rsidRPr="00035B3D" w:rsidRDefault="001E36C7" w:rsidP="001E36C7">
      <w:pPr>
        <w:pStyle w:val="ListParagraph"/>
        <w:numPr>
          <w:ilvl w:val="0"/>
          <w:numId w:val="5"/>
        </w:numPr>
        <w:rPr>
          <w:b/>
        </w:rPr>
      </w:pPr>
      <w:r w:rsidRPr="00035B3D">
        <w:rPr>
          <w:b/>
        </w:rPr>
        <w:t>PRIORITETNI PROBLEMI I POT</w:t>
      </w:r>
      <w:r w:rsidR="000C398A">
        <w:rPr>
          <w:b/>
        </w:rPr>
        <w:t>REBE KOJE TREBA RIJEŠITI U 2019</w:t>
      </w:r>
      <w:r w:rsidRPr="00035B3D">
        <w:rPr>
          <w:b/>
        </w:rPr>
        <w:t>. GODINI FINANS</w:t>
      </w:r>
      <w:r w:rsidR="00035B3D" w:rsidRPr="00035B3D">
        <w:rPr>
          <w:b/>
        </w:rPr>
        <w:t>IRANJEM PROJEKATA I PROGRAMA NVO</w:t>
      </w:r>
    </w:p>
    <w:p w:rsidR="00F517FE" w:rsidRDefault="001E36C7" w:rsidP="00031932">
      <w:pPr>
        <w:pStyle w:val="ListParagraph"/>
        <w:numPr>
          <w:ilvl w:val="1"/>
          <w:numId w:val="5"/>
        </w:numPr>
        <w:jc w:val="both"/>
      </w:pPr>
      <w:r>
        <w:t xml:space="preserve">Navesti prioritetne probleme u </w:t>
      </w:r>
      <w:proofErr w:type="gramStart"/>
      <w:r>
        <w:t>oblasti(</w:t>
      </w:r>
      <w:proofErr w:type="gramEnd"/>
      <w:r>
        <w:t>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793"/>
        <w:gridCol w:w="6727"/>
      </w:tblGrid>
      <w:tr w:rsidR="00510F37" w:rsidTr="00B231E9">
        <w:tc>
          <w:tcPr>
            <w:tcW w:w="13746" w:type="dxa"/>
            <w:gridSpan w:val="2"/>
            <w:tcBorders>
              <w:top w:val="single" w:sz="18" w:space="0" w:color="auto"/>
            </w:tcBorders>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t>Opis problema:</w:t>
            </w:r>
          </w:p>
        </w:tc>
      </w:tr>
      <w:tr w:rsidR="00510F37" w:rsidTr="00510F37">
        <w:tc>
          <w:tcPr>
            <w:tcW w:w="13746" w:type="dxa"/>
            <w:gridSpan w:val="2"/>
            <w:tcMar>
              <w:top w:w="57" w:type="dxa"/>
              <w:bottom w:w="57" w:type="dxa"/>
            </w:tcMar>
          </w:tcPr>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U Crnoj Gori se nadzor nad HIV-om sprovodi više od dvije decenije, a značajno je unaprijeđen usvajanjem Strategije za borbu protiv HIV/AIDS-a i uvođenjem Druge generacije nadzora, čime su stvoreni osnovni preduslovi za efikasniji i sveobuhvatniji odgovor na epidemiju HIV-a.</w:t>
            </w: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Prijavljivanje HIV/AIDS-a predstavlja značajan dio sistema nadzora i praćenja HIV/AIDS epidemije. Morbus HIV (AIDS) podliježe obaveznom prijavljivanju na osnovu važećih zakonskih propisa u Crnoj Gori (Sl. list RCG, br. 32/05 i Sl. list CG, br 30/12).</w:t>
            </w:r>
          </w:p>
          <w:p w:rsidR="000C398A" w:rsidRPr="00624E29" w:rsidRDefault="000C398A" w:rsidP="000C398A">
            <w:pPr>
              <w:pStyle w:val="NoSpacing"/>
              <w:jc w:val="both"/>
              <w:rPr>
                <w:rFonts w:ascii="Arial" w:hAnsi="Arial" w:cs="Arial"/>
                <w:sz w:val="22"/>
                <w:szCs w:val="22"/>
              </w:rPr>
            </w:pP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Na broj prijavljenih slučajeva infekcije HIV-om ili obolijevanja uzrokovanog njime utiče više činilaca:</w:t>
            </w:r>
          </w:p>
          <w:p w:rsidR="000C398A" w:rsidRPr="00624E29" w:rsidRDefault="000C398A" w:rsidP="000C398A">
            <w:pPr>
              <w:pStyle w:val="NoSpacing"/>
              <w:numPr>
                <w:ilvl w:val="0"/>
                <w:numId w:val="7"/>
              </w:numPr>
              <w:jc w:val="both"/>
              <w:rPr>
                <w:rFonts w:ascii="Arial" w:hAnsi="Arial" w:cs="Arial"/>
                <w:sz w:val="22"/>
                <w:szCs w:val="22"/>
              </w:rPr>
            </w:pPr>
            <w:r w:rsidRPr="00624E29">
              <w:rPr>
                <w:rFonts w:ascii="Arial" w:hAnsi="Arial" w:cs="Arial"/>
                <w:sz w:val="22"/>
                <w:szCs w:val="22"/>
              </w:rPr>
              <w:t>stvarna epidemiološka situacija na terenu,</w:t>
            </w:r>
          </w:p>
          <w:p w:rsidR="000C398A" w:rsidRPr="00624E29" w:rsidRDefault="000C398A" w:rsidP="000C398A">
            <w:pPr>
              <w:pStyle w:val="NoSpacing"/>
              <w:numPr>
                <w:ilvl w:val="0"/>
                <w:numId w:val="7"/>
              </w:numPr>
              <w:jc w:val="both"/>
              <w:rPr>
                <w:rFonts w:ascii="Arial" w:hAnsi="Arial" w:cs="Arial"/>
                <w:sz w:val="22"/>
                <w:szCs w:val="22"/>
              </w:rPr>
            </w:pPr>
            <w:r w:rsidRPr="00624E29">
              <w:rPr>
                <w:rFonts w:ascii="Arial" w:hAnsi="Arial" w:cs="Arial"/>
                <w:sz w:val="22"/>
                <w:szCs w:val="22"/>
              </w:rPr>
              <w:t>praksa dobrovoljnog testiranja,</w:t>
            </w:r>
          </w:p>
          <w:p w:rsidR="000C398A" w:rsidRPr="00624E29" w:rsidRDefault="000C398A" w:rsidP="000C398A">
            <w:pPr>
              <w:pStyle w:val="NoSpacing"/>
              <w:numPr>
                <w:ilvl w:val="0"/>
                <w:numId w:val="7"/>
              </w:numPr>
              <w:jc w:val="both"/>
              <w:rPr>
                <w:rFonts w:ascii="Arial" w:hAnsi="Arial" w:cs="Arial"/>
                <w:sz w:val="22"/>
                <w:szCs w:val="22"/>
              </w:rPr>
            </w:pPr>
            <w:r w:rsidRPr="00624E29">
              <w:rPr>
                <w:rFonts w:ascii="Arial" w:hAnsi="Arial" w:cs="Arial"/>
                <w:sz w:val="22"/>
                <w:szCs w:val="22"/>
              </w:rPr>
              <w:t>razvijenost zdravstvene službe, te mogućnost korišćenja laboratorijske dijagnostike u cilju potvrde dijagnoze,</w:t>
            </w:r>
          </w:p>
          <w:p w:rsidR="000C398A" w:rsidRPr="00624E29" w:rsidRDefault="000C398A" w:rsidP="000C398A">
            <w:pPr>
              <w:pStyle w:val="NoSpacing"/>
              <w:numPr>
                <w:ilvl w:val="0"/>
                <w:numId w:val="7"/>
              </w:numPr>
              <w:jc w:val="both"/>
              <w:rPr>
                <w:rFonts w:ascii="Arial" w:hAnsi="Arial" w:cs="Arial"/>
                <w:sz w:val="22"/>
                <w:szCs w:val="22"/>
              </w:rPr>
            </w:pPr>
            <w:r w:rsidRPr="00624E29">
              <w:rPr>
                <w:rFonts w:ascii="Arial" w:hAnsi="Arial" w:cs="Arial"/>
                <w:sz w:val="22"/>
                <w:szCs w:val="22"/>
              </w:rPr>
              <w:t>ažurnost zdravstvene službe u pogledu evidencije obolijevanja i smrti od ove infekcije,</w:t>
            </w:r>
          </w:p>
          <w:p w:rsidR="000C398A" w:rsidRPr="00624E29" w:rsidRDefault="000C398A" w:rsidP="000C398A">
            <w:pPr>
              <w:pStyle w:val="NoSpacing"/>
              <w:numPr>
                <w:ilvl w:val="0"/>
                <w:numId w:val="7"/>
              </w:numPr>
              <w:jc w:val="both"/>
              <w:rPr>
                <w:rFonts w:ascii="Arial" w:hAnsi="Arial" w:cs="Arial"/>
                <w:sz w:val="22"/>
                <w:szCs w:val="22"/>
              </w:rPr>
            </w:pPr>
            <w:proofErr w:type="gramStart"/>
            <w:r w:rsidRPr="00624E29">
              <w:rPr>
                <w:rFonts w:ascii="Arial" w:hAnsi="Arial" w:cs="Arial"/>
                <w:sz w:val="22"/>
                <w:szCs w:val="22"/>
              </w:rPr>
              <w:t>zdravstvena</w:t>
            </w:r>
            <w:proofErr w:type="gramEnd"/>
            <w:r w:rsidRPr="00624E29">
              <w:rPr>
                <w:rFonts w:ascii="Arial" w:hAnsi="Arial" w:cs="Arial"/>
                <w:sz w:val="22"/>
                <w:szCs w:val="22"/>
              </w:rPr>
              <w:t xml:space="preserve"> prosvijećenost stanovništva tj. njegova navika da se u slučaju postojanja prethodnog rizika javlja ljekaru i traži savjet i testiranje,</w:t>
            </w:r>
          </w:p>
          <w:p w:rsidR="000C398A" w:rsidRPr="00624E29" w:rsidRDefault="000C398A" w:rsidP="000C398A">
            <w:pPr>
              <w:pStyle w:val="NoSpacing"/>
              <w:numPr>
                <w:ilvl w:val="0"/>
                <w:numId w:val="7"/>
              </w:numPr>
              <w:jc w:val="both"/>
              <w:rPr>
                <w:rFonts w:ascii="Arial" w:hAnsi="Arial" w:cs="Arial"/>
                <w:sz w:val="22"/>
                <w:szCs w:val="22"/>
              </w:rPr>
            </w:pPr>
            <w:r w:rsidRPr="00624E29">
              <w:rPr>
                <w:rFonts w:ascii="Arial" w:hAnsi="Arial" w:cs="Arial"/>
                <w:sz w:val="22"/>
                <w:szCs w:val="22"/>
              </w:rPr>
              <w:t>striktnost u sprovođenju zakona o obaveznom testiranju na HIV svih dobrovoljnih davalaca krvi i organa,</w:t>
            </w:r>
          </w:p>
          <w:p w:rsidR="000C398A" w:rsidRPr="00624E29" w:rsidRDefault="000C398A" w:rsidP="000C398A">
            <w:pPr>
              <w:pStyle w:val="NoSpacing"/>
              <w:numPr>
                <w:ilvl w:val="0"/>
                <w:numId w:val="7"/>
              </w:numPr>
              <w:jc w:val="both"/>
              <w:rPr>
                <w:rFonts w:ascii="Arial" w:hAnsi="Arial" w:cs="Arial"/>
                <w:sz w:val="22"/>
                <w:szCs w:val="22"/>
              </w:rPr>
            </w:pPr>
            <w:proofErr w:type="gramStart"/>
            <w:r w:rsidRPr="00624E29">
              <w:rPr>
                <w:rFonts w:ascii="Arial" w:hAnsi="Arial" w:cs="Arial"/>
                <w:sz w:val="22"/>
                <w:szCs w:val="22"/>
              </w:rPr>
              <w:t>sprovedena</w:t>
            </w:r>
            <w:proofErr w:type="gramEnd"/>
            <w:r w:rsidRPr="00624E29">
              <w:rPr>
                <w:rFonts w:ascii="Arial" w:hAnsi="Arial" w:cs="Arial"/>
                <w:sz w:val="22"/>
                <w:szCs w:val="22"/>
              </w:rPr>
              <w:t xml:space="preserve"> bihejvioralna i biološka istraživanja u populacijama koje su više izložene HIV infekciji.</w:t>
            </w:r>
          </w:p>
          <w:p w:rsidR="000C398A" w:rsidRPr="00624E29" w:rsidRDefault="000C398A" w:rsidP="000C398A">
            <w:pPr>
              <w:pStyle w:val="NoSpacing"/>
              <w:rPr>
                <w:rFonts w:ascii="Arial" w:hAnsi="Arial" w:cs="Arial"/>
                <w:b/>
                <w:sz w:val="22"/>
                <w:szCs w:val="22"/>
              </w:rPr>
            </w:pP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 xml:space="preserve">Epidemija HIV/AIDS-a u Crnoj Gori počela je 1989. </w:t>
            </w:r>
            <w:proofErr w:type="gramStart"/>
            <w:r w:rsidRPr="00624E29">
              <w:rPr>
                <w:rFonts w:ascii="Arial" w:hAnsi="Arial" w:cs="Arial"/>
                <w:sz w:val="22"/>
                <w:szCs w:val="22"/>
              </w:rPr>
              <w:t>godine</w:t>
            </w:r>
            <w:proofErr w:type="gramEnd"/>
            <w:r w:rsidRPr="00624E29">
              <w:rPr>
                <w:rFonts w:ascii="Arial" w:hAnsi="Arial" w:cs="Arial"/>
                <w:sz w:val="22"/>
                <w:szCs w:val="22"/>
              </w:rPr>
              <w:t xml:space="preserve"> kada je prijavljen prvi slučaj AIDS-a. Pretpostavlja se da je ovo i zaista bio prvi slučaj, jer u izvještajima nadležnih službi iz ostalih republika bivše SFRJ nije bilo registrovanih slučajeva iz Crne Gore. </w:t>
            </w:r>
          </w:p>
          <w:p w:rsidR="000C398A" w:rsidRPr="00624E29" w:rsidRDefault="000C398A" w:rsidP="000C398A">
            <w:pPr>
              <w:pStyle w:val="NoSpacing"/>
              <w:jc w:val="both"/>
              <w:rPr>
                <w:rFonts w:ascii="Arial" w:hAnsi="Arial" w:cs="Arial"/>
                <w:sz w:val="22"/>
                <w:szCs w:val="22"/>
              </w:rPr>
            </w:pP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 xml:space="preserve">Prema revidiranim podacima iz registra za HIV/AIDS, od početka epidemije 1989. </w:t>
            </w:r>
            <w:proofErr w:type="gramStart"/>
            <w:r w:rsidRPr="00624E29">
              <w:rPr>
                <w:rFonts w:ascii="Arial" w:hAnsi="Arial" w:cs="Arial"/>
                <w:sz w:val="22"/>
                <w:szCs w:val="22"/>
              </w:rPr>
              <w:t>godine</w:t>
            </w:r>
            <w:proofErr w:type="gramEnd"/>
            <w:r w:rsidRPr="00624E29">
              <w:rPr>
                <w:rFonts w:ascii="Arial" w:hAnsi="Arial" w:cs="Arial"/>
                <w:sz w:val="22"/>
                <w:szCs w:val="22"/>
              </w:rPr>
              <w:t xml:space="preserve">, do kraja 2015. godine, registrovane su ukupno 194 osobe inficirane HIV-om, od kojih je 99 osoba u momentu otkrivanja infekcije bilo u stadijumu AIDS-a (51% svih registrovanih HIV pozitivnih osoba), a njih 95 je bilo ili u asimptomatskoj fazi ili u simptomatskoj non-AIDS fazi HIV infekcije. U istom periodu 47 osoba je </w:t>
            </w:r>
            <w:r w:rsidRPr="00624E29">
              <w:rPr>
                <w:rFonts w:ascii="Arial" w:hAnsi="Arial" w:cs="Arial"/>
                <w:sz w:val="22"/>
                <w:szCs w:val="22"/>
              </w:rPr>
              <w:lastRenderedPageBreak/>
              <w:t xml:space="preserve">umrlo od AIDS-a. Ako se posmatra broj registrovanih osoba sa HIV infekcijom, u odnosu na godine kada je otkrivena infekcija, uočava se trend porasta poslednjih godina. </w:t>
            </w:r>
          </w:p>
          <w:p w:rsidR="000C398A" w:rsidRPr="00624E29" w:rsidRDefault="000C398A" w:rsidP="000C398A">
            <w:pPr>
              <w:pStyle w:val="NoSpacing"/>
              <w:jc w:val="both"/>
              <w:rPr>
                <w:rFonts w:ascii="Arial" w:hAnsi="Arial" w:cs="Arial"/>
                <w:sz w:val="22"/>
                <w:szCs w:val="22"/>
              </w:rPr>
            </w:pP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Značajno veći broj inficiranih su muškog pola (147 osoba), pa odnos svih muškaraca i žena sa HIV/AIDS-om od početka epidemije iznosi 5</w:t>
            </w:r>
            <w:proofErr w:type="gramStart"/>
            <w:r w:rsidRPr="00624E29">
              <w:rPr>
                <w:rFonts w:ascii="Arial" w:hAnsi="Arial" w:cs="Arial"/>
                <w:sz w:val="22"/>
                <w:szCs w:val="22"/>
              </w:rPr>
              <w:t>,5:1</w:t>
            </w:r>
            <w:proofErr w:type="gramEnd"/>
            <w:r w:rsidRPr="00624E29">
              <w:rPr>
                <w:rFonts w:ascii="Arial" w:hAnsi="Arial" w:cs="Arial"/>
                <w:sz w:val="22"/>
                <w:szCs w:val="22"/>
              </w:rPr>
              <w:t>.</w:t>
            </w:r>
          </w:p>
          <w:p w:rsidR="000C398A" w:rsidRPr="00624E29" w:rsidRDefault="000C398A" w:rsidP="000C398A">
            <w:pPr>
              <w:pStyle w:val="NoSpacing"/>
              <w:jc w:val="both"/>
              <w:rPr>
                <w:rFonts w:ascii="Arial" w:hAnsi="Arial" w:cs="Arial"/>
                <w:sz w:val="22"/>
                <w:szCs w:val="22"/>
              </w:rPr>
            </w:pP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Najveći broj HIV infekcija dijagnostikuje se u uzrastu 20-39 godina (76%). Mlađih od 20 godina prilikom otkrivanja HIV infekcije bilo je 3%, a starijih od 39 godina 20%. Najveći broj infekcija (91%) otkriven je u dobi koja pripada radnom i reproduktivnom uzrastu od 15 do 49 godina. Trend prosječne starosne distribucije prilikom otkrivanja HIV infekcije pokazuje da postoji blagi porast, ali se i dalje održava između 30 i 35 godina starosti.</w:t>
            </w:r>
          </w:p>
          <w:p w:rsidR="000C398A" w:rsidRPr="00624E29" w:rsidRDefault="000C398A" w:rsidP="000C398A">
            <w:pPr>
              <w:pStyle w:val="NoSpacing"/>
              <w:jc w:val="both"/>
              <w:rPr>
                <w:rFonts w:ascii="Arial" w:eastAsia="Calibri" w:hAnsi="Arial" w:cs="Arial"/>
                <w:sz w:val="22"/>
                <w:szCs w:val="22"/>
              </w:rPr>
            </w:pP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 xml:space="preserve">U 15 opština u Crnoj Gori registrovani su HIV/AIDS slučajevi. Najveći broj registrovan je u primorskoj regiji (38%) i Podgorici (43%). Vodeći način transmisije HIV-a u Crnoj Gori je transmisija seksualnim putem (85%). Ovaj put transmisije je najčešći i od početka epidemije zadržava trend porasta. Za razliku od seksualnog puta, infekcija HIV-om putem krvi, bilo da se radi o injektirajućim korisnicima droga ili osobama koje su primile inficiranu krv putem transfuzije u zdravstvenim ustanovama, ostaje i dalje prilično rijetka. </w:t>
            </w:r>
          </w:p>
          <w:p w:rsidR="000C398A" w:rsidRPr="00624E29" w:rsidRDefault="000C398A" w:rsidP="000C398A">
            <w:pPr>
              <w:pStyle w:val="NoSpacing"/>
              <w:jc w:val="both"/>
              <w:rPr>
                <w:rFonts w:ascii="Arial" w:hAnsi="Arial" w:cs="Arial"/>
                <w:sz w:val="22"/>
                <w:szCs w:val="22"/>
              </w:rPr>
            </w:pP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 xml:space="preserve">Vjerovatno se među osobama koje su se izjasnile kao heteroseksualci nalazi i jedan procenat homo i biseksualaca, koji to ne navode zbog postojeće diskriminacije i stigme u našem društvu. Takođe, u kategoriji sa nepoznatom, odnosno neutvrđenom transmisijom (9%), gdje su svi muškog pola, može se pretpostaviti da se u većini slučajeva radi o osobama homo-biseksualnog opredjeljenja koje ne žele da se o tome izjasne, pa je potrebno uložiti dodatni napor da se ova grupa u riziku destigmatizuje i edukuje. </w:t>
            </w:r>
          </w:p>
          <w:p w:rsidR="000C398A" w:rsidRPr="00624E29" w:rsidRDefault="000C398A" w:rsidP="000C398A">
            <w:pPr>
              <w:pStyle w:val="NoSpacing"/>
              <w:rPr>
                <w:rFonts w:ascii="Arial" w:hAnsi="Arial" w:cs="Arial"/>
                <w:sz w:val="22"/>
                <w:szCs w:val="22"/>
              </w:rPr>
            </w:pP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 xml:space="preserve">Putem krvi inficiralo se 4% registrovanih osoba sa HIV-om, od čega je u 1% slučajeva došlo do zaražavanja inficiranom krvlju ili njenim derivatima u medicinskim ustanovama (van Crne Gore), a u 3% usled korišćenja droga injektiranjem. </w:t>
            </w:r>
          </w:p>
          <w:p w:rsidR="000C398A" w:rsidRPr="00624E29" w:rsidRDefault="000C398A" w:rsidP="000C398A">
            <w:pPr>
              <w:pStyle w:val="NoSpacing"/>
              <w:jc w:val="both"/>
              <w:rPr>
                <w:rFonts w:ascii="Arial" w:hAnsi="Arial" w:cs="Arial"/>
                <w:sz w:val="22"/>
                <w:szCs w:val="22"/>
              </w:rPr>
            </w:pP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Vertikalna transmisija HIV-a registrovana je kod 4 djeteta, odnosno u 2% slučajeva.</w:t>
            </w:r>
          </w:p>
          <w:p w:rsidR="000C398A" w:rsidRPr="00624E29" w:rsidRDefault="000C398A" w:rsidP="000C398A">
            <w:pPr>
              <w:pStyle w:val="NoSpacing"/>
              <w:jc w:val="both"/>
              <w:rPr>
                <w:rFonts w:ascii="Arial" w:hAnsi="Arial" w:cs="Arial"/>
                <w:sz w:val="22"/>
                <w:szCs w:val="22"/>
              </w:rPr>
            </w:pP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 xml:space="preserve">Distribucija HIV/AIDS slučajeva po godinama, u odnosu na način transmisije virusa, prikazana je na grafikonu 6. Iz prikazanog grafikona je uočljivo da od 2005. </w:t>
            </w:r>
            <w:proofErr w:type="gramStart"/>
            <w:r w:rsidRPr="00624E29">
              <w:rPr>
                <w:rFonts w:ascii="Arial" w:hAnsi="Arial" w:cs="Arial"/>
                <w:sz w:val="22"/>
                <w:szCs w:val="22"/>
              </w:rPr>
              <w:t>godine</w:t>
            </w:r>
            <w:proofErr w:type="gramEnd"/>
            <w:r w:rsidRPr="00624E29">
              <w:rPr>
                <w:rFonts w:ascii="Arial" w:hAnsi="Arial" w:cs="Arial"/>
                <w:sz w:val="22"/>
                <w:szCs w:val="22"/>
              </w:rPr>
              <w:t xml:space="preserve"> dominira homo-biseksualni način prenošenja HIV-a. To se može objasniti činjenicom da posljednjih godina osobe lakše daju podatke o svom seksualnom ponašanju, što je rezultat porasta povjerenja i velikih napora koje ulaže društvo (posebno nevladin sektor) na smanjenju stigme i diskriminacije prema seksualnim manjinama. </w:t>
            </w:r>
          </w:p>
          <w:p w:rsidR="000C398A" w:rsidRPr="00624E29" w:rsidRDefault="000C398A" w:rsidP="000C398A">
            <w:pPr>
              <w:pStyle w:val="NoSpacing"/>
              <w:jc w:val="both"/>
              <w:rPr>
                <w:rFonts w:ascii="Arial" w:hAnsi="Arial" w:cs="Arial"/>
                <w:sz w:val="22"/>
                <w:szCs w:val="22"/>
              </w:rPr>
            </w:pP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 xml:space="preserve">Analiza distribucije HIV infekcije u odnosu na grupe u riziku ukazuje da su u Crnoj Gori HIV infekciji najviše izložene osobe koje pripadaju populaciji muškaraca koji imaju seksualne odnose sa muškarcima (49%), zatim pomoraca (7%), dok je veliki procenat radnika u turizmu (8%) vjerovatno odraz velike populacije ovih radnika u Crnoj Gori (preko 13.000), prije nego njihovog rizičnog ponašanja. </w:t>
            </w:r>
          </w:p>
          <w:p w:rsidR="000C398A" w:rsidRPr="00624E29" w:rsidRDefault="000C398A" w:rsidP="000C398A">
            <w:pPr>
              <w:pStyle w:val="NoSpacing"/>
              <w:jc w:val="both"/>
              <w:rPr>
                <w:rFonts w:ascii="Arial" w:hAnsi="Arial" w:cs="Arial"/>
                <w:sz w:val="22"/>
                <w:szCs w:val="22"/>
              </w:rPr>
            </w:pPr>
          </w:p>
          <w:p w:rsidR="000C398A" w:rsidRPr="00624E29" w:rsidRDefault="000C398A" w:rsidP="000C398A">
            <w:pPr>
              <w:pStyle w:val="NoSpacing"/>
              <w:jc w:val="both"/>
              <w:rPr>
                <w:rFonts w:ascii="Arial" w:hAnsi="Arial" w:cs="Arial"/>
                <w:sz w:val="22"/>
                <w:szCs w:val="22"/>
              </w:rPr>
            </w:pPr>
            <w:r w:rsidRPr="00624E29">
              <w:rPr>
                <w:rFonts w:ascii="Arial" w:hAnsi="Arial" w:cs="Arial"/>
                <w:sz w:val="22"/>
                <w:szCs w:val="22"/>
              </w:rPr>
              <w:t xml:space="preserve">Prema podacima iz Registra, na kraju 2015. </w:t>
            </w:r>
            <w:proofErr w:type="gramStart"/>
            <w:r w:rsidRPr="00624E29">
              <w:rPr>
                <w:rFonts w:ascii="Arial" w:hAnsi="Arial" w:cs="Arial"/>
                <w:sz w:val="22"/>
                <w:szCs w:val="22"/>
              </w:rPr>
              <w:t>godine</w:t>
            </w:r>
            <w:proofErr w:type="gramEnd"/>
            <w:r w:rsidRPr="00624E29">
              <w:rPr>
                <w:rFonts w:ascii="Arial" w:hAnsi="Arial" w:cs="Arial"/>
                <w:sz w:val="22"/>
                <w:szCs w:val="22"/>
              </w:rPr>
              <w:t xml:space="preserve"> u Crnoj Gori je sa HIV-om živjelo 147 osoba (127 muškaraca i 20 žena), što čini da je prevalencija ove infekcije u Crnoj Gori 0,02% i predstavlja jednu od najnižih u regionu i Evropi. </w:t>
            </w:r>
          </w:p>
          <w:p w:rsidR="000C398A" w:rsidRPr="00624E29" w:rsidRDefault="000C398A" w:rsidP="000C398A">
            <w:pPr>
              <w:pStyle w:val="NoSpacing"/>
              <w:jc w:val="both"/>
              <w:rPr>
                <w:rFonts w:ascii="Arial" w:hAnsi="Arial" w:cs="Arial"/>
                <w:sz w:val="22"/>
                <w:szCs w:val="22"/>
              </w:rPr>
            </w:pPr>
          </w:p>
          <w:p w:rsidR="00672CE6" w:rsidRDefault="000C398A" w:rsidP="00672CE6">
            <w:pPr>
              <w:pStyle w:val="NoSpacing"/>
              <w:jc w:val="both"/>
              <w:rPr>
                <w:rFonts w:ascii="Arial" w:hAnsi="Arial" w:cs="Arial"/>
                <w:sz w:val="22"/>
                <w:szCs w:val="22"/>
              </w:rPr>
            </w:pPr>
            <w:r w:rsidRPr="00624E29">
              <w:rPr>
                <w:rFonts w:ascii="Arial" w:hAnsi="Arial" w:cs="Arial"/>
                <w:sz w:val="22"/>
                <w:szCs w:val="22"/>
              </w:rPr>
              <w:lastRenderedPageBreak/>
              <w:t xml:space="preserve">Na kraju 2015. </w:t>
            </w:r>
            <w:proofErr w:type="gramStart"/>
            <w:r w:rsidRPr="00624E29">
              <w:rPr>
                <w:rFonts w:ascii="Arial" w:hAnsi="Arial" w:cs="Arial"/>
                <w:sz w:val="22"/>
                <w:szCs w:val="22"/>
              </w:rPr>
              <w:t>godine</w:t>
            </w:r>
            <w:proofErr w:type="gramEnd"/>
            <w:r w:rsidRPr="00624E29">
              <w:rPr>
                <w:rFonts w:ascii="Arial" w:hAnsi="Arial" w:cs="Arial"/>
                <w:sz w:val="22"/>
                <w:szCs w:val="22"/>
              </w:rPr>
              <w:t xml:space="preserve"> u Crnoj Gori su na antiretrovirusnoj terapiji (ART) bile 92 osobe, od kojih dvoje djece ispod 15 godina starosi. Terapijski protokol koji se koristi u Crnoj Gori u skladu je sa preporukama koje izdaje „European AIDS Clinical Society</w:t>
            </w:r>
            <w:proofErr w:type="gramStart"/>
            <w:r w:rsidRPr="00624E29">
              <w:rPr>
                <w:rFonts w:ascii="Arial" w:hAnsi="Arial" w:cs="Arial"/>
                <w:sz w:val="22"/>
                <w:szCs w:val="22"/>
              </w:rPr>
              <w:t>“ (</w:t>
            </w:r>
            <w:proofErr w:type="gramEnd"/>
            <w:r w:rsidRPr="00624E29">
              <w:rPr>
                <w:rFonts w:ascii="Arial" w:hAnsi="Arial" w:cs="Arial"/>
                <w:sz w:val="22"/>
                <w:szCs w:val="22"/>
              </w:rPr>
              <w:t>EACS) i u našoj zemlji su dostupne pojedine fiksne kombinacije antiretrovirusnih lijekova. Takođe, u skladu sa preporukama, krajem 2015.g započelo</w:t>
            </w:r>
            <w:r>
              <w:rPr>
                <w:rFonts w:ascii="Arial" w:hAnsi="Arial" w:cs="Arial"/>
                <w:sz w:val="22"/>
                <w:szCs w:val="22"/>
              </w:rPr>
              <w:t xml:space="preserve"> se</w:t>
            </w:r>
            <w:r w:rsidRPr="00624E29">
              <w:rPr>
                <w:rFonts w:ascii="Arial" w:hAnsi="Arial" w:cs="Arial"/>
                <w:sz w:val="22"/>
                <w:szCs w:val="22"/>
              </w:rPr>
              <w:t xml:space="preserve"> sa tzv. „</w:t>
            </w:r>
            <w:proofErr w:type="gramStart"/>
            <w:r w:rsidRPr="00624E29">
              <w:rPr>
                <w:rFonts w:ascii="Arial" w:hAnsi="Arial" w:cs="Arial"/>
                <w:sz w:val="22"/>
                <w:szCs w:val="22"/>
              </w:rPr>
              <w:t>treat</w:t>
            </w:r>
            <w:proofErr w:type="gramEnd"/>
            <w:r w:rsidRPr="00624E29">
              <w:rPr>
                <w:rFonts w:ascii="Arial" w:hAnsi="Arial" w:cs="Arial"/>
                <w:sz w:val="22"/>
                <w:szCs w:val="22"/>
              </w:rPr>
              <w:t xml:space="preserve"> all“ praksom koja podrazumijeva da broj CD4 limfocita više ne predstavlja kriterijum za uvođenje terapije, već se liječenje preporučuje svim HIV inficiranim osobama.</w:t>
            </w:r>
          </w:p>
          <w:p w:rsidR="00672CE6" w:rsidRDefault="00672CE6" w:rsidP="00672CE6">
            <w:pPr>
              <w:pStyle w:val="NoSpacing"/>
              <w:jc w:val="both"/>
              <w:rPr>
                <w:rFonts w:ascii="Arial" w:hAnsi="Arial" w:cs="Arial"/>
                <w:sz w:val="22"/>
                <w:szCs w:val="22"/>
              </w:rPr>
            </w:pPr>
          </w:p>
          <w:p w:rsidR="00672CE6" w:rsidRPr="00624E29" w:rsidRDefault="000C398A" w:rsidP="00672CE6">
            <w:pPr>
              <w:pStyle w:val="NoSpacing"/>
              <w:jc w:val="both"/>
              <w:rPr>
                <w:rFonts w:ascii="Arial" w:hAnsi="Arial" w:cs="Arial"/>
                <w:b/>
                <w:sz w:val="22"/>
                <w:szCs w:val="22"/>
              </w:rPr>
            </w:pPr>
            <w:r w:rsidRPr="00624E29">
              <w:rPr>
                <w:rFonts w:ascii="Arial" w:hAnsi="Arial" w:cs="Arial"/>
                <w:sz w:val="22"/>
                <w:szCs w:val="22"/>
              </w:rPr>
              <w:t xml:space="preserve"> </w:t>
            </w:r>
            <w:r w:rsidR="00672CE6" w:rsidRPr="00624E29">
              <w:rPr>
                <w:rFonts w:ascii="Arial" w:hAnsi="Arial" w:cs="Arial"/>
                <w:b/>
                <w:sz w:val="22"/>
                <w:szCs w:val="22"/>
              </w:rPr>
              <w:t xml:space="preserve">Izvještaj Instituta za </w:t>
            </w:r>
            <w:r w:rsidR="00025F0A">
              <w:rPr>
                <w:rFonts w:ascii="Arial" w:hAnsi="Arial" w:cs="Arial"/>
                <w:b/>
                <w:sz w:val="22"/>
                <w:szCs w:val="22"/>
              </w:rPr>
              <w:t>javno zdravlje Crne Gore za 2017</w:t>
            </w:r>
            <w:r w:rsidR="00672CE6" w:rsidRPr="00624E29">
              <w:rPr>
                <w:rFonts w:ascii="Arial" w:hAnsi="Arial" w:cs="Arial"/>
                <w:b/>
                <w:sz w:val="22"/>
                <w:szCs w:val="22"/>
              </w:rPr>
              <w:t xml:space="preserve">. godinu </w:t>
            </w:r>
          </w:p>
          <w:p w:rsidR="00672CE6" w:rsidRPr="00624E29" w:rsidRDefault="00672CE6" w:rsidP="00672CE6">
            <w:pPr>
              <w:pStyle w:val="NoSpacing"/>
              <w:jc w:val="both"/>
              <w:rPr>
                <w:rFonts w:ascii="Arial" w:hAnsi="Arial" w:cs="Arial"/>
                <w:sz w:val="22"/>
                <w:szCs w:val="22"/>
              </w:rPr>
            </w:pPr>
          </w:p>
          <w:p w:rsidR="00672CE6" w:rsidRPr="00624E29" w:rsidRDefault="00025F0A" w:rsidP="00672CE6">
            <w:pPr>
              <w:pStyle w:val="NoSpacing"/>
              <w:jc w:val="both"/>
              <w:rPr>
                <w:rFonts w:ascii="Arial" w:hAnsi="Arial" w:cs="Arial"/>
                <w:sz w:val="22"/>
                <w:szCs w:val="22"/>
              </w:rPr>
            </w:pPr>
            <w:r>
              <w:rPr>
                <w:rFonts w:ascii="Arial" w:hAnsi="Arial" w:cs="Arial"/>
                <w:sz w:val="22"/>
                <w:szCs w:val="22"/>
              </w:rPr>
              <w:t>U 2017</w:t>
            </w:r>
            <w:r w:rsidR="00672CE6" w:rsidRPr="00624E29">
              <w:rPr>
                <w:rFonts w:ascii="Arial" w:hAnsi="Arial" w:cs="Arial"/>
                <w:sz w:val="22"/>
                <w:szCs w:val="22"/>
              </w:rPr>
              <w:t xml:space="preserve">. </w:t>
            </w:r>
            <w:proofErr w:type="gramStart"/>
            <w:r w:rsidR="00672CE6" w:rsidRPr="00624E29">
              <w:rPr>
                <w:rFonts w:ascii="Arial" w:hAnsi="Arial" w:cs="Arial"/>
                <w:sz w:val="22"/>
                <w:szCs w:val="22"/>
              </w:rPr>
              <w:t>godini</w:t>
            </w:r>
            <w:proofErr w:type="gramEnd"/>
            <w:r w:rsidR="00672CE6" w:rsidRPr="00624E29">
              <w:rPr>
                <w:rFonts w:ascii="Arial" w:hAnsi="Arial" w:cs="Arial"/>
                <w:sz w:val="22"/>
                <w:szCs w:val="22"/>
              </w:rPr>
              <w:t xml:space="preserve"> </w:t>
            </w:r>
            <w:r>
              <w:rPr>
                <w:rFonts w:ascii="Arial" w:hAnsi="Arial" w:cs="Arial"/>
                <w:sz w:val="22"/>
                <w:szCs w:val="22"/>
              </w:rPr>
              <w:t xml:space="preserve">u Crnoj Gori registrovano je 26 </w:t>
            </w:r>
            <w:r w:rsidR="00672CE6" w:rsidRPr="00624E29">
              <w:rPr>
                <w:rFonts w:ascii="Arial" w:hAnsi="Arial" w:cs="Arial"/>
                <w:sz w:val="22"/>
                <w:szCs w:val="22"/>
              </w:rPr>
              <w:t>novih HIV/AIDS slučajeva, pa incidencija</w:t>
            </w:r>
            <w:r>
              <w:rPr>
                <w:rFonts w:ascii="Arial" w:hAnsi="Arial" w:cs="Arial"/>
                <w:sz w:val="22"/>
                <w:szCs w:val="22"/>
              </w:rPr>
              <w:t xml:space="preserve"> novootkrivenih infekcija u 2017</w:t>
            </w:r>
            <w:r w:rsidR="00672CE6" w:rsidRPr="00624E29">
              <w:rPr>
                <w:rFonts w:ascii="Arial" w:hAnsi="Arial" w:cs="Arial"/>
                <w:sz w:val="22"/>
                <w:szCs w:val="22"/>
              </w:rPr>
              <w:t xml:space="preserve">. </w:t>
            </w:r>
            <w:proofErr w:type="gramStart"/>
            <w:r w:rsidR="00672CE6" w:rsidRPr="00624E29">
              <w:rPr>
                <w:rFonts w:ascii="Arial" w:hAnsi="Arial" w:cs="Arial"/>
                <w:sz w:val="22"/>
                <w:szCs w:val="22"/>
              </w:rPr>
              <w:t>godini</w:t>
            </w:r>
            <w:proofErr w:type="gramEnd"/>
            <w:r>
              <w:rPr>
                <w:rFonts w:ascii="Arial" w:hAnsi="Arial" w:cs="Arial"/>
                <w:sz w:val="22"/>
                <w:szCs w:val="22"/>
              </w:rPr>
              <w:t xml:space="preserve"> iznosi 4,2</w:t>
            </w:r>
            <w:r w:rsidR="00672CE6" w:rsidRPr="00624E29">
              <w:rPr>
                <w:rFonts w:ascii="Arial" w:hAnsi="Arial" w:cs="Arial"/>
                <w:sz w:val="22"/>
                <w:szCs w:val="22"/>
              </w:rPr>
              <w:t>/100.000 stanovnika. U momentu postavl</w:t>
            </w:r>
            <w:r>
              <w:rPr>
                <w:rFonts w:ascii="Arial" w:hAnsi="Arial" w:cs="Arial"/>
                <w:sz w:val="22"/>
                <w:szCs w:val="22"/>
              </w:rPr>
              <w:t>janja dijagnoze HIV infekcije, 13</w:t>
            </w:r>
            <w:r w:rsidR="00672CE6" w:rsidRPr="00624E29">
              <w:rPr>
                <w:rFonts w:ascii="Arial" w:hAnsi="Arial" w:cs="Arial"/>
                <w:sz w:val="22"/>
                <w:szCs w:val="22"/>
              </w:rPr>
              <w:t xml:space="preserve"> novoregistrovanih osoba je bilo u stadijumu AIDS-a (i</w:t>
            </w:r>
            <w:r>
              <w:rPr>
                <w:rFonts w:ascii="Arial" w:hAnsi="Arial" w:cs="Arial"/>
                <w:sz w:val="22"/>
                <w:szCs w:val="22"/>
              </w:rPr>
              <w:t>ncidencija oboljelih iznosi 2,1/100.000), dok je 12</w:t>
            </w:r>
            <w:r w:rsidR="00672CE6" w:rsidRPr="00624E29">
              <w:rPr>
                <w:rFonts w:ascii="Arial" w:hAnsi="Arial" w:cs="Arial"/>
                <w:sz w:val="22"/>
                <w:szCs w:val="22"/>
              </w:rPr>
              <w:t xml:space="preserve"> osoba registrovano u fazi asimptomatske HIV infekcije </w:t>
            </w:r>
            <w:r>
              <w:rPr>
                <w:rFonts w:ascii="Arial" w:hAnsi="Arial" w:cs="Arial"/>
                <w:sz w:val="22"/>
                <w:szCs w:val="22"/>
              </w:rPr>
              <w:t xml:space="preserve">.Jedna osoba je registrovana u fazi akutnog retroviralnog sindroma.U ovoj godini registrovano je 4 smrtna </w:t>
            </w:r>
            <w:r w:rsidR="00672CE6" w:rsidRPr="00624E29">
              <w:rPr>
                <w:rFonts w:ascii="Arial" w:hAnsi="Arial" w:cs="Arial"/>
                <w:sz w:val="22"/>
                <w:szCs w:val="22"/>
              </w:rPr>
              <w:t>ishod</w:t>
            </w:r>
            <w:r>
              <w:rPr>
                <w:rFonts w:ascii="Arial" w:hAnsi="Arial" w:cs="Arial"/>
                <w:sz w:val="22"/>
                <w:szCs w:val="22"/>
              </w:rPr>
              <w:t>a</w:t>
            </w:r>
            <w:r w:rsidR="00672CE6" w:rsidRPr="00624E29">
              <w:rPr>
                <w:rFonts w:ascii="Arial" w:hAnsi="Arial" w:cs="Arial"/>
                <w:sz w:val="22"/>
                <w:szCs w:val="22"/>
              </w:rPr>
              <w:t xml:space="preserve"> od AIDS-a </w:t>
            </w:r>
            <w:r>
              <w:rPr>
                <w:rFonts w:ascii="Arial" w:hAnsi="Arial" w:cs="Arial"/>
                <w:sz w:val="22"/>
                <w:szCs w:val="22"/>
              </w:rPr>
              <w:t>.</w:t>
            </w:r>
            <w:r w:rsidR="00672CE6" w:rsidRPr="00624E29">
              <w:rPr>
                <w:rFonts w:ascii="Arial" w:hAnsi="Arial" w:cs="Arial"/>
                <w:sz w:val="22"/>
                <w:szCs w:val="22"/>
              </w:rPr>
              <w:t>Mor</w:t>
            </w:r>
            <w:r w:rsidR="009D38DC">
              <w:rPr>
                <w:rFonts w:ascii="Arial" w:hAnsi="Arial" w:cs="Arial"/>
                <w:sz w:val="22"/>
                <w:szCs w:val="22"/>
              </w:rPr>
              <w:t>talitet u ovoj godini iznosi 0,</w:t>
            </w:r>
            <w:r w:rsidR="00672CE6" w:rsidRPr="00624E29">
              <w:rPr>
                <w:rFonts w:ascii="Arial" w:hAnsi="Arial" w:cs="Arial"/>
                <w:sz w:val="22"/>
                <w:szCs w:val="22"/>
              </w:rPr>
              <w:t xml:space="preserve">6/100.000 stanovnika.  </w:t>
            </w:r>
          </w:p>
          <w:p w:rsidR="00025F0A" w:rsidRDefault="00025F0A" w:rsidP="00672CE6">
            <w:pPr>
              <w:pStyle w:val="NoSpacing"/>
              <w:jc w:val="both"/>
              <w:rPr>
                <w:rFonts w:ascii="Arial" w:hAnsi="Arial" w:cs="Arial"/>
                <w:sz w:val="22"/>
                <w:szCs w:val="22"/>
              </w:rPr>
            </w:pPr>
          </w:p>
          <w:p w:rsidR="00672CE6" w:rsidRPr="00624E29" w:rsidRDefault="00025F0A" w:rsidP="00672CE6">
            <w:pPr>
              <w:pStyle w:val="NoSpacing"/>
              <w:jc w:val="both"/>
              <w:rPr>
                <w:rFonts w:ascii="Arial" w:hAnsi="Arial" w:cs="Arial"/>
                <w:sz w:val="22"/>
                <w:szCs w:val="22"/>
              </w:rPr>
            </w:pPr>
            <w:r>
              <w:rPr>
                <w:rFonts w:ascii="Arial" w:hAnsi="Arial" w:cs="Arial"/>
                <w:sz w:val="22"/>
                <w:szCs w:val="22"/>
              </w:rPr>
              <w:t>Jedan novoregistrovani</w:t>
            </w:r>
            <w:r w:rsidR="00672CE6" w:rsidRPr="00624E29">
              <w:rPr>
                <w:rFonts w:ascii="Arial" w:hAnsi="Arial" w:cs="Arial"/>
                <w:sz w:val="22"/>
                <w:szCs w:val="22"/>
              </w:rPr>
              <w:t xml:space="preserve"> sluč</w:t>
            </w:r>
            <w:r>
              <w:rPr>
                <w:rFonts w:ascii="Arial" w:hAnsi="Arial" w:cs="Arial"/>
                <w:sz w:val="22"/>
                <w:szCs w:val="22"/>
              </w:rPr>
              <w:t>aja HIV/AIDS-a u ovoj godini je</w:t>
            </w:r>
            <w:r w:rsidR="009D38DC">
              <w:rPr>
                <w:rFonts w:ascii="Arial" w:hAnsi="Arial" w:cs="Arial"/>
                <w:sz w:val="22"/>
                <w:szCs w:val="22"/>
              </w:rPr>
              <w:t xml:space="preserve"> </w:t>
            </w:r>
            <w:bookmarkStart w:id="0" w:name="_GoBack"/>
            <w:bookmarkEnd w:id="0"/>
            <w:r w:rsidR="00672CE6" w:rsidRPr="00624E29">
              <w:rPr>
                <w:rFonts w:ascii="Arial" w:hAnsi="Arial" w:cs="Arial"/>
                <w:sz w:val="22"/>
                <w:szCs w:val="22"/>
              </w:rPr>
              <w:t>ženskog pola. Prema podacima iz prispjelih prijava kod svih novoregistrovanih HIV/AIDS slučajeva u ovoj godini, put p</w:t>
            </w:r>
            <w:r>
              <w:rPr>
                <w:rFonts w:ascii="Arial" w:hAnsi="Arial" w:cs="Arial"/>
                <w:sz w:val="22"/>
                <w:szCs w:val="22"/>
              </w:rPr>
              <w:t>renosa infekcije je poznat, u 85</w:t>
            </w:r>
            <w:r w:rsidR="00672CE6" w:rsidRPr="00624E29">
              <w:rPr>
                <w:rFonts w:ascii="Arial" w:hAnsi="Arial" w:cs="Arial"/>
                <w:sz w:val="22"/>
                <w:szCs w:val="22"/>
              </w:rPr>
              <w:t>% slučajeva se radi o homoseksualnom ili</w:t>
            </w:r>
            <w:r>
              <w:rPr>
                <w:rFonts w:ascii="Arial" w:hAnsi="Arial" w:cs="Arial"/>
                <w:sz w:val="22"/>
                <w:szCs w:val="22"/>
              </w:rPr>
              <w:t xml:space="preserve"> biseksualnom kontaktu, a kod 11</w:t>
            </w:r>
            <w:r w:rsidR="00672CE6" w:rsidRPr="00624E29">
              <w:rPr>
                <w:rFonts w:ascii="Arial" w:hAnsi="Arial" w:cs="Arial"/>
                <w:sz w:val="22"/>
                <w:szCs w:val="22"/>
              </w:rPr>
              <w:t>% put prenosa infekcije je heteroseksualni kontakt</w:t>
            </w:r>
            <w:proofErr w:type="gramStart"/>
            <w:r>
              <w:rPr>
                <w:rFonts w:ascii="Arial" w:hAnsi="Arial" w:cs="Arial"/>
                <w:sz w:val="22"/>
                <w:szCs w:val="22"/>
              </w:rPr>
              <w:t>,dok</w:t>
            </w:r>
            <w:proofErr w:type="gramEnd"/>
            <w:r>
              <w:rPr>
                <w:rFonts w:ascii="Arial" w:hAnsi="Arial" w:cs="Arial"/>
                <w:sz w:val="22"/>
                <w:szCs w:val="22"/>
              </w:rPr>
              <w:t xml:space="preserve"> je kod 4% do infekcije došlo usled intravenskog korišćenja droga</w:t>
            </w:r>
            <w:r w:rsidR="00672CE6" w:rsidRPr="00624E29">
              <w:rPr>
                <w:rFonts w:ascii="Arial" w:hAnsi="Arial" w:cs="Arial"/>
                <w:sz w:val="22"/>
                <w:szCs w:val="22"/>
              </w:rPr>
              <w:t>. Prema podacima sa Klinike za</w:t>
            </w:r>
            <w:r>
              <w:rPr>
                <w:rFonts w:ascii="Arial" w:hAnsi="Arial" w:cs="Arial"/>
                <w:sz w:val="22"/>
                <w:szCs w:val="22"/>
              </w:rPr>
              <w:t xml:space="preserve"> infektivne bolesti KCCG, u 2017</w:t>
            </w:r>
            <w:r w:rsidR="00672CE6" w:rsidRPr="00624E29">
              <w:rPr>
                <w:rFonts w:ascii="Arial" w:hAnsi="Arial" w:cs="Arial"/>
                <w:sz w:val="22"/>
                <w:szCs w:val="22"/>
              </w:rPr>
              <w:t xml:space="preserve">. </w:t>
            </w:r>
            <w:proofErr w:type="gramStart"/>
            <w:r w:rsidR="00672CE6" w:rsidRPr="00624E29">
              <w:rPr>
                <w:rFonts w:ascii="Arial" w:hAnsi="Arial" w:cs="Arial"/>
                <w:sz w:val="22"/>
                <w:szCs w:val="22"/>
              </w:rPr>
              <w:t>godini</w:t>
            </w:r>
            <w:proofErr w:type="gramEnd"/>
            <w:r w:rsidR="00672CE6" w:rsidRPr="00624E29">
              <w:rPr>
                <w:rFonts w:ascii="Arial" w:hAnsi="Arial" w:cs="Arial"/>
                <w:sz w:val="22"/>
                <w:szCs w:val="22"/>
              </w:rPr>
              <w:t xml:space="preserve"> antiretrovirus</w:t>
            </w:r>
            <w:r>
              <w:rPr>
                <w:rFonts w:ascii="Arial" w:hAnsi="Arial" w:cs="Arial"/>
                <w:sz w:val="22"/>
                <w:szCs w:val="22"/>
              </w:rPr>
              <w:t>nu terapiju (ART) započelo je 35</w:t>
            </w:r>
            <w:r w:rsidR="00672CE6" w:rsidRPr="00624E29">
              <w:rPr>
                <w:rFonts w:ascii="Arial" w:hAnsi="Arial" w:cs="Arial"/>
                <w:sz w:val="22"/>
                <w:szCs w:val="22"/>
              </w:rPr>
              <w:t xml:space="preserve"> HIV inficirane osobe. </w:t>
            </w:r>
          </w:p>
          <w:p w:rsidR="00672CE6" w:rsidRPr="00624E29" w:rsidRDefault="00672CE6" w:rsidP="00672CE6">
            <w:pPr>
              <w:pStyle w:val="NoSpacing"/>
              <w:jc w:val="both"/>
              <w:rPr>
                <w:rFonts w:ascii="Arial" w:hAnsi="Arial" w:cs="Arial"/>
                <w:sz w:val="22"/>
                <w:szCs w:val="22"/>
              </w:rPr>
            </w:pPr>
          </w:p>
          <w:p w:rsidR="00672CE6" w:rsidRPr="00624E29" w:rsidRDefault="00672CE6" w:rsidP="00672CE6">
            <w:pPr>
              <w:pStyle w:val="NoSpacing"/>
              <w:jc w:val="both"/>
              <w:rPr>
                <w:rFonts w:ascii="Arial" w:hAnsi="Arial" w:cs="Arial"/>
                <w:sz w:val="22"/>
                <w:szCs w:val="22"/>
              </w:rPr>
            </w:pPr>
            <w:r w:rsidRPr="00624E29">
              <w:rPr>
                <w:rFonts w:ascii="Arial" w:hAnsi="Arial" w:cs="Arial"/>
                <w:sz w:val="22"/>
                <w:szCs w:val="22"/>
              </w:rPr>
              <w:t>Prema podacima koji su iz zdravstvenih ustanova dostavljeni Ins</w:t>
            </w:r>
            <w:r w:rsidR="00025F0A">
              <w:rPr>
                <w:rFonts w:ascii="Arial" w:hAnsi="Arial" w:cs="Arial"/>
                <w:sz w:val="22"/>
                <w:szCs w:val="22"/>
              </w:rPr>
              <w:t>titutu za javno zdravlje, u 2017</w:t>
            </w:r>
            <w:r w:rsidRPr="00624E29">
              <w:rPr>
                <w:rFonts w:ascii="Arial" w:hAnsi="Arial" w:cs="Arial"/>
                <w:sz w:val="22"/>
                <w:szCs w:val="22"/>
              </w:rPr>
              <w:t xml:space="preserve">. </w:t>
            </w:r>
            <w:proofErr w:type="gramStart"/>
            <w:r w:rsidRPr="00624E29">
              <w:rPr>
                <w:rFonts w:ascii="Arial" w:hAnsi="Arial" w:cs="Arial"/>
                <w:sz w:val="22"/>
                <w:szCs w:val="22"/>
              </w:rPr>
              <w:t>godini</w:t>
            </w:r>
            <w:proofErr w:type="gramEnd"/>
            <w:r w:rsidRPr="00624E29">
              <w:rPr>
                <w:rFonts w:ascii="Arial" w:hAnsi="Arial" w:cs="Arial"/>
                <w:sz w:val="22"/>
                <w:szCs w:val="22"/>
              </w:rPr>
              <w:t xml:space="preserve"> je na HIV tes</w:t>
            </w:r>
            <w:r w:rsidR="00025F0A">
              <w:rPr>
                <w:rFonts w:ascii="Arial" w:hAnsi="Arial" w:cs="Arial"/>
                <w:sz w:val="22"/>
                <w:szCs w:val="22"/>
              </w:rPr>
              <w:t xml:space="preserve">tirano 23326 </w:t>
            </w:r>
            <w:r w:rsidRPr="00624E29">
              <w:rPr>
                <w:rFonts w:ascii="Arial" w:hAnsi="Arial" w:cs="Arial"/>
                <w:sz w:val="22"/>
                <w:szCs w:val="22"/>
              </w:rPr>
              <w:t>osoba. Od</w:t>
            </w:r>
            <w:r w:rsidR="00025F0A">
              <w:rPr>
                <w:rFonts w:ascii="Arial" w:hAnsi="Arial" w:cs="Arial"/>
                <w:sz w:val="22"/>
                <w:szCs w:val="22"/>
              </w:rPr>
              <w:t xml:space="preserve"> ukupnog broja testiranih, 17720</w:t>
            </w:r>
            <w:r w:rsidRPr="00624E29">
              <w:rPr>
                <w:rFonts w:ascii="Arial" w:hAnsi="Arial" w:cs="Arial"/>
                <w:sz w:val="22"/>
                <w:szCs w:val="22"/>
              </w:rPr>
              <w:t xml:space="preserve"> osobe testirane su u t</w:t>
            </w:r>
            <w:r w:rsidR="00025F0A">
              <w:rPr>
                <w:rFonts w:ascii="Arial" w:hAnsi="Arial" w:cs="Arial"/>
                <w:sz w:val="22"/>
                <w:szCs w:val="22"/>
              </w:rPr>
              <w:t>ransfuziološkim jedinicama, 4522</w:t>
            </w:r>
            <w:r w:rsidRPr="00624E29">
              <w:rPr>
                <w:rFonts w:ascii="Arial" w:hAnsi="Arial" w:cs="Arial"/>
                <w:sz w:val="22"/>
                <w:szCs w:val="22"/>
              </w:rPr>
              <w:t xml:space="preserve"> osoba je testirano u Centru za medicinsku mikrobiologiju In</w:t>
            </w:r>
            <w:r w:rsidR="00025F0A">
              <w:rPr>
                <w:rFonts w:ascii="Arial" w:hAnsi="Arial" w:cs="Arial"/>
                <w:sz w:val="22"/>
                <w:szCs w:val="22"/>
              </w:rPr>
              <w:t>stituta za javno zdravlje, a 1084</w:t>
            </w:r>
            <w:r w:rsidRPr="00624E29">
              <w:rPr>
                <w:rFonts w:ascii="Arial" w:hAnsi="Arial" w:cs="Arial"/>
                <w:sz w:val="22"/>
                <w:szCs w:val="22"/>
              </w:rPr>
              <w:t xml:space="preserve"> osoba je testirana u Savjetovalištima za povjerljivo savjetovanje i testiranje (DPST). Podaci o broju osoba testiranih na HIV u privatnim laboratorijskim ustanovama u Crnoj Gori ne postoje. </w:t>
            </w:r>
          </w:p>
          <w:p w:rsidR="00672CE6" w:rsidRPr="00624E29" w:rsidRDefault="00672CE6" w:rsidP="00672CE6">
            <w:pPr>
              <w:pStyle w:val="NoSpacing"/>
              <w:jc w:val="both"/>
              <w:rPr>
                <w:rFonts w:ascii="Arial" w:hAnsi="Arial" w:cs="Arial"/>
                <w:sz w:val="22"/>
                <w:szCs w:val="22"/>
              </w:rPr>
            </w:pPr>
          </w:p>
          <w:p w:rsidR="00672CE6" w:rsidRPr="00624E29" w:rsidRDefault="00025F0A" w:rsidP="00672CE6">
            <w:pPr>
              <w:pStyle w:val="NoSpacing"/>
              <w:jc w:val="both"/>
              <w:rPr>
                <w:rFonts w:ascii="Arial" w:hAnsi="Arial" w:cs="Arial"/>
                <w:b/>
                <w:bCs/>
                <w:sz w:val="22"/>
                <w:szCs w:val="22"/>
              </w:rPr>
            </w:pPr>
            <w:r>
              <w:rPr>
                <w:rFonts w:ascii="Arial" w:hAnsi="Arial" w:cs="Arial"/>
                <w:sz w:val="22"/>
                <w:szCs w:val="22"/>
              </w:rPr>
              <w:t xml:space="preserve">U 2017. </w:t>
            </w:r>
            <w:proofErr w:type="gramStart"/>
            <w:r>
              <w:rPr>
                <w:rFonts w:ascii="Arial" w:hAnsi="Arial" w:cs="Arial"/>
                <w:sz w:val="22"/>
                <w:szCs w:val="22"/>
              </w:rPr>
              <w:t>godini</w:t>
            </w:r>
            <w:proofErr w:type="gramEnd"/>
            <w:r>
              <w:rPr>
                <w:rFonts w:ascii="Arial" w:hAnsi="Arial" w:cs="Arial"/>
                <w:sz w:val="22"/>
                <w:szCs w:val="22"/>
              </w:rPr>
              <w:t xml:space="preserve"> testirano je 17720</w:t>
            </w:r>
            <w:r w:rsidR="00672CE6" w:rsidRPr="00624E29">
              <w:rPr>
                <w:rFonts w:ascii="Arial" w:hAnsi="Arial" w:cs="Arial"/>
                <w:sz w:val="22"/>
                <w:szCs w:val="22"/>
              </w:rPr>
              <w:t xml:space="preserve"> dobrovol</w:t>
            </w:r>
            <w:r>
              <w:rPr>
                <w:rFonts w:ascii="Arial" w:hAnsi="Arial" w:cs="Arial"/>
                <w:sz w:val="22"/>
                <w:szCs w:val="22"/>
              </w:rPr>
              <w:t>jnih davalaca krvi, od čega 6965</w:t>
            </w:r>
            <w:r w:rsidR="00672CE6" w:rsidRPr="00624E29">
              <w:rPr>
                <w:rFonts w:ascii="Arial" w:hAnsi="Arial" w:cs="Arial"/>
                <w:sz w:val="22"/>
                <w:szCs w:val="22"/>
              </w:rPr>
              <w:t xml:space="preserve"> novih davalaca. Među testiranim dobrovoljnim d</w:t>
            </w:r>
            <w:r>
              <w:rPr>
                <w:rFonts w:ascii="Arial" w:hAnsi="Arial" w:cs="Arial"/>
                <w:sz w:val="22"/>
                <w:szCs w:val="22"/>
              </w:rPr>
              <w:t xml:space="preserve">avaocima krvi otkrivene su </w:t>
            </w:r>
            <w:proofErr w:type="gramStart"/>
            <w:r>
              <w:rPr>
                <w:rFonts w:ascii="Arial" w:hAnsi="Arial" w:cs="Arial"/>
                <w:sz w:val="22"/>
                <w:szCs w:val="22"/>
              </w:rPr>
              <w:t xml:space="preserve">3 </w:t>
            </w:r>
            <w:r w:rsidR="00672CE6" w:rsidRPr="00624E29">
              <w:rPr>
                <w:rFonts w:ascii="Arial" w:hAnsi="Arial" w:cs="Arial"/>
                <w:sz w:val="22"/>
                <w:szCs w:val="22"/>
              </w:rPr>
              <w:t xml:space="preserve"> HIV</w:t>
            </w:r>
            <w:proofErr w:type="gramEnd"/>
            <w:r w:rsidR="00672CE6" w:rsidRPr="00624E29">
              <w:rPr>
                <w:rFonts w:ascii="Arial" w:hAnsi="Arial" w:cs="Arial"/>
                <w:sz w:val="22"/>
                <w:szCs w:val="22"/>
              </w:rPr>
              <w:t xml:space="preserve"> pozitivne osobe. Po drugim različitim osnovama (dobrovoljno, anonimno, po uputu</w:t>
            </w:r>
            <w:r>
              <w:rPr>
                <w:rFonts w:ascii="Arial" w:hAnsi="Arial" w:cs="Arial"/>
                <w:sz w:val="22"/>
                <w:szCs w:val="22"/>
              </w:rPr>
              <w:t xml:space="preserve"> i dr.) na HIV je testirano 5606</w:t>
            </w:r>
            <w:r w:rsidR="00672CE6" w:rsidRPr="00624E29">
              <w:rPr>
                <w:rFonts w:ascii="Arial" w:hAnsi="Arial" w:cs="Arial"/>
                <w:sz w:val="22"/>
                <w:szCs w:val="22"/>
              </w:rPr>
              <w:t xml:space="preserve"> osoba, pa stopa testiranja, isključujući dobr</w:t>
            </w:r>
            <w:r>
              <w:rPr>
                <w:rFonts w:ascii="Arial" w:hAnsi="Arial" w:cs="Arial"/>
                <w:sz w:val="22"/>
                <w:szCs w:val="22"/>
              </w:rPr>
              <w:t>ovoljne davaoce krvi, iznosi 9</w:t>
            </w:r>
            <w:proofErr w:type="gramStart"/>
            <w:r>
              <w:rPr>
                <w:rFonts w:ascii="Arial" w:hAnsi="Arial" w:cs="Arial"/>
                <w:sz w:val="22"/>
                <w:szCs w:val="22"/>
              </w:rPr>
              <w:t>,0</w:t>
            </w:r>
            <w:proofErr w:type="gramEnd"/>
            <w:r w:rsidR="00672CE6" w:rsidRPr="00624E29">
              <w:rPr>
                <w:rFonts w:ascii="Arial" w:hAnsi="Arial" w:cs="Arial"/>
                <w:sz w:val="22"/>
                <w:szCs w:val="22"/>
              </w:rPr>
              <w:t xml:space="preserve"> na 1000 stanovnika. Najveće stope testiranih u transfuziološkim jedinicama, izuzimajući dobrovoljne davaoce krvi, imaju ambulantno/bolnički pacijenti.</w:t>
            </w:r>
          </w:p>
          <w:p w:rsidR="00672CE6" w:rsidRPr="00624E29" w:rsidRDefault="00672CE6" w:rsidP="00672CE6">
            <w:pPr>
              <w:pStyle w:val="NoSpacing"/>
              <w:jc w:val="both"/>
              <w:rPr>
                <w:rFonts w:ascii="Arial" w:hAnsi="Arial" w:cs="Arial"/>
                <w:sz w:val="22"/>
                <w:szCs w:val="22"/>
              </w:rPr>
            </w:pPr>
          </w:p>
          <w:p w:rsidR="00672CE6" w:rsidRPr="00624E29" w:rsidRDefault="00672CE6" w:rsidP="00672CE6">
            <w:pPr>
              <w:pStyle w:val="NoSpacing"/>
              <w:jc w:val="both"/>
              <w:rPr>
                <w:rFonts w:ascii="Arial" w:hAnsi="Arial" w:cs="Arial"/>
                <w:sz w:val="22"/>
                <w:szCs w:val="22"/>
              </w:rPr>
            </w:pPr>
            <w:r w:rsidRPr="00624E29">
              <w:rPr>
                <w:rFonts w:ascii="Arial" w:hAnsi="Arial" w:cs="Arial"/>
                <w:sz w:val="22"/>
                <w:szCs w:val="22"/>
              </w:rPr>
              <w:t xml:space="preserve">Testiranje u Crnoj Gori, u proteklih nekoliko godina, značajno je unaprijeđeno uspostavljanjem mreže od osam regionalnih Savjetovališta za povjerljivo savjetovanje i testiranje (DPST – Bar, Kotor, Herceg Novi, Podgorica, Nikšić, Bijelo Polje, Berane, Pljevlja). U </w:t>
            </w:r>
            <w:r w:rsidR="00025F0A">
              <w:rPr>
                <w:rFonts w:ascii="Arial" w:hAnsi="Arial" w:cs="Arial"/>
                <w:sz w:val="22"/>
                <w:szCs w:val="22"/>
              </w:rPr>
              <w:t xml:space="preserve">ovim savjetovalištima tokom 2017. </w:t>
            </w:r>
            <w:proofErr w:type="gramStart"/>
            <w:r w:rsidR="00025F0A">
              <w:rPr>
                <w:rFonts w:ascii="Arial" w:hAnsi="Arial" w:cs="Arial"/>
                <w:sz w:val="22"/>
                <w:szCs w:val="22"/>
              </w:rPr>
              <w:t>godine</w:t>
            </w:r>
            <w:proofErr w:type="gramEnd"/>
            <w:r w:rsidR="00025F0A">
              <w:rPr>
                <w:rFonts w:ascii="Arial" w:hAnsi="Arial" w:cs="Arial"/>
                <w:sz w:val="22"/>
                <w:szCs w:val="22"/>
              </w:rPr>
              <w:t xml:space="preserve"> testirana je 1084</w:t>
            </w:r>
            <w:r w:rsidRPr="00624E29">
              <w:rPr>
                <w:rFonts w:ascii="Arial" w:hAnsi="Arial" w:cs="Arial"/>
                <w:sz w:val="22"/>
                <w:szCs w:val="22"/>
              </w:rPr>
              <w:t xml:space="preserve"> osoba koja je bila u riz</w:t>
            </w:r>
            <w:r w:rsidR="00815713">
              <w:rPr>
                <w:rFonts w:ascii="Arial" w:hAnsi="Arial" w:cs="Arial"/>
                <w:sz w:val="22"/>
                <w:szCs w:val="22"/>
              </w:rPr>
              <w:t>iku u odnosu na HIV, što je za 13% više</w:t>
            </w:r>
            <w:r w:rsidRPr="00624E29">
              <w:rPr>
                <w:rFonts w:ascii="Arial" w:hAnsi="Arial" w:cs="Arial"/>
                <w:sz w:val="22"/>
                <w:szCs w:val="22"/>
              </w:rPr>
              <w:t xml:space="preserve"> nego u prethodnoj godini. Oko dvije trećine svih dobrovoljnih savjetovanja i testiranja na HIV obavljeno je u Kotoru, Podgorici i Bijelom Polju. Od ukupnog broja osoba testiranih u S</w:t>
            </w:r>
            <w:r w:rsidR="00815713">
              <w:rPr>
                <w:rFonts w:ascii="Arial" w:hAnsi="Arial" w:cs="Arial"/>
                <w:sz w:val="22"/>
                <w:szCs w:val="22"/>
              </w:rPr>
              <w:t>avjetovalištima u Crnoj Gori, 29</w:t>
            </w:r>
            <w:r w:rsidRPr="00624E29">
              <w:rPr>
                <w:rFonts w:ascii="Arial" w:hAnsi="Arial" w:cs="Arial"/>
                <w:sz w:val="22"/>
                <w:szCs w:val="22"/>
              </w:rPr>
              <w:t>% čine osobe koje pripadaju grupama koje su više izložene HIV-u (muškarci koji imaju seksualne odnose sa muškarcima, intravenski korisnici droga, seksualne/i radnice/i).</w:t>
            </w:r>
          </w:p>
          <w:p w:rsidR="00672CE6" w:rsidRPr="00624E29" w:rsidRDefault="00672CE6" w:rsidP="00672CE6">
            <w:pPr>
              <w:pStyle w:val="NoSpacing"/>
              <w:jc w:val="both"/>
              <w:rPr>
                <w:rFonts w:ascii="Arial" w:hAnsi="Arial" w:cs="Arial"/>
                <w:sz w:val="22"/>
                <w:szCs w:val="22"/>
              </w:rPr>
            </w:pPr>
          </w:p>
          <w:p w:rsidR="00672CE6" w:rsidRDefault="00672CE6" w:rsidP="00672CE6">
            <w:pPr>
              <w:pStyle w:val="NoSpacing"/>
              <w:jc w:val="both"/>
              <w:rPr>
                <w:rFonts w:ascii="Arial" w:hAnsi="Arial" w:cs="Arial"/>
                <w:sz w:val="22"/>
                <w:szCs w:val="22"/>
              </w:rPr>
            </w:pPr>
            <w:r w:rsidRPr="00624E29">
              <w:rPr>
                <w:rFonts w:ascii="Arial" w:hAnsi="Arial" w:cs="Arial"/>
                <w:sz w:val="22"/>
                <w:szCs w:val="22"/>
              </w:rPr>
              <w:t xml:space="preserve">Strateškim odgovorom na HIV/AIDS u Crnoj Gori i pratećim Akcionim planom predviđeno je, između ostalog, i sprovođenje biološko-bihejvioralnih istraživanja u teško dostupnim populacijama koje su sa povećanim rizikom od HIV-a. Ova istraživanja se sprovode u okviru </w:t>
            </w:r>
            <w:r w:rsidRPr="00624E29">
              <w:rPr>
                <w:rFonts w:ascii="Arial" w:hAnsi="Arial" w:cs="Arial"/>
                <w:sz w:val="22"/>
                <w:szCs w:val="22"/>
              </w:rPr>
              <w:lastRenderedPageBreak/>
              <w:t>nadzora druge generacije nad HIV-om i neophodna su za sagledavanje ukupne epidemiološke situacije u zemlji.</w:t>
            </w:r>
            <w:r w:rsidR="00815713">
              <w:rPr>
                <w:rFonts w:ascii="Arial" w:hAnsi="Arial" w:cs="Arial"/>
                <w:sz w:val="22"/>
                <w:szCs w:val="22"/>
              </w:rPr>
              <w:t>U 2017.godini nije bilo sprovedenih istraživanja u navedenim populacijama.</w:t>
            </w:r>
          </w:p>
          <w:p w:rsidR="00672CE6" w:rsidRDefault="00672CE6" w:rsidP="00672CE6">
            <w:pPr>
              <w:pStyle w:val="NoSpacing"/>
              <w:jc w:val="both"/>
              <w:rPr>
                <w:rFonts w:ascii="Arial" w:hAnsi="Arial" w:cs="Arial"/>
                <w:sz w:val="22"/>
                <w:szCs w:val="22"/>
              </w:rPr>
            </w:pPr>
          </w:p>
          <w:p w:rsidR="00672CE6" w:rsidRPr="00624E29" w:rsidRDefault="00672CE6" w:rsidP="00672CE6">
            <w:pPr>
              <w:pStyle w:val="NoSpacing"/>
              <w:jc w:val="both"/>
              <w:rPr>
                <w:rFonts w:ascii="Arial" w:hAnsi="Arial" w:cs="Arial"/>
                <w:b/>
                <w:sz w:val="22"/>
                <w:szCs w:val="22"/>
              </w:rPr>
            </w:pPr>
            <w:r w:rsidRPr="00624E29">
              <w:rPr>
                <w:rFonts w:ascii="Arial" w:hAnsi="Arial" w:cs="Arial"/>
                <w:sz w:val="22"/>
                <w:szCs w:val="22"/>
              </w:rPr>
              <w:t xml:space="preserve"> </w:t>
            </w:r>
            <w:r w:rsidRPr="00624E29">
              <w:rPr>
                <w:rFonts w:ascii="Arial" w:hAnsi="Arial" w:cs="Arial"/>
                <w:b/>
                <w:sz w:val="22"/>
                <w:szCs w:val="22"/>
              </w:rPr>
              <w:t xml:space="preserve">Nadzor druge generacije </w:t>
            </w:r>
          </w:p>
          <w:p w:rsidR="00672CE6" w:rsidRPr="00624E29" w:rsidRDefault="00672CE6" w:rsidP="00672CE6">
            <w:pPr>
              <w:pStyle w:val="NoSpacing"/>
              <w:jc w:val="both"/>
              <w:rPr>
                <w:rFonts w:ascii="Arial" w:hAnsi="Arial" w:cs="Arial"/>
                <w:sz w:val="22"/>
                <w:szCs w:val="22"/>
              </w:rPr>
            </w:pPr>
          </w:p>
          <w:p w:rsidR="00672CE6" w:rsidRPr="00624E29" w:rsidRDefault="00672CE6" w:rsidP="00672CE6">
            <w:pPr>
              <w:pStyle w:val="NoSpacing"/>
              <w:jc w:val="both"/>
              <w:rPr>
                <w:rFonts w:ascii="Arial" w:hAnsi="Arial" w:cs="Arial"/>
                <w:sz w:val="22"/>
                <w:szCs w:val="22"/>
              </w:rPr>
            </w:pPr>
            <w:r w:rsidRPr="00624E29">
              <w:rPr>
                <w:rFonts w:ascii="Arial" w:hAnsi="Arial" w:cs="Arial"/>
                <w:sz w:val="22"/>
                <w:szCs w:val="22"/>
              </w:rPr>
              <w:t xml:space="preserve">U proteklih nekoliko godina sprovedeno je više biološko-bihejvioralnih istraživanja među pomorcima, seksualnim radnicama, injektirajućim korisnicima droga i muškarcima koji imaju seksualne odnose sa muškarcima, koja su doprinijela boljem sagledavanju raširenosti HIV-a u ovim populacijama. Takođe, ovim istraživanjima su dobijene i informacije neophodne za osmišljavanje adekvatnih programa prevencije i kontrole HIV infekcije u takvim populacijama. </w:t>
            </w:r>
          </w:p>
          <w:p w:rsidR="00672CE6" w:rsidRPr="00624E29" w:rsidRDefault="00672CE6" w:rsidP="00672CE6">
            <w:pPr>
              <w:pStyle w:val="NoSpacing"/>
              <w:jc w:val="both"/>
              <w:rPr>
                <w:rFonts w:ascii="Arial" w:hAnsi="Arial" w:cs="Arial"/>
                <w:sz w:val="22"/>
                <w:szCs w:val="22"/>
              </w:rPr>
            </w:pPr>
          </w:p>
          <w:p w:rsidR="00672CE6" w:rsidRPr="00624E29" w:rsidRDefault="009D38DC" w:rsidP="00672CE6">
            <w:pPr>
              <w:pStyle w:val="NoSpacing"/>
              <w:jc w:val="both"/>
              <w:rPr>
                <w:rFonts w:ascii="Arial" w:hAnsi="Arial" w:cs="Arial"/>
                <w:sz w:val="22"/>
                <w:szCs w:val="22"/>
              </w:rPr>
            </w:pPr>
            <w:r>
              <w:rPr>
                <w:rFonts w:ascii="Arial" w:hAnsi="Arial" w:cs="Arial"/>
                <w:sz w:val="22"/>
                <w:szCs w:val="22"/>
              </w:rPr>
              <w:t>U 2015</w:t>
            </w:r>
            <w:r w:rsidR="00672CE6" w:rsidRPr="000E2163">
              <w:rPr>
                <w:rFonts w:ascii="Arial" w:hAnsi="Arial" w:cs="Arial"/>
                <w:sz w:val="22"/>
                <w:szCs w:val="22"/>
              </w:rPr>
              <w:t xml:space="preserve">. </w:t>
            </w:r>
            <w:proofErr w:type="gramStart"/>
            <w:r w:rsidR="00672CE6" w:rsidRPr="000E2163">
              <w:rPr>
                <w:rFonts w:ascii="Arial" w:hAnsi="Arial" w:cs="Arial"/>
                <w:sz w:val="22"/>
                <w:szCs w:val="22"/>
              </w:rPr>
              <w:t>godini</w:t>
            </w:r>
            <w:proofErr w:type="gramEnd"/>
            <w:r w:rsidR="00672CE6" w:rsidRPr="00624E29">
              <w:rPr>
                <w:rFonts w:ascii="Arial" w:hAnsi="Arial" w:cs="Arial"/>
                <w:sz w:val="22"/>
                <w:szCs w:val="22"/>
              </w:rPr>
              <w:t xml:space="preserve"> sprovedeno je četvrto bio-bihejvioralno istraživanje među </w:t>
            </w:r>
            <w:r w:rsidR="00672CE6" w:rsidRPr="00624E29">
              <w:rPr>
                <w:rFonts w:ascii="Arial" w:hAnsi="Arial" w:cs="Arial"/>
                <w:b/>
                <w:sz w:val="22"/>
                <w:szCs w:val="22"/>
              </w:rPr>
              <w:t>seksualnim radnicama</w:t>
            </w:r>
            <w:r w:rsidR="00672CE6" w:rsidRPr="00624E29">
              <w:rPr>
                <w:rFonts w:ascii="Arial" w:hAnsi="Arial" w:cs="Arial"/>
                <w:sz w:val="22"/>
                <w:szCs w:val="22"/>
              </w:rPr>
              <w:t xml:space="preserve">. Istraživanje je obuhvatilo 209 ispitanica koje su ispunile kriterijume da bi se mogle klasifikovati kao seksualne radnice. </w:t>
            </w:r>
            <w:r w:rsidR="00672CE6" w:rsidRPr="00624E29">
              <w:rPr>
                <w:rFonts w:ascii="Arial" w:hAnsi="Arial" w:cs="Arial"/>
                <w:bCs/>
                <w:sz w:val="22"/>
                <w:szCs w:val="22"/>
              </w:rPr>
              <w:t xml:space="preserve">Cilj istraživanja </w:t>
            </w:r>
            <w:r w:rsidR="00672CE6" w:rsidRPr="00624E29">
              <w:rPr>
                <w:rFonts w:ascii="Arial" w:hAnsi="Arial" w:cs="Arial"/>
                <w:sz w:val="22"/>
                <w:szCs w:val="22"/>
              </w:rPr>
              <w:t>je bio, kao i u prethodno sprovedenim istraživanjima u ovoj populaciji, da se na uzorku populacije seksualnih radnica dobijenim primjenom “grudve snijega</w:t>
            </w:r>
            <w:proofErr w:type="gramStart"/>
            <w:r w:rsidR="00672CE6" w:rsidRPr="00624E29">
              <w:rPr>
                <w:rFonts w:ascii="Arial" w:hAnsi="Arial" w:cs="Arial"/>
                <w:sz w:val="22"/>
                <w:szCs w:val="22"/>
              </w:rPr>
              <w:t>“ procijeni</w:t>
            </w:r>
            <w:proofErr w:type="gramEnd"/>
            <w:r w:rsidR="00672CE6" w:rsidRPr="00624E29">
              <w:rPr>
                <w:rFonts w:ascii="Arial" w:hAnsi="Arial" w:cs="Arial"/>
                <w:sz w:val="22"/>
                <w:szCs w:val="22"/>
              </w:rPr>
              <w:t xml:space="preserve"> prevalencija HIV-a, kao i sociodemografske i bihejvioralne karakteristike (rasprostranjenost rizičnih i protektivnih polnih ponašanja) navedene grupe. Iako metodom “grudve snijega” nije moguće obezbjediti potpuno reprezentativan uzorak ispitanika na osnovu koga bi se mogli dobiti podaci koji bi u punoj mjeri bili reprezentativni za populaciju seksualnih radnica, ipak se sa određenom rezervom može reći da epidemija HIV-a među seksualnim radnicima u Crnoj Gori, još uvijek, odgovara tipu epidemije niskog intenziteta (testiranjem koje je obavljeno u toku istraživanja dobijen je jedan pozitivan nalaz, tj. seroprevalencija je iznosila 0</w:t>
            </w:r>
            <w:proofErr w:type="gramStart"/>
            <w:r w:rsidR="00672CE6" w:rsidRPr="00624E29">
              <w:rPr>
                <w:rFonts w:ascii="Arial" w:hAnsi="Arial" w:cs="Arial"/>
                <w:sz w:val="22"/>
                <w:szCs w:val="22"/>
              </w:rPr>
              <w:t>,47</w:t>
            </w:r>
            <w:proofErr w:type="gramEnd"/>
            <w:r w:rsidR="00672CE6" w:rsidRPr="00624E29">
              <w:rPr>
                <w:rFonts w:ascii="Arial" w:hAnsi="Arial" w:cs="Arial"/>
                <w:sz w:val="22"/>
                <w:szCs w:val="22"/>
              </w:rPr>
              <w:t>%). Znanje o načinima prenosa i prevencije HIV-a je skoro na nivou prethodnog istraživanja. Prevalencija rizičnog polnog ponašanja je još uvijek značajna, obzirom da značajan procenat seksualnih radnica ne koristi redovno kondom tokom seksualnih odnosa sa klijentima. Stav klijenata prema upotrebi kondoma i dalje je vrlo značajan prediktor redovne upotrebe kondoma, ali se udio klijenata koji insistiraju na seksualnom odnosu bez kondoma smanjuje, a raste udio seksualnih radnica koje, uprkos takvom zahtjevu klijenata, istrajavaju na upotrebi kondoma. Prevalencija upotrebe droga među seksualnim radnicama je još uvijek, značajno visoka, ali je injektiranje droga u značajnoj mjeri manje registrovano u odnosu na prethodna istraživanja. Postoji potreba za većim korišćenjem anonimnog testiranja i savjetovanja na HIV i druge polno prenosive infekcije, te za sprovođenjem zdravstveno edukativnih i programa smanjenja štete, prvenstveno kroz programe snabdijevanja seksualnih radnica kondomima i kao i kroz programe zamjene upotrijebljenih igala i špriceva.</w:t>
            </w:r>
          </w:p>
          <w:p w:rsidR="00672CE6" w:rsidRPr="00624E29" w:rsidRDefault="00672CE6" w:rsidP="00672CE6">
            <w:pPr>
              <w:pStyle w:val="NoSpacing"/>
              <w:jc w:val="both"/>
              <w:rPr>
                <w:rFonts w:ascii="Arial" w:hAnsi="Arial" w:cs="Arial"/>
                <w:sz w:val="22"/>
                <w:szCs w:val="22"/>
              </w:rPr>
            </w:pPr>
          </w:p>
          <w:p w:rsidR="00672CE6" w:rsidRPr="00624E29" w:rsidRDefault="00672CE6" w:rsidP="00672CE6">
            <w:pPr>
              <w:pStyle w:val="NoSpacing"/>
              <w:jc w:val="both"/>
              <w:rPr>
                <w:rFonts w:ascii="Arial" w:hAnsi="Arial" w:cs="Arial"/>
                <w:sz w:val="22"/>
                <w:szCs w:val="22"/>
              </w:rPr>
            </w:pPr>
            <w:r w:rsidRPr="00624E29">
              <w:rPr>
                <w:rFonts w:ascii="Arial" w:hAnsi="Arial" w:cs="Arial"/>
                <w:sz w:val="22"/>
                <w:szCs w:val="22"/>
              </w:rPr>
              <w:t>Bio-bihejvioralna istraživanja među</w:t>
            </w:r>
            <w:r w:rsidRPr="00624E29">
              <w:rPr>
                <w:rFonts w:ascii="Arial" w:hAnsi="Arial" w:cs="Arial"/>
                <w:b/>
                <w:sz w:val="22"/>
                <w:szCs w:val="22"/>
              </w:rPr>
              <w:t xml:space="preserve"> injektirajućim korisnicima droga </w:t>
            </w:r>
            <w:r w:rsidRPr="00624E29">
              <w:rPr>
                <w:rFonts w:ascii="Arial" w:hAnsi="Arial" w:cs="Arial"/>
                <w:sz w:val="22"/>
                <w:szCs w:val="22"/>
              </w:rPr>
              <w:t>(sprovedena 2008.g, 2011.g i 2014.g)</w:t>
            </w:r>
            <w:r w:rsidRPr="00624E29">
              <w:rPr>
                <w:rFonts w:ascii="Arial" w:hAnsi="Arial" w:cs="Arial"/>
                <w:b/>
                <w:sz w:val="22"/>
                <w:szCs w:val="22"/>
              </w:rPr>
              <w:t xml:space="preserve"> </w:t>
            </w:r>
            <w:r w:rsidRPr="00624E29">
              <w:rPr>
                <w:rFonts w:ascii="Arial" w:hAnsi="Arial" w:cs="Arial"/>
                <w:sz w:val="22"/>
                <w:szCs w:val="22"/>
              </w:rPr>
              <w:t xml:space="preserve">su obezbjedila mogućnost da se utvrdi ponašanje punoljetnih IKD u Crnoj Gori, prate promjene u rizičnom ponašanju i prati raširenost HIV-a, HBV i HCV u ovoj populaciji. Prevalencija HIV-a u ispitivanom uzorku IKD u istraživanju sprovedenom 2014. </w:t>
            </w:r>
            <w:proofErr w:type="gramStart"/>
            <w:r w:rsidRPr="00624E29">
              <w:rPr>
                <w:rFonts w:ascii="Arial" w:hAnsi="Arial" w:cs="Arial"/>
                <w:sz w:val="22"/>
                <w:szCs w:val="22"/>
              </w:rPr>
              <w:t>godine</w:t>
            </w:r>
            <w:proofErr w:type="gramEnd"/>
            <w:r w:rsidRPr="00624E29">
              <w:rPr>
                <w:rFonts w:ascii="Arial" w:hAnsi="Arial" w:cs="Arial"/>
                <w:sz w:val="22"/>
                <w:szCs w:val="22"/>
              </w:rPr>
              <w:t xml:space="preserve"> iznosi 1,1% (2011.god. je iznosila 0,3%, a 2008.god. 0,4%). Prevalencija HBV, tj. HbsAg, je veoma niska (1</w:t>
            </w:r>
            <w:proofErr w:type="gramStart"/>
            <w:r w:rsidRPr="00624E29">
              <w:rPr>
                <w:rFonts w:ascii="Arial" w:hAnsi="Arial" w:cs="Arial"/>
                <w:sz w:val="22"/>
                <w:szCs w:val="22"/>
              </w:rPr>
              <w:t>,4</w:t>
            </w:r>
            <w:proofErr w:type="gramEnd"/>
            <w:r w:rsidRPr="00624E29">
              <w:rPr>
                <w:rFonts w:ascii="Arial" w:hAnsi="Arial" w:cs="Arial"/>
                <w:sz w:val="22"/>
                <w:szCs w:val="22"/>
              </w:rPr>
              <w:t>%), baš kao i u prethodnim istraživanjima, dok je prevalencija HCV veoma visoka (53%) i neznatno promijenjena u odnosu na 2011.god. i 2008.god. kada je iznosila 53,6 % i 55%. Visoka prevalencija HCV infekcije ukazuje da je, barem u prošlosti, postojao značajan stepen rizičnog ponašanja u populaciji IKD. Stepen informisanosti injektirajućih korisnika droga o putevima prenošenja HIV-</w:t>
            </w:r>
            <w:proofErr w:type="gramStart"/>
            <w:r w:rsidRPr="00624E29">
              <w:rPr>
                <w:rFonts w:ascii="Arial" w:hAnsi="Arial" w:cs="Arial"/>
                <w:sz w:val="22"/>
                <w:szCs w:val="22"/>
              </w:rPr>
              <w:t>a</w:t>
            </w:r>
            <w:proofErr w:type="gramEnd"/>
            <w:r w:rsidRPr="00624E29">
              <w:rPr>
                <w:rFonts w:ascii="Arial" w:hAnsi="Arial" w:cs="Arial"/>
                <w:sz w:val="22"/>
                <w:szCs w:val="22"/>
              </w:rPr>
              <w:t xml:space="preserve"> i načinima prevencije HIV infekcije je poboljšan, ali još uvijek nedovoljan, i navedeno, zajedno sa identifikovanim rizičnim ponašanjima koja su karakteristika populacije IVKD, čini ovu populaciju osjetljivom na širenje HIV infekcije. Istraživanjima je utvrđeno da ciljani preventivni programi imaju određen povoljan uticaj na prevenciju širenja krvlju prenosivih infekcija u populaciji IKD, ali je za dalji napredak neophodno više ulaganja. </w:t>
            </w:r>
          </w:p>
          <w:p w:rsidR="00672CE6" w:rsidRPr="00624E29" w:rsidRDefault="00672CE6" w:rsidP="00672CE6">
            <w:pPr>
              <w:pStyle w:val="NoSpacing"/>
              <w:jc w:val="both"/>
              <w:rPr>
                <w:rFonts w:ascii="Arial" w:hAnsi="Arial" w:cs="Arial"/>
                <w:sz w:val="22"/>
                <w:szCs w:val="22"/>
              </w:rPr>
            </w:pPr>
          </w:p>
          <w:p w:rsidR="00672CE6" w:rsidRPr="00624E29" w:rsidRDefault="00672CE6" w:rsidP="00672CE6">
            <w:pPr>
              <w:pStyle w:val="NoSpacing"/>
              <w:jc w:val="both"/>
              <w:rPr>
                <w:rFonts w:ascii="Arial" w:hAnsi="Arial" w:cs="Arial"/>
                <w:sz w:val="22"/>
                <w:szCs w:val="22"/>
              </w:rPr>
            </w:pPr>
            <w:r w:rsidRPr="00624E29">
              <w:rPr>
                <w:rFonts w:ascii="Arial" w:hAnsi="Arial" w:cs="Arial"/>
                <w:sz w:val="22"/>
                <w:szCs w:val="22"/>
              </w:rPr>
              <w:lastRenderedPageBreak/>
              <w:t xml:space="preserve">U 2014. </w:t>
            </w:r>
            <w:proofErr w:type="gramStart"/>
            <w:r w:rsidRPr="00624E29">
              <w:rPr>
                <w:rFonts w:ascii="Arial" w:hAnsi="Arial" w:cs="Arial"/>
                <w:sz w:val="22"/>
                <w:szCs w:val="22"/>
              </w:rPr>
              <w:t>godini</w:t>
            </w:r>
            <w:proofErr w:type="gramEnd"/>
            <w:r w:rsidRPr="00624E29">
              <w:rPr>
                <w:rFonts w:ascii="Arial" w:hAnsi="Arial" w:cs="Arial"/>
                <w:sz w:val="22"/>
                <w:szCs w:val="22"/>
              </w:rPr>
              <w:t xml:space="preserve"> sprovedeno je drugo istraživanje među populacijom </w:t>
            </w:r>
            <w:r w:rsidRPr="00624E29">
              <w:rPr>
                <w:rFonts w:ascii="Arial" w:hAnsi="Arial" w:cs="Arial"/>
                <w:b/>
                <w:sz w:val="22"/>
                <w:szCs w:val="22"/>
              </w:rPr>
              <w:t>muškaraca koji imaju seksualne odnose sa muškarcima</w:t>
            </w:r>
            <w:r w:rsidRPr="00624E29">
              <w:rPr>
                <w:rFonts w:ascii="Arial" w:hAnsi="Arial" w:cs="Arial"/>
                <w:sz w:val="22"/>
                <w:szCs w:val="22"/>
              </w:rPr>
              <w:t>. HIV infekcija je, u ovom istraživanju, otkrivena kod 12</w:t>
            </w:r>
            <w:proofErr w:type="gramStart"/>
            <w:r w:rsidRPr="00624E29">
              <w:rPr>
                <w:rFonts w:ascii="Arial" w:hAnsi="Arial" w:cs="Arial"/>
                <w:sz w:val="22"/>
                <w:szCs w:val="22"/>
              </w:rPr>
              <w:t>,5</w:t>
            </w:r>
            <w:proofErr w:type="gramEnd"/>
            <w:r w:rsidRPr="00624E29">
              <w:rPr>
                <w:rFonts w:ascii="Arial" w:hAnsi="Arial" w:cs="Arial"/>
                <w:sz w:val="22"/>
                <w:szCs w:val="22"/>
              </w:rPr>
              <w:t>% ispitanika (u istraživanju sprovedenom 2011.god. HIV infekcija je otkrivena kod 4</w:t>
            </w:r>
            <w:proofErr w:type="gramStart"/>
            <w:r w:rsidRPr="00624E29">
              <w:rPr>
                <w:rFonts w:ascii="Arial" w:hAnsi="Arial" w:cs="Arial"/>
                <w:sz w:val="22"/>
                <w:szCs w:val="22"/>
              </w:rPr>
              <w:t>,5</w:t>
            </w:r>
            <w:proofErr w:type="gramEnd"/>
            <w:r w:rsidRPr="00624E29">
              <w:rPr>
                <w:rFonts w:ascii="Arial" w:hAnsi="Arial" w:cs="Arial"/>
                <w:sz w:val="22"/>
                <w:szCs w:val="22"/>
              </w:rPr>
              <w:t>% ispitanika). Ovakva prevalencija HIV-a je u skladu sa činjenicom da se iz ove populacije u proteklih nekoliko godina registruje najviše osoba sa HIV-om i prešla je granicu koncentrovane epidemije. Međutim, rezultati ove studije, koja se bazira na uzorkovanju ispitanika metodom „grudve snijega“ (snowball sampling), moraju se uzeti sa određenom rezervom, jer ovom metodom nije moguće obezbjediti potpuno reprezentativan uzorak ispitanika na osnovu kojeg bi se mogli dobiti podaci koji bi, u punoj mjeri, bili reprezentativni za cjelokupnu populaciju muškaraca koji imaju seksualne odnose sa muškarcima. Ipak, ove studije su dale polazne informativne osnove za sagledavanje situacije u odnosu na HIV infekciju u MSM populaciji (potvrđeno je da znanje</w:t>
            </w:r>
            <w:r w:rsidRPr="00624E29">
              <w:rPr>
                <w:rFonts w:ascii="Arial" w:eastAsia="+mn-ea" w:hAnsi="Arial" w:cs="Arial"/>
                <w:color w:val="000000"/>
                <w:kern w:val="24"/>
                <w:sz w:val="22"/>
                <w:szCs w:val="22"/>
              </w:rPr>
              <w:t xml:space="preserve"> </w:t>
            </w:r>
            <w:r w:rsidRPr="00624E29">
              <w:rPr>
                <w:rFonts w:ascii="Arial" w:hAnsi="Arial" w:cs="Arial"/>
                <w:sz w:val="22"/>
                <w:szCs w:val="22"/>
              </w:rPr>
              <w:t>o načinima prenošenja i prevencije HIV infekcije nije dovoljno, da je prevalencija rizičnog seksualnog ponašanja značajna</w:t>
            </w:r>
            <w:r w:rsidRPr="00624E29">
              <w:rPr>
                <w:rFonts w:ascii="Arial" w:eastAsia="+mn-ea" w:hAnsi="Arial" w:cs="Arial"/>
                <w:color w:val="000000"/>
                <w:kern w:val="24"/>
                <w:sz w:val="22"/>
                <w:szCs w:val="22"/>
              </w:rPr>
              <w:t xml:space="preserve"> i da </w:t>
            </w:r>
            <w:r w:rsidRPr="00624E29">
              <w:rPr>
                <w:rFonts w:ascii="Arial" w:hAnsi="Arial" w:cs="Arial"/>
                <w:sz w:val="22"/>
                <w:szCs w:val="22"/>
              </w:rPr>
              <w:t xml:space="preserve">postoji potreba za većim korišćenjem anonimnog testiranja i savjetovanja vezano za HIV i ostale PPI). </w:t>
            </w:r>
          </w:p>
          <w:p w:rsidR="00672CE6" w:rsidRDefault="00672CE6" w:rsidP="00672CE6">
            <w:pPr>
              <w:pStyle w:val="NoSpacing"/>
              <w:jc w:val="both"/>
              <w:rPr>
                <w:rFonts w:ascii="Arial" w:hAnsi="Arial" w:cs="Arial"/>
                <w:sz w:val="22"/>
                <w:szCs w:val="22"/>
              </w:rPr>
            </w:pPr>
          </w:p>
          <w:p w:rsidR="00672CE6" w:rsidRPr="00624E29" w:rsidRDefault="00672CE6" w:rsidP="00672CE6">
            <w:pPr>
              <w:pStyle w:val="NoSpacing"/>
              <w:jc w:val="both"/>
              <w:rPr>
                <w:rFonts w:ascii="Arial" w:hAnsi="Arial" w:cs="Arial"/>
                <w:b/>
                <w:sz w:val="22"/>
                <w:szCs w:val="22"/>
              </w:rPr>
            </w:pPr>
            <w:r w:rsidRPr="00624E29">
              <w:rPr>
                <w:rFonts w:ascii="Arial" w:hAnsi="Arial" w:cs="Arial"/>
                <w:sz w:val="22"/>
                <w:szCs w:val="22"/>
              </w:rPr>
              <w:t xml:space="preserve">Rezultati studije sprovedene 2013. </w:t>
            </w:r>
            <w:proofErr w:type="gramStart"/>
            <w:r w:rsidRPr="00624E29">
              <w:rPr>
                <w:rFonts w:ascii="Arial" w:hAnsi="Arial" w:cs="Arial"/>
                <w:sz w:val="22"/>
                <w:szCs w:val="22"/>
              </w:rPr>
              <w:t>godine</w:t>
            </w:r>
            <w:proofErr w:type="gramEnd"/>
            <w:r w:rsidRPr="00624E29">
              <w:rPr>
                <w:rFonts w:ascii="Arial" w:hAnsi="Arial" w:cs="Arial"/>
                <w:sz w:val="22"/>
                <w:szCs w:val="22"/>
              </w:rPr>
              <w:t xml:space="preserve"> među </w:t>
            </w:r>
            <w:r w:rsidRPr="00624E29">
              <w:rPr>
                <w:rFonts w:ascii="Arial" w:hAnsi="Arial" w:cs="Arial"/>
                <w:b/>
                <w:sz w:val="22"/>
                <w:szCs w:val="22"/>
              </w:rPr>
              <w:t>pomorcima</w:t>
            </w:r>
            <w:r w:rsidRPr="00624E29">
              <w:rPr>
                <w:rFonts w:ascii="Arial" w:hAnsi="Arial" w:cs="Arial"/>
                <w:sz w:val="22"/>
                <w:szCs w:val="22"/>
              </w:rPr>
              <w:t xml:space="preserve"> ukazuju da je prevalencija HIV-a u ovoj populaciji niska i kreće se na nivou od 0,06% (u istraživanju sprovedenom 2008. prevalencija HIV-a među pomorcima je iznosila 1,5</w:t>
            </w:r>
            <w:r w:rsidRPr="00624E29">
              <w:rPr>
                <w:rFonts w:ascii="Arial" w:hAnsi="Arial" w:cs="Arial"/>
                <w:b/>
                <w:sz w:val="22"/>
                <w:szCs w:val="22"/>
              </w:rPr>
              <w:t>%</w:t>
            </w:r>
            <w:r w:rsidRPr="00624E29">
              <w:rPr>
                <w:rFonts w:ascii="Arial" w:hAnsi="Arial" w:cs="Arial"/>
                <w:sz w:val="22"/>
                <w:szCs w:val="22"/>
              </w:rPr>
              <w:t xml:space="preserve">). </w:t>
            </w:r>
          </w:p>
          <w:p w:rsidR="00672CE6" w:rsidRPr="00624E29" w:rsidRDefault="00672CE6" w:rsidP="00672CE6">
            <w:pPr>
              <w:pStyle w:val="NoSpacing"/>
              <w:jc w:val="both"/>
              <w:rPr>
                <w:rFonts w:ascii="Arial" w:hAnsi="Arial" w:cs="Arial"/>
                <w:b/>
                <w:sz w:val="22"/>
                <w:szCs w:val="22"/>
              </w:rPr>
            </w:pPr>
          </w:p>
          <w:p w:rsidR="00672CE6" w:rsidRDefault="00672CE6" w:rsidP="00672CE6">
            <w:pPr>
              <w:pStyle w:val="NoSpacing"/>
              <w:jc w:val="both"/>
              <w:rPr>
                <w:rFonts w:ascii="Arial" w:hAnsi="Arial" w:cs="Arial"/>
                <w:sz w:val="22"/>
                <w:szCs w:val="22"/>
              </w:rPr>
            </w:pPr>
            <w:r w:rsidRPr="00624E29">
              <w:rPr>
                <w:rFonts w:ascii="Arial" w:hAnsi="Arial" w:cs="Arial"/>
                <w:sz w:val="22"/>
                <w:szCs w:val="22"/>
              </w:rPr>
              <w:t xml:space="preserve">U 2013. </w:t>
            </w:r>
            <w:proofErr w:type="gramStart"/>
            <w:r w:rsidRPr="00624E29">
              <w:rPr>
                <w:rFonts w:ascii="Arial" w:hAnsi="Arial" w:cs="Arial"/>
                <w:sz w:val="22"/>
                <w:szCs w:val="22"/>
              </w:rPr>
              <w:t>godini</w:t>
            </w:r>
            <w:proofErr w:type="gramEnd"/>
            <w:r w:rsidRPr="00624E29">
              <w:rPr>
                <w:rFonts w:ascii="Arial" w:hAnsi="Arial" w:cs="Arial"/>
                <w:sz w:val="22"/>
                <w:szCs w:val="22"/>
              </w:rPr>
              <w:t xml:space="preserve"> sprovedeno je prvo bio-bihejvioralno istraživanje među populacijom </w:t>
            </w:r>
            <w:r w:rsidRPr="00624E29">
              <w:rPr>
                <w:rFonts w:ascii="Arial" w:hAnsi="Arial" w:cs="Arial"/>
                <w:b/>
                <w:sz w:val="22"/>
                <w:szCs w:val="22"/>
              </w:rPr>
              <w:t>mladih Roma i Aškalija (RA)</w:t>
            </w:r>
            <w:r w:rsidRPr="00624E29">
              <w:rPr>
                <w:rFonts w:ascii="Arial" w:hAnsi="Arial" w:cs="Arial"/>
                <w:sz w:val="22"/>
                <w:szCs w:val="22"/>
              </w:rPr>
              <w:t>. Istraživanjem su dobijene socio-demografske i bihejvioralne karakteristike, na osnovu kojih se mogu razvijati ciljani programi prevencije i kontrole ovih infekcija u navedenoj populaciji. Među ispitanicima nije otkriven nijedan slučaj HIV infekcije.</w:t>
            </w:r>
          </w:p>
          <w:p w:rsidR="00672CE6" w:rsidRPr="00624E29" w:rsidRDefault="00672CE6" w:rsidP="00672CE6">
            <w:pPr>
              <w:pStyle w:val="NoSpacing"/>
              <w:jc w:val="both"/>
              <w:rPr>
                <w:rFonts w:ascii="Arial" w:hAnsi="Arial" w:cs="Arial"/>
                <w:sz w:val="22"/>
                <w:szCs w:val="22"/>
              </w:rPr>
            </w:pPr>
          </w:p>
          <w:p w:rsidR="00672CE6" w:rsidRPr="00624E29" w:rsidRDefault="00672CE6" w:rsidP="00672CE6">
            <w:pPr>
              <w:pStyle w:val="NoSpacing"/>
              <w:jc w:val="both"/>
              <w:rPr>
                <w:rFonts w:ascii="Arial" w:hAnsi="Arial" w:cs="Arial"/>
                <w:sz w:val="22"/>
                <w:szCs w:val="22"/>
              </w:rPr>
            </w:pPr>
            <w:r w:rsidRPr="00624E29">
              <w:rPr>
                <w:rFonts w:ascii="Arial" w:hAnsi="Arial" w:cs="Arial"/>
                <w:sz w:val="22"/>
                <w:szCs w:val="22"/>
              </w:rPr>
              <w:t xml:space="preserve">Istraživanjem među </w:t>
            </w:r>
            <w:r w:rsidRPr="00624E29">
              <w:rPr>
                <w:rFonts w:ascii="Arial" w:hAnsi="Arial" w:cs="Arial"/>
                <w:b/>
                <w:sz w:val="22"/>
                <w:szCs w:val="22"/>
              </w:rPr>
              <w:t>zatvorenicima</w:t>
            </w:r>
            <w:r w:rsidRPr="00624E29">
              <w:rPr>
                <w:rFonts w:ascii="Arial" w:hAnsi="Arial" w:cs="Arial"/>
                <w:sz w:val="22"/>
                <w:szCs w:val="22"/>
              </w:rPr>
              <w:t xml:space="preserve"> </w:t>
            </w:r>
            <w:r>
              <w:rPr>
                <w:rFonts w:ascii="Arial" w:hAnsi="Arial" w:cs="Arial"/>
                <w:sz w:val="22"/>
                <w:szCs w:val="22"/>
              </w:rPr>
              <w:t xml:space="preserve">2012. </w:t>
            </w:r>
            <w:proofErr w:type="gramStart"/>
            <w:r>
              <w:rPr>
                <w:rFonts w:ascii="Arial" w:hAnsi="Arial" w:cs="Arial"/>
                <w:sz w:val="22"/>
                <w:szCs w:val="22"/>
              </w:rPr>
              <w:t>godine</w:t>
            </w:r>
            <w:proofErr w:type="gramEnd"/>
            <w:r>
              <w:rPr>
                <w:rFonts w:ascii="Arial" w:hAnsi="Arial" w:cs="Arial"/>
                <w:sz w:val="22"/>
                <w:szCs w:val="22"/>
              </w:rPr>
              <w:t xml:space="preserve"> </w:t>
            </w:r>
            <w:r w:rsidRPr="00624E29">
              <w:rPr>
                <w:rFonts w:ascii="Arial" w:hAnsi="Arial" w:cs="Arial"/>
                <w:sz w:val="22"/>
                <w:szCs w:val="22"/>
              </w:rPr>
              <w:t>dobijeni su podaci o prevalenciji HIV-a, virusnog hepatitisa B (HBV) i virusnog hepatitisa C (HCV), kao i socio-demografske i bihejvioralne karakteristike ove populacije. Potvrđeno je da epidemija HIV-a među zatvorenicima u Crnoj Gori pripada stepenu niske epidemije (među ispitanicima nije otkriven nijedan slučaj HIV infekcije), HBV infekcija je pronađena kod 3 ispitanika, dok je HCV infekcija pronađena kod petine ispitanika (utvrđena prevalencija HCV je 20,1%). Istraživanjem je potvrđeno da kod zatvorenika postoji značajan stepen ponašanja koji je povezan sa rizikom od infekcije HIV-om, HBV-om i HCV-om, kao i da je znanje o HIV infekciji nedovoljno.</w:t>
            </w:r>
          </w:p>
          <w:p w:rsidR="00672CE6" w:rsidRDefault="00672CE6" w:rsidP="00672CE6">
            <w:pPr>
              <w:jc w:val="both"/>
              <w:rPr>
                <w:rFonts w:ascii="Arial" w:hAnsi="Arial" w:cs="Arial"/>
                <w:sz w:val="22"/>
                <w:szCs w:val="22"/>
              </w:rPr>
            </w:pPr>
          </w:p>
          <w:p w:rsidR="00672CE6" w:rsidRPr="00624E29" w:rsidRDefault="00672CE6" w:rsidP="00672CE6">
            <w:pPr>
              <w:jc w:val="both"/>
              <w:rPr>
                <w:rFonts w:ascii="Arial" w:hAnsi="Arial" w:cs="Arial"/>
                <w:sz w:val="22"/>
                <w:szCs w:val="22"/>
              </w:rPr>
            </w:pPr>
            <w:r w:rsidRPr="00624E29">
              <w:rPr>
                <w:rFonts w:ascii="Arial" w:hAnsi="Arial" w:cs="Arial"/>
                <w:sz w:val="22"/>
                <w:szCs w:val="22"/>
              </w:rPr>
              <w:t>Na osnovu broja registrovanih HIV infekcija i broja umrlih od AIDS-a,</w:t>
            </w:r>
            <w:r w:rsidRPr="00624E29">
              <w:rPr>
                <w:rFonts w:ascii="Arial" w:hAnsi="Arial" w:cs="Arial"/>
                <w:b/>
                <w:sz w:val="22"/>
                <w:szCs w:val="22"/>
              </w:rPr>
              <w:t xml:space="preserve"> </w:t>
            </w:r>
            <w:r w:rsidRPr="00624E29">
              <w:rPr>
                <w:rFonts w:ascii="Arial" w:hAnsi="Arial" w:cs="Arial"/>
                <w:sz w:val="22"/>
                <w:szCs w:val="22"/>
              </w:rPr>
              <w:t xml:space="preserve">izračunata prevalencija HIV infekcije do kraja 2015. </w:t>
            </w:r>
            <w:proofErr w:type="gramStart"/>
            <w:r w:rsidRPr="00624E29">
              <w:rPr>
                <w:rFonts w:ascii="Arial" w:hAnsi="Arial" w:cs="Arial"/>
                <w:sz w:val="22"/>
                <w:szCs w:val="22"/>
              </w:rPr>
              <w:t>godine</w:t>
            </w:r>
            <w:proofErr w:type="gramEnd"/>
            <w:r w:rsidRPr="00624E29">
              <w:rPr>
                <w:rFonts w:ascii="Arial" w:hAnsi="Arial" w:cs="Arial"/>
                <w:sz w:val="22"/>
                <w:szCs w:val="22"/>
              </w:rPr>
              <w:t xml:space="preserve"> iznosi 0,02%</w:t>
            </w:r>
            <w:r w:rsidRPr="00624E29">
              <w:rPr>
                <w:rFonts w:ascii="Arial" w:hAnsi="Arial" w:cs="Arial"/>
                <w:i/>
                <w:sz w:val="22"/>
                <w:szCs w:val="22"/>
              </w:rPr>
              <w:t xml:space="preserve">. </w:t>
            </w:r>
            <w:r w:rsidRPr="00624E29">
              <w:rPr>
                <w:rFonts w:ascii="Arial" w:hAnsi="Arial" w:cs="Arial"/>
                <w:sz w:val="22"/>
                <w:szCs w:val="22"/>
              </w:rPr>
              <w:t xml:space="preserve">Ako bi se proračun za prevalenciju pravio na populaciji uzrasta 15-49 godina, a prema metodologiji i preporukama SZO i UNAIDS, onda bi prevalencija HIV infekcije u Crnoj Gori krajem 2015. </w:t>
            </w:r>
            <w:proofErr w:type="gramStart"/>
            <w:r w:rsidRPr="00624E29">
              <w:rPr>
                <w:rFonts w:ascii="Arial" w:hAnsi="Arial" w:cs="Arial"/>
                <w:sz w:val="22"/>
                <w:szCs w:val="22"/>
              </w:rPr>
              <w:t>godine</w:t>
            </w:r>
            <w:proofErr w:type="gramEnd"/>
            <w:r w:rsidRPr="00624E29">
              <w:rPr>
                <w:rFonts w:ascii="Arial" w:hAnsi="Arial" w:cs="Arial"/>
                <w:sz w:val="22"/>
                <w:szCs w:val="22"/>
              </w:rPr>
              <w:t xml:space="preserve"> bila oko 0,33% (330 na 100.000) stanovnika uzrasta 15-49 godina. Prema ovoj procjeni od svih inficiranih 18</w:t>
            </w:r>
            <w:proofErr w:type="gramStart"/>
            <w:r w:rsidRPr="00624E29">
              <w:rPr>
                <w:rFonts w:ascii="Arial" w:hAnsi="Arial" w:cs="Arial"/>
                <w:sz w:val="22"/>
                <w:szCs w:val="22"/>
              </w:rPr>
              <w:t>,9</w:t>
            </w:r>
            <w:proofErr w:type="gramEnd"/>
            <w:r w:rsidRPr="00624E29">
              <w:rPr>
                <w:rFonts w:ascii="Arial" w:hAnsi="Arial" w:cs="Arial"/>
                <w:sz w:val="22"/>
                <w:szCs w:val="22"/>
              </w:rPr>
              <w:t xml:space="preserve"> % su žene. Metodologiju SZO u dobijanju realne procjene o prevalenciji HIV-a u crnogorskoj populaciji nije moguće koristiti sa velikom sigurnošću zbog nedostatka osnovnih parametara koji se odnose na veličinu svih grupa u riziku, nedostatka podataka o HIV seroprevalenciji među pojedinim grupama, kao i nepostojanja podataka o testiranjau trudnica na HIV. Međutim, kako je za svaku ozbiljniju analizu potrebna procjena stanja, a još više je ista potrebna pri strateškom planiranju, navedena procjena je urađena sa raspoloživim podacima i pretpostavkama.</w:t>
            </w:r>
          </w:p>
          <w:p w:rsidR="00672CE6" w:rsidRPr="00624E29" w:rsidRDefault="00672CE6" w:rsidP="00672CE6">
            <w:pPr>
              <w:jc w:val="both"/>
              <w:rPr>
                <w:rFonts w:ascii="Arial" w:hAnsi="Arial" w:cs="Arial"/>
                <w:sz w:val="22"/>
                <w:szCs w:val="22"/>
              </w:rPr>
            </w:pPr>
          </w:p>
          <w:p w:rsidR="00672CE6" w:rsidRPr="00624E29" w:rsidRDefault="00672CE6" w:rsidP="00672CE6">
            <w:pPr>
              <w:pStyle w:val="NoSpacing"/>
              <w:jc w:val="both"/>
              <w:rPr>
                <w:rFonts w:ascii="Arial" w:hAnsi="Arial" w:cs="Arial"/>
                <w:sz w:val="22"/>
                <w:szCs w:val="22"/>
              </w:rPr>
            </w:pPr>
            <w:r w:rsidRPr="00624E29">
              <w:rPr>
                <w:rFonts w:ascii="Arial" w:hAnsi="Arial" w:cs="Arial"/>
                <w:sz w:val="22"/>
                <w:szCs w:val="22"/>
              </w:rPr>
              <w:t xml:space="preserve">Za procjenu prevalencije u populaciji između 15-49 godina, za minimalno i maksimalno procijenjenu veličinu populacija u povećanom riziku od HIV-a (IKD, MSM, seksualne radnice i njihovi klijenti, seksualne partnerke biseksualaca i IKD-a), korišćeni su dijelom postojeći podaci </w:t>
            </w:r>
            <w:r w:rsidRPr="00624E29">
              <w:rPr>
                <w:rFonts w:ascii="Arial" w:hAnsi="Arial" w:cs="Arial"/>
                <w:sz w:val="22"/>
                <w:szCs w:val="22"/>
              </w:rPr>
              <w:lastRenderedPageBreak/>
              <w:t>dobijeni u istraživanjima u Crnoj Gori, kao i preporuke i procjene SZO, dok su za grupe u riziku koje su specifične za Crnu Goru (pomorci) korišćene modifikovane procjene bazirane na peporukama SZO za ostale grupe u riziku. Tako su dobijene veličine grupa MSM (3–5% muške populacije uzrasta 15-49 godina), seksualnih radnica (0</w:t>
            </w:r>
            <w:proofErr w:type="gramStart"/>
            <w:r w:rsidRPr="00624E29">
              <w:rPr>
                <w:rFonts w:ascii="Arial" w:hAnsi="Arial" w:cs="Arial"/>
                <w:sz w:val="22"/>
                <w:szCs w:val="22"/>
              </w:rPr>
              <w:t>,1</w:t>
            </w:r>
            <w:proofErr w:type="gramEnd"/>
            <w:r w:rsidRPr="00624E29">
              <w:rPr>
                <w:rFonts w:ascii="Arial" w:hAnsi="Arial" w:cs="Arial"/>
                <w:sz w:val="22"/>
                <w:szCs w:val="22"/>
              </w:rPr>
              <w:t>-0,3% žena uzrasta 15-49 godina), klijenata seksualnih radnica (2-10% muškaraca uzrasta 15-49 godina), partnerki IKD (trećina grupe IKD), kao i partnerki biseksualaca (30-50% grupe homo/biseksualaca). Veličina populacije pomoraca je dobijena na osnovu podataka iz udruženja pomoraca i agencija koje posreduju pri njihovom angažmanu na brodovima. Za minimalnu i maksimalnu vrijednost seroprevalencije HIV infekcije grupa u riziku uzete su takođe preporuke eksperata SZO (1/3 ili 1/2 seroprevalencije među IKD i MSM), dok je procjena za ostale grupe u riziku napravljena na osnovu epidemiološke slike i pojedinih istraživanja.</w:t>
            </w:r>
          </w:p>
          <w:p w:rsidR="00672CE6" w:rsidRPr="00624E29" w:rsidRDefault="00672CE6" w:rsidP="00672CE6">
            <w:pPr>
              <w:pStyle w:val="NoSpacing"/>
              <w:jc w:val="both"/>
              <w:rPr>
                <w:rFonts w:ascii="Arial" w:hAnsi="Arial" w:cs="Arial"/>
                <w:sz w:val="22"/>
                <w:szCs w:val="22"/>
              </w:rPr>
            </w:pPr>
            <w:r w:rsidRPr="00624E29">
              <w:rPr>
                <w:rFonts w:ascii="Arial" w:hAnsi="Arial" w:cs="Arial"/>
                <w:sz w:val="22"/>
                <w:szCs w:val="22"/>
              </w:rPr>
              <w:t xml:space="preserve">Strateškim odgovorom na HIV/AIDS u Crnoj Gori i pratećim Akcionim planom predviđeno je, između ostalog, i sprovođenje brojnih preventivnih usluga među teško dostupnim populacijama koje su u povećanom rizikom od HIV-a. Ove aktivnosti se sprovode godinama a neke i decenijama. Kontinuirano sprovođenje ovih aktivnosti je od ključnog značaja za kontrolu epidemije među ovim populacijama. Uprkos njihovom značaju, nevladine organizacije (NVO) su u periodu od zatvaranja nacionalnog projekta finansiranog od strane Globalnog fonda (GF) za borbu protiv AIDS-a, tuberkuloze i malarije u junu 2015. </w:t>
            </w:r>
            <w:proofErr w:type="gramStart"/>
            <w:r w:rsidRPr="00624E29">
              <w:rPr>
                <w:rFonts w:ascii="Arial" w:hAnsi="Arial" w:cs="Arial"/>
                <w:sz w:val="22"/>
                <w:szCs w:val="22"/>
              </w:rPr>
              <w:t>godine</w:t>
            </w:r>
            <w:proofErr w:type="gramEnd"/>
            <w:r w:rsidRPr="00624E29">
              <w:rPr>
                <w:rFonts w:ascii="Arial" w:hAnsi="Arial" w:cs="Arial"/>
                <w:sz w:val="22"/>
                <w:szCs w:val="22"/>
              </w:rPr>
              <w:t xml:space="preserve"> do polovine 2016. </w:t>
            </w:r>
            <w:proofErr w:type="gramStart"/>
            <w:r w:rsidRPr="00624E29">
              <w:rPr>
                <w:rFonts w:ascii="Arial" w:hAnsi="Arial" w:cs="Arial"/>
                <w:sz w:val="22"/>
                <w:szCs w:val="22"/>
              </w:rPr>
              <w:t>godine</w:t>
            </w:r>
            <w:proofErr w:type="gramEnd"/>
            <w:r w:rsidRPr="00624E29">
              <w:rPr>
                <w:rFonts w:ascii="Arial" w:hAnsi="Arial" w:cs="Arial"/>
                <w:sz w:val="22"/>
                <w:szCs w:val="22"/>
              </w:rPr>
              <w:t xml:space="preserve"> imale ozbiljnih problema u održavanju uspostavljenih servisa, dok su pojedine bile primorane da privremeno zatvore svoje servise. Potrebno je istaći da su nevladine organizacije (NVO) imale značajnu ulogu u realizaciji strategija, posebno u dijelu obuhvata injektirajućih korisnika droga (IKD), seksualnih radnica/ka (SR) i muškaraca koji imaju seks sa muškarcima (MSM), pružanju informacija o HIV-u i distribuiranju preventivnih paketa mladima.</w:t>
            </w:r>
          </w:p>
          <w:p w:rsidR="00672CE6" w:rsidRPr="00624E29" w:rsidRDefault="00672CE6" w:rsidP="00672CE6">
            <w:pPr>
              <w:pStyle w:val="NoSpacing"/>
              <w:jc w:val="both"/>
              <w:rPr>
                <w:rFonts w:ascii="Arial" w:hAnsi="Arial" w:cs="Arial"/>
                <w:sz w:val="22"/>
                <w:szCs w:val="22"/>
              </w:rPr>
            </w:pPr>
          </w:p>
          <w:p w:rsidR="00351E92" w:rsidRPr="00624E29" w:rsidRDefault="00351E92" w:rsidP="00351E92">
            <w:pPr>
              <w:pStyle w:val="NoSpacing"/>
              <w:jc w:val="both"/>
              <w:rPr>
                <w:rFonts w:ascii="Arial" w:hAnsi="Arial" w:cs="Arial"/>
                <w:sz w:val="22"/>
                <w:szCs w:val="22"/>
              </w:rPr>
            </w:pPr>
            <w:r w:rsidRPr="00624E29">
              <w:rPr>
                <w:rFonts w:ascii="Arial" w:hAnsi="Arial" w:cs="Arial"/>
                <w:sz w:val="22"/>
                <w:szCs w:val="22"/>
              </w:rPr>
              <w:t xml:space="preserve">Crna Gora je jedna od zemalja jugoistočne Evrope koja je značajno iskoristila podršku Globalnog fonda od 2006. </w:t>
            </w:r>
            <w:proofErr w:type="gramStart"/>
            <w:r w:rsidRPr="00624E29">
              <w:rPr>
                <w:rFonts w:ascii="Arial" w:hAnsi="Arial" w:cs="Arial"/>
                <w:sz w:val="22"/>
                <w:szCs w:val="22"/>
              </w:rPr>
              <w:t>do</w:t>
            </w:r>
            <w:proofErr w:type="gramEnd"/>
            <w:r w:rsidRPr="00624E29">
              <w:rPr>
                <w:rFonts w:ascii="Arial" w:hAnsi="Arial" w:cs="Arial"/>
                <w:sz w:val="22"/>
                <w:szCs w:val="22"/>
              </w:rPr>
              <w:t xml:space="preserve"> 2015. Zajedno sa UNDP-om kao glavnim primaocem (PR), GF je pružio direktnu podršku za implementaciju dvije nacionalne strategije o HIV/AIDS-u (2005-2009 i 2010-2014) i nacionalnog programa kontrole tuberkuloze-TB (2007-2011). Ova podrška rezultirala je održavanjem niske prevalence HIV-</w:t>
            </w:r>
            <w:proofErr w:type="gramStart"/>
            <w:r w:rsidRPr="00624E29">
              <w:rPr>
                <w:rFonts w:ascii="Arial" w:hAnsi="Arial" w:cs="Arial"/>
                <w:sz w:val="22"/>
                <w:szCs w:val="22"/>
              </w:rPr>
              <w:t>a</w:t>
            </w:r>
            <w:proofErr w:type="gramEnd"/>
            <w:r w:rsidRPr="00624E29">
              <w:rPr>
                <w:rFonts w:ascii="Arial" w:hAnsi="Arial" w:cs="Arial"/>
                <w:sz w:val="22"/>
                <w:szCs w:val="22"/>
              </w:rPr>
              <w:t xml:space="preserve"> i TB u zemlji, kao i izuzetno niske prevalence HIV-a kod osoba koji injektiraju drogu. Ipak, izvještaji ukazuju o velikom broju pacijenata kojima je u kasnijoj fazi dijagnostifikovana infekcija, potencijalno ukazujući na to da relativno veliki broj ljudi - uključujući IKD - ne poznaju svoju HIV infekciju, kao ni visoku prevalencu virusnog hepatitisa C (HCV) među IKD. </w:t>
            </w:r>
          </w:p>
          <w:p w:rsidR="00351E92" w:rsidRPr="00624E29" w:rsidRDefault="00351E92" w:rsidP="00351E92">
            <w:pPr>
              <w:pStyle w:val="NoSpacing"/>
              <w:jc w:val="both"/>
              <w:rPr>
                <w:rFonts w:ascii="Arial" w:hAnsi="Arial" w:cs="Arial"/>
                <w:sz w:val="22"/>
                <w:szCs w:val="22"/>
              </w:rPr>
            </w:pPr>
          </w:p>
          <w:p w:rsidR="00351E92" w:rsidRPr="00624E29" w:rsidRDefault="00351E92" w:rsidP="00351E92">
            <w:pPr>
              <w:pStyle w:val="NoSpacing"/>
              <w:jc w:val="both"/>
              <w:rPr>
                <w:rFonts w:ascii="Arial" w:hAnsi="Arial" w:cs="Arial"/>
                <w:sz w:val="22"/>
                <w:szCs w:val="22"/>
              </w:rPr>
            </w:pPr>
            <w:r w:rsidRPr="00624E29">
              <w:rPr>
                <w:rFonts w:ascii="Arial" w:hAnsi="Arial" w:cs="Arial"/>
                <w:sz w:val="22"/>
                <w:szCs w:val="22"/>
              </w:rPr>
              <w:t>Kroz pružanje podrške tokom godina, Globalni fond je pomogao Crnoj Gori u svim ključnim strateškim oblastima, u skladu sa postavljenim strateškim principima i ciljevima. Vlada je već u potpunosti finansirala sve komponente liječenja, dok je u potpunosti preuzela finansiranje nabavke brzih testova i ispitivanja urina, usluge dobrovoljnog savetovanja i testiranja (VCT), nabavku metadona i terapije za održavanje metadona (MMT), usluge u javnim institucijama, rutinski nadzor nad HIV-om (sa izuzetkom istraživanja čije buduće finansiranje još uvek nije osigurano), TB/ HIV aktivnosti, kao i module zdravstvene edukacije. U pogledu TB/HIV aktivnosti, dijagnoza TB-</w:t>
            </w:r>
            <w:proofErr w:type="gramStart"/>
            <w:r w:rsidRPr="00624E29">
              <w:rPr>
                <w:rFonts w:ascii="Arial" w:hAnsi="Arial" w:cs="Arial"/>
                <w:sz w:val="22"/>
                <w:szCs w:val="22"/>
              </w:rPr>
              <w:t>a</w:t>
            </w:r>
            <w:proofErr w:type="gramEnd"/>
            <w:r w:rsidRPr="00624E29">
              <w:rPr>
                <w:rFonts w:ascii="Arial" w:hAnsi="Arial" w:cs="Arial"/>
                <w:sz w:val="22"/>
                <w:szCs w:val="22"/>
              </w:rPr>
              <w:t xml:space="preserve"> i liječenje za pacijente sa HIV/AIDS-om se obezbjeđuju preko Nacionalnog Fonda za zdravstveno osiguranje (FZZO), dok je VCT obezbijeđen za pacijente sa TB-om takođe kroz FZZO. </w:t>
            </w:r>
          </w:p>
          <w:p w:rsidR="00351E92" w:rsidRPr="00624E29" w:rsidRDefault="00351E92" w:rsidP="00351E92">
            <w:pPr>
              <w:pStyle w:val="NoSpacing"/>
              <w:jc w:val="both"/>
              <w:rPr>
                <w:rFonts w:ascii="Arial" w:hAnsi="Arial" w:cs="Arial"/>
                <w:sz w:val="22"/>
                <w:szCs w:val="22"/>
              </w:rPr>
            </w:pPr>
          </w:p>
          <w:p w:rsidR="00351E92" w:rsidRDefault="00351E92" w:rsidP="00351E92">
            <w:pPr>
              <w:pStyle w:val="NoSpacing"/>
              <w:jc w:val="both"/>
              <w:rPr>
                <w:rFonts w:ascii="Arial" w:hAnsi="Arial" w:cs="Arial"/>
                <w:sz w:val="22"/>
                <w:szCs w:val="22"/>
              </w:rPr>
            </w:pPr>
            <w:r w:rsidRPr="00624E29">
              <w:rPr>
                <w:rFonts w:ascii="Arial" w:hAnsi="Arial" w:cs="Arial"/>
                <w:sz w:val="22"/>
                <w:szCs w:val="22"/>
              </w:rPr>
              <w:t xml:space="preserve">Konačno, Globalni fond pomogao je Crnoj Gori da uspostavi mrežu programa za smanjenje štete, uključujući opioidni supstitucioni tretman (OST) i programe razmjene igala i špriceva. Vlada, tj. FZZO je preuzeo finansiranje programa OST i smanjenja štete u javnim zdravstvenim ustanovama od 2013. </w:t>
            </w:r>
            <w:proofErr w:type="gramStart"/>
            <w:r w:rsidRPr="00624E29">
              <w:rPr>
                <w:rFonts w:ascii="Arial" w:hAnsi="Arial" w:cs="Arial"/>
                <w:sz w:val="22"/>
                <w:szCs w:val="22"/>
              </w:rPr>
              <w:t>godine</w:t>
            </w:r>
            <w:proofErr w:type="gramEnd"/>
            <w:r w:rsidRPr="00624E29">
              <w:rPr>
                <w:rFonts w:ascii="Arial" w:hAnsi="Arial" w:cs="Arial"/>
                <w:sz w:val="22"/>
                <w:szCs w:val="22"/>
              </w:rPr>
              <w:t xml:space="preserve">. Međutim, još nije preuzeo finansiranje programa i usluga smanjenja štete, uključujući programe razmjene igala i špriceva, unutar civilnog sektora. Ovi programi su dokazani kao veoma efikasni i efektivni za održavanje niskog nivoa prevalence HIV-a unutar populacija sa najvećim rizikom, uključujući IKD. Iako je jasno izražena podrška za programe smanjenja štete, Vlada nije imala plan finansiranja za korištenje domaćih sredstava za popunjavanje praznina koje je ostavilo povlačenje Globalnog fonda. To je </w:t>
            </w:r>
            <w:r w:rsidRPr="00624E29">
              <w:rPr>
                <w:rFonts w:ascii="Arial" w:hAnsi="Arial" w:cs="Arial"/>
                <w:sz w:val="22"/>
                <w:szCs w:val="22"/>
              </w:rPr>
              <w:lastRenderedPageBreak/>
              <w:t xml:space="preserve">rezultiralo značajnim smanjenjem obima usluga i intervencija na terenu od strane civilnog društva, pa čak i do prekida rada ovih servisa, ostavljajući korisnike bez usluga koje su navikli da dobijaju dugi niz godina. Takođe, uprkos značajnog napora uloženog i od strane Globalnog fonda i od strane UNDP-a, niko od njih nije smatrao potrebnim da preporuči Vladi pripremu tranzicionog plana - </w:t>
            </w:r>
            <w:proofErr w:type="gramStart"/>
            <w:r w:rsidRPr="00624E29">
              <w:rPr>
                <w:rFonts w:ascii="Arial" w:hAnsi="Arial" w:cs="Arial"/>
                <w:sz w:val="22"/>
                <w:szCs w:val="22"/>
              </w:rPr>
              <w:t>ili  nekog</w:t>
            </w:r>
            <w:proofErr w:type="gramEnd"/>
            <w:r w:rsidRPr="00624E29">
              <w:rPr>
                <w:rFonts w:ascii="Arial" w:hAnsi="Arial" w:cs="Arial"/>
                <w:sz w:val="22"/>
                <w:szCs w:val="22"/>
              </w:rPr>
              <w:t xml:space="preserve"> sličnog dokumenta - koji bi mogao biti putokaz za relevantne državne institucije kako se suočiti sa situacijom.</w:t>
            </w:r>
          </w:p>
          <w:p w:rsidR="00351E92" w:rsidRPr="00624E29" w:rsidRDefault="00351E92" w:rsidP="00351E92">
            <w:pPr>
              <w:pStyle w:val="NoSpacing"/>
              <w:jc w:val="both"/>
              <w:rPr>
                <w:rFonts w:ascii="Arial" w:hAnsi="Arial" w:cs="Arial"/>
                <w:sz w:val="22"/>
                <w:szCs w:val="22"/>
              </w:rPr>
            </w:pPr>
          </w:p>
          <w:p w:rsidR="00351E92" w:rsidRPr="00624E29" w:rsidRDefault="00351E92" w:rsidP="00351E92">
            <w:pPr>
              <w:pStyle w:val="NoSpacing"/>
              <w:jc w:val="both"/>
              <w:rPr>
                <w:rFonts w:ascii="Arial" w:hAnsi="Arial" w:cs="Arial"/>
                <w:sz w:val="22"/>
                <w:szCs w:val="22"/>
              </w:rPr>
            </w:pPr>
            <w:r w:rsidRPr="00624E29">
              <w:rPr>
                <w:rFonts w:ascii="Arial" w:hAnsi="Arial" w:cs="Arial"/>
                <w:sz w:val="22"/>
                <w:szCs w:val="22"/>
              </w:rPr>
              <w:t xml:space="preserve">S obzirom na to da je podrška iz Globalnog fonda završena u junu 2015. </w:t>
            </w:r>
            <w:proofErr w:type="gramStart"/>
            <w:r w:rsidRPr="00624E29">
              <w:rPr>
                <w:rFonts w:ascii="Arial" w:hAnsi="Arial" w:cs="Arial"/>
                <w:sz w:val="22"/>
                <w:szCs w:val="22"/>
              </w:rPr>
              <w:t>godine</w:t>
            </w:r>
            <w:proofErr w:type="gramEnd"/>
            <w:r w:rsidRPr="00624E29">
              <w:rPr>
                <w:rFonts w:ascii="Arial" w:hAnsi="Arial" w:cs="Arial"/>
                <w:sz w:val="22"/>
                <w:szCs w:val="22"/>
              </w:rPr>
              <w:t xml:space="preserve">, završavanjem Granta za HIV Runde 9 Globalnog fonda, kao i zbog činjenice da nije više bila u mogućnosti da koristi dalju podršku jer je prema Svjetskoj banci klasifikovana kao zemlja sa srednje-visokim prihodima odnosno BNP-om, Crna Gora je započela proces tranzicije na domaće finansiranje. </w:t>
            </w:r>
            <w:r w:rsidRPr="00624E29">
              <w:rPr>
                <w:rFonts w:ascii="Arial" w:hAnsi="Arial" w:cs="Arial"/>
                <w:sz w:val="22"/>
                <w:szCs w:val="22"/>
                <w:lang w:eastAsia="sr-Latn-ME"/>
              </w:rPr>
              <w:t xml:space="preserve">Međutim, imajući u vidu rastuću epidemiju među MSM populacijom, Bord Globalnog fonda je nakon intenzivne komunikacije sa Nacionalnim koordinirajućim tijelom (NKT), zvaničnim pismom od 15. </w:t>
            </w:r>
            <w:proofErr w:type="gramStart"/>
            <w:r w:rsidRPr="00624E29">
              <w:rPr>
                <w:rFonts w:ascii="Arial" w:hAnsi="Arial" w:cs="Arial"/>
                <w:sz w:val="22"/>
                <w:szCs w:val="22"/>
                <w:lang w:eastAsia="sr-Latn-ME"/>
              </w:rPr>
              <w:t>decembra</w:t>
            </w:r>
            <w:proofErr w:type="gramEnd"/>
            <w:r w:rsidRPr="00624E29">
              <w:rPr>
                <w:rFonts w:ascii="Arial" w:hAnsi="Arial" w:cs="Arial"/>
                <w:sz w:val="22"/>
                <w:szCs w:val="22"/>
                <w:lang w:eastAsia="sr-Latn-ME"/>
              </w:rPr>
              <w:t xml:space="preserve"> 2016. godine, izrazio spremnost i volju da nastavi da pomaže Crnu Goru kroz obezbjeđivanje bespovratnog granta za tro-godišnji period u iznosu od 556.938,00 EUR za podršku preventivnim HIV/AIDS servisima u okviru nevladinog (NVO) sektora, kroz inovativni model svojevrsne dodatne direktne podrške Budžetu i opredijeljenim budžetskim sredstvima. </w:t>
            </w:r>
            <w:r w:rsidRPr="00624E29">
              <w:rPr>
                <w:rFonts w:ascii="Arial" w:hAnsi="Arial" w:cs="Arial"/>
                <w:sz w:val="22"/>
                <w:szCs w:val="22"/>
              </w:rPr>
              <w:t xml:space="preserve">Naime, naši partneri iz GF-a prepoznaju značajne napore koje ulažu svi činioci na ovom polju u Crnoj Gori, počev od Ministarstva zdravlja i Fonda za zdravstveno osiguranje, preko zdravstvenih ustanova do nevladinih organizacija koje sprovode preventivne aktivnosti. Ova podrška se nadovezuje i na podršku radu Sekretarijata NKT-a za period od 2016-2019. </w:t>
            </w:r>
            <w:proofErr w:type="gramStart"/>
            <w:r w:rsidRPr="00624E29">
              <w:rPr>
                <w:rFonts w:ascii="Arial" w:hAnsi="Arial" w:cs="Arial"/>
                <w:sz w:val="22"/>
                <w:szCs w:val="22"/>
              </w:rPr>
              <w:t>godine</w:t>
            </w:r>
            <w:proofErr w:type="gramEnd"/>
            <w:r w:rsidRPr="00624E29">
              <w:rPr>
                <w:rFonts w:ascii="Arial" w:hAnsi="Arial" w:cs="Arial"/>
                <w:sz w:val="22"/>
                <w:szCs w:val="22"/>
              </w:rPr>
              <w:t xml:space="preserve">. U ovom smislu, a obzirom da se radi o pilot modelu koji se po prvi put koristi u Evropi, primjer Crne Gore će biti korišćen kao pozitivan primjer širom Evrope i svijeta. </w:t>
            </w:r>
          </w:p>
          <w:p w:rsidR="00351E92" w:rsidRPr="00624E29" w:rsidRDefault="00351E92" w:rsidP="00351E92">
            <w:pPr>
              <w:pStyle w:val="NoSpacing"/>
              <w:jc w:val="both"/>
              <w:rPr>
                <w:rFonts w:ascii="Arial" w:hAnsi="Arial" w:cs="Arial"/>
                <w:sz w:val="22"/>
                <w:szCs w:val="22"/>
              </w:rPr>
            </w:pPr>
          </w:p>
          <w:p w:rsidR="00351E92" w:rsidRPr="00624E29" w:rsidRDefault="00351E92" w:rsidP="00351E92">
            <w:pPr>
              <w:pStyle w:val="NoSpacing"/>
              <w:jc w:val="both"/>
              <w:rPr>
                <w:rFonts w:ascii="Arial" w:hAnsi="Arial" w:cs="Arial"/>
                <w:sz w:val="22"/>
                <w:szCs w:val="22"/>
              </w:rPr>
            </w:pPr>
            <w:r w:rsidRPr="00624E29">
              <w:rPr>
                <w:rFonts w:ascii="Arial" w:hAnsi="Arial" w:cs="Arial"/>
                <w:sz w:val="22"/>
                <w:szCs w:val="22"/>
              </w:rPr>
              <w:t xml:space="preserve">U narednih nekoliko mjeseci, potrebno je ispuniti bitne preduslove za početak korišćenja navedenih sredstava, a to su: </w:t>
            </w:r>
          </w:p>
          <w:p w:rsidR="00351E92" w:rsidRPr="00624E29" w:rsidRDefault="00351E92" w:rsidP="00351E92">
            <w:pPr>
              <w:pStyle w:val="NoSpacing"/>
              <w:numPr>
                <w:ilvl w:val="0"/>
                <w:numId w:val="8"/>
              </w:numPr>
              <w:jc w:val="both"/>
              <w:rPr>
                <w:rFonts w:ascii="Arial" w:hAnsi="Arial" w:cs="Arial"/>
                <w:sz w:val="22"/>
                <w:szCs w:val="22"/>
              </w:rPr>
            </w:pPr>
            <w:r w:rsidRPr="00624E29">
              <w:rPr>
                <w:rFonts w:ascii="Arial" w:hAnsi="Arial" w:cs="Arial"/>
                <w:sz w:val="22"/>
                <w:szCs w:val="22"/>
              </w:rPr>
              <w:t xml:space="preserve">obezbjeđivanje najmanje 125.000 eura budžetskih sredstava godišnje za preventivne servise u NVO sektoru i </w:t>
            </w:r>
          </w:p>
          <w:p w:rsidR="00351E92" w:rsidRPr="00624E29" w:rsidRDefault="00351E92" w:rsidP="00351E92">
            <w:pPr>
              <w:pStyle w:val="NoSpacing"/>
              <w:numPr>
                <w:ilvl w:val="0"/>
                <w:numId w:val="8"/>
              </w:numPr>
              <w:jc w:val="both"/>
              <w:rPr>
                <w:rFonts w:ascii="Arial" w:hAnsi="Arial" w:cs="Arial"/>
                <w:sz w:val="22"/>
                <w:szCs w:val="22"/>
              </w:rPr>
            </w:pPr>
            <w:proofErr w:type="gramStart"/>
            <w:r w:rsidRPr="00624E29">
              <w:rPr>
                <w:rFonts w:ascii="Arial" w:hAnsi="Arial" w:cs="Arial"/>
                <w:sz w:val="22"/>
                <w:szCs w:val="22"/>
              </w:rPr>
              <w:t>uspostavljanje</w:t>
            </w:r>
            <w:proofErr w:type="gramEnd"/>
            <w:r w:rsidRPr="00624E29">
              <w:rPr>
                <w:rFonts w:ascii="Arial" w:hAnsi="Arial" w:cs="Arial"/>
                <w:sz w:val="22"/>
                <w:szCs w:val="22"/>
              </w:rPr>
              <w:t xml:space="preserve"> modela održivog finansiranja ovih servisa od strane Ministarstva zdravlja koji će poslužiti za buduće finansiranje i kao primjer dobre prakse za cijeli region. </w:t>
            </w:r>
          </w:p>
          <w:p w:rsidR="00672CE6" w:rsidRPr="00624E29" w:rsidRDefault="00672CE6" w:rsidP="00672CE6">
            <w:pPr>
              <w:pStyle w:val="NoSpacing"/>
              <w:jc w:val="both"/>
              <w:rPr>
                <w:rFonts w:ascii="Arial" w:hAnsi="Arial" w:cs="Arial"/>
                <w:sz w:val="22"/>
                <w:szCs w:val="22"/>
              </w:rPr>
            </w:pPr>
          </w:p>
          <w:p w:rsidR="00351E92" w:rsidRPr="00624E29" w:rsidRDefault="00351E92" w:rsidP="00351E92">
            <w:pPr>
              <w:pStyle w:val="NoSpacing"/>
              <w:jc w:val="both"/>
              <w:rPr>
                <w:rFonts w:ascii="Arial" w:eastAsia="Calibri" w:hAnsi="Arial" w:cs="Arial"/>
                <w:sz w:val="22"/>
                <w:szCs w:val="22"/>
              </w:rPr>
            </w:pPr>
            <w:r w:rsidRPr="00624E29">
              <w:rPr>
                <w:rFonts w:ascii="Arial" w:eastAsia="Calibri" w:hAnsi="Arial" w:cs="Arial"/>
                <w:sz w:val="22"/>
                <w:szCs w:val="22"/>
              </w:rPr>
              <w:t>Prema sadašnjem prijedlogu inovativnog modela podrške od strane Globalnog fonda, gore navedena finansijska sredstva koja su opredijeljena kroz budući bespovratni grant Crnoj Gori, će biti iskorišćena isključivo za direktnu podršku preventivnim servisima u okviru nevladinog sektora (</w:t>
            </w:r>
            <w:r w:rsidRPr="00624E29">
              <w:rPr>
                <w:rFonts w:ascii="Arial" w:eastAsia="Calibri" w:hAnsi="Arial" w:cs="Arial"/>
                <w:i/>
                <w:sz w:val="22"/>
                <w:szCs w:val="22"/>
              </w:rPr>
              <w:t>detaljniji opis obima pružanja ovih servisa je opisan u sekciji 4.2</w:t>
            </w:r>
            <w:r w:rsidRPr="00624E29">
              <w:rPr>
                <w:rFonts w:ascii="Arial" w:eastAsia="Calibri" w:hAnsi="Arial" w:cs="Arial"/>
                <w:sz w:val="22"/>
                <w:szCs w:val="22"/>
              </w:rPr>
              <w:t xml:space="preserve">). Ovaj iznos je projektovan na osnovu detaljnih analiza potreba za nesmetanim funkcionisanjem ovih servisa, u skladu sa sugestijama svih relevantnih aktera (UNDP, Globalni fond, NKT, NVO), kako bi se obezbijedio optimalan nivo podrške realizaciji istih. </w:t>
            </w:r>
          </w:p>
          <w:p w:rsidR="00351E92" w:rsidRPr="00624E29" w:rsidRDefault="00351E92" w:rsidP="00351E92">
            <w:pPr>
              <w:pStyle w:val="NoSpacing"/>
              <w:jc w:val="both"/>
              <w:rPr>
                <w:rFonts w:ascii="Arial" w:eastAsia="Calibri" w:hAnsi="Arial" w:cs="Arial"/>
                <w:sz w:val="22"/>
                <w:szCs w:val="22"/>
              </w:rPr>
            </w:pPr>
          </w:p>
          <w:p w:rsidR="00351E92" w:rsidRPr="00624E29" w:rsidRDefault="00351E92" w:rsidP="00351E92">
            <w:pPr>
              <w:pStyle w:val="NoSpacing"/>
              <w:jc w:val="both"/>
              <w:rPr>
                <w:rFonts w:ascii="Arial" w:eastAsia="Calibri" w:hAnsi="Arial" w:cs="Arial"/>
                <w:sz w:val="22"/>
                <w:szCs w:val="22"/>
              </w:rPr>
            </w:pPr>
            <w:r w:rsidRPr="00624E29">
              <w:rPr>
                <w:rFonts w:ascii="Arial" w:eastAsia="Calibri" w:hAnsi="Arial" w:cs="Arial"/>
                <w:sz w:val="22"/>
                <w:szCs w:val="22"/>
              </w:rPr>
              <w:t>Izrada modela održivog finansiranja je u toku, uz tehničku pomoć i podršku Fondaci</w:t>
            </w:r>
            <w:r>
              <w:rPr>
                <w:rFonts w:ascii="Arial" w:eastAsia="Calibri" w:hAnsi="Arial" w:cs="Arial"/>
                <w:sz w:val="22"/>
                <w:szCs w:val="22"/>
              </w:rPr>
              <w:t>je za otvoreno društvo iz Njujo</w:t>
            </w:r>
            <w:r w:rsidRPr="00624E29">
              <w:rPr>
                <w:rFonts w:ascii="Arial" w:eastAsia="Calibri" w:hAnsi="Arial" w:cs="Arial"/>
                <w:sz w:val="22"/>
                <w:szCs w:val="22"/>
              </w:rPr>
              <w:t xml:space="preserve">rka, SAD. Takođe, otpočele su i druge aktivnosti (analiza pravnog okvira i usklađivanje sa međunarodnom praksom, procjena kapaciteta i radionice za podizanje kapaciteta ključnih aktera, studijska posjeta Estoniji, analiza i preporuke za oblast nabavki neophodnih medicinskih i nemedicinskih sredstava, itd.) koje čine jedinstven paket dokumenata koji će omogućiti buduću nesmetanu realizaciju ovog modela. </w:t>
            </w:r>
          </w:p>
          <w:p w:rsidR="00510F37" w:rsidRPr="00510F37" w:rsidRDefault="00510F37" w:rsidP="000C398A">
            <w:pPr>
              <w:spacing w:after="0"/>
              <w:rPr>
                <w:rFonts w:ascii="Calibri" w:hAnsi="Calibri"/>
              </w:rPr>
            </w:pPr>
          </w:p>
        </w:tc>
      </w:tr>
      <w:tr w:rsidR="00510F37" w:rsidTr="00C95284">
        <w:tc>
          <w:tcPr>
            <w:tcW w:w="6884" w:type="dxa"/>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t>Izvor(i) podataka</w:t>
            </w:r>
          </w:p>
        </w:tc>
      </w:tr>
      <w:tr w:rsidR="00510F37" w:rsidTr="00510F37">
        <w:tc>
          <w:tcPr>
            <w:tcW w:w="6884" w:type="dxa"/>
            <w:tcMar>
              <w:top w:w="57" w:type="dxa"/>
              <w:bottom w:w="57" w:type="dxa"/>
            </w:tcMar>
          </w:tcPr>
          <w:p w:rsidR="00C618F9" w:rsidRPr="00624E29" w:rsidRDefault="00C618F9" w:rsidP="00C618F9">
            <w:pPr>
              <w:pStyle w:val="NoSpacing"/>
              <w:rPr>
                <w:rFonts w:ascii="Arial" w:eastAsia="Calibri" w:hAnsi="Arial" w:cs="Arial"/>
                <w:sz w:val="22"/>
                <w:szCs w:val="22"/>
              </w:rPr>
            </w:pPr>
            <w:r w:rsidRPr="00624E29">
              <w:rPr>
                <w:rFonts w:ascii="Arial" w:eastAsia="Calibri" w:hAnsi="Arial" w:cs="Arial"/>
                <w:sz w:val="22"/>
                <w:szCs w:val="22"/>
              </w:rPr>
              <w:t xml:space="preserve">Po hronološkom redosljedu: </w:t>
            </w:r>
          </w:p>
          <w:p w:rsidR="00C618F9" w:rsidRPr="00624E29" w:rsidRDefault="00C618F9" w:rsidP="00C618F9">
            <w:pPr>
              <w:pStyle w:val="NoSpacing"/>
              <w:rPr>
                <w:rFonts w:ascii="Arial" w:eastAsia="Calibri" w:hAnsi="Arial" w:cs="Arial"/>
                <w:sz w:val="22"/>
                <w:szCs w:val="22"/>
              </w:rPr>
            </w:pPr>
          </w:p>
          <w:p w:rsidR="00C618F9" w:rsidRPr="00624E29" w:rsidRDefault="00C618F9" w:rsidP="00C618F9">
            <w:pPr>
              <w:pStyle w:val="ListParagraph"/>
              <w:numPr>
                <w:ilvl w:val="0"/>
                <w:numId w:val="11"/>
              </w:numPr>
              <w:autoSpaceDE w:val="0"/>
              <w:autoSpaceDN w:val="0"/>
              <w:adjustRightInd w:val="0"/>
              <w:spacing w:after="0"/>
              <w:jc w:val="both"/>
              <w:rPr>
                <w:rFonts w:ascii="Arial" w:eastAsia="TimesNewRomanPS-BoldMT" w:hAnsi="Arial" w:cs="Arial"/>
                <w:sz w:val="22"/>
                <w:szCs w:val="22"/>
              </w:rPr>
            </w:pPr>
            <w:r w:rsidRPr="00624E29">
              <w:rPr>
                <w:rFonts w:ascii="Arial" w:eastAsia="TimesNewRomanPSMT" w:hAnsi="Arial" w:cs="Arial"/>
                <w:sz w:val="22"/>
                <w:szCs w:val="22"/>
              </w:rPr>
              <w:lastRenderedPageBreak/>
              <w:t>Boban Mugoša, Dragan Laušević, Zoran Vratnica, Nataša Terzić, Itana Labović, Ljiljana Jovićević, Aleksandar Stijepčević</w:t>
            </w:r>
            <w:r w:rsidRPr="00624E29">
              <w:rPr>
                <w:rFonts w:ascii="Arial" w:eastAsia="TimesNewRomanPS-BoldMT" w:hAnsi="Arial" w:cs="Arial"/>
                <w:sz w:val="22"/>
                <w:szCs w:val="22"/>
              </w:rPr>
              <w:t>, “Istraživanje znanja, stavova i ponašanja u odnosu na HIV/AIDS u populaciji pomoraca u Crnoj Gori”, 2013</w:t>
            </w:r>
          </w:p>
          <w:p w:rsidR="00C618F9" w:rsidRPr="00624E29" w:rsidRDefault="00C618F9" w:rsidP="00C618F9">
            <w:pPr>
              <w:pStyle w:val="NoSpacing"/>
              <w:numPr>
                <w:ilvl w:val="0"/>
                <w:numId w:val="10"/>
              </w:numPr>
              <w:rPr>
                <w:rFonts w:ascii="Arial" w:eastAsia="TimesNewRomanPS-BoldMT" w:hAnsi="Arial" w:cs="Arial"/>
                <w:bCs/>
                <w:sz w:val="22"/>
                <w:szCs w:val="22"/>
              </w:rPr>
            </w:pPr>
            <w:r w:rsidRPr="00624E29">
              <w:rPr>
                <w:rFonts w:ascii="Arial" w:eastAsia="TimesNewRomanPSMT" w:hAnsi="Arial" w:cs="Arial"/>
                <w:sz w:val="22"/>
                <w:szCs w:val="22"/>
              </w:rPr>
              <w:t>Dragan Laušević, Boban Mugoša, Zoran Vratnica, Nataša Terzić, Senad Begić, Itana Labović</w:t>
            </w:r>
            <w:r w:rsidRPr="00624E29">
              <w:rPr>
                <w:rFonts w:ascii="Arial" w:eastAsia="TimesNewRomanPS-BoldMT" w:hAnsi="Arial" w:cs="Arial"/>
                <w:bCs/>
                <w:sz w:val="22"/>
                <w:szCs w:val="22"/>
              </w:rPr>
              <w:t xml:space="preserve">, “Istraživanje znanja, stavova i ponašanja u odnosu na HIV/AIDS u populaciji muškaraca koji imaju seksualne odnose sa muškarcima”, </w:t>
            </w:r>
            <w:r w:rsidRPr="00624E29">
              <w:rPr>
                <w:rStyle w:val="A0"/>
                <w:rFonts w:ascii="Arial" w:hAnsi="Arial" w:cs="Arial"/>
                <w:sz w:val="22"/>
                <w:szCs w:val="22"/>
              </w:rPr>
              <w:t>2014</w:t>
            </w:r>
            <w:r w:rsidRPr="00624E29">
              <w:rPr>
                <w:rFonts w:ascii="Arial" w:eastAsia="TimesNewRomanPS-BoldMT" w:hAnsi="Arial" w:cs="Arial"/>
                <w:bCs/>
                <w:sz w:val="22"/>
                <w:szCs w:val="22"/>
              </w:rPr>
              <w:t xml:space="preserve">  </w:t>
            </w:r>
          </w:p>
          <w:p w:rsidR="00C618F9" w:rsidRPr="00624E29" w:rsidRDefault="00C618F9" w:rsidP="00C618F9">
            <w:pPr>
              <w:pStyle w:val="ListParagraph"/>
              <w:numPr>
                <w:ilvl w:val="0"/>
                <w:numId w:val="9"/>
              </w:numPr>
              <w:autoSpaceDE w:val="0"/>
              <w:autoSpaceDN w:val="0"/>
              <w:adjustRightInd w:val="0"/>
              <w:spacing w:after="0"/>
              <w:jc w:val="both"/>
              <w:rPr>
                <w:rStyle w:val="A0"/>
                <w:rFonts w:ascii="Arial" w:hAnsi="Arial" w:cs="Arial"/>
                <w:sz w:val="22"/>
                <w:szCs w:val="22"/>
              </w:rPr>
            </w:pPr>
            <w:r w:rsidRPr="00624E29">
              <w:rPr>
                <w:rFonts w:ascii="Arial" w:eastAsia="TimesNewRomanPSMT" w:hAnsi="Arial" w:cs="Arial"/>
                <w:sz w:val="22"/>
                <w:szCs w:val="22"/>
              </w:rPr>
              <w:t>Dragan Laušević, Boban Mugoša, Zoran Vratnica, Nataša Terzić, Senad Begić, Itana Labović</w:t>
            </w:r>
            <w:r w:rsidRPr="00624E29">
              <w:rPr>
                <w:rStyle w:val="A0"/>
                <w:rFonts w:ascii="Arial" w:hAnsi="Arial" w:cs="Arial"/>
                <w:sz w:val="22"/>
                <w:szCs w:val="22"/>
              </w:rPr>
              <w:t>, “Istraživanje o rizičnom ponašanju u vezi sa HIV/AIDS-om, seroprevalencijom HIV-a, HBV i HCV među injektirajućim korisnicima droga u Podgorici”, 2014</w:t>
            </w:r>
          </w:p>
          <w:p w:rsidR="00C618F9" w:rsidRPr="00624E29" w:rsidRDefault="00C618F9" w:rsidP="00C618F9">
            <w:pPr>
              <w:pStyle w:val="NoSpacing"/>
              <w:numPr>
                <w:ilvl w:val="0"/>
                <w:numId w:val="9"/>
              </w:numPr>
              <w:jc w:val="both"/>
              <w:rPr>
                <w:rFonts w:ascii="Arial" w:eastAsia="Calibri" w:hAnsi="Arial" w:cs="Arial"/>
                <w:sz w:val="22"/>
                <w:szCs w:val="22"/>
              </w:rPr>
            </w:pPr>
            <w:r w:rsidRPr="00624E29">
              <w:rPr>
                <w:rFonts w:ascii="Arial" w:hAnsi="Arial" w:cs="Arial"/>
                <w:sz w:val="22"/>
                <w:szCs w:val="22"/>
              </w:rPr>
              <w:t xml:space="preserve">Nacionalni strateški odgovor na HIV/AIDS 2015 – 2020, 2015 </w:t>
            </w:r>
          </w:p>
          <w:p w:rsidR="00C618F9" w:rsidRPr="00624E29" w:rsidRDefault="00C618F9" w:rsidP="00C618F9">
            <w:pPr>
              <w:pStyle w:val="ListParagraph"/>
              <w:numPr>
                <w:ilvl w:val="0"/>
                <w:numId w:val="9"/>
              </w:numPr>
              <w:autoSpaceDE w:val="0"/>
              <w:autoSpaceDN w:val="0"/>
              <w:adjustRightInd w:val="0"/>
              <w:spacing w:after="0"/>
              <w:jc w:val="both"/>
              <w:rPr>
                <w:rFonts w:ascii="Arial" w:hAnsi="Arial" w:cs="Arial"/>
                <w:color w:val="000000"/>
                <w:sz w:val="22"/>
                <w:szCs w:val="22"/>
              </w:rPr>
            </w:pPr>
            <w:r w:rsidRPr="00624E29">
              <w:rPr>
                <w:rFonts w:ascii="Arial" w:eastAsia="Calibri" w:hAnsi="Arial" w:cs="Arial"/>
                <w:sz w:val="22"/>
                <w:szCs w:val="22"/>
              </w:rPr>
              <w:t xml:space="preserve">Boban Mugoša, Dragan Laušević, Zoran Vratnica, Nataša Terzić, Željka Zeković, Itana Labović, </w:t>
            </w:r>
            <w:r w:rsidRPr="00624E29">
              <w:rPr>
                <w:rStyle w:val="A0"/>
                <w:rFonts w:ascii="Arial" w:hAnsi="Arial" w:cs="Arial"/>
                <w:sz w:val="22"/>
                <w:szCs w:val="22"/>
              </w:rPr>
              <w:t>“Istraživanje o rizičnom ponašanju u vezi sa HIV/AIDS-om među komercijalnim seksualnim radnicima“, 2015</w:t>
            </w:r>
          </w:p>
          <w:p w:rsidR="00C618F9" w:rsidRPr="00624E29" w:rsidRDefault="00C618F9" w:rsidP="00C618F9">
            <w:pPr>
              <w:pStyle w:val="NoSpacing"/>
              <w:numPr>
                <w:ilvl w:val="0"/>
                <w:numId w:val="9"/>
              </w:numPr>
              <w:rPr>
                <w:rFonts w:ascii="Arial" w:eastAsia="Calibri" w:hAnsi="Arial" w:cs="Arial"/>
                <w:sz w:val="22"/>
                <w:szCs w:val="22"/>
              </w:rPr>
            </w:pPr>
            <w:r w:rsidRPr="00624E29">
              <w:rPr>
                <w:rFonts w:ascii="Arial" w:eastAsia="Calibri" w:hAnsi="Arial" w:cs="Arial"/>
                <w:sz w:val="22"/>
                <w:szCs w:val="22"/>
              </w:rPr>
              <w:t xml:space="preserve">Vladan Golubović, “The impact of transition from Global Fund support to governmental funding on the sustainability of harm reduction programs - A case study from Montenegro”, jun 2016 (dostupan na </w:t>
            </w:r>
            <w:hyperlink r:id="rId9" w:history="1">
              <w:r w:rsidRPr="00624E29">
                <w:rPr>
                  <w:rStyle w:val="Hyperlink"/>
                  <w:rFonts w:ascii="Arial" w:eastAsia="Calibri" w:hAnsi="Arial" w:cs="Arial"/>
                  <w:sz w:val="22"/>
                  <w:szCs w:val="22"/>
                </w:rPr>
                <w:t>http://www.harm-reduction.org/library/impact-transition-global-fund-support-governmental-funding-sustainability-harm-reduction</w:t>
              </w:r>
            </w:hyperlink>
            <w:r w:rsidRPr="00624E29">
              <w:rPr>
                <w:rFonts w:ascii="Arial" w:eastAsia="Calibri" w:hAnsi="Arial" w:cs="Arial"/>
                <w:sz w:val="22"/>
                <w:szCs w:val="22"/>
              </w:rPr>
              <w:t xml:space="preserve">) </w:t>
            </w:r>
          </w:p>
          <w:p w:rsidR="00510F37" w:rsidRPr="00C618F9" w:rsidRDefault="00C618F9" w:rsidP="00C618F9">
            <w:pPr>
              <w:pStyle w:val="ListParagraph"/>
              <w:numPr>
                <w:ilvl w:val="0"/>
                <w:numId w:val="9"/>
              </w:numPr>
              <w:spacing w:after="0"/>
              <w:rPr>
                <w:rFonts w:ascii="Calibri" w:hAnsi="Calibri"/>
              </w:rPr>
            </w:pPr>
            <w:r w:rsidRPr="00C618F9">
              <w:rPr>
                <w:rFonts w:ascii="Arial" w:hAnsi="Arial" w:cs="Arial"/>
                <w:sz w:val="22"/>
                <w:szCs w:val="22"/>
              </w:rPr>
              <w:t xml:space="preserve">Boban Mugoša, Alma Čičić, Aleksandra Marjanović, </w:t>
            </w:r>
            <w:r w:rsidRPr="00C618F9">
              <w:rPr>
                <w:rFonts w:ascii="Arial" w:eastAsia="Calibri" w:hAnsi="Arial" w:cs="Arial"/>
                <w:sz w:val="22"/>
                <w:szCs w:val="22"/>
              </w:rPr>
              <w:t>Godišn</w:t>
            </w:r>
            <w:r w:rsidR="00CE6FB9">
              <w:rPr>
                <w:rFonts w:ascii="Arial" w:eastAsia="Calibri" w:hAnsi="Arial" w:cs="Arial"/>
                <w:sz w:val="22"/>
                <w:szCs w:val="22"/>
              </w:rPr>
              <w:t>ji HIV/AIDS izvještaj, mart 2018</w:t>
            </w:r>
            <w:r w:rsidRPr="00C618F9">
              <w:rPr>
                <w:rFonts w:ascii="Arial" w:eastAsia="Calibri" w:hAnsi="Arial" w:cs="Arial"/>
                <w:sz w:val="22"/>
                <w:szCs w:val="22"/>
              </w:rPr>
              <w:t xml:space="preserve"> (dostupan u IJZCG)</w:t>
            </w:r>
          </w:p>
        </w:tc>
        <w:tc>
          <w:tcPr>
            <w:tcW w:w="6862" w:type="dxa"/>
            <w:tcMar>
              <w:top w:w="57" w:type="dxa"/>
              <w:bottom w:w="57" w:type="dxa"/>
            </w:tcMar>
          </w:tcPr>
          <w:p w:rsidR="00C618F9" w:rsidRPr="00C618F9" w:rsidRDefault="00C618F9" w:rsidP="00C618F9">
            <w:pPr>
              <w:pStyle w:val="NoSpacing"/>
              <w:ind w:left="720"/>
              <w:rPr>
                <w:rStyle w:val="A0"/>
                <w:rFonts w:ascii="Arial" w:eastAsia="TimesNewRomanPS-BoldMT" w:hAnsi="Arial" w:cs="Arial"/>
                <w:bCs/>
                <w:color w:val="auto"/>
                <w:sz w:val="22"/>
                <w:szCs w:val="22"/>
              </w:rPr>
            </w:pPr>
          </w:p>
          <w:p w:rsidR="00C618F9" w:rsidRPr="00C618F9" w:rsidRDefault="00C618F9" w:rsidP="00C618F9">
            <w:pPr>
              <w:pStyle w:val="NoSpacing"/>
              <w:ind w:left="720"/>
              <w:rPr>
                <w:rStyle w:val="A0"/>
                <w:rFonts w:ascii="Arial" w:eastAsia="TimesNewRomanPS-BoldMT" w:hAnsi="Arial" w:cs="Arial"/>
                <w:bCs/>
                <w:color w:val="auto"/>
                <w:sz w:val="22"/>
                <w:szCs w:val="22"/>
              </w:rPr>
            </w:pPr>
          </w:p>
          <w:p w:rsidR="00C618F9" w:rsidRPr="00C618F9" w:rsidRDefault="00C618F9" w:rsidP="00C618F9">
            <w:pPr>
              <w:pStyle w:val="NoSpacing"/>
              <w:numPr>
                <w:ilvl w:val="0"/>
                <w:numId w:val="10"/>
              </w:numPr>
              <w:rPr>
                <w:rFonts w:ascii="Arial" w:eastAsia="TimesNewRomanPS-BoldMT" w:hAnsi="Arial" w:cs="Arial"/>
                <w:bCs/>
                <w:sz w:val="22"/>
                <w:szCs w:val="22"/>
              </w:rPr>
            </w:pPr>
            <w:r w:rsidRPr="00C618F9">
              <w:rPr>
                <w:rStyle w:val="A0"/>
                <w:rFonts w:ascii="Arial" w:hAnsi="Arial" w:cs="Arial"/>
                <w:sz w:val="22"/>
                <w:szCs w:val="22"/>
              </w:rPr>
              <w:lastRenderedPageBreak/>
              <w:t>Institut za javno zdravlje, Podgorica, Crna Gora</w:t>
            </w:r>
            <w:r w:rsidRPr="00C618F9">
              <w:rPr>
                <w:rFonts w:ascii="Arial" w:eastAsia="TimesNewRomanPS-BoldMT" w:hAnsi="Arial" w:cs="Arial"/>
                <w:bCs/>
                <w:sz w:val="22"/>
                <w:szCs w:val="22"/>
              </w:rPr>
              <w:t xml:space="preserve"> </w:t>
            </w:r>
          </w:p>
          <w:p w:rsidR="00C618F9" w:rsidRPr="00624E29" w:rsidRDefault="00C618F9" w:rsidP="00C618F9">
            <w:pPr>
              <w:pStyle w:val="NoSpacing"/>
              <w:rPr>
                <w:rFonts w:ascii="Arial" w:eastAsia="TimesNewRomanPS-BoldMT" w:hAnsi="Arial" w:cs="Arial"/>
                <w:bCs/>
                <w:sz w:val="22"/>
                <w:szCs w:val="22"/>
              </w:rPr>
            </w:pPr>
          </w:p>
          <w:p w:rsidR="00C618F9" w:rsidRPr="00624E29" w:rsidRDefault="00C618F9" w:rsidP="00C618F9">
            <w:pPr>
              <w:pStyle w:val="NoSpacing"/>
              <w:rPr>
                <w:rFonts w:ascii="Arial" w:eastAsia="TimesNewRomanPS-BoldMT" w:hAnsi="Arial" w:cs="Arial"/>
                <w:bCs/>
                <w:sz w:val="22"/>
                <w:szCs w:val="22"/>
              </w:rPr>
            </w:pPr>
          </w:p>
          <w:p w:rsidR="00C618F9" w:rsidRPr="00624E29" w:rsidRDefault="00C618F9" w:rsidP="00C618F9">
            <w:pPr>
              <w:pStyle w:val="NoSpacing"/>
              <w:rPr>
                <w:rFonts w:ascii="Arial" w:eastAsia="TimesNewRomanPS-BoldMT" w:hAnsi="Arial" w:cs="Arial"/>
                <w:bCs/>
                <w:sz w:val="22"/>
                <w:szCs w:val="22"/>
              </w:rPr>
            </w:pPr>
          </w:p>
          <w:p w:rsidR="00C618F9" w:rsidRPr="00C618F9" w:rsidRDefault="00C618F9" w:rsidP="00C618F9">
            <w:pPr>
              <w:pStyle w:val="NoSpacing"/>
              <w:ind w:left="720"/>
              <w:rPr>
                <w:rStyle w:val="A0"/>
                <w:rFonts w:ascii="Arial" w:eastAsia="TimesNewRomanPS-BoldMT" w:hAnsi="Arial" w:cs="Arial"/>
                <w:bCs/>
                <w:color w:val="auto"/>
                <w:sz w:val="22"/>
                <w:szCs w:val="22"/>
              </w:rPr>
            </w:pPr>
          </w:p>
          <w:p w:rsidR="00C618F9" w:rsidRPr="00624E29" w:rsidRDefault="00C618F9" w:rsidP="00C618F9">
            <w:pPr>
              <w:pStyle w:val="NoSpacing"/>
              <w:numPr>
                <w:ilvl w:val="0"/>
                <w:numId w:val="10"/>
              </w:numPr>
              <w:rPr>
                <w:rFonts w:ascii="Arial" w:eastAsia="TimesNewRomanPS-BoldMT" w:hAnsi="Arial" w:cs="Arial"/>
                <w:bCs/>
                <w:sz w:val="22"/>
                <w:szCs w:val="22"/>
              </w:rPr>
            </w:pPr>
            <w:r w:rsidRPr="00624E29">
              <w:rPr>
                <w:rStyle w:val="A0"/>
                <w:rFonts w:ascii="Arial" w:hAnsi="Arial" w:cs="Arial"/>
                <w:sz w:val="22"/>
                <w:szCs w:val="22"/>
              </w:rPr>
              <w:t>Institut za javno zdravlje, Podgorica, Crna Gora</w:t>
            </w:r>
            <w:r w:rsidRPr="00624E29">
              <w:rPr>
                <w:rFonts w:ascii="Arial" w:eastAsia="TimesNewRomanPS-BoldMT" w:hAnsi="Arial" w:cs="Arial"/>
                <w:bCs/>
                <w:sz w:val="22"/>
                <w:szCs w:val="22"/>
              </w:rPr>
              <w:t xml:space="preserve"> </w:t>
            </w:r>
          </w:p>
          <w:p w:rsidR="00C618F9" w:rsidRPr="00624E29" w:rsidRDefault="00C618F9" w:rsidP="00C618F9">
            <w:pPr>
              <w:jc w:val="both"/>
              <w:rPr>
                <w:rFonts w:ascii="Arial" w:eastAsia="Calibri" w:hAnsi="Arial" w:cs="Arial"/>
                <w:sz w:val="22"/>
                <w:szCs w:val="22"/>
              </w:rPr>
            </w:pPr>
          </w:p>
          <w:p w:rsidR="00C618F9" w:rsidRPr="00624E29" w:rsidRDefault="00C618F9" w:rsidP="00C618F9">
            <w:pPr>
              <w:jc w:val="both"/>
              <w:rPr>
                <w:rFonts w:ascii="Arial" w:eastAsia="Calibri" w:hAnsi="Arial" w:cs="Arial"/>
                <w:sz w:val="22"/>
                <w:szCs w:val="22"/>
              </w:rPr>
            </w:pPr>
          </w:p>
          <w:p w:rsidR="00C618F9" w:rsidRPr="00624E29" w:rsidRDefault="00C618F9" w:rsidP="00C618F9">
            <w:pPr>
              <w:jc w:val="both"/>
              <w:rPr>
                <w:rFonts w:ascii="Arial" w:eastAsia="Calibri" w:hAnsi="Arial" w:cs="Arial"/>
                <w:sz w:val="22"/>
                <w:szCs w:val="22"/>
              </w:rPr>
            </w:pPr>
          </w:p>
          <w:p w:rsidR="00C618F9" w:rsidRPr="00624E29" w:rsidRDefault="00C618F9" w:rsidP="00C618F9">
            <w:pPr>
              <w:pStyle w:val="ListParagraph"/>
              <w:numPr>
                <w:ilvl w:val="0"/>
                <w:numId w:val="10"/>
              </w:numPr>
              <w:spacing w:after="0"/>
              <w:jc w:val="both"/>
              <w:rPr>
                <w:rStyle w:val="A0"/>
                <w:rFonts w:ascii="Arial" w:eastAsia="Calibri" w:hAnsi="Arial" w:cs="Arial"/>
                <w:sz w:val="22"/>
                <w:szCs w:val="22"/>
              </w:rPr>
            </w:pPr>
            <w:r w:rsidRPr="00624E29">
              <w:rPr>
                <w:rStyle w:val="A0"/>
                <w:rFonts w:ascii="Arial" w:hAnsi="Arial" w:cs="Arial"/>
                <w:sz w:val="22"/>
                <w:szCs w:val="22"/>
              </w:rPr>
              <w:t>Institut za javno zdravlje, Podgorica, Crna Gora</w:t>
            </w:r>
          </w:p>
          <w:p w:rsidR="00C618F9" w:rsidRPr="00624E29" w:rsidRDefault="00C618F9" w:rsidP="00C618F9">
            <w:pPr>
              <w:pStyle w:val="ListParagraph"/>
              <w:jc w:val="both"/>
              <w:rPr>
                <w:rStyle w:val="A0"/>
                <w:rFonts w:ascii="Arial" w:hAnsi="Arial" w:cs="Arial"/>
              </w:rPr>
            </w:pPr>
          </w:p>
          <w:p w:rsidR="00C618F9" w:rsidRDefault="00C618F9" w:rsidP="00C618F9">
            <w:pPr>
              <w:spacing w:after="0"/>
              <w:jc w:val="both"/>
              <w:rPr>
                <w:rStyle w:val="A0"/>
                <w:rFonts w:ascii="Arial" w:hAnsi="Arial" w:cs="Arial"/>
              </w:rPr>
            </w:pPr>
          </w:p>
          <w:p w:rsidR="00C618F9" w:rsidRPr="00C618F9" w:rsidRDefault="00C618F9" w:rsidP="00C618F9">
            <w:pPr>
              <w:pStyle w:val="ListParagraph"/>
              <w:numPr>
                <w:ilvl w:val="0"/>
                <w:numId w:val="10"/>
              </w:numPr>
              <w:spacing w:after="0"/>
              <w:jc w:val="both"/>
              <w:rPr>
                <w:rFonts w:ascii="Arial" w:hAnsi="Arial" w:cs="Arial"/>
                <w:color w:val="000000"/>
                <w:sz w:val="20"/>
                <w:szCs w:val="20"/>
              </w:rPr>
            </w:pPr>
            <w:r>
              <w:rPr>
                <w:rFonts w:ascii="Arial" w:hAnsi="Arial" w:cs="Arial"/>
                <w:sz w:val="22"/>
                <w:szCs w:val="22"/>
              </w:rPr>
              <w:t xml:space="preserve"> </w:t>
            </w:r>
            <w:r w:rsidRPr="00C618F9">
              <w:rPr>
                <w:rFonts w:ascii="Arial" w:hAnsi="Arial" w:cs="Arial"/>
                <w:sz w:val="22"/>
                <w:szCs w:val="22"/>
              </w:rPr>
              <w:t>Vlada Crne Gore, Podgorica, Crna Gora</w:t>
            </w:r>
          </w:p>
          <w:p w:rsidR="00C618F9" w:rsidRPr="00624E29" w:rsidRDefault="00C618F9" w:rsidP="00C618F9">
            <w:pPr>
              <w:jc w:val="both"/>
              <w:rPr>
                <w:rStyle w:val="A0"/>
                <w:rFonts w:ascii="Arial" w:hAnsi="Arial" w:cs="Arial"/>
              </w:rPr>
            </w:pPr>
          </w:p>
          <w:p w:rsidR="00C618F9" w:rsidRPr="00624E29" w:rsidRDefault="00C618F9" w:rsidP="00C618F9">
            <w:pPr>
              <w:pStyle w:val="ListParagraph"/>
              <w:numPr>
                <w:ilvl w:val="0"/>
                <w:numId w:val="10"/>
              </w:numPr>
              <w:spacing w:after="0"/>
              <w:jc w:val="both"/>
              <w:rPr>
                <w:rStyle w:val="A0"/>
                <w:rFonts w:ascii="Arial" w:hAnsi="Arial" w:cs="Arial"/>
              </w:rPr>
            </w:pPr>
            <w:r w:rsidRPr="00624E29">
              <w:rPr>
                <w:rStyle w:val="A0"/>
                <w:rFonts w:ascii="Arial" w:hAnsi="Arial" w:cs="Arial"/>
                <w:sz w:val="22"/>
                <w:szCs w:val="22"/>
              </w:rPr>
              <w:t>Institut za javno zdravlje, Podgorica, Crna Gora,</w:t>
            </w:r>
          </w:p>
          <w:p w:rsidR="00C618F9" w:rsidRPr="00624E29" w:rsidRDefault="00C618F9" w:rsidP="00C618F9">
            <w:pPr>
              <w:jc w:val="both"/>
              <w:rPr>
                <w:rStyle w:val="A0"/>
                <w:rFonts w:ascii="Arial" w:hAnsi="Arial" w:cs="Arial"/>
              </w:rPr>
            </w:pPr>
          </w:p>
          <w:p w:rsidR="00C618F9" w:rsidRPr="00624E29" w:rsidRDefault="00C618F9" w:rsidP="00C618F9">
            <w:pPr>
              <w:pStyle w:val="ListParagraph"/>
              <w:numPr>
                <w:ilvl w:val="0"/>
                <w:numId w:val="10"/>
              </w:numPr>
              <w:spacing w:after="0"/>
              <w:jc w:val="both"/>
              <w:rPr>
                <w:rStyle w:val="A0"/>
                <w:rFonts w:ascii="Arial" w:hAnsi="Arial" w:cs="Arial"/>
              </w:rPr>
            </w:pPr>
            <w:r w:rsidRPr="00624E29">
              <w:rPr>
                <w:rFonts w:ascii="Arial" w:eastAsia="Calibri" w:hAnsi="Arial" w:cs="Arial"/>
                <w:sz w:val="22"/>
                <w:szCs w:val="22"/>
              </w:rPr>
              <w:t xml:space="preserve">Evroazijska mreža za smanjenje štete (EHRN), </w:t>
            </w:r>
            <w:r>
              <w:rPr>
                <w:rFonts w:ascii="Arial" w:eastAsia="Calibri" w:hAnsi="Arial" w:cs="Arial"/>
                <w:sz w:val="22"/>
                <w:szCs w:val="22"/>
              </w:rPr>
              <w:t xml:space="preserve">Viljnus, </w:t>
            </w:r>
            <w:r w:rsidRPr="00624E29">
              <w:rPr>
                <w:rFonts w:ascii="Arial" w:eastAsia="Calibri" w:hAnsi="Arial" w:cs="Arial"/>
                <w:sz w:val="22"/>
                <w:szCs w:val="22"/>
              </w:rPr>
              <w:t>Litvanija</w:t>
            </w:r>
          </w:p>
          <w:p w:rsidR="00C618F9" w:rsidRPr="00624E29" w:rsidRDefault="00C618F9" w:rsidP="00C618F9">
            <w:pPr>
              <w:jc w:val="both"/>
              <w:rPr>
                <w:rStyle w:val="A0"/>
                <w:rFonts w:ascii="Arial" w:hAnsi="Arial" w:cs="Arial"/>
              </w:rPr>
            </w:pPr>
          </w:p>
          <w:p w:rsidR="00C618F9" w:rsidRPr="00624E29" w:rsidRDefault="00C618F9" w:rsidP="00C618F9">
            <w:pPr>
              <w:jc w:val="both"/>
              <w:rPr>
                <w:rStyle w:val="A0"/>
                <w:rFonts w:ascii="Arial" w:hAnsi="Arial" w:cs="Arial"/>
              </w:rPr>
            </w:pPr>
          </w:p>
          <w:p w:rsidR="00C618F9" w:rsidRPr="007464B5" w:rsidRDefault="00C618F9" w:rsidP="00C618F9">
            <w:pPr>
              <w:pStyle w:val="ListParagraph"/>
              <w:numPr>
                <w:ilvl w:val="0"/>
                <w:numId w:val="10"/>
              </w:numPr>
              <w:spacing w:after="0"/>
              <w:jc w:val="both"/>
              <w:rPr>
                <w:rStyle w:val="A0"/>
                <w:rFonts w:ascii="Arial" w:eastAsia="Calibri" w:hAnsi="Arial" w:cs="Arial"/>
                <w:sz w:val="22"/>
                <w:szCs w:val="22"/>
              </w:rPr>
            </w:pPr>
            <w:r w:rsidRPr="00624E29">
              <w:rPr>
                <w:rFonts w:ascii="Arial" w:eastAsia="Calibri" w:hAnsi="Arial" w:cs="Arial"/>
                <w:sz w:val="22"/>
                <w:szCs w:val="22"/>
              </w:rPr>
              <w:t>Institut za javno zdravlje Crne Gore, Podgorica, Crna Gora</w:t>
            </w:r>
          </w:p>
          <w:p w:rsidR="00510F37" w:rsidRPr="00510F37" w:rsidRDefault="00510F37" w:rsidP="00510F37">
            <w:pPr>
              <w:spacing w:after="0"/>
              <w:rPr>
                <w:rFonts w:ascii="Calibri" w:hAnsi="Calibri"/>
              </w:rPr>
            </w:pPr>
          </w:p>
        </w:tc>
      </w:tr>
    </w:tbl>
    <w:p w:rsidR="0026502A" w:rsidRDefault="0026502A" w:rsidP="00510F37">
      <w:pPr>
        <w:ind w:left="792"/>
      </w:pPr>
    </w:p>
    <w:p w:rsidR="00F517FE" w:rsidRDefault="001E36C7" w:rsidP="00631376">
      <w:pPr>
        <w:pStyle w:val="ListParagraph"/>
        <w:numPr>
          <w:ilvl w:val="1"/>
          <w:numId w:val="5"/>
        </w:numPr>
        <w:jc w:val="both"/>
      </w:pPr>
      <w:r>
        <w:t xml:space="preserve">Navesti ključne strateško-planske dokumente odnosno propise koji prepoznaju važnost problema identifikovanih pod tačkom 2.1., kao i specifične mjere/djelove tih dokumenata koji su u vezi </w:t>
      </w:r>
      <w:proofErr w:type="gramStart"/>
      <w:r>
        <w:t>sa</w:t>
      </w:r>
      <w:proofErr w:type="gramEnd"/>
      <w:r>
        <w:t xml:space="preserve"> identifikovanim problemima.</w:t>
      </w:r>
    </w:p>
    <w:tbl>
      <w:tblPr>
        <w:tblStyle w:val="TableGrid"/>
        <w:tblW w:w="0" w:type="auto"/>
        <w:tblInd w:w="792" w:type="dxa"/>
        <w:tblLook w:val="04A0" w:firstRow="1" w:lastRow="0" w:firstColumn="1" w:lastColumn="0" w:noHBand="0" w:noVBand="1"/>
      </w:tblPr>
      <w:tblGrid>
        <w:gridCol w:w="6764"/>
        <w:gridCol w:w="6756"/>
      </w:tblGrid>
      <w:tr w:rsidR="00C95284" w:rsidTr="00B231E9">
        <w:tc>
          <w:tcPr>
            <w:tcW w:w="6884" w:type="dxa"/>
            <w:tcBorders>
              <w:top w:val="single" w:sz="18" w:space="0" w:color="auto"/>
            </w:tcBorders>
            <w:shd w:val="clear" w:color="auto" w:fill="F2F2F2" w:themeFill="background1" w:themeFillShade="F2"/>
            <w:tcMar>
              <w:top w:w="57" w:type="dxa"/>
              <w:bottom w:w="57" w:type="dxa"/>
            </w:tcMar>
          </w:tcPr>
          <w:p w:rsidR="00C95284" w:rsidRPr="00510F37" w:rsidRDefault="00C95284" w:rsidP="00C95284">
            <w:pPr>
              <w:spacing w:after="0"/>
              <w:rPr>
                <w:rFonts w:ascii="Calibri" w:hAnsi="Calibri"/>
              </w:rPr>
            </w:pPr>
            <w:r w:rsidRPr="00C95284">
              <w:rPr>
                <w:rFonts w:ascii="Calibri" w:hAnsi="Calibri"/>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95284" w:rsidRPr="00510F37" w:rsidRDefault="00C95284" w:rsidP="00C95284">
            <w:pPr>
              <w:spacing w:after="0"/>
              <w:rPr>
                <w:rFonts w:ascii="Calibri" w:hAnsi="Calibri"/>
              </w:rPr>
            </w:pPr>
            <w:r w:rsidRPr="00C95284">
              <w:rPr>
                <w:rFonts w:ascii="Calibri" w:hAnsi="Calibri"/>
              </w:rPr>
              <w:t>Naziv poglavlja/ mjere/ aktivnosti</w:t>
            </w:r>
          </w:p>
        </w:tc>
      </w:tr>
      <w:tr w:rsidR="00C95284" w:rsidTr="00C95284">
        <w:tc>
          <w:tcPr>
            <w:tcW w:w="6884" w:type="dxa"/>
            <w:tcMar>
              <w:top w:w="57" w:type="dxa"/>
              <w:bottom w:w="57" w:type="dxa"/>
            </w:tcMar>
          </w:tcPr>
          <w:p w:rsidR="00EC2EE7" w:rsidRDefault="00EC2EE7" w:rsidP="00C95284">
            <w:pPr>
              <w:spacing w:after="0"/>
              <w:rPr>
                <w:rFonts w:ascii="Arial" w:eastAsia="Calibri" w:hAnsi="Arial" w:cs="Arial"/>
                <w:sz w:val="22"/>
                <w:szCs w:val="22"/>
                <w:lang w:eastAsia="zh-CN"/>
              </w:rPr>
            </w:pPr>
          </w:p>
          <w:p w:rsidR="00C95284" w:rsidRPr="00510F37" w:rsidRDefault="00AB3B75" w:rsidP="00C95284">
            <w:pPr>
              <w:spacing w:after="0"/>
              <w:rPr>
                <w:rFonts w:ascii="Calibri" w:hAnsi="Calibri"/>
              </w:rPr>
            </w:pPr>
            <w:r w:rsidRPr="00624E29">
              <w:rPr>
                <w:rFonts w:ascii="Arial" w:eastAsia="Calibri" w:hAnsi="Arial" w:cs="Arial"/>
                <w:sz w:val="22"/>
                <w:szCs w:val="22"/>
                <w:lang w:eastAsia="zh-CN"/>
              </w:rPr>
              <w:t>Nacionalni strateški odgovor na HIV/AIDS 2015-2020</w:t>
            </w:r>
          </w:p>
        </w:tc>
        <w:tc>
          <w:tcPr>
            <w:tcW w:w="6862" w:type="dxa"/>
            <w:tcMar>
              <w:top w:w="57" w:type="dxa"/>
              <w:bottom w:w="57" w:type="dxa"/>
            </w:tcMar>
          </w:tcPr>
          <w:p w:rsidR="00AB3B75" w:rsidRPr="00624E29" w:rsidRDefault="00AB3B75" w:rsidP="00AB3B75">
            <w:pPr>
              <w:jc w:val="both"/>
              <w:rPr>
                <w:rFonts w:ascii="Arial" w:eastAsia="Calibri" w:hAnsi="Arial" w:cs="Arial"/>
                <w:sz w:val="22"/>
                <w:szCs w:val="22"/>
                <w:lang w:eastAsia="zh-CN"/>
              </w:rPr>
            </w:pPr>
            <w:r w:rsidRPr="00624E29">
              <w:rPr>
                <w:rFonts w:ascii="Arial" w:eastAsia="Calibri" w:hAnsi="Arial" w:cs="Arial"/>
                <w:sz w:val="22"/>
                <w:szCs w:val="22"/>
                <w:lang w:eastAsia="zh-CN"/>
              </w:rPr>
              <w:t xml:space="preserve">Strateške oblasti: </w:t>
            </w:r>
          </w:p>
          <w:p w:rsidR="00AB3B75" w:rsidRPr="00624E29" w:rsidRDefault="00AB3B75" w:rsidP="00AB3B75">
            <w:pPr>
              <w:pStyle w:val="ListParagraph"/>
              <w:numPr>
                <w:ilvl w:val="0"/>
                <w:numId w:val="10"/>
              </w:numPr>
              <w:autoSpaceDE w:val="0"/>
              <w:autoSpaceDN w:val="0"/>
              <w:adjustRightInd w:val="0"/>
              <w:spacing w:after="0"/>
              <w:jc w:val="both"/>
              <w:rPr>
                <w:rFonts w:ascii="Arial" w:eastAsia="Calibri" w:hAnsi="Arial" w:cs="Arial"/>
                <w:sz w:val="22"/>
                <w:szCs w:val="22"/>
              </w:rPr>
            </w:pPr>
            <w:r w:rsidRPr="00624E29">
              <w:rPr>
                <w:rFonts w:ascii="Arial" w:eastAsia="Calibri" w:hAnsi="Arial" w:cs="Arial"/>
                <w:sz w:val="22"/>
                <w:szCs w:val="22"/>
              </w:rPr>
              <w:t xml:space="preserve">Stigma i diskriminacija; </w:t>
            </w:r>
          </w:p>
          <w:p w:rsidR="00AB3B75" w:rsidRPr="00624E29" w:rsidRDefault="00AB3B75" w:rsidP="00AB3B75">
            <w:pPr>
              <w:pStyle w:val="ListParagraph"/>
              <w:numPr>
                <w:ilvl w:val="0"/>
                <w:numId w:val="10"/>
              </w:numPr>
              <w:autoSpaceDE w:val="0"/>
              <w:autoSpaceDN w:val="0"/>
              <w:adjustRightInd w:val="0"/>
              <w:spacing w:after="0"/>
              <w:jc w:val="both"/>
              <w:rPr>
                <w:rFonts w:ascii="Arial" w:eastAsia="Calibri" w:hAnsi="Arial" w:cs="Arial"/>
                <w:sz w:val="22"/>
                <w:szCs w:val="22"/>
              </w:rPr>
            </w:pPr>
            <w:r w:rsidRPr="00624E29">
              <w:rPr>
                <w:rFonts w:ascii="Arial" w:eastAsia="Calibri" w:hAnsi="Arial" w:cs="Arial"/>
                <w:sz w:val="22"/>
                <w:szCs w:val="22"/>
              </w:rPr>
              <w:lastRenderedPageBreak/>
              <w:t xml:space="preserve">Prevencija; </w:t>
            </w:r>
          </w:p>
          <w:p w:rsidR="00AB3B75" w:rsidRPr="00624E29" w:rsidRDefault="00AB3B75" w:rsidP="00AB3B75">
            <w:pPr>
              <w:pStyle w:val="ListParagraph"/>
              <w:numPr>
                <w:ilvl w:val="0"/>
                <w:numId w:val="10"/>
              </w:numPr>
              <w:autoSpaceDE w:val="0"/>
              <w:autoSpaceDN w:val="0"/>
              <w:adjustRightInd w:val="0"/>
              <w:spacing w:after="0"/>
              <w:jc w:val="both"/>
              <w:rPr>
                <w:rFonts w:ascii="Arial" w:eastAsia="Calibri" w:hAnsi="Arial" w:cs="Arial"/>
                <w:sz w:val="22"/>
                <w:szCs w:val="22"/>
              </w:rPr>
            </w:pPr>
            <w:r w:rsidRPr="00624E29">
              <w:rPr>
                <w:rFonts w:ascii="Arial" w:eastAsia="Calibri" w:hAnsi="Arial" w:cs="Arial"/>
                <w:sz w:val="22"/>
                <w:szCs w:val="22"/>
              </w:rPr>
              <w:t xml:space="preserve">Liječenje, njega i podrška; </w:t>
            </w:r>
          </w:p>
          <w:p w:rsidR="00AB3B75" w:rsidRPr="00624E29" w:rsidRDefault="00AB3B75" w:rsidP="00AB3B75">
            <w:pPr>
              <w:pStyle w:val="ListParagraph"/>
              <w:numPr>
                <w:ilvl w:val="0"/>
                <w:numId w:val="10"/>
              </w:numPr>
              <w:autoSpaceDE w:val="0"/>
              <w:autoSpaceDN w:val="0"/>
              <w:adjustRightInd w:val="0"/>
              <w:spacing w:after="0"/>
              <w:jc w:val="both"/>
              <w:rPr>
                <w:rFonts w:ascii="Arial" w:eastAsia="Calibri" w:hAnsi="Arial" w:cs="Arial"/>
                <w:sz w:val="22"/>
                <w:szCs w:val="22"/>
              </w:rPr>
            </w:pPr>
            <w:r w:rsidRPr="00624E29">
              <w:rPr>
                <w:rFonts w:ascii="Arial" w:eastAsia="Calibri" w:hAnsi="Arial" w:cs="Arial"/>
                <w:sz w:val="22"/>
                <w:szCs w:val="22"/>
              </w:rPr>
              <w:t xml:space="preserve">Nadzor i praćenje; </w:t>
            </w:r>
          </w:p>
          <w:p w:rsidR="00AB3B75" w:rsidRPr="00AB3B75" w:rsidRDefault="00AB3B75" w:rsidP="00AB3B75">
            <w:pPr>
              <w:pStyle w:val="ListParagraph"/>
              <w:numPr>
                <w:ilvl w:val="0"/>
                <w:numId w:val="10"/>
              </w:numPr>
              <w:autoSpaceDE w:val="0"/>
              <w:autoSpaceDN w:val="0"/>
              <w:adjustRightInd w:val="0"/>
              <w:jc w:val="both"/>
              <w:rPr>
                <w:rFonts w:ascii="Arial" w:eastAsia="Calibri" w:hAnsi="Arial" w:cs="Arial"/>
                <w:sz w:val="22"/>
                <w:szCs w:val="22"/>
              </w:rPr>
            </w:pPr>
            <w:r w:rsidRPr="00AB3B75">
              <w:rPr>
                <w:rFonts w:ascii="Arial" w:eastAsia="Calibri" w:hAnsi="Arial" w:cs="Arial"/>
                <w:sz w:val="22"/>
                <w:szCs w:val="22"/>
              </w:rPr>
              <w:t>Koordinacija i partnerstvo</w:t>
            </w:r>
          </w:p>
          <w:p w:rsidR="00AB3B75" w:rsidRPr="00624E29" w:rsidRDefault="00AB3B75" w:rsidP="00AB3B75">
            <w:pPr>
              <w:autoSpaceDE w:val="0"/>
              <w:autoSpaceDN w:val="0"/>
              <w:adjustRightInd w:val="0"/>
              <w:jc w:val="both"/>
              <w:rPr>
                <w:rFonts w:ascii="Arial" w:eastAsia="Calibri" w:hAnsi="Arial" w:cs="Arial"/>
                <w:sz w:val="22"/>
                <w:szCs w:val="22"/>
              </w:rPr>
            </w:pPr>
            <w:r w:rsidRPr="00624E29">
              <w:rPr>
                <w:rFonts w:ascii="Arial" w:eastAsia="Calibri" w:hAnsi="Arial" w:cs="Arial"/>
                <w:sz w:val="22"/>
                <w:szCs w:val="22"/>
              </w:rPr>
              <w:t xml:space="preserve"> Mjere/ aktivnosti: </w:t>
            </w:r>
          </w:p>
          <w:p w:rsidR="00AB3B75" w:rsidRPr="00FE6880" w:rsidRDefault="00AB3B75" w:rsidP="00AB3B75">
            <w:pPr>
              <w:pStyle w:val="ListParagraph"/>
              <w:numPr>
                <w:ilvl w:val="0"/>
                <w:numId w:val="12"/>
              </w:numPr>
              <w:autoSpaceDE w:val="0"/>
              <w:autoSpaceDN w:val="0"/>
              <w:adjustRightInd w:val="0"/>
              <w:spacing w:after="0"/>
              <w:rPr>
                <w:rFonts w:ascii="Arial" w:hAnsi="Arial" w:cs="Arial"/>
                <w:sz w:val="22"/>
                <w:szCs w:val="22"/>
                <w:lang w:eastAsia="en-GB"/>
              </w:rPr>
            </w:pPr>
            <w:r w:rsidRPr="00FE6880">
              <w:rPr>
                <w:rFonts w:ascii="Arial" w:hAnsi="Arial" w:cs="Arial"/>
                <w:sz w:val="22"/>
                <w:szCs w:val="22"/>
                <w:lang w:eastAsia="en-GB"/>
              </w:rPr>
              <w:t>Obezbijediti institucionalnu podršku za rad i unaprjeđenje kvaliteta usluga u postojećim Drop in centrima za MSM, kao i podršku sprovo</w:t>
            </w:r>
            <w:r w:rsidRPr="00FE6880">
              <w:rPr>
                <w:rFonts w:ascii="Arial" w:hAnsi="Arial" w:cs="Arial"/>
                <w:sz w:val="22"/>
                <w:szCs w:val="22"/>
                <w:lang w:val="sr-Latn-ME" w:eastAsia="en-GB"/>
              </w:rPr>
              <w:t>đenju</w:t>
            </w:r>
            <w:r w:rsidRPr="00FE6880">
              <w:rPr>
                <w:rFonts w:ascii="Arial" w:hAnsi="Arial" w:cs="Arial"/>
                <w:sz w:val="22"/>
                <w:szCs w:val="22"/>
              </w:rPr>
              <w:t xml:space="preserve"> preventivnih programa prevencije HIV-a kroz kontinuirani terenski rad sa MSM</w:t>
            </w:r>
          </w:p>
          <w:p w:rsidR="00AB3B75" w:rsidRPr="00FE6880" w:rsidRDefault="00AB3B75" w:rsidP="00AB3B75">
            <w:pPr>
              <w:pStyle w:val="ListParagraph"/>
              <w:numPr>
                <w:ilvl w:val="0"/>
                <w:numId w:val="12"/>
              </w:numPr>
              <w:autoSpaceDE w:val="0"/>
              <w:autoSpaceDN w:val="0"/>
              <w:adjustRightInd w:val="0"/>
              <w:spacing w:after="0"/>
              <w:rPr>
                <w:rFonts w:ascii="Arial" w:hAnsi="Arial" w:cs="Arial"/>
                <w:sz w:val="22"/>
                <w:szCs w:val="22"/>
                <w:lang w:eastAsia="en-GB"/>
              </w:rPr>
            </w:pPr>
            <w:r w:rsidRPr="00FE6880">
              <w:rPr>
                <w:rFonts w:ascii="Arial" w:hAnsi="Arial" w:cs="Arial"/>
                <w:sz w:val="22"/>
                <w:szCs w:val="22"/>
                <w:lang w:eastAsia="en-GB"/>
              </w:rPr>
              <w:t xml:space="preserve">Obezbijediti institucionalnu podršku za rad i unaprjeđenje kvaliteta usluga u </w:t>
            </w:r>
            <w:r>
              <w:rPr>
                <w:rFonts w:ascii="Arial" w:hAnsi="Arial" w:cs="Arial"/>
                <w:sz w:val="22"/>
                <w:szCs w:val="22"/>
                <w:lang w:eastAsia="en-GB"/>
              </w:rPr>
              <w:t>dva</w:t>
            </w:r>
            <w:r w:rsidRPr="00FE6880">
              <w:rPr>
                <w:rFonts w:ascii="Arial" w:hAnsi="Arial" w:cs="Arial"/>
                <w:sz w:val="22"/>
                <w:szCs w:val="22"/>
                <w:lang w:eastAsia="en-GB"/>
              </w:rPr>
              <w:t xml:space="preserve"> Drop in centra za IKD u Podgorici i jednom Drop in centru</w:t>
            </w:r>
            <w:r>
              <w:rPr>
                <w:rFonts w:ascii="Arial" w:hAnsi="Arial" w:cs="Arial"/>
                <w:sz w:val="22"/>
                <w:szCs w:val="22"/>
                <w:lang w:eastAsia="en-GB"/>
              </w:rPr>
              <w:t xml:space="preserve"> za IKD</w:t>
            </w:r>
            <w:r w:rsidRPr="00FE6880">
              <w:rPr>
                <w:rFonts w:ascii="Arial" w:hAnsi="Arial" w:cs="Arial"/>
                <w:sz w:val="22"/>
                <w:szCs w:val="22"/>
                <w:lang w:eastAsia="en-GB"/>
              </w:rPr>
              <w:t xml:space="preserve"> u Baru, </w:t>
            </w:r>
            <w:r>
              <w:rPr>
                <w:rFonts w:ascii="Arial" w:hAnsi="Arial" w:cs="Arial"/>
                <w:sz w:val="22"/>
                <w:szCs w:val="22"/>
                <w:lang w:eastAsia="en-GB"/>
              </w:rPr>
              <w:t xml:space="preserve">kao </w:t>
            </w:r>
            <w:r w:rsidRPr="00FE6880">
              <w:rPr>
                <w:rFonts w:ascii="Arial" w:hAnsi="Arial" w:cs="Arial"/>
                <w:sz w:val="22"/>
                <w:szCs w:val="22"/>
                <w:lang w:eastAsia="en-GB"/>
              </w:rPr>
              <w:t xml:space="preserve">i </w:t>
            </w:r>
            <w:r>
              <w:rPr>
                <w:rFonts w:ascii="Arial" w:hAnsi="Arial" w:cs="Arial"/>
                <w:sz w:val="22"/>
                <w:szCs w:val="22"/>
                <w:lang w:eastAsia="en-GB"/>
              </w:rPr>
              <w:t xml:space="preserve">podršku </w:t>
            </w:r>
            <w:r w:rsidRPr="00FE6880">
              <w:rPr>
                <w:rFonts w:ascii="Arial" w:hAnsi="Arial" w:cs="Arial"/>
                <w:sz w:val="22"/>
                <w:szCs w:val="22"/>
                <w:lang w:eastAsia="en-GB"/>
              </w:rPr>
              <w:t>sprovođenj</w:t>
            </w:r>
            <w:r>
              <w:rPr>
                <w:rFonts w:ascii="Arial" w:hAnsi="Arial" w:cs="Arial"/>
                <w:sz w:val="22"/>
                <w:szCs w:val="22"/>
                <w:lang w:eastAsia="en-GB"/>
              </w:rPr>
              <w:t>u</w:t>
            </w:r>
            <w:r w:rsidRPr="00FE6880">
              <w:rPr>
                <w:rFonts w:ascii="Arial" w:hAnsi="Arial" w:cs="Arial"/>
                <w:sz w:val="22"/>
                <w:szCs w:val="22"/>
              </w:rPr>
              <w:t xml:space="preserve"> programa smanjenja štete za IKD kroz kontinuirani terenski rad</w:t>
            </w:r>
          </w:p>
          <w:p w:rsidR="00AB3B75" w:rsidRPr="00DA4EB8" w:rsidRDefault="00AB3B75" w:rsidP="00AB3B75">
            <w:pPr>
              <w:pStyle w:val="ListParagraph"/>
              <w:numPr>
                <w:ilvl w:val="0"/>
                <w:numId w:val="12"/>
              </w:numPr>
              <w:autoSpaceDE w:val="0"/>
              <w:autoSpaceDN w:val="0"/>
              <w:adjustRightInd w:val="0"/>
              <w:spacing w:after="0"/>
              <w:rPr>
                <w:rFonts w:ascii="Arial" w:hAnsi="Arial" w:cs="Arial"/>
                <w:sz w:val="22"/>
                <w:szCs w:val="22"/>
                <w:lang w:eastAsia="en-GB"/>
              </w:rPr>
            </w:pPr>
            <w:r w:rsidRPr="00FE6880">
              <w:rPr>
                <w:rFonts w:ascii="Arial" w:hAnsi="Arial" w:cs="Arial"/>
                <w:sz w:val="22"/>
                <w:szCs w:val="22"/>
                <w:lang w:eastAsia="en-GB"/>
              </w:rPr>
              <w:t>Obezbijediti institucionalnu podršku za rad i unaprjeđenje kvaliteta usluga u</w:t>
            </w:r>
            <w:r w:rsidRPr="00DA4EB8">
              <w:rPr>
                <w:rFonts w:ascii="Arial" w:hAnsi="Arial" w:cs="Arial"/>
                <w:sz w:val="22"/>
                <w:szCs w:val="22"/>
                <w:lang w:eastAsia="en-GB"/>
              </w:rPr>
              <w:t xml:space="preserve"> postojećim Drop in centrima za seksualne radnice/ke, </w:t>
            </w:r>
            <w:r>
              <w:rPr>
                <w:rFonts w:ascii="Arial" w:hAnsi="Arial" w:cs="Arial"/>
                <w:sz w:val="22"/>
                <w:szCs w:val="22"/>
                <w:lang w:eastAsia="en-GB"/>
              </w:rPr>
              <w:t xml:space="preserve">kao i podršku </w:t>
            </w:r>
            <w:r w:rsidRPr="00DA4EB8">
              <w:rPr>
                <w:rFonts w:ascii="Arial" w:hAnsi="Arial" w:cs="Arial"/>
                <w:sz w:val="22"/>
                <w:szCs w:val="22"/>
                <w:lang w:eastAsia="en-GB"/>
              </w:rPr>
              <w:t>sprovođenj</w:t>
            </w:r>
            <w:r>
              <w:rPr>
                <w:rFonts w:ascii="Arial" w:hAnsi="Arial" w:cs="Arial"/>
                <w:sz w:val="22"/>
                <w:szCs w:val="22"/>
                <w:lang w:eastAsia="en-GB"/>
              </w:rPr>
              <w:t>u</w:t>
            </w:r>
            <w:r w:rsidRPr="00FE6880">
              <w:rPr>
                <w:rFonts w:ascii="Arial" w:hAnsi="Arial" w:cs="Arial"/>
                <w:sz w:val="22"/>
                <w:szCs w:val="22"/>
              </w:rPr>
              <w:t xml:space="preserve"> programa prevencije HIV-a kroz kontinuirani terenski rad sa seksualnim radnicima/ama</w:t>
            </w:r>
          </w:p>
          <w:p w:rsidR="00AB3B75" w:rsidRPr="00624E29" w:rsidRDefault="00AB3B75" w:rsidP="00AB3B75">
            <w:pPr>
              <w:pStyle w:val="ListParagraph"/>
              <w:numPr>
                <w:ilvl w:val="0"/>
                <w:numId w:val="12"/>
              </w:numPr>
              <w:autoSpaceDE w:val="0"/>
              <w:autoSpaceDN w:val="0"/>
              <w:adjustRightInd w:val="0"/>
              <w:spacing w:after="0"/>
              <w:rPr>
                <w:rFonts w:ascii="Arial" w:hAnsi="Arial" w:cs="Arial"/>
                <w:sz w:val="22"/>
                <w:szCs w:val="22"/>
                <w:lang w:eastAsia="en-GB"/>
              </w:rPr>
            </w:pPr>
            <w:r w:rsidRPr="00624E29">
              <w:rPr>
                <w:rFonts w:ascii="Arial" w:hAnsi="Arial" w:cs="Arial"/>
                <w:sz w:val="22"/>
                <w:szCs w:val="22"/>
                <w:lang w:eastAsia="en-GB"/>
              </w:rPr>
              <w:t xml:space="preserve">Obezbijediti savjetovanje putem interneta za MSM i ostale populacije u riziku </w:t>
            </w:r>
          </w:p>
          <w:p w:rsidR="00AB3B75" w:rsidRPr="00624E29" w:rsidRDefault="00AB3B75" w:rsidP="00AB3B75">
            <w:pPr>
              <w:pStyle w:val="ListParagraph"/>
              <w:numPr>
                <w:ilvl w:val="0"/>
                <w:numId w:val="12"/>
              </w:numPr>
              <w:autoSpaceDE w:val="0"/>
              <w:autoSpaceDN w:val="0"/>
              <w:adjustRightInd w:val="0"/>
              <w:spacing w:after="0"/>
              <w:rPr>
                <w:rFonts w:ascii="Arial" w:hAnsi="Arial" w:cs="Arial"/>
                <w:sz w:val="22"/>
                <w:szCs w:val="22"/>
                <w:lang w:eastAsia="en-GB"/>
              </w:rPr>
            </w:pPr>
            <w:r w:rsidRPr="00624E29">
              <w:rPr>
                <w:rFonts w:ascii="Arial" w:hAnsi="Arial" w:cs="Arial"/>
                <w:sz w:val="22"/>
                <w:szCs w:val="22"/>
                <w:lang w:eastAsia="en-GB"/>
              </w:rPr>
              <w:t xml:space="preserve">Edukacija zatvorenika i zatvorskog osoblja u ustanovama za izdržavanje zatvorske kazne o prevenciji HIV-a, PPI i programima smanjenja štete </w:t>
            </w:r>
          </w:p>
          <w:p w:rsidR="00AB3B75" w:rsidRPr="00624E29" w:rsidRDefault="00AB3B75" w:rsidP="00AB3B75">
            <w:pPr>
              <w:pStyle w:val="ListParagraph"/>
              <w:numPr>
                <w:ilvl w:val="0"/>
                <w:numId w:val="12"/>
              </w:numPr>
              <w:autoSpaceDE w:val="0"/>
              <w:autoSpaceDN w:val="0"/>
              <w:adjustRightInd w:val="0"/>
              <w:spacing w:after="0"/>
              <w:rPr>
                <w:rFonts w:ascii="Arial" w:hAnsi="Arial" w:cs="Arial"/>
                <w:sz w:val="22"/>
                <w:szCs w:val="22"/>
                <w:lang w:eastAsia="en-GB"/>
              </w:rPr>
            </w:pPr>
            <w:r w:rsidRPr="00624E29">
              <w:rPr>
                <w:rFonts w:ascii="Arial" w:hAnsi="Arial" w:cs="Arial"/>
                <w:sz w:val="22"/>
                <w:szCs w:val="22"/>
                <w:lang w:eastAsia="en-GB"/>
              </w:rPr>
              <w:t xml:space="preserve">Uspostaviti vaninstitucionalno savjetovalište za osobe koje žive sa HIV-om </w:t>
            </w:r>
          </w:p>
          <w:p w:rsidR="00AB3B75" w:rsidRPr="00624E29" w:rsidRDefault="00AB3B75" w:rsidP="00AB3B75">
            <w:pPr>
              <w:pStyle w:val="ListParagraph"/>
              <w:numPr>
                <w:ilvl w:val="0"/>
                <w:numId w:val="12"/>
              </w:numPr>
              <w:autoSpaceDE w:val="0"/>
              <w:autoSpaceDN w:val="0"/>
              <w:adjustRightInd w:val="0"/>
              <w:spacing w:after="0"/>
              <w:rPr>
                <w:rFonts w:ascii="Arial" w:hAnsi="Arial" w:cs="Arial"/>
                <w:sz w:val="22"/>
                <w:szCs w:val="22"/>
                <w:lang w:eastAsia="en-GB"/>
              </w:rPr>
            </w:pPr>
            <w:r w:rsidRPr="00624E29">
              <w:rPr>
                <w:rFonts w:ascii="Arial" w:hAnsi="Arial" w:cs="Arial"/>
                <w:sz w:val="22"/>
                <w:szCs w:val="22"/>
              </w:rPr>
              <w:t>Obezbijediti institucionalnu podršku postojećem Savjetovalištu za pomorce o HIV/AIDS-u i PPI koji funkcioniše u okviru NVO, po ugledu na Savjetovalište u okviru DZ u Kotoru</w:t>
            </w:r>
          </w:p>
          <w:p w:rsidR="00AB3B75" w:rsidRPr="00624E29" w:rsidRDefault="00AB3B75" w:rsidP="00AB3B75">
            <w:pPr>
              <w:pStyle w:val="ListParagraph"/>
              <w:numPr>
                <w:ilvl w:val="0"/>
                <w:numId w:val="12"/>
              </w:numPr>
              <w:autoSpaceDE w:val="0"/>
              <w:autoSpaceDN w:val="0"/>
              <w:adjustRightInd w:val="0"/>
              <w:spacing w:after="0"/>
              <w:rPr>
                <w:rFonts w:ascii="Arial" w:hAnsi="Arial" w:cs="Arial"/>
                <w:sz w:val="22"/>
                <w:szCs w:val="22"/>
                <w:lang w:eastAsia="en-GB"/>
              </w:rPr>
            </w:pPr>
            <w:r w:rsidRPr="00624E29">
              <w:rPr>
                <w:rFonts w:ascii="Arial" w:hAnsi="Arial" w:cs="Arial"/>
                <w:sz w:val="22"/>
                <w:szCs w:val="22"/>
              </w:rPr>
              <w:t xml:space="preserve">Sprovoditi terenski rad među pomorcima (savjetovanje i edukacija) </w:t>
            </w:r>
          </w:p>
          <w:p w:rsidR="00AB3B75" w:rsidRDefault="00AB3B75" w:rsidP="00AB3B75">
            <w:pPr>
              <w:pStyle w:val="ListParagraph"/>
              <w:numPr>
                <w:ilvl w:val="0"/>
                <w:numId w:val="12"/>
              </w:numPr>
              <w:autoSpaceDE w:val="0"/>
              <w:autoSpaceDN w:val="0"/>
              <w:adjustRightInd w:val="0"/>
              <w:spacing w:after="0"/>
              <w:rPr>
                <w:rFonts w:ascii="Arial" w:hAnsi="Arial" w:cs="Arial"/>
                <w:sz w:val="22"/>
                <w:szCs w:val="22"/>
                <w:lang w:eastAsia="en-GB"/>
              </w:rPr>
            </w:pPr>
            <w:r w:rsidRPr="00624E29">
              <w:rPr>
                <w:rFonts w:ascii="Arial" w:hAnsi="Arial" w:cs="Arial"/>
                <w:sz w:val="22"/>
                <w:szCs w:val="22"/>
                <w:lang w:eastAsia="en-GB"/>
              </w:rPr>
              <w:t xml:space="preserve">Sprovoditi aktivnosti terenskog rada među RE i društveno isključenom omladinom </w:t>
            </w:r>
          </w:p>
          <w:p w:rsidR="00AB3B75" w:rsidRPr="000E2163" w:rsidRDefault="00AB3B75" w:rsidP="00AB3B75">
            <w:pPr>
              <w:pStyle w:val="ListParagraph"/>
              <w:numPr>
                <w:ilvl w:val="0"/>
                <w:numId w:val="12"/>
              </w:numPr>
              <w:autoSpaceDE w:val="0"/>
              <w:autoSpaceDN w:val="0"/>
              <w:adjustRightInd w:val="0"/>
              <w:spacing w:after="0"/>
              <w:rPr>
                <w:rFonts w:ascii="Arial" w:hAnsi="Arial" w:cs="Arial"/>
                <w:sz w:val="22"/>
                <w:szCs w:val="22"/>
                <w:lang w:eastAsia="en-GB"/>
              </w:rPr>
            </w:pPr>
            <w:r w:rsidRPr="000E2163">
              <w:rPr>
                <w:rFonts w:ascii="Arial" w:hAnsi="Arial" w:cs="Arial"/>
                <w:sz w:val="22"/>
                <w:szCs w:val="22"/>
                <w:lang w:eastAsia="en-GB"/>
              </w:rPr>
              <w:t>Vršnjačka edukacija među mladim adolescentima i studentima</w:t>
            </w:r>
            <w:r>
              <w:rPr>
                <w:rFonts w:ascii="Arial" w:hAnsi="Arial" w:cs="Arial"/>
                <w:sz w:val="22"/>
                <w:szCs w:val="22"/>
                <w:lang w:eastAsia="en-GB"/>
              </w:rPr>
              <w:t xml:space="preserve">. </w:t>
            </w:r>
          </w:p>
          <w:p w:rsidR="00C95284" w:rsidRPr="00AB3B75" w:rsidRDefault="00C95284" w:rsidP="00AB3B75">
            <w:pPr>
              <w:spacing w:after="0"/>
              <w:ind w:left="360"/>
              <w:rPr>
                <w:rFonts w:ascii="Calibri" w:hAnsi="Calibri"/>
              </w:rPr>
            </w:pPr>
          </w:p>
          <w:p w:rsidR="00AB3B75" w:rsidRPr="00AB3B75" w:rsidRDefault="00AB3B75" w:rsidP="00AB3B75">
            <w:pPr>
              <w:pStyle w:val="ListParagraph"/>
              <w:spacing w:after="0"/>
              <w:rPr>
                <w:rFonts w:ascii="Calibri" w:hAnsi="Calibri"/>
              </w:rPr>
            </w:pPr>
          </w:p>
        </w:tc>
      </w:tr>
    </w:tbl>
    <w:p w:rsidR="00C95284" w:rsidRDefault="00C95284" w:rsidP="00C95284">
      <w:pPr>
        <w:ind w:left="792"/>
      </w:pPr>
    </w:p>
    <w:p w:rsidR="00F517FE" w:rsidRDefault="001E36C7" w:rsidP="00631376">
      <w:pPr>
        <w:pStyle w:val="ListParagraph"/>
        <w:numPr>
          <w:ilvl w:val="1"/>
          <w:numId w:val="5"/>
        </w:numPr>
        <w:jc w:val="both"/>
      </w:pPr>
      <w:r>
        <w:t xml:space="preserve">Obrazložiiti </w:t>
      </w:r>
      <w:proofErr w:type="gramStart"/>
      <w:r>
        <w:t>na</w:t>
      </w:r>
      <w:proofErr w:type="gramEnd"/>
      <w:r>
        <w:t xml:space="preserve"> koji način nevladine organizacije</w:t>
      </w:r>
      <w:r w:rsidR="00BF7161">
        <w:t xml:space="preserve"> </w:t>
      </w:r>
      <w:r>
        <w:t xml:space="preserve">mogu doprinijeti rješavanju problema identifikovanih pod tačkom 2.1., </w:t>
      </w:r>
      <w:r w:rsidR="00366EA9">
        <w:t>koje aktivnosti su prihvatljive</w:t>
      </w:r>
      <w:r w:rsidR="0098003E">
        <w:t xml:space="preserve"> za </w:t>
      </w:r>
      <w:r w:rsidR="003B4204">
        <w:t>postizanje željenog</w:t>
      </w:r>
      <w:r w:rsidR="00652635">
        <w:t xml:space="preserve"> rezultata</w:t>
      </w:r>
      <w:r w:rsidR="0098003E">
        <w:t xml:space="preserve">, </w:t>
      </w:r>
      <w:r>
        <w:t xml:space="preserve">kako se planira praćenje i vrednovanje doprinosa rješavanju pomenutih problema. Navesti konkretne mjerljive pokazatelje/indikatore </w:t>
      </w:r>
      <w:r w:rsidR="0098003E">
        <w:t xml:space="preserve">za </w:t>
      </w:r>
      <w:r w:rsidR="00326A9D">
        <w:t xml:space="preserve">praćenje </w:t>
      </w:r>
      <w:r>
        <w:t>doprinosa nevladinih organizacija rješavanju identifikovanih problema i izvor</w:t>
      </w:r>
      <w:r w:rsidR="00345BD0">
        <w:t>e verifikacije učinjenog</w:t>
      </w:r>
      <w:r>
        <w:t>.</w:t>
      </w:r>
    </w:p>
    <w:tbl>
      <w:tblPr>
        <w:tblStyle w:val="TableGrid"/>
        <w:tblW w:w="0" w:type="auto"/>
        <w:tblInd w:w="792" w:type="dxa"/>
        <w:tblLook w:val="04A0" w:firstRow="1" w:lastRow="0" w:firstColumn="1" w:lastColumn="0" w:noHBand="0" w:noVBand="1"/>
      </w:tblPr>
      <w:tblGrid>
        <w:gridCol w:w="4506"/>
        <w:gridCol w:w="4521"/>
        <w:gridCol w:w="4493"/>
      </w:tblGrid>
      <w:tr w:rsidR="00B231E9" w:rsidTr="00B231E9">
        <w:tc>
          <w:tcPr>
            <w:tcW w:w="4582" w:type="dxa"/>
            <w:tcBorders>
              <w:top w:val="single" w:sz="18" w:space="0" w:color="auto"/>
            </w:tcBorders>
            <w:shd w:val="clear" w:color="auto" w:fill="F2F2F2" w:themeFill="background1" w:themeFillShade="F2"/>
            <w:tcMar>
              <w:top w:w="57" w:type="dxa"/>
              <w:bottom w:w="57" w:type="dxa"/>
            </w:tcMar>
          </w:tcPr>
          <w:p w:rsidR="00B231E9" w:rsidRPr="00510F37" w:rsidRDefault="00B231E9" w:rsidP="00BF7161">
            <w:pPr>
              <w:spacing w:after="0"/>
              <w:rPr>
                <w:rFonts w:ascii="Calibri" w:hAnsi="Calibri"/>
              </w:rPr>
            </w:pPr>
            <w:r w:rsidRPr="00B231E9">
              <w:rPr>
                <w:rFonts w:ascii="Calibri" w:hAnsi="Calibri"/>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510F37" w:rsidRDefault="00B231E9" w:rsidP="008C51C2">
            <w:pPr>
              <w:spacing w:after="0"/>
              <w:rPr>
                <w:rFonts w:ascii="Calibri" w:hAnsi="Calibri"/>
              </w:rPr>
            </w:pPr>
            <w:r w:rsidRPr="00B231E9">
              <w:rPr>
                <w:rFonts w:ascii="Calibri" w:hAnsi="Calibri"/>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B231E9" w:rsidRPr="00510F37" w:rsidRDefault="00B231E9" w:rsidP="008C51C2">
            <w:pPr>
              <w:spacing w:after="0"/>
              <w:rPr>
                <w:rFonts w:ascii="Calibri" w:hAnsi="Calibri"/>
              </w:rPr>
            </w:pPr>
            <w:r w:rsidRPr="00B231E9">
              <w:rPr>
                <w:rFonts w:ascii="Calibri" w:hAnsi="Calibri"/>
              </w:rPr>
              <w:t>Izvor(i) podataka</w:t>
            </w:r>
          </w:p>
        </w:tc>
      </w:tr>
      <w:tr w:rsidR="00B231E9" w:rsidTr="00B231E9">
        <w:tc>
          <w:tcPr>
            <w:tcW w:w="4582" w:type="dxa"/>
            <w:tcMar>
              <w:top w:w="57" w:type="dxa"/>
              <w:bottom w:w="57" w:type="dxa"/>
            </w:tcMar>
          </w:tcPr>
          <w:p w:rsidR="00B231E9" w:rsidRPr="00510F37" w:rsidRDefault="00AB3B75" w:rsidP="00B231E9">
            <w:pPr>
              <w:spacing w:after="0"/>
              <w:rPr>
                <w:rFonts w:ascii="Calibri" w:hAnsi="Calibri"/>
              </w:rPr>
            </w:pPr>
            <w:r w:rsidRPr="00624E29">
              <w:rPr>
                <w:rFonts w:ascii="Arial" w:eastAsia="Calibri" w:hAnsi="Arial" w:cs="Arial"/>
                <w:sz w:val="22"/>
                <w:szCs w:val="22"/>
                <w:lang w:eastAsia="zh-CN"/>
              </w:rPr>
              <w:t>Nacionalni strateški odgovor na HIV/AIDS 2015-2020 jasno definiše mjere za koje je predviđeno da nosilac impelementacije budu NVO. NVO imaju više od decenije dugo iskustvo u pružanju preventivnih programa za populacije koje su u pojačanom riziku od HIV/AIDS-a. Ključne nacionalne i međunarodne organizacije prepoznaju da je učešće nevladinih organzacija u prevenciji HIV-a među teško dostupnim populacijama, pružanje podrške osobama koje žive sa HIV-om i smanjenje stigme i diskriminacije. Sve dosadašnje evaluacije su ocijenile rad NVO u ovoj oblasti sa najvećom ocjenom.</w:t>
            </w:r>
          </w:p>
        </w:tc>
        <w:tc>
          <w:tcPr>
            <w:tcW w:w="4582" w:type="dxa"/>
            <w:tcBorders>
              <w:right w:val="single" w:sz="2" w:space="0" w:color="auto"/>
            </w:tcBorders>
            <w:tcMar>
              <w:top w:w="57" w:type="dxa"/>
              <w:bottom w:w="57" w:type="dxa"/>
            </w:tcMar>
          </w:tcPr>
          <w:p w:rsidR="00AB3B75" w:rsidRPr="00624E29" w:rsidRDefault="00AB3B75" w:rsidP="00AB3B75">
            <w:pPr>
              <w:jc w:val="both"/>
              <w:rPr>
                <w:rFonts w:ascii="Arial" w:eastAsia="Calibri" w:hAnsi="Arial" w:cs="Arial"/>
                <w:sz w:val="22"/>
                <w:szCs w:val="22"/>
                <w:lang w:eastAsia="zh-CN"/>
              </w:rPr>
            </w:pPr>
            <w:r w:rsidRPr="00624E29">
              <w:rPr>
                <w:rFonts w:ascii="Arial" w:eastAsia="Calibri" w:hAnsi="Arial" w:cs="Arial"/>
                <w:sz w:val="22"/>
                <w:szCs w:val="22"/>
                <w:lang w:eastAsia="zh-CN"/>
              </w:rPr>
              <w:t xml:space="preserve">Nacionalni strateški odgovor na HIV/AIDS 2015-2020 definiše indikatore uspjeha. Indikatori su precizirani kroz konsultantsku podršku koju pružaju Globalni fond, OSF, UNDP i NVO, i odobrenje od strane Nacionalne komisije za HIV, odnosno Nacionalnog koordinirajućeg tijela. Indikatori će biti integralni dio aplikacije koju Crna Gora predaje Globalnom fondu za borbu protiv malarije, tuberkoloze i HIV/AIDS-a (GFATM). </w:t>
            </w:r>
          </w:p>
          <w:p w:rsidR="00AB3B75" w:rsidRDefault="00AB3B75" w:rsidP="00AB3B75">
            <w:pPr>
              <w:jc w:val="both"/>
              <w:rPr>
                <w:rFonts w:ascii="Arial" w:eastAsia="Calibri" w:hAnsi="Arial" w:cs="Arial"/>
                <w:sz w:val="22"/>
                <w:szCs w:val="22"/>
                <w:lang w:eastAsia="zh-CN"/>
              </w:rPr>
            </w:pPr>
            <w:r w:rsidRPr="00624E29">
              <w:rPr>
                <w:rFonts w:ascii="Arial" w:eastAsia="Calibri" w:hAnsi="Arial" w:cs="Arial"/>
                <w:sz w:val="22"/>
                <w:szCs w:val="22"/>
                <w:lang w:eastAsia="zh-CN"/>
              </w:rPr>
              <w:t>Postavljeni su sljedeći in</w:t>
            </w:r>
            <w:r w:rsidR="00EC2EE7">
              <w:rPr>
                <w:rFonts w:ascii="Arial" w:eastAsia="Calibri" w:hAnsi="Arial" w:cs="Arial"/>
                <w:sz w:val="22"/>
                <w:szCs w:val="22"/>
                <w:lang w:eastAsia="zh-CN"/>
              </w:rPr>
              <w:t>dikatori odnosno targeti za 2019</w:t>
            </w:r>
            <w:r w:rsidRPr="00624E29">
              <w:rPr>
                <w:rFonts w:ascii="Arial" w:eastAsia="Calibri" w:hAnsi="Arial" w:cs="Arial"/>
                <w:sz w:val="22"/>
                <w:szCs w:val="22"/>
                <w:lang w:eastAsia="zh-CN"/>
              </w:rPr>
              <w:t xml:space="preserve">. godinu: </w:t>
            </w:r>
          </w:p>
          <w:p w:rsidR="00AB3B75" w:rsidRPr="00AB3B75" w:rsidRDefault="00AB3B75" w:rsidP="00AB3B75">
            <w:pPr>
              <w:pStyle w:val="ListParagraph"/>
              <w:numPr>
                <w:ilvl w:val="0"/>
                <w:numId w:val="12"/>
              </w:numPr>
              <w:jc w:val="both"/>
              <w:rPr>
                <w:rFonts w:ascii="Arial" w:eastAsia="Calibri" w:hAnsi="Arial" w:cs="Arial"/>
                <w:sz w:val="22"/>
                <w:szCs w:val="22"/>
                <w:lang w:eastAsia="zh-CN"/>
              </w:rPr>
            </w:pPr>
            <w:r w:rsidRPr="00AB3B75">
              <w:rPr>
                <w:rFonts w:ascii="Arial" w:eastAsia="Calibri" w:hAnsi="Arial" w:cs="Arial"/>
                <w:sz w:val="22"/>
                <w:szCs w:val="22"/>
              </w:rPr>
              <w:t>Broj IKD obuhvaćenih preventivnim uslugama u vezi sa HIV-om – 800</w:t>
            </w:r>
          </w:p>
          <w:p w:rsidR="00AB3B75" w:rsidRPr="00624E29" w:rsidRDefault="00AB3B75" w:rsidP="00AB3B75">
            <w:pPr>
              <w:pStyle w:val="ListParagraph"/>
              <w:numPr>
                <w:ilvl w:val="0"/>
                <w:numId w:val="12"/>
              </w:numPr>
              <w:spacing w:after="0"/>
              <w:rPr>
                <w:rFonts w:ascii="Arial" w:eastAsia="Calibri" w:hAnsi="Arial" w:cs="Arial"/>
                <w:sz w:val="22"/>
                <w:szCs w:val="22"/>
              </w:rPr>
            </w:pPr>
            <w:r w:rsidRPr="00624E29">
              <w:rPr>
                <w:rFonts w:ascii="Arial" w:eastAsia="Calibri" w:hAnsi="Arial" w:cs="Arial"/>
                <w:sz w:val="22"/>
                <w:szCs w:val="22"/>
              </w:rPr>
              <w:t xml:space="preserve">Broj MSM obuhvaćenih preventivnim uslugama u vezi sa HIV-om – 375 </w:t>
            </w:r>
          </w:p>
          <w:p w:rsidR="00AB3B75" w:rsidRPr="00624E29" w:rsidRDefault="00AB3B75" w:rsidP="00AB3B75">
            <w:pPr>
              <w:pStyle w:val="ListParagraph"/>
              <w:numPr>
                <w:ilvl w:val="0"/>
                <w:numId w:val="12"/>
              </w:numPr>
              <w:spacing w:after="0"/>
              <w:rPr>
                <w:rFonts w:ascii="Arial" w:eastAsia="Calibri" w:hAnsi="Arial" w:cs="Arial"/>
                <w:sz w:val="22"/>
                <w:szCs w:val="22"/>
              </w:rPr>
            </w:pPr>
            <w:r w:rsidRPr="00624E29">
              <w:rPr>
                <w:rFonts w:ascii="Arial" w:eastAsia="Calibri" w:hAnsi="Arial" w:cs="Arial"/>
                <w:sz w:val="22"/>
                <w:szCs w:val="22"/>
              </w:rPr>
              <w:t>Broj seksualnih radnica obuhvaćenih preventivnim uslugama u vezi sa HIV-om – 100</w:t>
            </w:r>
          </w:p>
          <w:p w:rsidR="00AB3B75" w:rsidRPr="00624E29" w:rsidRDefault="00AB3B75" w:rsidP="00AB3B75">
            <w:pPr>
              <w:pStyle w:val="ListParagraph"/>
              <w:numPr>
                <w:ilvl w:val="0"/>
                <w:numId w:val="12"/>
              </w:numPr>
              <w:spacing w:after="0"/>
              <w:rPr>
                <w:rFonts w:ascii="Arial" w:eastAsia="Calibri" w:hAnsi="Arial" w:cs="Arial"/>
                <w:sz w:val="22"/>
                <w:szCs w:val="22"/>
              </w:rPr>
            </w:pPr>
            <w:r w:rsidRPr="00624E29">
              <w:rPr>
                <w:rFonts w:ascii="Arial" w:eastAsia="Calibri" w:hAnsi="Arial" w:cs="Arial"/>
                <w:sz w:val="22"/>
                <w:szCs w:val="22"/>
              </w:rPr>
              <w:t xml:space="preserve">Broj pomoraca obuhvaćenih HIV preventivnim uslugama – 520 </w:t>
            </w:r>
          </w:p>
          <w:p w:rsidR="00AB3B75" w:rsidRPr="00624E29" w:rsidRDefault="00AB3B75" w:rsidP="00AB3B75">
            <w:pPr>
              <w:pStyle w:val="ListParagraph"/>
              <w:numPr>
                <w:ilvl w:val="0"/>
                <w:numId w:val="12"/>
              </w:numPr>
              <w:spacing w:after="0"/>
              <w:rPr>
                <w:rFonts w:ascii="Arial" w:eastAsia="Calibri" w:hAnsi="Arial" w:cs="Arial"/>
                <w:sz w:val="22"/>
                <w:szCs w:val="22"/>
              </w:rPr>
            </w:pPr>
            <w:r w:rsidRPr="00624E29">
              <w:rPr>
                <w:rFonts w:ascii="Arial" w:eastAsia="Calibri" w:hAnsi="Arial" w:cs="Arial"/>
                <w:sz w:val="22"/>
                <w:szCs w:val="22"/>
              </w:rPr>
              <w:t xml:space="preserve">Broj mladih Roma obuhvaćenih preventivnim uslugama u vezi sa HIV-om – 220 </w:t>
            </w:r>
          </w:p>
          <w:p w:rsidR="00AB3B75" w:rsidRPr="00624E29" w:rsidRDefault="00AB3B75" w:rsidP="00AB3B75">
            <w:pPr>
              <w:pStyle w:val="ListParagraph"/>
              <w:numPr>
                <w:ilvl w:val="0"/>
                <w:numId w:val="12"/>
              </w:numPr>
              <w:spacing w:after="0"/>
              <w:rPr>
                <w:rFonts w:ascii="Arial" w:eastAsia="Calibri" w:hAnsi="Arial" w:cs="Arial"/>
                <w:sz w:val="22"/>
                <w:szCs w:val="22"/>
              </w:rPr>
            </w:pPr>
            <w:r w:rsidRPr="00624E29">
              <w:rPr>
                <w:rFonts w:ascii="Arial" w:eastAsia="Calibri" w:hAnsi="Arial" w:cs="Arial"/>
                <w:sz w:val="22"/>
                <w:szCs w:val="22"/>
              </w:rPr>
              <w:lastRenderedPageBreak/>
              <w:t xml:space="preserve">Broj zatvorenika obuhvaćenih edukacijom o HIV-u/ savjetodavnim uslugama – 120 </w:t>
            </w:r>
          </w:p>
          <w:p w:rsidR="00AB3B75" w:rsidRPr="00624E29" w:rsidRDefault="00AB3B75" w:rsidP="00AB3B75">
            <w:pPr>
              <w:pStyle w:val="ListParagraph"/>
              <w:numPr>
                <w:ilvl w:val="0"/>
                <w:numId w:val="12"/>
              </w:numPr>
              <w:spacing w:after="0"/>
              <w:rPr>
                <w:rFonts w:ascii="Arial" w:eastAsia="Calibri" w:hAnsi="Arial" w:cs="Arial"/>
                <w:sz w:val="22"/>
                <w:szCs w:val="22"/>
              </w:rPr>
            </w:pPr>
            <w:r w:rsidRPr="00624E29">
              <w:rPr>
                <w:rFonts w:ascii="Arial" w:eastAsia="Calibri" w:hAnsi="Arial" w:cs="Arial"/>
                <w:sz w:val="22"/>
                <w:szCs w:val="22"/>
              </w:rPr>
              <w:t xml:space="preserve">Broj </w:t>
            </w:r>
            <w:r>
              <w:rPr>
                <w:rFonts w:ascii="Arial" w:eastAsia="Calibri" w:hAnsi="Arial" w:cs="Arial"/>
                <w:sz w:val="22"/>
                <w:szCs w:val="22"/>
              </w:rPr>
              <w:t>zatvorenika</w:t>
            </w:r>
            <w:r w:rsidRPr="00624E29">
              <w:rPr>
                <w:rFonts w:ascii="Arial" w:eastAsia="Calibri" w:hAnsi="Arial" w:cs="Arial"/>
                <w:sz w:val="22"/>
                <w:szCs w:val="22"/>
              </w:rPr>
              <w:t xml:space="preserve"> obuhvaćenih preventivnim servisima – 110 </w:t>
            </w:r>
          </w:p>
          <w:p w:rsidR="00AB3B75" w:rsidRPr="00624E29" w:rsidRDefault="00AB3B75" w:rsidP="00AB3B75">
            <w:pPr>
              <w:pStyle w:val="ListParagraph"/>
              <w:numPr>
                <w:ilvl w:val="0"/>
                <w:numId w:val="12"/>
              </w:numPr>
              <w:spacing w:after="0"/>
              <w:rPr>
                <w:rFonts w:ascii="Arial" w:eastAsia="Calibri" w:hAnsi="Arial" w:cs="Arial"/>
                <w:sz w:val="22"/>
                <w:szCs w:val="22"/>
              </w:rPr>
            </w:pPr>
            <w:r w:rsidRPr="00624E29">
              <w:rPr>
                <w:rFonts w:ascii="Arial" w:eastAsia="Calibri" w:hAnsi="Arial" w:cs="Arial"/>
                <w:sz w:val="22"/>
                <w:szCs w:val="22"/>
              </w:rPr>
              <w:t>Broj osoba sa HIV-om obuhvaćenih uslugama psihosocijalne pomoći – 40</w:t>
            </w:r>
          </w:p>
          <w:p w:rsidR="00B231E9" w:rsidRPr="00510F37" w:rsidRDefault="00B231E9" w:rsidP="00B231E9">
            <w:pPr>
              <w:spacing w:after="0"/>
              <w:rPr>
                <w:rFonts w:ascii="Calibri" w:hAnsi="Calibri"/>
              </w:rPr>
            </w:pPr>
          </w:p>
        </w:tc>
        <w:tc>
          <w:tcPr>
            <w:tcW w:w="4582" w:type="dxa"/>
            <w:tcBorders>
              <w:left w:val="single" w:sz="2" w:space="0" w:color="auto"/>
            </w:tcBorders>
          </w:tcPr>
          <w:p w:rsidR="00E676BF" w:rsidRDefault="00AB3B75" w:rsidP="00AB3B75">
            <w:pPr>
              <w:jc w:val="both"/>
              <w:rPr>
                <w:rFonts w:ascii="Arial" w:eastAsia="Calibri" w:hAnsi="Arial" w:cs="Arial"/>
                <w:sz w:val="22"/>
                <w:szCs w:val="22"/>
                <w:lang w:eastAsia="zh-CN"/>
              </w:rPr>
            </w:pPr>
            <w:r w:rsidRPr="00624E29">
              <w:rPr>
                <w:rFonts w:ascii="Arial" w:eastAsia="Calibri" w:hAnsi="Arial" w:cs="Arial"/>
                <w:sz w:val="22"/>
                <w:szCs w:val="22"/>
                <w:lang w:eastAsia="zh-CN"/>
              </w:rPr>
              <w:lastRenderedPageBreak/>
              <w:t>Nacionalni strateški o</w:t>
            </w:r>
            <w:r>
              <w:rPr>
                <w:rFonts w:ascii="Arial" w:eastAsia="Calibri" w:hAnsi="Arial" w:cs="Arial"/>
                <w:sz w:val="22"/>
                <w:szCs w:val="22"/>
                <w:lang w:eastAsia="zh-CN"/>
              </w:rPr>
              <w:t>dgovor na HIV/AIDS 2015-202</w:t>
            </w:r>
            <w:r w:rsidR="00E676BF">
              <w:rPr>
                <w:rFonts w:ascii="Arial" w:eastAsia="Calibri" w:hAnsi="Arial" w:cs="Arial"/>
                <w:sz w:val="22"/>
                <w:szCs w:val="22"/>
                <w:lang w:eastAsia="zh-CN"/>
              </w:rPr>
              <w:t>0</w:t>
            </w:r>
          </w:p>
          <w:p w:rsidR="00AB3B75" w:rsidRPr="00624E29" w:rsidRDefault="00AB3B75" w:rsidP="00AB3B75">
            <w:pPr>
              <w:jc w:val="both"/>
              <w:rPr>
                <w:rFonts w:ascii="Arial" w:eastAsia="Calibri" w:hAnsi="Arial" w:cs="Arial"/>
                <w:sz w:val="22"/>
                <w:szCs w:val="22"/>
                <w:lang w:eastAsia="zh-CN"/>
              </w:rPr>
            </w:pPr>
            <w:r w:rsidRPr="00624E29">
              <w:rPr>
                <w:rFonts w:ascii="Arial" w:eastAsia="Calibri" w:hAnsi="Arial" w:cs="Arial"/>
                <w:sz w:val="22"/>
                <w:szCs w:val="22"/>
                <w:lang w:eastAsia="zh-CN"/>
              </w:rPr>
              <w:t>Dokumenta Nacionalne komisije za HIV/AIDS i NKT-a</w:t>
            </w:r>
          </w:p>
          <w:p w:rsidR="00AB3B75" w:rsidRPr="00624E29" w:rsidRDefault="00AB3B75" w:rsidP="00AB3B75">
            <w:pPr>
              <w:jc w:val="both"/>
              <w:rPr>
                <w:rFonts w:ascii="Arial" w:eastAsia="Calibri" w:hAnsi="Arial" w:cs="Arial"/>
                <w:sz w:val="22"/>
                <w:szCs w:val="22"/>
                <w:lang w:eastAsia="zh-CN"/>
              </w:rPr>
            </w:pPr>
            <w:r w:rsidRPr="00624E29">
              <w:rPr>
                <w:rFonts w:ascii="Arial" w:eastAsia="Calibri" w:hAnsi="Arial" w:cs="Arial"/>
                <w:sz w:val="22"/>
                <w:szCs w:val="22"/>
                <w:lang w:eastAsia="zh-CN"/>
              </w:rPr>
              <w:t>Programski i finansijski izvještaji o realizaciji odobrenih projekata i aktivnosti</w:t>
            </w:r>
          </w:p>
          <w:p w:rsidR="00AB3B75" w:rsidRPr="00624E29" w:rsidRDefault="00AB3B75" w:rsidP="00AB3B75">
            <w:pPr>
              <w:jc w:val="both"/>
              <w:rPr>
                <w:rFonts w:ascii="Arial" w:eastAsia="Calibri" w:hAnsi="Arial" w:cs="Arial"/>
                <w:sz w:val="22"/>
                <w:szCs w:val="22"/>
                <w:lang w:eastAsia="zh-CN"/>
              </w:rPr>
            </w:pPr>
            <w:r w:rsidRPr="00624E29">
              <w:rPr>
                <w:rFonts w:ascii="Arial" w:eastAsia="Calibri" w:hAnsi="Arial" w:cs="Arial"/>
                <w:sz w:val="22"/>
                <w:szCs w:val="22"/>
                <w:lang w:eastAsia="zh-CN"/>
              </w:rPr>
              <w:t xml:space="preserve">Press kliping </w:t>
            </w:r>
          </w:p>
          <w:p w:rsidR="00AB3B75" w:rsidRPr="00624E29" w:rsidRDefault="00AB3B75" w:rsidP="00AB3B75">
            <w:pPr>
              <w:jc w:val="both"/>
              <w:rPr>
                <w:rFonts w:ascii="Arial" w:eastAsia="Calibri" w:hAnsi="Arial" w:cs="Arial"/>
                <w:sz w:val="22"/>
                <w:szCs w:val="22"/>
                <w:lang w:eastAsia="zh-CN"/>
              </w:rPr>
            </w:pPr>
            <w:r w:rsidRPr="00624E29">
              <w:rPr>
                <w:rFonts w:ascii="Arial" w:eastAsia="Calibri" w:hAnsi="Arial" w:cs="Arial"/>
                <w:sz w:val="22"/>
                <w:szCs w:val="22"/>
                <w:lang w:eastAsia="zh-CN"/>
              </w:rPr>
              <w:t xml:space="preserve">Izvodi iz evidencija o pruženim uslugama korisnicima </w:t>
            </w:r>
          </w:p>
          <w:p w:rsidR="00AB3B75" w:rsidRPr="00624E29" w:rsidRDefault="00AB3B75" w:rsidP="00AB3B75">
            <w:pPr>
              <w:jc w:val="both"/>
              <w:rPr>
                <w:rFonts w:ascii="Arial" w:eastAsia="Calibri" w:hAnsi="Arial" w:cs="Arial"/>
                <w:sz w:val="22"/>
                <w:szCs w:val="22"/>
                <w:lang w:eastAsia="zh-CN"/>
              </w:rPr>
            </w:pPr>
            <w:r w:rsidRPr="00624E29">
              <w:rPr>
                <w:rFonts w:ascii="Arial" w:eastAsia="Calibri" w:hAnsi="Arial" w:cs="Arial"/>
                <w:sz w:val="22"/>
                <w:szCs w:val="22"/>
                <w:lang w:eastAsia="zh-CN"/>
              </w:rPr>
              <w:t>Evaluacioni listovi sa predviđenih obuka</w:t>
            </w:r>
          </w:p>
          <w:p w:rsidR="00AB3B75" w:rsidRPr="00624E29" w:rsidRDefault="00AB3B75" w:rsidP="00AB3B75">
            <w:pPr>
              <w:jc w:val="both"/>
              <w:rPr>
                <w:rFonts w:ascii="Arial" w:eastAsia="Calibri" w:hAnsi="Arial" w:cs="Arial"/>
                <w:sz w:val="22"/>
                <w:szCs w:val="22"/>
                <w:lang w:eastAsia="zh-CN"/>
              </w:rPr>
            </w:pPr>
            <w:r w:rsidRPr="00624E29">
              <w:rPr>
                <w:rFonts w:ascii="Arial" w:eastAsia="Calibri" w:hAnsi="Arial" w:cs="Arial"/>
                <w:sz w:val="22"/>
                <w:szCs w:val="22"/>
                <w:lang w:eastAsia="zh-CN"/>
              </w:rPr>
              <w:t xml:space="preserve">Zapisnici sa sastanaka </w:t>
            </w:r>
          </w:p>
          <w:p w:rsidR="00AB3B75" w:rsidRPr="00624E29" w:rsidRDefault="00AB3B75" w:rsidP="00AB3B75">
            <w:pPr>
              <w:jc w:val="both"/>
              <w:rPr>
                <w:rFonts w:ascii="Arial" w:eastAsia="Calibri" w:hAnsi="Arial" w:cs="Arial"/>
                <w:sz w:val="22"/>
                <w:szCs w:val="22"/>
                <w:lang w:eastAsia="zh-CN"/>
              </w:rPr>
            </w:pPr>
          </w:p>
          <w:p w:rsidR="00B231E9" w:rsidRPr="00510F37" w:rsidRDefault="00B231E9" w:rsidP="00B231E9">
            <w:pPr>
              <w:spacing w:after="0"/>
              <w:rPr>
                <w:rFonts w:ascii="Calibri" w:hAnsi="Calibri"/>
              </w:rPr>
            </w:pPr>
          </w:p>
        </w:tc>
      </w:tr>
    </w:tbl>
    <w:p w:rsidR="00B231E9" w:rsidRDefault="00B231E9" w:rsidP="00B231E9">
      <w:pPr>
        <w:ind w:left="792"/>
      </w:pPr>
    </w:p>
    <w:p w:rsidR="00F517FE" w:rsidRDefault="00F517FE" w:rsidP="00F517FE"/>
    <w:p w:rsidR="00F517FE" w:rsidRDefault="001E36C7" w:rsidP="001E36C7">
      <w:pPr>
        <w:pStyle w:val="ListParagraph"/>
        <w:numPr>
          <w:ilvl w:val="0"/>
          <w:numId w:val="5"/>
        </w:numPr>
        <w:rPr>
          <w:b/>
        </w:rPr>
      </w:pPr>
      <w:r w:rsidRPr="00F517FE">
        <w:rPr>
          <w:b/>
        </w:rPr>
        <w:t>OSTVARIVANJE STRATEŠKIH CILJEVA</w:t>
      </w:r>
    </w:p>
    <w:p w:rsidR="00FF5B24" w:rsidRDefault="001E36C7" w:rsidP="005E04CE">
      <w:pPr>
        <w:pStyle w:val="ListParagraph"/>
        <w:numPr>
          <w:ilvl w:val="1"/>
          <w:numId w:val="5"/>
        </w:numPr>
        <w:jc w:val="both"/>
      </w:pPr>
      <w:r w:rsidRPr="00F517FE">
        <w:t xml:space="preserve">Navesti ključne strateške ciljeve iz sektorske nadležnosti čijem </w:t>
      </w:r>
      <w:proofErr w:type="gramStart"/>
      <w:r w:rsidRPr="00F517FE">
        <w:t>će</w:t>
      </w:r>
      <w:proofErr w:type="gramEnd"/>
      <w:r w:rsidRPr="00F517FE">
        <w:t xml:space="preserve"> ostvarenju u 201</w:t>
      </w:r>
      <w:r w:rsidR="00ED5324">
        <w:t>9</w:t>
      </w:r>
      <w:r w:rsidRPr="00F517FE">
        <w:t xml:space="preserve">. </w:t>
      </w:r>
      <w:proofErr w:type="gramStart"/>
      <w:r w:rsidRPr="00F517FE">
        <w:t>godini</w:t>
      </w:r>
      <w:proofErr w:type="gramEnd"/>
      <w:r w:rsidRPr="00F517FE">
        <w:t xml:space="preserve"> doprinijeti projekti i programi nevladinih organizacija.</w:t>
      </w:r>
    </w:p>
    <w:tbl>
      <w:tblPr>
        <w:tblStyle w:val="TableGrid"/>
        <w:tblW w:w="0" w:type="auto"/>
        <w:tblInd w:w="792" w:type="dxa"/>
        <w:tblLook w:val="04A0" w:firstRow="1" w:lastRow="0" w:firstColumn="1" w:lastColumn="0" w:noHBand="0" w:noVBand="1"/>
      </w:tblPr>
      <w:tblGrid>
        <w:gridCol w:w="6759"/>
        <w:gridCol w:w="6761"/>
      </w:tblGrid>
      <w:tr w:rsidR="004B45C9" w:rsidTr="004B45C9">
        <w:tc>
          <w:tcPr>
            <w:tcW w:w="6884" w:type="dxa"/>
            <w:tcBorders>
              <w:top w:val="single" w:sz="18" w:space="0" w:color="auto"/>
            </w:tcBorders>
            <w:shd w:val="clear" w:color="auto" w:fill="F2F2F2" w:themeFill="background1" w:themeFillShade="F2"/>
            <w:tcMar>
              <w:top w:w="57" w:type="dxa"/>
              <w:bottom w:w="57" w:type="dxa"/>
            </w:tcMar>
          </w:tcPr>
          <w:p w:rsidR="004B45C9" w:rsidRPr="004B45C9" w:rsidRDefault="004B45C9" w:rsidP="008C51C2">
            <w:pPr>
              <w:spacing w:after="0"/>
              <w:rPr>
                <w:rFonts w:ascii="Calibri" w:hAnsi="Calibri"/>
              </w:rPr>
            </w:pPr>
            <w:r w:rsidRPr="004B45C9">
              <w:rPr>
                <w:rFonts w:ascii="Calibri" w:hAnsi="Calibri"/>
              </w:rPr>
              <w:t xml:space="preserve">Strateški </w:t>
            </w:r>
            <w:proofErr w:type="gramStart"/>
            <w:r w:rsidRPr="004B45C9">
              <w:rPr>
                <w:rFonts w:ascii="Calibri" w:hAnsi="Calibri"/>
              </w:rPr>
              <w:t>cilj(</w:t>
            </w:r>
            <w:proofErr w:type="gramEnd"/>
            <w:r w:rsidRPr="004B45C9">
              <w:rPr>
                <w:rFonts w:ascii="Calibri" w:hAnsi="Calibri"/>
              </w:rPr>
              <w:t xml:space="preserve">evi) čijem ostvarenju </w:t>
            </w:r>
            <w:r w:rsidR="008C51C2">
              <w:rPr>
                <w:rFonts w:ascii="Calibri" w:hAnsi="Calibri"/>
              </w:rPr>
              <w:t xml:space="preserve">će doprinijeti javni konkurs za </w:t>
            </w:r>
            <w:r w:rsidRPr="004B45C9">
              <w:rPr>
                <w:rFonts w:ascii="Calibri" w:hAnsi="Calibri"/>
              </w:rPr>
              <w:t>projekte i programe nevladinih organizacija</w:t>
            </w:r>
            <w:r w:rsidR="008C51C2">
              <w:rPr>
                <w:rFonts w:ascii="Calibri" w:hAnsi="Calibri"/>
              </w:rPr>
              <w:t xml:space="preserve"> </w:t>
            </w:r>
            <w:r w:rsidR="00AB3B75">
              <w:rPr>
                <w:rFonts w:ascii="Calibri" w:hAnsi="Calibri"/>
              </w:rPr>
              <w:t>u 2019.</w:t>
            </w:r>
            <w:r w:rsidRPr="004B45C9">
              <w:rPr>
                <w:rFonts w:ascii="Calibri" w:hAnsi="Calibri"/>
              </w:rPr>
              <w:t xml:space="preserve">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510F37" w:rsidRDefault="004B45C9" w:rsidP="008C51C2">
            <w:pPr>
              <w:spacing w:after="0"/>
              <w:rPr>
                <w:rFonts w:ascii="Calibri" w:hAnsi="Calibri"/>
              </w:rPr>
            </w:pPr>
            <w:r w:rsidRPr="004B45C9">
              <w:rPr>
                <w:rFonts w:ascii="Calibri" w:hAnsi="Calibri"/>
              </w:rPr>
              <w:t>Način na koji će javni konkurs za</w:t>
            </w:r>
            <w:r w:rsidR="008C51C2">
              <w:rPr>
                <w:rFonts w:ascii="Calibri" w:hAnsi="Calibri"/>
              </w:rPr>
              <w:t xml:space="preserve"> projekte i programe nevladinih </w:t>
            </w:r>
            <w:r w:rsidRPr="004B45C9">
              <w:rPr>
                <w:rFonts w:ascii="Calibri" w:hAnsi="Calibri"/>
              </w:rPr>
              <w:t>organizacija doprinijeti ostvarenju strateških ciljeva</w:t>
            </w:r>
            <w:r w:rsidR="008C51C2">
              <w:rPr>
                <w:rFonts w:ascii="Calibri" w:hAnsi="Calibri"/>
              </w:rPr>
              <w:t xml:space="preserve"> </w:t>
            </w:r>
            <w:r w:rsidRPr="004B45C9">
              <w:rPr>
                <w:rFonts w:ascii="Calibri" w:hAnsi="Calibri"/>
              </w:rPr>
              <w:t>(ukratko opisati)</w:t>
            </w:r>
          </w:p>
        </w:tc>
      </w:tr>
      <w:tr w:rsidR="004B45C9" w:rsidTr="004B45C9">
        <w:tc>
          <w:tcPr>
            <w:tcW w:w="6884" w:type="dxa"/>
            <w:tcMar>
              <w:top w:w="57" w:type="dxa"/>
              <w:bottom w:w="57" w:type="dxa"/>
            </w:tcMar>
          </w:tcPr>
          <w:p w:rsidR="00AB3B75" w:rsidRPr="00624E29" w:rsidRDefault="00AB3B75" w:rsidP="00AB3B75">
            <w:pPr>
              <w:jc w:val="both"/>
              <w:rPr>
                <w:rFonts w:ascii="Arial" w:eastAsia="Calibri" w:hAnsi="Arial" w:cs="Arial"/>
                <w:sz w:val="22"/>
                <w:szCs w:val="22"/>
              </w:rPr>
            </w:pPr>
            <w:r w:rsidRPr="00624E29">
              <w:rPr>
                <w:rFonts w:ascii="Arial" w:eastAsia="Calibri" w:hAnsi="Arial" w:cs="Arial"/>
                <w:bCs/>
                <w:sz w:val="22"/>
                <w:szCs w:val="22"/>
              </w:rPr>
              <w:t xml:space="preserve">Strateški cilj 1. </w:t>
            </w:r>
            <w:r w:rsidRPr="00624E29">
              <w:rPr>
                <w:rFonts w:ascii="Arial" w:eastAsia="Calibri" w:hAnsi="Arial" w:cs="Arial"/>
                <w:sz w:val="22"/>
                <w:szCs w:val="22"/>
              </w:rPr>
              <w:t>Stvaranje sigurnog i podržavajućeg okruženje za osob</w:t>
            </w:r>
            <w:r>
              <w:rPr>
                <w:rFonts w:ascii="Arial" w:eastAsia="Calibri" w:hAnsi="Arial" w:cs="Arial"/>
                <w:sz w:val="22"/>
                <w:szCs w:val="22"/>
              </w:rPr>
              <w:t>e</w:t>
            </w:r>
            <w:r w:rsidRPr="00624E29">
              <w:rPr>
                <w:rFonts w:ascii="Arial" w:eastAsia="Calibri" w:hAnsi="Arial" w:cs="Arial"/>
                <w:sz w:val="22"/>
                <w:szCs w:val="22"/>
              </w:rPr>
              <w:t xml:space="preserve"> koje žive s HIV-om i osobe u povećanom riziku i smanjena nejednakost polova u odgovoru na HIV</w:t>
            </w:r>
          </w:p>
          <w:p w:rsidR="00AB3B75" w:rsidRPr="00624E29" w:rsidRDefault="00AB3B75" w:rsidP="00AB3B75">
            <w:pPr>
              <w:jc w:val="both"/>
              <w:rPr>
                <w:rFonts w:ascii="Arial" w:eastAsia="Calibri" w:hAnsi="Arial" w:cs="Arial"/>
                <w:sz w:val="22"/>
                <w:szCs w:val="22"/>
              </w:rPr>
            </w:pPr>
            <w:r w:rsidRPr="00624E29">
              <w:rPr>
                <w:rFonts w:ascii="Arial" w:eastAsia="Calibri" w:hAnsi="Arial" w:cs="Arial"/>
                <w:bCs/>
                <w:sz w:val="22"/>
                <w:szCs w:val="22"/>
              </w:rPr>
              <w:t xml:space="preserve">Strateški cilj 2: </w:t>
            </w:r>
            <w:r w:rsidRPr="00624E29">
              <w:rPr>
                <w:rFonts w:ascii="Arial" w:eastAsia="Calibri" w:hAnsi="Arial" w:cs="Arial"/>
                <w:sz w:val="22"/>
                <w:szCs w:val="22"/>
              </w:rPr>
              <w:t>Uspostavljanje efikasnog sistema prevencije HIV-a i PPI među osobama u povećanom riziku, ustanovama i opštom populacijom</w:t>
            </w:r>
          </w:p>
          <w:p w:rsidR="00AB3B75" w:rsidRPr="00624E29" w:rsidRDefault="00AB3B75" w:rsidP="00AB3B75">
            <w:pPr>
              <w:jc w:val="both"/>
              <w:rPr>
                <w:rFonts w:ascii="Arial" w:eastAsia="Calibri" w:hAnsi="Arial" w:cs="Arial"/>
                <w:sz w:val="22"/>
                <w:szCs w:val="22"/>
              </w:rPr>
            </w:pPr>
          </w:p>
          <w:p w:rsidR="00AB3B75" w:rsidRPr="00624E29" w:rsidRDefault="00AB3B75" w:rsidP="00AB3B75">
            <w:pPr>
              <w:jc w:val="both"/>
              <w:rPr>
                <w:rFonts w:ascii="Arial" w:eastAsia="Calibri" w:hAnsi="Arial" w:cs="Arial"/>
                <w:b/>
                <w:sz w:val="22"/>
                <w:szCs w:val="22"/>
              </w:rPr>
            </w:pPr>
            <w:r w:rsidRPr="00624E29">
              <w:rPr>
                <w:rFonts w:ascii="Arial" w:eastAsia="Calibri" w:hAnsi="Arial" w:cs="Arial"/>
                <w:sz w:val="22"/>
                <w:szCs w:val="22"/>
              </w:rPr>
              <w:t>Strateški cilj 3: Obezbjeđivanje pristupačnog i ravnopravnog liječenja, njege i pomoći za sve osobe koje koje žive sa HIV-om</w:t>
            </w:r>
          </w:p>
          <w:p w:rsidR="00AB3B75" w:rsidRPr="00624E29" w:rsidRDefault="00AB3B75" w:rsidP="00AB3B75">
            <w:pPr>
              <w:autoSpaceDE w:val="0"/>
              <w:autoSpaceDN w:val="0"/>
              <w:adjustRightInd w:val="0"/>
              <w:jc w:val="both"/>
              <w:rPr>
                <w:rFonts w:ascii="Arial" w:eastAsia="Calibri" w:hAnsi="Arial" w:cs="Arial"/>
                <w:sz w:val="22"/>
                <w:szCs w:val="22"/>
              </w:rPr>
            </w:pPr>
            <w:r w:rsidRPr="00624E29">
              <w:rPr>
                <w:rFonts w:ascii="Arial" w:eastAsia="Calibri" w:hAnsi="Arial" w:cs="Arial"/>
                <w:bCs/>
                <w:sz w:val="22"/>
                <w:szCs w:val="22"/>
              </w:rPr>
              <w:t xml:space="preserve">Strateški cilj 4. </w:t>
            </w:r>
            <w:r w:rsidRPr="00624E29">
              <w:rPr>
                <w:rFonts w:ascii="Arial" w:eastAsia="Calibri" w:hAnsi="Arial" w:cs="Arial"/>
                <w:sz w:val="22"/>
                <w:szCs w:val="22"/>
              </w:rPr>
              <w:t>Uspostavljanje efikasnog nadzora i praćenja koji će omogućiti odgovor na HIV/AIDS usklađen sa postojećim stanjem i potrebama</w:t>
            </w:r>
          </w:p>
          <w:p w:rsidR="00AB3B75" w:rsidRPr="00624E29" w:rsidRDefault="00AB3B75" w:rsidP="00AB3B75">
            <w:pPr>
              <w:autoSpaceDE w:val="0"/>
              <w:autoSpaceDN w:val="0"/>
              <w:adjustRightInd w:val="0"/>
              <w:jc w:val="both"/>
              <w:rPr>
                <w:rFonts w:ascii="Arial" w:eastAsia="Calibri" w:hAnsi="Arial" w:cs="Arial"/>
                <w:b/>
                <w:sz w:val="22"/>
                <w:szCs w:val="22"/>
              </w:rPr>
            </w:pPr>
            <w:r w:rsidRPr="00624E29">
              <w:rPr>
                <w:rFonts w:ascii="Arial" w:eastAsia="Calibri" w:hAnsi="Arial" w:cs="Arial"/>
                <w:bCs/>
                <w:sz w:val="22"/>
                <w:szCs w:val="22"/>
              </w:rPr>
              <w:lastRenderedPageBreak/>
              <w:t xml:space="preserve">Strateški cilj 5. </w:t>
            </w:r>
            <w:r w:rsidRPr="00624E29">
              <w:rPr>
                <w:rFonts w:ascii="Arial" w:eastAsia="Calibri" w:hAnsi="Arial" w:cs="Arial"/>
                <w:sz w:val="22"/>
                <w:szCs w:val="22"/>
              </w:rPr>
              <w:t>Stvaranje održivih mehanizama koordinacije i partnerstva u odgovoru na HIV/AIDS</w:t>
            </w:r>
          </w:p>
          <w:p w:rsidR="004B45C9" w:rsidRPr="00510F37" w:rsidRDefault="004B45C9" w:rsidP="004B45C9">
            <w:pPr>
              <w:spacing w:after="0"/>
              <w:rPr>
                <w:rFonts w:ascii="Calibri" w:hAnsi="Calibri"/>
              </w:rPr>
            </w:pPr>
          </w:p>
        </w:tc>
        <w:tc>
          <w:tcPr>
            <w:tcW w:w="6862" w:type="dxa"/>
            <w:tcMar>
              <w:top w:w="57" w:type="dxa"/>
              <w:bottom w:w="57" w:type="dxa"/>
            </w:tcMar>
          </w:tcPr>
          <w:p w:rsidR="001E103E" w:rsidRPr="00624E29" w:rsidRDefault="001E103E" w:rsidP="001E103E">
            <w:pPr>
              <w:pStyle w:val="NoSpacing"/>
              <w:rPr>
                <w:rFonts w:ascii="Arial" w:eastAsia="Calibri" w:hAnsi="Arial" w:cs="Arial"/>
                <w:sz w:val="22"/>
              </w:rPr>
            </w:pPr>
            <w:r w:rsidRPr="00624E29">
              <w:rPr>
                <w:rFonts w:ascii="Arial" w:eastAsia="Calibri" w:hAnsi="Arial" w:cs="Arial"/>
                <w:sz w:val="22"/>
              </w:rPr>
              <w:lastRenderedPageBreak/>
              <w:t xml:space="preserve">Konkurs će doprinijeti realizaciji mjera </w:t>
            </w:r>
            <w:r w:rsidRPr="00624E29">
              <w:rPr>
                <w:rFonts w:ascii="Arial" w:eastAsia="Calibri" w:hAnsi="Arial" w:cs="Arial"/>
                <w:sz w:val="22"/>
                <w:szCs w:val="22"/>
                <w:lang w:eastAsia="zh-CN"/>
              </w:rPr>
              <w:t xml:space="preserve">Nacionalnog strateškog odgovora na HIV/AIDS 2015-2020: </w:t>
            </w:r>
          </w:p>
          <w:p w:rsidR="001E103E" w:rsidRPr="001E103E" w:rsidRDefault="001E103E" w:rsidP="001E103E">
            <w:pPr>
              <w:pStyle w:val="ListParagraph"/>
              <w:numPr>
                <w:ilvl w:val="0"/>
                <w:numId w:val="12"/>
              </w:numPr>
              <w:autoSpaceDE w:val="0"/>
              <w:autoSpaceDN w:val="0"/>
              <w:adjustRightInd w:val="0"/>
              <w:spacing w:after="0"/>
              <w:rPr>
                <w:rFonts w:ascii="Arial" w:hAnsi="Arial" w:cs="Arial"/>
                <w:sz w:val="22"/>
                <w:szCs w:val="22"/>
                <w:lang w:eastAsia="en-GB"/>
              </w:rPr>
            </w:pPr>
            <w:r w:rsidRPr="001E103E">
              <w:rPr>
                <w:rFonts w:ascii="Arial" w:hAnsi="Arial" w:cs="Arial"/>
                <w:sz w:val="22"/>
                <w:szCs w:val="22"/>
                <w:lang w:eastAsia="en-GB"/>
              </w:rPr>
              <w:t>Obezbijediti institucionalnu podršku za rad i unaprjeđenje kvaliteta usluga u postojećim Drop in centrima za MSM, kao i podršku sprovo</w:t>
            </w:r>
            <w:r w:rsidRPr="001E103E">
              <w:rPr>
                <w:rFonts w:ascii="Arial" w:hAnsi="Arial" w:cs="Arial"/>
                <w:sz w:val="22"/>
                <w:szCs w:val="22"/>
                <w:lang w:val="sr-Latn-ME" w:eastAsia="en-GB"/>
              </w:rPr>
              <w:t>đenju</w:t>
            </w:r>
            <w:r w:rsidRPr="001E103E">
              <w:rPr>
                <w:rFonts w:ascii="Arial" w:hAnsi="Arial" w:cs="Arial"/>
                <w:sz w:val="22"/>
                <w:szCs w:val="22"/>
              </w:rPr>
              <w:t xml:space="preserve"> preventivnih programa prevencije HIV-a kroz kontinuirani terenski rad sa MSM</w:t>
            </w:r>
          </w:p>
          <w:p w:rsidR="001E103E" w:rsidRPr="00FE6880" w:rsidRDefault="001E103E" w:rsidP="001E103E">
            <w:pPr>
              <w:pStyle w:val="ListParagraph"/>
              <w:numPr>
                <w:ilvl w:val="0"/>
                <w:numId w:val="12"/>
              </w:numPr>
              <w:autoSpaceDE w:val="0"/>
              <w:autoSpaceDN w:val="0"/>
              <w:adjustRightInd w:val="0"/>
              <w:spacing w:after="0"/>
              <w:rPr>
                <w:rFonts w:ascii="Arial" w:hAnsi="Arial" w:cs="Arial"/>
                <w:sz w:val="22"/>
                <w:szCs w:val="22"/>
                <w:lang w:eastAsia="en-GB"/>
              </w:rPr>
            </w:pPr>
            <w:r w:rsidRPr="00FE6880">
              <w:rPr>
                <w:rFonts w:ascii="Arial" w:hAnsi="Arial" w:cs="Arial"/>
                <w:sz w:val="22"/>
                <w:szCs w:val="22"/>
                <w:lang w:eastAsia="en-GB"/>
              </w:rPr>
              <w:t xml:space="preserve">Obezbijediti institucionalnu podršku za rad i unaprjeđenje kvaliteta usluga u </w:t>
            </w:r>
            <w:r>
              <w:rPr>
                <w:rFonts w:ascii="Arial" w:hAnsi="Arial" w:cs="Arial"/>
                <w:sz w:val="22"/>
                <w:szCs w:val="22"/>
                <w:lang w:eastAsia="en-GB"/>
              </w:rPr>
              <w:t>dva</w:t>
            </w:r>
            <w:r w:rsidRPr="00FE6880">
              <w:rPr>
                <w:rFonts w:ascii="Arial" w:hAnsi="Arial" w:cs="Arial"/>
                <w:sz w:val="22"/>
                <w:szCs w:val="22"/>
                <w:lang w:eastAsia="en-GB"/>
              </w:rPr>
              <w:t xml:space="preserve"> Drop in centra za IKD u Podgorici i jednom Drop in centru</w:t>
            </w:r>
            <w:r>
              <w:rPr>
                <w:rFonts w:ascii="Arial" w:hAnsi="Arial" w:cs="Arial"/>
                <w:sz w:val="22"/>
                <w:szCs w:val="22"/>
                <w:lang w:eastAsia="en-GB"/>
              </w:rPr>
              <w:t xml:space="preserve"> za IKD</w:t>
            </w:r>
            <w:r w:rsidRPr="00FE6880">
              <w:rPr>
                <w:rFonts w:ascii="Arial" w:hAnsi="Arial" w:cs="Arial"/>
                <w:sz w:val="22"/>
                <w:szCs w:val="22"/>
                <w:lang w:eastAsia="en-GB"/>
              </w:rPr>
              <w:t xml:space="preserve"> u Baru, </w:t>
            </w:r>
            <w:r>
              <w:rPr>
                <w:rFonts w:ascii="Arial" w:hAnsi="Arial" w:cs="Arial"/>
                <w:sz w:val="22"/>
                <w:szCs w:val="22"/>
                <w:lang w:eastAsia="en-GB"/>
              </w:rPr>
              <w:t xml:space="preserve">kao </w:t>
            </w:r>
            <w:r w:rsidRPr="00FE6880">
              <w:rPr>
                <w:rFonts w:ascii="Arial" w:hAnsi="Arial" w:cs="Arial"/>
                <w:sz w:val="22"/>
                <w:szCs w:val="22"/>
                <w:lang w:eastAsia="en-GB"/>
              </w:rPr>
              <w:t xml:space="preserve">i </w:t>
            </w:r>
            <w:r>
              <w:rPr>
                <w:rFonts w:ascii="Arial" w:hAnsi="Arial" w:cs="Arial"/>
                <w:sz w:val="22"/>
                <w:szCs w:val="22"/>
                <w:lang w:eastAsia="en-GB"/>
              </w:rPr>
              <w:t xml:space="preserve">podršku </w:t>
            </w:r>
            <w:r w:rsidRPr="00FE6880">
              <w:rPr>
                <w:rFonts w:ascii="Arial" w:hAnsi="Arial" w:cs="Arial"/>
                <w:sz w:val="22"/>
                <w:szCs w:val="22"/>
                <w:lang w:eastAsia="en-GB"/>
              </w:rPr>
              <w:t>sprovođenj</w:t>
            </w:r>
            <w:r>
              <w:rPr>
                <w:rFonts w:ascii="Arial" w:hAnsi="Arial" w:cs="Arial"/>
                <w:sz w:val="22"/>
                <w:szCs w:val="22"/>
                <w:lang w:eastAsia="en-GB"/>
              </w:rPr>
              <w:t>u</w:t>
            </w:r>
            <w:r w:rsidRPr="00FE6880">
              <w:rPr>
                <w:rFonts w:ascii="Arial" w:hAnsi="Arial" w:cs="Arial"/>
                <w:sz w:val="22"/>
                <w:szCs w:val="22"/>
              </w:rPr>
              <w:t xml:space="preserve"> programa smanjenja štete za IKD kroz kontinuirani terenski rad</w:t>
            </w:r>
          </w:p>
          <w:p w:rsidR="001E103E" w:rsidRPr="00DA4EB8" w:rsidRDefault="001E103E" w:rsidP="001E103E">
            <w:pPr>
              <w:pStyle w:val="ListParagraph"/>
              <w:numPr>
                <w:ilvl w:val="0"/>
                <w:numId w:val="12"/>
              </w:numPr>
              <w:autoSpaceDE w:val="0"/>
              <w:autoSpaceDN w:val="0"/>
              <w:adjustRightInd w:val="0"/>
              <w:spacing w:after="0"/>
              <w:rPr>
                <w:rFonts w:ascii="Arial" w:hAnsi="Arial" w:cs="Arial"/>
                <w:sz w:val="22"/>
                <w:szCs w:val="22"/>
                <w:lang w:eastAsia="en-GB"/>
              </w:rPr>
            </w:pPr>
            <w:r w:rsidRPr="00FE6880">
              <w:rPr>
                <w:rFonts w:ascii="Arial" w:hAnsi="Arial" w:cs="Arial"/>
                <w:sz w:val="22"/>
                <w:szCs w:val="22"/>
                <w:lang w:eastAsia="en-GB"/>
              </w:rPr>
              <w:t>Obezbijediti institucionalnu podršku za rad i unaprjeđenje kvaliteta usluga u</w:t>
            </w:r>
            <w:r w:rsidRPr="00DA4EB8">
              <w:rPr>
                <w:rFonts w:ascii="Arial" w:hAnsi="Arial" w:cs="Arial"/>
                <w:sz w:val="22"/>
                <w:szCs w:val="22"/>
                <w:lang w:eastAsia="en-GB"/>
              </w:rPr>
              <w:t xml:space="preserve"> postojećim Drop in centrima za seksualne radnice/ke, </w:t>
            </w:r>
            <w:r>
              <w:rPr>
                <w:rFonts w:ascii="Arial" w:hAnsi="Arial" w:cs="Arial"/>
                <w:sz w:val="22"/>
                <w:szCs w:val="22"/>
                <w:lang w:eastAsia="en-GB"/>
              </w:rPr>
              <w:t xml:space="preserve">kao i podršku </w:t>
            </w:r>
            <w:r w:rsidRPr="00DA4EB8">
              <w:rPr>
                <w:rFonts w:ascii="Arial" w:hAnsi="Arial" w:cs="Arial"/>
                <w:sz w:val="22"/>
                <w:szCs w:val="22"/>
                <w:lang w:eastAsia="en-GB"/>
              </w:rPr>
              <w:t>sprovođenj</w:t>
            </w:r>
            <w:r>
              <w:rPr>
                <w:rFonts w:ascii="Arial" w:hAnsi="Arial" w:cs="Arial"/>
                <w:sz w:val="22"/>
                <w:szCs w:val="22"/>
                <w:lang w:eastAsia="en-GB"/>
              </w:rPr>
              <w:t>u</w:t>
            </w:r>
            <w:r w:rsidRPr="00FE6880">
              <w:rPr>
                <w:rFonts w:ascii="Arial" w:hAnsi="Arial" w:cs="Arial"/>
                <w:sz w:val="22"/>
                <w:szCs w:val="22"/>
              </w:rPr>
              <w:t xml:space="preserve"> programa prevencije HIV-a kroz kontinuirani terenski rad sa seksualnim radnicima/ama</w:t>
            </w:r>
          </w:p>
          <w:p w:rsidR="001E103E" w:rsidRPr="00624E29" w:rsidRDefault="001E103E" w:rsidP="001E103E">
            <w:pPr>
              <w:pStyle w:val="ListParagraph"/>
              <w:numPr>
                <w:ilvl w:val="0"/>
                <w:numId w:val="12"/>
              </w:numPr>
              <w:autoSpaceDE w:val="0"/>
              <w:autoSpaceDN w:val="0"/>
              <w:adjustRightInd w:val="0"/>
              <w:spacing w:after="0"/>
              <w:rPr>
                <w:rFonts w:ascii="Arial" w:hAnsi="Arial" w:cs="Arial"/>
                <w:sz w:val="22"/>
                <w:szCs w:val="22"/>
                <w:lang w:eastAsia="en-GB"/>
              </w:rPr>
            </w:pPr>
            <w:r w:rsidRPr="00624E29">
              <w:rPr>
                <w:rFonts w:ascii="Arial" w:hAnsi="Arial" w:cs="Arial"/>
                <w:sz w:val="22"/>
                <w:szCs w:val="22"/>
                <w:lang w:eastAsia="en-GB"/>
              </w:rPr>
              <w:lastRenderedPageBreak/>
              <w:t xml:space="preserve">Obezbijediti savjetovanje putem interneta za MSM i ostale populacije u riziku </w:t>
            </w:r>
          </w:p>
          <w:p w:rsidR="001E103E" w:rsidRPr="00624E29" w:rsidRDefault="001E103E" w:rsidP="001E103E">
            <w:pPr>
              <w:pStyle w:val="ListParagraph"/>
              <w:numPr>
                <w:ilvl w:val="0"/>
                <w:numId w:val="12"/>
              </w:numPr>
              <w:autoSpaceDE w:val="0"/>
              <w:autoSpaceDN w:val="0"/>
              <w:adjustRightInd w:val="0"/>
              <w:spacing w:after="0"/>
              <w:rPr>
                <w:rFonts w:ascii="Arial" w:hAnsi="Arial" w:cs="Arial"/>
                <w:sz w:val="22"/>
                <w:szCs w:val="22"/>
                <w:lang w:eastAsia="en-GB"/>
              </w:rPr>
            </w:pPr>
            <w:r w:rsidRPr="00624E29">
              <w:rPr>
                <w:rFonts w:ascii="Arial" w:hAnsi="Arial" w:cs="Arial"/>
                <w:sz w:val="22"/>
                <w:szCs w:val="22"/>
                <w:lang w:eastAsia="en-GB"/>
              </w:rPr>
              <w:t xml:space="preserve">Edukacija zatvorenika i zatvorskog osoblja u ustanovama za izdržavanje zatvorske kazne o prevenciji HIV-a, PPI i programima smanjenja štete </w:t>
            </w:r>
          </w:p>
          <w:p w:rsidR="001E103E" w:rsidRPr="00624E29" w:rsidRDefault="001E103E" w:rsidP="001E103E">
            <w:pPr>
              <w:pStyle w:val="ListParagraph"/>
              <w:numPr>
                <w:ilvl w:val="0"/>
                <w:numId w:val="12"/>
              </w:numPr>
              <w:autoSpaceDE w:val="0"/>
              <w:autoSpaceDN w:val="0"/>
              <w:adjustRightInd w:val="0"/>
              <w:spacing w:after="0"/>
              <w:rPr>
                <w:rFonts w:ascii="Arial" w:hAnsi="Arial" w:cs="Arial"/>
                <w:sz w:val="22"/>
                <w:szCs w:val="22"/>
                <w:lang w:eastAsia="en-GB"/>
              </w:rPr>
            </w:pPr>
            <w:r w:rsidRPr="00624E29">
              <w:rPr>
                <w:rFonts w:ascii="Arial" w:hAnsi="Arial" w:cs="Arial"/>
                <w:sz w:val="22"/>
                <w:szCs w:val="22"/>
                <w:lang w:eastAsia="en-GB"/>
              </w:rPr>
              <w:t xml:space="preserve">Uspostaviti vaninstitucionalno savjetovalište za osobe koje žive sa HIV-om </w:t>
            </w:r>
          </w:p>
          <w:p w:rsidR="001E103E" w:rsidRPr="00624E29" w:rsidRDefault="001E103E" w:rsidP="001E103E">
            <w:pPr>
              <w:pStyle w:val="ListParagraph"/>
              <w:numPr>
                <w:ilvl w:val="0"/>
                <w:numId w:val="12"/>
              </w:numPr>
              <w:autoSpaceDE w:val="0"/>
              <w:autoSpaceDN w:val="0"/>
              <w:adjustRightInd w:val="0"/>
              <w:spacing w:after="0"/>
              <w:rPr>
                <w:rFonts w:ascii="Arial" w:hAnsi="Arial" w:cs="Arial"/>
                <w:sz w:val="22"/>
                <w:szCs w:val="22"/>
                <w:lang w:eastAsia="en-GB"/>
              </w:rPr>
            </w:pPr>
            <w:r w:rsidRPr="00624E29">
              <w:rPr>
                <w:rFonts w:ascii="Arial" w:hAnsi="Arial" w:cs="Arial"/>
                <w:sz w:val="22"/>
                <w:szCs w:val="22"/>
              </w:rPr>
              <w:t>Obezbijediti institucionalnu podršku postojećem Savjetovalištu za pomorce o HIV/AIDS-u i PPI koji funkcioniše u okviru NVO, po ugledu na Savjetovalište u okviru DZ u Kotoru</w:t>
            </w:r>
          </w:p>
          <w:p w:rsidR="001E103E" w:rsidRPr="00624E29" w:rsidRDefault="001E103E" w:rsidP="001E103E">
            <w:pPr>
              <w:pStyle w:val="ListParagraph"/>
              <w:numPr>
                <w:ilvl w:val="0"/>
                <w:numId w:val="12"/>
              </w:numPr>
              <w:autoSpaceDE w:val="0"/>
              <w:autoSpaceDN w:val="0"/>
              <w:adjustRightInd w:val="0"/>
              <w:spacing w:after="0"/>
              <w:rPr>
                <w:rFonts w:ascii="Arial" w:hAnsi="Arial" w:cs="Arial"/>
                <w:sz w:val="22"/>
                <w:szCs w:val="22"/>
                <w:lang w:eastAsia="en-GB"/>
              </w:rPr>
            </w:pPr>
            <w:r w:rsidRPr="00624E29">
              <w:rPr>
                <w:rFonts w:ascii="Arial" w:hAnsi="Arial" w:cs="Arial"/>
                <w:sz w:val="22"/>
                <w:szCs w:val="22"/>
              </w:rPr>
              <w:t xml:space="preserve">Sprovoditi terenski rad među pomorcima (savjetovanje i edukacija) </w:t>
            </w:r>
          </w:p>
          <w:p w:rsidR="001E103E" w:rsidRDefault="001E103E" w:rsidP="001E103E">
            <w:pPr>
              <w:pStyle w:val="ListParagraph"/>
              <w:numPr>
                <w:ilvl w:val="0"/>
                <w:numId w:val="12"/>
              </w:numPr>
              <w:autoSpaceDE w:val="0"/>
              <w:autoSpaceDN w:val="0"/>
              <w:adjustRightInd w:val="0"/>
              <w:spacing w:after="0"/>
              <w:rPr>
                <w:rFonts w:ascii="Arial" w:hAnsi="Arial" w:cs="Arial"/>
                <w:sz w:val="22"/>
                <w:szCs w:val="22"/>
                <w:lang w:eastAsia="en-GB"/>
              </w:rPr>
            </w:pPr>
            <w:r w:rsidRPr="00624E29">
              <w:rPr>
                <w:rFonts w:ascii="Arial" w:hAnsi="Arial" w:cs="Arial"/>
                <w:sz w:val="22"/>
                <w:szCs w:val="22"/>
                <w:lang w:eastAsia="en-GB"/>
              </w:rPr>
              <w:t xml:space="preserve">Sprovoditi aktivnosti terenskog rada među RE i društveno isključenom omladinom </w:t>
            </w:r>
          </w:p>
          <w:p w:rsidR="001E103E" w:rsidRDefault="001E103E" w:rsidP="001E103E">
            <w:pPr>
              <w:pStyle w:val="ListParagraph"/>
              <w:numPr>
                <w:ilvl w:val="0"/>
                <w:numId w:val="12"/>
              </w:numPr>
              <w:autoSpaceDE w:val="0"/>
              <w:autoSpaceDN w:val="0"/>
              <w:adjustRightInd w:val="0"/>
              <w:spacing w:after="0"/>
              <w:rPr>
                <w:rFonts w:ascii="Arial" w:hAnsi="Arial" w:cs="Arial"/>
                <w:sz w:val="22"/>
                <w:szCs w:val="22"/>
                <w:lang w:eastAsia="en-GB"/>
              </w:rPr>
            </w:pPr>
            <w:r w:rsidRPr="000E2163">
              <w:rPr>
                <w:rFonts w:ascii="Arial" w:hAnsi="Arial" w:cs="Arial"/>
                <w:sz w:val="22"/>
                <w:szCs w:val="22"/>
                <w:lang w:eastAsia="en-GB"/>
              </w:rPr>
              <w:t>Vršnjačka edukacija među mladim adolescentima i studentima</w:t>
            </w:r>
            <w:r>
              <w:rPr>
                <w:rFonts w:ascii="Arial" w:hAnsi="Arial" w:cs="Arial"/>
                <w:sz w:val="22"/>
                <w:szCs w:val="22"/>
                <w:lang w:eastAsia="en-GB"/>
              </w:rPr>
              <w:t xml:space="preserve">. </w:t>
            </w:r>
          </w:p>
          <w:p w:rsidR="004B45C9" w:rsidRPr="00510F37" w:rsidRDefault="004B45C9" w:rsidP="001E103E">
            <w:pPr>
              <w:spacing w:after="0"/>
              <w:rPr>
                <w:rFonts w:ascii="Calibri" w:hAnsi="Calibri"/>
              </w:rPr>
            </w:pPr>
          </w:p>
        </w:tc>
      </w:tr>
    </w:tbl>
    <w:p w:rsidR="00FF5B24" w:rsidRDefault="00FF5B24" w:rsidP="00FF5B24"/>
    <w:p w:rsidR="00FF5B24" w:rsidRDefault="001E36C7" w:rsidP="001E36C7">
      <w:pPr>
        <w:pStyle w:val="ListParagraph"/>
        <w:numPr>
          <w:ilvl w:val="0"/>
          <w:numId w:val="5"/>
        </w:numPr>
        <w:rPr>
          <w:b/>
        </w:rPr>
      </w:pPr>
      <w:r w:rsidRPr="00FF5B24">
        <w:rPr>
          <w:b/>
        </w:rPr>
        <w:t>JAVNI KONKURSI ZA FINANSIRANJE PROJEKATA I PROGRAMA NVO - DOPRINOS OSTVARENJU STRATEŠKIH CILJEVA IZ SEKTORSKE NADLEŽNOSTI MINISTARSTVA</w:t>
      </w:r>
    </w:p>
    <w:p w:rsidR="00FF5B24" w:rsidRDefault="001E36C7" w:rsidP="00FE6324">
      <w:pPr>
        <w:pStyle w:val="ListParagraph"/>
        <w:numPr>
          <w:ilvl w:val="1"/>
          <w:numId w:val="5"/>
        </w:numPr>
        <w:jc w:val="both"/>
      </w:pPr>
      <w:r w:rsidRPr="00FF5B24">
        <w:t>Navesti javne konkurse koji se p</w:t>
      </w:r>
      <w:r w:rsidR="001E103E">
        <w:t>redlažu za objavljivanje u 2019</w:t>
      </w:r>
      <w:r w:rsidRPr="00FF5B24">
        <w:t xml:space="preserve">. </w:t>
      </w:r>
      <w:proofErr w:type="gramStart"/>
      <w:r w:rsidRPr="00FF5B24">
        <w:t>godini</w:t>
      </w:r>
      <w:proofErr w:type="gramEnd"/>
      <w:r w:rsidRPr="00FF5B24">
        <w:t xml:space="preserve"> u cilju doprinosa ostvarenju strateških ciljeva iz sektorske nadležnosti (iz tačke 3.1.), uz prijedlog potrebnih iznosa. Ukoliko postoji mogućnost preklapanja s javnim konkursima iz nacionalnih, sredstava EU </w:t>
      </w:r>
      <w:proofErr w:type="gramStart"/>
      <w:r w:rsidRPr="00FF5B24">
        <w:t>ili</w:t>
      </w:r>
      <w:proofErr w:type="gramEnd"/>
      <w:r w:rsidRPr="00FF5B24">
        <w:t xml:space="preserve"> drugih vanjskih fondova iz nadležnosti neke druge institucije, navesti s kojim organom je potrebno koo</w:t>
      </w:r>
      <w:r w:rsidR="00FF5B24">
        <w:t>rdinirati oblasti finansiranja.</w:t>
      </w:r>
    </w:p>
    <w:tbl>
      <w:tblPr>
        <w:tblStyle w:val="TableGrid"/>
        <w:tblW w:w="0" w:type="auto"/>
        <w:tblInd w:w="792" w:type="dxa"/>
        <w:tblLook w:val="04A0" w:firstRow="1" w:lastRow="0" w:firstColumn="1" w:lastColumn="0" w:noHBand="0" w:noVBand="1"/>
      </w:tblPr>
      <w:tblGrid>
        <w:gridCol w:w="6037"/>
        <w:gridCol w:w="1828"/>
        <w:gridCol w:w="5655"/>
      </w:tblGrid>
      <w:tr w:rsidR="00F470AB" w:rsidTr="001E103E">
        <w:tc>
          <w:tcPr>
            <w:tcW w:w="6037" w:type="dxa"/>
            <w:tcBorders>
              <w:top w:val="single" w:sz="18" w:space="0" w:color="auto"/>
            </w:tcBorders>
            <w:shd w:val="clear" w:color="auto" w:fill="F2F2F2" w:themeFill="background1" w:themeFillShade="F2"/>
            <w:tcMar>
              <w:top w:w="57" w:type="dxa"/>
              <w:bottom w:w="57" w:type="dxa"/>
            </w:tcMar>
          </w:tcPr>
          <w:p w:rsidR="00F470AB" w:rsidRPr="004B45C9" w:rsidRDefault="00F470AB" w:rsidP="002F1960">
            <w:pPr>
              <w:spacing w:after="0"/>
              <w:rPr>
                <w:rFonts w:ascii="Calibri" w:hAnsi="Calibri"/>
              </w:rPr>
            </w:pPr>
            <w:r w:rsidRPr="004B45C9">
              <w:rPr>
                <w:rFonts w:ascii="Calibri" w:hAnsi="Calibri"/>
              </w:rPr>
              <w:t xml:space="preserve">Naziv javnog konkursa </w:t>
            </w:r>
          </w:p>
        </w:tc>
        <w:tc>
          <w:tcPr>
            <w:tcW w:w="1828"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4B45C9" w:rsidRDefault="00F470AB" w:rsidP="002F1960">
            <w:pPr>
              <w:spacing w:after="0"/>
              <w:jc w:val="right"/>
              <w:rPr>
                <w:rFonts w:ascii="Calibri" w:hAnsi="Calibri"/>
              </w:rPr>
            </w:pPr>
            <w:r>
              <w:rPr>
                <w:rFonts w:ascii="Calibri" w:hAnsi="Calibri"/>
              </w:rPr>
              <w:t>Iznos</w:t>
            </w:r>
          </w:p>
        </w:tc>
        <w:tc>
          <w:tcPr>
            <w:tcW w:w="5655" w:type="dxa"/>
            <w:tcBorders>
              <w:top w:val="single" w:sz="18" w:space="0" w:color="auto"/>
              <w:left w:val="single" w:sz="2" w:space="0" w:color="auto"/>
            </w:tcBorders>
            <w:shd w:val="clear" w:color="auto" w:fill="F2F2F2" w:themeFill="background1" w:themeFillShade="F2"/>
          </w:tcPr>
          <w:p w:rsidR="00F470AB" w:rsidRPr="004B45C9" w:rsidRDefault="00F470AB" w:rsidP="002F1960">
            <w:pPr>
              <w:spacing w:after="0"/>
              <w:rPr>
                <w:rFonts w:ascii="Calibri" w:hAnsi="Calibri"/>
              </w:rPr>
            </w:pPr>
            <w:r w:rsidRPr="004B45C9">
              <w:rPr>
                <w:rFonts w:ascii="Calibri" w:hAnsi="Calibri"/>
              </w:rPr>
              <w:t xml:space="preserve">Drugi </w:t>
            </w:r>
            <w:r w:rsidR="00963B9D">
              <w:rPr>
                <w:rFonts w:ascii="Calibri" w:hAnsi="Calibri"/>
              </w:rPr>
              <w:t xml:space="preserve">donatori </w:t>
            </w:r>
            <w:r w:rsidRPr="004B45C9">
              <w:rPr>
                <w:rFonts w:ascii="Calibri" w:hAnsi="Calibri"/>
              </w:rPr>
              <w:t>s kojima je potrebno koordinirati oblasti finansiranja</w:t>
            </w:r>
          </w:p>
        </w:tc>
      </w:tr>
      <w:tr w:rsidR="00F470AB" w:rsidTr="001E103E">
        <w:tc>
          <w:tcPr>
            <w:tcW w:w="6037" w:type="dxa"/>
            <w:tcMar>
              <w:top w:w="57" w:type="dxa"/>
              <w:bottom w:w="57" w:type="dxa"/>
            </w:tcMar>
          </w:tcPr>
          <w:p w:rsidR="001E103E" w:rsidRDefault="001E103E" w:rsidP="001E103E">
            <w:pPr>
              <w:outlineLvl w:val="0"/>
              <w:rPr>
                <w:rFonts w:ascii="Arial" w:hAnsi="Arial" w:cs="Arial"/>
                <w:color w:val="000000"/>
                <w:sz w:val="22"/>
                <w:szCs w:val="22"/>
                <w:shd w:val="clear" w:color="auto" w:fill="FFFFFF"/>
              </w:rPr>
            </w:pPr>
            <w:r w:rsidRPr="00624E29">
              <w:rPr>
                <w:rFonts w:ascii="Arial" w:hAnsi="Arial" w:cs="Arial"/>
                <w:color w:val="222222"/>
                <w:sz w:val="22"/>
                <w:szCs w:val="22"/>
                <w:shd w:val="clear" w:color="auto" w:fill="FFFFFF"/>
              </w:rPr>
              <w:t>Podrška programima</w:t>
            </w:r>
            <w:r w:rsidRPr="00624E29">
              <w:rPr>
                <w:rFonts w:ascii="Arial" w:hAnsi="Arial" w:cs="Arial"/>
                <w:color w:val="000000"/>
                <w:sz w:val="22"/>
                <w:szCs w:val="22"/>
                <w:shd w:val="clear" w:color="auto" w:fill="FFFFFF"/>
              </w:rPr>
              <w:t> prevencije HIV/AIDS-a među ključnim populacijama i programima unapređenja tretmana osoba koje žive sa HIV-om</w:t>
            </w:r>
          </w:p>
          <w:p w:rsidR="00F470AB" w:rsidRPr="00510F37" w:rsidRDefault="00F470AB" w:rsidP="002F1960">
            <w:pPr>
              <w:spacing w:after="0"/>
              <w:rPr>
                <w:rFonts w:ascii="Calibri" w:hAnsi="Calibri"/>
              </w:rPr>
            </w:pPr>
          </w:p>
        </w:tc>
        <w:tc>
          <w:tcPr>
            <w:tcW w:w="1828" w:type="dxa"/>
            <w:tcBorders>
              <w:right w:val="single" w:sz="2" w:space="0" w:color="auto"/>
            </w:tcBorders>
            <w:tcMar>
              <w:top w:w="57" w:type="dxa"/>
              <w:bottom w:w="57" w:type="dxa"/>
            </w:tcMar>
          </w:tcPr>
          <w:p w:rsidR="001E103E" w:rsidRPr="00624E29" w:rsidRDefault="001E103E" w:rsidP="001E103E">
            <w:pPr>
              <w:jc w:val="center"/>
              <w:rPr>
                <w:rFonts w:ascii="Arial" w:eastAsia="Calibri" w:hAnsi="Arial" w:cs="Arial"/>
                <w:sz w:val="22"/>
                <w:szCs w:val="22"/>
              </w:rPr>
            </w:pPr>
            <w:r>
              <w:rPr>
                <w:rFonts w:ascii="Arial" w:eastAsia="Calibri" w:hAnsi="Arial" w:cs="Arial"/>
                <w:sz w:val="22"/>
                <w:szCs w:val="22"/>
              </w:rPr>
              <w:t>200</w:t>
            </w:r>
            <w:r w:rsidRPr="00624E29">
              <w:rPr>
                <w:rFonts w:ascii="Arial" w:eastAsia="Calibri" w:hAnsi="Arial" w:cs="Arial"/>
                <w:sz w:val="22"/>
                <w:szCs w:val="22"/>
              </w:rPr>
              <w:t>.000€</w:t>
            </w:r>
            <w:r w:rsidR="00D34DCC">
              <w:rPr>
                <w:rFonts w:ascii="Arial" w:eastAsia="Calibri" w:hAnsi="Arial" w:cs="Arial"/>
                <w:sz w:val="22"/>
                <w:szCs w:val="22"/>
              </w:rPr>
              <w:t xml:space="preserve"> </w:t>
            </w:r>
          </w:p>
          <w:p w:rsidR="00F470AB" w:rsidRPr="00510F37" w:rsidRDefault="00F470AB" w:rsidP="001E103E">
            <w:pPr>
              <w:spacing w:after="0"/>
              <w:jc w:val="center"/>
              <w:rPr>
                <w:rFonts w:ascii="Calibri" w:hAnsi="Calibri"/>
              </w:rPr>
            </w:pPr>
          </w:p>
        </w:tc>
        <w:tc>
          <w:tcPr>
            <w:tcW w:w="5655" w:type="dxa"/>
            <w:tcBorders>
              <w:left w:val="single" w:sz="2" w:space="0" w:color="auto"/>
            </w:tcBorders>
          </w:tcPr>
          <w:p w:rsidR="00F470AB" w:rsidRPr="00510F37" w:rsidRDefault="00F470AB" w:rsidP="002F1960">
            <w:pPr>
              <w:spacing w:after="0"/>
              <w:rPr>
                <w:rFonts w:ascii="Calibri" w:hAnsi="Calibri"/>
              </w:rPr>
            </w:pPr>
          </w:p>
        </w:tc>
      </w:tr>
      <w:tr w:rsidR="00F470AB" w:rsidTr="001E103E">
        <w:tc>
          <w:tcPr>
            <w:tcW w:w="6037" w:type="dxa"/>
            <w:tcMar>
              <w:top w:w="57" w:type="dxa"/>
              <w:bottom w:w="57" w:type="dxa"/>
            </w:tcMar>
          </w:tcPr>
          <w:p w:rsidR="00F470AB" w:rsidRPr="00510F37" w:rsidRDefault="00F470AB" w:rsidP="002F1960">
            <w:pPr>
              <w:spacing w:after="0"/>
              <w:rPr>
                <w:rFonts w:ascii="Calibri" w:hAnsi="Calibri"/>
              </w:rPr>
            </w:pPr>
          </w:p>
        </w:tc>
        <w:tc>
          <w:tcPr>
            <w:tcW w:w="1828" w:type="dxa"/>
            <w:tcBorders>
              <w:right w:val="single" w:sz="2" w:space="0" w:color="auto"/>
            </w:tcBorders>
            <w:tcMar>
              <w:top w:w="57" w:type="dxa"/>
              <w:bottom w:w="57" w:type="dxa"/>
            </w:tcMar>
          </w:tcPr>
          <w:p w:rsidR="00F470AB" w:rsidRPr="00510F37" w:rsidRDefault="00F470AB" w:rsidP="002F1960">
            <w:pPr>
              <w:spacing w:after="0"/>
              <w:jc w:val="right"/>
              <w:rPr>
                <w:rFonts w:ascii="Calibri" w:hAnsi="Calibri"/>
              </w:rPr>
            </w:pPr>
          </w:p>
        </w:tc>
        <w:tc>
          <w:tcPr>
            <w:tcW w:w="5655" w:type="dxa"/>
            <w:tcBorders>
              <w:left w:val="single" w:sz="2" w:space="0" w:color="auto"/>
            </w:tcBorders>
          </w:tcPr>
          <w:p w:rsidR="00F470AB" w:rsidRPr="00510F37" w:rsidRDefault="00F470AB" w:rsidP="002F1960">
            <w:pPr>
              <w:spacing w:after="0"/>
              <w:rPr>
                <w:rFonts w:ascii="Calibri" w:hAnsi="Calibri"/>
              </w:rPr>
            </w:pPr>
          </w:p>
        </w:tc>
      </w:tr>
      <w:tr w:rsidR="00F470AB" w:rsidTr="001E103E">
        <w:tc>
          <w:tcPr>
            <w:tcW w:w="6037" w:type="dxa"/>
            <w:tcMar>
              <w:top w:w="57" w:type="dxa"/>
              <w:bottom w:w="57" w:type="dxa"/>
            </w:tcMar>
          </w:tcPr>
          <w:p w:rsidR="00F470AB" w:rsidRPr="00510F37" w:rsidRDefault="00F470AB" w:rsidP="002F1960">
            <w:pPr>
              <w:spacing w:after="0"/>
              <w:rPr>
                <w:rFonts w:ascii="Calibri" w:hAnsi="Calibri"/>
              </w:rPr>
            </w:pPr>
          </w:p>
        </w:tc>
        <w:tc>
          <w:tcPr>
            <w:tcW w:w="1828" w:type="dxa"/>
            <w:tcBorders>
              <w:right w:val="single" w:sz="2" w:space="0" w:color="auto"/>
            </w:tcBorders>
            <w:tcMar>
              <w:top w:w="57" w:type="dxa"/>
              <w:bottom w:w="57" w:type="dxa"/>
            </w:tcMar>
          </w:tcPr>
          <w:p w:rsidR="00F470AB" w:rsidRPr="00510F37" w:rsidRDefault="00F470AB" w:rsidP="002F1960">
            <w:pPr>
              <w:spacing w:after="0"/>
              <w:jc w:val="right"/>
              <w:rPr>
                <w:rFonts w:ascii="Calibri" w:hAnsi="Calibri"/>
              </w:rPr>
            </w:pPr>
          </w:p>
        </w:tc>
        <w:tc>
          <w:tcPr>
            <w:tcW w:w="5655" w:type="dxa"/>
            <w:tcBorders>
              <w:left w:val="single" w:sz="2" w:space="0" w:color="auto"/>
            </w:tcBorders>
          </w:tcPr>
          <w:p w:rsidR="00F470AB" w:rsidRPr="00510F37" w:rsidRDefault="00F470AB" w:rsidP="002F1960">
            <w:pPr>
              <w:spacing w:after="0"/>
              <w:rPr>
                <w:rFonts w:ascii="Calibri" w:hAnsi="Calibri"/>
              </w:rPr>
            </w:pPr>
          </w:p>
        </w:tc>
      </w:tr>
    </w:tbl>
    <w:p w:rsidR="001E103E" w:rsidRPr="00242728" w:rsidRDefault="001E103E" w:rsidP="001E103E">
      <w:pPr>
        <w:jc w:val="both"/>
        <w:rPr>
          <w:rFonts w:ascii="Arial" w:eastAsia="Calibri" w:hAnsi="Arial" w:cs="Arial"/>
          <w:sz w:val="22"/>
          <w:szCs w:val="22"/>
        </w:rPr>
      </w:pPr>
      <w:r>
        <w:rPr>
          <w:rFonts w:ascii="Arial" w:hAnsi="Arial" w:cs="Arial"/>
          <w:b/>
          <w:iCs/>
          <w:sz w:val="22"/>
          <w:szCs w:val="22"/>
        </w:rPr>
        <w:t xml:space="preserve">          </w:t>
      </w:r>
    </w:p>
    <w:p w:rsidR="004B45C9" w:rsidRDefault="004B45C9" w:rsidP="004B45C9">
      <w:pPr>
        <w:ind w:left="792"/>
      </w:pPr>
    </w:p>
    <w:p w:rsidR="00FF5B24" w:rsidRDefault="001E36C7" w:rsidP="00695A8E">
      <w:pPr>
        <w:pStyle w:val="ListParagraph"/>
        <w:numPr>
          <w:ilvl w:val="1"/>
          <w:numId w:val="5"/>
        </w:numPr>
        <w:jc w:val="both"/>
      </w:pPr>
      <w:r>
        <w:t xml:space="preserve">Navesti </w:t>
      </w:r>
      <w:proofErr w:type="gramStart"/>
      <w:r>
        <w:t>ko</w:t>
      </w:r>
      <w:proofErr w:type="gramEnd"/>
      <w:r>
        <w:t xml:space="preserve"> su predviđeni glavni korisnici projekata i programa koji će se finansirati putem javnog konkursa. Ukratko nav</w:t>
      </w:r>
      <w:r w:rsidR="006B441C">
        <w:t xml:space="preserve">esti </w:t>
      </w:r>
      <w:r>
        <w:t xml:space="preserve">glavna obilježja svake grupe korisnika, njihov broj i njihove potrebe </w:t>
      </w:r>
      <w:proofErr w:type="gramStart"/>
      <w:r>
        <w:t>na</w:t>
      </w:r>
      <w:proofErr w:type="gramEnd"/>
      <w:r>
        <w:t xml:space="preserve"> koje projekti i p</w:t>
      </w:r>
      <w:r w:rsidR="00FD01BE">
        <w:t>rogrami treba da odgovore u 2019</w:t>
      </w:r>
      <w:r>
        <w:t xml:space="preserve">. </w:t>
      </w:r>
      <w:proofErr w:type="gramStart"/>
      <w:r>
        <w:t>godini</w:t>
      </w:r>
      <w:proofErr w:type="gramEnd"/>
      <w:r>
        <w:t>.</w:t>
      </w:r>
    </w:p>
    <w:tbl>
      <w:tblPr>
        <w:tblStyle w:val="TableGrid"/>
        <w:tblW w:w="0" w:type="auto"/>
        <w:tblInd w:w="792" w:type="dxa"/>
        <w:tblLook w:val="04A0" w:firstRow="1" w:lastRow="0" w:firstColumn="1" w:lastColumn="0" w:noHBand="0" w:noVBand="1"/>
      </w:tblPr>
      <w:tblGrid>
        <w:gridCol w:w="13520"/>
      </w:tblGrid>
      <w:tr w:rsidR="00F470AB" w:rsidTr="00F470AB">
        <w:tc>
          <w:tcPr>
            <w:tcW w:w="13746" w:type="dxa"/>
            <w:tcBorders>
              <w:top w:val="single" w:sz="18" w:space="0" w:color="auto"/>
            </w:tcBorders>
            <w:shd w:val="clear" w:color="auto" w:fill="F2F2F2" w:themeFill="background1" w:themeFillShade="F2"/>
            <w:tcMar>
              <w:top w:w="57" w:type="dxa"/>
              <w:bottom w:w="57" w:type="dxa"/>
            </w:tcMar>
          </w:tcPr>
          <w:p w:rsidR="00F470AB" w:rsidRPr="00510F37" w:rsidRDefault="00F470AB" w:rsidP="00F470AB">
            <w:pPr>
              <w:spacing w:after="0"/>
              <w:rPr>
                <w:rFonts w:ascii="Calibri" w:hAnsi="Calibri"/>
              </w:rPr>
            </w:pPr>
            <w:r w:rsidRPr="00F470AB">
              <w:rPr>
                <w:rFonts w:ascii="Calibri" w:hAnsi="Calibri"/>
              </w:rPr>
              <w:t>Opis glavnih grupa korisnika, njihov broj i potrebe</w:t>
            </w:r>
          </w:p>
        </w:tc>
      </w:tr>
      <w:tr w:rsidR="00F470AB" w:rsidTr="00F470AB">
        <w:tc>
          <w:tcPr>
            <w:tcW w:w="13746" w:type="dxa"/>
            <w:tcMar>
              <w:top w:w="57" w:type="dxa"/>
              <w:bottom w:w="57" w:type="dxa"/>
            </w:tcMar>
          </w:tcPr>
          <w:p w:rsidR="00FD01BE" w:rsidRPr="00624E29" w:rsidRDefault="00FD01BE" w:rsidP="00FD01BE">
            <w:pPr>
              <w:pStyle w:val="NoSpacing"/>
              <w:jc w:val="both"/>
              <w:rPr>
                <w:rFonts w:ascii="Arial" w:hAnsi="Arial" w:cs="Arial"/>
                <w:sz w:val="22"/>
                <w:szCs w:val="22"/>
              </w:rPr>
            </w:pPr>
            <w:r w:rsidRPr="00624E29">
              <w:rPr>
                <w:rFonts w:ascii="Arial" w:hAnsi="Arial" w:cs="Arial"/>
                <w:sz w:val="22"/>
                <w:szCs w:val="22"/>
              </w:rPr>
              <w:t>Za procjenu prevalencije u populaciji između 15-49 godina, za minimalno i maksimalno procijenjenu veličinu populacija u povećanom riziku od HIV-a (IKD, MSM, seksualne radnice i njihovi klijenti, seksualne partnerke biseksualaca i IKD-a), korišćeni su dijelom postojeći podaci dobijeni u istraživanjima u Crnoj Gori, kao i preporuke i procjene SZO, dok su za grupe u riziku koje su specifične za Crnu Goru (pomorci) korišćene modifikovane procjene bazirane na peporukama SZO za ostale grupe u riziku. Tako su dobijene veličine grupa MSM (3–5% muške populacije uzrasta 15-49 godina), seksualnih radnica (0</w:t>
            </w:r>
            <w:proofErr w:type="gramStart"/>
            <w:r w:rsidRPr="00624E29">
              <w:rPr>
                <w:rFonts w:ascii="Arial" w:hAnsi="Arial" w:cs="Arial"/>
                <w:sz w:val="22"/>
                <w:szCs w:val="22"/>
              </w:rPr>
              <w:t>,1</w:t>
            </w:r>
            <w:proofErr w:type="gramEnd"/>
            <w:r w:rsidRPr="00624E29">
              <w:rPr>
                <w:rFonts w:ascii="Arial" w:hAnsi="Arial" w:cs="Arial"/>
                <w:sz w:val="22"/>
                <w:szCs w:val="22"/>
              </w:rPr>
              <w:t xml:space="preserve">-0,3% žena uzrasta 15-49 godina), klijenata seksualnih radnica (2-10% muškaraca uzrasta 15-49 godina), partnerki IKD (trećina grupe IKD), kao i partnerki biseksualaca (30-50% grupe homo/biseksualaca). Veličina populacije pomoraca je dobijena na osnovu podataka iz udruženja pomoraca i agencija koje posreduju pri njihovom angažmanu na brodovima. Za minimalnu i maksimalnu vrijednost seroprevalencije HIV infekcije grupa u riziku uzete su takođe preporuke eksperata SZO (1/3 ili 1/2 seroprevalencije među IKD i MSM), dok je procjena za ostale grupe u riziku napravljena na osnovu epidemiološke slike i pojedinih istraživanja. </w:t>
            </w:r>
          </w:p>
          <w:p w:rsidR="00FD01BE" w:rsidRPr="00624E29" w:rsidRDefault="00FD01BE" w:rsidP="00FD01BE">
            <w:pPr>
              <w:pStyle w:val="NoSpacing"/>
              <w:jc w:val="both"/>
              <w:rPr>
                <w:rFonts w:ascii="Arial" w:hAnsi="Arial" w:cs="Arial"/>
                <w:sz w:val="22"/>
                <w:szCs w:val="22"/>
              </w:rPr>
            </w:pPr>
          </w:p>
          <w:p w:rsidR="00FD01BE" w:rsidRPr="00624E29" w:rsidRDefault="00FD01BE" w:rsidP="00FD01BE">
            <w:pPr>
              <w:autoSpaceDE w:val="0"/>
              <w:autoSpaceDN w:val="0"/>
              <w:adjustRightInd w:val="0"/>
              <w:spacing w:line="241" w:lineRule="atLeast"/>
              <w:jc w:val="both"/>
              <w:rPr>
                <w:rFonts w:ascii="Arial" w:eastAsia="Calibri" w:hAnsi="Arial" w:cs="Arial"/>
                <w:color w:val="000000"/>
                <w:sz w:val="22"/>
                <w:szCs w:val="22"/>
              </w:rPr>
            </w:pPr>
            <w:r w:rsidRPr="00624E29">
              <w:rPr>
                <w:rFonts w:ascii="Arial" w:eastAsia="Calibri" w:hAnsi="Arial" w:cs="Arial"/>
                <w:b/>
                <w:bCs/>
                <w:i/>
                <w:iCs/>
                <w:color w:val="000000"/>
                <w:sz w:val="22"/>
                <w:szCs w:val="22"/>
              </w:rPr>
              <w:t xml:space="preserve">Programi i usluge u nevladinom sektoru </w:t>
            </w:r>
          </w:p>
          <w:p w:rsidR="00FD01BE" w:rsidRPr="00624E29" w:rsidRDefault="00FD01BE" w:rsidP="00FD01BE">
            <w:pPr>
              <w:pStyle w:val="Default"/>
              <w:jc w:val="both"/>
              <w:rPr>
                <w:rFonts w:ascii="Arial" w:hAnsi="Arial" w:cs="Arial"/>
                <w:sz w:val="22"/>
                <w:szCs w:val="22"/>
                <w:lang w:val="hr-HR"/>
              </w:rPr>
            </w:pPr>
            <w:r w:rsidRPr="00624E29">
              <w:rPr>
                <w:rFonts w:ascii="Arial" w:hAnsi="Arial" w:cs="Arial"/>
                <w:sz w:val="22"/>
                <w:szCs w:val="22"/>
                <w:lang w:val="hr-HR"/>
              </w:rPr>
              <w:t xml:space="preserve">Usluge koje se obezbjeđuju na nivou nevladinog sektora su od izuzetnog značaja, prije svega što garantuju direktnu komunikaciju sa ciljnom grupom. U ovim organizacijama rade obučeni profesionalci sa dugogodišnjim iskustvom. Programi su fokusirani na prevenciju i smanjenje štete među populacijom u riziku od HIV-a. </w:t>
            </w:r>
          </w:p>
          <w:p w:rsidR="00FD01BE" w:rsidRPr="00624E29" w:rsidRDefault="00FD01BE" w:rsidP="00FD01BE">
            <w:pPr>
              <w:pStyle w:val="Default"/>
              <w:jc w:val="both"/>
              <w:rPr>
                <w:rFonts w:ascii="Arial" w:hAnsi="Arial" w:cs="Arial"/>
                <w:sz w:val="22"/>
                <w:szCs w:val="22"/>
                <w:lang w:val="hr-HR"/>
              </w:rPr>
            </w:pPr>
          </w:p>
          <w:p w:rsidR="00FD01BE" w:rsidRPr="00624E29" w:rsidRDefault="00FD01BE" w:rsidP="00FD01BE">
            <w:pPr>
              <w:autoSpaceDE w:val="0"/>
              <w:autoSpaceDN w:val="0"/>
              <w:adjustRightInd w:val="0"/>
              <w:spacing w:line="241" w:lineRule="atLeast"/>
              <w:jc w:val="both"/>
              <w:rPr>
                <w:rFonts w:ascii="Arial" w:eastAsia="Calibri" w:hAnsi="Arial" w:cs="Arial"/>
                <w:color w:val="000000"/>
                <w:sz w:val="22"/>
                <w:szCs w:val="22"/>
              </w:rPr>
            </w:pPr>
            <w:r w:rsidRPr="00624E29">
              <w:rPr>
                <w:rFonts w:ascii="Arial" w:eastAsia="Calibri" w:hAnsi="Arial" w:cs="Arial"/>
                <w:i/>
                <w:iCs/>
                <w:color w:val="000000"/>
                <w:sz w:val="22"/>
                <w:szCs w:val="22"/>
              </w:rPr>
              <w:t xml:space="preserve">Program prevencije krvlju prenosivih infekcija i smanjenja štete </w:t>
            </w:r>
            <w:r w:rsidRPr="00624E29">
              <w:rPr>
                <w:rFonts w:ascii="Arial" w:eastAsia="Calibri" w:hAnsi="Arial" w:cs="Arial"/>
                <w:b/>
                <w:bCs/>
                <w:i/>
                <w:iCs/>
                <w:color w:val="000000"/>
                <w:sz w:val="22"/>
                <w:szCs w:val="22"/>
              </w:rPr>
              <w:t>među zatvorenicima i mladima u konfliktu sa zakonom</w:t>
            </w:r>
            <w:r w:rsidRPr="00624E29">
              <w:rPr>
                <w:rFonts w:ascii="Arial" w:eastAsia="Calibri" w:hAnsi="Arial" w:cs="Arial"/>
                <w:i/>
                <w:iCs/>
                <w:color w:val="000000"/>
                <w:sz w:val="22"/>
                <w:szCs w:val="22"/>
              </w:rPr>
              <w:t xml:space="preserve"> </w:t>
            </w:r>
            <w:r w:rsidRPr="00624E29">
              <w:rPr>
                <w:rFonts w:ascii="Arial" w:eastAsia="Calibri" w:hAnsi="Arial" w:cs="Arial"/>
                <w:color w:val="000000"/>
                <w:sz w:val="22"/>
                <w:szCs w:val="22"/>
              </w:rPr>
              <w:t xml:space="preserve">se sprovodi kontinuirano od 2004. </w:t>
            </w:r>
            <w:proofErr w:type="gramStart"/>
            <w:r w:rsidRPr="00624E29">
              <w:rPr>
                <w:rFonts w:ascii="Arial" w:eastAsia="Calibri" w:hAnsi="Arial" w:cs="Arial"/>
                <w:color w:val="000000"/>
                <w:sz w:val="22"/>
                <w:szCs w:val="22"/>
              </w:rPr>
              <w:t>godine</w:t>
            </w:r>
            <w:proofErr w:type="gramEnd"/>
            <w:r w:rsidRPr="00624E29">
              <w:rPr>
                <w:rFonts w:ascii="Arial" w:eastAsia="Calibri" w:hAnsi="Arial" w:cs="Arial"/>
                <w:color w:val="000000"/>
                <w:sz w:val="22"/>
                <w:szCs w:val="22"/>
              </w:rPr>
              <w:t xml:space="preserve">. </w:t>
            </w:r>
            <w:r w:rsidRPr="00624E29">
              <w:rPr>
                <w:rFonts w:ascii="Arial" w:eastAsia="Calibri" w:hAnsi="Arial" w:cs="Arial"/>
                <w:b/>
                <w:bCs/>
                <w:color w:val="000000"/>
                <w:sz w:val="22"/>
                <w:szCs w:val="22"/>
              </w:rPr>
              <w:t xml:space="preserve">Program se bazira na dobrovoljnosti i sastoji se iz intenzivnih grupnih obuka i individualnih savjetovanja koja se održavaju najmanje jednom sedmično, a po potrebi i češće. </w:t>
            </w:r>
          </w:p>
          <w:p w:rsidR="00FD01BE" w:rsidRPr="00624E29" w:rsidRDefault="00FD01BE" w:rsidP="00FD01BE">
            <w:pPr>
              <w:autoSpaceDE w:val="0"/>
              <w:autoSpaceDN w:val="0"/>
              <w:adjustRightInd w:val="0"/>
              <w:spacing w:line="241" w:lineRule="atLeast"/>
              <w:jc w:val="both"/>
              <w:rPr>
                <w:rFonts w:ascii="Arial" w:eastAsia="Calibri" w:hAnsi="Arial" w:cs="Arial"/>
                <w:color w:val="000000"/>
                <w:sz w:val="22"/>
                <w:szCs w:val="22"/>
              </w:rPr>
            </w:pPr>
            <w:r w:rsidRPr="00624E29">
              <w:rPr>
                <w:rFonts w:ascii="Arial" w:eastAsia="Calibri" w:hAnsi="Arial" w:cs="Arial"/>
                <w:color w:val="000000"/>
                <w:sz w:val="22"/>
                <w:szCs w:val="22"/>
              </w:rPr>
              <w:t xml:space="preserve">Savjetovanja se odnose na sledeće teme: HIV/AIDS; hepatitisi A, B i C; upotreba kondoma; korišćenje droga; liječenje bolesti zavisnosti; bezbjedno injektiranje droga; predoziranje; diskriminacija i stigma; socijalna pomoć. Kroz ovaj program su inicirane i kampanje za poboljšanje prava zatvorenika, posebno u odnosu na zdravstvenu zaštitu. </w:t>
            </w:r>
            <w:r w:rsidRPr="00624E29">
              <w:rPr>
                <w:rFonts w:ascii="Arial" w:eastAsia="Calibri" w:hAnsi="Arial" w:cs="Arial"/>
                <w:b/>
                <w:bCs/>
                <w:color w:val="000000"/>
                <w:sz w:val="22"/>
                <w:szCs w:val="22"/>
              </w:rPr>
              <w:t xml:space="preserve">Godišnji obuhvat je oko 250 osoba. </w:t>
            </w:r>
          </w:p>
          <w:p w:rsidR="00FD01BE" w:rsidRPr="00F97980" w:rsidRDefault="00FD01BE" w:rsidP="00FD01BE">
            <w:pPr>
              <w:autoSpaceDE w:val="0"/>
              <w:autoSpaceDN w:val="0"/>
              <w:adjustRightInd w:val="0"/>
              <w:spacing w:line="241" w:lineRule="atLeast"/>
              <w:jc w:val="both"/>
              <w:rPr>
                <w:rFonts w:ascii="Arial" w:eastAsia="Calibri" w:hAnsi="Arial" w:cs="Arial"/>
                <w:color w:val="000000"/>
                <w:sz w:val="22"/>
                <w:szCs w:val="22"/>
              </w:rPr>
            </w:pPr>
            <w:r w:rsidRPr="00624E29">
              <w:rPr>
                <w:rFonts w:ascii="Arial" w:eastAsia="Calibri" w:hAnsi="Arial" w:cs="Arial"/>
                <w:i/>
                <w:iCs/>
                <w:color w:val="000000"/>
                <w:sz w:val="22"/>
                <w:szCs w:val="22"/>
              </w:rPr>
              <w:t xml:space="preserve">Programi smanjenja štete </w:t>
            </w:r>
            <w:r w:rsidRPr="00624E29">
              <w:rPr>
                <w:rFonts w:ascii="Arial" w:eastAsia="Calibri" w:hAnsi="Arial" w:cs="Arial"/>
                <w:b/>
                <w:bCs/>
                <w:i/>
                <w:iCs/>
                <w:color w:val="000000"/>
                <w:sz w:val="22"/>
                <w:szCs w:val="22"/>
              </w:rPr>
              <w:t xml:space="preserve">među korisnicima droga </w:t>
            </w:r>
            <w:r w:rsidRPr="00624E29">
              <w:rPr>
                <w:rFonts w:ascii="Arial" w:eastAsia="Calibri" w:hAnsi="Arial" w:cs="Arial"/>
                <w:i/>
                <w:iCs/>
                <w:color w:val="000000"/>
                <w:sz w:val="22"/>
                <w:szCs w:val="22"/>
              </w:rPr>
              <w:t xml:space="preserve">se sprovode kroz terenski rad i rad dnevnih centara (drop in centri). </w:t>
            </w:r>
            <w:r w:rsidRPr="00624E29">
              <w:rPr>
                <w:rFonts w:ascii="Arial" w:eastAsia="Calibri" w:hAnsi="Arial" w:cs="Arial"/>
                <w:color w:val="000000"/>
                <w:sz w:val="22"/>
                <w:szCs w:val="22"/>
              </w:rPr>
              <w:t xml:space="preserve">Usluge u okviru ovih servisa uključuju: terenski rad; preventivnu edukaciju i informisanje; osnovnu medicinsku pomoć; zamjenu sterilne opreme za </w:t>
            </w:r>
            <w:r w:rsidRPr="00624E29">
              <w:rPr>
                <w:rFonts w:ascii="Arial" w:eastAsia="Calibri" w:hAnsi="Arial" w:cs="Arial"/>
                <w:color w:val="000000"/>
                <w:sz w:val="22"/>
                <w:szCs w:val="22"/>
              </w:rPr>
              <w:lastRenderedPageBreak/>
              <w:t xml:space="preserve">injektiranje droga; </w:t>
            </w:r>
            <w:r w:rsidRPr="00F97980">
              <w:rPr>
                <w:rFonts w:ascii="Arial" w:eastAsia="Calibri" w:hAnsi="Arial" w:cs="Arial"/>
                <w:color w:val="000000"/>
                <w:sz w:val="22"/>
                <w:szCs w:val="22"/>
              </w:rPr>
              <w:t xml:space="preserve">distribuciju besplatnih kondoma; psihosocijalnu pomoć; promociju i upućivanje na službe zdravstvene i socijalne zaštite, sa naglaskom na institucije za tretman i rehabilitaciju. </w:t>
            </w:r>
          </w:p>
          <w:p w:rsidR="00FD01BE" w:rsidRPr="00624E29" w:rsidRDefault="00FD01BE" w:rsidP="00FD01BE">
            <w:pPr>
              <w:autoSpaceDE w:val="0"/>
              <w:autoSpaceDN w:val="0"/>
              <w:adjustRightInd w:val="0"/>
              <w:spacing w:line="241" w:lineRule="atLeast"/>
              <w:jc w:val="both"/>
              <w:rPr>
                <w:rFonts w:ascii="Arial" w:eastAsia="Calibri" w:hAnsi="Arial" w:cs="Arial"/>
                <w:b/>
                <w:bCs/>
                <w:color w:val="000000"/>
                <w:sz w:val="22"/>
                <w:szCs w:val="22"/>
              </w:rPr>
            </w:pPr>
            <w:r w:rsidRPr="00624E29">
              <w:rPr>
                <w:rFonts w:ascii="Arial" w:eastAsia="Calibri" w:hAnsi="Arial" w:cs="Arial"/>
                <w:color w:val="000000"/>
                <w:sz w:val="22"/>
                <w:szCs w:val="22"/>
              </w:rPr>
              <w:t xml:space="preserve">Postoje dva drop in centra (dnevna centra) za injektirajuće korisnike droga (IKD) u Podgorici. Tokom realizacije prethodnog HIV/AIDS granta Runde 9 podržanog od strane Globalnog fonda, postojao je i jedan u Baru, koji je u međuvemenu zbog nedostatka finansijskih sredstava prestao sa radom. Paralelno sa ovim servisima sprovodi se i terenski rad na nacionalnom nivou. Korisnicima programa obezbjeđuju se i savjetovanja na različite teme: SPI, HIV/AIDS, hepatitic B i C, upotreba kondoma, korišćenje droge, liječenje bolesti zavisnosti, bezbjedno injektiranje, metadonsko održavanje, predoziranje, stigma, socijalna pomoć. Savjetovanja pružaju terenski radnici, socijalni radnici, ljekari i psiholozi. </w:t>
            </w:r>
            <w:r w:rsidRPr="00624E29">
              <w:rPr>
                <w:rFonts w:ascii="Arial" w:eastAsia="Calibri" w:hAnsi="Arial" w:cs="Arial"/>
                <w:b/>
                <w:bCs/>
                <w:color w:val="000000"/>
                <w:sz w:val="22"/>
                <w:szCs w:val="22"/>
              </w:rPr>
              <w:t>Godišnji obuhvat je oko 1500 osoba.</w:t>
            </w:r>
          </w:p>
          <w:p w:rsidR="00FD01BE" w:rsidRDefault="00FD01BE" w:rsidP="00FD01BE">
            <w:pPr>
              <w:autoSpaceDE w:val="0"/>
              <w:autoSpaceDN w:val="0"/>
              <w:adjustRightInd w:val="0"/>
              <w:spacing w:line="241" w:lineRule="atLeast"/>
              <w:jc w:val="both"/>
              <w:rPr>
                <w:rFonts w:ascii="Arial" w:eastAsia="Calibri" w:hAnsi="Arial" w:cs="Arial"/>
                <w:color w:val="000000"/>
                <w:sz w:val="22"/>
                <w:szCs w:val="22"/>
              </w:rPr>
            </w:pPr>
            <w:r w:rsidRPr="00624E29">
              <w:rPr>
                <w:rFonts w:ascii="Arial" w:eastAsia="Calibri" w:hAnsi="Arial" w:cs="Arial"/>
                <w:i/>
                <w:iCs/>
                <w:color w:val="000000"/>
                <w:sz w:val="22"/>
                <w:szCs w:val="22"/>
              </w:rPr>
              <w:t xml:space="preserve">Preventivni program za </w:t>
            </w:r>
            <w:r w:rsidRPr="00624E29">
              <w:rPr>
                <w:rFonts w:ascii="Arial" w:eastAsia="Calibri" w:hAnsi="Arial" w:cs="Arial"/>
                <w:b/>
                <w:bCs/>
                <w:i/>
                <w:iCs/>
                <w:color w:val="000000"/>
                <w:sz w:val="22"/>
                <w:szCs w:val="22"/>
              </w:rPr>
              <w:t xml:space="preserve">seksualne radnice </w:t>
            </w:r>
            <w:r w:rsidRPr="00624E29">
              <w:rPr>
                <w:rFonts w:ascii="Arial" w:eastAsia="Calibri" w:hAnsi="Arial" w:cs="Arial"/>
                <w:i/>
                <w:iCs/>
                <w:color w:val="000000"/>
                <w:sz w:val="22"/>
                <w:szCs w:val="22"/>
              </w:rPr>
              <w:t>se sastoji iz terenskog rada i rada Drop in centra (dnevni centar)</w:t>
            </w:r>
            <w:r w:rsidRPr="00624E29">
              <w:rPr>
                <w:rFonts w:ascii="Arial" w:eastAsia="Calibri" w:hAnsi="Arial" w:cs="Arial"/>
                <w:color w:val="000000"/>
                <w:sz w:val="22"/>
                <w:szCs w:val="22"/>
              </w:rPr>
              <w:t xml:space="preserve">. Osnovne usluge koje se obezbjeđuju korisnicama/ima su: </w:t>
            </w:r>
          </w:p>
          <w:p w:rsidR="00FD01BE" w:rsidRPr="00FD01BE" w:rsidRDefault="00FD01BE" w:rsidP="00FD01BE">
            <w:pPr>
              <w:autoSpaceDE w:val="0"/>
              <w:autoSpaceDN w:val="0"/>
              <w:adjustRightInd w:val="0"/>
              <w:spacing w:line="241" w:lineRule="atLeast"/>
              <w:jc w:val="both"/>
              <w:rPr>
                <w:rFonts w:ascii="Arial" w:eastAsia="Calibri" w:hAnsi="Arial" w:cs="Arial"/>
                <w:color w:val="000000"/>
                <w:sz w:val="22"/>
                <w:szCs w:val="22"/>
              </w:rPr>
            </w:pPr>
            <w:r>
              <w:rPr>
                <w:rFonts w:ascii="Arial" w:eastAsia="Calibri" w:hAnsi="Arial" w:cs="Arial"/>
                <w:color w:val="000000"/>
                <w:sz w:val="22"/>
                <w:szCs w:val="22"/>
              </w:rPr>
              <w:t xml:space="preserve">                 </w:t>
            </w:r>
            <w:r w:rsidRPr="00F97980">
              <w:rPr>
                <w:rFonts w:ascii="Arial" w:eastAsia="Calibri" w:hAnsi="Arial" w:cs="Arial"/>
                <w:color w:val="000000"/>
                <w:sz w:val="22"/>
                <w:szCs w:val="22"/>
              </w:rPr>
              <w:t xml:space="preserve">Terenski rad i rad u Dnevnom centru sa servisima podjele besplatnih kondoma i lubrikanata, te zamjene sterilnog pribora za injektiranje; Ljekarski savjeti i tretman povreda od injektiranja (apcesi, promašaji, rane...); Upućivanje na servise zdravstvene i socijalne zaštite u zajednici; Pomoć pri odlasku na liječenje zavisnosti, infektivnih ili seksualno prenosivih infekcija; Individualno, grupno i porodično savjetovanje sa psihologom/ psihijatrom; Savjetovanje sa socijalnim radnikom; Pravna pomoć; Edukacija i informisanje; Besplatan tretman kod frizera (šišanje, feniranje, farbanje). </w:t>
            </w:r>
            <w:r w:rsidRPr="00624E29">
              <w:rPr>
                <w:rFonts w:ascii="Arial" w:eastAsia="Calibri" w:hAnsi="Arial" w:cs="Arial"/>
                <w:b/>
                <w:bCs/>
                <w:color w:val="000000"/>
                <w:sz w:val="22"/>
                <w:szCs w:val="22"/>
              </w:rPr>
              <w:t>Godišnji obuhvat je oko 200 osoba.</w:t>
            </w:r>
          </w:p>
          <w:p w:rsidR="00FD01BE" w:rsidRPr="00624E29" w:rsidRDefault="00FD01BE" w:rsidP="00FD01BE">
            <w:pPr>
              <w:pStyle w:val="Default"/>
              <w:jc w:val="both"/>
              <w:rPr>
                <w:rFonts w:ascii="Arial" w:hAnsi="Arial" w:cs="Arial"/>
                <w:sz w:val="22"/>
                <w:szCs w:val="22"/>
                <w:lang w:val="hr-HR"/>
              </w:rPr>
            </w:pPr>
            <w:r w:rsidRPr="00624E29">
              <w:rPr>
                <w:rFonts w:ascii="Arial" w:hAnsi="Arial" w:cs="Arial"/>
                <w:i/>
                <w:iCs/>
                <w:sz w:val="22"/>
                <w:szCs w:val="22"/>
                <w:lang w:val="hr-HR"/>
              </w:rPr>
              <w:t>Preventivni program za MSM (</w:t>
            </w:r>
            <w:r w:rsidRPr="00624E29">
              <w:rPr>
                <w:rFonts w:ascii="Arial" w:hAnsi="Arial" w:cs="Arial"/>
                <w:b/>
                <w:bCs/>
                <w:i/>
                <w:iCs/>
                <w:sz w:val="22"/>
                <w:szCs w:val="22"/>
                <w:lang w:val="hr-HR"/>
              </w:rPr>
              <w:t xml:space="preserve">muškarace koji imaju seks sa muškarcima) </w:t>
            </w:r>
            <w:r w:rsidRPr="00624E29">
              <w:rPr>
                <w:rFonts w:ascii="Arial" w:hAnsi="Arial" w:cs="Arial"/>
                <w:sz w:val="22"/>
                <w:szCs w:val="22"/>
                <w:lang w:val="hr-HR"/>
              </w:rPr>
              <w:t>se sprovodi kroz pružanje usluga na terenu i u Savjetovalištu za LGBT osobe. Usluge podrazumijevaju: individualne razgovore/savjetovanja o PPI, zaštiti, testiranju na HIV i ostalim PPI; promovisanje rada i usluga Savjetovališta za LGBT osobe; podjelu kondoma i lubrikanata; podjelu informativnog materijala; upućivanje na zdravstvene servise; terensko istraživanje/motivisanje korisnika da učestvuju, podjela anketa, upitnika...; savjetodavne, konsultativne i edukativne usluge ljekara/psihologa/vršnjaka.</w:t>
            </w:r>
          </w:p>
          <w:p w:rsidR="00FD01BE" w:rsidRPr="00624E29" w:rsidRDefault="00FD01BE" w:rsidP="00FD01BE">
            <w:pPr>
              <w:autoSpaceDE w:val="0"/>
              <w:autoSpaceDN w:val="0"/>
              <w:adjustRightInd w:val="0"/>
              <w:spacing w:line="241" w:lineRule="atLeast"/>
              <w:jc w:val="both"/>
              <w:rPr>
                <w:rFonts w:ascii="Arial" w:eastAsia="Calibri" w:hAnsi="Arial" w:cs="Arial"/>
                <w:b/>
                <w:bCs/>
                <w:color w:val="000000"/>
                <w:sz w:val="22"/>
                <w:szCs w:val="22"/>
              </w:rPr>
            </w:pPr>
            <w:r w:rsidRPr="00624E29">
              <w:rPr>
                <w:rFonts w:ascii="Arial" w:eastAsia="Calibri" w:hAnsi="Arial" w:cs="Arial"/>
                <w:color w:val="000000"/>
                <w:sz w:val="22"/>
                <w:szCs w:val="22"/>
              </w:rPr>
              <w:t xml:space="preserve">Savjetovalište za LGBT osobe predstavlja i prostor u kome se podižu kapaciteti LGBT zajednice i prostor koji je iznjedrio prepoznate formalne i neformalne LGBT grupe. </w:t>
            </w:r>
            <w:r w:rsidRPr="00624E29">
              <w:rPr>
                <w:rFonts w:ascii="Arial" w:eastAsia="Calibri" w:hAnsi="Arial" w:cs="Arial"/>
                <w:b/>
                <w:bCs/>
                <w:color w:val="000000"/>
                <w:sz w:val="22"/>
                <w:szCs w:val="22"/>
              </w:rPr>
              <w:t>Godišnji obuhvat je oko 450 osoba.</w:t>
            </w:r>
          </w:p>
          <w:p w:rsidR="00FD01BE" w:rsidRPr="00624E29" w:rsidRDefault="00FD01BE" w:rsidP="00FD01BE">
            <w:pPr>
              <w:autoSpaceDE w:val="0"/>
              <w:autoSpaceDN w:val="0"/>
              <w:adjustRightInd w:val="0"/>
              <w:spacing w:line="241" w:lineRule="atLeast"/>
              <w:jc w:val="both"/>
              <w:rPr>
                <w:rFonts w:ascii="Arial" w:eastAsia="Calibri" w:hAnsi="Arial" w:cs="Arial"/>
                <w:b/>
                <w:bCs/>
                <w:color w:val="000000"/>
                <w:sz w:val="22"/>
                <w:szCs w:val="22"/>
              </w:rPr>
            </w:pPr>
            <w:r w:rsidRPr="00624E29">
              <w:rPr>
                <w:rFonts w:ascii="Arial" w:eastAsia="Calibri" w:hAnsi="Arial" w:cs="Arial"/>
                <w:i/>
                <w:iCs/>
                <w:color w:val="000000"/>
                <w:sz w:val="22"/>
                <w:szCs w:val="22"/>
              </w:rPr>
              <w:t xml:space="preserve">Preventivno-edukativni program među </w:t>
            </w:r>
            <w:r w:rsidRPr="00624E29">
              <w:rPr>
                <w:rFonts w:ascii="Arial" w:eastAsia="Calibri" w:hAnsi="Arial" w:cs="Arial"/>
                <w:b/>
                <w:bCs/>
                <w:i/>
                <w:iCs/>
                <w:color w:val="000000"/>
                <w:sz w:val="22"/>
                <w:szCs w:val="22"/>
              </w:rPr>
              <w:t xml:space="preserve">RE populacijom </w:t>
            </w:r>
            <w:r w:rsidRPr="00624E29">
              <w:rPr>
                <w:rFonts w:ascii="Arial" w:eastAsia="Calibri" w:hAnsi="Arial" w:cs="Arial"/>
                <w:color w:val="000000"/>
                <w:sz w:val="22"/>
                <w:szCs w:val="22"/>
              </w:rPr>
              <w:t xml:space="preserve">se sastoji iz rada na terenu, vršnjačkog savjetovanja, podjele kondoma i lubrikanata i informativnih materijala. </w:t>
            </w:r>
            <w:r w:rsidRPr="00624E29">
              <w:rPr>
                <w:rFonts w:ascii="Arial" w:eastAsia="Calibri" w:hAnsi="Arial" w:cs="Arial"/>
                <w:b/>
                <w:bCs/>
                <w:color w:val="000000"/>
                <w:sz w:val="22"/>
                <w:szCs w:val="22"/>
              </w:rPr>
              <w:t>Godišnji obuhvat je oko 1500 osoba.</w:t>
            </w:r>
          </w:p>
          <w:p w:rsidR="00FD01BE" w:rsidRPr="00624E29" w:rsidRDefault="00FD01BE" w:rsidP="00FD01BE">
            <w:pPr>
              <w:autoSpaceDE w:val="0"/>
              <w:autoSpaceDN w:val="0"/>
              <w:adjustRightInd w:val="0"/>
              <w:spacing w:line="241" w:lineRule="atLeast"/>
              <w:jc w:val="both"/>
              <w:rPr>
                <w:rFonts w:ascii="Arial" w:eastAsia="Calibri" w:hAnsi="Arial" w:cs="Arial"/>
                <w:color w:val="000000"/>
                <w:sz w:val="22"/>
                <w:szCs w:val="22"/>
              </w:rPr>
            </w:pPr>
            <w:r w:rsidRPr="00624E29">
              <w:rPr>
                <w:rFonts w:ascii="Arial" w:eastAsia="Calibri" w:hAnsi="Arial" w:cs="Arial"/>
                <w:b/>
                <w:bCs/>
                <w:color w:val="000000"/>
                <w:sz w:val="22"/>
                <w:szCs w:val="22"/>
              </w:rPr>
              <w:t xml:space="preserve"> </w:t>
            </w:r>
            <w:r w:rsidRPr="00624E29">
              <w:rPr>
                <w:rFonts w:ascii="Arial" w:eastAsia="Calibri" w:hAnsi="Arial" w:cs="Arial"/>
                <w:color w:val="000000"/>
                <w:sz w:val="22"/>
                <w:szCs w:val="22"/>
              </w:rPr>
              <w:t xml:space="preserve">Od 1999. </w:t>
            </w:r>
            <w:proofErr w:type="gramStart"/>
            <w:r w:rsidRPr="00624E29">
              <w:rPr>
                <w:rFonts w:ascii="Arial" w:eastAsia="Calibri" w:hAnsi="Arial" w:cs="Arial"/>
                <w:color w:val="000000"/>
                <w:sz w:val="22"/>
                <w:szCs w:val="22"/>
              </w:rPr>
              <w:t>godine</w:t>
            </w:r>
            <w:proofErr w:type="gramEnd"/>
            <w:r w:rsidRPr="00624E29">
              <w:rPr>
                <w:rFonts w:ascii="Arial" w:eastAsia="Calibri" w:hAnsi="Arial" w:cs="Arial"/>
                <w:color w:val="000000"/>
                <w:sz w:val="22"/>
                <w:szCs w:val="22"/>
              </w:rPr>
              <w:t xml:space="preserve"> </w:t>
            </w:r>
            <w:r w:rsidRPr="00624E29">
              <w:rPr>
                <w:rFonts w:ascii="Arial" w:eastAsia="Calibri" w:hAnsi="Arial" w:cs="Arial"/>
                <w:iCs/>
                <w:color w:val="000000"/>
                <w:sz w:val="22"/>
                <w:szCs w:val="22"/>
              </w:rPr>
              <w:t>se</w:t>
            </w:r>
            <w:r w:rsidRPr="00624E29">
              <w:rPr>
                <w:rFonts w:ascii="Arial" w:eastAsia="Calibri" w:hAnsi="Arial" w:cs="Arial"/>
                <w:i/>
                <w:iCs/>
                <w:color w:val="000000"/>
                <w:sz w:val="22"/>
                <w:szCs w:val="22"/>
              </w:rPr>
              <w:t xml:space="preserve"> </w:t>
            </w:r>
            <w:r w:rsidRPr="00624E29">
              <w:rPr>
                <w:rFonts w:ascii="Arial" w:eastAsia="Calibri" w:hAnsi="Arial" w:cs="Arial"/>
                <w:color w:val="000000"/>
                <w:sz w:val="22"/>
                <w:szCs w:val="22"/>
              </w:rPr>
              <w:t xml:space="preserve">sprovodi </w:t>
            </w:r>
            <w:r w:rsidRPr="00624E29">
              <w:rPr>
                <w:rFonts w:ascii="Arial" w:eastAsia="Calibri" w:hAnsi="Arial" w:cs="Arial"/>
                <w:i/>
                <w:iCs/>
                <w:color w:val="000000"/>
                <w:sz w:val="22"/>
                <w:szCs w:val="22"/>
              </w:rPr>
              <w:t xml:space="preserve">preventivno-edukativni program sa </w:t>
            </w:r>
            <w:r w:rsidRPr="00624E29">
              <w:rPr>
                <w:rFonts w:ascii="Arial" w:eastAsia="Calibri" w:hAnsi="Arial" w:cs="Arial"/>
                <w:b/>
                <w:bCs/>
                <w:i/>
                <w:iCs/>
                <w:color w:val="000000"/>
                <w:sz w:val="22"/>
                <w:szCs w:val="22"/>
              </w:rPr>
              <w:t>mladima</w:t>
            </w:r>
            <w:r w:rsidRPr="00624E29">
              <w:rPr>
                <w:rFonts w:ascii="Arial" w:eastAsia="Calibri" w:hAnsi="Arial" w:cs="Arial"/>
                <w:i/>
                <w:iCs/>
                <w:color w:val="000000"/>
                <w:sz w:val="22"/>
                <w:szCs w:val="22"/>
              </w:rPr>
              <w:t xml:space="preserve">. </w:t>
            </w:r>
            <w:r w:rsidRPr="00624E29">
              <w:rPr>
                <w:rFonts w:ascii="Arial" w:eastAsia="Calibri" w:hAnsi="Arial" w:cs="Arial"/>
                <w:color w:val="000000"/>
                <w:sz w:val="22"/>
                <w:szCs w:val="22"/>
              </w:rPr>
              <w:t xml:space="preserve">Trenutno postoji preko 25 aktivnih trenera i vršnjačkih edukatora za prevenciju HIV-a koji sprovode radionice vršnjačke edukacije sa adolescentima. </w:t>
            </w:r>
          </w:p>
          <w:p w:rsidR="00FD01BE" w:rsidRPr="00624E29" w:rsidRDefault="00FD01BE" w:rsidP="00FD01BE">
            <w:pPr>
              <w:autoSpaceDE w:val="0"/>
              <w:autoSpaceDN w:val="0"/>
              <w:adjustRightInd w:val="0"/>
              <w:spacing w:line="241" w:lineRule="atLeast"/>
              <w:jc w:val="both"/>
              <w:rPr>
                <w:rFonts w:ascii="Arial" w:eastAsia="Calibri" w:hAnsi="Arial" w:cs="Arial"/>
                <w:b/>
                <w:bCs/>
                <w:i/>
                <w:iCs/>
                <w:color w:val="000000"/>
                <w:sz w:val="22"/>
                <w:szCs w:val="22"/>
              </w:rPr>
            </w:pPr>
          </w:p>
          <w:p w:rsidR="00FD01BE" w:rsidRPr="00624E29" w:rsidRDefault="00FD01BE" w:rsidP="00FD01BE">
            <w:pPr>
              <w:autoSpaceDE w:val="0"/>
              <w:autoSpaceDN w:val="0"/>
              <w:adjustRightInd w:val="0"/>
              <w:spacing w:line="241" w:lineRule="atLeast"/>
              <w:jc w:val="both"/>
              <w:rPr>
                <w:rFonts w:ascii="Arial" w:eastAsia="Calibri" w:hAnsi="Arial" w:cs="Arial"/>
                <w:color w:val="000000"/>
                <w:sz w:val="22"/>
                <w:szCs w:val="22"/>
              </w:rPr>
            </w:pPr>
            <w:r w:rsidRPr="00624E29">
              <w:rPr>
                <w:rFonts w:ascii="Arial" w:eastAsia="Calibri" w:hAnsi="Arial" w:cs="Arial"/>
                <w:b/>
                <w:bCs/>
                <w:i/>
                <w:iCs/>
                <w:color w:val="000000"/>
                <w:sz w:val="22"/>
                <w:szCs w:val="22"/>
              </w:rPr>
              <w:t xml:space="preserve">AIDS Info servis </w:t>
            </w:r>
            <w:r w:rsidRPr="00624E29">
              <w:rPr>
                <w:rFonts w:ascii="Arial" w:eastAsia="Calibri" w:hAnsi="Arial" w:cs="Arial"/>
                <w:color w:val="000000"/>
                <w:sz w:val="22"/>
                <w:szCs w:val="22"/>
              </w:rPr>
              <w:t>predstavlja savjetodavni servis namijenjen opštoj populaciji.</w:t>
            </w:r>
          </w:p>
          <w:p w:rsidR="00FD01BE" w:rsidRPr="00624E29" w:rsidRDefault="00FD01BE" w:rsidP="00FD01BE">
            <w:pPr>
              <w:autoSpaceDE w:val="0"/>
              <w:autoSpaceDN w:val="0"/>
              <w:adjustRightInd w:val="0"/>
              <w:spacing w:line="241" w:lineRule="atLeast"/>
              <w:jc w:val="both"/>
              <w:rPr>
                <w:rFonts w:ascii="Arial" w:eastAsia="Calibri" w:hAnsi="Arial" w:cs="Arial"/>
                <w:color w:val="000000"/>
                <w:sz w:val="22"/>
                <w:szCs w:val="22"/>
              </w:rPr>
            </w:pPr>
            <w:r w:rsidRPr="00624E29">
              <w:rPr>
                <w:rFonts w:ascii="Arial" w:eastAsia="Calibri" w:hAnsi="Arial" w:cs="Arial"/>
                <w:iCs/>
                <w:color w:val="000000"/>
                <w:sz w:val="22"/>
                <w:szCs w:val="22"/>
              </w:rPr>
              <w:t xml:space="preserve">U okviru </w:t>
            </w:r>
            <w:r w:rsidRPr="00624E29">
              <w:rPr>
                <w:rFonts w:ascii="Arial" w:eastAsia="Calibri" w:hAnsi="Arial" w:cs="Arial"/>
                <w:color w:val="000000"/>
                <w:sz w:val="22"/>
                <w:szCs w:val="22"/>
              </w:rPr>
              <w:t xml:space="preserve">NVO se sprovodi i program psihosocijalne podrške </w:t>
            </w:r>
            <w:r w:rsidRPr="00624E29">
              <w:rPr>
                <w:rFonts w:ascii="Arial" w:eastAsia="Calibri" w:hAnsi="Arial" w:cs="Arial"/>
                <w:b/>
                <w:bCs/>
                <w:color w:val="000000"/>
                <w:sz w:val="22"/>
                <w:szCs w:val="22"/>
              </w:rPr>
              <w:t>osobama koje žive sa HIV-om i članovima njihovih porodica</w:t>
            </w:r>
            <w:r w:rsidRPr="00624E29">
              <w:rPr>
                <w:rFonts w:ascii="Arial" w:eastAsia="Calibri" w:hAnsi="Arial" w:cs="Arial"/>
                <w:color w:val="000000"/>
                <w:sz w:val="22"/>
                <w:szCs w:val="22"/>
              </w:rPr>
              <w:t>.</w:t>
            </w:r>
          </w:p>
          <w:p w:rsidR="00FD01BE" w:rsidRPr="00624E29" w:rsidRDefault="00FD01BE" w:rsidP="00FD01BE">
            <w:pPr>
              <w:autoSpaceDE w:val="0"/>
              <w:autoSpaceDN w:val="0"/>
              <w:adjustRightInd w:val="0"/>
              <w:spacing w:line="241" w:lineRule="atLeast"/>
              <w:jc w:val="both"/>
              <w:rPr>
                <w:rFonts w:ascii="Arial" w:eastAsia="Calibri" w:hAnsi="Arial" w:cs="Arial"/>
                <w:b/>
                <w:bCs/>
                <w:color w:val="000000"/>
                <w:sz w:val="22"/>
                <w:szCs w:val="22"/>
              </w:rPr>
            </w:pPr>
            <w:r w:rsidRPr="00624E29">
              <w:rPr>
                <w:rFonts w:ascii="Arial" w:eastAsia="Calibri" w:hAnsi="Arial" w:cs="Arial"/>
                <w:i/>
                <w:iCs/>
                <w:color w:val="000000"/>
                <w:sz w:val="22"/>
                <w:szCs w:val="22"/>
              </w:rPr>
              <w:lastRenderedPageBreak/>
              <w:t xml:space="preserve">Program prevencije HIV/AIDS-a i drugih polno prenosivih infekcija među </w:t>
            </w:r>
            <w:r w:rsidRPr="00624E29">
              <w:rPr>
                <w:rFonts w:ascii="Arial" w:eastAsia="Calibri" w:hAnsi="Arial" w:cs="Arial"/>
                <w:b/>
                <w:bCs/>
                <w:i/>
                <w:iCs/>
                <w:color w:val="000000"/>
                <w:sz w:val="22"/>
                <w:szCs w:val="22"/>
              </w:rPr>
              <w:t xml:space="preserve">pomorcima </w:t>
            </w:r>
            <w:r w:rsidRPr="00624E29">
              <w:rPr>
                <w:rFonts w:ascii="Arial" w:eastAsia="Calibri" w:hAnsi="Arial" w:cs="Arial"/>
                <w:color w:val="000000"/>
                <w:sz w:val="22"/>
                <w:szCs w:val="22"/>
              </w:rPr>
              <w:t xml:space="preserve">u Crnoj Gori se sprovodi </w:t>
            </w:r>
            <w:proofErr w:type="gramStart"/>
            <w:r w:rsidRPr="00624E29">
              <w:rPr>
                <w:rFonts w:ascii="Arial" w:eastAsia="Calibri" w:hAnsi="Arial" w:cs="Arial"/>
                <w:color w:val="000000"/>
                <w:sz w:val="22"/>
                <w:szCs w:val="22"/>
              </w:rPr>
              <w:t>od  2003</w:t>
            </w:r>
            <w:proofErr w:type="gramEnd"/>
            <w:r w:rsidRPr="00624E29">
              <w:rPr>
                <w:rFonts w:ascii="Arial" w:eastAsia="Calibri" w:hAnsi="Arial" w:cs="Arial"/>
                <w:color w:val="000000"/>
                <w:sz w:val="22"/>
                <w:szCs w:val="22"/>
              </w:rPr>
              <w:t xml:space="preserve">. </w:t>
            </w:r>
            <w:proofErr w:type="gramStart"/>
            <w:r w:rsidRPr="00624E29">
              <w:rPr>
                <w:rFonts w:ascii="Arial" w:eastAsia="Calibri" w:hAnsi="Arial" w:cs="Arial"/>
                <w:color w:val="000000"/>
                <w:sz w:val="22"/>
                <w:szCs w:val="22"/>
              </w:rPr>
              <w:t>godine</w:t>
            </w:r>
            <w:proofErr w:type="gramEnd"/>
            <w:r w:rsidRPr="00624E29">
              <w:rPr>
                <w:rFonts w:ascii="Arial" w:eastAsia="Calibri" w:hAnsi="Arial" w:cs="Arial"/>
                <w:color w:val="000000"/>
                <w:sz w:val="22"/>
                <w:szCs w:val="22"/>
              </w:rPr>
              <w:t xml:space="preserve">, kada je otvoreno Savjetovalište za pomorce. Aktivnosti koje obuhvatuju pružanje informacija o HIV/AIDS-u i drugim polno prenosivim bolestima, distribuciju informativno-edukativnih materijala i kondoma, odvijaju se na terenu i u samom Savjetovalištu. Kontakti sa ciljnom grupom ostvaruju se u obrazovnim ustanovama za pomorce, centrima za obuku pomoraca, lokalima u kojima se okupljaju pomorci, ambulantama za vakcinaciju i preglede pomoraca, kao i preko agencija za ukrcaj pomoraca. </w:t>
            </w:r>
            <w:r w:rsidRPr="00624E29">
              <w:rPr>
                <w:rFonts w:ascii="Arial" w:eastAsia="Calibri" w:hAnsi="Arial" w:cs="Arial"/>
                <w:b/>
                <w:bCs/>
                <w:color w:val="000000"/>
                <w:sz w:val="22"/>
                <w:szCs w:val="22"/>
              </w:rPr>
              <w:t>Godišnji obuhvat je oko 900 osoba.</w:t>
            </w:r>
          </w:p>
          <w:p w:rsidR="00FD01BE" w:rsidRPr="00624E29" w:rsidRDefault="00FD01BE" w:rsidP="00FD01BE">
            <w:pPr>
              <w:autoSpaceDE w:val="0"/>
              <w:autoSpaceDN w:val="0"/>
              <w:adjustRightInd w:val="0"/>
              <w:spacing w:line="241" w:lineRule="atLeast"/>
              <w:jc w:val="both"/>
              <w:rPr>
                <w:rFonts w:ascii="Arial" w:eastAsia="Calibri" w:hAnsi="Arial" w:cs="Arial"/>
                <w:color w:val="000000"/>
                <w:sz w:val="22"/>
                <w:szCs w:val="22"/>
              </w:rPr>
            </w:pPr>
          </w:p>
          <w:p w:rsidR="00FD01BE" w:rsidRPr="00624E29" w:rsidRDefault="00FD01BE" w:rsidP="00FD01BE">
            <w:pPr>
              <w:autoSpaceDE w:val="0"/>
              <w:autoSpaceDN w:val="0"/>
              <w:adjustRightInd w:val="0"/>
              <w:spacing w:line="241" w:lineRule="atLeast"/>
              <w:jc w:val="both"/>
              <w:rPr>
                <w:rFonts w:ascii="Arial" w:eastAsia="Calibri" w:hAnsi="Arial" w:cs="Arial"/>
                <w:color w:val="000000"/>
                <w:sz w:val="22"/>
                <w:szCs w:val="22"/>
              </w:rPr>
            </w:pPr>
            <w:r w:rsidRPr="00624E29">
              <w:rPr>
                <w:rFonts w:ascii="Arial" w:eastAsia="Calibri" w:hAnsi="Arial" w:cs="Arial"/>
                <w:color w:val="000000"/>
                <w:sz w:val="22"/>
                <w:szCs w:val="22"/>
              </w:rPr>
              <w:t xml:space="preserve">Posebnu podršku za implementaciju Nacionalnog strateškog okvira dao je program </w:t>
            </w:r>
            <w:r w:rsidRPr="00624E29">
              <w:rPr>
                <w:rFonts w:ascii="Arial" w:eastAsia="Calibri" w:hAnsi="Arial" w:cs="Arial"/>
                <w:b/>
                <w:bCs/>
                <w:color w:val="000000"/>
                <w:sz w:val="22"/>
                <w:szCs w:val="22"/>
              </w:rPr>
              <w:t xml:space="preserve">“Jačanje odgovora na HIV/AIDS među grupama u povećanom riziku u Crnoj Gori” </w:t>
            </w:r>
            <w:r w:rsidRPr="00624E29">
              <w:rPr>
                <w:rFonts w:ascii="Arial" w:eastAsia="Calibri" w:hAnsi="Arial" w:cs="Arial"/>
                <w:color w:val="000000"/>
                <w:sz w:val="22"/>
                <w:szCs w:val="22"/>
              </w:rPr>
              <w:t xml:space="preserve">koji je finansirao Globalni fond za AIDS tuberkolozu i malariju (GFATM) u okviru Runde 9 </w:t>
            </w:r>
            <w:r w:rsidRPr="00624E29">
              <w:rPr>
                <w:rFonts w:ascii="Arial" w:eastAsia="Calibri" w:hAnsi="Arial" w:cs="Arial"/>
                <w:b/>
                <w:bCs/>
                <w:color w:val="000000"/>
                <w:sz w:val="22"/>
                <w:szCs w:val="22"/>
              </w:rPr>
              <w:t>(3.970.130 €</w:t>
            </w:r>
            <w:proofErr w:type="gramStart"/>
            <w:r w:rsidRPr="00624E29">
              <w:rPr>
                <w:rFonts w:ascii="Arial" w:eastAsia="Calibri" w:hAnsi="Arial" w:cs="Arial"/>
                <w:b/>
                <w:bCs/>
                <w:color w:val="000000"/>
                <w:sz w:val="22"/>
                <w:szCs w:val="22"/>
              </w:rPr>
              <w:t>)8</w:t>
            </w:r>
            <w:proofErr w:type="gramEnd"/>
            <w:r w:rsidRPr="00624E29">
              <w:rPr>
                <w:rFonts w:ascii="Arial" w:eastAsia="Calibri" w:hAnsi="Arial" w:cs="Arial"/>
                <w:b/>
                <w:bCs/>
                <w:color w:val="000000"/>
                <w:sz w:val="22"/>
                <w:szCs w:val="22"/>
              </w:rPr>
              <w:t xml:space="preserve"> a koji </w:t>
            </w:r>
            <w:r w:rsidRPr="00624E29">
              <w:rPr>
                <w:rFonts w:ascii="Arial" w:eastAsia="Calibri" w:hAnsi="Arial" w:cs="Arial"/>
                <w:color w:val="000000"/>
                <w:sz w:val="22"/>
                <w:szCs w:val="22"/>
              </w:rPr>
              <w:t xml:space="preserve">predstavlja nastavak programa iz Runde 5 (jul 2010 - jun 2015). </w:t>
            </w:r>
          </w:p>
          <w:p w:rsidR="00FD01BE" w:rsidRPr="00624E29" w:rsidRDefault="00FD01BE" w:rsidP="00FD01BE">
            <w:pPr>
              <w:autoSpaceDE w:val="0"/>
              <w:autoSpaceDN w:val="0"/>
              <w:adjustRightInd w:val="0"/>
              <w:jc w:val="both"/>
              <w:rPr>
                <w:rFonts w:ascii="Arial" w:eastAsia="Calibri" w:hAnsi="Arial" w:cs="Arial"/>
                <w:color w:val="000000"/>
                <w:sz w:val="22"/>
                <w:szCs w:val="22"/>
              </w:rPr>
            </w:pPr>
          </w:p>
          <w:p w:rsidR="00F470AB" w:rsidRPr="00510F37" w:rsidRDefault="00F470AB" w:rsidP="00F470AB">
            <w:pPr>
              <w:spacing w:after="0"/>
              <w:rPr>
                <w:rFonts w:ascii="Calibri" w:hAnsi="Calibri"/>
              </w:rPr>
            </w:pPr>
          </w:p>
        </w:tc>
      </w:tr>
    </w:tbl>
    <w:p w:rsidR="00F470AB" w:rsidRDefault="00F470AB" w:rsidP="00F470AB">
      <w:pPr>
        <w:ind w:left="792"/>
      </w:pPr>
    </w:p>
    <w:p w:rsidR="00D170E4" w:rsidRDefault="00D170E4" w:rsidP="00D170E4">
      <w:pPr>
        <w:pStyle w:val="ListParagraph"/>
        <w:ind w:left="792"/>
      </w:pPr>
    </w:p>
    <w:p w:rsidR="00FF5B24" w:rsidRDefault="001E36C7" w:rsidP="001E36C7">
      <w:pPr>
        <w:pStyle w:val="ListParagraph"/>
        <w:numPr>
          <w:ilvl w:val="1"/>
          <w:numId w:val="5"/>
        </w:numPr>
      </w:pPr>
      <w:r>
        <w:t xml:space="preserve">Navesti očekivani ukupni broj ugovorenih projekata, odnosno ugovora koji se planira zaključiti s nevladinim organizacijama </w:t>
      </w:r>
      <w:proofErr w:type="gramStart"/>
      <w:r>
        <w:t>na</w:t>
      </w:r>
      <w:proofErr w:type="gramEnd"/>
      <w:r>
        <w:t xml:space="preserve"> osnovu javnog konkursa.</w:t>
      </w:r>
    </w:p>
    <w:tbl>
      <w:tblPr>
        <w:tblStyle w:val="TableGrid"/>
        <w:tblW w:w="0" w:type="auto"/>
        <w:tblInd w:w="792" w:type="dxa"/>
        <w:tblLook w:val="04A0" w:firstRow="1" w:lastRow="0" w:firstColumn="1" w:lastColumn="0" w:noHBand="0" w:noVBand="1"/>
      </w:tblPr>
      <w:tblGrid>
        <w:gridCol w:w="6779"/>
        <w:gridCol w:w="6741"/>
      </w:tblGrid>
      <w:tr w:rsidR="00F470AB" w:rsidTr="00FD01BE">
        <w:tc>
          <w:tcPr>
            <w:tcW w:w="13520"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510F37" w:rsidRDefault="00F470AB" w:rsidP="00F470AB">
            <w:pPr>
              <w:spacing w:after="0"/>
              <w:jc w:val="center"/>
              <w:rPr>
                <w:rFonts w:ascii="Calibri" w:hAnsi="Calibri"/>
              </w:rPr>
            </w:pPr>
            <w:r w:rsidRPr="00F470AB">
              <w:rPr>
                <w:rFonts w:ascii="Calibri" w:hAnsi="Calibri"/>
              </w:rPr>
              <w:t>Očekivani broj projekata koji se planira finansirati / broj ugovora koje se planira zaključiti s NVO</w:t>
            </w:r>
          </w:p>
        </w:tc>
      </w:tr>
      <w:tr w:rsidR="00F470AB" w:rsidTr="00FD01BE">
        <w:tc>
          <w:tcPr>
            <w:tcW w:w="6779" w:type="dxa"/>
            <w:tcBorders>
              <w:top w:val="single" w:sz="2" w:space="0" w:color="auto"/>
            </w:tcBorders>
            <w:shd w:val="clear" w:color="auto" w:fill="auto"/>
            <w:tcMar>
              <w:top w:w="57" w:type="dxa"/>
              <w:bottom w:w="57" w:type="dxa"/>
            </w:tcMar>
          </w:tcPr>
          <w:p w:rsidR="00F470AB" w:rsidRPr="00C95284" w:rsidRDefault="00806934" w:rsidP="002F1960">
            <w:pPr>
              <w:spacing w:after="0"/>
              <w:rPr>
                <w:rFonts w:ascii="Calibri" w:hAnsi="Calibri"/>
              </w:rPr>
            </w:pPr>
            <w:r w:rsidRPr="00806934">
              <w:rPr>
                <w:rFonts w:ascii="Calibri" w:hAnsi="Calibri"/>
              </w:rPr>
              <w:t>Naziv javnog konkursa</w:t>
            </w:r>
          </w:p>
        </w:tc>
        <w:tc>
          <w:tcPr>
            <w:tcW w:w="6741" w:type="dxa"/>
            <w:tcBorders>
              <w:top w:val="single" w:sz="2" w:space="0" w:color="auto"/>
            </w:tcBorders>
            <w:shd w:val="clear" w:color="auto" w:fill="auto"/>
            <w:tcMar>
              <w:top w:w="57" w:type="dxa"/>
              <w:bottom w:w="57" w:type="dxa"/>
            </w:tcMar>
          </w:tcPr>
          <w:p w:rsidR="00F470AB" w:rsidRPr="00C95284" w:rsidRDefault="00F470AB" w:rsidP="002F1960">
            <w:pPr>
              <w:spacing w:after="0"/>
              <w:rPr>
                <w:rFonts w:ascii="Calibri" w:hAnsi="Calibri"/>
              </w:rPr>
            </w:pPr>
          </w:p>
        </w:tc>
      </w:tr>
      <w:tr w:rsidR="00FD01BE" w:rsidTr="00FD01BE">
        <w:tc>
          <w:tcPr>
            <w:tcW w:w="6779" w:type="dxa"/>
            <w:tcMar>
              <w:top w:w="57" w:type="dxa"/>
              <w:bottom w:w="57" w:type="dxa"/>
            </w:tcMar>
          </w:tcPr>
          <w:p w:rsidR="00FD01BE" w:rsidRPr="00624E29" w:rsidRDefault="00FD01BE" w:rsidP="00FD01BE">
            <w:pPr>
              <w:jc w:val="both"/>
              <w:outlineLvl w:val="0"/>
              <w:rPr>
                <w:rFonts w:ascii="Arial" w:hAnsi="Arial" w:cs="Arial"/>
                <w:iCs/>
                <w:sz w:val="22"/>
                <w:szCs w:val="22"/>
              </w:rPr>
            </w:pPr>
            <w:r w:rsidRPr="00624E29">
              <w:rPr>
                <w:rFonts w:ascii="Arial" w:hAnsi="Arial" w:cs="Arial"/>
                <w:color w:val="222222"/>
                <w:sz w:val="22"/>
                <w:szCs w:val="22"/>
                <w:shd w:val="clear" w:color="auto" w:fill="FFFFFF"/>
              </w:rPr>
              <w:t>Podrška</w:t>
            </w:r>
            <w:r>
              <w:rPr>
                <w:rFonts w:ascii="Arial" w:hAnsi="Arial" w:cs="Arial"/>
                <w:color w:val="222222"/>
                <w:sz w:val="22"/>
                <w:szCs w:val="22"/>
                <w:shd w:val="clear" w:color="auto" w:fill="FFFFFF"/>
              </w:rPr>
              <w:t xml:space="preserve"> </w:t>
            </w:r>
            <w:r w:rsidRPr="00624E29">
              <w:rPr>
                <w:rFonts w:ascii="Arial" w:hAnsi="Arial" w:cs="Arial"/>
                <w:color w:val="222222"/>
                <w:sz w:val="22"/>
                <w:szCs w:val="22"/>
                <w:shd w:val="clear" w:color="auto" w:fill="FFFFFF"/>
              </w:rPr>
              <w:t>programima</w:t>
            </w:r>
            <w:r>
              <w:rPr>
                <w:rFonts w:ascii="Arial" w:hAnsi="Arial" w:cs="Arial"/>
                <w:color w:val="000000"/>
                <w:sz w:val="22"/>
                <w:szCs w:val="22"/>
                <w:shd w:val="clear" w:color="auto" w:fill="FFFFFF"/>
              </w:rPr>
              <w:t xml:space="preserve"> </w:t>
            </w:r>
            <w:r w:rsidRPr="00624E29">
              <w:rPr>
                <w:rFonts w:ascii="Arial" w:hAnsi="Arial" w:cs="Arial"/>
                <w:color w:val="000000"/>
                <w:sz w:val="22"/>
                <w:szCs w:val="22"/>
                <w:shd w:val="clear" w:color="auto" w:fill="FFFFFF"/>
              </w:rPr>
              <w:t>prevencije</w:t>
            </w:r>
            <w:r>
              <w:rPr>
                <w:rFonts w:ascii="Arial" w:hAnsi="Arial" w:cs="Arial"/>
                <w:color w:val="000000"/>
                <w:sz w:val="22"/>
                <w:szCs w:val="22"/>
                <w:shd w:val="clear" w:color="auto" w:fill="FFFFFF"/>
              </w:rPr>
              <w:t xml:space="preserve"> HIV/AIDS-a </w:t>
            </w:r>
            <w:r w:rsidRPr="00624E29">
              <w:rPr>
                <w:rFonts w:ascii="Arial" w:hAnsi="Arial" w:cs="Arial"/>
                <w:color w:val="000000"/>
                <w:sz w:val="22"/>
                <w:szCs w:val="22"/>
                <w:shd w:val="clear" w:color="auto" w:fill="FFFFFF"/>
              </w:rPr>
              <w:t>među ključnim</w:t>
            </w:r>
            <w:r>
              <w:rPr>
                <w:rFonts w:ascii="Arial" w:hAnsi="Arial" w:cs="Arial"/>
                <w:color w:val="000000"/>
                <w:sz w:val="22"/>
                <w:szCs w:val="22"/>
                <w:shd w:val="clear" w:color="auto" w:fill="FFFFFF"/>
              </w:rPr>
              <w:t xml:space="preserve"> </w:t>
            </w:r>
            <w:r w:rsidRPr="00624E29">
              <w:rPr>
                <w:rFonts w:ascii="Arial" w:hAnsi="Arial" w:cs="Arial"/>
                <w:color w:val="000000"/>
                <w:sz w:val="22"/>
                <w:szCs w:val="22"/>
                <w:shd w:val="clear" w:color="auto" w:fill="FFFFFF"/>
              </w:rPr>
              <w:t>populacijama i unapređenja tretmana osoba koje žive sa HIV-om</w:t>
            </w:r>
          </w:p>
        </w:tc>
        <w:tc>
          <w:tcPr>
            <w:tcW w:w="6741" w:type="dxa"/>
            <w:tcMar>
              <w:top w:w="57" w:type="dxa"/>
              <w:bottom w:w="57" w:type="dxa"/>
            </w:tcMar>
          </w:tcPr>
          <w:p w:rsidR="00FD01BE" w:rsidRPr="00510F37" w:rsidRDefault="00D34DCC" w:rsidP="00FD01BE">
            <w:pPr>
              <w:spacing w:after="0"/>
              <w:rPr>
                <w:rFonts w:ascii="Calibri" w:hAnsi="Calibri"/>
              </w:rPr>
            </w:pPr>
            <w:r>
              <w:rPr>
                <w:rFonts w:ascii="Calibri" w:hAnsi="Calibri"/>
              </w:rPr>
              <w:t xml:space="preserve">                            6-10</w:t>
            </w:r>
          </w:p>
        </w:tc>
      </w:tr>
    </w:tbl>
    <w:p w:rsidR="00F470AB" w:rsidRDefault="00F470AB" w:rsidP="00F470AB">
      <w:pPr>
        <w:ind w:left="792"/>
      </w:pPr>
    </w:p>
    <w:p w:rsidR="00FF5B24" w:rsidRDefault="001E36C7" w:rsidP="00B36C88">
      <w:pPr>
        <w:pStyle w:val="ListParagraph"/>
        <w:numPr>
          <w:ilvl w:val="1"/>
          <w:numId w:val="5"/>
        </w:numPr>
        <w:jc w:val="both"/>
      </w:pPr>
      <w:r>
        <w:t xml:space="preserve">Navesti najviši i najniži iznosi finansijske podrške koju </w:t>
      </w:r>
      <w:proofErr w:type="gramStart"/>
      <w:r>
        <w:t>će</w:t>
      </w:r>
      <w:proofErr w:type="gramEnd"/>
      <w:r>
        <w:t xml:space="preserv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763"/>
        <w:gridCol w:w="6757"/>
      </w:tblGrid>
      <w:tr w:rsidR="00B215A4" w:rsidTr="00B215A4">
        <w:trPr>
          <w:trHeight w:val="372"/>
        </w:trPr>
        <w:tc>
          <w:tcPr>
            <w:tcW w:w="13746" w:type="dxa"/>
            <w:gridSpan w:val="2"/>
            <w:tcBorders>
              <w:top w:val="single" w:sz="18" w:space="0" w:color="auto"/>
            </w:tcBorders>
            <w:shd w:val="clear" w:color="auto" w:fill="F2F2F2" w:themeFill="background1" w:themeFillShade="F2"/>
          </w:tcPr>
          <w:p w:rsidR="00B215A4" w:rsidRPr="00510F37" w:rsidRDefault="00B215A4" w:rsidP="009A743C">
            <w:pPr>
              <w:spacing w:after="0"/>
              <w:rPr>
                <w:rFonts w:ascii="Calibri" w:hAnsi="Calibri"/>
              </w:rPr>
            </w:pPr>
            <w:r w:rsidRPr="00806934">
              <w:rPr>
                <w:rFonts w:ascii="Calibri" w:hAnsi="Calibri"/>
              </w:rPr>
              <w:t>Naziv javnog konkursa</w:t>
            </w:r>
            <w:r>
              <w:rPr>
                <w:rFonts w:ascii="Calibri" w:hAnsi="Calibri"/>
              </w:rPr>
              <w:t>:</w:t>
            </w:r>
          </w:p>
        </w:tc>
      </w:tr>
      <w:tr w:rsidR="00B215A4" w:rsidTr="00B215A4">
        <w:tc>
          <w:tcPr>
            <w:tcW w:w="6876" w:type="dxa"/>
          </w:tcPr>
          <w:p w:rsidR="00B215A4" w:rsidRPr="004B45C9" w:rsidRDefault="00B215A4" w:rsidP="00B215A4">
            <w:pPr>
              <w:spacing w:after="0"/>
              <w:rPr>
                <w:rFonts w:ascii="Calibri" w:hAnsi="Calibri"/>
              </w:rPr>
            </w:pPr>
            <w:r>
              <w:t>Najniži iznos finansijske podrške koju će biti moguće ostvariti na osnovu javnog konk</w:t>
            </w:r>
            <w:r w:rsidR="00FD01BE">
              <w:t>ur</w:t>
            </w:r>
            <w:r w:rsidR="00D34DCC">
              <w:t>sa:  10</w:t>
            </w:r>
            <w:r w:rsidR="00FD01BE">
              <w:t xml:space="preserve">.000 </w:t>
            </w:r>
            <w:r>
              <w:t>EURA</w:t>
            </w:r>
          </w:p>
          <w:p w:rsidR="00B215A4" w:rsidRPr="00510F37" w:rsidRDefault="00B215A4" w:rsidP="00B215A4">
            <w:pPr>
              <w:spacing w:after="0"/>
              <w:rPr>
                <w:rFonts w:ascii="Calibri" w:hAnsi="Calibri"/>
              </w:rPr>
            </w:pPr>
          </w:p>
        </w:tc>
        <w:tc>
          <w:tcPr>
            <w:tcW w:w="6870" w:type="dxa"/>
            <w:tcMar>
              <w:top w:w="57" w:type="dxa"/>
              <w:bottom w:w="57" w:type="dxa"/>
            </w:tcMar>
          </w:tcPr>
          <w:p w:rsidR="00B215A4" w:rsidRPr="00510F37" w:rsidRDefault="00B215A4" w:rsidP="00B215A4">
            <w:pPr>
              <w:spacing w:after="0"/>
              <w:rPr>
                <w:rFonts w:ascii="Calibri" w:hAnsi="Calibri"/>
              </w:rPr>
            </w:pPr>
            <w:r>
              <w:t xml:space="preserve">Najviši iznos finansijske podrške koju će biti moguće ostvariti na osnovu javnog </w:t>
            </w:r>
            <w:r w:rsidR="00FD01BE">
              <w:t xml:space="preserve">konkursa:  200.000  </w:t>
            </w:r>
            <w:r>
              <w:t>EURA</w:t>
            </w:r>
          </w:p>
        </w:tc>
      </w:tr>
    </w:tbl>
    <w:p w:rsidR="00EE3ADD" w:rsidRDefault="00EE3ADD" w:rsidP="00EE3ADD">
      <w:pPr>
        <w:ind w:left="426" w:hanging="426"/>
      </w:pPr>
    </w:p>
    <w:p w:rsidR="00FF5B24" w:rsidRPr="0030296C" w:rsidRDefault="00EE3ADD" w:rsidP="00EE3ADD">
      <w:pPr>
        <w:ind w:left="426"/>
        <w:rPr>
          <w:b/>
          <w:i/>
        </w:rPr>
      </w:pPr>
      <w:r w:rsidRPr="00EE3ADD">
        <w:rPr>
          <w:b/>
        </w:rPr>
        <w:lastRenderedPageBreak/>
        <w:t>NAPOMENA:</w:t>
      </w:r>
      <w:r w:rsidRPr="00EE3ADD">
        <w:t xml:space="preserve"> stav</w:t>
      </w:r>
      <w:r>
        <w:t>om</w:t>
      </w:r>
      <w:r w:rsidRPr="00EE3ADD">
        <w:t xml:space="preserve"> 4</w:t>
      </w:r>
      <w:r>
        <w:t xml:space="preserve"> č</w:t>
      </w:r>
      <w:r w:rsidRPr="00EE3ADD">
        <w:t>lan</w:t>
      </w:r>
      <w:r>
        <w:t>a</w:t>
      </w:r>
      <w:r w:rsidRPr="00EE3ADD">
        <w:t xml:space="preserve"> 32ž </w:t>
      </w:r>
      <w:r>
        <w:t>Zakona</w:t>
      </w:r>
      <w:r w:rsidRPr="00EE3ADD">
        <w:t xml:space="preserve"> o NVO</w:t>
      </w:r>
      <w:r>
        <w:t>, definisano je</w:t>
      </w:r>
      <w:r w:rsidR="0030296C">
        <w:t>:</w:t>
      </w:r>
      <w:r>
        <w:t xml:space="preserve"> </w:t>
      </w:r>
      <w:r w:rsidR="0030296C" w:rsidRPr="0030296C">
        <w:rPr>
          <w:b/>
          <w:i/>
        </w:rPr>
        <w:t>“</w:t>
      </w:r>
      <w:r w:rsidRPr="0030296C">
        <w:rPr>
          <w:b/>
          <w:i/>
        </w:rPr>
        <w:t xml:space="preserve">Ukupan iznos sredstava koja se na osnovu javnog konkursa mogu dodijeliti nevladinoj organizaciji za finansiranje </w:t>
      </w:r>
      <w:r w:rsidR="0030296C" w:rsidRPr="0030296C">
        <w:rPr>
          <w:b/>
          <w:i/>
        </w:rPr>
        <w:t>p</w:t>
      </w:r>
      <w:r w:rsidRPr="0030296C">
        <w:rPr>
          <w:b/>
          <w:i/>
        </w:rPr>
        <w:t>rojekta, odnosno programa, ne može preći 20% od ukupno opredijeljenih sredstava koja se raspodjeljuju na osnovu tog konkursa.</w:t>
      </w:r>
      <w:r w:rsidR="0030296C" w:rsidRPr="0030296C">
        <w:rPr>
          <w:b/>
          <w:i/>
        </w:rPr>
        <w:t>”</w:t>
      </w:r>
      <w:r w:rsidRPr="0030296C">
        <w:rPr>
          <w:b/>
          <w:i/>
        </w:rPr>
        <w:t xml:space="preserve"> </w:t>
      </w:r>
    </w:p>
    <w:p w:rsidR="0030296C" w:rsidRDefault="0030296C" w:rsidP="00EE3ADD">
      <w:pPr>
        <w:ind w:left="426"/>
      </w:pPr>
    </w:p>
    <w:p w:rsidR="00FF5B24" w:rsidRDefault="001E36C7" w:rsidP="001E36C7">
      <w:pPr>
        <w:pStyle w:val="ListParagraph"/>
        <w:numPr>
          <w:ilvl w:val="0"/>
          <w:numId w:val="5"/>
        </w:numPr>
        <w:rPr>
          <w:b/>
        </w:rPr>
      </w:pPr>
      <w:r w:rsidRPr="00FF5B24">
        <w:rPr>
          <w:b/>
        </w:rPr>
        <w:t>KONSULTACIJE SA ZAINTERESOVANIM NEVLADINIM ORGANIZAICJAMA</w:t>
      </w:r>
    </w:p>
    <w:p w:rsidR="00FF5B24" w:rsidRDefault="001E36C7" w:rsidP="00B36C88">
      <w:pPr>
        <w:pStyle w:val="ListParagraph"/>
        <w:numPr>
          <w:ilvl w:val="1"/>
          <w:numId w:val="5"/>
        </w:numPr>
        <w:jc w:val="both"/>
      </w:pPr>
      <w:r w:rsidRPr="00FF5B24">
        <w:t xml:space="preserve">Navesti </w:t>
      </w:r>
      <w:proofErr w:type="gramStart"/>
      <w:r w:rsidRPr="00FF5B24">
        <w:t>na</w:t>
      </w:r>
      <w:proofErr w:type="gramEnd"/>
      <w:r w:rsidRPr="00FF5B24">
        <w:t xml:space="preserve"> koji način je u skladu sa </w:t>
      </w:r>
      <w:r w:rsidR="00FC7A86">
        <w:t xml:space="preserve">važećim propisima </w:t>
      </w:r>
      <w:r w:rsidRPr="00FF5B24">
        <w:t>obavljen proces konsultovanja NVO u procesu pripreme sektorske analize.</w:t>
      </w:r>
    </w:p>
    <w:tbl>
      <w:tblPr>
        <w:tblStyle w:val="TableGrid"/>
        <w:tblW w:w="0" w:type="auto"/>
        <w:tblInd w:w="792" w:type="dxa"/>
        <w:tblLook w:val="04A0" w:firstRow="1" w:lastRow="0" w:firstColumn="1" w:lastColumn="0" w:noHBand="0" w:noVBand="1"/>
      </w:tblPr>
      <w:tblGrid>
        <w:gridCol w:w="4505"/>
        <w:gridCol w:w="4504"/>
        <w:gridCol w:w="4511"/>
      </w:tblGrid>
      <w:tr w:rsidR="00893D37" w:rsidTr="00893D37">
        <w:tc>
          <w:tcPr>
            <w:tcW w:w="4582" w:type="dxa"/>
            <w:tcBorders>
              <w:top w:val="single" w:sz="18" w:space="0" w:color="auto"/>
            </w:tcBorders>
            <w:shd w:val="clear" w:color="auto" w:fill="F2F2F2" w:themeFill="background1" w:themeFillShade="F2"/>
            <w:tcMar>
              <w:top w:w="57" w:type="dxa"/>
              <w:bottom w:w="57" w:type="dxa"/>
            </w:tcMar>
          </w:tcPr>
          <w:p w:rsidR="00893D37" w:rsidRPr="00510F37" w:rsidRDefault="00893D37" w:rsidP="002F1960">
            <w:pPr>
              <w:spacing w:after="0"/>
              <w:rPr>
                <w:rFonts w:ascii="Calibri" w:hAnsi="Calibri"/>
              </w:rPr>
            </w:pPr>
            <w:r w:rsidRPr="00893D37">
              <w:rPr>
                <w:rFonts w:ascii="Calibri" w:hAnsi="Calibri"/>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510F37" w:rsidRDefault="00893D37" w:rsidP="002F1960">
            <w:pPr>
              <w:spacing w:after="0"/>
              <w:rPr>
                <w:rFonts w:ascii="Calibri" w:hAnsi="Calibri"/>
              </w:rPr>
            </w:pPr>
            <w:r w:rsidRPr="00893D37">
              <w:rPr>
                <w:rFonts w:ascii="Calibri" w:hAnsi="Calibri"/>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893D37" w:rsidRPr="00510F37" w:rsidRDefault="00893D37" w:rsidP="002F1960">
            <w:pPr>
              <w:spacing w:after="0"/>
              <w:rPr>
                <w:rFonts w:ascii="Calibri" w:hAnsi="Calibri"/>
              </w:rPr>
            </w:pPr>
            <w:r w:rsidRPr="00893D37">
              <w:rPr>
                <w:rFonts w:ascii="Calibri" w:hAnsi="Calibri"/>
              </w:rPr>
              <w:t>Naziv  NVO koj</w:t>
            </w:r>
            <w:r w:rsidR="007F6C61">
              <w:rPr>
                <w:rFonts w:ascii="Calibri" w:hAnsi="Calibri"/>
              </w:rPr>
              <w:t>e</w:t>
            </w:r>
            <w:r w:rsidRPr="00893D37">
              <w:rPr>
                <w:rFonts w:ascii="Calibri" w:hAnsi="Calibri"/>
              </w:rPr>
              <w:t xml:space="preserve"> su učestvoval</w:t>
            </w:r>
            <w:r w:rsidR="007F6C61">
              <w:rPr>
                <w:rFonts w:ascii="Calibri" w:hAnsi="Calibri"/>
              </w:rPr>
              <w:t>e</w:t>
            </w:r>
            <w:r w:rsidRPr="00893D37">
              <w:rPr>
                <w:rFonts w:ascii="Calibri" w:hAnsi="Calibri"/>
              </w:rPr>
              <w:t xml:space="preserve"> u konsultacijama</w:t>
            </w:r>
          </w:p>
        </w:tc>
      </w:tr>
      <w:tr w:rsidR="00893D37" w:rsidTr="00893D37">
        <w:tc>
          <w:tcPr>
            <w:tcW w:w="4582" w:type="dxa"/>
            <w:tcMar>
              <w:top w:w="57" w:type="dxa"/>
              <w:bottom w:w="57" w:type="dxa"/>
            </w:tcMar>
          </w:tcPr>
          <w:p w:rsidR="00893D37" w:rsidRPr="00510F37" w:rsidRDefault="00893D37" w:rsidP="002F1960">
            <w:pPr>
              <w:spacing w:after="0"/>
              <w:rPr>
                <w:rFonts w:ascii="Calibri" w:hAnsi="Calibri"/>
              </w:rPr>
            </w:pPr>
          </w:p>
        </w:tc>
        <w:tc>
          <w:tcPr>
            <w:tcW w:w="4582" w:type="dxa"/>
            <w:tcBorders>
              <w:right w:val="single" w:sz="2" w:space="0" w:color="auto"/>
            </w:tcBorders>
            <w:tcMar>
              <w:top w:w="57" w:type="dxa"/>
              <w:bottom w:w="57" w:type="dxa"/>
            </w:tcMar>
          </w:tcPr>
          <w:p w:rsidR="00893D37" w:rsidRPr="00510F37" w:rsidRDefault="00893D37" w:rsidP="002F1960">
            <w:pPr>
              <w:spacing w:after="0"/>
              <w:rPr>
                <w:rFonts w:ascii="Calibri" w:hAnsi="Calibri"/>
              </w:rPr>
            </w:pPr>
          </w:p>
        </w:tc>
        <w:tc>
          <w:tcPr>
            <w:tcW w:w="4582" w:type="dxa"/>
            <w:tcBorders>
              <w:left w:val="single" w:sz="2" w:space="0" w:color="auto"/>
            </w:tcBorders>
          </w:tcPr>
          <w:p w:rsidR="00893D37" w:rsidRPr="00510F37" w:rsidRDefault="00893D37" w:rsidP="002F1960">
            <w:pPr>
              <w:spacing w:after="0"/>
              <w:rPr>
                <w:rFonts w:ascii="Calibri" w:hAnsi="Calibri"/>
              </w:rPr>
            </w:pPr>
          </w:p>
        </w:tc>
      </w:tr>
      <w:tr w:rsidR="00893D37" w:rsidTr="00893D37">
        <w:tc>
          <w:tcPr>
            <w:tcW w:w="4582" w:type="dxa"/>
            <w:tcMar>
              <w:top w:w="57" w:type="dxa"/>
              <w:bottom w:w="57" w:type="dxa"/>
            </w:tcMar>
          </w:tcPr>
          <w:p w:rsidR="00893D37" w:rsidRPr="00510F37" w:rsidRDefault="00893D37" w:rsidP="002F1960">
            <w:pPr>
              <w:spacing w:after="0"/>
              <w:rPr>
                <w:rFonts w:ascii="Calibri" w:hAnsi="Calibri"/>
              </w:rPr>
            </w:pPr>
          </w:p>
        </w:tc>
        <w:tc>
          <w:tcPr>
            <w:tcW w:w="4582" w:type="dxa"/>
            <w:tcBorders>
              <w:right w:val="single" w:sz="2" w:space="0" w:color="auto"/>
            </w:tcBorders>
            <w:tcMar>
              <w:top w:w="57" w:type="dxa"/>
              <w:bottom w:w="57" w:type="dxa"/>
            </w:tcMar>
          </w:tcPr>
          <w:p w:rsidR="00893D37" w:rsidRPr="00510F37" w:rsidRDefault="00893D37" w:rsidP="002F1960">
            <w:pPr>
              <w:spacing w:after="0"/>
              <w:rPr>
                <w:rFonts w:ascii="Calibri" w:hAnsi="Calibri"/>
              </w:rPr>
            </w:pPr>
          </w:p>
        </w:tc>
        <w:tc>
          <w:tcPr>
            <w:tcW w:w="4582" w:type="dxa"/>
            <w:tcBorders>
              <w:left w:val="single" w:sz="2" w:space="0" w:color="auto"/>
            </w:tcBorders>
          </w:tcPr>
          <w:p w:rsidR="00893D37" w:rsidRPr="00510F37" w:rsidRDefault="00893D37" w:rsidP="002F1960">
            <w:pPr>
              <w:spacing w:after="0"/>
              <w:rPr>
                <w:rFonts w:ascii="Calibri" w:hAnsi="Calibri"/>
              </w:rPr>
            </w:pPr>
          </w:p>
        </w:tc>
      </w:tr>
      <w:tr w:rsidR="00893D37" w:rsidTr="00893D37">
        <w:tc>
          <w:tcPr>
            <w:tcW w:w="4582" w:type="dxa"/>
            <w:tcMar>
              <w:top w:w="57" w:type="dxa"/>
              <w:bottom w:w="57" w:type="dxa"/>
            </w:tcMar>
          </w:tcPr>
          <w:p w:rsidR="00893D37" w:rsidRPr="00510F37" w:rsidRDefault="00893D37" w:rsidP="002F1960">
            <w:pPr>
              <w:spacing w:after="0"/>
              <w:rPr>
                <w:rFonts w:ascii="Calibri" w:hAnsi="Calibri"/>
              </w:rPr>
            </w:pPr>
          </w:p>
        </w:tc>
        <w:tc>
          <w:tcPr>
            <w:tcW w:w="4582" w:type="dxa"/>
            <w:tcBorders>
              <w:right w:val="single" w:sz="2" w:space="0" w:color="auto"/>
            </w:tcBorders>
            <w:tcMar>
              <w:top w:w="57" w:type="dxa"/>
              <w:bottom w:w="57" w:type="dxa"/>
            </w:tcMar>
          </w:tcPr>
          <w:p w:rsidR="00893D37" w:rsidRPr="00510F37" w:rsidRDefault="00893D37" w:rsidP="002F1960">
            <w:pPr>
              <w:spacing w:after="0"/>
              <w:rPr>
                <w:rFonts w:ascii="Calibri" w:hAnsi="Calibri"/>
              </w:rPr>
            </w:pPr>
          </w:p>
        </w:tc>
        <w:tc>
          <w:tcPr>
            <w:tcW w:w="4582" w:type="dxa"/>
            <w:tcBorders>
              <w:left w:val="single" w:sz="2" w:space="0" w:color="auto"/>
            </w:tcBorders>
          </w:tcPr>
          <w:p w:rsidR="00893D37" w:rsidRPr="00510F37" w:rsidRDefault="00893D37" w:rsidP="002F1960">
            <w:pPr>
              <w:spacing w:after="0"/>
              <w:rPr>
                <w:rFonts w:ascii="Calibri" w:hAnsi="Calibri"/>
              </w:rPr>
            </w:pPr>
          </w:p>
        </w:tc>
      </w:tr>
    </w:tbl>
    <w:p w:rsidR="00FF5B24" w:rsidRDefault="00FF5B24" w:rsidP="00FF5B24"/>
    <w:p w:rsidR="00D170E4" w:rsidRDefault="00D170E4" w:rsidP="00FF5B24"/>
    <w:p w:rsidR="00D170E4" w:rsidRDefault="00D170E4" w:rsidP="00FF5B24"/>
    <w:p w:rsidR="00FF5B24" w:rsidRPr="009A2079" w:rsidRDefault="001E36C7" w:rsidP="00F47631">
      <w:pPr>
        <w:pStyle w:val="ListParagraph"/>
        <w:numPr>
          <w:ilvl w:val="0"/>
          <w:numId w:val="5"/>
        </w:numPr>
        <w:jc w:val="both"/>
        <w:rPr>
          <w:b/>
        </w:rPr>
      </w:pPr>
      <w:r w:rsidRPr="009A2079">
        <w:rPr>
          <w:b/>
        </w:rPr>
        <w:t>KAPACITETI ZA SPROVOĐENJE JAVNOG KONKURSA</w:t>
      </w:r>
    </w:p>
    <w:p w:rsidR="001E36C7" w:rsidRDefault="001E36C7" w:rsidP="00F47631">
      <w:pPr>
        <w:pStyle w:val="ListParagraph"/>
        <w:numPr>
          <w:ilvl w:val="1"/>
          <w:numId w:val="5"/>
        </w:numPr>
        <w:jc w:val="both"/>
      </w:pPr>
      <w:r>
        <w:t xml:space="preserve">Navesti broj službenika/ica i spoljnih saradnika koji </w:t>
      </w:r>
      <w:proofErr w:type="gramStart"/>
      <w:r>
        <w:t>će</w:t>
      </w:r>
      <w:proofErr w:type="gramEnd"/>
      <w:r>
        <w:t xml:space="preserv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t xml:space="preserve"> i odobrenim projektom</w:t>
      </w:r>
      <w:r w:rsidR="00234A90">
        <w:t>/programom</w:t>
      </w:r>
      <w:r>
        <w:t xml:space="preserve">). </w:t>
      </w:r>
    </w:p>
    <w:tbl>
      <w:tblPr>
        <w:tblStyle w:val="TableGrid"/>
        <w:tblW w:w="0" w:type="auto"/>
        <w:jc w:val="center"/>
        <w:tblLook w:val="04A0" w:firstRow="1" w:lastRow="0" w:firstColumn="1" w:lastColumn="0" w:noHBand="0" w:noVBand="1"/>
      </w:tblPr>
      <w:tblGrid>
        <w:gridCol w:w="3436"/>
        <w:gridCol w:w="3437"/>
        <w:gridCol w:w="3437"/>
      </w:tblGrid>
      <w:tr w:rsidR="00B215A4" w:rsidTr="00B215A4">
        <w:trPr>
          <w:jc w:val="center"/>
        </w:trPr>
        <w:tc>
          <w:tcPr>
            <w:tcW w:w="3436" w:type="dxa"/>
            <w:tcBorders>
              <w:top w:val="single" w:sz="18" w:space="0" w:color="auto"/>
            </w:tcBorders>
            <w:shd w:val="clear" w:color="auto" w:fill="F2F2F2" w:themeFill="background1" w:themeFillShade="F2"/>
            <w:tcMar>
              <w:top w:w="57" w:type="dxa"/>
              <w:bottom w:w="57" w:type="dxa"/>
            </w:tcMar>
          </w:tcPr>
          <w:p w:rsidR="00B215A4" w:rsidRPr="00510F37" w:rsidRDefault="00B215A4" w:rsidP="002F1960">
            <w:pPr>
              <w:spacing w:after="0"/>
              <w:rPr>
                <w:rFonts w:ascii="Calibri" w:hAnsi="Calibri"/>
              </w:rPr>
            </w:pPr>
            <w:r w:rsidRPr="009A2079">
              <w:rPr>
                <w:rFonts w:ascii="Calibri" w:hAnsi="Calibri"/>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B215A4" w:rsidRPr="00510F37" w:rsidRDefault="00B215A4" w:rsidP="00E270F9">
            <w:pPr>
              <w:spacing w:after="0"/>
              <w:jc w:val="both"/>
              <w:rPr>
                <w:rFonts w:ascii="Calibri" w:hAnsi="Calibri"/>
              </w:rPr>
            </w:pPr>
            <w:r w:rsidRPr="009A2079">
              <w:rPr>
                <w:rFonts w:ascii="Calibri" w:hAnsi="Calibri"/>
              </w:rPr>
              <w:t xml:space="preserve">Broj službenika/ica </w:t>
            </w:r>
            <w:r w:rsidR="00E47DA5" w:rsidRPr="009A2079">
              <w:rPr>
                <w:rFonts w:ascii="Calibri" w:hAnsi="Calibri"/>
              </w:rPr>
              <w:t>za</w:t>
            </w:r>
            <w:r w:rsidR="00E47DA5">
              <w:rPr>
                <w:rFonts w:ascii="Calibri" w:hAnsi="Calibri"/>
              </w:rPr>
              <w:t>duženi</w:t>
            </w:r>
            <w:r w:rsidR="00966ED1">
              <w:rPr>
                <w:rFonts w:ascii="Calibri" w:hAnsi="Calibri"/>
              </w:rPr>
              <w:t>h</w:t>
            </w:r>
            <w:r w:rsidRPr="009A2079">
              <w:rPr>
                <w:rFonts w:ascii="Calibri" w:hAnsi="Calibri"/>
              </w:rPr>
              <w:t xml:space="preserve"> </w:t>
            </w:r>
            <w:r w:rsidR="00E47DA5" w:rsidRPr="009A2079">
              <w:rPr>
                <w:rFonts w:ascii="Calibri" w:hAnsi="Calibri"/>
              </w:rPr>
              <w:t xml:space="preserve">za sprovođenje javnog konkursa i praćenje finansiranih projekata i programa nevladinih organizacija </w:t>
            </w:r>
          </w:p>
        </w:tc>
        <w:tc>
          <w:tcPr>
            <w:tcW w:w="3437" w:type="dxa"/>
            <w:tcBorders>
              <w:top w:val="single" w:sz="18" w:space="0" w:color="auto"/>
              <w:left w:val="single" w:sz="2" w:space="0" w:color="auto"/>
            </w:tcBorders>
            <w:shd w:val="clear" w:color="auto" w:fill="F2F2F2" w:themeFill="background1" w:themeFillShade="F2"/>
          </w:tcPr>
          <w:p w:rsidR="00B215A4" w:rsidRPr="00510F37" w:rsidRDefault="00B215A4" w:rsidP="00E270F9">
            <w:pPr>
              <w:spacing w:after="0"/>
              <w:jc w:val="both"/>
              <w:rPr>
                <w:rFonts w:ascii="Calibri" w:hAnsi="Calibri"/>
              </w:rPr>
            </w:pPr>
            <w:r w:rsidRPr="009A2079">
              <w:rPr>
                <w:rFonts w:ascii="Calibri" w:hAnsi="Calibri"/>
              </w:rPr>
              <w:t xml:space="preserve">Imena </w:t>
            </w:r>
            <w:r w:rsidR="00E270F9" w:rsidRPr="009A2079">
              <w:rPr>
                <w:rFonts w:ascii="Calibri" w:hAnsi="Calibri"/>
              </w:rPr>
              <w:t xml:space="preserve">službenika/ica </w:t>
            </w:r>
            <w:r w:rsidRPr="009A2079">
              <w:rPr>
                <w:rFonts w:ascii="Calibri" w:hAnsi="Calibri"/>
              </w:rPr>
              <w:t>zaduženih za sprovođenje javnog konkursa i praćenje finansiranih projekata i programa nevladinih organizacija</w:t>
            </w:r>
          </w:p>
        </w:tc>
      </w:tr>
      <w:tr w:rsidR="00B215A4" w:rsidTr="00B215A4">
        <w:trPr>
          <w:jc w:val="center"/>
        </w:trPr>
        <w:tc>
          <w:tcPr>
            <w:tcW w:w="3436" w:type="dxa"/>
            <w:tcMar>
              <w:top w:w="57" w:type="dxa"/>
              <w:bottom w:w="57" w:type="dxa"/>
            </w:tcMar>
          </w:tcPr>
          <w:p w:rsidR="00B215A4" w:rsidRPr="00510F37" w:rsidRDefault="00DF2941" w:rsidP="002F1960">
            <w:pPr>
              <w:spacing w:after="0"/>
              <w:rPr>
                <w:rFonts w:ascii="Calibri" w:hAnsi="Calibri"/>
              </w:rPr>
            </w:pPr>
            <w:r w:rsidRPr="00624E29">
              <w:rPr>
                <w:rFonts w:ascii="Arial" w:hAnsi="Arial" w:cs="Arial"/>
                <w:color w:val="222222"/>
                <w:sz w:val="22"/>
                <w:szCs w:val="22"/>
                <w:shd w:val="clear" w:color="auto" w:fill="FFFFFF"/>
              </w:rPr>
              <w:t>Podrška programima</w:t>
            </w:r>
            <w:r w:rsidRPr="00624E29">
              <w:rPr>
                <w:rFonts w:ascii="Arial" w:hAnsi="Arial" w:cs="Arial"/>
                <w:color w:val="000000"/>
                <w:sz w:val="22"/>
                <w:szCs w:val="22"/>
                <w:shd w:val="clear" w:color="auto" w:fill="FFFFFF"/>
              </w:rPr>
              <w:t xml:space="preserve"> prevencije HIV/AIDS-a među ključnim populacijama i unapređenja </w:t>
            </w:r>
            <w:r w:rsidRPr="00624E29">
              <w:rPr>
                <w:rFonts w:ascii="Arial" w:hAnsi="Arial" w:cs="Arial"/>
                <w:color w:val="000000"/>
                <w:sz w:val="22"/>
                <w:szCs w:val="22"/>
                <w:shd w:val="clear" w:color="auto" w:fill="FFFFFF"/>
              </w:rPr>
              <w:lastRenderedPageBreak/>
              <w:t>tretmana osoba koje žive sa HIV-om</w:t>
            </w:r>
          </w:p>
        </w:tc>
        <w:tc>
          <w:tcPr>
            <w:tcW w:w="3437" w:type="dxa"/>
            <w:tcBorders>
              <w:right w:val="single" w:sz="2" w:space="0" w:color="auto"/>
            </w:tcBorders>
            <w:tcMar>
              <w:top w:w="57" w:type="dxa"/>
              <w:bottom w:w="57" w:type="dxa"/>
            </w:tcMar>
          </w:tcPr>
          <w:p w:rsidR="00B215A4" w:rsidRPr="00510F37" w:rsidRDefault="00B215A4" w:rsidP="002F1960">
            <w:pPr>
              <w:spacing w:after="0"/>
              <w:rPr>
                <w:rFonts w:ascii="Calibri" w:hAnsi="Calibri"/>
              </w:rPr>
            </w:pPr>
          </w:p>
        </w:tc>
        <w:tc>
          <w:tcPr>
            <w:tcW w:w="3437" w:type="dxa"/>
            <w:tcBorders>
              <w:left w:val="single" w:sz="2" w:space="0" w:color="auto"/>
            </w:tcBorders>
          </w:tcPr>
          <w:p w:rsidR="00B215A4" w:rsidRPr="00510F37" w:rsidRDefault="00B215A4" w:rsidP="002F1960">
            <w:pPr>
              <w:spacing w:after="0"/>
              <w:rPr>
                <w:rFonts w:ascii="Calibri" w:hAnsi="Calibri"/>
              </w:rPr>
            </w:pPr>
          </w:p>
        </w:tc>
      </w:tr>
      <w:tr w:rsidR="00B215A4" w:rsidTr="00B215A4">
        <w:trPr>
          <w:jc w:val="center"/>
        </w:trPr>
        <w:tc>
          <w:tcPr>
            <w:tcW w:w="3436" w:type="dxa"/>
            <w:tcMar>
              <w:top w:w="57" w:type="dxa"/>
              <w:bottom w:w="57" w:type="dxa"/>
            </w:tcMar>
          </w:tcPr>
          <w:p w:rsidR="00B215A4" w:rsidRPr="00510F37" w:rsidRDefault="00B215A4" w:rsidP="002F1960">
            <w:pPr>
              <w:spacing w:after="0"/>
              <w:rPr>
                <w:rFonts w:ascii="Calibri" w:hAnsi="Calibri"/>
              </w:rPr>
            </w:pPr>
          </w:p>
        </w:tc>
        <w:tc>
          <w:tcPr>
            <w:tcW w:w="3437" w:type="dxa"/>
            <w:tcBorders>
              <w:right w:val="single" w:sz="2" w:space="0" w:color="auto"/>
            </w:tcBorders>
            <w:tcMar>
              <w:top w:w="57" w:type="dxa"/>
              <w:bottom w:w="57" w:type="dxa"/>
            </w:tcMar>
          </w:tcPr>
          <w:p w:rsidR="00B215A4" w:rsidRPr="00510F37" w:rsidRDefault="00B215A4" w:rsidP="002F1960">
            <w:pPr>
              <w:spacing w:after="0"/>
              <w:rPr>
                <w:rFonts w:ascii="Calibri" w:hAnsi="Calibri"/>
              </w:rPr>
            </w:pPr>
          </w:p>
        </w:tc>
        <w:tc>
          <w:tcPr>
            <w:tcW w:w="3437" w:type="dxa"/>
            <w:tcBorders>
              <w:left w:val="single" w:sz="2" w:space="0" w:color="auto"/>
            </w:tcBorders>
          </w:tcPr>
          <w:p w:rsidR="00B215A4" w:rsidRPr="00510F37" w:rsidRDefault="00B215A4" w:rsidP="002F1960">
            <w:pPr>
              <w:spacing w:after="0"/>
              <w:rPr>
                <w:rFonts w:ascii="Calibri" w:hAnsi="Calibri"/>
              </w:rPr>
            </w:pPr>
          </w:p>
        </w:tc>
      </w:tr>
      <w:tr w:rsidR="00B215A4" w:rsidTr="00B215A4">
        <w:trPr>
          <w:jc w:val="center"/>
        </w:trPr>
        <w:tc>
          <w:tcPr>
            <w:tcW w:w="3436" w:type="dxa"/>
            <w:tcMar>
              <w:top w:w="57" w:type="dxa"/>
              <w:bottom w:w="57" w:type="dxa"/>
            </w:tcMar>
          </w:tcPr>
          <w:p w:rsidR="00B215A4" w:rsidRPr="00510F37" w:rsidRDefault="00B215A4" w:rsidP="002F1960">
            <w:pPr>
              <w:spacing w:after="0"/>
              <w:rPr>
                <w:rFonts w:ascii="Calibri" w:hAnsi="Calibri"/>
              </w:rPr>
            </w:pPr>
          </w:p>
        </w:tc>
        <w:tc>
          <w:tcPr>
            <w:tcW w:w="3437" w:type="dxa"/>
            <w:tcBorders>
              <w:right w:val="single" w:sz="2" w:space="0" w:color="auto"/>
            </w:tcBorders>
            <w:tcMar>
              <w:top w:w="57" w:type="dxa"/>
              <w:bottom w:w="57" w:type="dxa"/>
            </w:tcMar>
          </w:tcPr>
          <w:p w:rsidR="00B215A4" w:rsidRPr="00510F37" w:rsidRDefault="00B215A4" w:rsidP="002F1960">
            <w:pPr>
              <w:spacing w:after="0"/>
              <w:rPr>
                <w:rFonts w:ascii="Calibri" w:hAnsi="Calibri"/>
              </w:rPr>
            </w:pPr>
          </w:p>
        </w:tc>
        <w:tc>
          <w:tcPr>
            <w:tcW w:w="3437" w:type="dxa"/>
            <w:tcBorders>
              <w:left w:val="single" w:sz="2" w:space="0" w:color="auto"/>
            </w:tcBorders>
          </w:tcPr>
          <w:p w:rsidR="00B215A4" w:rsidRPr="00510F37" w:rsidRDefault="00B215A4" w:rsidP="002F1960">
            <w:pPr>
              <w:spacing w:after="0"/>
              <w:rPr>
                <w:rFonts w:ascii="Calibri" w:hAnsi="Calibri"/>
              </w:rPr>
            </w:pPr>
          </w:p>
        </w:tc>
      </w:tr>
    </w:tbl>
    <w:p w:rsidR="009A2079" w:rsidRDefault="009A2079" w:rsidP="009A2079">
      <w:pPr>
        <w:ind w:left="792"/>
      </w:pPr>
    </w:p>
    <w:p w:rsidR="001E36C7" w:rsidRPr="00997797" w:rsidRDefault="00997797" w:rsidP="00997797">
      <w:pPr>
        <w:ind w:left="720"/>
        <w:jc w:val="center"/>
        <w:rPr>
          <w:rFonts w:ascii="Calibri" w:hAnsi="Calibri"/>
          <w:b/>
        </w:rPr>
      </w:pPr>
      <w:r w:rsidRPr="00997797">
        <w:rPr>
          <w:rFonts w:ascii="Calibri" w:hAnsi="Calibri"/>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1"/>
        <w:gridCol w:w="4182"/>
        <w:gridCol w:w="4449"/>
        <w:gridCol w:w="4310"/>
        <w:gridCol w:w="236"/>
      </w:tblGrid>
      <w:tr w:rsidR="00997797" w:rsidTr="001742F3">
        <w:tc>
          <w:tcPr>
            <w:tcW w:w="284" w:type="dxa"/>
            <w:tcBorders>
              <w:top w:val="single" w:sz="18" w:space="0" w:color="auto"/>
              <w:left w:val="single" w:sz="18" w:space="0" w:color="auto"/>
              <w:bottom w:val="nil"/>
            </w:tcBorders>
          </w:tcPr>
          <w:p w:rsidR="009A2079" w:rsidRDefault="009A2079" w:rsidP="00997797"/>
        </w:tc>
        <w:tc>
          <w:tcPr>
            <w:tcW w:w="4260" w:type="dxa"/>
            <w:tcBorders>
              <w:top w:val="single" w:sz="18" w:space="0" w:color="auto"/>
            </w:tcBorders>
          </w:tcPr>
          <w:p w:rsidR="009A2079" w:rsidRDefault="009A2079" w:rsidP="009A2079">
            <w:pPr>
              <w:jc w:val="center"/>
            </w:pPr>
          </w:p>
        </w:tc>
        <w:tc>
          <w:tcPr>
            <w:tcW w:w="4544" w:type="dxa"/>
            <w:tcBorders>
              <w:top w:val="single" w:sz="18" w:space="0" w:color="auto"/>
              <w:bottom w:val="nil"/>
            </w:tcBorders>
          </w:tcPr>
          <w:p w:rsidR="009A2079" w:rsidRDefault="009A2079" w:rsidP="009A2079">
            <w:pPr>
              <w:jc w:val="center"/>
            </w:pPr>
          </w:p>
          <w:p w:rsidR="00997797" w:rsidRDefault="00997797" w:rsidP="009A2079">
            <w:pPr>
              <w:jc w:val="center"/>
            </w:pPr>
          </w:p>
        </w:tc>
        <w:tc>
          <w:tcPr>
            <w:tcW w:w="4396" w:type="dxa"/>
            <w:tcBorders>
              <w:top w:val="single" w:sz="18" w:space="0" w:color="auto"/>
            </w:tcBorders>
          </w:tcPr>
          <w:p w:rsidR="009A2079" w:rsidRDefault="009A2079" w:rsidP="009A2079">
            <w:pPr>
              <w:jc w:val="center"/>
            </w:pPr>
          </w:p>
        </w:tc>
        <w:tc>
          <w:tcPr>
            <w:tcW w:w="236" w:type="dxa"/>
            <w:tcBorders>
              <w:top w:val="single" w:sz="18" w:space="0" w:color="auto"/>
              <w:bottom w:val="nil"/>
              <w:right w:val="single" w:sz="18" w:space="0" w:color="auto"/>
            </w:tcBorders>
          </w:tcPr>
          <w:p w:rsidR="009A2079" w:rsidRDefault="009A2079" w:rsidP="001E36C7"/>
        </w:tc>
      </w:tr>
      <w:tr w:rsidR="00997797" w:rsidTr="001742F3">
        <w:tc>
          <w:tcPr>
            <w:tcW w:w="284" w:type="dxa"/>
            <w:tcBorders>
              <w:top w:val="nil"/>
              <w:left w:val="single" w:sz="18" w:space="0" w:color="auto"/>
              <w:bottom w:val="single" w:sz="18" w:space="0" w:color="auto"/>
            </w:tcBorders>
          </w:tcPr>
          <w:p w:rsidR="009A2079" w:rsidRDefault="009A2079" w:rsidP="001E36C7"/>
        </w:tc>
        <w:tc>
          <w:tcPr>
            <w:tcW w:w="4260" w:type="dxa"/>
            <w:tcBorders>
              <w:bottom w:val="single" w:sz="18" w:space="0" w:color="auto"/>
            </w:tcBorders>
          </w:tcPr>
          <w:p w:rsidR="009A2079" w:rsidRDefault="009A2079" w:rsidP="009A2079">
            <w:pPr>
              <w:jc w:val="center"/>
            </w:pPr>
            <w:r w:rsidRPr="009A2079">
              <w:t>Ime i prezime</w:t>
            </w:r>
          </w:p>
        </w:tc>
        <w:tc>
          <w:tcPr>
            <w:tcW w:w="4544" w:type="dxa"/>
            <w:tcBorders>
              <w:top w:val="nil"/>
              <w:bottom w:val="single" w:sz="18" w:space="0" w:color="auto"/>
            </w:tcBorders>
          </w:tcPr>
          <w:p w:rsidR="009A2079" w:rsidRDefault="009A2079" w:rsidP="009A2079">
            <w:pPr>
              <w:jc w:val="center"/>
            </w:pPr>
            <w:r>
              <w:t>M.P.</w:t>
            </w:r>
          </w:p>
          <w:p w:rsidR="00997797" w:rsidRDefault="00997797" w:rsidP="009A2079">
            <w:pPr>
              <w:jc w:val="center"/>
            </w:pPr>
          </w:p>
        </w:tc>
        <w:tc>
          <w:tcPr>
            <w:tcW w:w="4396" w:type="dxa"/>
            <w:tcBorders>
              <w:bottom w:val="single" w:sz="18" w:space="0" w:color="auto"/>
            </w:tcBorders>
          </w:tcPr>
          <w:p w:rsidR="009A2079" w:rsidRDefault="009A2079" w:rsidP="009A2079">
            <w:pPr>
              <w:jc w:val="center"/>
            </w:pPr>
            <w:r w:rsidRPr="009A2079">
              <w:t>Potpis</w:t>
            </w:r>
          </w:p>
        </w:tc>
        <w:tc>
          <w:tcPr>
            <w:tcW w:w="236" w:type="dxa"/>
            <w:tcBorders>
              <w:top w:val="nil"/>
              <w:bottom w:val="single" w:sz="18" w:space="0" w:color="auto"/>
              <w:right w:val="single" w:sz="18" w:space="0" w:color="auto"/>
            </w:tcBorders>
          </w:tcPr>
          <w:p w:rsidR="009A2079" w:rsidRDefault="009A2079" w:rsidP="001E36C7"/>
        </w:tc>
      </w:tr>
    </w:tbl>
    <w:p w:rsidR="009A2079" w:rsidRDefault="009A2079" w:rsidP="00D14758"/>
    <w:sectPr w:rsidR="009A2079" w:rsidSect="00B82707">
      <w:headerReference w:type="first" r:id="rId10"/>
      <w:pgSz w:w="16840" w:h="11900" w:orient="landscape"/>
      <w:pgMar w:top="852" w:right="1440" w:bottom="1080" w:left="1078" w:header="284"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B7B" w:rsidRDefault="00407B7B" w:rsidP="00893B03">
      <w:pPr>
        <w:spacing w:after="0"/>
      </w:pPr>
      <w:r>
        <w:separator/>
      </w:r>
    </w:p>
  </w:endnote>
  <w:endnote w:type="continuationSeparator" w:id="0">
    <w:p w:rsidR="00407B7B" w:rsidRDefault="00407B7B"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NewRomanPS-BoldMT">
    <w:altName w:val="Yu Gothic UI"/>
    <w:panose1 w:val="00000000000000000000"/>
    <w:charset w:val="80"/>
    <w:family w:val="auto"/>
    <w:notTrueType/>
    <w:pitch w:val="default"/>
    <w:sig w:usb0="00000005" w:usb1="08070000" w:usb2="00000010" w:usb3="00000000" w:csb0="00020002"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UI"/>
    <w:panose1 w:val="00000000000000000000"/>
    <w:charset w:val="80"/>
    <w:family w:val="auto"/>
    <w:notTrueType/>
    <w:pitch w:val="default"/>
    <w:sig w:usb0="00000201" w:usb1="08070000" w:usb2="00000010" w:usb3="00000000" w:csb0="00020004"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PF DinDisplay Pro">
    <w:altName w:val="Arial"/>
    <w:panose1 w:val="00000000000000000000"/>
    <w:charset w:val="00"/>
    <w:family w:val="swiss"/>
    <w:notTrueType/>
    <w:pitch w:val="default"/>
    <w:sig w:usb0="00000001" w:usb1="00000000" w:usb2="00000000" w:usb3="00000000" w:csb0="00000003"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B7B" w:rsidRDefault="00407B7B" w:rsidP="00893B03">
      <w:pPr>
        <w:spacing w:after="0"/>
      </w:pPr>
      <w:r>
        <w:separator/>
      </w:r>
    </w:p>
  </w:footnote>
  <w:footnote w:type="continuationSeparator" w:id="0">
    <w:p w:rsidR="00407B7B" w:rsidRDefault="00407B7B" w:rsidP="00893B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36" w:type="dxa"/>
      <w:tblInd w:w="-744" w:type="dxa"/>
      <w:tblLayout w:type="fixed"/>
      <w:tblLook w:val="04A0" w:firstRow="1" w:lastRow="0" w:firstColumn="1" w:lastColumn="0" w:noHBand="0" w:noVBand="1"/>
    </w:tblPr>
    <w:tblGrid>
      <w:gridCol w:w="978"/>
      <w:gridCol w:w="14358"/>
    </w:tblGrid>
    <w:tr w:rsidR="00B84AF3" w:rsidRPr="005E37F9" w:rsidTr="00B84AF3">
      <w:tc>
        <w:tcPr>
          <w:tcW w:w="978" w:type="dxa"/>
          <w:shd w:val="clear" w:color="auto" w:fill="auto"/>
        </w:tcPr>
        <w:p w:rsidR="00B84AF3" w:rsidRPr="005E37F9" w:rsidRDefault="00B84AF3" w:rsidP="00B84AF3">
          <w:pPr>
            <w:pStyle w:val="Header"/>
            <w:jc w:val="right"/>
          </w:pPr>
        </w:p>
      </w:tc>
      <w:tc>
        <w:tcPr>
          <w:tcW w:w="14358" w:type="dxa"/>
          <w:shd w:val="clear" w:color="auto" w:fill="auto"/>
        </w:tcPr>
        <w:p w:rsidR="00B84AF3" w:rsidRDefault="00B84AF3" w:rsidP="00B84AF3">
          <w:pPr>
            <w:pStyle w:val="Header"/>
            <w:tabs>
              <w:tab w:val="clear" w:pos="8640"/>
              <w:tab w:val="left" w:pos="7576"/>
              <w:tab w:val="left" w:pos="14142"/>
            </w:tabs>
            <w:jc w:val="right"/>
            <w:rPr>
              <w:rFonts w:ascii="Courier New" w:hAnsi="Courier New" w:cs="Courier New"/>
              <w:color w:val="548DD4"/>
              <w:sz w:val="16"/>
              <w:szCs w:val="16"/>
            </w:rPr>
          </w:pPr>
          <w:r>
            <w:rPr>
              <w:noProof/>
              <w:lang w:val="sr-Latn-ME" w:eastAsia="sr-Latn-ME"/>
            </w:rPr>
            <w:drawing>
              <wp:anchor distT="0" distB="0" distL="114300" distR="114300" simplePos="0" relativeHeight="251659264" behindDoc="0" locked="0" layoutInCell="1" allowOverlap="1">
                <wp:simplePos x="0" y="0"/>
                <wp:positionH relativeFrom="column">
                  <wp:posOffset>9097010</wp:posOffset>
                </wp:positionH>
                <wp:positionV relativeFrom="paragraph">
                  <wp:posOffset>-1693</wp:posOffset>
                </wp:positionV>
                <wp:extent cx="228600" cy="243840"/>
                <wp:effectExtent l="0" t="0" r="0" b="1016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anchor>
            </w:drawing>
          </w:r>
          <w:r w:rsidRPr="005E37F9">
            <w:rPr>
              <w:rFonts w:ascii="Courier New" w:hAnsi="Courier New" w:cs="Courier New"/>
              <w:b/>
              <w:color w:val="548DD4"/>
              <w:sz w:val="16"/>
              <w:szCs w:val="16"/>
            </w:rPr>
            <w:t xml:space="preserve">PRILOG </w:t>
          </w:r>
          <w:r>
            <w:rPr>
              <w:rFonts w:ascii="Courier New" w:hAnsi="Courier New" w:cs="Courier New"/>
              <w:b/>
              <w:color w:val="548DD4"/>
              <w:sz w:val="16"/>
              <w:szCs w:val="16"/>
            </w:rPr>
            <w:t>1</w:t>
          </w:r>
        </w:p>
        <w:p w:rsidR="00B84AF3" w:rsidRPr="005E37F9" w:rsidRDefault="00B84AF3" w:rsidP="009600C7">
          <w:pPr>
            <w:pStyle w:val="Header"/>
            <w:tabs>
              <w:tab w:val="clear" w:pos="8640"/>
              <w:tab w:val="left" w:pos="7576"/>
              <w:tab w:val="left" w:pos="14142"/>
            </w:tabs>
            <w:jc w:val="right"/>
            <w:rPr>
              <w:rFonts w:ascii="Courier New" w:hAnsi="Courier New" w:cs="Courier New"/>
              <w:color w:val="548DD4"/>
              <w:sz w:val="16"/>
              <w:szCs w:val="16"/>
            </w:rPr>
          </w:pPr>
          <w:r>
            <w:rPr>
              <w:rFonts w:ascii="Courier New" w:hAnsi="Courier New" w:cs="Courier New"/>
              <w:color w:val="548DD4"/>
              <w:sz w:val="16"/>
              <w:szCs w:val="16"/>
            </w:rPr>
            <w:t>P</w:t>
          </w:r>
          <w:r w:rsidR="009600C7">
            <w:rPr>
              <w:rFonts w:ascii="Courier New" w:hAnsi="Courier New" w:cs="Courier New"/>
              <w:color w:val="548DD4"/>
              <w:sz w:val="16"/>
              <w:szCs w:val="16"/>
            </w:rPr>
            <w:t>o</w:t>
          </w:r>
          <w:r>
            <w:rPr>
              <w:rFonts w:ascii="Courier New" w:hAnsi="Courier New" w:cs="Courier New"/>
              <w:color w:val="548DD4"/>
              <w:sz w:val="16"/>
              <w:szCs w:val="16"/>
            </w:rPr>
            <w:t>moćni obrazac sektorske analize</w:t>
          </w:r>
        </w:p>
      </w:tc>
    </w:tr>
  </w:tbl>
  <w:p w:rsidR="00B84AF3" w:rsidRDefault="00B84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A63F94"/>
    <w:multiLevelType w:val="hybridMultilevel"/>
    <w:tmpl w:val="4324AD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F138E"/>
    <w:multiLevelType w:val="hybridMultilevel"/>
    <w:tmpl w:val="9C1E907C"/>
    <w:lvl w:ilvl="0" w:tplc="3884689C">
      <w:numFmt w:val="bullet"/>
      <w:lvlText w:val="-"/>
      <w:lvlJc w:val="left"/>
      <w:pPr>
        <w:ind w:left="720" w:hanging="360"/>
      </w:pPr>
      <w:rPr>
        <w:rFonts w:ascii="Arial" w:eastAsia="TimesNewRomanPS-Bold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F20A9"/>
    <w:multiLevelType w:val="hybridMultilevel"/>
    <w:tmpl w:val="7A82388A"/>
    <w:lvl w:ilvl="0" w:tplc="28E4242C">
      <w:start w:val="1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06C0D"/>
    <w:multiLevelType w:val="hybridMultilevel"/>
    <w:tmpl w:val="F95CEC6E"/>
    <w:lvl w:ilvl="0" w:tplc="28E4242C">
      <w:start w:val="1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D5A09"/>
    <w:multiLevelType w:val="hybridMultilevel"/>
    <w:tmpl w:val="D48C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779D7"/>
    <w:multiLevelType w:val="hybridMultilevel"/>
    <w:tmpl w:val="4016FF74"/>
    <w:lvl w:ilvl="0" w:tplc="5FDAAC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431B4"/>
    <w:multiLevelType w:val="hybridMultilevel"/>
    <w:tmpl w:val="1D18A6CE"/>
    <w:lvl w:ilvl="0" w:tplc="28E4242C">
      <w:start w:val="1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77B217E"/>
    <w:multiLevelType w:val="hybridMultilevel"/>
    <w:tmpl w:val="EC5AE09A"/>
    <w:lvl w:ilvl="0" w:tplc="D94A6876">
      <w:numFmt w:val="bullet"/>
      <w:lvlText w:val="-"/>
      <w:lvlJc w:val="left"/>
      <w:pPr>
        <w:ind w:left="720" w:hanging="360"/>
      </w:pPr>
      <w:rPr>
        <w:rFonts w:ascii="Arial" w:eastAsia="TimesNewRomanPSMT"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3E0464"/>
    <w:multiLevelType w:val="hybridMultilevel"/>
    <w:tmpl w:val="9ABBE8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BE012D"/>
    <w:multiLevelType w:val="hybridMultilevel"/>
    <w:tmpl w:val="8D54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4"/>
  </w:num>
  <w:num w:numId="4">
    <w:abstractNumId w:val="6"/>
  </w:num>
  <w:num w:numId="5">
    <w:abstractNumId w:val="10"/>
  </w:num>
  <w:num w:numId="6">
    <w:abstractNumId w:val="7"/>
  </w:num>
  <w:num w:numId="7">
    <w:abstractNumId w:val="15"/>
  </w:num>
  <w:num w:numId="8">
    <w:abstractNumId w:val="8"/>
  </w:num>
  <w:num w:numId="9">
    <w:abstractNumId w:val="9"/>
  </w:num>
  <w:num w:numId="10">
    <w:abstractNumId w:val="12"/>
  </w:num>
  <w:num w:numId="11">
    <w:abstractNumId w:val="2"/>
  </w:num>
  <w:num w:numId="12">
    <w:abstractNumId w:val="3"/>
  </w:num>
  <w:num w:numId="13">
    <w:abstractNumId w:val="0"/>
  </w:num>
  <w:num w:numId="14">
    <w:abstractNumId w:val="1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03"/>
    <w:rsid w:val="00025F0A"/>
    <w:rsid w:val="00031932"/>
    <w:rsid w:val="00035B3D"/>
    <w:rsid w:val="00056D8B"/>
    <w:rsid w:val="000572A1"/>
    <w:rsid w:val="000650E4"/>
    <w:rsid w:val="00085B89"/>
    <w:rsid w:val="000A1519"/>
    <w:rsid w:val="000A27E9"/>
    <w:rsid w:val="000A6B23"/>
    <w:rsid w:val="000C398A"/>
    <w:rsid w:val="000C517D"/>
    <w:rsid w:val="000E649C"/>
    <w:rsid w:val="00114B5E"/>
    <w:rsid w:val="001157CF"/>
    <w:rsid w:val="00152265"/>
    <w:rsid w:val="0015454A"/>
    <w:rsid w:val="001715D6"/>
    <w:rsid w:val="001742F3"/>
    <w:rsid w:val="00192DDA"/>
    <w:rsid w:val="0019681C"/>
    <w:rsid w:val="001B2A55"/>
    <w:rsid w:val="001E03BD"/>
    <w:rsid w:val="001E103E"/>
    <w:rsid w:val="001E36C7"/>
    <w:rsid w:val="001E3871"/>
    <w:rsid w:val="001E5E62"/>
    <w:rsid w:val="00234A90"/>
    <w:rsid w:val="002357C4"/>
    <w:rsid w:val="00241CD7"/>
    <w:rsid w:val="002450A0"/>
    <w:rsid w:val="0026502A"/>
    <w:rsid w:val="00266490"/>
    <w:rsid w:val="00266734"/>
    <w:rsid w:val="002A52FE"/>
    <w:rsid w:val="002B7E02"/>
    <w:rsid w:val="002C2C9C"/>
    <w:rsid w:val="002D10E5"/>
    <w:rsid w:val="002E0BB3"/>
    <w:rsid w:val="002E68C7"/>
    <w:rsid w:val="002F1960"/>
    <w:rsid w:val="00301306"/>
    <w:rsid w:val="0030296C"/>
    <w:rsid w:val="00303E71"/>
    <w:rsid w:val="00326A9D"/>
    <w:rsid w:val="00345BD0"/>
    <w:rsid w:val="00351E92"/>
    <w:rsid w:val="00366EA9"/>
    <w:rsid w:val="00367DE2"/>
    <w:rsid w:val="00377CA2"/>
    <w:rsid w:val="003864BC"/>
    <w:rsid w:val="00391A6A"/>
    <w:rsid w:val="003B4204"/>
    <w:rsid w:val="003C222F"/>
    <w:rsid w:val="003C24D8"/>
    <w:rsid w:val="003D6752"/>
    <w:rsid w:val="003E6367"/>
    <w:rsid w:val="003E6605"/>
    <w:rsid w:val="00407B7B"/>
    <w:rsid w:val="004500B0"/>
    <w:rsid w:val="00465741"/>
    <w:rsid w:val="004757CE"/>
    <w:rsid w:val="004775FA"/>
    <w:rsid w:val="004864F1"/>
    <w:rsid w:val="00496590"/>
    <w:rsid w:val="004B45C9"/>
    <w:rsid w:val="004F2421"/>
    <w:rsid w:val="00502869"/>
    <w:rsid w:val="00504165"/>
    <w:rsid w:val="00510F37"/>
    <w:rsid w:val="00516ED3"/>
    <w:rsid w:val="00541704"/>
    <w:rsid w:val="00545714"/>
    <w:rsid w:val="00564218"/>
    <w:rsid w:val="005754F2"/>
    <w:rsid w:val="00596A50"/>
    <w:rsid w:val="005B1C23"/>
    <w:rsid w:val="005C0065"/>
    <w:rsid w:val="005E04CE"/>
    <w:rsid w:val="005E37F9"/>
    <w:rsid w:val="005F0375"/>
    <w:rsid w:val="006062EB"/>
    <w:rsid w:val="00622E6D"/>
    <w:rsid w:val="00631376"/>
    <w:rsid w:val="00652635"/>
    <w:rsid w:val="00672CE6"/>
    <w:rsid w:val="00685B8E"/>
    <w:rsid w:val="0069330B"/>
    <w:rsid w:val="00695A8E"/>
    <w:rsid w:val="006B441C"/>
    <w:rsid w:val="006C6504"/>
    <w:rsid w:val="006E763B"/>
    <w:rsid w:val="006F6C11"/>
    <w:rsid w:val="007077EE"/>
    <w:rsid w:val="00736968"/>
    <w:rsid w:val="00744B81"/>
    <w:rsid w:val="007508D1"/>
    <w:rsid w:val="00773572"/>
    <w:rsid w:val="007849C3"/>
    <w:rsid w:val="007A587F"/>
    <w:rsid w:val="007D28C4"/>
    <w:rsid w:val="007D51D8"/>
    <w:rsid w:val="007E3C51"/>
    <w:rsid w:val="007E50A4"/>
    <w:rsid w:val="007E77A8"/>
    <w:rsid w:val="007F5587"/>
    <w:rsid w:val="007F6C61"/>
    <w:rsid w:val="008058E1"/>
    <w:rsid w:val="00806934"/>
    <w:rsid w:val="00815713"/>
    <w:rsid w:val="0085188D"/>
    <w:rsid w:val="0087654A"/>
    <w:rsid w:val="0088318B"/>
    <w:rsid w:val="00893B03"/>
    <w:rsid w:val="00893D37"/>
    <w:rsid w:val="008C51C2"/>
    <w:rsid w:val="009068E4"/>
    <w:rsid w:val="00906EDE"/>
    <w:rsid w:val="009600C7"/>
    <w:rsid w:val="00963B9D"/>
    <w:rsid w:val="00966ED1"/>
    <w:rsid w:val="0098003E"/>
    <w:rsid w:val="0098708B"/>
    <w:rsid w:val="00997797"/>
    <w:rsid w:val="009A2079"/>
    <w:rsid w:val="009A6DBC"/>
    <w:rsid w:val="009A743C"/>
    <w:rsid w:val="009B1B14"/>
    <w:rsid w:val="009D38DC"/>
    <w:rsid w:val="00A33786"/>
    <w:rsid w:val="00A37134"/>
    <w:rsid w:val="00A756BD"/>
    <w:rsid w:val="00A97800"/>
    <w:rsid w:val="00AA16B7"/>
    <w:rsid w:val="00AA607B"/>
    <w:rsid w:val="00AB3B75"/>
    <w:rsid w:val="00AB6D92"/>
    <w:rsid w:val="00AC3BB3"/>
    <w:rsid w:val="00AD6294"/>
    <w:rsid w:val="00AE3BBD"/>
    <w:rsid w:val="00AE65B1"/>
    <w:rsid w:val="00B215A4"/>
    <w:rsid w:val="00B231E9"/>
    <w:rsid w:val="00B36C88"/>
    <w:rsid w:val="00B4123A"/>
    <w:rsid w:val="00B556FC"/>
    <w:rsid w:val="00B64E29"/>
    <w:rsid w:val="00B82707"/>
    <w:rsid w:val="00B83AE0"/>
    <w:rsid w:val="00B84AF3"/>
    <w:rsid w:val="00BA608E"/>
    <w:rsid w:val="00BB12A2"/>
    <w:rsid w:val="00BF7161"/>
    <w:rsid w:val="00C04A93"/>
    <w:rsid w:val="00C22F75"/>
    <w:rsid w:val="00C51F68"/>
    <w:rsid w:val="00C54064"/>
    <w:rsid w:val="00C618F9"/>
    <w:rsid w:val="00C631E4"/>
    <w:rsid w:val="00C63484"/>
    <w:rsid w:val="00C95284"/>
    <w:rsid w:val="00CC6F83"/>
    <w:rsid w:val="00CD6658"/>
    <w:rsid w:val="00CE6FB9"/>
    <w:rsid w:val="00D1232A"/>
    <w:rsid w:val="00D1426E"/>
    <w:rsid w:val="00D14758"/>
    <w:rsid w:val="00D170E4"/>
    <w:rsid w:val="00D30B2D"/>
    <w:rsid w:val="00D34C60"/>
    <w:rsid w:val="00D34DCC"/>
    <w:rsid w:val="00D45CD4"/>
    <w:rsid w:val="00D71441"/>
    <w:rsid w:val="00DD6599"/>
    <w:rsid w:val="00DF2941"/>
    <w:rsid w:val="00E24648"/>
    <w:rsid w:val="00E25512"/>
    <w:rsid w:val="00E270F9"/>
    <w:rsid w:val="00E34F32"/>
    <w:rsid w:val="00E47DA5"/>
    <w:rsid w:val="00E676BF"/>
    <w:rsid w:val="00E77F93"/>
    <w:rsid w:val="00EA19DC"/>
    <w:rsid w:val="00EA3EBA"/>
    <w:rsid w:val="00EC2EB9"/>
    <w:rsid w:val="00EC2EE7"/>
    <w:rsid w:val="00ED5324"/>
    <w:rsid w:val="00EE3ADD"/>
    <w:rsid w:val="00EF0197"/>
    <w:rsid w:val="00F02BD6"/>
    <w:rsid w:val="00F11066"/>
    <w:rsid w:val="00F14CFA"/>
    <w:rsid w:val="00F17416"/>
    <w:rsid w:val="00F22620"/>
    <w:rsid w:val="00F25BC9"/>
    <w:rsid w:val="00F406E0"/>
    <w:rsid w:val="00F42D89"/>
    <w:rsid w:val="00F470AB"/>
    <w:rsid w:val="00F47631"/>
    <w:rsid w:val="00F517FE"/>
    <w:rsid w:val="00F54278"/>
    <w:rsid w:val="00F7162D"/>
    <w:rsid w:val="00F71F33"/>
    <w:rsid w:val="00F86F8B"/>
    <w:rsid w:val="00F935E9"/>
    <w:rsid w:val="00FB0F76"/>
    <w:rsid w:val="00FC7A86"/>
    <w:rsid w:val="00FD01BE"/>
    <w:rsid w:val="00FE6324"/>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1EAE00"/>
  <w15:docId w15:val="{D0E026D8-3952-46B9-9615-26986274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32"/>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paragraph" w:customStyle="1" w:styleId="tabletext">
    <w:name w:val="tabletext"/>
    <w:basedOn w:val="Normal"/>
    <w:uiPriority w:val="99"/>
    <w:rsid w:val="00672CE6"/>
    <w:pPr>
      <w:spacing w:after="0"/>
      <w:ind w:left="68" w:hanging="181"/>
    </w:pPr>
    <w:rPr>
      <w:rFonts w:ascii="Arial Narrow" w:eastAsia="Calibri" w:hAnsi="Arial Narrow"/>
      <w:sz w:val="18"/>
      <w:szCs w:val="18"/>
      <w:lang w:val="hr-HR" w:eastAsia="hr-HR"/>
    </w:rPr>
  </w:style>
  <w:style w:type="character" w:styleId="Hyperlink">
    <w:name w:val="Hyperlink"/>
    <w:basedOn w:val="DefaultParagraphFont"/>
    <w:uiPriority w:val="99"/>
    <w:unhideWhenUsed/>
    <w:rsid w:val="00C618F9"/>
    <w:rPr>
      <w:color w:val="0000FF" w:themeColor="hyperlink"/>
      <w:u w:val="single"/>
    </w:rPr>
  </w:style>
  <w:style w:type="character" w:customStyle="1" w:styleId="A0">
    <w:name w:val="A0"/>
    <w:uiPriority w:val="99"/>
    <w:rsid w:val="00C618F9"/>
    <w:rPr>
      <w:rFonts w:cs="PF DinDisplay Pro"/>
      <w:color w:val="000000"/>
      <w:sz w:val="20"/>
      <w:szCs w:val="20"/>
    </w:rPr>
  </w:style>
  <w:style w:type="paragraph" w:customStyle="1" w:styleId="Default">
    <w:name w:val="Default"/>
    <w:rsid w:val="00FD01BE"/>
    <w:pPr>
      <w:autoSpaceDE w:val="0"/>
      <w:autoSpaceDN w:val="0"/>
      <w:adjustRightInd w:val="0"/>
    </w:pPr>
    <w:rPr>
      <w:rFonts w:ascii="PF DinDisplay Pro" w:eastAsia="Calibri" w:hAnsi="PF DinDisplay Pro" w:cs="PF DinDisplay Pro"/>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rm-reduction.org/library/impact-transition-global-fund-support-governmental-funding-sustainability-harm-redu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A20A4-901E-47DC-9DAE-AD7705EC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7035</Words>
  <Characters>40102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47043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Mevlida Gusinjac</cp:lastModifiedBy>
  <cp:revision>7</cp:revision>
  <dcterms:created xsi:type="dcterms:W3CDTF">2018-09-25T17:45:00Z</dcterms:created>
  <dcterms:modified xsi:type="dcterms:W3CDTF">2018-09-26T12:35:00Z</dcterms:modified>
</cp:coreProperties>
</file>