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54" w:rsidRDefault="00014241">
      <w: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B1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113" type="#_x0000_t202" style="position:absolute;margin-left:32.8pt;margin-top:-17.25pt;width:332.2pt;height:40.75pt;z-index:2516561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" fillcolor="#f2dcdb">
            <v:textbox style="mso-next-textbox:#TextBox 4">
              <w:txbxContent>
                <w:p w:rsidR="00935977" w:rsidRPr="002C50B7" w:rsidRDefault="00935977" w:rsidP="00935977">
                  <w:pPr>
                    <w:pStyle w:val="BalloonTextChar"/>
                    <w:spacing w:after="0"/>
                    <w:jc w:val="center"/>
                    <w:rPr>
                      <w:b/>
                      <w:i/>
                    </w:rPr>
                  </w:pPr>
                  <w:r w:rsidRPr="002C50B7">
                    <w:rPr>
                      <w:b/>
                      <w:i/>
                      <w:color w:val="000000"/>
                      <w:lang/>
                    </w:rPr>
                    <w:t>Crna Gora</w:t>
                  </w:r>
                </w:p>
                <w:p w:rsidR="00935977" w:rsidRPr="002C50B7" w:rsidRDefault="00935977" w:rsidP="00935977">
                  <w:pPr>
                    <w:pStyle w:val="BalloonTextChar"/>
                    <w:spacing w:after="0"/>
                    <w:jc w:val="center"/>
                    <w:rPr>
                      <w:b/>
                      <w:i/>
                    </w:rPr>
                  </w:pPr>
                  <w:r w:rsidRPr="002C50B7">
                    <w:rPr>
                      <w:b/>
                      <w:i/>
                      <w:color w:val="000000"/>
                      <w:lang/>
                    </w:rPr>
                    <w:t>Ministarstvo poljoprivrede i ruralnog razvoja</w:t>
                  </w:r>
                </w:p>
              </w:txbxContent>
            </v:textbox>
          </v:shape>
        </w:pict>
      </w:r>
      <w:r w:rsidR="000D7B15">
        <w:pict>
          <v:shape id="TextBox 5" o:spid="_x0000_s1114" type="#_x0000_t202" style="position:absolute;margin-left:367.5pt;margin-top:-17.25pt;width:157.35pt;height:40.9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" fillcolor="#ebf1de">
            <v:textbox style="mso-next-textbox:#TextBox 5">
              <w:txbxContent>
                <w:p w:rsidR="00935977" w:rsidRDefault="00935977" w:rsidP="00935977">
                  <w:pPr>
                    <w:pStyle w:val="BalloonTextChar"/>
                    <w:spacing w:after="0"/>
                    <w:jc w:val="right"/>
                  </w:pPr>
                  <w:r>
                    <w:rPr>
                      <w:color w:val="000000"/>
                    </w:rPr>
                    <w:t xml:space="preserve">Obrazac  </w:t>
                  </w:r>
                  <w:r w:rsidR="0032286F">
                    <w:rPr>
                      <w:color w:val="000000"/>
                    </w:rPr>
                    <w:t>3</w:t>
                  </w:r>
                  <w:r w:rsidRPr="00855907">
                    <w:rPr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</w:p>
    <w:p w:rsidR="001B5354" w:rsidRPr="001B5354" w:rsidRDefault="000D7B15" w:rsidP="001B5354">
      <w:r>
        <w:rPr>
          <w:lang w:eastAsia="zh-TW"/>
        </w:rPr>
        <w:pict>
          <v:shape id="_x0000_s1031" type="#_x0000_t202" style="position:absolute;margin-left:-12.75pt;margin-top:1pt;width:537.2pt;height:25.95pt;z-index:251649024;mso-width-relative:margin;mso-height-relative:margin">
            <v:textbox style="mso-next-textbox:#_x0000_s1031">
              <w:txbxContent>
                <w:p w:rsidR="003830CC" w:rsidRDefault="003830CC" w:rsidP="003830C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Agrobudžet 201</w:t>
                  </w:r>
                  <w:r w:rsidR="0085111B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>:</w:t>
                  </w:r>
                  <w:r w:rsidR="0083524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Mjera 2.2.3-</w:t>
                  </w:r>
                  <w:r w:rsidR="0032286F">
                    <w:rPr>
                      <w:b/>
                    </w:rPr>
                    <w:t>ODRŽIVO KORIŠĆENJE PLANINSKIH PAŠNJAKA</w:t>
                  </w:r>
                </w:p>
              </w:txbxContent>
            </v:textbox>
          </v:shape>
        </w:pict>
      </w:r>
    </w:p>
    <w:p w:rsidR="001B5354" w:rsidRPr="001B5354" w:rsidRDefault="00424CA4" w:rsidP="001B5354">
      <w:r>
        <w:pict>
          <v:shape id="_x0000_s1058" type="#_x0000_t202" style="position:absolute;margin-left:347.05pt;margin-top:21.7pt;width:172.9pt;height:19.65pt;z-index:251652096;mso-width-relative:margin;mso-height-relative:margin">
            <v:textbox style="mso-next-textbox:#_x0000_s1058">
              <w:txbxContent>
                <w:p w:rsidR="000A69CB" w:rsidRPr="000A69CB" w:rsidRDefault="000A69CB" w:rsidP="000A69CB"/>
              </w:txbxContent>
            </v:textbox>
          </v:shape>
        </w:pict>
      </w:r>
      <w:r w:rsidR="000D7B15">
        <w:rPr>
          <w:lang w:eastAsia="zh-TW"/>
        </w:rPr>
        <w:pict>
          <v:shape id="_x0000_s1032" type="#_x0000_t202" style="position:absolute;margin-left:-12.75pt;margin-top:6.65pt;width:537.2pt;height:11.05pt;z-index:251650048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32">
              <w:txbxContent>
                <w:p w:rsidR="00CF2ED0" w:rsidRPr="00131A75" w:rsidRDefault="00CF2ED0" w:rsidP="0038102C">
                  <w:pPr>
                    <w:spacing w:after="0" w:line="240" w:lineRule="auto"/>
                    <w:rPr>
                      <w:color w:val="D9D9D9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2743" w:tblpY="-3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0"/>
        <w:gridCol w:w="340"/>
        <w:gridCol w:w="340"/>
        <w:gridCol w:w="340"/>
        <w:gridCol w:w="340"/>
        <w:gridCol w:w="340"/>
        <w:gridCol w:w="340"/>
        <w:gridCol w:w="340"/>
      </w:tblGrid>
      <w:tr w:rsidR="00753375" w:rsidRPr="009D4AB3" w:rsidTr="00753375">
        <w:trPr>
          <w:trHeight w:val="360"/>
        </w:trPr>
        <w:tc>
          <w:tcPr>
            <w:tcW w:w="360" w:type="dxa"/>
          </w:tcPr>
          <w:p w:rsidR="00753375" w:rsidRPr="009D4AB3" w:rsidRDefault="00753375" w:rsidP="00753375">
            <w:pPr>
              <w:spacing w:after="0" w:line="240" w:lineRule="auto"/>
            </w:pPr>
          </w:p>
        </w:tc>
        <w:tc>
          <w:tcPr>
            <w:tcW w:w="340" w:type="dxa"/>
          </w:tcPr>
          <w:p w:rsidR="00753375" w:rsidRPr="009D4AB3" w:rsidRDefault="00753375" w:rsidP="00753375">
            <w:pPr>
              <w:spacing w:after="0" w:line="240" w:lineRule="auto"/>
            </w:pPr>
          </w:p>
        </w:tc>
        <w:tc>
          <w:tcPr>
            <w:tcW w:w="340" w:type="dxa"/>
          </w:tcPr>
          <w:p w:rsidR="00753375" w:rsidRPr="009D4AB3" w:rsidRDefault="00753375" w:rsidP="00753375">
            <w:pPr>
              <w:spacing w:after="0" w:line="240" w:lineRule="auto"/>
            </w:pPr>
          </w:p>
        </w:tc>
        <w:tc>
          <w:tcPr>
            <w:tcW w:w="340" w:type="dxa"/>
          </w:tcPr>
          <w:p w:rsidR="00753375" w:rsidRPr="009D4AB3" w:rsidRDefault="00753375" w:rsidP="00753375">
            <w:pPr>
              <w:spacing w:after="0" w:line="240" w:lineRule="auto"/>
            </w:pPr>
          </w:p>
        </w:tc>
        <w:tc>
          <w:tcPr>
            <w:tcW w:w="340" w:type="dxa"/>
          </w:tcPr>
          <w:p w:rsidR="00753375" w:rsidRPr="009D4AB3" w:rsidRDefault="00753375" w:rsidP="00753375">
            <w:pPr>
              <w:spacing w:after="0" w:line="240" w:lineRule="auto"/>
            </w:pPr>
          </w:p>
        </w:tc>
        <w:tc>
          <w:tcPr>
            <w:tcW w:w="340" w:type="dxa"/>
          </w:tcPr>
          <w:p w:rsidR="00753375" w:rsidRPr="009D4AB3" w:rsidRDefault="00753375" w:rsidP="00753375">
            <w:pPr>
              <w:spacing w:after="0" w:line="240" w:lineRule="auto"/>
            </w:pPr>
          </w:p>
        </w:tc>
        <w:tc>
          <w:tcPr>
            <w:tcW w:w="340" w:type="dxa"/>
          </w:tcPr>
          <w:p w:rsidR="00753375" w:rsidRPr="009D4AB3" w:rsidRDefault="00753375" w:rsidP="00753375">
            <w:pPr>
              <w:spacing w:after="0" w:line="240" w:lineRule="auto"/>
            </w:pPr>
          </w:p>
        </w:tc>
        <w:tc>
          <w:tcPr>
            <w:tcW w:w="340" w:type="dxa"/>
          </w:tcPr>
          <w:p w:rsidR="00753375" w:rsidRPr="009D4AB3" w:rsidRDefault="00753375" w:rsidP="00753375">
            <w:pPr>
              <w:spacing w:after="0" w:line="240" w:lineRule="auto"/>
            </w:pPr>
          </w:p>
        </w:tc>
      </w:tr>
    </w:tbl>
    <w:p w:rsidR="001B5354" w:rsidRPr="001B5354" w:rsidRDefault="00D4184D" w:rsidP="001B5354">
      <w:r>
        <w:pict>
          <v:shape id="_x0000_s1052" type="#_x0000_t202" style="position:absolute;margin-left:-12.75pt;margin-top:19.8pt;width:537.2pt;height:12.1pt;z-index:251651072;mso-position-horizontal-relative:text;mso-position-vertical-relative:text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52">
              <w:txbxContent>
                <w:p w:rsidR="00E03B7C" w:rsidRPr="00E03B7C" w:rsidRDefault="00E03B7C" w:rsidP="00E03B7C">
                  <w:pPr>
                    <w:rPr>
                      <w:color w:val="D9D9D9"/>
                      <w:lang w:val="sr-Latn-CS"/>
                    </w:rPr>
                  </w:pPr>
                </w:p>
              </w:txbxContent>
            </v:textbox>
          </v:shape>
        </w:pict>
      </w:r>
      <w:r w:rsidR="00424CA4">
        <w:rPr>
          <w:lang w:eastAsia="zh-TW"/>
        </w:rPr>
        <w:pict>
          <v:shape id="_x0000_s1059" type="#_x0000_t202" style="position:absolute;margin-left:261pt;margin-top:.9pt;width:90.55pt;height:15pt;z-index:251653120;mso-position-horizontal-relative:text;mso-position-vertical-relative:text;mso-width-relative:margin;mso-height-relative:margin" filled="f" stroked="f">
            <v:textbox style="mso-next-textbox:#_x0000_s1059" inset="0,0,0,0">
              <w:txbxContent>
                <w:p w:rsidR="000A69CB" w:rsidRPr="0004033E" w:rsidRDefault="00036B24" w:rsidP="000A69C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="00E51E7C"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>. Op</w:t>
                  </w:r>
                  <w:r w:rsidR="00E51E7C" w:rsidRPr="0004033E">
                    <w:rPr>
                      <w:rFonts w:ascii="Arial" w:hAnsi="Arial" w:cs="Arial"/>
                      <w:b/>
                      <w:sz w:val="20"/>
                      <w:szCs w:val="20"/>
                      <w:lang/>
                    </w:rPr>
                    <w:t>ština</w:t>
                  </w:r>
                  <w:r w:rsidR="000A69CB"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upisa</w:t>
                  </w:r>
                </w:p>
              </w:txbxContent>
            </v:textbox>
          </v:shape>
        </w:pict>
      </w:r>
      <w:r w:rsidR="00424CA4">
        <w:pict>
          <v:shape id="_x0000_s1111" type="#_x0000_t202" style="position:absolute;margin-left:-12pt;margin-top:.9pt;width:93.4pt;height:14.25pt;z-index:251654144;mso-position-horizontal-relative:text;mso-position-vertical-relative:text;mso-width-relative:margin;mso-height-relative:margin" stroked="f">
            <v:textbox style="mso-next-textbox:#_x0000_s1111" inset="0,0,0,0">
              <w:txbxContent>
                <w:p w:rsidR="00722363" w:rsidRPr="0004033E" w:rsidRDefault="00722363" w:rsidP="0072236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1. </w:t>
                  </w:r>
                  <w:r w:rsidR="00753375">
                    <w:rPr>
                      <w:rFonts w:ascii="Arial" w:hAnsi="Arial" w:cs="Arial"/>
                      <w:b/>
                      <w:sz w:val="20"/>
                      <w:szCs w:val="20"/>
                    </w:rPr>
                    <w:t>Br</w:t>
                  </w:r>
                  <w:r w:rsidR="00B636A9">
                    <w:rPr>
                      <w:rFonts w:ascii="Arial" w:hAnsi="Arial" w:cs="Arial"/>
                      <w:b/>
                      <w:sz w:val="20"/>
                      <w:szCs w:val="20"/>
                    </w:rPr>
                    <w:t>oj</w:t>
                  </w:r>
                  <w:r w:rsidR="0075337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gazdinstva</w:t>
                  </w:r>
                </w:p>
              </w:txbxContent>
            </v:textbox>
          </v:shape>
        </w:pict>
      </w:r>
    </w:p>
    <w:p w:rsidR="0027106D" w:rsidRPr="0074295B" w:rsidRDefault="00741D15" w:rsidP="000D7B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s1149" style="position:absolute;margin-left:-12.75pt;margin-top:15.1pt;width:537.2pt;height:249.15pt;z-index:251666432" filled="f"/>
        </w:pict>
      </w: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4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073" w:rsidRPr="0074295B" w:rsidTr="00F73073">
        <w:trPr>
          <w:trHeight w:val="346"/>
        </w:trPr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811285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74295B" w:rsidRPr="00F73073" w:rsidRDefault="0074295B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F73073">
        <w:rPr>
          <w:rFonts w:ascii="Arial" w:hAnsi="Arial" w:cs="Arial"/>
          <w:sz w:val="20"/>
          <w:szCs w:val="20"/>
        </w:rPr>
        <w:t>JMBG</w:t>
      </w:r>
      <w:r w:rsidR="008C38D3" w:rsidRPr="00F73073">
        <w:rPr>
          <w:rFonts w:ascii="Arial" w:hAnsi="Arial" w:cs="Arial"/>
          <w:sz w:val="20"/>
          <w:szCs w:val="20"/>
        </w:rPr>
        <w:t xml:space="preserve"> </w:t>
      </w:r>
    </w:p>
    <w:p w:rsidR="00D25255" w:rsidRDefault="008C38D3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</w:rPr>
      </w:pPr>
      <w:r w:rsidRPr="0074295B">
        <w:rPr>
          <w:sz w:val="20"/>
          <w:szCs w:val="20"/>
        </w:rPr>
        <w:t xml:space="preserve">  </w:t>
      </w:r>
    </w:p>
    <w:p w:rsidR="008175A2" w:rsidRPr="00F73073" w:rsidRDefault="00D25255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F73073">
        <w:rPr>
          <w:rFonts w:ascii="Arial" w:hAnsi="Arial" w:cs="Arial"/>
          <w:sz w:val="20"/>
          <w:szCs w:val="20"/>
        </w:rPr>
        <w:pict>
          <v:shape id="_x0000_s1141" type="#_x0000_t202" style="position:absolute;margin-left:111.25pt;margin-top:0;width:189.75pt;height:16.5pt;z-index:251658240">
            <v:textbox style="mso-next-textbox:#_x0000_s1141">
              <w:txbxContent>
                <w:p w:rsidR="00D25255" w:rsidRDefault="00D25255"/>
              </w:txbxContent>
            </v:textbox>
          </v:shape>
        </w:pict>
      </w:r>
      <w:r w:rsidR="0027106D" w:rsidRPr="00F73073">
        <w:rPr>
          <w:rFonts w:ascii="Arial" w:hAnsi="Arial" w:cs="Arial"/>
          <w:sz w:val="20"/>
          <w:szCs w:val="20"/>
        </w:rPr>
        <w:t>Ime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8C38D3" w:rsidRPr="00F73073">
        <w:rPr>
          <w:rFonts w:ascii="Arial" w:hAnsi="Arial" w:cs="Arial"/>
          <w:sz w:val="20"/>
          <w:szCs w:val="20"/>
        </w:rPr>
        <w:t xml:space="preserve">                            </w:t>
      </w:r>
      <w:r w:rsidR="0074295B" w:rsidRPr="00F73073">
        <w:rPr>
          <w:rFonts w:ascii="Arial" w:hAnsi="Arial" w:cs="Arial"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FD418F" w:rsidRPr="00F73073">
        <w:rPr>
          <w:rFonts w:ascii="Arial" w:hAnsi="Arial" w:cs="Arial"/>
          <w:sz w:val="20"/>
          <w:szCs w:val="20"/>
        </w:rPr>
        <w:tab/>
      </w:r>
      <w:r w:rsidR="0074295B" w:rsidRPr="00F73073">
        <w:rPr>
          <w:rFonts w:ascii="Arial" w:hAnsi="Arial" w:cs="Arial"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FD418F" w:rsidRPr="00F73073">
        <w:rPr>
          <w:rFonts w:ascii="Arial" w:hAnsi="Arial" w:cs="Arial"/>
          <w:sz w:val="20"/>
          <w:szCs w:val="20"/>
        </w:rPr>
        <w:tab/>
        <w:t xml:space="preserve">                  </w:t>
      </w:r>
      <w:r w:rsidR="00FD418F" w:rsidRPr="00F73073">
        <w:rPr>
          <w:rFonts w:ascii="Arial" w:hAnsi="Arial" w:cs="Arial"/>
          <w:b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 xml:space="preserve">      </w:t>
      </w:r>
    </w:p>
    <w:p w:rsidR="00D25255" w:rsidRDefault="00D25255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2" type="#_x0000_t202" style="position:absolute;margin-left:112.35pt;margin-top:9.5pt;width:189.75pt;height:16.5pt;z-index:251659264">
            <v:textbox style="mso-next-textbox:#_x0000_s1142">
              <w:txbxContent>
                <w:p w:rsidR="00D25255" w:rsidRDefault="00D25255" w:rsidP="00D25255"/>
              </w:txbxContent>
            </v:textbox>
          </v:shape>
        </w:pict>
      </w:r>
    </w:p>
    <w:p w:rsidR="00D25255" w:rsidRPr="00F21BAE" w:rsidRDefault="007E4C7E" w:rsidP="008C38D3">
      <w:pPr>
        <w:spacing w:after="0" w:line="240" w:lineRule="auto"/>
        <w:rPr>
          <w:rFonts w:ascii="Arial" w:hAnsi="Arial" w:cs="Arial"/>
        </w:rPr>
      </w:pPr>
      <w:r w:rsidRPr="00F21BAE">
        <w:rPr>
          <w:rFonts w:ascii="Arial" w:hAnsi="Arial" w:cs="Arial"/>
        </w:rPr>
        <w:t>Očevo ime</w:t>
      </w:r>
      <w:r w:rsidR="008C38D3" w:rsidRPr="00F21BAE">
        <w:rPr>
          <w:rFonts w:ascii="Arial" w:hAnsi="Arial" w:cs="Arial"/>
        </w:rPr>
        <w:t xml:space="preserve"> </w:t>
      </w:r>
    </w:p>
    <w:p w:rsidR="008175A2" w:rsidRPr="0074295B" w:rsidRDefault="00D25255" w:rsidP="008C38D3">
      <w:pPr>
        <w:spacing w:after="0" w:line="240" w:lineRule="auto"/>
        <w:rPr>
          <w:sz w:val="20"/>
          <w:szCs w:val="20"/>
          <w:lang/>
        </w:rPr>
      </w:pPr>
      <w:r>
        <w:rPr>
          <w:sz w:val="20"/>
          <w:szCs w:val="20"/>
        </w:rPr>
        <w:pict>
          <v:shape id="_x0000_s1143" type="#_x0000_t202" style="position:absolute;margin-left:112.35pt;margin-top:6.1pt;width:189.75pt;height:16.5pt;z-index:251660288">
            <v:textbox style="mso-next-textbox:#_x0000_s1143">
              <w:txbxContent>
                <w:p w:rsidR="00D25255" w:rsidRDefault="00D25255" w:rsidP="00D25255"/>
              </w:txbxContent>
            </v:textbox>
          </v:shape>
        </w:pict>
      </w:r>
      <w:r w:rsidR="008C38D3" w:rsidRPr="0074295B">
        <w:rPr>
          <w:sz w:val="20"/>
          <w:szCs w:val="20"/>
        </w:rPr>
        <w:t xml:space="preserve">                       </w:t>
      </w:r>
      <w:r w:rsidR="00C33A61" w:rsidRPr="0074295B">
        <w:rPr>
          <w:b/>
          <w:sz w:val="20"/>
          <w:szCs w:val="20"/>
        </w:rPr>
        <w:tab/>
      </w:r>
      <w:r w:rsidR="00C33A61" w:rsidRPr="0074295B">
        <w:rPr>
          <w:sz w:val="20"/>
          <w:szCs w:val="20"/>
        </w:rPr>
        <w:tab/>
        <w:t xml:space="preserve">           </w:t>
      </w:r>
    </w:p>
    <w:p w:rsidR="00A40072" w:rsidRPr="00811285" w:rsidRDefault="007E4C7E" w:rsidP="008C38D3">
      <w:pPr>
        <w:spacing w:after="0" w:line="240" w:lineRule="auto"/>
        <w:rPr>
          <w:rFonts w:ascii="Arial" w:hAnsi="Arial" w:cs="Arial"/>
        </w:rPr>
      </w:pPr>
      <w:r w:rsidRPr="00811285">
        <w:rPr>
          <w:rFonts w:ascii="Arial" w:hAnsi="Arial" w:cs="Arial"/>
        </w:rPr>
        <w:t>Prezime</w:t>
      </w:r>
      <w:r w:rsidR="00AB4116" w:rsidRPr="00811285">
        <w:rPr>
          <w:rFonts w:ascii="Arial" w:hAnsi="Arial" w:cs="Arial"/>
        </w:rPr>
        <w:tab/>
      </w:r>
    </w:p>
    <w:p w:rsidR="0027106D" w:rsidRPr="0074295B" w:rsidRDefault="00A40072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4" type="#_x0000_t202" style="position:absolute;margin-left:112.9pt;margin-top:5.8pt;width:189.75pt;height:16.5pt;z-index:251661312">
            <v:textbox style="mso-next-textbox:#_x0000_s1144">
              <w:txbxContent>
                <w:p w:rsidR="00A40072" w:rsidRDefault="00A40072" w:rsidP="00A40072"/>
              </w:txbxContent>
            </v:textbox>
          </v:shape>
        </w:pict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  <w:t xml:space="preserve">    </w:t>
      </w:r>
      <w:r w:rsidR="00161268" w:rsidRPr="0074295B">
        <w:rPr>
          <w:sz w:val="20"/>
          <w:szCs w:val="20"/>
        </w:rPr>
        <w:t xml:space="preserve">     </w:t>
      </w:r>
      <w:r w:rsidR="0044203A" w:rsidRPr="0074295B">
        <w:rPr>
          <w:sz w:val="20"/>
          <w:szCs w:val="20"/>
        </w:rPr>
        <w:t xml:space="preserve">  </w:t>
      </w:r>
    </w:p>
    <w:p w:rsidR="00A40072" w:rsidRPr="00811285" w:rsidRDefault="00BA766C" w:rsidP="008C38D3">
      <w:pPr>
        <w:spacing w:after="0" w:line="240" w:lineRule="auto"/>
        <w:rPr>
          <w:rFonts w:ascii="Arial" w:hAnsi="Arial" w:cs="Arial"/>
        </w:rPr>
      </w:pPr>
      <w:r w:rsidRPr="00811285">
        <w:rPr>
          <w:rFonts w:ascii="Arial" w:hAnsi="Arial" w:cs="Arial"/>
        </w:rPr>
        <w:t xml:space="preserve">Adresa </w:t>
      </w:r>
      <w:r w:rsidR="00161268" w:rsidRPr="00811285">
        <w:rPr>
          <w:rFonts w:ascii="Arial" w:hAnsi="Arial" w:cs="Arial"/>
        </w:rPr>
        <w:tab/>
      </w:r>
    </w:p>
    <w:p w:rsidR="0027106D" w:rsidRPr="0074295B" w:rsidRDefault="00A40072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5" type="#_x0000_t202" style="position:absolute;margin-left:112.5pt;margin-top:5.3pt;width:189.75pt;height:16.5pt;z-index:251662336">
            <v:textbox style="mso-next-textbox:#_x0000_s1145">
              <w:txbxContent>
                <w:p w:rsidR="00A40072" w:rsidRDefault="00A40072" w:rsidP="00A40072"/>
              </w:txbxContent>
            </v:textbox>
          </v:shape>
        </w:pict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  <w:t xml:space="preserve">         </w:t>
      </w:r>
      <w:r w:rsidR="0044203A" w:rsidRPr="0074295B">
        <w:rPr>
          <w:sz w:val="20"/>
          <w:szCs w:val="20"/>
        </w:rPr>
        <w:t xml:space="preserve">  </w:t>
      </w:r>
    </w:p>
    <w:p w:rsidR="00A40072" w:rsidRPr="00F73073" w:rsidRDefault="00BA766C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>Telefon</w:t>
      </w:r>
      <w:r w:rsidR="00161268" w:rsidRPr="00F73073">
        <w:rPr>
          <w:rFonts w:ascii="Arial" w:hAnsi="Arial" w:cs="Arial"/>
        </w:rPr>
        <w:tab/>
      </w:r>
    </w:p>
    <w:p w:rsidR="0027106D" w:rsidRPr="00002923" w:rsidRDefault="00A40072" w:rsidP="008C38D3">
      <w:pPr>
        <w:spacing w:after="0" w:line="240" w:lineRule="auto"/>
      </w:pPr>
      <w:r>
        <w:pict>
          <v:shape id="_x0000_s1146" type="#_x0000_t202" style="position:absolute;margin-left:111.95pt;margin-top:7.95pt;width:189.75pt;height:16.5pt;z-index:251663360">
            <v:textbox style="mso-next-textbox:#_x0000_s1146">
              <w:txbxContent>
                <w:p w:rsidR="00A40072" w:rsidRDefault="00A40072" w:rsidP="00A40072"/>
              </w:txbxContent>
            </v:textbox>
          </v:shape>
        </w:pict>
      </w:r>
      <w:r w:rsidR="00161268">
        <w:tab/>
      </w:r>
      <w:r w:rsidR="00161268">
        <w:tab/>
      </w:r>
      <w:r w:rsidR="00161268">
        <w:tab/>
      </w:r>
      <w:r w:rsidR="00161268">
        <w:tab/>
      </w:r>
      <w:r w:rsidR="00161268">
        <w:tab/>
        <w:t xml:space="preserve">         </w:t>
      </w:r>
      <w:r w:rsidR="0044203A">
        <w:t xml:space="preserve"> </w:t>
      </w:r>
    </w:p>
    <w:p w:rsidR="00A40072" w:rsidRPr="00F73073" w:rsidRDefault="00BA766C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>E-mail</w:t>
      </w:r>
      <w:r w:rsidR="00161268" w:rsidRPr="00F73073">
        <w:rPr>
          <w:rFonts w:ascii="Arial" w:hAnsi="Arial" w:cs="Arial"/>
        </w:rPr>
        <w:tab/>
      </w:r>
    </w:p>
    <w:p w:rsidR="00CA4E2A" w:rsidRDefault="00A40072" w:rsidP="008C38D3">
      <w:pPr>
        <w:spacing w:after="0" w:line="240" w:lineRule="auto"/>
      </w:pPr>
      <w:r>
        <w:pict>
          <v:shape id="_x0000_s1147" type="#_x0000_t202" style="position:absolute;margin-left:113.05pt;margin-top:9.05pt;width:189.75pt;height:16.5pt;z-index:251664384">
            <v:textbox style="mso-next-textbox:#_x0000_s1147">
              <w:txbxContent>
                <w:p w:rsidR="00A40072" w:rsidRDefault="00A40072" w:rsidP="00A40072"/>
              </w:txbxContent>
            </v:textbox>
          </v:shape>
        </w:pict>
      </w:r>
      <w:r w:rsidR="00161268">
        <w:tab/>
      </w:r>
      <w:r w:rsidR="00161268">
        <w:tab/>
      </w:r>
    </w:p>
    <w:p w:rsidR="00A40072" w:rsidRPr="00F73073" w:rsidRDefault="00CA4E2A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 xml:space="preserve">Naziv katuna </w:t>
      </w:r>
      <w:r w:rsidR="00A40072" w:rsidRPr="00F73073">
        <w:rPr>
          <w:rFonts w:ascii="Arial" w:hAnsi="Arial" w:cs="Arial"/>
        </w:rPr>
        <w:t>i</w:t>
      </w:r>
      <w:r w:rsidRPr="00F73073">
        <w:rPr>
          <w:rFonts w:ascii="Arial" w:hAnsi="Arial" w:cs="Arial"/>
        </w:rPr>
        <w:t xml:space="preserve"> planine</w:t>
      </w:r>
    </w:p>
    <w:p w:rsidR="00CA4E2A" w:rsidRPr="00F73073" w:rsidRDefault="00A40072" w:rsidP="008C38D3">
      <w:pPr>
        <w:spacing w:after="0" w:line="240" w:lineRule="auto"/>
        <w:rPr>
          <w:rFonts w:ascii="Arial" w:hAnsi="Arial" w:cs="Arial"/>
        </w:rPr>
      </w:pPr>
      <w:r>
        <w:pict>
          <v:shape id="_x0000_s1148" type="#_x0000_t202" style="position:absolute;margin-left:112.5pt;margin-top:11.15pt;width:189.75pt;height:16.5pt;z-index:251665408">
            <v:textbox style="mso-next-textbox:#_x0000_s1148">
              <w:txbxContent>
                <w:p w:rsidR="00A40072" w:rsidRDefault="00A40072" w:rsidP="00A40072"/>
              </w:txbxContent>
            </v:textbox>
          </v:shape>
        </w:pict>
      </w:r>
      <w:r w:rsidR="00161268" w:rsidRPr="00F73073">
        <w:rPr>
          <w:rFonts w:ascii="Arial" w:hAnsi="Arial" w:cs="Arial"/>
        </w:rPr>
        <w:tab/>
      </w:r>
    </w:p>
    <w:p w:rsidR="0027106D" w:rsidRPr="00F73073" w:rsidRDefault="00CA4E2A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 xml:space="preserve">Datum prijavljivanja           </w:t>
      </w:r>
      <w:r w:rsidR="00161268" w:rsidRPr="00F73073">
        <w:rPr>
          <w:rFonts w:ascii="Arial" w:hAnsi="Arial" w:cs="Arial"/>
        </w:rPr>
        <w:t xml:space="preserve">         </w:t>
      </w:r>
      <w:r w:rsidR="0044203A" w:rsidRPr="00F73073">
        <w:rPr>
          <w:rFonts w:ascii="Arial" w:hAnsi="Arial" w:cs="Arial"/>
        </w:rPr>
        <w:t xml:space="preserve"> </w:t>
      </w:r>
    </w:p>
    <w:p w:rsidR="008C38D3" w:rsidRDefault="008C38D3" w:rsidP="00DC3D8A">
      <w:pPr>
        <w:spacing w:after="0" w:line="240" w:lineRule="auto"/>
        <w:rPr>
          <w:rFonts w:ascii="Tahoma" w:eastAsia="Times New Roman" w:hAnsi="Tahoma" w:cs="Tahoma"/>
          <w:caps/>
          <w:noProof w:val="0"/>
          <w:sz w:val="20"/>
          <w:szCs w:val="20"/>
          <w:lang w:val="sr-Latn-BA"/>
        </w:rPr>
      </w:pPr>
    </w:p>
    <w:p w:rsidR="00DC3D8A" w:rsidRDefault="00885AD5" w:rsidP="00DC3D8A">
      <w:pPr>
        <w:spacing w:after="0" w:line="240" w:lineRule="auto"/>
        <w:rPr>
          <w:rFonts w:ascii="Tahoma" w:eastAsia="Times New Roman" w:hAnsi="Tahoma" w:cs="Tahoma"/>
          <w:b/>
          <w:caps/>
          <w:noProof w:val="0"/>
          <w:sz w:val="20"/>
          <w:szCs w:val="20"/>
          <w:lang w:val="sr-Latn-BA"/>
        </w:rPr>
      </w:pPr>
      <w:r w:rsidRPr="00885AD5"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  <w:t>4</w:t>
      </w:r>
      <w:r>
        <w:rPr>
          <w:rFonts w:ascii="Tahoma" w:eastAsia="Times New Roman" w:hAnsi="Tahoma" w:cs="Tahoma"/>
          <w:b/>
          <w:caps/>
          <w:noProof w:val="0"/>
          <w:sz w:val="20"/>
          <w:szCs w:val="20"/>
          <w:lang w:val="sr-Latn-BA"/>
        </w:rPr>
        <w:t>.</w:t>
      </w:r>
      <w:r w:rsidR="00DC3D8A" w:rsidRPr="00DC3D8A"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  <w:t>Podaci o brojnom stanju stoke</w:t>
      </w:r>
      <w:r w:rsidR="00DC3D8A" w:rsidRPr="00DC3D8A">
        <w:rPr>
          <w:rFonts w:ascii="Tahoma" w:eastAsia="Times New Roman" w:hAnsi="Tahoma" w:cs="Tahoma"/>
          <w:b/>
          <w:caps/>
          <w:noProof w:val="0"/>
          <w:sz w:val="20"/>
          <w:szCs w:val="20"/>
          <w:lang w:val="sr-Latn-BA"/>
        </w:rPr>
        <w:t xml:space="preserve"> </w:t>
      </w:r>
    </w:p>
    <w:tbl>
      <w:tblPr>
        <w:tblW w:w="10710" w:type="dxa"/>
        <w:tblInd w:w="-72" w:type="dxa"/>
        <w:tblLook w:val="04A0"/>
      </w:tblPr>
      <w:tblGrid>
        <w:gridCol w:w="2520"/>
        <w:gridCol w:w="1980"/>
        <w:gridCol w:w="1800"/>
        <w:gridCol w:w="1890"/>
        <w:gridCol w:w="2520"/>
      </w:tblGrid>
      <w:tr w:rsidR="00DC3D8A" w:rsidTr="008C38D3">
        <w:trPr>
          <w:trHeight w:val="63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0C1D13" w:rsidRDefault="00DC3D8A" w:rsidP="008C38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C1D13">
              <w:rPr>
                <w:rFonts w:ascii="Arial" w:hAnsi="Arial" w:cs="Arial"/>
                <w:sz w:val="20"/>
                <w:szCs w:val="20"/>
                <w:lang w:val="sr-Latn-BA"/>
              </w:rPr>
              <w:t xml:space="preserve">Vrsta stoke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8A" w:rsidRPr="008E1939" w:rsidRDefault="00DC3D8A" w:rsidP="008C38D3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prijavljeno</w:t>
            </w:r>
          </w:p>
          <w:p w:rsidR="00DC3D8A" w:rsidRDefault="00DC3D8A" w:rsidP="008C38D3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8A" w:rsidRPr="008E1939" w:rsidRDefault="00DC3D8A" w:rsidP="008C38D3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utvrđeno</w:t>
            </w:r>
          </w:p>
          <w:p w:rsidR="00DC3D8A" w:rsidRDefault="00DC3D8A" w:rsidP="008C38D3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(popunjava komisija</w:t>
            </w: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8A" w:rsidRPr="008E1939" w:rsidRDefault="000D7B15" w:rsidP="008C38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Koefi</w:t>
            </w:r>
            <w:r w:rsidR="00DC3D8A" w:rsidRPr="008E1939">
              <w:rPr>
                <w:rFonts w:ascii="Arial" w:hAnsi="Arial" w:cs="Arial"/>
                <w:sz w:val="20"/>
                <w:szCs w:val="20"/>
                <w:lang w:val="sr-Latn-BA"/>
              </w:rPr>
              <w:t>cijent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8A" w:rsidRPr="008E1939" w:rsidRDefault="00DC3D8A" w:rsidP="008C38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BROJ USLOVNIH GRLA</w:t>
            </w:r>
          </w:p>
        </w:tc>
      </w:tr>
      <w:tr w:rsidR="00DC3D8A" w:rsidTr="00471306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0C1D13" w:rsidRDefault="00DC3D8A" w:rsidP="008C38D3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C1D13">
              <w:rPr>
                <w:rFonts w:ascii="Arial" w:hAnsi="Arial" w:cs="Arial"/>
                <w:sz w:val="20"/>
                <w:szCs w:val="20"/>
                <w:lang w:val="sr-Latn-BA"/>
              </w:rPr>
              <w:t xml:space="preserve">Goveda - odrasla grla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8E1939" w:rsidRDefault="00DC3D8A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DC3D8A" w:rsidTr="00471306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74295B" w:rsidRDefault="00DC3D8A" w:rsidP="008C38D3">
            <w:pPr>
              <w:spacing w:after="0"/>
              <w:rPr>
                <w:rFonts w:ascii="Tahoma" w:hAnsi="Tahoma" w:cs="Tahoma"/>
                <w:sz w:val="20"/>
                <w:szCs w:val="20"/>
                <w:lang w:val="sr-Latn-BA"/>
              </w:rPr>
            </w:pPr>
            <w:r w:rsidRPr="000C1D13">
              <w:rPr>
                <w:rFonts w:ascii="Arial" w:hAnsi="Arial" w:cs="Arial"/>
                <w:sz w:val="20"/>
                <w:szCs w:val="20"/>
                <w:lang w:val="sr-Latn-BA"/>
              </w:rPr>
              <w:t>Junad – starija od 6 mj</w:t>
            </w:r>
            <w:r w:rsidRPr="0074295B">
              <w:rPr>
                <w:rFonts w:ascii="Tahoma" w:hAnsi="Tahoma" w:cs="Tahoma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8E1939" w:rsidRDefault="00DC3D8A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0,50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DC3D8A" w:rsidRPr="000C1D13" w:rsidTr="00424CA4">
        <w:trPr>
          <w:trHeight w:val="38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0C1D13" w:rsidRDefault="000C1D13" w:rsidP="00424CA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</w:pPr>
            <w:r w:rsidRPr="00424CA4">
              <w:rPr>
                <w:rFonts w:ascii="Arial" w:hAnsi="Arial" w:cs="Arial"/>
                <w:sz w:val="20"/>
                <w:szCs w:val="20"/>
                <w:lang w:val="sr-Latn-BA"/>
              </w:rPr>
              <w:t>Ovce</w:t>
            </w:r>
            <w:r w:rsidR="00DC3D8A" w:rsidRPr="00424CA4">
              <w:rPr>
                <w:rFonts w:ascii="Arial" w:hAnsi="Arial" w:cs="Arial"/>
                <w:sz w:val="20"/>
                <w:szCs w:val="20"/>
                <w:lang w:val="sr-Latn-BA"/>
              </w:rPr>
              <w:t xml:space="preserve"> - priplodna grla</w:t>
            </w:r>
            <w:r w:rsidR="00DC3D8A" w:rsidRPr="000C1D13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Pr="000C1D13" w:rsidRDefault="00DC3D8A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Pr="000C1D13" w:rsidRDefault="00DC3D8A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8E1939" w:rsidRDefault="00DC3D8A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0,10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Pr="000C1D13" w:rsidRDefault="00DC3D8A" w:rsidP="008C38D3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DC3D8A" w:rsidTr="00471306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0C1D13" w:rsidRDefault="000C1D13" w:rsidP="008C38D3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0C1D13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Koze</w:t>
            </w:r>
            <w:r w:rsidR="00DC3D8A" w:rsidRPr="000C1D13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 xml:space="preserve"> - priplodna grla</w:t>
            </w:r>
            <w:r w:rsidR="00DC3D8A" w:rsidRPr="000C1D13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8E1939" w:rsidRDefault="00DC3D8A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0,10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DC3D8A" w:rsidTr="00471306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0C1D13" w:rsidRDefault="00DC3D8A" w:rsidP="008C38D3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sr-Latn-BA"/>
              </w:rPr>
            </w:pPr>
            <w:r w:rsidRPr="000C1D13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 xml:space="preserve">Konji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Pr="008E1939" w:rsidRDefault="00DC3D8A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E1939">
              <w:rPr>
                <w:rFonts w:ascii="Arial" w:hAnsi="Arial" w:cs="Arial"/>
                <w:sz w:val="20"/>
                <w:szCs w:val="20"/>
                <w:lang w:val="sr-Latn-BA"/>
              </w:rPr>
              <w:t>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DC3D8A" w:rsidTr="008C38D3">
        <w:trPr>
          <w:trHeight w:val="281"/>
        </w:trPr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A" w:rsidRDefault="00DC3D8A" w:rsidP="008C38D3">
            <w:pPr>
              <w:spacing w:after="0"/>
              <w:rPr>
                <w:rFonts w:ascii="Tahoma" w:hAnsi="Tahoma" w:cs="Tahoma"/>
                <w:sz w:val="20"/>
                <w:szCs w:val="20"/>
                <w:lang w:val="sr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A" w:rsidRDefault="00DC3D8A">
            <w:pPr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</w:tbl>
    <w:p w:rsidR="00661376" w:rsidRDefault="00661376" w:rsidP="00661376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*Obavezan prilog</w:t>
      </w:r>
      <w:r>
        <w:rPr>
          <w:rFonts w:ascii="Arial" w:hAnsi="Arial" w:cs="Arial"/>
          <w:b/>
          <w:sz w:val="20"/>
          <w:szCs w:val="20"/>
          <w:lang w:val="sr-Latn-CS"/>
        </w:rPr>
        <w:t>: P</w:t>
      </w:r>
      <w:r>
        <w:rPr>
          <w:rFonts w:ascii="Arial" w:hAnsi="Arial" w:cs="Arial"/>
          <w:b/>
          <w:sz w:val="20"/>
          <w:szCs w:val="20"/>
        </w:rPr>
        <w:t xml:space="preserve">otvrda o broju na gazdinstvu </w:t>
      </w:r>
      <w:r w:rsidR="0085111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kretanju grla na katun iz veterinarske baze podataka.</w:t>
      </w:r>
    </w:p>
    <w:p w:rsidR="000D7B15" w:rsidRDefault="000D7B15" w:rsidP="000D7B15">
      <w:pPr>
        <w:tabs>
          <w:tab w:val="left" w:pos="7905"/>
        </w:tabs>
        <w:spacing w:after="0" w:line="240" w:lineRule="auto"/>
        <w:jc w:val="both"/>
      </w:pPr>
      <w:r>
        <w:tab/>
      </w:r>
      <w:r>
        <w:rPr>
          <w:sz w:val="20"/>
          <w:szCs w:val="20"/>
        </w:rPr>
        <w:t xml:space="preserve">                          </w:t>
      </w:r>
    </w:p>
    <w:p w:rsidR="0032286F" w:rsidRDefault="0074295B" w:rsidP="00092532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4295B">
        <w:rPr>
          <w:rFonts w:ascii="Arial" w:hAnsi="Arial" w:cs="Arial"/>
          <w:sz w:val="20"/>
          <w:szCs w:val="20"/>
        </w:rPr>
        <w:t>Utvrđeni broj stoke množi se sa pripadajućim koeficijentom da bi se dobio broj uslovnih grla,</w:t>
      </w:r>
      <w:r w:rsidR="00D25255">
        <w:rPr>
          <w:rFonts w:ascii="Arial" w:hAnsi="Arial" w:cs="Arial"/>
          <w:sz w:val="20"/>
          <w:szCs w:val="20"/>
        </w:rPr>
        <w:t xml:space="preserve"> </w:t>
      </w:r>
      <w:r w:rsidRPr="0074295B">
        <w:rPr>
          <w:rFonts w:ascii="Arial" w:hAnsi="Arial" w:cs="Arial"/>
          <w:sz w:val="20"/>
          <w:szCs w:val="20"/>
        </w:rPr>
        <w:t xml:space="preserve">koji služi za obračun premija. </w:t>
      </w:r>
    </w:p>
    <w:p w:rsidR="0074295B" w:rsidRPr="0074295B" w:rsidRDefault="0074295B" w:rsidP="00092532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A73A9" w:rsidRPr="000C1D13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b/>
          <w:sz w:val="20"/>
          <w:szCs w:val="20"/>
        </w:rPr>
        <w:t>Izjava</w:t>
      </w:r>
      <w:r w:rsidRPr="000C1D13">
        <w:rPr>
          <w:rFonts w:ascii="Arial" w:hAnsi="Arial" w:cs="Arial"/>
          <w:sz w:val="20"/>
          <w:szCs w:val="20"/>
        </w:rPr>
        <w:t xml:space="preserve">: </w:t>
      </w:r>
      <w:r w:rsidR="009A73A9" w:rsidRPr="000C1D13">
        <w:rPr>
          <w:rFonts w:ascii="Arial" w:hAnsi="Arial" w:cs="Arial"/>
          <w:sz w:val="20"/>
          <w:szCs w:val="20"/>
          <w:lang w:val="en-GB"/>
        </w:rPr>
        <w:t xml:space="preserve">Potpisujući ovaj dokument, potvrđujem pod punom krivičnom i materijalnom odgovornošću da 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 je prijavljeni broj stoke istinit. Takođe, saglasan sam  da Služba za Selekciju stoke može da ima pristup mojim podacima u bazi podataka</w:t>
      </w:r>
      <w:r w:rsidR="009A73A9" w:rsidRPr="000C1D13">
        <w:rPr>
          <w:rFonts w:ascii="Arial" w:hAnsi="Arial" w:cs="Arial"/>
          <w:sz w:val="20"/>
          <w:szCs w:val="20"/>
          <w:lang w:val="en-GB"/>
        </w:rPr>
        <w:t xml:space="preserve"> </w:t>
      </w:r>
      <w:r w:rsidR="00424CA4">
        <w:rPr>
          <w:rFonts w:ascii="Arial" w:hAnsi="Arial" w:cs="Arial"/>
          <w:sz w:val="20"/>
          <w:szCs w:val="20"/>
          <w:lang w:val="en-GB"/>
        </w:rPr>
        <w:t>(Identifikacija i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 registracija životinja) radi utvrđivanja osnova za ostvarivanje prava na premiju.</w:t>
      </w:r>
    </w:p>
    <w:p w:rsidR="001B5354" w:rsidRDefault="00144183" w:rsidP="000F66DD">
      <w:pPr>
        <w:spacing w:before="60" w:after="0" w:line="240" w:lineRule="auto"/>
        <w:jc w:val="both"/>
        <w:rPr>
          <w:sz w:val="20"/>
          <w:szCs w:val="20"/>
        </w:rPr>
      </w:pPr>
      <w:r w:rsidRPr="0045063F">
        <w:rPr>
          <w:sz w:val="20"/>
          <w:szCs w:val="20"/>
        </w:rPr>
        <w:tab/>
      </w:r>
      <w:r w:rsidR="00753375">
        <w:rPr>
          <w:sz w:val="20"/>
          <w:szCs w:val="20"/>
        </w:rPr>
        <w:t xml:space="preserve">                                                                            </w:t>
      </w:r>
    </w:p>
    <w:p w:rsidR="000D7B15" w:rsidRDefault="000D7B15" w:rsidP="00F21B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sz w:val="20"/>
          <w:szCs w:val="20"/>
        </w:rPr>
        <w:t>Potpis vlasnika:</w:t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  <w:t>Datum obilaska:</w:t>
      </w:r>
    </w:p>
    <w:p w:rsidR="00377EF6" w:rsidRDefault="00377EF6" w:rsidP="0075337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53375" w:rsidRDefault="00377EF6" w:rsidP="00377E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sz w:val="20"/>
          <w:szCs w:val="20"/>
        </w:rPr>
        <w:t>Primjedbe</w:t>
      </w:r>
      <w:r w:rsidR="005A05A0">
        <w:rPr>
          <w:rFonts w:ascii="Arial" w:hAnsi="Arial" w:cs="Arial"/>
          <w:sz w:val="20"/>
          <w:szCs w:val="20"/>
        </w:rPr>
        <w:tab/>
      </w:r>
      <w:r w:rsidR="005A05A0">
        <w:rPr>
          <w:rFonts w:ascii="Arial" w:hAnsi="Arial" w:cs="Arial"/>
          <w:sz w:val="20"/>
          <w:szCs w:val="20"/>
        </w:rPr>
        <w:tab/>
      </w:r>
      <w:r w:rsidR="005A05A0">
        <w:rPr>
          <w:rFonts w:ascii="Arial" w:hAnsi="Arial" w:cs="Arial"/>
          <w:sz w:val="20"/>
          <w:szCs w:val="20"/>
        </w:rPr>
        <w:tab/>
      </w:r>
      <w:r w:rsidR="005A05A0">
        <w:rPr>
          <w:rFonts w:ascii="Arial" w:hAnsi="Arial" w:cs="Arial"/>
          <w:sz w:val="20"/>
          <w:szCs w:val="20"/>
        </w:rPr>
        <w:tab/>
      </w:r>
      <w:r w:rsidR="005A05A0">
        <w:rPr>
          <w:rFonts w:ascii="Arial" w:hAnsi="Arial" w:cs="Arial"/>
          <w:sz w:val="20"/>
          <w:szCs w:val="20"/>
        </w:rPr>
        <w:tab/>
      </w:r>
      <w:r w:rsidR="005A05A0">
        <w:rPr>
          <w:rFonts w:ascii="Arial" w:hAnsi="Arial" w:cs="Arial"/>
          <w:sz w:val="20"/>
          <w:szCs w:val="20"/>
        </w:rPr>
        <w:tab/>
      </w:r>
      <w:r w:rsidR="005A05A0">
        <w:rPr>
          <w:rFonts w:ascii="Arial" w:hAnsi="Arial" w:cs="Arial"/>
          <w:sz w:val="20"/>
          <w:szCs w:val="20"/>
        </w:rPr>
        <w:tab/>
      </w:r>
      <w:r w:rsidR="005A05A0">
        <w:rPr>
          <w:rFonts w:ascii="Arial" w:hAnsi="Arial" w:cs="Arial"/>
          <w:sz w:val="20"/>
          <w:szCs w:val="20"/>
        </w:rPr>
        <w:tab/>
      </w:r>
      <w:r w:rsidR="005A05A0">
        <w:rPr>
          <w:rFonts w:ascii="Arial" w:hAnsi="Arial" w:cs="Arial"/>
          <w:sz w:val="20"/>
          <w:szCs w:val="20"/>
        </w:rPr>
        <w:tab/>
      </w:r>
      <w:r w:rsidR="00753375">
        <w:rPr>
          <w:rFonts w:ascii="Arial" w:hAnsi="Arial" w:cs="Arial"/>
          <w:sz w:val="20"/>
          <w:szCs w:val="20"/>
        </w:rPr>
        <w:t>Potpis vlasnika:</w:t>
      </w:r>
    </w:p>
    <w:p w:rsidR="00B23735" w:rsidRPr="00753375" w:rsidRDefault="00B23735" w:rsidP="00377EF6">
      <w:pPr>
        <w:spacing w:after="0"/>
        <w:jc w:val="both"/>
        <w:rPr>
          <w:rFonts w:ascii="Arial" w:hAnsi="Arial" w:cs="Arial"/>
          <w:sz w:val="20"/>
          <w:szCs w:val="20"/>
          <w:lang/>
        </w:rPr>
      </w:pPr>
    </w:p>
    <w:p w:rsidR="000D7B15" w:rsidRDefault="000D7B15" w:rsidP="00661376">
      <w:pPr>
        <w:spacing w:after="0"/>
        <w:ind w:left="6480" w:firstLine="720"/>
        <w:jc w:val="both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sz w:val="20"/>
          <w:szCs w:val="20"/>
        </w:rPr>
        <w:t>Članovi komisije</w:t>
      </w:r>
      <w:r w:rsidR="0071715D">
        <w:rPr>
          <w:rFonts w:ascii="Arial" w:hAnsi="Arial" w:cs="Arial"/>
          <w:sz w:val="20"/>
          <w:szCs w:val="20"/>
        </w:rPr>
        <w:t>:</w:t>
      </w:r>
      <w:r w:rsidRPr="00F21BAE">
        <w:rPr>
          <w:rFonts w:ascii="Arial" w:hAnsi="Arial" w:cs="Arial"/>
          <w:sz w:val="20"/>
          <w:szCs w:val="20"/>
        </w:rPr>
        <w:t xml:space="preserve">  </w:t>
      </w:r>
    </w:p>
    <w:p w:rsidR="00D4184D" w:rsidRDefault="00D4184D" w:rsidP="00661376">
      <w:pPr>
        <w:spacing w:after="0"/>
        <w:ind w:left="6480" w:firstLine="720"/>
        <w:jc w:val="both"/>
        <w:rPr>
          <w:rFonts w:ascii="Arial" w:hAnsi="Arial" w:cs="Arial"/>
          <w:sz w:val="20"/>
          <w:szCs w:val="20"/>
        </w:rPr>
      </w:pPr>
    </w:p>
    <w:p w:rsidR="00D4184D" w:rsidRPr="00F21BAE" w:rsidRDefault="00D4184D" w:rsidP="00661376">
      <w:pPr>
        <w:spacing w:after="0"/>
        <w:ind w:left="6480" w:firstLine="720"/>
        <w:jc w:val="both"/>
        <w:rPr>
          <w:rFonts w:ascii="Arial" w:hAnsi="Arial" w:cs="Arial"/>
          <w:sz w:val="20"/>
          <w:szCs w:val="20"/>
        </w:rPr>
      </w:pPr>
    </w:p>
    <w:p w:rsidR="00D25255" w:rsidRPr="00424CA4" w:rsidRDefault="00424CA4" w:rsidP="0074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 xml:space="preserve">Popunjen obrazac zajedno sa prilozima slati isključivo preporučenom </w:t>
      </w:r>
      <w:r>
        <w:rPr>
          <w:rFonts w:ascii="Arial" w:hAnsi="Arial" w:cs="Arial"/>
          <w:sz w:val="20"/>
          <w:szCs w:val="20"/>
          <w:lang/>
        </w:rPr>
        <w:t xml:space="preserve">poštom na adresu Ministarstva poljoprivrede i ruralnog razvoja. Rimski trg 46, 81000 Podgorica. Sa naznakom premije u stočarstvu. </w:t>
      </w:r>
      <w:r w:rsidRPr="00746CC4">
        <w:rPr>
          <w:rFonts w:ascii="Arial" w:hAnsi="Arial" w:cs="Arial"/>
          <w:b/>
          <w:sz w:val="20"/>
          <w:szCs w:val="20"/>
          <w:lang/>
        </w:rPr>
        <w:t>Rok za slanje 30.04.2015.</w:t>
      </w:r>
    </w:p>
    <w:p w:rsidR="001C2CC1" w:rsidRPr="00424CA4" w:rsidRDefault="00D11DF3" w:rsidP="004506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i/>
          <w:sz w:val="20"/>
          <w:szCs w:val="20"/>
        </w:rPr>
        <w:t>Služba za selekciju stoke</w:t>
      </w:r>
    </w:p>
    <w:sectPr w:rsidR="001C2CC1" w:rsidRPr="00424CA4" w:rsidSect="00424CA4">
      <w:headerReference w:type="default" r:id="rId8"/>
      <w:pgSz w:w="11907" w:h="16839" w:code="9"/>
      <w:pgMar w:top="450" w:right="677" w:bottom="0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D33" w:rsidRDefault="00885D33" w:rsidP="007E5E33">
      <w:pPr>
        <w:spacing w:after="0" w:line="240" w:lineRule="auto"/>
      </w:pPr>
      <w:r>
        <w:separator/>
      </w:r>
    </w:p>
  </w:endnote>
  <w:endnote w:type="continuationSeparator" w:id="1">
    <w:p w:rsidR="00885D33" w:rsidRDefault="00885D33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D33" w:rsidRDefault="00885D33" w:rsidP="007E5E33">
      <w:pPr>
        <w:spacing w:after="0" w:line="240" w:lineRule="auto"/>
      </w:pPr>
      <w:r>
        <w:separator/>
      </w:r>
    </w:p>
  </w:footnote>
  <w:footnote w:type="continuationSeparator" w:id="1">
    <w:p w:rsidR="00885D33" w:rsidRDefault="00885D33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E5E33"/>
    <w:rsid w:val="00002895"/>
    <w:rsid w:val="00002923"/>
    <w:rsid w:val="00014241"/>
    <w:rsid w:val="000362AA"/>
    <w:rsid w:val="00036B24"/>
    <w:rsid w:val="0004033E"/>
    <w:rsid w:val="0004450B"/>
    <w:rsid w:val="000521DE"/>
    <w:rsid w:val="000527D7"/>
    <w:rsid w:val="00054AF7"/>
    <w:rsid w:val="00061AF9"/>
    <w:rsid w:val="00073836"/>
    <w:rsid w:val="00075F08"/>
    <w:rsid w:val="00085325"/>
    <w:rsid w:val="00092532"/>
    <w:rsid w:val="000A25C1"/>
    <w:rsid w:val="000A69CB"/>
    <w:rsid w:val="000B418F"/>
    <w:rsid w:val="000C1D13"/>
    <w:rsid w:val="000D7B15"/>
    <w:rsid w:val="000E7E7D"/>
    <w:rsid w:val="000F3209"/>
    <w:rsid w:val="000F66DD"/>
    <w:rsid w:val="00122668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A72DA"/>
    <w:rsid w:val="001B5354"/>
    <w:rsid w:val="001C2CC1"/>
    <w:rsid w:val="001D2533"/>
    <w:rsid w:val="00204021"/>
    <w:rsid w:val="00241D5D"/>
    <w:rsid w:val="0027106D"/>
    <w:rsid w:val="00294744"/>
    <w:rsid w:val="00294B8F"/>
    <w:rsid w:val="002E4B7B"/>
    <w:rsid w:val="002E5769"/>
    <w:rsid w:val="002E5F08"/>
    <w:rsid w:val="0032286F"/>
    <w:rsid w:val="0037740F"/>
    <w:rsid w:val="00377EF6"/>
    <w:rsid w:val="0038102C"/>
    <w:rsid w:val="003830CC"/>
    <w:rsid w:val="003C6783"/>
    <w:rsid w:val="003D5867"/>
    <w:rsid w:val="003F0893"/>
    <w:rsid w:val="00424CA4"/>
    <w:rsid w:val="0044203A"/>
    <w:rsid w:val="0045063F"/>
    <w:rsid w:val="00451B72"/>
    <w:rsid w:val="0046045B"/>
    <w:rsid w:val="00471306"/>
    <w:rsid w:val="00475A4F"/>
    <w:rsid w:val="004B051A"/>
    <w:rsid w:val="004D7F3D"/>
    <w:rsid w:val="004E68C2"/>
    <w:rsid w:val="004F235B"/>
    <w:rsid w:val="00503DCA"/>
    <w:rsid w:val="00504982"/>
    <w:rsid w:val="005070F9"/>
    <w:rsid w:val="00514960"/>
    <w:rsid w:val="00523495"/>
    <w:rsid w:val="0054590A"/>
    <w:rsid w:val="005467A3"/>
    <w:rsid w:val="00561548"/>
    <w:rsid w:val="00575878"/>
    <w:rsid w:val="00592557"/>
    <w:rsid w:val="005A05A0"/>
    <w:rsid w:val="005A2052"/>
    <w:rsid w:val="005B1A32"/>
    <w:rsid w:val="005B574A"/>
    <w:rsid w:val="005C5035"/>
    <w:rsid w:val="005D5043"/>
    <w:rsid w:val="005E4710"/>
    <w:rsid w:val="005F510A"/>
    <w:rsid w:val="005F544D"/>
    <w:rsid w:val="0060032F"/>
    <w:rsid w:val="0060478B"/>
    <w:rsid w:val="006101F2"/>
    <w:rsid w:val="0062087D"/>
    <w:rsid w:val="0063657C"/>
    <w:rsid w:val="00661376"/>
    <w:rsid w:val="00682DC0"/>
    <w:rsid w:val="00683440"/>
    <w:rsid w:val="006946FD"/>
    <w:rsid w:val="006B0E5A"/>
    <w:rsid w:val="006B1064"/>
    <w:rsid w:val="006C68EC"/>
    <w:rsid w:val="006D7FEE"/>
    <w:rsid w:val="006E4E83"/>
    <w:rsid w:val="007046D6"/>
    <w:rsid w:val="00710BFC"/>
    <w:rsid w:val="0071715D"/>
    <w:rsid w:val="00722363"/>
    <w:rsid w:val="00741D15"/>
    <w:rsid w:val="0074295B"/>
    <w:rsid w:val="00746CC4"/>
    <w:rsid w:val="00753375"/>
    <w:rsid w:val="007538B7"/>
    <w:rsid w:val="007644BE"/>
    <w:rsid w:val="00766846"/>
    <w:rsid w:val="0078417D"/>
    <w:rsid w:val="007906DB"/>
    <w:rsid w:val="007918C6"/>
    <w:rsid w:val="007A2F5C"/>
    <w:rsid w:val="007A6204"/>
    <w:rsid w:val="007B6A62"/>
    <w:rsid w:val="007D45B5"/>
    <w:rsid w:val="007E4C7E"/>
    <w:rsid w:val="007E5E33"/>
    <w:rsid w:val="007E72A2"/>
    <w:rsid w:val="007E7DCD"/>
    <w:rsid w:val="007F07B8"/>
    <w:rsid w:val="007F21CA"/>
    <w:rsid w:val="00805EC6"/>
    <w:rsid w:val="00811285"/>
    <w:rsid w:val="0081203B"/>
    <w:rsid w:val="008175A2"/>
    <w:rsid w:val="00820A27"/>
    <w:rsid w:val="008349B5"/>
    <w:rsid w:val="00835248"/>
    <w:rsid w:val="0085111B"/>
    <w:rsid w:val="00854ABF"/>
    <w:rsid w:val="00885AD5"/>
    <w:rsid w:val="00885D33"/>
    <w:rsid w:val="008940A7"/>
    <w:rsid w:val="008A0A37"/>
    <w:rsid w:val="008B0E55"/>
    <w:rsid w:val="008B3CC7"/>
    <w:rsid w:val="008B7F53"/>
    <w:rsid w:val="008C38D3"/>
    <w:rsid w:val="008E1939"/>
    <w:rsid w:val="008F3A36"/>
    <w:rsid w:val="00917FF1"/>
    <w:rsid w:val="00935977"/>
    <w:rsid w:val="0094204A"/>
    <w:rsid w:val="00952CFA"/>
    <w:rsid w:val="00977E83"/>
    <w:rsid w:val="00993996"/>
    <w:rsid w:val="009A73A9"/>
    <w:rsid w:val="009B7C81"/>
    <w:rsid w:val="009C6E16"/>
    <w:rsid w:val="009D1768"/>
    <w:rsid w:val="009D4AB3"/>
    <w:rsid w:val="009D59A5"/>
    <w:rsid w:val="009F3D1E"/>
    <w:rsid w:val="00A243F9"/>
    <w:rsid w:val="00A40072"/>
    <w:rsid w:val="00A40829"/>
    <w:rsid w:val="00A54106"/>
    <w:rsid w:val="00A9012A"/>
    <w:rsid w:val="00AB4116"/>
    <w:rsid w:val="00AC5786"/>
    <w:rsid w:val="00AC613E"/>
    <w:rsid w:val="00B05A85"/>
    <w:rsid w:val="00B219ED"/>
    <w:rsid w:val="00B22F6A"/>
    <w:rsid w:val="00B23735"/>
    <w:rsid w:val="00B37822"/>
    <w:rsid w:val="00B4439B"/>
    <w:rsid w:val="00B604CD"/>
    <w:rsid w:val="00B629C2"/>
    <w:rsid w:val="00B636A9"/>
    <w:rsid w:val="00B701DF"/>
    <w:rsid w:val="00BA57F0"/>
    <w:rsid w:val="00BA766C"/>
    <w:rsid w:val="00BE64B0"/>
    <w:rsid w:val="00C33A61"/>
    <w:rsid w:val="00C42E48"/>
    <w:rsid w:val="00C62EA8"/>
    <w:rsid w:val="00C66607"/>
    <w:rsid w:val="00C864C7"/>
    <w:rsid w:val="00CA4E2A"/>
    <w:rsid w:val="00CB0ABF"/>
    <w:rsid w:val="00CD6D96"/>
    <w:rsid w:val="00CF2ED0"/>
    <w:rsid w:val="00D11DF3"/>
    <w:rsid w:val="00D13D80"/>
    <w:rsid w:val="00D14F91"/>
    <w:rsid w:val="00D25255"/>
    <w:rsid w:val="00D4184D"/>
    <w:rsid w:val="00D62053"/>
    <w:rsid w:val="00D761B1"/>
    <w:rsid w:val="00D772F4"/>
    <w:rsid w:val="00DA4963"/>
    <w:rsid w:val="00DC0B57"/>
    <w:rsid w:val="00DC2ED6"/>
    <w:rsid w:val="00DC3175"/>
    <w:rsid w:val="00DC3D8A"/>
    <w:rsid w:val="00DC70E5"/>
    <w:rsid w:val="00DD70A0"/>
    <w:rsid w:val="00E03B7C"/>
    <w:rsid w:val="00E07F07"/>
    <w:rsid w:val="00E30CB7"/>
    <w:rsid w:val="00E44B64"/>
    <w:rsid w:val="00E51E7C"/>
    <w:rsid w:val="00E66988"/>
    <w:rsid w:val="00E67557"/>
    <w:rsid w:val="00EA66C5"/>
    <w:rsid w:val="00ED2B0D"/>
    <w:rsid w:val="00EF02EB"/>
    <w:rsid w:val="00EF1A04"/>
    <w:rsid w:val="00F022FC"/>
    <w:rsid w:val="00F21BAE"/>
    <w:rsid w:val="00F26C5F"/>
    <w:rsid w:val="00F416DD"/>
    <w:rsid w:val="00F73073"/>
    <w:rsid w:val="00F8346F"/>
    <w:rsid w:val="00F83B54"/>
    <w:rsid w:val="00F94525"/>
    <w:rsid w:val="00F97AAA"/>
    <w:rsid w:val="00FD418F"/>
    <w:rsid w:val="00FD7C87"/>
    <w:rsid w:val="00FE68BC"/>
    <w:rsid w:val="00FE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5A43-4F74-4B0C-9C3C-805ACCD0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irena.kovacevic</cp:lastModifiedBy>
  <cp:revision>2</cp:revision>
  <cp:lastPrinted>2014-01-15T09:15:00Z</cp:lastPrinted>
  <dcterms:created xsi:type="dcterms:W3CDTF">2015-03-18T13:25:00Z</dcterms:created>
  <dcterms:modified xsi:type="dcterms:W3CDTF">2015-03-18T13:25:00Z</dcterms:modified>
</cp:coreProperties>
</file>