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Pr="00790030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2FA1D34" w14:textId="77777777" w:rsidR="007658A8" w:rsidRPr="00790030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57F0AB0C" w:rsidR="00F7338E" w:rsidRPr="00790030" w:rsidRDefault="0042750C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bookmarkStart w:id="0" w:name="_GoBack"/>
      <w:bookmarkEnd w:id="0"/>
      <w:r w:rsidRPr="00790030">
        <w:rPr>
          <w:rFonts w:ascii="Arial" w:hAnsi="Arial" w:cs="Arial"/>
          <w:b/>
          <w:spacing w:val="50"/>
          <w:sz w:val="32"/>
          <w:szCs w:val="32"/>
        </w:rPr>
        <w:t>IZVJEŠTAJ</w:t>
      </w:r>
    </w:p>
    <w:p w14:paraId="39890174" w14:textId="1CCF80CD" w:rsidR="0013475E" w:rsidRPr="00790030" w:rsidRDefault="0042750C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790030">
        <w:rPr>
          <w:rFonts w:ascii="Arial" w:hAnsi="Arial" w:cs="Arial"/>
          <w:b/>
          <w:sz w:val="28"/>
          <w:szCs w:val="28"/>
        </w:rPr>
        <w:t>o realizovanoj kratkoročnoj naučnoj mobilnosti</w:t>
      </w:r>
    </w:p>
    <w:p w14:paraId="58A11DC4" w14:textId="18B343EB" w:rsidR="00325B37" w:rsidRPr="00790030" w:rsidRDefault="0042750C" w:rsidP="0042750C">
      <w:pPr>
        <w:pStyle w:val="NormalWeb"/>
        <w:spacing w:before="180" w:after="180"/>
        <w:jc w:val="center"/>
        <w:rPr>
          <w:rFonts w:ascii="Arial" w:hAnsi="Arial" w:cs="Arial"/>
          <w:b/>
          <w:bCs/>
          <w:sz w:val="28"/>
          <w:szCs w:val="28"/>
        </w:rPr>
      </w:pPr>
      <w:r w:rsidRPr="00790030">
        <w:rPr>
          <w:rFonts w:ascii="Arial" w:hAnsi="Arial" w:cs="Arial"/>
          <w:b/>
          <w:sz w:val="28"/>
          <w:szCs w:val="28"/>
        </w:rPr>
        <w:t xml:space="preserve">u okviru </w:t>
      </w:r>
      <w:r w:rsidR="00F7338E" w:rsidRPr="00790030">
        <w:rPr>
          <w:rFonts w:ascii="Arial" w:hAnsi="Arial" w:cs="Arial"/>
          <w:b/>
          <w:sz w:val="28"/>
          <w:szCs w:val="28"/>
        </w:rPr>
        <w:t>K</w:t>
      </w:r>
      <w:r w:rsidRPr="00790030">
        <w:rPr>
          <w:rFonts w:ascii="Arial" w:hAnsi="Arial" w:cs="Arial"/>
          <w:b/>
          <w:sz w:val="28"/>
          <w:szCs w:val="28"/>
        </w:rPr>
        <w:t xml:space="preserve">onkursa za </w:t>
      </w:r>
      <w:r w:rsidRPr="00790030">
        <w:rPr>
          <w:rFonts w:ascii="Arial" w:hAnsi="Arial" w:cs="Arial"/>
          <w:b/>
          <w:bCs/>
          <w:sz w:val="28"/>
          <w:szCs w:val="28"/>
        </w:rPr>
        <w:t>sufinansiranje naučnoistraživačke djelatnosti u 202</w:t>
      </w:r>
      <w:r w:rsidR="006844DC">
        <w:rPr>
          <w:rFonts w:ascii="Arial" w:hAnsi="Arial" w:cs="Arial"/>
          <w:b/>
          <w:bCs/>
          <w:sz w:val="28"/>
          <w:szCs w:val="28"/>
        </w:rPr>
        <w:t>4</w:t>
      </w:r>
      <w:r w:rsidRPr="00790030">
        <w:rPr>
          <w:rFonts w:ascii="Arial" w:hAnsi="Arial" w:cs="Arial"/>
          <w:b/>
          <w:bCs/>
          <w:sz w:val="28"/>
          <w:szCs w:val="28"/>
        </w:rPr>
        <w:t>. godini</w:t>
      </w:r>
    </w:p>
    <w:p w14:paraId="3393C181" w14:textId="77777777" w:rsidR="00F7338E" w:rsidRPr="00790030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:rsidRPr="00790030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Pr="00790030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 w:rsidRPr="00790030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 w:rsidRPr="00790030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 w:rsidRPr="00790030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:rsidRPr="00790030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790030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790030" w14:paraId="67540B4E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4D0FE44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10B7696C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790030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790030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C44CD" w:rsidRPr="00790030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14762AE1" w14:textId="77777777" w:rsidTr="00DD09F0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790030" w14:paraId="5366013B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2168E3A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665B30A4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7DC6426E" w14:textId="77777777" w:rsidTr="002F3E5C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B4A25BB" w14:textId="356478EF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6844DC">
              <w:rPr>
                <w:rFonts w:ascii="Arial" w:hAnsi="Arial" w:cs="Arial"/>
                <w:color w:val="000000"/>
                <w:sz w:val="22"/>
              </w:rPr>
              <w:t>/angažovan</w:t>
            </w:r>
            <w:r w:rsidRPr="00790030"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6961CA0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667AFDE" w14:textId="77777777" w:rsidR="002F3E5C" w:rsidRPr="00790030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D4E79D" w14:textId="613DA826" w:rsidR="002F3E5C" w:rsidRPr="00790030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15C3B864" w14:textId="127BDF75" w:rsidR="00B14944" w:rsidRPr="00790030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360"/>
        <w:gridCol w:w="990"/>
        <w:gridCol w:w="1890"/>
        <w:gridCol w:w="1530"/>
        <w:gridCol w:w="2129"/>
      </w:tblGrid>
      <w:tr w:rsidR="009C44CD" w:rsidRPr="00790030" w14:paraId="757301AA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731B4597" w:rsidR="009C44CD" w:rsidRPr="00790030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Pr="00790030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 w:rsidRPr="00790030">
              <w:rPr>
                <w:rFonts w:ascii="Arial" w:hAnsi="Arial" w:cs="Arial"/>
                <w:b/>
                <w:color w:val="000000"/>
                <w:sz w:val="22"/>
              </w:rPr>
              <w:t>MOBILNOST</w:t>
            </w:r>
          </w:p>
        </w:tc>
      </w:tr>
      <w:tr w:rsidR="00417F1D" w:rsidRPr="00790030" w14:paraId="699CF40D" w14:textId="77777777" w:rsidTr="00417F1D">
        <w:trPr>
          <w:jc w:val="center"/>
        </w:trPr>
        <w:tc>
          <w:tcPr>
            <w:tcW w:w="2605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99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50C444DA" w14:textId="77777777" w:rsidTr="00417F1D">
        <w:trPr>
          <w:jc w:val="center"/>
        </w:trPr>
        <w:tc>
          <w:tcPr>
            <w:tcW w:w="2605" w:type="dxa"/>
            <w:gridSpan w:val="2"/>
            <w:vAlign w:val="center"/>
          </w:tcPr>
          <w:p w14:paraId="454B847E" w14:textId="028AE0C1" w:rsidR="00374D1A" w:rsidRPr="00790030" w:rsidRDefault="00417F1D" w:rsidP="00062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gridSpan w:val="5"/>
            <w:vAlign w:val="center"/>
          </w:tcPr>
          <w:p w14:paraId="7D26B395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2544D953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5473181D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68331000" w14:textId="77777777" w:rsidTr="002F3E5C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Pr="00790030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:rsidRPr="00790030" w14:paraId="2C68DBD8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Pr="00790030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Pr="00790030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733CF680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0A4F85FA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E0CAE" w:rsidRPr="00790030" w14:paraId="5ED90F9E" w14:textId="77777777" w:rsidTr="00F736BB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Pr="00790030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sz w:val="22"/>
              </w:rPr>
              <w:lastRenderedPageBreak/>
              <w:t>Period mobilnosti</w:t>
            </w:r>
          </w:p>
        </w:tc>
      </w:tr>
      <w:tr w:rsidR="004159F0" w:rsidRPr="00790030" w14:paraId="7DE470F3" w14:textId="77777777" w:rsidTr="004159F0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highlight w:val="yellow"/>
              </w:rPr>
            </w:pPr>
            <w:r w:rsidRPr="00790030">
              <w:rPr>
                <w:rFonts w:ascii="Arial" w:hAnsi="Arial" w:cs="Arial"/>
                <w:sz w:val="22"/>
              </w:rPr>
              <w:t>broj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2F3E5C" w:rsidRPr="00790030" w14:paraId="3B7AD577" w14:textId="77777777" w:rsidTr="002F3E5C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38E0C4E" w14:textId="18CC71BA" w:rsidR="002F3E5C" w:rsidRPr="00790030" w:rsidRDefault="0042750C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Aktivnosti realizovane u okviru </w:t>
            </w:r>
            <w:r w:rsidR="00054726"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kratkoročne naučne </w:t>
            </w:r>
            <w:r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>mobilnosti</w:t>
            </w:r>
          </w:p>
        </w:tc>
      </w:tr>
      <w:tr w:rsidR="002F3E5C" w:rsidRPr="00790030" w14:paraId="7AC901CD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5C1ADB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4196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040569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6C4106C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AB6B2A2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1578D3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34D12" w:rsidRPr="00790030" w14:paraId="099FE26B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69A305" w14:textId="6657D586" w:rsidR="00934D12" w:rsidRPr="00790030" w:rsidRDefault="00790030" w:rsidP="0005472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U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spostavljen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a saradnja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sa istraživačima iz institucije domaćina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 i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 xml:space="preserve"> mogućnosti 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daljeg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umrežavanja</w:t>
            </w:r>
          </w:p>
        </w:tc>
      </w:tr>
      <w:tr w:rsidR="00934D12" w:rsidRPr="00790030" w14:paraId="3E14308A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E370DD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A8A262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DBB3727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AA45389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39D7E5A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0C548B" w14:textId="1D25864A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062A33" w:rsidRPr="00790030" w14:paraId="16C2276E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6E55387" w14:textId="76ED97C6" w:rsidR="00062A33" w:rsidRPr="00790030" w:rsidRDefault="0079003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Doprinos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kratkoročn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e 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>mobilnost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i 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opštim ciljevima istraživačkog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rada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>,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profesionalnom razvoju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istraživača 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>i budućem istraživačkom radu</w:t>
            </w:r>
          </w:p>
        </w:tc>
      </w:tr>
      <w:tr w:rsidR="00062A33" w:rsidRPr="00790030" w14:paraId="75A56FA8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C60EFD3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A5318B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F1D28C8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4AAA4D5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342B86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FDCD70E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9127F2C" w14:textId="2776B3CF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062A33" w:rsidRPr="00790030" w14:paraId="4D832CEE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CD2C959" w14:textId="5FF173CC" w:rsidR="00062A33" w:rsidRPr="00790030" w:rsidRDefault="0005472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Opšti komentar i predlozi za poboljšanje Konkursa NID u dijelu kratkoročne naučne mobilnosti, procesa apliciranja i sl.</w:t>
            </w:r>
          </w:p>
        </w:tc>
      </w:tr>
      <w:tr w:rsidR="00062A33" w:rsidRPr="00790030" w14:paraId="53C12F28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2ED7BF08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5FD07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C338EDD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67495E2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CC2DA5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5AD4873" w14:textId="51A6F2F1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0EAA40E3" w14:textId="31BB675C" w:rsidR="009C44CD" w:rsidRPr="00790030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7D790484" w14:textId="2D414B1E" w:rsidR="00374D1A" w:rsidRPr="00790030" w:rsidRDefault="00374D1A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br w:type="page"/>
      </w:r>
    </w:p>
    <w:p w14:paraId="3CEB8EBF" w14:textId="77777777" w:rsidR="004B45B7" w:rsidRPr="00790030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:rsidRPr="00790030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283357EA" w:rsidR="004B45B7" w:rsidRPr="00790030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790030"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FINANSIJSKI </w:t>
            </w:r>
            <w:r w:rsidR="00062A33" w:rsidRPr="00790030">
              <w:rPr>
                <w:rFonts w:ascii="Arial" w:hAnsi="Arial" w:cs="Arial"/>
                <w:b/>
                <w:color w:val="000000"/>
                <w:sz w:val="22"/>
              </w:rPr>
              <w:t>IZVJEŠTAJ</w:t>
            </w:r>
          </w:p>
        </w:tc>
      </w:tr>
      <w:tr w:rsidR="004B45B7" w:rsidRPr="00790030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4A986E9F" w:rsidR="004B45B7" w:rsidRPr="00790030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3.1.</w:t>
            </w:r>
            <w:r w:rsidRPr="00790030">
              <w:rPr>
                <w:rFonts w:ascii="Arial" w:hAnsi="Arial" w:cs="Arial"/>
                <w:b/>
                <w:sz w:val="22"/>
              </w:rPr>
              <w:tab/>
            </w:r>
            <w:r w:rsidR="004B45B7" w:rsidRPr="00790030">
              <w:rPr>
                <w:rFonts w:ascii="Arial" w:hAnsi="Arial" w:cs="Arial"/>
                <w:b/>
                <w:sz w:val="22"/>
              </w:rPr>
              <w:t xml:space="preserve">PUTNI TROŠKOVI  </w:t>
            </w:r>
            <w:r w:rsidR="004B45B7" w:rsidRPr="00790030">
              <w:rPr>
                <w:rFonts w:ascii="Arial" w:hAnsi="Arial" w:cs="Arial"/>
                <w:b/>
                <w:i/>
                <w:sz w:val="22"/>
              </w:rPr>
              <w:t>(navesti samo troškove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koje je sufinansiralo Ministarstvo</w:t>
            </w:r>
            <w:r w:rsidR="004B45B7" w:rsidRPr="00790030"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</w:tr>
      <w:tr w:rsidR="004B45B7" w:rsidRPr="00790030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790030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:rsidRPr="00790030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0"/>
                <w:szCs w:val="20"/>
              </w:rPr>
              <w:t>(CG - mjesto mobilnosti 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790030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790030">
              <w:rPr>
                <w:rFonts w:ascii="Arial" w:hAnsi="Arial" w:cs="Arial"/>
                <w:i/>
                <w:sz w:val="22"/>
              </w:rPr>
              <w:t>(prevozno sredstvo, ruta...)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:rsidRPr="00790030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210F0F41" w14:textId="1822A470" w:rsidR="00FF209E" w:rsidRPr="00790030" w:rsidRDefault="00374D1A" w:rsidP="00062A33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3.2.</w:t>
            </w:r>
            <w:r w:rsidRPr="00790030">
              <w:rPr>
                <w:rFonts w:ascii="Arial" w:hAnsi="Arial" w:cs="Arial"/>
                <w:b/>
                <w:sz w:val="22"/>
              </w:rPr>
              <w:tab/>
              <w:t>TROŠKOVI BORAVKA</w:t>
            </w:r>
          </w:p>
        </w:tc>
      </w:tr>
      <w:tr w:rsidR="00374D1A" w:rsidRPr="00790030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790030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790030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iznos po danu (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>„per diem“</w:t>
            </w:r>
            <w:r w:rsidRPr="00790030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790030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:rsidRPr="00790030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Pr="00790030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Pr="00790030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Pr="00790030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Pr="00790030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4872D5" w:rsidRPr="00790030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74535CD2" w:rsidR="004872D5" w:rsidRPr="00790030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Ukupna sredstva </w:t>
            </w:r>
            <w:r w:rsidR="004A2C6C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koja sufinansira 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Ministarstv</w:t>
            </w:r>
            <w:r w:rsidR="004A2C6C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o 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790030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61AB1846" w14:textId="77777777" w:rsidR="004B45B7" w:rsidRPr="00790030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CA370B2" w14:textId="77777777" w:rsidR="004B45B7" w:rsidRPr="00790030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C8B75DA" w14:textId="7F91BA7D" w:rsidR="00FC6D8C" w:rsidRPr="00A515C2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  <w:r w:rsidRPr="00790030">
        <w:rPr>
          <w:rFonts w:ascii="Arial" w:hAnsi="Arial" w:cs="Arial"/>
          <w:sz w:val="22"/>
        </w:rPr>
        <w:t xml:space="preserve">U </w:t>
      </w:r>
      <w:r w:rsidRPr="00790030">
        <w:rPr>
          <w:rFonts w:ascii="Arial" w:hAnsi="Arial" w:cs="Arial"/>
          <w:sz w:val="22"/>
          <w:u w:val="single"/>
        </w:rPr>
        <w:tab/>
      </w:r>
      <w:r w:rsidRPr="00790030">
        <w:rPr>
          <w:rFonts w:ascii="Arial" w:hAnsi="Arial" w:cs="Arial"/>
          <w:sz w:val="22"/>
          <w:u w:val="single"/>
        </w:rPr>
        <w:tab/>
      </w:r>
      <w:r w:rsidRPr="00790030">
        <w:rPr>
          <w:rFonts w:ascii="Arial" w:hAnsi="Arial" w:cs="Arial"/>
          <w:sz w:val="22"/>
          <w:u w:val="single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5A3587" w:rsidRPr="00790030">
        <w:rPr>
          <w:rFonts w:ascii="Arial" w:hAnsi="Arial" w:cs="Arial"/>
          <w:sz w:val="22"/>
        </w:rPr>
        <w:t xml:space="preserve">   PODNOSI</w:t>
      </w:r>
      <w:r w:rsidR="00231EB3" w:rsidRPr="00790030">
        <w:rPr>
          <w:rFonts w:ascii="Arial" w:hAnsi="Arial" w:cs="Arial"/>
          <w:sz w:val="22"/>
        </w:rPr>
        <w:t xml:space="preserve">LAC </w:t>
      </w:r>
      <w:r w:rsidR="00A515C2">
        <w:rPr>
          <w:rFonts w:ascii="Arial" w:hAnsi="Arial" w:cs="Arial"/>
          <w:sz w:val="22"/>
        </w:rPr>
        <w:t>IZVJE</w:t>
      </w:r>
      <w:r w:rsidR="00A515C2">
        <w:rPr>
          <w:rFonts w:ascii="Arial" w:hAnsi="Arial" w:cs="Arial"/>
          <w:sz w:val="22"/>
          <w:lang w:val="en-US"/>
        </w:rPr>
        <w:t>ŠTAJA</w:t>
      </w:r>
    </w:p>
    <w:p w14:paraId="5B522196" w14:textId="5A3C56B1" w:rsidR="00344A72" w:rsidRPr="00790030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t>Datum: ______________</w:t>
      </w:r>
    </w:p>
    <w:p w14:paraId="67752981" w14:textId="3514501B" w:rsidR="007658A8" w:rsidRPr="00790030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E14879" w:rsidRPr="00790030">
        <w:rPr>
          <w:rFonts w:ascii="Arial" w:hAnsi="Arial" w:cs="Arial"/>
          <w:sz w:val="22"/>
        </w:rPr>
        <w:tab/>
      </w:r>
      <w:r w:rsidR="00E83200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E14879" w:rsidRPr="00790030">
        <w:rPr>
          <w:rFonts w:ascii="Arial" w:hAnsi="Arial" w:cs="Arial"/>
          <w:sz w:val="22"/>
          <w:u w:val="single"/>
        </w:rPr>
        <w:tab/>
      </w:r>
      <w:r w:rsidR="00231EB3" w:rsidRPr="00790030">
        <w:rPr>
          <w:rFonts w:ascii="Arial" w:hAnsi="Arial" w:cs="Arial"/>
          <w:sz w:val="22"/>
          <w:u w:val="single"/>
        </w:rPr>
        <w:t xml:space="preserve">  </w:t>
      </w:r>
      <w:r w:rsidR="005A3587" w:rsidRPr="00790030">
        <w:rPr>
          <w:rFonts w:ascii="Arial" w:hAnsi="Arial" w:cs="Arial"/>
          <w:sz w:val="22"/>
          <w:u w:val="single"/>
        </w:rPr>
        <w:tab/>
      </w:r>
      <w:r w:rsidR="00E83200" w:rsidRPr="00790030">
        <w:rPr>
          <w:rFonts w:ascii="Arial" w:hAnsi="Arial" w:cs="Arial"/>
          <w:sz w:val="22"/>
          <w:u w:val="single"/>
        </w:rPr>
        <w:tab/>
      </w:r>
      <w:r w:rsidR="00E14879" w:rsidRPr="00790030">
        <w:rPr>
          <w:rFonts w:ascii="Arial" w:hAnsi="Arial" w:cs="Arial"/>
          <w:sz w:val="22"/>
          <w:u w:val="single"/>
        </w:rPr>
        <w:tab/>
      </w:r>
    </w:p>
    <w:p w14:paraId="57C202BE" w14:textId="70B510EC" w:rsidR="007658A8" w:rsidRPr="00790030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</w:rPr>
      </w:pP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bCs/>
          <w:sz w:val="22"/>
        </w:rPr>
        <w:tab/>
        <w:t xml:space="preserve">      (potpis)</w:t>
      </w:r>
    </w:p>
    <w:p w14:paraId="18F11453" w14:textId="5AEEBC1A" w:rsidR="005A3587" w:rsidRPr="00790030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p w14:paraId="0EC3C5B5" w14:textId="1B5C0E9F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35A9A0AF" w14:textId="77777777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7C7083D4" w14:textId="77777777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171D0FC2" w14:textId="5EA92E24" w:rsidR="00DB60E9" w:rsidRPr="00790030" w:rsidRDefault="00DB60E9" w:rsidP="00DB60E9">
      <w:pPr>
        <w:spacing w:before="0"/>
        <w:rPr>
          <w:rFonts w:ascii="Arial" w:eastAsia="Calibri" w:hAnsi="Arial" w:cs="Arial"/>
          <w:szCs w:val="24"/>
          <w:u w:val="single"/>
        </w:rPr>
      </w:pPr>
      <w:r w:rsidRPr="00790030">
        <w:rPr>
          <w:rFonts w:ascii="Arial" w:eastAsia="Calibri" w:hAnsi="Arial" w:cs="Arial"/>
          <w:szCs w:val="24"/>
          <w:u w:val="single"/>
        </w:rPr>
        <w:t>Uz popunjen i potpisan obrazac izvještaja neophodno je dostaviti:</w:t>
      </w:r>
    </w:p>
    <w:p w14:paraId="77C79714" w14:textId="0DC34017" w:rsidR="00DB60E9" w:rsidRPr="00790030" w:rsidRDefault="00DB60E9" w:rsidP="00DB60E9">
      <w:pPr>
        <w:pStyle w:val="BodyText"/>
        <w:numPr>
          <w:ilvl w:val="0"/>
          <w:numId w:val="8"/>
        </w:numPr>
        <w:spacing w:before="4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790030">
        <w:rPr>
          <w:rFonts w:ascii="Arial" w:eastAsia="Calibri" w:hAnsi="Arial" w:cs="Arial"/>
          <w:sz w:val="24"/>
          <w:szCs w:val="24"/>
          <w:lang w:val="sr-Latn-ME"/>
        </w:rPr>
        <w:t>dokaze</w:t>
      </w:r>
      <w:r w:rsidR="00A515C2">
        <w:rPr>
          <w:rFonts w:ascii="Arial" w:eastAsia="Calibri" w:hAnsi="Arial" w:cs="Arial"/>
          <w:sz w:val="24"/>
          <w:szCs w:val="24"/>
          <w:lang w:val="sr-Latn-ME"/>
        </w:rPr>
        <w:t xml:space="preserve"> za </w:t>
      </w:r>
      <w:r w:rsidR="00A515C2" w:rsidRPr="00790030">
        <w:rPr>
          <w:rFonts w:ascii="Arial" w:eastAsia="Calibri" w:hAnsi="Arial" w:cs="Arial"/>
          <w:sz w:val="24"/>
          <w:szCs w:val="24"/>
          <w:lang w:val="sr-Latn-ME"/>
        </w:rPr>
        <w:t>utrošen</w:t>
      </w:r>
      <w:r w:rsidR="00A515C2">
        <w:rPr>
          <w:rFonts w:ascii="Arial" w:eastAsia="Calibri" w:hAnsi="Arial" w:cs="Arial"/>
          <w:sz w:val="24"/>
          <w:szCs w:val="24"/>
          <w:lang w:val="sr-Latn-ME"/>
        </w:rPr>
        <w:t>e</w:t>
      </w:r>
      <w:r w:rsidR="00A515C2" w:rsidRPr="00790030">
        <w:rPr>
          <w:rFonts w:ascii="Arial" w:eastAsia="Calibri" w:hAnsi="Arial" w:cs="Arial"/>
          <w:sz w:val="24"/>
          <w:szCs w:val="24"/>
          <w:lang w:val="sr-Latn-ME"/>
        </w:rPr>
        <w:t xml:space="preserve"> sredstava za prevoz</w:t>
      </w:r>
      <w:r w:rsidRPr="00790030">
        <w:rPr>
          <w:rFonts w:ascii="Arial" w:eastAsia="Calibri" w:hAnsi="Arial" w:cs="Arial"/>
          <w:sz w:val="24"/>
          <w:szCs w:val="24"/>
          <w:lang w:val="sr-Latn-ME"/>
        </w:rPr>
        <w:t xml:space="preserve"> (račune, karte, </w:t>
      </w:r>
      <w:r w:rsidRPr="00790030">
        <w:rPr>
          <w:rFonts w:ascii="Arial" w:eastAsia="Calibri" w:hAnsi="Arial" w:cs="Arial"/>
          <w:i/>
          <w:sz w:val="24"/>
          <w:szCs w:val="24"/>
          <w:lang w:val="sr-Latn-ME"/>
        </w:rPr>
        <w:t>boarding pass</w:t>
      </w:r>
      <w:r w:rsidRPr="00790030">
        <w:rPr>
          <w:rFonts w:ascii="Arial" w:eastAsia="Calibri" w:hAnsi="Arial" w:cs="Arial"/>
          <w:sz w:val="24"/>
          <w:szCs w:val="24"/>
          <w:lang w:val="sr-Latn-ME"/>
        </w:rPr>
        <w:t>-ove itd); i</w:t>
      </w:r>
    </w:p>
    <w:p w14:paraId="3EFBBFB8" w14:textId="77777777" w:rsidR="00DB60E9" w:rsidRPr="00790030" w:rsidRDefault="00DB60E9" w:rsidP="00DB60E9">
      <w:pPr>
        <w:pStyle w:val="BodyText"/>
        <w:numPr>
          <w:ilvl w:val="0"/>
          <w:numId w:val="8"/>
        </w:numPr>
        <w:spacing w:before="4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790030">
        <w:rPr>
          <w:rFonts w:ascii="Arial" w:eastAsia="Calibri" w:hAnsi="Arial" w:cs="Arial"/>
          <w:sz w:val="24"/>
          <w:szCs w:val="24"/>
          <w:lang w:val="sr-Latn-ME"/>
        </w:rPr>
        <w:t>potvrdu ustanove domaćina o uspješno realizovanoj naučnoj mobilnosti.</w:t>
      </w:r>
    </w:p>
    <w:p w14:paraId="13B30538" w14:textId="77777777" w:rsidR="00DB60E9" w:rsidRPr="00790030" w:rsidRDefault="00DB60E9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sectPr w:rsidR="00DB60E9" w:rsidRPr="00790030" w:rsidSect="007671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54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EBD15" w14:textId="77777777" w:rsidR="00C64224" w:rsidRDefault="00C64224">
      <w:pPr>
        <w:spacing w:line="240" w:lineRule="auto"/>
      </w:pPr>
      <w:r>
        <w:separator/>
      </w:r>
    </w:p>
  </w:endnote>
  <w:endnote w:type="continuationSeparator" w:id="0">
    <w:p w14:paraId="5B140507" w14:textId="77777777" w:rsidR="00C64224" w:rsidRDefault="00C6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C03F" w14:textId="77777777" w:rsidR="00C64224" w:rsidRDefault="00C64224">
      <w:pPr>
        <w:spacing w:before="0" w:after="0"/>
      </w:pPr>
      <w:r>
        <w:separator/>
      </w:r>
    </w:p>
  </w:footnote>
  <w:footnote w:type="continuationSeparator" w:id="0">
    <w:p w14:paraId="66A768E9" w14:textId="77777777" w:rsidR="00C64224" w:rsidRDefault="00C642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83DE" w14:textId="77777777" w:rsidR="00765247" w:rsidRPr="00751E43" w:rsidRDefault="00765247" w:rsidP="00765247">
    <w:pPr>
      <w:pStyle w:val="Title"/>
      <w:rPr>
        <w:rFonts w:ascii="Arial" w:eastAsiaTheme="majorEastAsia" w:hAnsi="Arial" w:cs="Arial"/>
        <w:sz w:val="24"/>
      </w:rPr>
    </w:pPr>
    <w:bookmarkStart w:id="1" w:name="_Hlk158722059"/>
    <w:bookmarkStart w:id="2" w:name="_Hlk158722060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B376C1" wp14:editId="32DFA6F3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95A93" w14:textId="77777777" w:rsidR="00765247" w:rsidRPr="00751E43" w:rsidRDefault="00765247" w:rsidP="007652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3754AA18" w14:textId="77777777" w:rsidR="00765247" w:rsidRPr="00751E43" w:rsidRDefault="00765247" w:rsidP="007652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60E3BC0" w14:textId="77777777" w:rsidR="00765247" w:rsidRPr="00751E43" w:rsidRDefault="00765247" w:rsidP="007652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B171735" w14:textId="77777777" w:rsidR="00765247" w:rsidRPr="00751E43" w:rsidRDefault="00765247" w:rsidP="0076524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2FE219A8" w14:textId="77777777" w:rsidR="00765247" w:rsidRPr="00751E43" w:rsidRDefault="00765247" w:rsidP="00765247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0FFF0DDD" w14:textId="77777777" w:rsidR="00765247" w:rsidRPr="00751E43" w:rsidRDefault="00765247" w:rsidP="0076524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376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54395A93" w14:textId="77777777" w:rsidR="00765247" w:rsidRPr="00751E43" w:rsidRDefault="00765247" w:rsidP="007652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3754AA18" w14:textId="77777777" w:rsidR="00765247" w:rsidRPr="00751E43" w:rsidRDefault="00765247" w:rsidP="007652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460E3BC0" w14:textId="77777777" w:rsidR="00765247" w:rsidRPr="00751E43" w:rsidRDefault="00765247" w:rsidP="007652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2B171735" w14:textId="77777777" w:rsidR="00765247" w:rsidRPr="00751E43" w:rsidRDefault="00765247" w:rsidP="0076524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2FE219A8" w14:textId="77777777" w:rsidR="00765247" w:rsidRPr="00751E43" w:rsidRDefault="00765247" w:rsidP="00765247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0FFF0DDD" w14:textId="77777777" w:rsidR="00765247" w:rsidRPr="00751E43" w:rsidRDefault="00765247" w:rsidP="0076524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49424" wp14:editId="3583F714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8E5A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22AA977B" wp14:editId="0581FBAA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2EB29185" w:rsidR="00350C71" w:rsidRPr="00765247" w:rsidRDefault="00765247" w:rsidP="00765247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</w:t>
    </w:r>
    <w:bookmarkEnd w:id="1"/>
    <w:bookmarkEnd w:id="2"/>
    <w:r>
      <w:rPr>
        <w:rFonts w:ascii="Arial" w:hAnsi="Arial" w:cs="Arial"/>
        <w:sz w:val="24"/>
      </w:rPr>
      <w:t>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54726"/>
    <w:rsid w:val="00062A33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F3E5C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19E6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2750C"/>
    <w:rsid w:val="004305AB"/>
    <w:rsid w:val="004378E1"/>
    <w:rsid w:val="004430B4"/>
    <w:rsid w:val="00443A24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C6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27B3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44DC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57B18"/>
    <w:rsid w:val="00765247"/>
    <w:rsid w:val="007658A8"/>
    <w:rsid w:val="00766D2B"/>
    <w:rsid w:val="00767124"/>
    <w:rsid w:val="0077100B"/>
    <w:rsid w:val="007725CB"/>
    <w:rsid w:val="00776ED1"/>
    <w:rsid w:val="0078002C"/>
    <w:rsid w:val="00786F2E"/>
    <w:rsid w:val="00790030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21A68"/>
    <w:rsid w:val="00831D93"/>
    <w:rsid w:val="00836A56"/>
    <w:rsid w:val="00842649"/>
    <w:rsid w:val="00842A81"/>
    <w:rsid w:val="00851814"/>
    <w:rsid w:val="00866076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623B"/>
    <w:rsid w:val="00934130"/>
    <w:rsid w:val="00934D12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43AAA"/>
    <w:rsid w:val="00A504EB"/>
    <w:rsid w:val="00A515C2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2702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4224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0E9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2</cp:revision>
  <cp:lastPrinted>2022-11-21T14:29:00Z</cp:lastPrinted>
  <dcterms:created xsi:type="dcterms:W3CDTF">2024-02-13T12:13:00Z</dcterms:created>
  <dcterms:modified xsi:type="dcterms:W3CDTF">2024-02-13T12:13:00Z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