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17A" w:rsidRDefault="004E517A">
      <w:pPr>
        <w:rPr>
          <w:b/>
          <w:sz w:val="24"/>
          <w:u w:val="single"/>
        </w:rPr>
      </w:pPr>
    </w:p>
    <w:p w:rsidR="004E517A" w:rsidRDefault="00B87E10">
      <w:pPr>
        <w:rPr>
          <w:b/>
          <w:sz w:val="36"/>
          <w:szCs w:val="36"/>
        </w:rPr>
      </w:pPr>
      <w:r>
        <w:rPr>
          <w:b/>
          <w:sz w:val="36"/>
          <w:szCs w:val="36"/>
        </w:rPr>
        <w:t>LESSON PLAN</w:t>
      </w:r>
    </w:p>
    <w:p w:rsidR="001C0E55" w:rsidRDefault="001C0E55">
      <w:pPr>
        <w:rPr>
          <w:b/>
          <w:sz w:val="36"/>
          <w:szCs w:val="36"/>
        </w:rPr>
      </w:pPr>
      <w:r>
        <w:rPr>
          <w:b/>
          <w:sz w:val="36"/>
          <w:szCs w:val="36"/>
        </w:rPr>
        <w:t>School: Elementary school “</w:t>
      </w:r>
      <w:proofErr w:type="spellStart"/>
      <w:r>
        <w:rPr>
          <w:b/>
          <w:sz w:val="36"/>
          <w:szCs w:val="36"/>
        </w:rPr>
        <w:t>Radoje</w:t>
      </w:r>
      <w:proofErr w:type="spellEnd"/>
      <w:r w:rsidR="00D15964"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Cizmovic</w:t>
      </w:r>
      <w:proofErr w:type="spellEnd"/>
      <w:r>
        <w:rPr>
          <w:b/>
          <w:sz w:val="36"/>
          <w:szCs w:val="36"/>
        </w:rPr>
        <w:t>”</w:t>
      </w:r>
    </w:p>
    <w:p w:rsidR="001C0E55" w:rsidRDefault="001C0E55">
      <w:pPr>
        <w:rPr>
          <w:b/>
          <w:sz w:val="36"/>
          <w:szCs w:val="36"/>
        </w:rPr>
      </w:pPr>
      <w:r>
        <w:rPr>
          <w:b/>
          <w:sz w:val="36"/>
          <w:szCs w:val="36"/>
        </w:rPr>
        <w:t>Subject: Math</w:t>
      </w:r>
    </w:p>
    <w:p w:rsidR="001C0E55" w:rsidRPr="000D017D" w:rsidRDefault="001C0E55">
      <w:pPr>
        <w:rPr>
          <w:b/>
          <w:sz w:val="36"/>
          <w:szCs w:val="36"/>
        </w:rPr>
      </w:pPr>
      <w:r>
        <w:rPr>
          <w:b/>
          <w:sz w:val="36"/>
          <w:szCs w:val="36"/>
        </w:rPr>
        <w:t>Correlation: Biology, English</w:t>
      </w:r>
    </w:p>
    <w:p w:rsidR="004E517A" w:rsidRPr="00182E47" w:rsidRDefault="00B87E10" w:rsidP="00182E47">
      <w:pPr>
        <w:shd w:val="clear" w:color="auto" w:fill="FFFFFF"/>
        <w:spacing w:after="100" w:afterAutospacing="1" w:line="240" w:lineRule="auto"/>
        <w:outlineLvl w:val="1"/>
        <w:rPr>
          <w:rFonts w:ascii="Calibri" w:eastAsia="Times New Roman" w:hAnsi="Calibri" w:cs="Calibri"/>
          <w:b/>
          <w:color w:val="3C3C3C"/>
          <w:sz w:val="36"/>
          <w:szCs w:val="36"/>
        </w:rPr>
      </w:pPr>
      <w:r>
        <w:rPr>
          <w:rFonts w:ascii="Calibri" w:eastAsia="Times New Roman" w:hAnsi="Calibri" w:cs="Calibri"/>
          <w:b/>
          <w:color w:val="3C3C3C"/>
          <w:sz w:val="36"/>
          <w:szCs w:val="36"/>
        </w:rPr>
        <w:t>PRODUCT DESIGN BY CIRCULAR ECONOMY MODEL</w:t>
      </w:r>
    </w:p>
    <w:p w:rsidR="004E517A" w:rsidRPr="00182E47" w:rsidRDefault="00B87E1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DON’T THROW AWAY</w:t>
      </w:r>
      <w:r w:rsidR="00525D5A" w:rsidRPr="00182E47">
        <w:rPr>
          <w:b/>
          <w:sz w:val="32"/>
          <w:szCs w:val="32"/>
          <w:u w:val="single"/>
        </w:rPr>
        <w:t xml:space="preserve"> – </w:t>
      </w:r>
      <w:r>
        <w:rPr>
          <w:b/>
          <w:sz w:val="32"/>
          <w:szCs w:val="32"/>
          <w:u w:val="single"/>
        </w:rPr>
        <w:t xml:space="preserve">USE </w:t>
      </w:r>
      <w:proofErr w:type="gramStart"/>
      <w:r>
        <w:rPr>
          <w:b/>
          <w:sz w:val="32"/>
          <w:szCs w:val="32"/>
          <w:u w:val="single"/>
        </w:rPr>
        <w:t>IT</w:t>
      </w:r>
      <w:r w:rsidR="00525D5A" w:rsidRPr="00182E47">
        <w:rPr>
          <w:b/>
          <w:sz w:val="32"/>
          <w:szCs w:val="32"/>
          <w:u w:val="single"/>
        </w:rPr>
        <w:t xml:space="preserve"> !!!</w:t>
      </w:r>
      <w:proofErr w:type="gramEnd"/>
    </w:p>
    <w:p w:rsidR="004E517A" w:rsidRPr="00182E47" w:rsidRDefault="00B87E10">
      <w:pPr>
        <w:rPr>
          <w:b/>
          <w:sz w:val="24"/>
          <w:u w:val="single"/>
        </w:rPr>
      </w:pPr>
      <w:r>
        <w:rPr>
          <w:b/>
          <w:sz w:val="24"/>
          <w:u w:val="single"/>
        </w:rPr>
        <w:t>Introduction</w:t>
      </w:r>
      <w:r w:rsidR="00182E47" w:rsidRPr="00182E47">
        <w:rPr>
          <w:b/>
          <w:sz w:val="24"/>
          <w:u w:val="single"/>
        </w:rPr>
        <w:t>:</w:t>
      </w:r>
    </w:p>
    <w:p w:rsidR="00B87E10" w:rsidRPr="001C0E55" w:rsidRDefault="00B87E10" w:rsidP="00D233DE">
      <w:pPr>
        <w:jc w:val="both"/>
        <w:rPr>
          <w:sz w:val="32"/>
        </w:rPr>
      </w:pPr>
      <w:r w:rsidRPr="00B87E10">
        <w:rPr>
          <w:sz w:val="24"/>
        </w:rPr>
        <w:t xml:space="preserve">The activity encourages students to participate in circular thinking. It </w:t>
      </w:r>
      <w:r>
        <w:rPr>
          <w:sz w:val="24"/>
        </w:rPr>
        <w:t xml:space="preserve">engages students in group work to sort and </w:t>
      </w:r>
      <w:r w:rsidRPr="00B87E10">
        <w:rPr>
          <w:sz w:val="24"/>
        </w:rPr>
        <w:t>categorise circularity of different objects they use in daily life. It encourages students to strategies and communicate the concept of circular economy to influence the buying choices. </w:t>
      </w:r>
    </w:p>
    <w:p w:rsidR="005817A6" w:rsidRPr="00B87E10" w:rsidRDefault="005817A6" w:rsidP="00D233DE">
      <w:pPr>
        <w:jc w:val="both"/>
        <w:rPr>
          <w:rFonts w:cstheme="minorHAnsi"/>
          <w:sz w:val="28"/>
        </w:rPr>
      </w:pPr>
      <w:r w:rsidRPr="00B87E10">
        <w:rPr>
          <w:rFonts w:cstheme="minorHAnsi"/>
          <w:color w:val="231F20"/>
          <w:sz w:val="24"/>
        </w:rPr>
        <w:t>Single-use packaging and product waste is one of the most</w:t>
      </w:r>
      <w:r w:rsidR="00B87E10">
        <w:rPr>
          <w:rFonts w:cstheme="minorHAnsi"/>
          <w:color w:val="231F20"/>
          <w:sz w:val="24"/>
        </w:rPr>
        <w:t xml:space="preserve"> pervasive and rapidly growing </w:t>
      </w:r>
      <w:r w:rsidRPr="00B87E10">
        <w:rPr>
          <w:rFonts w:cstheme="minorHAnsi"/>
          <w:color w:val="231F20"/>
          <w:sz w:val="24"/>
        </w:rPr>
        <w:t>issues. The primary reason for it is increasing consumption in amount and variety of disposable</w:t>
      </w:r>
      <w:r w:rsidR="00B87E10">
        <w:rPr>
          <w:rFonts w:cstheme="minorHAnsi"/>
          <w:color w:val="231F20"/>
          <w:sz w:val="24"/>
        </w:rPr>
        <w:t> </w:t>
      </w:r>
      <w:r w:rsidRPr="00B87E10">
        <w:rPr>
          <w:rFonts w:cstheme="minorHAnsi"/>
          <w:color w:val="231F20"/>
          <w:sz w:val="24"/>
        </w:rPr>
        <w:t xml:space="preserve">items, a very small percentage of which is recycled. The ‘take - </w:t>
      </w:r>
      <w:r w:rsidR="00B87E10">
        <w:rPr>
          <w:rFonts w:cstheme="minorHAnsi"/>
          <w:color w:val="231F20"/>
          <w:sz w:val="24"/>
        </w:rPr>
        <w:t>make - use - waste’ philosophy </w:t>
      </w:r>
      <w:r w:rsidRPr="00B87E10">
        <w:rPr>
          <w:rFonts w:cstheme="minorHAnsi"/>
          <w:color w:val="231F20"/>
          <w:sz w:val="24"/>
        </w:rPr>
        <w:t xml:space="preserve">of consumption has taken over lifestyles because it gives us </w:t>
      </w:r>
      <w:r w:rsidR="00B87E10">
        <w:rPr>
          <w:rFonts w:cstheme="minorHAnsi"/>
          <w:color w:val="231F20"/>
          <w:sz w:val="24"/>
        </w:rPr>
        <w:t>unparalleled convenience at an </w:t>
      </w:r>
      <w:r w:rsidRPr="00B87E10">
        <w:rPr>
          <w:rFonts w:cstheme="minorHAnsi"/>
          <w:color w:val="231F20"/>
          <w:sz w:val="24"/>
        </w:rPr>
        <w:t>affordable price. Reusing an object saves time, energy and resour</w:t>
      </w:r>
      <w:r w:rsidR="00B87E10">
        <w:rPr>
          <w:rFonts w:cstheme="minorHAnsi"/>
          <w:color w:val="231F20"/>
          <w:sz w:val="24"/>
        </w:rPr>
        <w:t>ces and does away with the need</w:t>
      </w:r>
      <w:r w:rsidRPr="00B87E10">
        <w:rPr>
          <w:rFonts w:cstheme="minorHAnsi"/>
          <w:color w:val="231F20"/>
          <w:sz w:val="24"/>
        </w:rPr>
        <w:t xml:space="preserve"> for waste disposal or recycling. </w:t>
      </w:r>
    </w:p>
    <w:p w:rsidR="00182E47" w:rsidRDefault="001C0E55" w:rsidP="00525D5A">
      <w:pPr>
        <w:rPr>
          <w:b/>
          <w:sz w:val="24"/>
          <w:u w:val="single"/>
        </w:rPr>
      </w:pPr>
      <w:r>
        <w:rPr>
          <w:b/>
          <w:sz w:val="24"/>
          <w:u w:val="single"/>
        </w:rPr>
        <w:t>Classroom activities</w:t>
      </w:r>
      <w:r w:rsidR="00525D5A" w:rsidRPr="00525D5A">
        <w:rPr>
          <w:b/>
          <w:sz w:val="24"/>
          <w:u w:val="single"/>
        </w:rPr>
        <w:t>:</w:t>
      </w:r>
    </w:p>
    <w:p w:rsidR="00182E47" w:rsidRDefault="001C0E55" w:rsidP="00182E47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Learning </w:t>
      </w:r>
      <w:proofErr w:type="gramStart"/>
      <w:r>
        <w:rPr>
          <w:b/>
          <w:sz w:val="24"/>
          <w:u w:val="single"/>
        </w:rPr>
        <w:t>outcomes</w:t>
      </w:r>
      <w:r w:rsidR="00182E47">
        <w:rPr>
          <w:b/>
          <w:sz w:val="24"/>
          <w:u w:val="single"/>
        </w:rPr>
        <w:t xml:space="preserve"> :</w:t>
      </w:r>
      <w:proofErr w:type="gramEnd"/>
    </w:p>
    <w:p w:rsidR="00182E47" w:rsidRPr="00182E47" w:rsidRDefault="001C0E55" w:rsidP="00182E47">
      <w:pPr>
        <w:rPr>
          <w:b/>
          <w:sz w:val="24"/>
        </w:rPr>
      </w:pPr>
      <w:r>
        <w:rPr>
          <w:b/>
          <w:sz w:val="24"/>
        </w:rPr>
        <w:t>Students will be able to</w:t>
      </w:r>
      <w:r w:rsidR="00182E47" w:rsidRPr="00182E47">
        <w:rPr>
          <w:b/>
          <w:sz w:val="24"/>
        </w:rPr>
        <w:t>:</w:t>
      </w:r>
    </w:p>
    <w:p w:rsidR="00182E47" w:rsidRPr="007D3560" w:rsidRDefault="00182E47" w:rsidP="00182E47">
      <w:pPr>
        <w:rPr>
          <w:sz w:val="24"/>
          <w:szCs w:val="24"/>
        </w:rPr>
      </w:pPr>
      <w:r w:rsidRPr="007D3560">
        <w:rPr>
          <w:b/>
          <w:sz w:val="24"/>
          <w:szCs w:val="24"/>
        </w:rPr>
        <w:t>*</w:t>
      </w:r>
      <w:r w:rsidR="007D3560" w:rsidRPr="007D3560">
        <w:rPr>
          <w:sz w:val="24"/>
          <w:szCs w:val="24"/>
        </w:rPr>
        <w:t>identify/list resources that are used to develop commonly used products and services that we consume in our daily life</w:t>
      </w:r>
    </w:p>
    <w:p w:rsidR="00182E47" w:rsidRPr="007D3560" w:rsidRDefault="00182E47" w:rsidP="00182E47">
      <w:pPr>
        <w:rPr>
          <w:sz w:val="24"/>
          <w:szCs w:val="24"/>
        </w:rPr>
      </w:pPr>
      <w:r w:rsidRPr="007D3560">
        <w:rPr>
          <w:sz w:val="24"/>
          <w:szCs w:val="24"/>
        </w:rPr>
        <w:t>*</w:t>
      </w:r>
      <w:r w:rsidR="007D3560" w:rsidRPr="007D3560">
        <w:rPr>
          <w:sz w:val="24"/>
          <w:szCs w:val="24"/>
        </w:rPr>
        <w:t>conclude that most of the current system of production and consumption happens in a linear flow</w:t>
      </w:r>
      <w:r w:rsidRPr="007D3560">
        <w:rPr>
          <w:sz w:val="24"/>
          <w:szCs w:val="24"/>
        </w:rPr>
        <w:t>*</w:t>
      </w:r>
      <w:r w:rsidR="007D3560" w:rsidRPr="007D3560">
        <w:rPr>
          <w:sz w:val="24"/>
          <w:szCs w:val="24"/>
        </w:rPr>
        <w:t>realise that the problem of waste in human societies is due to linear flow systems of production and consumption</w:t>
      </w:r>
    </w:p>
    <w:p w:rsidR="00182E47" w:rsidRPr="007D3560" w:rsidRDefault="00182E47" w:rsidP="00182E47">
      <w:pPr>
        <w:rPr>
          <w:sz w:val="24"/>
          <w:szCs w:val="24"/>
        </w:rPr>
      </w:pPr>
      <w:r w:rsidRPr="007D3560">
        <w:rPr>
          <w:sz w:val="24"/>
          <w:szCs w:val="24"/>
        </w:rPr>
        <w:t>*</w:t>
      </w:r>
      <w:r w:rsidR="007D3560" w:rsidRPr="007D3560">
        <w:rPr>
          <w:sz w:val="24"/>
          <w:szCs w:val="24"/>
        </w:rPr>
        <w:t>identify products that are repairable and recyclable</w:t>
      </w:r>
    </w:p>
    <w:p w:rsidR="00182E47" w:rsidRPr="00D15964" w:rsidRDefault="00D15964" w:rsidP="00525D5A">
      <w:pPr>
        <w:rPr>
          <w:b/>
          <w:sz w:val="24"/>
          <w:u w:val="single"/>
        </w:rPr>
      </w:pPr>
      <w:r>
        <w:rPr>
          <w:b/>
          <w:sz w:val="24"/>
          <w:u w:val="single"/>
        </w:rPr>
        <w:t>Required time</w:t>
      </w:r>
      <w:r w:rsidR="00182E47">
        <w:rPr>
          <w:b/>
          <w:sz w:val="24"/>
          <w:u w:val="single"/>
        </w:rPr>
        <w:t xml:space="preserve"> /</w:t>
      </w:r>
      <w:r>
        <w:rPr>
          <w:b/>
          <w:sz w:val="24"/>
          <w:u w:val="single"/>
        </w:rPr>
        <w:t xml:space="preserve">duration - </w:t>
      </w:r>
      <w:r w:rsidR="00182E47" w:rsidRPr="00182E47">
        <w:rPr>
          <w:b/>
          <w:sz w:val="24"/>
        </w:rPr>
        <w:t xml:space="preserve"> 90 minut</w:t>
      </w:r>
      <w:r>
        <w:rPr>
          <w:b/>
          <w:sz w:val="24"/>
        </w:rPr>
        <w:t>es</w:t>
      </w:r>
    </w:p>
    <w:p w:rsidR="00FC45A0" w:rsidRDefault="00D15964" w:rsidP="00525D5A">
      <w:pPr>
        <w:rPr>
          <w:b/>
          <w:sz w:val="24"/>
        </w:rPr>
      </w:pPr>
      <w:r>
        <w:rPr>
          <w:b/>
          <w:sz w:val="24"/>
        </w:rPr>
        <w:t>Part</w:t>
      </w:r>
      <w:r w:rsidR="00843033">
        <w:rPr>
          <w:b/>
          <w:sz w:val="24"/>
        </w:rPr>
        <w:t xml:space="preserve"> 1</w:t>
      </w:r>
      <w:r>
        <w:rPr>
          <w:b/>
          <w:sz w:val="24"/>
        </w:rPr>
        <w:t xml:space="preserve"> - </w:t>
      </w:r>
      <w:r w:rsidR="00FC45A0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Pr="00D15964">
        <w:rPr>
          <w:sz w:val="24"/>
        </w:rPr>
        <w:t xml:space="preserve">Introducing students </w:t>
      </w:r>
      <w:r>
        <w:rPr>
          <w:sz w:val="24"/>
        </w:rPr>
        <w:t>to</w:t>
      </w:r>
      <w:r w:rsidRPr="00D15964">
        <w:rPr>
          <w:sz w:val="24"/>
        </w:rPr>
        <w:t xml:space="preserve"> the circular economy concept</w:t>
      </w:r>
      <w:r w:rsidR="00FC45A0" w:rsidRPr="00D15964">
        <w:rPr>
          <w:sz w:val="24"/>
        </w:rPr>
        <w:t xml:space="preserve"> - 45 min</w:t>
      </w:r>
    </w:p>
    <w:p w:rsidR="000D017D" w:rsidRPr="000D017D" w:rsidRDefault="00843033" w:rsidP="00525D5A">
      <w:pPr>
        <w:rPr>
          <w:b/>
          <w:sz w:val="24"/>
        </w:rPr>
      </w:pPr>
      <w:r>
        <w:rPr>
          <w:b/>
          <w:sz w:val="24"/>
        </w:rPr>
        <w:t>Part 2 -</w:t>
      </w:r>
      <w:r w:rsidR="00FC45A0">
        <w:rPr>
          <w:b/>
          <w:sz w:val="24"/>
        </w:rPr>
        <w:t xml:space="preserve"> </w:t>
      </w:r>
      <w:r w:rsidR="00D15964">
        <w:rPr>
          <w:sz w:val="24"/>
        </w:rPr>
        <w:t>Practical work</w:t>
      </w:r>
      <w:r w:rsidR="00FC45A0" w:rsidRPr="00D233DE">
        <w:rPr>
          <w:sz w:val="24"/>
        </w:rPr>
        <w:t xml:space="preserve"> </w:t>
      </w:r>
      <w:r w:rsidR="00FC45A0">
        <w:rPr>
          <w:b/>
          <w:sz w:val="24"/>
        </w:rPr>
        <w:t>– 45 min</w:t>
      </w:r>
    </w:p>
    <w:p w:rsidR="00182E47" w:rsidRDefault="00D15964" w:rsidP="00525D5A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Teaching </w:t>
      </w:r>
      <w:proofErr w:type="gramStart"/>
      <w:r>
        <w:rPr>
          <w:b/>
          <w:sz w:val="24"/>
          <w:u w:val="single"/>
        </w:rPr>
        <w:t>tools</w:t>
      </w:r>
      <w:r w:rsidR="00182E47">
        <w:rPr>
          <w:b/>
          <w:sz w:val="24"/>
          <w:u w:val="single"/>
        </w:rPr>
        <w:t xml:space="preserve"> :</w:t>
      </w:r>
      <w:proofErr w:type="gramEnd"/>
    </w:p>
    <w:p w:rsidR="00182E47" w:rsidRPr="000D017D" w:rsidRDefault="00D15964" w:rsidP="00525D5A">
      <w:pPr>
        <w:rPr>
          <w:sz w:val="24"/>
          <w:u w:val="single"/>
        </w:rPr>
      </w:pPr>
      <w:r>
        <w:rPr>
          <w:sz w:val="24"/>
          <w:u w:val="single"/>
        </w:rPr>
        <w:lastRenderedPageBreak/>
        <w:t>Lesson sheets</w:t>
      </w:r>
      <w:r w:rsidR="00D94C0C">
        <w:rPr>
          <w:sz w:val="24"/>
          <w:u w:val="single"/>
        </w:rPr>
        <w:t>, packaging boxes for ear sticks</w:t>
      </w:r>
      <w:r w:rsidR="00FC45A0" w:rsidRPr="00D233DE">
        <w:rPr>
          <w:sz w:val="24"/>
          <w:u w:val="single"/>
        </w:rPr>
        <w:t xml:space="preserve">, </w:t>
      </w:r>
      <w:r w:rsidR="00D94C0C">
        <w:rPr>
          <w:sz w:val="24"/>
          <w:u w:val="single"/>
        </w:rPr>
        <w:t>cans</w:t>
      </w:r>
      <w:r w:rsidR="00FC45A0" w:rsidRPr="00D233DE">
        <w:rPr>
          <w:sz w:val="24"/>
          <w:u w:val="single"/>
        </w:rPr>
        <w:t xml:space="preserve"> (</w:t>
      </w:r>
      <w:r w:rsidR="00D94C0C">
        <w:rPr>
          <w:sz w:val="24"/>
          <w:u w:val="single"/>
        </w:rPr>
        <w:t>Coca Cola packaging</w:t>
      </w:r>
      <w:r w:rsidR="00FC45A0" w:rsidRPr="00D233DE">
        <w:rPr>
          <w:sz w:val="24"/>
          <w:u w:val="single"/>
        </w:rPr>
        <w:t xml:space="preserve">), </w:t>
      </w:r>
      <w:r w:rsidR="00D94C0C">
        <w:rPr>
          <w:sz w:val="24"/>
          <w:u w:val="single"/>
        </w:rPr>
        <w:t>chips packaging</w:t>
      </w:r>
      <w:r w:rsidR="00843033">
        <w:rPr>
          <w:sz w:val="24"/>
          <w:u w:val="single"/>
        </w:rPr>
        <w:t>,</w:t>
      </w:r>
      <w:r w:rsidR="00FC45A0" w:rsidRPr="00D233DE">
        <w:rPr>
          <w:sz w:val="24"/>
          <w:u w:val="single"/>
        </w:rPr>
        <w:t xml:space="preserve"> </w:t>
      </w:r>
      <w:r w:rsidR="00D94C0C">
        <w:rPr>
          <w:sz w:val="24"/>
          <w:u w:val="single"/>
        </w:rPr>
        <w:t>glass jar</w:t>
      </w:r>
      <w:r w:rsidR="00FC45A0" w:rsidRPr="00D233DE">
        <w:rPr>
          <w:sz w:val="24"/>
          <w:u w:val="single"/>
        </w:rPr>
        <w:t xml:space="preserve">, </w:t>
      </w:r>
      <w:r w:rsidR="00D94C0C">
        <w:rPr>
          <w:sz w:val="24"/>
          <w:u w:val="single"/>
        </w:rPr>
        <w:t>geometr</w:t>
      </w:r>
      <w:r w:rsidR="00843033">
        <w:rPr>
          <w:sz w:val="24"/>
          <w:u w:val="single"/>
        </w:rPr>
        <w:t>y</w:t>
      </w:r>
      <w:r w:rsidR="00D94C0C">
        <w:rPr>
          <w:sz w:val="24"/>
          <w:u w:val="single"/>
        </w:rPr>
        <w:t xml:space="preserve"> tools</w:t>
      </w:r>
      <w:r w:rsidR="00FC45A0" w:rsidRPr="00D233DE">
        <w:rPr>
          <w:sz w:val="24"/>
          <w:u w:val="single"/>
        </w:rPr>
        <w:t xml:space="preserve">, </w:t>
      </w:r>
      <w:r w:rsidR="00D94C0C">
        <w:rPr>
          <w:sz w:val="24"/>
          <w:u w:val="single"/>
        </w:rPr>
        <w:t>decorative paper</w:t>
      </w:r>
      <w:r w:rsidR="00A522EF" w:rsidRPr="00D233DE">
        <w:rPr>
          <w:sz w:val="24"/>
          <w:u w:val="single"/>
        </w:rPr>
        <w:t xml:space="preserve">, </w:t>
      </w:r>
      <w:r w:rsidR="00D94C0C">
        <w:rPr>
          <w:sz w:val="24"/>
          <w:u w:val="single"/>
        </w:rPr>
        <w:t>scissors</w:t>
      </w:r>
      <w:r w:rsidR="00A522EF" w:rsidRPr="00D233DE">
        <w:rPr>
          <w:sz w:val="24"/>
          <w:u w:val="single"/>
        </w:rPr>
        <w:t xml:space="preserve">, </w:t>
      </w:r>
      <w:r w:rsidR="00D94C0C">
        <w:rPr>
          <w:sz w:val="24"/>
          <w:u w:val="single"/>
        </w:rPr>
        <w:t>glue</w:t>
      </w:r>
    </w:p>
    <w:p w:rsidR="00525D5A" w:rsidRDefault="00D94C0C" w:rsidP="00525D5A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Procedure</w:t>
      </w:r>
    </w:p>
    <w:p w:rsidR="00525D5A" w:rsidRPr="00182E47" w:rsidRDefault="00D94C0C" w:rsidP="00525D5A">
      <w:pPr>
        <w:rPr>
          <w:b/>
          <w:sz w:val="24"/>
        </w:rPr>
      </w:pPr>
      <w:r>
        <w:rPr>
          <w:b/>
          <w:sz w:val="24"/>
        </w:rPr>
        <w:t>Part</w:t>
      </w:r>
      <w:r w:rsidR="00843033">
        <w:rPr>
          <w:b/>
          <w:sz w:val="24"/>
        </w:rPr>
        <w:t xml:space="preserve"> 1</w:t>
      </w:r>
      <w:r w:rsidR="00525D5A" w:rsidRPr="00525D5A">
        <w:rPr>
          <w:b/>
          <w:sz w:val="24"/>
        </w:rPr>
        <w:t xml:space="preserve"> </w:t>
      </w:r>
      <w:r>
        <w:rPr>
          <w:sz w:val="24"/>
        </w:rPr>
        <w:t xml:space="preserve">Short </w:t>
      </w:r>
      <w:r w:rsidR="00843033">
        <w:rPr>
          <w:sz w:val="24"/>
        </w:rPr>
        <w:t>presentation “Product</w:t>
      </w:r>
      <w:r>
        <w:rPr>
          <w:sz w:val="24"/>
        </w:rPr>
        <w:t xml:space="preserve"> design in the model of circular</w:t>
      </w:r>
      <w:r w:rsidR="005B596B">
        <w:rPr>
          <w:sz w:val="24"/>
        </w:rPr>
        <w:t xml:space="preserve"> </w:t>
      </w:r>
      <w:proofErr w:type="gramStart"/>
      <w:r w:rsidR="005B596B">
        <w:rPr>
          <w:sz w:val="24"/>
        </w:rPr>
        <w:t>economy</w:t>
      </w:r>
      <w:r w:rsidR="00843033">
        <w:rPr>
          <w:sz w:val="24"/>
          <w:lang w:val="sr-Latn-ME"/>
        </w:rPr>
        <w:t>“</w:t>
      </w:r>
      <w:r w:rsidR="00843033">
        <w:rPr>
          <w:sz w:val="24"/>
        </w:rPr>
        <w:t xml:space="preserve"> </w:t>
      </w:r>
      <w:r w:rsidR="00182E47" w:rsidRPr="00182E47">
        <w:rPr>
          <w:color w:val="2F5496" w:themeColor="accent5" w:themeShade="BF"/>
          <w:sz w:val="24"/>
        </w:rPr>
        <w:t>https://sekopak.com/cirkularna-ekonomija-i-reciklaza/</w:t>
      </w:r>
      <w:proofErr w:type="gramEnd"/>
    </w:p>
    <w:p w:rsidR="005B596B" w:rsidRDefault="005B596B" w:rsidP="005B596B">
      <w:pPr>
        <w:rPr>
          <w:sz w:val="24"/>
        </w:rPr>
      </w:pPr>
      <w:r>
        <w:rPr>
          <w:sz w:val="24"/>
        </w:rPr>
        <w:t>This activity helps students to understand circularity in our daily life</w:t>
      </w:r>
      <w:r w:rsidR="00843033">
        <w:rPr>
          <w:sz w:val="24"/>
        </w:rPr>
        <w:t>.</w:t>
      </w:r>
    </w:p>
    <w:p w:rsidR="00A522EF" w:rsidRPr="00A522EF" w:rsidRDefault="005B596B" w:rsidP="005B596B">
      <w:pPr>
        <w:rPr>
          <w:lang w:val="sr-Latn-CS"/>
        </w:rPr>
      </w:pPr>
      <w:r>
        <w:rPr>
          <w:lang w:val="sr-Latn-CS"/>
        </w:rPr>
        <w:t>Students are divided into 4 groups</w:t>
      </w:r>
      <w:r w:rsidR="00A522EF" w:rsidRPr="00A522EF">
        <w:rPr>
          <w:lang w:val="sr-Latn-CS"/>
        </w:rPr>
        <w:t xml:space="preserve">. </w:t>
      </w:r>
    </w:p>
    <w:p w:rsidR="00A522EF" w:rsidRDefault="005B596B" w:rsidP="00A522EF">
      <w:pPr>
        <w:spacing w:line="276" w:lineRule="auto"/>
        <w:rPr>
          <w:lang w:val="sr-Latn-CS"/>
        </w:rPr>
      </w:pPr>
      <w:r>
        <w:rPr>
          <w:lang w:val="sr-Latn-CS"/>
        </w:rPr>
        <w:t xml:space="preserve">Each group has </w:t>
      </w:r>
      <w:r w:rsidR="00843033">
        <w:rPr>
          <w:lang w:val="sr-Latn-CS"/>
        </w:rPr>
        <w:t xml:space="preserve">a </w:t>
      </w:r>
      <w:r>
        <w:rPr>
          <w:lang w:val="sr-Latn-CS"/>
        </w:rPr>
        <w:t>roller model</w:t>
      </w:r>
      <w:r w:rsidR="00A522EF">
        <w:rPr>
          <w:lang w:val="sr-Latn-CS"/>
        </w:rPr>
        <w:t xml:space="preserve">. </w:t>
      </w:r>
    </w:p>
    <w:p w:rsidR="00A522EF" w:rsidRDefault="00A522EF" w:rsidP="00A522EF">
      <w:pPr>
        <w:spacing w:line="276" w:lineRule="auto"/>
        <w:rPr>
          <w:lang w:val="sr-Latn-CS"/>
        </w:rPr>
      </w:pPr>
      <w:r>
        <w:rPr>
          <w:lang w:val="sr-Latn-CS"/>
        </w:rPr>
        <w:t>I GR</w:t>
      </w:r>
      <w:r w:rsidR="005B596B">
        <w:rPr>
          <w:lang w:val="sr-Latn-CS"/>
        </w:rPr>
        <w:t>OUP</w:t>
      </w:r>
      <w:r>
        <w:rPr>
          <w:lang w:val="sr-Latn-CS"/>
        </w:rPr>
        <w:t xml:space="preserve">  - </w:t>
      </w:r>
      <w:r w:rsidR="005B596B">
        <w:rPr>
          <w:lang w:val="sr-Latn-CS"/>
        </w:rPr>
        <w:t>COCA COLA PACKAGING (CAN)</w:t>
      </w:r>
    </w:p>
    <w:p w:rsidR="00A522EF" w:rsidRDefault="00A522EF" w:rsidP="00A522EF">
      <w:pPr>
        <w:spacing w:line="276" w:lineRule="auto"/>
        <w:rPr>
          <w:lang w:val="sr-Latn-CS"/>
        </w:rPr>
      </w:pPr>
      <w:r>
        <w:rPr>
          <w:lang w:val="sr-Latn-CS"/>
        </w:rPr>
        <w:t>II GR</w:t>
      </w:r>
      <w:r w:rsidR="005B596B">
        <w:rPr>
          <w:lang w:val="sr-Latn-CS"/>
        </w:rPr>
        <w:t>OUP</w:t>
      </w:r>
      <w:r>
        <w:rPr>
          <w:lang w:val="sr-Latn-CS"/>
        </w:rPr>
        <w:t xml:space="preserve"> -  </w:t>
      </w:r>
      <w:r w:rsidR="005B596B">
        <w:rPr>
          <w:lang w:val="sr-Latn-CS"/>
        </w:rPr>
        <w:t>EAR STICKS PACKAGING</w:t>
      </w:r>
      <w:r>
        <w:rPr>
          <w:lang w:val="sr-Latn-CS"/>
        </w:rPr>
        <w:t xml:space="preserve"> </w:t>
      </w:r>
    </w:p>
    <w:p w:rsidR="00A522EF" w:rsidRDefault="00A522EF" w:rsidP="00A522EF">
      <w:pPr>
        <w:spacing w:line="276" w:lineRule="auto"/>
        <w:rPr>
          <w:lang w:val="sr-Latn-CS"/>
        </w:rPr>
      </w:pPr>
      <w:r>
        <w:rPr>
          <w:lang w:val="sr-Latn-CS"/>
        </w:rPr>
        <w:t>III GR</w:t>
      </w:r>
      <w:r w:rsidR="005B596B">
        <w:rPr>
          <w:lang w:val="sr-Latn-CS"/>
        </w:rPr>
        <w:t>OUP</w:t>
      </w:r>
      <w:r>
        <w:rPr>
          <w:lang w:val="sr-Latn-CS"/>
        </w:rPr>
        <w:t xml:space="preserve">-  </w:t>
      </w:r>
      <w:r w:rsidR="005B596B">
        <w:rPr>
          <w:lang w:val="sr-Latn-CS"/>
        </w:rPr>
        <w:t>CHIPS PACKAGING</w:t>
      </w:r>
    </w:p>
    <w:p w:rsidR="00A522EF" w:rsidRDefault="00A522EF" w:rsidP="00A522EF">
      <w:pPr>
        <w:spacing w:line="276" w:lineRule="auto"/>
        <w:rPr>
          <w:lang w:val="sr-Latn-CS"/>
        </w:rPr>
      </w:pPr>
      <w:r>
        <w:rPr>
          <w:lang w:val="sr-Latn-CS"/>
        </w:rPr>
        <w:t>IV GR</w:t>
      </w:r>
      <w:r w:rsidR="005B596B">
        <w:rPr>
          <w:lang w:val="sr-Latn-CS"/>
        </w:rPr>
        <w:t>OUP</w:t>
      </w:r>
      <w:r>
        <w:rPr>
          <w:lang w:val="sr-Latn-CS"/>
        </w:rPr>
        <w:t xml:space="preserve"> -  </w:t>
      </w:r>
      <w:r w:rsidR="005B596B">
        <w:rPr>
          <w:lang w:val="sr-Latn-CS"/>
        </w:rPr>
        <w:t>GLASS JAR</w:t>
      </w:r>
      <w:r>
        <w:rPr>
          <w:lang w:val="sr-Latn-CS"/>
        </w:rPr>
        <w:t xml:space="preserve"> </w:t>
      </w:r>
    </w:p>
    <w:p w:rsidR="00A522EF" w:rsidRPr="00026330" w:rsidRDefault="005B596B" w:rsidP="00A522EF">
      <w:pPr>
        <w:numPr>
          <w:ilvl w:val="0"/>
          <w:numId w:val="2"/>
        </w:numPr>
        <w:spacing w:after="40" w:line="254" w:lineRule="auto"/>
        <w:contextualSpacing/>
        <w:rPr>
          <w:rFonts w:cs="Times New Roman"/>
          <w:i/>
          <w:sz w:val="24"/>
          <w:szCs w:val="28"/>
        </w:rPr>
      </w:pPr>
      <w:r>
        <w:rPr>
          <w:rFonts w:cs="Times New Roman"/>
          <w:i/>
          <w:sz w:val="24"/>
          <w:szCs w:val="28"/>
        </w:rPr>
        <w:t>Students get lesson sheets</w:t>
      </w:r>
      <w:r w:rsidR="00A522EF" w:rsidRPr="00026330">
        <w:rPr>
          <w:rFonts w:cs="Times New Roman"/>
          <w:i/>
          <w:sz w:val="24"/>
          <w:szCs w:val="28"/>
        </w:rPr>
        <w:t xml:space="preserve"> (</w:t>
      </w:r>
      <w:r>
        <w:rPr>
          <w:rFonts w:cs="Times New Roman"/>
          <w:i/>
          <w:sz w:val="24"/>
          <w:szCs w:val="28"/>
        </w:rPr>
        <w:t xml:space="preserve">attachment </w:t>
      </w:r>
      <w:r w:rsidR="00843033">
        <w:rPr>
          <w:rFonts w:cs="Times New Roman"/>
          <w:i/>
          <w:sz w:val="24"/>
          <w:szCs w:val="28"/>
        </w:rPr>
        <w:t>1</w:t>
      </w:r>
      <w:r w:rsidR="00A522EF" w:rsidRPr="00026330">
        <w:rPr>
          <w:rFonts w:cs="Times New Roman"/>
          <w:i/>
          <w:sz w:val="24"/>
          <w:szCs w:val="28"/>
        </w:rPr>
        <w:t>)</w:t>
      </w:r>
      <w:r w:rsidR="00D233DE">
        <w:rPr>
          <w:rFonts w:cs="Times New Roman"/>
          <w:i/>
          <w:sz w:val="24"/>
          <w:szCs w:val="28"/>
        </w:rPr>
        <w:t>;</w:t>
      </w:r>
    </w:p>
    <w:p w:rsidR="00A522EF" w:rsidRPr="00026330" w:rsidRDefault="00A747E5" w:rsidP="00A522EF">
      <w:pPr>
        <w:numPr>
          <w:ilvl w:val="0"/>
          <w:numId w:val="2"/>
        </w:numPr>
        <w:spacing w:after="40" w:line="254" w:lineRule="auto"/>
        <w:contextualSpacing/>
        <w:rPr>
          <w:rFonts w:cs="Times New Roman"/>
          <w:i/>
          <w:sz w:val="24"/>
          <w:szCs w:val="28"/>
        </w:rPr>
      </w:pPr>
      <w:r>
        <w:rPr>
          <w:rFonts w:eastAsia="Calibri" w:cs="Times New Roman"/>
          <w:i/>
          <w:sz w:val="24"/>
          <w:lang w:val="sr-Latn-CS"/>
        </w:rPr>
        <w:t>They listen carefully</w:t>
      </w:r>
      <w:r w:rsidR="00843033">
        <w:rPr>
          <w:rFonts w:eastAsia="Calibri" w:cs="Times New Roman"/>
          <w:i/>
          <w:sz w:val="24"/>
          <w:lang w:val="sr-Latn-CS"/>
        </w:rPr>
        <w:t xml:space="preserve"> to</w:t>
      </w:r>
      <w:r>
        <w:rPr>
          <w:rFonts w:eastAsia="Calibri" w:cs="Times New Roman"/>
          <w:i/>
          <w:sz w:val="24"/>
          <w:lang w:val="sr-Latn-CS"/>
        </w:rPr>
        <w:t xml:space="preserve"> the instructions for each group</w:t>
      </w:r>
      <w:r w:rsidR="00D233DE">
        <w:rPr>
          <w:rFonts w:eastAsia="Calibri" w:cs="Times New Roman"/>
          <w:i/>
          <w:sz w:val="24"/>
          <w:lang w:val="sr-Latn-CS"/>
        </w:rPr>
        <w:t>;</w:t>
      </w:r>
    </w:p>
    <w:p w:rsidR="00A522EF" w:rsidRPr="00026330" w:rsidRDefault="00843033" w:rsidP="00A522EF">
      <w:pPr>
        <w:numPr>
          <w:ilvl w:val="0"/>
          <w:numId w:val="2"/>
        </w:numPr>
        <w:spacing w:after="40" w:line="254" w:lineRule="auto"/>
        <w:contextualSpacing/>
        <w:rPr>
          <w:rFonts w:cs="Times New Roman"/>
          <w:i/>
          <w:sz w:val="24"/>
          <w:szCs w:val="28"/>
        </w:rPr>
      </w:pPr>
      <w:r>
        <w:rPr>
          <w:rFonts w:eastAsia="Calibri" w:cs="Times New Roman"/>
          <w:i/>
          <w:sz w:val="24"/>
          <w:lang w:val="sr-Latn-CS"/>
        </w:rPr>
        <w:t>Each</w:t>
      </w:r>
      <w:r w:rsidR="00696A4A">
        <w:rPr>
          <w:rFonts w:eastAsia="Calibri" w:cs="Times New Roman"/>
          <w:i/>
          <w:sz w:val="24"/>
          <w:lang w:val="sr-Latn-CS"/>
        </w:rPr>
        <w:t xml:space="preserve"> student, within the group, participate</w:t>
      </w:r>
      <w:r>
        <w:rPr>
          <w:rFonts w:eastAsia="Calibri" w:cs="Times New Roman"/>
          <w:i/>
          <w:sz w:val="24"/>
          <w:lang w:val="sr-Latn-CS"/>
        </w:rPr>
        <w:t>s</w:t>
      </w:r>
      <w:r w:rsidR="00696A4A">
        <w:rPr>
          <w:rFonts w:eastAsia="Calibri" w:cs="Times New Roman"/>
          <w:i/>
          <w:sz w:val="24"/>
          <w:lang w:val="sr-Latn-CS"/>
        </w:rPr>
        <w:t xml:space="preserve"> in solving the tasks, colaborate</w:t>
      </w:r>
      <w:r>
        <w:rPr>
          <w:rFonts w:eastAsia="Calibri" w:cs="Times New Roman"/>
          <w:i/>
          <w:sz w:val="24"/>
          <w:lang w:val="sr-Latn-CS"/>
        </w:rPr>
        <w:t>s</w:t>
      </w:r>
      <w:r w:rsidR="00696A4A">
        <w:rPr>
          <w:rFonts w:eastAsia="Calibri" w:cs="Times New Roman"/>
          <w:i/>
          <w:sz w:val="24"/>
          <w:lang w:val="sr-Latn-CS"/>
        </w:rPr>
        <w:t xml:space="preserve"> and answer</w:t>
      </w:r>
      <w:r>
        <w:rPr>
          <w:rFonts w:eastAsia="Calibri" w:cs="Times New Roman"/>
          <w:i/>
          <w:sz w:val="24"/>
          <w:lang w:val="sr-Latn-CS"/>
        </w:rPr>
        <w:t>s</w:t>
      </w:r>
      <w:r w:rsidR="00696A4A">
        <w:rPr>
          <w:rFonts w:eastAsia="Calibri" w:cs="Times New Roman"/>
          <w:i/>
          <w:sz w:val="24"/>
          <w:lang w:val="sr-Latn-CS"/>
        </w:rPr>
        <w:t xml:space="preserve"> the questions</w:t>
      </w:r>
      <w:r w:rsidR="00D233DE">
        <w:rPr>
          <w:rFonts w:eastAsia="Calibri" w:cs="Times New Roman"/>
          <w:i/>
          <w:sz w:val="24"/>
          <w:lang w:val="sr-Latn-CS"/>
        </w:rPr>
        <w:t>;</w:t>
      </w:r>
    </w:p>
    <w:p w:rsidR="00A522EF" w:rsidRPr="00026330" w:rsidRDefault="00843033" w:rsidP="00A522EF">
      <w:pPr>
        <w:numPr>
          <w:ilvl w:val="0"/>
          <w:numId w:val="2"/>
        </w:numPr>
        <w:spacing w:after="40" w:line="254" w:lineRule="auto"/>
        <w:contextualSpacing/>
        <w:rPr>
          <w:rFonts w:cs="Times New Roman"/>
          <w:i/>
          <w:sz w:val="24"/>
          <w:szCs w:val="28"/>
        </w:rPr>
      </w:pPr>
      <w:r>
        <w:rPr>
          <w:rFonts w:eastAsia="Calibri" w:cs="Times New Roman"/>
          <w:i/>
          <w:sz w:val="24"/>
          <w:lang w:val="sr-Latn-CS"/>
        </w:rPr>
        <w:t xml:space="preserve">Students consult </w:t>
      </w:r>
      <w:r w:rsidR="00696A4A">
        <w:rPr>
          <w:rFonts w:eastAsia="Calibri" w:cs="Times New Roman"/>
          <w:i/>
          <w:sz w:val="24"/>
          <w:lang w:val="sr-Latn-CS"/>
        </w:rPr>
        <w:t xml:space="preserve">the teacher when solving assigned problems </w:t>
      </w:r>
      <w:r w:rsidR="00D233DE">
        <w:rPr>
          <w:rFonts w:eastAsia="Calibri" w:cs="Times New Roman"/>
          <w:i/>
          <w:sz w:val="24"/>
          <w:lang w:val="sr-Latn-CS"/>
        </w:rPr>
        <w:t>;</w:t>
      </w:r>
    </w:p>
    <w:p w:rsidR="00A522EF" w:rsidRPr="00026330" w:rsidRDefault="00696A4A" w:rsidP="00A522EF">
      <w:pPr>
        <w:numPr>
          <w:ilvl w:val="0"/>
          <w:numId w:val="2"/>
        </w:numPr>
        <w:spacing w:after="40" w:line="254" w:lineRule="auto"/>
        <w:contextualSpacing/>
        <w:rPr>
          <w:rFonts w:cs="Times New Roman"/>
          <w:i/>
          <w:sz w:val="24"/>
          <w:szCs w:val="28"/>
        </w:rPr>
      </w:pPr>
      <w:r>
        <w:rPr>
          <w:rFonts w:eastAsia="Times New Roman" w:cs="Times New Roman"/>
          <w:i/>
          <w:sz w:val="24"/>
          <w:szCs w:val="24"/>
          <w:lang w:val="sl-SI" w:eastAsia="sl-SI"/>
        </w:rPr>
        <w:t>They choose the captain of each group to present it on the board</w:t>
      </w:r>
      <w:r w:rsidR="001B01DE">
        <w:rPr>
          <w:rFonts w:eastAsia="Times New Roman" w:cs="Times New Roman"/>
          <w:i/>
          <w:sz w:val="24"/>
          <w:szCs w:val="24"/>
          <w:lang w:val="sl-SI" w:eastAsia="sl-SI"/>
        </w:rPr>
        <w:t xml:space="preserve"> (students present solved tasks from their group to the rest of the class)</w:t>
      </w:r>
      <w:r w:rsidR="00D233DE">
        <w:rPr>
          <w:rFonts w:eastAsia="Times New Roman" w:cs="Times New Roman"/>
          <w:i/>
          <w:sz w:val="24"/>
          <w:szCs w:val="24"/>
          <w:lang w:val="sl-SI" w:eastAsia="sl-SI"/>
        </w:rPr>
        <w:t>;</w:t>
      </w:r>
    </w:p>
    <w:p w:rsidR="00A522EF" w:rsidRPr="00026330" w:rsidRDefault="001B01DE" w:rsidP="00A522EF">
      <w:pPr>
        <w:numPr>
          <w:ilvl w:val="0"/>
          <w:numId w:val="2"/>
        </w:numPr>
        <w:spacing w:after="200" w:line="276" w:lineRule="auto"/>
        <w:contextualSpacing/>
        <w:rPr>
          <w:rFonts w:eastAsia="Times New Roman" w:cs="Times New Roman"/>
          <w:i/>
          <w:sz w:val="24"/>
          <w:szCs w:val="24"/>
          <w:lang w:val="sl-SI" w:eastAsia="sl-SI"/>
        </w:rPr>
      </w:pPr>
      <w:r>
        <w:rPr>
          <w:rFonts w:eastAsia="Times New Roman" w:cs="Times New Roman"/>
          <w:i/>
          <w:sz w:val="24"/>
          <w:szCs w:val="24"/>
          <w:lang w:val="sl-SI" w:eastAsia="sl-SI"/>
        </w:rPr>
        <w:t>The captain presents the task</w:t>
      </w:r>
      <w:r>
        <w:rPr>
          <w:rFonts w:eastAsia="Times New Roman" w:cstheme="minorHAnsi"/>
          <w:i/>
          <w:sz w:val="24"/>
          <w:szCs w:val="24"/>
          <w:lang w:val="sl-SI" w:eastAsia="sl-SI"/>
        </w:rPr>
        <w:t>′</w:t>
      </w:r>
      <w:r>
        <w:rPr>
          <w:rFonts w:eastAsia="Times New Roman" w:cs="Times New Roman"/>
          <w:i/>
          <w:sz w:val="24"/>
          <w:szCs w:val="24"/>
          <w:lang w:val="sl-SI" w:eastAsia="sl-SI"/>
        </w:rPr>
        <w:t>s solution while students from other groups follow the presentation</w:t>
      </w:r>
      <w:r w:rsidR="00D233DE">
        <w:rPr>
          <w:rFonts w:eastAsia="Times New Roman" w:cs="Times New Roman"/>
          <w:i/>
          <w:sz w:val="24"/>
          <w:szCs w:val="24"/>
          <w:lang w:val="sl-SI" w:eastAsia="sl-SI"/>
        </w:rPr>
        <w:t>;</w:t>
      </w:r>
    </w:p>
    <w:p w:rsidR="001B01DE" w:rsidRPr="001B01DE" w:rsidRDefault="001B01DE" w:rsidP="00A522EF">
      <w:pPr>
        <w:numPr>
          <w:ilvl w:val="0"/>
          <w:numId w:val="2"/>
        </w:numPr>
        <w:spacing w:after="40" w:line="254" w:lineRule="auto"/>
        <w:contextualSpacing/>
        <w:rPr>
          <w:rFonts w:cs="Times New Roman"/>
          <w:i/>
          <w:sz w:val="24"/>
          <w:szCs w:val="28"/>
        </w:rPr>
      </w:pPr>
      <w:r w:rsidRPr="001B01DE">
        <w:rPr>
          <w:rFonts w:eastAsia="Calibri" w:cs="Times New Roman"/>
          <w:i/>
          <w:sz w:val="24"/>
          <w:lang w:val="sr-Latn-CS"/>
        </w:rPr>
        <w:t>Groups present pu</w:t>
      </w:r>
      <w:r w:rsidR="00D9001F">
        <w:rPr>
          <w:rFonts w:eastAsia="Calibri" w:cs="Times New Roman"/>
          <w:i/>
          <w:sz w:val="24"/>
          <w:lang w:val="sr-Latn-CS"/>
        </w:rPr>
        <w:t xml:space="preserve">blicly their work followed by </w:t>
      </w:r>
      <w:r w:rsidRPr="001B01DE">
        <w:rPr>
          <w:rFonts w:eastAsia="Calibri" w:cs="Times New Roman"/>
          <w:i/>
          <w:sz w:val="24"/>
          <w:lang w:val="sr-Latn-CS"/>
        </w:rPr>
        <w:t xml:space="preserve">the comments from other students and teacher.  </w:t>
      </w:r>
    </w:p>
    <w:p w:rsidR="00A522EF" w:rsidRPr="001B01DE" w:rsidRDefault="001B01DE" w:rsidP="00A522EF">
      <w:pPr>
        <w:numPr>
          <w:ilvl w:val="0"/>
          <w:numId w:val="2"/>
        </w:numPr>
        <w:spacing w:after="40" w:line="254" w:lineRule="auto"/>
        <w:contextualSpacing/>
        <w:rPr>
          <w:rFonts w:cs="Times New Roman"/>
          <w:i/>
          <w:sz w:val="24"/>
          <w:szCs w:val="28"/>
        </w:rPr>
      </w:pPr>
      <w:r>
        <w:rPr>
          <w:rFonts w:eastAsia="Calibri" w:cs="Times New Roman"/>
          <w:i/>
          <w:sz w:val="24"/>
          <w:lang w:val="sr-Latn-CS"/>
        </w:rPr>
        <w:t>Students ask the group captain, as well as the tea</w:t>
      </w:r>
      <w:r w:rsidR="00D9001F">
        <w:rPr>
          <w:rFonts w:eastAsia="Calibri" w:cs="Times New Roman"/>
          <w:i/>
          <w:sz w:val="24"/>
          <w:lang w:val="sr-Latn-CS"/>
        </w:rPr>
        <w:t>c</w:t>
      </w:r>
      <w:r>
        <w:rPr>
          <w:rFonts w:eastAsia="Calibri" w:cs="Times New Roman"/>
          <w:i/>
          <w:sz w:val="24"/>
          <w:lang w:val="sr-Latn-CS"/>
        </w:rPr>
        <w:t xml:space="preserve">her, for additional explanation. </w:t>
      </w:r>
    </w:p>
    <w:p w:rsidR="00A522EF" w:rsidRPr="00026330" w:rsidRDefault="00A522EF" w:rsidP="00A522EF">
      <w:pPr>
        <w:spacing w:after="40" w:line="254" w:lineRule="auto"/>
        <w:ind w:left="1095"/>
        <w:contextualSpacing/>
        <w:rPr>
          <w:rFonts w:cs="Times New Roman"/>
          <w:i/>
          <w:sz w:val="24"/>
          <w:szCs w:val="28"/>
        </w:rPr>
      </w:pPr>
    </w:p>
    <w:p w:rsidR="00A522EF" w:rsidRDefault="001B01DE" w:rsidP="00A522EF">
      <w:pPr>
        <w:rPr>
          <w:b/>
          <w:sz w:val="24"/>
        </w:rPr>
      </w:pPr>
      <w:r>
        <w:rPr>
          <w:b/>
          <w:sz w:val="24"/>
        </w:rPr>
        <w:t>Part 2</w:t>
      </w:r>
    </w:p>
    <w:p w:rsidR="00A522EF" w:rsidRPr="00D233DE" w:rsidRDefault="001B01DE" w:rsidP="00A522EF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Students start with the practical task creation </w:t>
      </w:r>
      <w:r w:rsidR="00A522EF" w:rsidRPr="00D233DE">
        <w:rPr>
          <w:sz w:val="24"/>
        </w:rPr>
        <w:t>(</w:t>
      </w:r>
      <w:r w:rsidR="00B964F1">
        <w:rPr>
          <w:sz w:val="24"/>
        </w:rPr>
        <w:t>making pencil boxes</w:t>
      </w:r>
      <w:r w:rsidR="00A522EF" w:rsidRPr="00D233DE">
        <w:rPr>
          <w:sz w:val="24"/>
        </w:rPr>
        <w:t>)</w:t>
      </w:r>
      <w:r w:rsidR="00D233DE" w:rsidRPr="00D233DE">
        <w:rPr>
          <w:sz w:val="24"/>
        </w:rPr>
        <w:t>;</w:t>
      </w:r>
    </w:p>
    <w:p w:rsidR="00A522EF" w:rsidRPr="00D233DE" w:rsidRDefault="007D7C53" w:rsidP="00A522EF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Finished products, in or</w:t>
      </w:r>
      <w:r w:rsidR="00B964F1">
        <w:rPr>
          <w:sz w:val="24"/>
        </w:rPr>
        <w:t xml:space="preserve">der to have their useful value, are given </w:t>
      </w:r>
      <w:r>
        <w:rPr>
          <w:sz w:val="24"/>
        </w:rPr>
        <w:t xml:space="preserve">to lower grade students. </w:t>
      </w:r>
    </w:p>
    <w:p w:rsidR="00D233DE" w:rsidRPr="00D233DE" w:rsidRDefault="007D7C53" w:rsidP="00A522EF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In this way, students make conclusions why this belongs to circular economy. </w:t>
      </w:r>
    </w:p>
    <w:p w:rsidR="004E517A" w:rsidRPr="00A522EF" w:rsidRDefault="004E517A">
      <w:pPr>
        <w:rPr>
          <w:b/>
          <w:sz w:val="24"/>
          <w:u w:val="single"/>
        </w:rPr>
      </w:pPr>
    </w:p>
    <w:p w:rsidR="00D233DE" w:rsidRDefault="00D233DE">
      <w:pPr>
        <w:rPr>
          <w:b/>
          <w:sz w:val="24"/>
          <w:u w:val="single"/>
        </w:rPr>
      </w:pPr>
    </w:p>
    <w:p w:rsidR="00D233DE" w:rsidRDefault="00D9001F">
      <w:pPr>
        <w:rPr>
          <w:b/>
          <w:sz w:val="24"/>
          <w:u w:val="single"/>
        </w:rPr>
      </w:pPr>
      <w:r>
        <w:rPr>
          <w:b/>
          <w:sz w:val="24"/>
          <w:u w:val="single"/>
        </w:rPr>
        <w:t>Assessment</w:t>
      </w:r>
      <w:r w:rsidR="00D546D1">
        <w:rPr>
          <w:b/>
          <w:sz w:val="24"/>
          <w:u w:val="single"/>
        </w:rPr>
        <w:t xml:space="preserve"> of realization</w:t>
      </w:r>
      <w:r w:rsidR="00D233DE">
        <w:rPr>
          <w:b/>
          <w:sz w:val="24"/>
          <w:u w:val="single"/>
        </w:rPr>
        <w:t>:</w:t>
      </w:r>
    </w:p>
    <w:p w:rsidR="00D233DE" w:rsidRPr="000D017D" w:rsidRDefault="007D7C53" w:rsidP="000D017D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Ask students to give the</w:t>
      </w:r>
      <w:r w:rsidR="00D546D1">
        <w:rPr>
          <w:sz w:val="24"/>
        </w:rPr>
        <w:t xml:space="preserve">ir </w:t>
      </w:r>
      <w:r>
        <w:rPr>
          <w:sz w:val="24"/>
        </w:rPr>
        <w:t xml:space="preserve">suggestions how to make products that can be useful in everyday life. </w:t>
      </w:r>
    </w:p>
    <w:p w:rsidR="000D017D" w:rsidRPr="000D017D" w:rsidRDefault="00D546D1" w:rsidP="000D017D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Ask  them to come up with their own examples that will not create waste. </w:t>
      </w:r>
    </w:p>
    <w:p w:rsidR="00D233DE" w:rsidRPr="000D017D" w:rsidRDefault="00D233DE">
      <w:pPr>
        <w:rPr>
          <w:sz w:val="24"/>
          <w:u w:val="single"/>
        </w:rPr>
      </w:pPr>
    </w:p>
    <w:p w:rsidR="00D233DE" w:rsidRPr="000D017D" w:rsidRDefault="00D233DE">
      <w:pPr>
        <w:rPr>
          <w:sz w:val="24"/>
          <w:u w:val="single"/>
        </w:rPr>
      </w:pPr>
    </w:p>
    <w:p w:rsidR="004E517A" w:rsidRDefault="00D546D1">
      <w:pPr>
        <w:rPr>
          <w:b/>
          <w:sz w:val="24"/>
          <w:u w:val="single"/>
        </w:rPr>
      </w:pPr>
      <w:r>
        <w:rPr>
          <w:b/>
          <w:sz w:val="24"/>
          <w:u w:val="single"/>
        </w:rPr>
        <w:t>Attachment</w:t>
      </w:r>
      <w:r w:rsidR="00D9001F">
        <w:rPr>
          <w:b/>
          <w:sz w:val="24"/>
          <w:u w:val="single"/>
        </w:rPr>
        <w:t xml:space="preserve"> 1</w:t>
      </w:r>
    </w:p>
    <w:p w:rsidR="00D233DE" w:rsidRDefault="00D233DE">
      <w:pPr>
        <w:rPr>
          <w:b/>
          <w:sz w:val="24"/>
          <w:u w:val="single"/>
        </w:rPr>
      </w:pPr>
    </w:p>
    <w:p w:rsidR="00D233DE" w:rsidRPr="00A522EF" w:rsidRDefault="00D233DE">
      <w:pPr>
        <w:rPr>
          <w:b/>
          <w:sz w:val="24"/>
          <w:u w:val="single"/>
        </w:rPr>
      </w:pPr>
    </w:p>
    <w:p w:rsidR="00D73014" w:rsidRPr="00A522EF" w:rsidRDefault="00FE1269">
      <w:pPr>
        <w:rPr>
          <w:b/>
          <w:sz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3771900</wp:posOffset>
            </wp:positionH>
            <wp:positionV relativeFrom="paragraph">
              <wp:posOffset>24130</wp:posOffset>
            </wp:positionV>
            <wp:extent cx="2271395" cy="1987550"/>
            <wp:effectExtent l="0" t="0" r="0" b="0"/>
            <wp:wrapTight wrapText="bothSides">
              <wp:wrapPolygon edited="0">
                <wp:start x="0" y="0"/>
                <wp:lineTo x="0" y="21324"/>
                <wp:lineTo x="21377" y="21324"/>
                <wp:lineTo x="213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27F1">
        <w:rPr>
          <w:b/>
          <w:sz w:val="24"/>
        </w:rPr>
        <w:t>GROUP 1</w:t>
      </w:r>
    </w:p>
    <w:p w:rsidR="00D73014" w:rsidRPr="00A522EF" w:rsidRDefault="00D73014" w:rsidP="0044245F">
      <w:pPr>
        <w:rPr>
          <w:b/>
          <w:sz w:val="24"/>
          <w:szCs w:val="24"/>
        </w:rPr>
      </w:pPr>
    </w:p>
    <w:p w:rsidR="0044245F" w:rsidRPr="00681986" w:rsidRDefault="00F127F1" w:rsidP="00D26E1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How much decorative paper is needed to make</w:t>
      </w:r>
      <w:r w:rsidR="00D9001F">
        <w:rPr>
          <w:b/>
          <w:sz w:val="24"/>
          <w:szCs w:val="24"/>
        </w:rPr>
        <w:t xml:space="preserve"> a</w:t>
      </w:r>
      <w:r>
        <w:rPr>
          <w:b/>
          <w:sz w:val="24"/>
          <w:szCs w:val="24"/>
        </w:rPr>
        <w:t xml:space="preserve"> pencil box from a Coca Cola can if 1m2 of decorative paper costs 1.20</w:t>
      </w:r>
      <w:r w:rsidR="00D9001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Euros? </w:t>
      </w:r>
    </w:p>
    <w:p w:rsidR="00681986" w:rsidRPr="00681986" w:rsidRDefault="00F127F1" w:rsidP="00681986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Note: Use a geometric tool to measure all necessary data to solve the tasks</w:t>
      </w:r>
      <w:r w:rsidR="00681986" w:rsidRPr="00681986">
        <w:rPr>
          <w:b/>
          <w:sz w:val="24"/>
          <w:szCs w:val="24"/>
        </w:rPr>
        <w:t xml:space="preserve">. </w:t>
      </w:r>
    </w:p>
    <w:p w:rsidR="003A6816" w:rsidRDefault="003A6816" w:rsidP="0044245F">
      <w:pPr>
        <w:rPr>
          <w:b/>
        </w:rPr>
      </w:pPr>
    </w:p>
    <w:p w:rsidR="00D233DE" w:rsidRDefault="00D233DE" w:rsidP="0044245F">
      <w:pPr>
        <w:rPr>
          <w:b/>
        </w:rPr>
      </w:pPr>
    </w:p>
    <w:p w:rsidR="00D233DE" w:rsidRDefault="00D233DE" w:rsidP="0044245F">
      <w:pPr>
        <w:rPr>
          <w:b/>
        </w:rPr>
      </w:pPr>
    </w:p>
    <w:p w:rsidR="00D233DE" w:rsidRDefault="00D233DE" w:rsidP="0044245F">
      <w:pPr>
        <w:rPr>
          <w:b/>
        </w:rPr>
      </w:pPr>
    </w:p>
    <w:p w:rsidR="00D233DE" w:rsidRDefault="00D233DE" w:rsidP="0044245F">
      <w:pPr>
        <w:rPr>
          <w:b/>
        </w:rPr>
      </w:pPr>
    </w:p>
    <w:p w:rsidR="00D233DE" w:rsidRDefault="00D233DE" w:rsidP="0044245F">
      <w:pPr>
        <w:rPr>
          <w:b/>
        </w:rPr>
      </w:pPr>
    </w:p>
    <w:p w:rsidR="00681986" w:rsidRDefault="00F127F1" w:rsidP="00681986">
      <w:pPr>
        <w:rPr>
          <w:b/>
          <w:sz w:val="24"/>
        </w:rPr>
      </w:pPr>
      <w:r>
        <w:rPr>
          <w:b/>
        </w:rPr>
        <w:t>GROUP 2</w:t>
      </w:r>
    </w:p>
    <w:p w:rsidR="00681986" w:rsidRDefault="003A6816" w:rsidP="00681986">
      <w:pPr>
        <w:rPr>
          <w:b/>
        </w:rPr>
      </w:pPr>
      <w:r w:rsidRPr="003A6816"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107315</wp:posOffset>
            </wp:positionV>
            <wp:extent cx="179070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370" y="21370"/>
                <wp:lineTo x="21370" y="0"/>
                <wp:lineTo x="0" y="0"/>
              </wp:wrapPolygon>
            </wp:wrapTight>
            <wp:docPr id="4" name="Picture 4" descr="Cotoneve štapići za uš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toneve štapići za uš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1986" w:rsidRPr="00831E2C" w:rsidRDefault="00F127F1" w:rsidP="00831E2C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How much decorative paper is needed to make </w:t>
      </w:r>
      <w:r w:rsidR="00D9001F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pencil box from a</w:t>
      </w:r>
      <w:r w:rsidR="00D9001F">
        <w:rPr>
          <w:b/>
          <w:sz w:val="24"/>
          <w:szCs w:val="24"/>
        </w:rPr>
        <w:t xml:space="preserve">n ear sticks packaging if 1m2 </w:t>
      </w:r>
      <w:r>
        <w:rPr>
          <w:b/>
          <w:sz w:val="24"/>
          <w:szCs w:val="24"/>
        </w:rPr>
        <w:t>of decorative paper costs 1.20</w:t>
      </w:r>
      <w:r w:rsidR="00D9001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Euros?</w:t>
      </w:r>
    </w:p>
    <w:p w:rsidR="00681986" w:rsidRPr="00F127F1" w:rsidRDefault="00F127F1" w:rsidP="00F127F1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Note</w:t>
      </w:r>
      <w:r w:rsidR="00681986" w:rsidRPr="00F127F1">
        <w:rPr>
          <w:b/>
          <w:sz w:val="24"/>
          <w:szCs w:val="24"/>
          <w:u w:val="single"/>
        </w:rPr>
        <w:t>:</w:t>
      </w:r>
      <w:r w:rsidRPr="00F127F1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Use a geometric tool to measure all necessary data to solve the tasks</w:t>
      </w:r>
      <w:r w:rsidRPr="00681986">
        <w:rPr>
          <w:b/>
          <w:sz w:val="24"/>
          <w:szCs w:val="24"/>
        </w:rPr>
        <w:t>.</w:t>
      </w:r>
    </w:p>
    <w:p w:rsidR="003A6816" w:rsidRDefault="003A6816" w:rsidP="0044245F">
      <w:pPr>
        <w:rPr>
          <w:b/>
        </w:rPr>
      </w:pPr>
    </w:p>
    <w:p w:rsidR="003A6816" w:rsidRDefault="003A6816" w:rsidP="0044245F">
      <w:pPr>
        <w:rPr>
          <w:b/>
        </w:rPr>
      </w:pPr>
    </w:p>
    <w:p w:rsidR="00D233DE" w:rsidRDefault="00D233DE" w:rsidP="00681986">
      <w:pPr>
        <w:rPr>
          <w:b/>
        </w:rPr>
      </w:pPr>
    </w:p>
    <w:p w:rsidR="00D233DE" w:rsidRDefault="00D233DE" w:rsidP="00681986">
      <w:pPr>
        <w:rPr>
          <w:b/>
        </w:rPr>
      </w:pPr>
    </w:p>
    <w:p w:rsidR="00D233DE" w:rsidRDefault="00D233DE" w:rsidP="00681986">
      <w:pPr>
        <w:rPr>
          <w:b/>
        </w:rPr>
      </w:pPr>
    </w:p>
    <w:p w:rsidR="00D233DE" w:rsidRDefault="00D233DE" w:rsidP="00681986">
      <w:pPr>
        <w:rPr>
          <w:b/>
        </w:rPr>
      </w:pPr>
    </w:p>
    <w:p w:rsidR="00D233DE" w:rsidRDefault="00D233DE" w:rsidP="00681986">
      <w:pPr>
        <w:rPr>
          <w:b/>
        </w:rPr>
      </w:pPr>
    </w:p>
    <w:p w:rsidR="00D233DE" w:rsidRDefault="00D233DE" w:rsidP="00681986">
      <w:pPr>
        <w:rPr>
          <w:b/>
        </w:rPr>
      </w:pPr>
    </w:p>
    <w:p w:rsidR="00D233DE" w:rsidRDefault="00D233DE" w:rsidP="00681986">
      <w:pPr>
        <w:rPr>
          <w:b/>
        </w:rPr>
      </w:pPr>
    </w:p>
    <w:p w:rsidR="00D233DE" w:rsidRDefault="00D233DE" w:rsidP="00681986">
      <w:pPr>
        <w:rPr>
          <w:b/>
        </w:rPr>
      </w:pPr>
    </w:p>
    <w:p w:rsidR="00D233DE" w:rsidRDefault="00D233DE" w:rsidP="00681986">
      <w:pPr>
        <w:rPr>
          <w:b/>
        </w:rPr>
      </w:pPr>
    </w:p>
    <w:p w:rsidR="00681986" w:rsidRPr="001F6135" w:rsidRDefault="00FE1269" w:rsidP="00681986">
      <w:pPr>
        <w:rPr>
          <w:b/>
          <w:sz w:val="24"/>
        </w:rPr>
      </w:pPr>
      <w:r w:rsidRPr="001F6135">
        <w:rPr>
          <w:b/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41275</wp:posOffset>
            </wp:positionV>
            <wp:extent cx="2050415" cy="2011045"/>
            <wp:effectExtent l="19050" t="0" r="6985" b="0"/>
            <wp:wrapTight wrapText="bothSides">
              <wp:wrapPolygon edited="0">
                <wp:start x="-201" y="0"/>
                <wp:lineTo x="-201" y="21484"/>
                <wp:lineTo x="21674" y="21484"/>
                <wp:lineTo x="21674" y="0"/>
                <wp:lineTo x="-201" y="0"/>
              </wp:wrapPolygon>
            </wp:wrapTight>
            <wp:docPr id="3" name="Picture 3" descr="Čips Original 165g | Hiper.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ips Original 165g | Hiper.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15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6135" w:rsidRPr="001F6135">
        <w:rPr>
          <w:b/>
          <w:noProof/>
          <w:lang w:val="en-US"/>
        </w:rPr>
        <w:t>GROUP 3</w:t>
      </w:r>
    </w:p>
    <w:p w:rsidR="00681986" w:rsidRDefault="00681986" w:rsidP="00681986">
      <w:pPr>
        <w:rPr>
          <w:b/>
        </w:rPr>
      </w:pPr>
    </w:p>
    <w:p w:rsidR="001F6135" w:rsidRPr="00831E2C" w:rsidRDefault="001F6135" w:rsidP="001F6135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How much decorative paper is needed to make </w:t>
      </w:r>
      <w:r w:rsidR="00D9001F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pencil box from a chips packaging if 1m</w:t>
      </w:r>
      <w:proofErr w:type="gramStart"/>
      <w:r>
        <w:rPr>
          <w:b/>
          <w:sz w:val="24"/>
          <w:szCs w:val="24"/>
        </w:rPr>
        <w:t>2  of</w:t>
      </w:r>
      <w:proofErr w:type="gramEnd"/>
      <w:r>
        <w:rPr>
          <w:b/>
          <w:sz w:val="24"/>
          <w:szCs w:val="24"/>
        </w:rPr>
        <w:t xml:space="preserve"> decorative paper costs 1.20</w:t>
      </w:r>
      <w:r w:rsidR="00D9001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Euros?</w:t>
      </w:r>
    </w:p>
    <w:p w:rsidR="001F6135" w:rsidRPr="00F127F1" w:rsidRDefault="001F6135" w:rsidP="001F6135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Note</w:t>
      </w:r>
      <w:r w:rsidRPr="00F127F1">
        <w:rPr>
          <w:b/>
          <w:sz w:val="24"/>
          <w:szCs w:val="24"/>
          <w:u w:val="single"/>
        </w:rPr>
        <w:t xml:space="preserve">: </w:t>
      </w:r>
      <w:r>
        <w:rPr>
          <w:b/>
          <w:sz w:val="24"/>
          <w:szCs w:val="24"/>
          <w:u w:val="single"/>
        </w:rPr>
        <w:t>Use a geometric tool to measure all necessary data to solve the tasks</w:t>
      </w:r>
      <w:r w:rsidRPr="00681986">
        <w:rPr>
          <w:b/>
          <w:sz w:val="24"/>
          <w:szCs w:val="24"/>
        </w:rPr>
        <w:t>.</w:t>
      </w:r>
    </w:p>
    <w:p w:rsidR="00D233DE" w:rsidRDefault="00D233DE" w:rsidP="0044245F">
      <w:pPr>
        <w:rPr>
          <w:b/>
        </w:rPr>
      </w:pPr>
    </w:p>
    <w:p w:rsidR="00D233DE" w:rsidRDefault="00D233DE" w:rsidP="0044245F">
      <w:pPr>
        <w:rPr>
          <w:b/>
        </w:rPr>
      </w:pPr>
    </w:p>
    <w:p w:rsidR="00D233DE" w:rsidRDefault="00D233DE" w:rsidP="0044245F">
      <w:pPr>
        <w:rPr>
          <w:b/>
        </w:rPr>
      </w:pPr>
    </w:p>
    <w:p w:rsidR="00D233DE" w:rsidRDefault="00D233DE" w:rsidP="0044245F">
      <w:pPr>
        <w:rPr>
          <w:b/>
        </w:rPr>
      </w:pPr>
    </w:p>
    <w:p w:rsidR="00D233DE" w:rsidRDefault="00D233DE" w:rsidP="0044245F">
      <w:pPr>
        <w:rPr>
          <w:b/>
        </w:rPr>
      </w:pPr>
    </w:p>
    <w:p w:rsidR="00681986" w:rsidRDefault="00D9001F" w:rsidP="00681986">
      <w:pPr>
        <w:rPr>
          <w:b/>
          <w:sz w:val="24"/>
        </w:rPr>
      </w:pPr>
      <w:r>
        <w:rPr>
          <w:b/>
        </w:rPr>
        <w:t>GROUP 4</w:t>
      </w:r>
    </w:p>
    <w:p w:rsidR="00681986" w:rsidRDefault="003A6816" w:rsidP="00681986">
      <w:pPr>
        <w:rPr>
          <w:b/>
        </w:rPr>
      </w:pPr>
      <w:r w:rsidRPr="003A6816">
        <w:rPr>
          <w:b/>
          <w:noProof/>
          <w:sz w:val="24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4364355</wp:posOffset>
            </wp:positionH>
            <wp:positionV relativeFrom="paragraph">
              <wp:posOffset>118745</wp:posOffset>
            </wp:positionV>
            <wp:extent cx="1638935" cy="1854200"/>
            <wp:effectExtent l="0" t="0" r="0" b="0"/>
            <wp:wrapTight wrapText="bothSides">
              <wp:wrapPolygon edited="0">
                <wp:start x="0" y="0"/>
                <wp:lineTo x="0" y="21304"/>
                <wp:lineTo x="21341" y="21304"/>
                <wp:lineTo x="21341" y="0"/>
                <wp:lineTo x="0" y="0"/>
              </wp:wrapPolygon>
            </wp:wrapTight>
            <wp:docPr id="6" name="Picture 6" descr="Tri O – Tehnika, građevinski materijali i alati za Vaš domTEGLA STAKLENA  720 ml - Tri 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i O – Tehnika, građevinski materijali i alati za Vaš domTEGLA STAKLENA  720 ml - Tri 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6135" w:rsidRPr="00831E2C" w:rsidRDefault="001F6135" w:rsidP="001F6135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How much decorative paper is needed to make </w:t>
      </w:r>
      <w:r w:rsidR="00D9001F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pencil box from a glass jar if 1m2 of decorative paper costs 1.20</w:t>
      </w:r>
      <w:r w:rsidR="00D9001F"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>Euros?</w:t>
      </w:r>
    </w:p>
    <w:p w:rsidR="0044245F" w:rsidRDefault="0044245F" w:rsidP="0044245F">
      <w:pPr>
        <w:rPr>
          <w:b/>
        </w:rPr>
      </w:pPr>
    </w:p>
    <w:p w:rsidR="0044245F" w:rsidRDefault="0044245F" w:rsidP="0044245F">
      <w:pPr>
        <w:rPr>
          <w:b/>
        </w:rPr>
      </w:pPr>
    </w:p>
    <w:p w:rsidR="0044245F" w:rsidRDefault="0044245F" w:rsidP="0044245F">
      <w:pPr>
        <w:rPr>
          <w:b/>
        </w:rPr>
      </w:pPr>
    </w:p>
    <w:p w:rsidR="001F6135" w:rsidRPr="00F127F1" w:rsidRDefault="001F6135" w:rsidP="001F6135">
      <w:pPr>
        <w:rPr>
          <w:b/>
          <w:sz w:val="24"/>
          <w:szCs w:val="24"/>
        </w:rPr>
      </w:pPr>
      <w:r w:rsidRPr="001F6135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  <w:u w:val="single"/>
        </w:rPr>
        <w:t>Note</w:t>
      </w:r>
      <w:r w:rsidRPr="00F127F1">
        <w:rPr>
          <w:b/>
          <w:sz w:val="24"/>
          <w:szCs w:val="24"/>
          <w:u w:val="single"/>
        </w:rPr>
        <w:t xml:space="preserve">: </w:t>
      </w:r>
      <w:r>
        <w:rPr>
          <w:b/>
          <w:sz w:val="24"/>
          <w:szCs w:val="24"/>
          <w:u w:val="single"/>
        </w:rPr>
        <w:t>Use a geometric tool to measure all necessary data to solve the tasks</w:t>
      </w:r>
      <w:r w:rsidRPr="00681986">
        <w:rPr>
          <w:b/>
          <w:sz w:val="24"/>
          <w:szCs w:val="24"/>
        </w:rPr>
        <w:t>.</w:t>
      </w:r>
    </w:p>
    <w:p w:rsidR="0044245F" w:rsidRDefault="0044245F" w:rsidP="0044245F">
      <w:pPr>
        <w:rPr>
          <w:b/>
        </w:rPr>
      </w:pPr>
    </w:p>
    <w:sectPr w:rsidR="0044245F" w:rsidSect="00DA6D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34CC"/>
    <w:multiLevelType w:val="hybridMultilevel"/>
    <w:tmpl w:val="FF2CD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C3828"/>
    <w:multiLevelType w:val="hybridMultilevel"/>
    <w:tmpl w:val="134E0AC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F2B4A"/>
    <w:multiLevelType w:val="hybridMultilevel"/>
    <w:tmpl w:val="6C101A2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A234C"/>
    <w:multiLevelType w:val="hybridMultilevel"/>
    <w:tmpl w:val="70807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D45C0"/>
    <w:multiLevelType w:val="hybridMultilevel"/>
    <w:tmpl w:val="70807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521CC"/>
    <w:multiLevelType w:val="hybridMultilevel"/>
    <w:tmpl w:val="F6943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C7451"/>
    <w:multiLevelType w:val="hybridMultilevel"/>
    <w:tmpl w:val="FF2CD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2450C"/>
    <w:multiLevelType w:val="hybridMultilevel"/>
    <w:tmpl w:val="70807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51F49"/>
    <w:multiLevelType w:val="hybridMultilevel"/>
    <w:tmpl w:val="E55A2960"/>
    <w:lvl w:ilvl="0" w:tplc="91E6AC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E27A7"/>
    <w:multiLevelType w:val="hybridMultilevel"/>
    <w:tmpl w:val="20E8DDE6"/>
    <w:lvl w:ilvl="0" w:tplc="2C1A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 w15:restartNumberingAfterBreak="0">
    <w:nsid w:val="69787034"/>
    <w:multiLevelType w:val="hybridMultilevel"/>
    <w:tmpl w:val="70807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74980"/>
    <w:multiLevelType w:val="hybridMultilevel"/>
    <w:tmpl w:val="FF2CD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D1CC0"/>
    <w:multiLevelType w:val="hybridMultilevel"/>
    <w:tmpl w:val="32C414D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10"/>
  </w:num>
  <w:num w:numId="6">
    <w:abstractNumId w:val="4"/>
  </w:num>
  <w:num w:numId="7">
    <w:abstractNumId w:val="3"/>
  </w:num>
  <w:num w:numId="8">
    <w:abstractNumId w:val="6"/>
  </w:num>
  <w:num w:numId="9">
    <w:abstractNumId w:val="12"/>
  </w:num>
  <w:num w:numId="10">
    <w:abstractNumId w:val="2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14"/>
    <w:rsid w:val="000D017D"/>
    <w:rsid w:val="00182E47"/>
    <w:rsid w:val="001B01DE"/>
    <w:rsid w:val="001C0E55"/>
    <w:rsid w:val="001F6135"/>
    <w:rsid w:val="00215E43"/>
    <w:rsid w:val="003A6816"/>
    <w:rsid w:val="0044245F"/>
    <w:rsid w:val="004E517A"/>
    <w:rsid w:val="00525D5A"/>
    <w:rsid w:val="005817A6"/>
    <w:rsid w:val="005839C5"/>
    <w:rsid w:val="005B596B"/>
    <w:rsid w:val="006267A0"/>
    <w:rsid w:val="00681986"/>
    <w:rsid w:val="00696A4A"/>
    <w:rsid w:val="007D3560"/>
    <w:rsid w:val="007D7C53"/>
    <w:rsid w:val="00831E2C"/>
    <w:rsid w:val="00843033"/>
    <w:rsid w:val="00A522EF"/>
    <w:rsid w:val="00A747E5"/>
    <w:rsid w:val="00B87E10"/>
    <w:rsid w:val="00B964F1"/>
    <w:rsid w:val="00D15964"/>
    <w:rsid w:val="00D233DE"/>
    <w:rsid w:val="00D26E1E"/>
    <w:rsid w:val="00D546D1"/>
    <w:rsid w:val="00D73014"/>
    <w:rsid w:val="00D9001F"/>
    <w:rsid w:val="00D94C0C"/>
    <w:rsid w:val="00DA6D48"/>
    <w:rsid w:val="00F127F1"/>
    <w:rsid w:val="00FC45A0"/>
    <w:rsid w:val="00FE1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E9EAF"/>
  <w15:docId w15:val="{85BDE3D5-6A45-4732-AD52-222EDFE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D4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E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01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82E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8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skola</cp:lastModifiedBy>
  <cp:revision>2</cp:revision>
  <dcterms:created xsi:type="dcterms:W3CDTF">2023-05-05T06:30:00Z</dcterms:created>
  <dcterms:modified xsi:type="dcterms:W3CDTF">2023-05-05T06:30:00Z</dcterms:modified>
</cp:coreProperties>
</file>