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DC" w:rsidRPr="004E26C6" w:rsidRDefault="006E02C2" w:rsidP="00C403DC">
      <w:pPr>
        <w:pStyle w:val="Heading4"/>
        <w:rPr>
          <w:lang w:val="it-IT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95350" cy="1028700"/>
            <wp:effectExtent l="19050" t="0" r="0" b="0"/>
            <wp:wrapTight wrapText="bothSides">
              <wp:wrapPolygon edited="0">
                <wp:start x="-460" y="0"/>
                <wp:lineTo x="-460" y="21200"/>
                <wp:lineTo x="21600" y="21200"/>
                <wp:lineTo x="21600" y="0"/>
                <wp:lineTo x="-460" y="0"/>
              </wp:wrapPolygon>
            </wp:wrapTight>
            <wp:docPr id="2" name="Picture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3DC" w:rsidRPr="004E26C6">
        <w:rPr>
          <w:lang w:val="it-IT"/>
        </w:rPr>
        <w:t xml:space="preserve">  Crna Gora</w:t>
      </w:r>
    </w:p>
    <w:p w:rsidR="00C403DC" w:rsidRPr="004E26C6" w:rsidRDefault="00C403DC" w:rsidP="00C403DC">
      <w:pPr>
        <w:rPr>
          <w:lang w:val="it-IT"/>
        </w:rPr>
      </w:pPr>
      <w:r w:rsidRPr="004E26C6">
        <w:rPr>
          <w:lang w:val="it-IT"/>
        </w:rPr>
        <w:t xml:space="preserve">  Vlada Crne Gore</w:t>
      </w:r>
    </w:p>
    <w:p w:rsidR="009D664C" w:rsidRPr="00B47CC2" w:rsidRDefault="009D664C" w:rsidP="00C403DC">
      <w:pPr>
        <w:rPr>
          <w:b/>
          <w:lang w:val="sr-Latn-CS"/>
        </w:rPr>
      </w:pPr>
      <w:r w:rsidRPr="004E26C6">
        <w:rPr>
          <w:lang w:val="it-IT"/>
        </w:rPr>
        <w:t xml:space="preserve">  </w:t>
      </w:r>
      <w:r w:rsidR="000D237F" w:rsidRPr="004E26C6">
        <w:rPr>
          <w:lang w:val="it-IT"/>
        </w:rPr>
        <w:t>M</w:t>
      </w:r>
      <w:r w:rsidR="000D237F" w:rsidRPr="004E26C6">
        <w:rPr>
          <w:b/>
          <w:lang w:val="it-IT"/>
        </w:rPr>
        <w:t>inistarstvo održivog razvoja i turizma</w:t>
      </w:r>
    </w:p>
    <w:p w:rsidR="00C403DC" w:rsidRDefault="00C403DC" w:rsidP="00C403DC">
      <w:pPr>
        <w:rPr>
          <w:b/>
          <w:bCs/>
        </w:rPr>
      </w:pPr>
      <w:r w:rsidRPr="004E26C6">
        <w:rPr>
          <w:lang w:val="it-IT"/>
        </w:rPr>
        <w:t xml:space="preserve">  </w:t>
      </w:r>
      <w:r>
        <w:rPr>
          <w:b/>
          <w:bCs/>
        </w:rPr>
        <w:t>DIREKCIJA JAVNIH RADOVA</w:t>
      </w:r>
    </w:p>
    <w:p w:rsidR="00C403DC" w:rsidRPr="006D6C48" w:rsidRDefault="00C403DC" w:rsidP="00C403DC">
      <w:pPr>
        <w:rPr>
          <w:lang w:val="sr-Latn-CS"/>
        </w:rPr>
      </w:pPr>
      <w:r>
        <w:rPr>
          <w:b/>
          <w:bCs/>
        </w:rPr>
        <w:t xml:space="preserve">  </w:t>
      </w:r>
      <w:r>
        <w:t>Broj :</w:t>
      </w:r>
      <w:r w:rsidR="005E6679">
        <w:rPr>
          <w:lang w:val="sr-Latn-CS"/>
        </w:rPr>
        <w:t xml:space="preserve"> </w:t>
      </w:r>
      <w:r w:rsidR="004E26C6">
        <w:rPr>
          <w:lang w:val="sr-Latn-CS"/>
        </w:rPr>
        <w:t>101-1560/1-6174/2</w:t>
      </w:r>
    </w:p>
    <w:p w:rsidR="00C403DC" w:rsidRDefault="00C403DC" w:rsidP="00C403DC">
      <w:r>
        <w:t xml:space="preserve"> </w:t>
      </w:r>
      <w:r w:rsidR="009D664C">
        <w:t xml:space="preserve"> </w:t>
      </w:r>
      <w:proofErr w:type="gramStart"/>
      <w:r>
        <w:t xml:space="preserve">Podgorica, </w:t>
      </w:r>
      <w:r w:rsidR="004B0E66">
        <w:t>04</w:t>
      </w:r>
      <w:r w:rsidR="00E854D6">
        <w:t>.</w:t>
      </w:r>
      <w:r w:rsidR="003D5A9F">
        <w:t>10</w:t>
      </w:r>
      <w:r w:rsidR="008F1D87">
        <w:t>.</w:t>
      </w:r>
      <w:r w:rsidR="00403334">
        <w:t>201</w:t>
      </w:r>
      <w:r w:rsidR="005E6679">
        <w:t>8</w:t>
      </w:r>
      <w:r>
        <w:t>.god.</w:t>
      </w:r>
      <w:proofErr w:type="gramEnd"/>
    </w:p>
    <w:p w:rsidR="00747433" w:rsidRDefault="00747433" w:rsidP="00C403DC"/>
    <w:p w:rsidR="009D664C" w:rsidRDefault="002E2084" w:rsidP="00C403DC">
      <w:pPr>
        <w:rPr>
          <w:color w:val="003399"/>
          <w:sz w:val="28"/>
        </w:rPr>
      </w:pPr>
      <w:r>
        <w:rPr>
          <w:color w:val="003399"/>
          <w:sz w:val="28"/>
        </w:rPr>
        <w:t xml:space="preserve"> </w:t>
      </w:r>
    </w:p>
    <w:p w:rsidR="006E0DD2" w:rsidRDefault="00F44F29" w:rsidP="006E0D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POJAŠNJENJA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70"/>
        <w:gridCol w:w="3662"/>
        <w:gridCol w:w="5623"/>
      </w:tblGrid>
      <w:tr w:rsidR="00AB4DA5" w:rsidRPr="00C13DF4" w:rsidTr="00714EF9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AB4DA5">
            <w:pPr>
              <w:tabs>
                <w:tab w:val="left" w:pos="720"/>
                <w:tab w:val="left" w:pos="846"/>
                <w:tab w:val="left" w:pos="1002"/>
                <w:tab w:val="left" w:pos="1284"/>
              </w:tabs>
              <w:suppressAutoHyphens/>
              <w:spacing w:before="60" w:after="60"/>
              <w:ind w:right="12"/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714EF9">
            <w:pPr>
              <w:spacing w:before="60" w:after="60"/>
            </w:pPr>
            <w:r w:rsidRPr="00C13DF4">
              <w:rPr>
                <w:lang w:val="sr-Latn-CS"/>
              </w:rPr>
              <w:t>Broj publikacije: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DA5" w:rsidRPr="00C13DF4" w:rsidRDefault="00AB4DA5" w:rsidP="00714EF9">
            <w:pPr>
              <w:spacing w:before="60" w:after="60"/>
            </w:pPr>
            <w:r w:rsidRPr="00A53024">
              <w:rPr>
                <w:lang w:val="en-GB"/>
              </w:rPr>
              <w:t>RHP</w:t>
            </w:r>
            <w:r w:rsidR="003D5A9F">
              <w:rPr>
                <w:lang w:val="en-GB"/>
              </w:rPr>
              <w:t xml:space="preserve"> MNE 3</w:t>
            </w:r>
            <w:r>
              <w:rPr>
                <w:lang w:val="en-GB"/>
              </w:rPr>
              <w:t xml:space="preserve"> EV</w:t>
            </w:r>
          </w:p>
        </w:tc>
      </w:tr>
    </w:tbl>
    <w:p w:rsidR="006E0DD2" w:rsidRDefault="006E0DD2" w:rsidP="006E0DD2">
      <w:pPr>
        <w:rPr>
          <w:b/>
          <w:bCs/>
          <w:i/>
          <w:iCs/>
          <w:sz w:val="28"/>
        </w:rPr>
      </w:pPr>
    </w:p>
    <w:p w:rsidR="006E0DD2" w:rsidRPr="006E0DD2" w:rsidRDefault="006E0DD2" w:rsidP="006E0DD2">
      <w:pPr>
        <w:rPr>
          <w:b/>
          <w:bCs/>
          <w:u w:val="single"/>
        </w:rPr>
      </w:pPr>
      <w:r w:rsidRPr="006E0DD2">
        <w:tab/>
      </w:r>
      <w:r w:rsidRPr="006E0DD2">
        <w:tab/>
      </w:r>
      <w:r w:rsidRPr="006E0DD2">
        <w:tab/>
      </w:r>
      <w:r w:rsidRPr="006E0DD2">
        <w:tab/>
      </w:r>
      <w:r w:rsidRPr="006E0DD2">
        <w:tab/>
      </w:r>
      <w:r w:rsidRPr="006E0DD2">
        <w:tab/>
      </w:r>
    </w:p>
    <w:p w:rsidR="003D5A9F" w:rsidRDefault="003D5A9F" w:rsidP="003D5A9F">
      <w:pPr>
        <w:jc w:val="both"/>
      </w:pPr>
    </w:p>
    <w:p w:rsidR="004B0E66" w:rsidRDefault="004B0E66" w:rsidP="004B0E66">
      <w:pPr>
        <w:jc w:val="both"/>
      </w:pPr>
      <w:r w:rsidRPr="006E0DD2">
        <w:rPr>
          <w:bCs/>
        </w:rPr>
        <w:t xml:space="preserve">Na zahtjev zainteresovanog lica, </w:t>
      </w:r>
      <w:proofErr w:type="gramStart"/>
      <w:r w:rsidRPr="006E0DD2">
        <w:rPr>
          <w:bCs/>
        </w:rPr>
        <w:t>na</w:t>
      </w:r>
      <w:proofErr w:type="gramEnd"/>
      <w:r w:rsidRPr="006E0DD2">
        <w:rPr>
          <w:bCs/>
        </w:rPr>
        <w:t xml:space="preserve"> postavljena pitanja dajemo sledeća</w:t>
      </w:r>
      <w:r w:rsidRPr="006E0DD2">
        <w:t xml:space="preserve"> </w:t>
      </w:r>
      <w:r>
        <w:t>pojašnjenja:</w:t>
      </w:r>
    </w:p>
    <w:p w:rsidR="004B0E66" w:rsidRDefault="004B0E66" w:rsidP="004B0E66">
      <w:pPr>
        <w:jc w:val="both"/>
      </w:pPr>
    </w:p>
    <w:p w:rsidR="004B0E66" w:rsidRDefault="004B0E66" w:rsidP="004B0E66">
      <w:pPr>
        <w:jc w:val="both"/>
      </w:pPr>
      <w:r>
        <w:t xml:space="preserve">1. “Molimo da nam date instrukcije kako, kome i </w:t>
      </w:r>
      <w:proofErr w:type="gramStart"/>
      <w:r>
        <w:t>na</w:t>
      </w:r>
      <w:proofErr w:type="gramEnd"/>
      <w:r>
        <w:t xml:space="preserve"> koji način možemo podnijeti žalbu”.</w:t>
      </w:r>
    </w:p>
    <w:p w:rsidR="004B0E66" w:rsidRDefault="004B0E66" w:rsidP="004B0E66">
      <w:pPr>
        <w:jc w:val="both"/>
      </w:pPr>
    </w:p>
    <w:p w:rsidR="004B0E66" w:rsidRDefault="004B0E66" w:rsidP="004B0E66">
      <w:pPr>
        <w:jc w:val="both"/>
      </w:pPr>
      <w:r>
        <w:t>Pojašnjenje:</w:t>
      </w:r>
    </w:p>
    <w:p w:rsidR="004B0E66" w:rsidRDefault="004B0E66" w:rsidP="004B0E66">
      <w:pPr>
        <w:jc w:val="both"/>
      </w:pPr>
      <w:proofErr w:type="gramStart"/>
      <w:r w:rsidRPr="00681121">
        <w:t>Na ovaj postupak nabavke ne primjenjuje se Zakon o javnim nabavkama već Vodič za nabavku dobara, radova i usluga Banke za razvoj Savjeta Evrope i Priručnik za nabavke.</w:t>
      </w:r>
      <w:proofErr w:type="gramEnd"/>
    </w:p>
    <w:p w:rsidR="004B0E66" w:rsidRDefault="004B0E66" w:rsidP="004B0E66">
      <w:pPr>
        <w:jc w:val="both"/>
      </w:pPr>
    </w:p>
    <w:p w:rsidR="004B0E66" w:rsidRDefault="004B0E66" w:rsidP="004B0E66">
      <w:pPr>
        <w:jc w:val="both"/>
        <w:rPr>
          <w:lang w:val="sq-AL"/>
        </w:rPr>
      </w:pPr>
      <w:r>
        <w:rPr>
          <w:lang w:val="sq-AL"/>
        </w:rPr>
        <w:t>S obzirom na procijenjenu vrijednost ovaj se postupak sprovodi kao nabavka male vrijednosti za koju nije predviđeno pravo žalbe. Analogno rješenje za nabavke male vrijednosti postoji u evropskim procedurama i legislativi, kao i nacionalnom zakonodavstvu.</w:t>
      </w:r>
    </w:p>
    <w:p w:rsidR="004B0E66" w:rsidRPr="004E26C6" w:rsidRDefault="004B0E66" w:rsidP="004B0E66">
      <w:pPr>
        <w:jc w:val="both"/>
        <w:rPr>
          <w:lang w:val="it-IT"/>
        </w:rPr>
      </w:pPr>
    </w:p>
    <w:p w:rsidR="004B0E66" w:rsidRDefault="004B0E66" w:rsidP="004B0E66">
      <w:pPr>
        <w:jc w:val="both"/>
      </w:pPr>
      <w:r>
        <w:t xml:space="preserve">2. U prilogu dostavljamo naš predlog ispravki </w:t>
      </w:r>
      <w:proofErr w:type="gramStart"/>
      <w:r>
        <w:t>na</w:t>
      </w:r>
      <w:proofErr w:type="gramEnd"/>
      <w:r>
        <w:t xml:space="preserve"> ponuđeni Model ugovora, koje je, po našem mišljenju, potrebno izvršiti.</w:t>
      </w:r>
    </w:p>
    <w:p w:rsidR="004B0E66" w:rsidRDefault="004B0E66" w:rsidP="004B0E66"/>
    <w:p w:rsidR="004B0E66" w:rsidRDefault="004B0E66" w:rsidP="004B0E66">
      <w:r>
        <w:t xml:space="preserve">Pojašnjenje: </w:t>
      </w:r>
    </w:p>
    <w:p w:rsidR="004B0E66" w:rsidRDefault="004B0E66" w:rsidP="004B0E66">
      <w:r w:rsidRPr="00681121">
        <w:t>Banka za razvo</w:t>
      </w:r>
      <w:r w:rsidR="009222D9">
        <w:t>j Savjeta Evrope je 03.09</w:t>
      </w:r>
      <w:bookmarkStart w:id="0" w:name="_GoBack"/>
      <w:bookmarkEnd w:id="0"/>
      <w:r>
        <w:t>.2018.</w:t>
      </w:r>
      <w:r w:rsidRPr="00681121">
        <w:t> </w:t>
      </w:r>
      <w:proofErr w:type="gramStart"/>
      <w:r w:rsidRPr="00681121">
        <w:t>godine</w:t>
      </w:r>
      <w:proofErr w:type="gramEnd"/>
      <w:r w:rsidRPr="00681121">
        <w:t xml:space="preserve"> dala saglasnost na Tenderski dosije, te s toga nismo ovlašćeni da na predlog bilo kojeg zainteresovanog privrednog društva vršimo izmjene tenderskog dosijea. </w:t>
      </w:r>
    </w:p>
    <w:p w:rsidR="004B0E66" w:rsidRDefault="004B0E66" w:rsidP="004B0E66"/>
    <w:p w:rsidR="004B0E66" w:rsidRDefault="004B0E66" w:rsidP="004B0E66"/>
    <w:p w:rsidR="004B0E66" w:rsidRDefault="004B0E66" w:rsidP="004B0E66">
      <w:pPr>
        <w:jc w:val="center"/>
      </w:pPr>
      <w:r>
        <w:t xml:space="preserve">                                                                                           Odbor za nabavku</w:t>
      </w:r>
    </w:p>
    <w:p w:rsidR="004B0E66" w:rsidRDefault="004B0E66" w:rsidP="004B0E66">
      <w:pPr>
        <w:jc w:val="center"/>
      </w:pPr>
      <w:r>
        <w:t xml:space="preserve">                                                                                            Predsjedavajući,</w:t>
      </w:r>
    </w:p>
    <w:p w:rsidR="004B0E66" w:rsidRPr="00BF67B8" w:rsidRDefault="004B0E66" w:rsidP="004B0E66">
      <w:pPr>
        <w:jc w:val="center"/>
      </w:pPr>
      <w:r>
        <w:t xml:space="preserve">                                                                                              Milica Bakić</w:t>
      </w:r>
    </w:p>
    <w:p w:rsidR="004B0E66" w:rsidRPr="00BF67B8" w:rsidRDefault="004B0E66" w:rsidP="004B0E66">
      <w:pPr>
        <w:jc w:val="right"/>
      </w:pPr>
    </w:p>
    <w:p w:rsidR="004B0E66" w:rsidRPr="00BF67B8" w:rsidRDefault="004B0E66" w:rsidP="004B0E66">
      <w:pPr>
        <w:jc w:val="center"/>
      </w:pPr>
      <w:r>
        <w:t xml:space="preserve">                                                                                              </w:t>
      </w:r>
      <w:r w:rsidRPr="00BF67B8">
        <w:t>______________________</w:t>
      </w:r>
      <w:r>
        <w:t xml:space="preserve">                                                 </w:t>
      </w:r>
    </w:p>
    <w:p w:rsidR="004B0E66" w:rsidRDefault="004B0E66" w:rsidP="004B0E66">
      <w:pPr>
        <w:jc w:val="right"/>
        <w:rPr>
          <w:b/>
          <w:bCs/>
        </w:rPr>
      </w:pPr>
      <w:r w:rsidRPr="00BF67B8">
        <w:t xml:space="preserve">                                        </w:t>
      </w:r>
      <w:r>
        <w:t xml:space="preserve">                                                        </w:t>
      </w:r>
    </w:p>
    <w:p w:rsidR="00A64893" w:rsidRDefault="00034649" w:rsidP="00FF0549">
      <w:pPr>
        <w:ind w:left="720" w:hanging="720"/>
      </w:pPr>
      <w:r>
        <w:rPr>
          <w:b/>
          <w:bCs/>
          <w:sz w:val="28"/>
        </w:rPr>
        <w:t xml:space="preserve"> </w:t>
      </w:r>
    </w:p>
    <w:sectPr w:rsidR="00A64893" w:rsidSect="000D237F">
      <w:footerReference w:type="default" r:id="rId8"/>
      <w:footerReference w:type="first" r:id="rId9"/>
      <w:pgSz w:w="11907" w:h="16840" w:code="9"/>
      <w:pgMar w:top="993" w:right="747" w:bottom="720" w:left="132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EA" w:rsidRDefault="001222EA">
      <w:r>
        <w:separator/>
      </w:r>
    </w:p>
  </w:endnote>
  <w:endnote w:type="continuationSeparator" w:id="0">
    <w:p w:rsidR="001222EA" w:rsidRDefault="0012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86" w:rsidRDefault="003B1586">
    <w:pPr>
      <w:pStyle w:val="Footer"/>
      <w:jc w:val="center"/>
      <w:rPr>
        <w:rFonts w:ascii="Times New Roman YU" w:hAnsi="Times New Roman YU"/>
        <w:color w:val="333399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86" w:rsidRDefault="003B1586">
    <w:pPr>
      <w:pStyle w:val="Footer"/>
      <w:pBdr>
        <w:top w:val="single" w:sz="4" w:space="1" w:color="auto"/>
      </w:pBdr>
      <w:jc w:val="center"/>
      <w:rPr>
        <w:rFonts w:ascii="Times New Roman YU" w:hAnsi="Times New Roman YU"/>
        <w:color w:val="333399"/>
        <w:sz w:val="20"/>
      </w:rPr>
    </w:pPr>
  </w:p>
  <w:p w:rsidR="003B1586" w:rsidRPr="004E26C6" w:rsidRDefault="003B1586">
    <w:pPr>
      <w:pStyle w:val="Footer"/>
      <w:jc w:val="center"/>
      <w:rPr>
        <w:color w:val="333399"/>
        <w:sz w:val="20"/>
        <w:lang w:val="it-IT"/>
      </w:rPr>
    </w:pPr>
    <w:r w:rsidRPr="004E26C6">
      <w:rPr>
        <w:color w:val="333399"/>
        <w:sz w:val="20"/>
        <w:lang w:val="it-IT"/>
      </w:rPr>
      <w:t>Direkcija javnih radova, Ul. Novaka Miloševa 18, 81000 Podgorica</w:t>
    </w:r>
  </w:p>
  <w:p w:rsidR="003B1586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 xml:space="preserve">tel. </w:t>
    </w:r>
    <w:proofErr w:type="gramStart"/>
    <w:r>
      <w:rPr>
        <w:color w:val="333399"/>
        <w:sz w:val="20"/>
      </w:rPr>
      <w:t>( 081</w:t>
    </w:r>
    <w:proofErr w:type="gramEnd"/>
    <w:r>
      <w:rPr>
        <w:color w:val="333399"/>
        <w:sz w:val="20"/>
      </w:rPr>
      <w:t xml:space="preserve"> ) 230-223, 230-227, fax ( 081 ) 230-228,</w:t>
    </w:r>
  </w:p>
  <w:p w:rsidR="003B1586" w:rsidRPr="003A21B1" w:rsidRDefault="003B1586">
    <w:pPr>
      <w:pStyle w:val="Footer"/>
      <w:jc w:val="center"/>
      <w:rPr>
        <w:color w:val="333399"/>
        <w:sz w:val="20"/>
      </w:rPr>
    </w:pPr>
    <w:r>
      <w:rPr>
        <w:color w:val="333399"/>
        <w:sz w:val="20"/>
      </w:rPr>
      <w:t>E-</w:t>
    </w:r>
    <w:proofErr w:type="gramStart"/>
    <w:r>
      <w:rPr>
        <w:color w:val="333399"/>
        <w:sz w:val="20"/>
      </w:rPr>
      <w:t xml:space="preserve">mail </w:t>
    </w:r>
    <w:r>
      <w:rPr>
        <w:color w:val="333399"/>
        <w:sz w:val="20"/>
        <w:lang w:val="sr-Latn-CS"/>
      </w:rPr>
      <w:t>:</w:t>
    </w:r>
    <w:proofErr w:type="gramEnd"/>
    <w:r>
      <w:rPr>
        <w:color w:val="333399"/>
        <w:sz w:val="20"/>
      </w:rPr>
      <w:t>djr@gov.me</w:t>
    </w:r>
  </w:p>
  <w:p w:rsidR="003B1586" w:rsidRDefault="003B1586" w:rsidP="00F51D94">
    <w:pPr>
      <w:pStyle w:val="Footer"/>
      <w:spacing w:line="480" w:lineRule="auto"/>
      <w:jc w:val="center"/>
      <w:rPr>
        <w:color w:val="333399"/>
        <w:sz w:val="20"/>
      </w:rPr>
    </w:pPr>
    <w:r>
      <w:rPr>
        <w:color w:val="333399"/>
        <w:sz w:val="20"/>
      </w:rPr>
      <w:t>Web site</w:t>
    </w:r>
    <w:r>
      <w:rPr>
        <w:color w:val="333399"/>
        <w:sz w:val="20"/>
        <w:lang w:val="sr-Latn-CS"/>
      </w:rPr>
      <w:t>: www.gov.me/djr/</w:t>
    </w:r>
  </w:p>
  <w:p w:rsidR="003B1586" w:rsidRDefault="003B1586">
    <w:pPr>
      <w:pStyle w:val="Footer"/>
      <w:jc w:val="center"/>
      <w:rPr>
        <w:color w:val="333399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EA" w:rsidRDefault="001222EA">
      <w:r>
        <w:separator/>
      </w:r>
    </w:p>
  </w:footnote>
  <w:footnote w:type="continuationSeparator" w:id="0">
    <w:p w:rsidR="001222EA" w:rsidRDefault="00122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DC9"/>
    <w:multiLevelType w:val="hybridMultilevel"/>
    <w:tmpl w:val="86CEFE4A"/>
    <w:lvl w:ilvl="0" w:tplc="16309CA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156E"/>
    <w:multiLevelType w:val="hybridMultilevel"/>
    <w:tmpl w:val="17EC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4B1C"/>
    <w:multiLevelType w:val="hybridMultilevel"/>
    <w:tmpl w:val="55AE7F7C"/>
    <w:lvl w:ilvl="0" w:tplc="2850D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278C8"/>
    <w:multiLevelType w:val="multilevel"/>
    <w:tmpl w:val="B23C2778"/>
    <w:lvl w:ilvl="0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24476065"/>
    <w:multiLevelType w:val="hybridMultilevel"/>
    <w:tmpl w:val="F0B05618"/>
    <w:lvl w:ilvl="0" w:tplc="816C7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C978BB"/>
    <w:multiLevelType w:val="hybridMultilevel"/>
    <w:tmpl w:val="F7AAF4D8"/>
    <w:lvl w:ilvl="0" w:tplc="F7B8F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E4453"/>
    <w:multiLevelType w:val="hybridMultilevel"/>
    <w:tmpl w:val="FBA2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42189"/>
    <w:multiLevelType w:val="hybridMultilevel"/>
    <w:tmpl w:val="89A276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BB2D55"/>
    <w:multiLevelType w:val="hybridMultilevel"/>
    <w:tmpl w:val="F86876FC"/>
    <w:lvl w:ilvl="0" w:tplc="2850D0CA"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0">
    <w:nsid w:val="7B716080"/>
    <w:multiLevelType w:val="hybridMultilevel"/>
    <w:tmpl w:val="B23C2778"/>
    <w:lvl w:ilvl="0" w:tplc="04090003">
      <w:start w:val="1"/>
      <w:numFmt w:val="bullet"/>
      <w:lvlText w:val="o"/>
      <w:lvlJc w:val="left"/>
      <w:pPr>
        <w:tabs>
          <w:tab w:val="num" w:pos="880"/>
        </w:tabs>
        <w:ind w:left="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activeWritingStyle w:appName="MSWord" w:lang="en-US" w:vendorID="64" w:dllVersion="131078" w:nlCheck="1" w:checkStyle="1"/>
  <w:activeWritingStyle w:appName="MSWord" w:lang="fr-BE" w:vendorID="64" w:dllVersion="131078" w:nlCheck="1" w:checkStyle="1"/>
  <w:activeWritingStyle w:appName="MSWord" w:lang="en-GB" w:vendorID="64" w:dllVersion="131078" w:nlCheck="1" w:checkStyle="1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3DC"/>
    <w:rsid w:val="00003B8A"/>
    <w:rsid w:val="0001613C"/>
    <w:rsid w:val="00034649"/>
    <w:rsid w:val="00053E41"/>
    <w:rsid w:val="00054D6E"/>
    <w:rsid w:val="00060CCD"/>
    <w:rsid w:val="00077461"/>
    <w:rsid w:val="00081493"/>
    <w:rsid w:val="00086925"/>
    <w:rsid w:val="00094EDA"/>
    <w:rsid w:val="000D237F"/>
    <w:rsid w:val="001214A9"/>
    <w:rsid w:val="001222EA"/>
    <w:rsid w:val="001436F8"/>
    <w:rsid w:val="00154AAB"/>
    <w:rsid w:val="001562B8"/>
    <w:rsid w:val="001641A7"/>
    <w:rsid w:val="00191BAC"/>
    <w:rsid w:val="001A5842"/>
    <w:rsid w:val="001C7C28"/>
    <w:rsid w:val="00206537"/>
    <w:rsid w:val="0021471F"/>
    <w:rsid w:val="00214910"/>
    <w:rsid w:val="00225D34"/>
    <w:rsid w:val="00235969"/>
    <w:rsid w:val="0025114A"/>
    <w:rsid w:val="00253267"/>
    <w:rsid w:val="00254896"/>
    <w:rsid w:val="00254AF4"/>
    <w:rsid w:val="00270770"/>
    <w:rsid w:val="00282439"/>
    <w:rsid w:val="002A1830"/>
    <w:rsid w:val="002A5243"/>
    <w:rsid w:val="002B167E"/>
    <w:rsid w:val="002B6EB5"/>
    <w:rsid w:val="002D5583"/>
    <w:rsid w:val="002E09F7"/>
    <w:rsid w:val="002E0F24"/>
    <w:rsid w:val="002E2084"/>
    <w:rsid w:val="002E5AE9"/>
    <w:rsid w:val="002E66C0"/>
    <w:rsid w:val="002F56B3"/>
    <w:rsid w:val="00317376"/>
    <w:rsid w:val="00323CC1"/>
    <w:rsid w:val="0034557F"/>
    <w:rsid w:val="00383757"/>
    <w:rsid w:val="00384D61"/>
    <w:rsid w:val="003863B6"/>
    <w:rsid w:val="003937F0"/>
    <w:rsid w:val="003A592C"/>
    <w:rsid w:val="003B1586"/>
    <w:rsid w:val="003D05B3"/>
    <w:rsid w:val="003D5A9F"/>
    <w:rsid w:val="003E7BDA"/>
    <w:rsid w:val="00403334"/>
    <w:rsid w:val="00411B5A"/>
    <w:rsid w:val="00422123"/>
    <w:rsid w:val="00446377"/>
    <w:rsid w:val="00447148"/>
    <w:rsid w:val="00450740"/>
    <w:rsid w:val="004570BF"/>
    <w:rsid w:val="004702C0"/>
    <w:rsid w:val="0047547F"/>
    <w:rsid w:val="00486CFE"/>
    <w:rsid w:val="004B0E66"/>
    <w:rsid w:val="004D1320"/>
    <w:rsid w:val="004D2CBA"/>
    <w:rsid w:val="004E26C6"/>
    <w:rsid w:val="0051317C"/>
    <w:rsid w:val="00521F68"/>
    <w:rsid w:val="00543666"/>
    <w:rsid w:val="005449D3"/>
    <w:rsid w:val="00564ED7"/>
    <w:rsid w:val="005C4098"/>
    <w:rsid w:val="005C44E3"/>
    <w:rsid w:val="005D3400"/>
    <w:rsid w:val="005D42B9"/>
    <w:rsid w:val="005D659D"/>
    <w:rsid w:val="005E15F3"/>
    <w:rsid w:val="005E5018"/>
    <w:rsid w:val="005E6679"/>
    <w:rsid w:val="005E706E"/>
    <w:rsid w:val="005F0BAC"/>
    <w:rsid w:val="00600A3F"/>
    <w:rsid w:val="00604D73"/>
    <w:rsid w:val="00614B53"/>
    <w:rsid w:val="00615210"/>
    <w:rsid w:val="00621B22"/>
    <w:rsid w:val="00625A53"/>
    <w:rsid w:val="006277B8"/>
    <w:rsid w:val="00631688"/>
    <w:rsid w:val="0064145A"/>
    <w:rsid w:val="006453A1"/>
    <w:rsid w:val="00653AFC"/>
    <w:rsid w:val="00672217"/>
    <w:rsid w:val="00675B1F"/>
    <w:rsid w:val="00681121"/>
    <w:rsid w:val="00683742"/>
    <w:rsid w:val="00686F8C"/>
    <w:rsid w:val="006901D8"/>
    <w:rsid w:val="006B152B"/>
    <w:rsid w:val="006B28B0"/>
    <w:rsid w:val="006D60DD"/>
    <w:rsid w:val="006D6C48"/>
    <w:rsid w:val="006E02C2"/>
    <w:rsid w:val="006E0DD2"/>
    <w:rsid w:val="006E408F"/>
    <w:rsid w:val="006E7CDC"/>
    <w:rsid w:val="00704AFA"/>
    <w:rsid w:val="007178BE"/>
    <w:rsid w:val="00723683"/>
    <w:rsid w:val="007263B0"/>
    <w:rsid w:val="00726EDD"/>
    <w:rsid w:val="00740055"/>
    <w:rsid w:val="00747433"/>
    <w:rsid w:val="00784681"/>
    <w:rsid w:val="007B5A39"/>
    <w:rsid w:val="00810E83"/>
    <w:rsid w:val="0081655F"/>
    <w:rsid w:val="00816AD0"/>
    <w:rsid w:val="00871BF7"/>
    <w:rsid w:val="008A2195"/>
    <w:rsid w:val="008A54B8"/>
    <w:rsid w:val="008B5646"/>
    <w:rsid w:val="008C3E0D"/>
    <w:rsid w:val="008D6405"/>
    <w:rsid w:val="008F1453"/>
    <w:rsid w:val="008F17AE"/>
    <w:rsid w:val="008F1D87"/>
    <w:rsid w:val="008F7284"/>
    <w:rsid w:val="009116CA"/>
    <w:rsid w:val="00912820"/>
    <w:rsid w:val="00915420"/>
    <w:rsid w:val="009222D9"/>
    <w:rsid w:val="00940781"/>
    <w:rsid w:val="009433A2"/>
    <w:rsid w:val="0094777C"/>
    <w:rsid w:val="009510D9"/>
    <w:rsid w:val="00951F48"/>
    <w:rsid w:val="009554C9"/>
    <w:rsid w:val="009940F7"/>
    <w:rsid w:val="009A4D96"/>
    <w:rsid w:val="009B014C"/>
    <w:rsid w:val="009D664C"/>
    <w:rsid w:val="009D79E9"/>
    <w:rsid w:val="009E6027"/>
    <w:rsid w:val="00A11674"/>
    <w:rsid w:val="00A64893"/>
    <w:rsid w:val="00AA4D7F"/>
    <w:rsid w:val="00AB4DA5"/>
    <w:rsid w:val="00AC2B16"/>
    <w:rsid w:val="00AD291E"/>
    <w:rsid w:val="00AE6EC5"/>
    <w:rsid w:val="00B16910"/>
    <w:rsid w:val="00B2249D"/>
    <w:rsid w:val="00B30E22"/>
    <w:rsid w:val="00B47CC2"/>
    <w:rsid w:val="00B55657"/>
    <w:rsid w:val="00B63339"/>
    <w:rsid w:val="00B82013"/>
    <w:rsid w:val="00BB0E33"/>
    <w:rsid w:val="00BB5E1C"/>
    <w:rsid w:val="00C0358E"/>
    <w:rsid w:val="00C2201E"/>
    <w:rsid w:val="00C23250"/>
    <w:rsid w:val="00C403DC"/>
    <w:rsid w:val="00C478F6"/>
    <w:rsid w:val="00C55991"/>
    <w:rsid w:val="00C64316"/>
    <w:rsid w:val="00CA7192"/>
    <w:rsid w:val="00CA71EB"/>
    <w:rsid w:val="00CC4EA3"/>
    <w:rsid w:val="00CD0C75"/>
    <w:rsid w:val="00CD449B"/>
    <w:rsid w:val="00CF0F5B"/>
    <w:rsid w:val="00D0238F"/>
    <w:rsid w:val="00D27C0A"/>
    <w:rsid w:val="00D343E8"/>
    <w:rsid w:val="00D43296"/>
    <w:rsid w:val="00D561D7"/>
    <w:rsid w:val="00D85D9F"/>
    <w:rsid w:val="00DA5A7A"/>
    <w:rsid w:val="00DB2E22"/>
    <w:rsid w:val="00DD2794"/>
    <w:rsid w:val="00DE07CA"/>
    <w:rsid w:val="00E115AD"/>
    <w:rsid w:val="00E248F3"/>
    <w:rsid w:val="00E406E1"/>
    <w:rsid w:val="00E533FD"/>
    <w:rsid w:val="00E74807"/>
    <w:rsid w:val="00E74821"/>
    <w:rsid w:val="00E74A51"/>
    <w:rsid w:val="00E854D6"/>
    <w:rsid w:val="00E91B30"/>
    <w:rsid w:val="00EB483A"/>
    <w:rsid w:val="00ED17F0"/>
    <w:rsid w:val="00ED3323"/>
    <w:rsid w:val="00EE30D1"/>
    <w:rsid w:val="00EE6ED8"/>
    <w:rsid w:val="00EF2228"/>
    <w:rsid w:val="00EF705A"/>
    <w:rsid w:val="00F058B3"/>
    <w:rsid w:val="00F14FB8"/>
    <w:rsid w:val="00F22B4C"/>
    <w:rsid w:val="00F44F29"/>
    <w:rsid w:val="00F51D94"/>
    <w:rsid w:val="00F551CA"/>
    <w:rsid w:val="00F60A5E"/>
    <w:rsid w:val="00F82A39"/>
    <w:rsid w:val="00F846D5"/>
    <w:rsid w:val="00F92978"/>
    <w:rsid w:val="00F92C31"/>
    <w:rsid w:val="00FB5319"/>
    <w:rsid w:val="00FC57EE"/>
    <w:rsid w:val="00FD55EA"/>
    <w:rsid w:val="00FF0549"/>
    <w:rsid w:val="00FF33D8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3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6C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37F0"/>
    <w:pPr>
      <w:keepNext/>
      <w:jc w:val="center"/>
      <w:outlineLvl w:val="1"/>
    </w:pPr>
    <w:rPr>
      <w:b/>
      <w:bCs/>
      <w:color w:val="003399"/>
      <w:sz w:val="28"/>
      <w:lang w:val="sr-Latn-CS"/>
    </w:rPr>
  </w:style>
  <w:style w:type="paragraph" w:styleId="Heading4">
    <w:name w:val="heading 4"/>
    <w:basedOn w:val="Normal"/>
    <w:next w:val="Normal"/>
    <w:qFormat/>
    <w:rsid w:val="00C403DC"/>
    <w:pPr>
      <w:keepNext/>
      <w:ind w:left="480" w:hanging="480"/>
      <w:outlineLvl w:val="3"/>
    </w:pPr>
    <w:rPr>
      <w:b/>
      <w:bCs/>
      <w:kern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403DC"/>
    <w:pPr>
      <w:tabs>
        <w:tab w:val="center" w:pos="4320"/>
        <w:tab w:val="right" w:pos="8640"/>
      </w:tabs>
    </w:pPr>
    <w:rPr>
      <w:b/>
      <w:bCs/>
      <w:kern w:val="24"/>
      <w:szCs w:val="22"/>
    </w:rPr>
  </w:style>
  <w:style w:type="paragraph" w:styleId="BodyText">
    <w:name w:val="Body Text"/>
    <w:basedOn w:val="Normal"/>
    <w:link w:val="BodyTextChar"/>
    <w:rsid w:val="003937F0"/>
    <w:rPr>
      <w:color w:val="003399"/>
      <w:sz w:val="28"/>
      <w:lang w:val="sr-Latn-CS"/>
    </w:rPr>
  </w:style>
  <w:style w:type="character" w:customStyle="1" w:styleId="Heading1Char">
    <w:name w:val="Heading 1 Char"/>
    <w:link w:val="Heading1"/>
    <w:rsid w:val="006D6C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6D6C48"/>
    <w:pPr>
      <w:snapToGrid w:val="0"/>
      <w:spacing w:before="120" w:after="120"/>
      <w:ind w:left="567"/>
      <w:jc w:val="center"/>
    </w:pPr>
    <w:rPr>
      <w:rFonts w:ascii="Arial" w:hAnsi="Arial"/>
      <w:b/>
      <w:sz w:val="28"/>
      <w:szCs w:val="20"/>
      <w:lang w:val="fr-BE" w:eastAsia="en-GB"/>
    </w:rPr>
  </w:style>
  <w:style w:type="character" w:customStyle="1" w:styleId="TitleChar">
    <w:name w:val="Title Char"/>
    <w:link w:val="Title"/>
    <w:rsid w:val="006D6C48"/>
    <w:rPr>
      <w:rFonts w:ascii="Arial" w:hAnsi="Arial"/>
      <w:b/>
      <w:sz w:val="28"/>
      <w:lang w:val="fr-BE" w:eastAsia="en-GB"/>
    </w:rPr>
  </w:style>
  <w:style w:type="paragraph" w:customStyle="1" w:styleId="JNclan1">
    <w:name w:val="JNclan1"/>
    <w:basedOn w:val="Normal"/>
    <w:next w:val="Normal"/>
    <w:autoRedefine/>
    <w:rsid w:val="006D6C48"/>
    <w:pPr>
      <w:ind w:right="23"/>
      <w:jc w:val="both"/>
    </w:pPr>
    <w:rPr>
      <w:rFonts w:eastAsia="MS Gothic"/>
      <w:lang w:eastAsia="ar-SA"/>
    </w:rPr>
  </w:style>
  <w:style w:type="paragraph" w:styleId="ListParagraph">
    <w:name w:val="List Paragraph"/>
    <w:basedOn w:val="Normal"/>
    <w:uiPriority w:val="34"/>
    <w:qFormat/>
    <w:rsid w:val="00747433"/>
    <w:pPr>
      <w:ind w:left="720"/>
      <w:contextualSpacing/>
    </w:pPr>
  </w:style>
  <w:style w:type="character" w:styleId="Hyperlink">
    <w:name w:val="Hyperlink"/>
    <w:basedOn w:val="DefaultParagraphFont"/>
    <w:rsid w:val="009A4D9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3D5A9F"/>
    <w:rPr>
      <w:color w:val="003399"/>
      <w:sz w:val="28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Crna Gora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bojana</dc:creator>
  <cp:lastModifiedBy>Djordjina Lovric</cp:lastModifiedBy>
  <cp:revision>5</cp:revision>
  <cp:lastPrinted>2015-08-26T13:24:00Z</cp:lastPrinted>
  <dcterms:created xsi:type="dcterms:W3CDTF">2018-10-04T11:51:00Z</dcterms:created>
  <dcterms:modified xsi:type="dcterms:W3CDTF">2018-10-04T12:25:00Z</dcterms:modified>
</cp:coreProperties>
</file>